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73" w:type="dxa"/>
        <w:tblLayout w:type="fixed"/>
        <w:tblLook w:val="0000" w:firstRow="0" w:lastRow="0" w:firstColumn="0" w:lastColumn="0" w:noHBand="0" w:noVBand="0"/>
      </w:tblPr>
      <w:tblGrid>
        <w:gridCol w:w="33"/>
        <w:gridCol w:w="4783"/>
        <w:gridCol w:w="327"/>
        <w:gridCol w:w="426"/>
        <w:gridCol w:w="4285"/>
      </w:tblGrid>
      <w:tr w:rsidR="00A82F4A" w:rsidRPr="007516D0" w14:paraId="3D76AF52" w14:textId="77777777" w:rsidTr="00DA0F3F">
        <w:trPr>
          <w:gridBefore w:val="1"/>
          <w:wBefore w:w="17" w:type="pct"/>
          <w:trHeight w:val="255"/>
        </w:trPr>
        <w:tc>
          <w:tcPr>
            <w:tcW w:w="2593" w:type="pct"/>
            <w:gridSpan w:val="2"/>
          </w:tcPr>
          <w:p w14:paraId="72A31B49" w14:textId="77777777" w:rsidR="00A82F4A" w:rsidRPr="007516D0" w:rsidRDefault="00A82F4A" w:rsidP="00DA0F3F">
            <w:pPr>
              <w:pStyle w:val="GOSTTitul0"/>
            </w:pPr>
            <w:r w:rsidRPr="007516D0">
              <w:t>УТВЕРЖДАЮ</w:t>
            </w:r>
          </w:p>
        </w:tc>
        <w:tc>
          <w:tcPr>
            <w:tcW w:w="216" w:type="pct"/>
          </w:tcPr>
          <w:p w14:paraId="765ABC1F" w14:textId="77777777" w:rsidR="00A82F4A" w:rsidRPr="007516D0" w:rsidRDefault="00A82F4A" w:rsidP="00DA0F3F">
            <w:pPr>
              <w:pStyle w:val="GOSTTitul0"/>
            </w:pPr>
          </w:p>
        </w:tc>
        <w:tc>
          <w:tcPr>
            <w:tcW w:w="2174" w:type="pct"/>
          </w:tcPr>
          <w:p w14:paraId="11EFF42A" w14:textId="77777777" w:rsidR="00A82F4A" w:rsidRPr="007516D0" w:rsidRDefault="00A82F4A" w:rsidP="00DA0F3F">
            <w:pPr>
              <w:pStyle w:val="GOSTTitul0"/>
            </w:pPr>
          </w:p>
        </w:tc>
      </w:tr>
      <w:tr w:rsidR="00A82F4A" w:rsidRPr="007516D0" w14:paraId="03488AB3" w14:textId="77777777" w:rsidTr="00DA0F3F">
        <w:trPr>
          <w:gridBefore w:val="1"/>
          <w:wBefore w:w="17" w:type="pct"/>
          <w:trHeight w:val="2061"/>
        </w:trPr>
        <w:tc>
          <w:tcPr>
            <w:tcW w:w="2593" w:type="pct"/>
            <w:gridSpan w:val="2"/>
          </w:tcPr>
          <w:p w14:paraId="0D30C23F" w14:textId="77777777" w:rsidR="00A82F4A" w:rsidRPr="007516D0" w:rsidRDefault="00A82F4A" w:rsidP="00DA0F3F">
            <w:pPr>
              <w:pStyle w:val="GOSTTitul0"/>
            </w:pPr>
            <w:r w:rsidRPr="007516D0">
              <w:t>От Федерального казначейства</w:t>
            </w:r>
          </w:p>
          <w:p w14:paraId="22989C1E" w14:textId="77777777" w:rsidR="00A82F4A" w:rsidRPr="007516D0" w:rsidRDefault="00A82F4A" w:rsidP="00DA0F3F">
            <w:pPr>
              <w:ind w:left="567" w:firstLine="0"/>
              <w:jc w:val="center"/>
            </w:pPr>
          </w:p>
          <w:p w14:paraId="53A9EB56" w14:textId="77777777" w:rsidR="00A82F4A" w:rsidRPr="007516D0" w:rsidRDefault="00A82F4A" w:rsidP="00DA0F3F">
            <w:pPr>
              <w:ind w:left="567" w:firstLine="0"/>
              <w:jc w:val="center"/>
            </w:pPr>
          </w:p>
          <w:p w14:paraId="38B6242D" w14:textId="77777777" w:rsidR="00A82F4A" w:rsidRPr="007516D0" w:rsidRDefault="00A82F4A" w:rsidP="00DA0F3F">
            <w:pPr>
              <w:pStyle w:val="GOSTTitul0"/>
            </w:pPr>
            <w:r w:rsidRPr="007516D0">
              <w:t>______________ /_______________/</w:t>
            </w:r>
          </w:p>
          <w:p w14:paraId="3E969555" w14:textId="77777777" w:rsidR="00A82F4A" w:rsidRPr="007516D0" w:rsidRDefault="00A82F4A" w:rsidP="00DA0F3F">
            <w:pPr>
              <w:pStyle w:val="GOSTTitul0"/>
            </w:pPr>
            <w:r w:rsidRPr="007516D0">
              <w:t>«___» _____________ 20___ г.</w:t>
            </w:r>
          </w:p>
        </w:tc>
        <w:tc>
          <w:tcPr>
            <w:tcW w:w="216" w:type="pct"/>
          </w:tcPr>
          <w:p w14:paraId="31EBC68E" w14:textId="77777777" w:rsidR="00A82F4A" w:rsidRPr="007516D0" w:rsidRDefault="00A82F4A" w:rsidP="00DA0F3F">
            <w:pPr>
              <w:pStyle w:val="GOSTTitul0"/>
            </w:pPr>
          </w:p>
        </w:tc>
        <w:tc>
          <w:tcPr>
            <w:tcW w:w="2174" w:type="pct"/>
          </w:tcPr>
          <w:p w14:paraId="3D2D05E9" w14:textId="77777777" w:rsidR="00A82F4A" w:rsidRPr="007516D0" w:rsidRDefault="00A82F4A" w:rsidP="00DA0F3F">
            <w:pPr>
              <w:pStyle w:val="GOSTTitul0"/>
            </w:pPr>
          </w:p>
        </w:tc>
      </w:tr>
      <w:tr w:rsidR="00A82F4A" w:rsidRPr="007516D0" w14:paraId="45A800D4" w14:textId="77777777" w:rsidTr="00DA0F3F">
        <w:trPr>
          <w:trHeight w:hRule="exact" w:val="1000"/>
        </w:trPr>
        <w:tc>
          <w:tcPr>
            <w:tcW w:w="5000" w:type="pct"/>
            <w:gridSpan w:val="5"/>
            <w:vAlign w:val="center"/>
          </w:tcPr>
          <w:p w14:paraId="10FD9A58" w14:textId="77777777" w:rsidR="00A82F4A" w:rsidRPr="007516D0" w:rsidRDefault="00A82F4A" w:rsidP="00DA0F3F">
            <w:pPr>
              <w:pStyle w:val="GOSTTitul1"/>
            </w:pPr>
            <w:r w:rsidRPr="007516D0">
              <w:t>Государственная интегрированная информационная система</w:t>
            </w:r>
          </w:p>
          <w:p w14:paraId="6C16E6FA" w14:textId="77777777" w:rsidR="00A82F4A" w:rsidRPr="007516D0" w:rsidRDefault="00A82F4A" w:rsidP="00DA0F3F">
            <w:pPr>
              <w:pStyle w:val="GOSTTitul1"/>
            </w:pPr>
            <w:r w:rsidRPr="007516D0">
              <w:t>управления общественными финансами «Электронный бюджет»</w:t>
            </w:r>
          </w:p>
        </w:tc>
      </w:tr>
      <w:tr w:rsidR="00A82F4A" w:rsidRPr="007516D0" w14:paraId="508BA294" w14:textId="77777777" w:rsidTr="00DA0F3F">
        <w:trPr>
          <w:trHeight w:val="561"/>
        </w:trPr>
        <w:tc>
          <w:tcPr>
            <w:tcW w:w="5000" w:type="pct"/>
            <w:gridSpan w:val="5"/>
            <w:vAlign w:val="center"/>
          </w:tcPr>
          <w:p w14:paraId="5934902B" w14:textId="77777777" w:rsidR="00A82F4A" w:rsidRPr="007516D0" w:rsidRDefault="00A82F4A" w:rsidP="00DA0F3F">
            <w:pPr>
              <w:pStyle w:val="GOSTTitul1"/>
            </w:pPr>
            <w:r w:rsidRPr="007516D0">
              <w:t>Подсистема управления расходами</w:t>
            </w:r>
          </w:p>
        </w:tc>
      </w:tr>
      <w:tr w:rsidR="00A82F4A" w:rsidRPr="007516D0" w14:paraId="5DEF382B" w14:textId="77777777" w:rsidTr="00DA0F3F">
        <w:trPr>
          <w:trHeight w:val="1707"/>
        </w:trPr>
        <w:tc>
          <w:tcPr>
            <w:tcW w:w="5000" w:type="pct"/>
            <w:gridSpan w:val="5"/>
            <w:vAlign w:val="center"/>
          </w:tcPr>
          <w:p w14:paraId="17E8E341" w14:textId="77777777" w:rsidR="00A82F4A" w:rsidRPr="007516D0" w:rsidRDefault="00A82F4A" w:rsidP="00DA0F3F">
            <w:pPr>
              <w:pStyle w:val="GOSTTitul1"/>
            </w:pPr>
            <w:r w:rsidRPr="007516D0">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5C630622" w14:textId="77777777" w:rsidR="00A82F4A" w:rsidRPr="007516D0" w:rsidRDefault="00A82F4A" w:rsidP="00DA0F3F">
            <w:pPr>
              <w:pStyle w:val="GOSTTitul1"/>
            </w:pPr>
            <w:r w:rsidRPr="007516D0">
              <w:t>Компонент ведения бюджетных обязательств</w:t>
            </w:r>
          </w:p>
        </w:tc>
      </w:tr>
      <w:tr w:rsidR="00A82F4A" w:rsidRPr="007516D0" w14:paraId="72EC5D5B" w14:textId="77777777" w:rsidTr="00DA0F3F">
        <w:trPr>
          <w:trHeight w:hRule="exact" w:val="1591"/>
        </w:trPr>
        <w:tc>
          <w:tcPr>
            <w:tcW w:w="5000" w:type="pct"/>
            <w:gridSpan w:val="5"/>
            <w:vAlign w:val="center"/>
          </w:tcPr>
          <w:p w14:paraId="3D4AA017" w14:textId="77777777" w:rsidR="00A82F4A" w:rsidRPr="007516D0" w:rsidRDefault="00A82F4A" w:rsidP="00DA0F3F">
            <w:pPr>
              <w:pStyle w:val="GOSTTitul2"/>
            </w:pPr>
            <w:r w:rsidRPr="007516D0">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7516D0">
              <w:rPr>
                <w:lang w:eastAsia="en-US"/>
              </w:rPr>
              <w:t xml:space="preserve"> </w:t>
            </w:r>
          </w:p>
        </w:tc>
      </w:tr>
      <w:tr w:rsidR="00A82F4A" w:rsidRPr="007516D0" w14:paraId="062E83C9" w14:textId="77777777" w:rsidTr="00DA0F3F">
        <w:trPr>
          <w:trHeight w:hRule="exact" w:val="714"/>
        </w:trPr>
        <w:tc>
          <w:tcPr>
            <w:tcW w:w="5000" w:type="pct"/>
            <w:gridSpan w:val="5"/>
            <w:vAlign w:val="center"/>
          </w:tcPr>
          <w:p w14:paraId="70C66571" w14:textId="77777777" w:rsidR="00A82F4A" w:rsidRPr="007516D0" w:rsidRDefault="00A82F4A" w:rsidP="00DA0F3F">
            <w:pPr>
              <w:pStyle w:val="GOSTTitulnamedoc"/>
              <w:rPr>
                <w:rFonts w:eastAsia="Calibri"/>
              </w:rPr>
            </w:pPr>
            <w:r w:rsidRPr="007516D0">
              <w:t>Том 1. Руководство для сотрудников ГРБС, РБС, ПБС</w:t>
            </w:r>
          </w:p>
        </w:tc>
      </w:tr>
      <w:tr w:rsidR="00A82F4A" w:rsidRPr="007516D0" w14:paraId="41BD0E54" w14:textId="77777777" w:rsidTr="00DA0F3F">
        <w:trPr>
          <w:trHeight w:hRule="exact" w:val="699"/>
        </w:trPr>
        <w:tc>
          <w:tcPr>
            <w:tcW w:w="5000" w:type="pct"/>
            <w:gridSpan w:val="5"/>
            <w:vAlign w:val="center"/>
          </w:tcPr>
          <w:p w14:paraId="41826081" w14:textId="77777777" w:rsidR="00A82F4A" w:rsidRPr="007516D0" w:rsidRDefault="00A82F4A" w:rsidP="00DA0F3F">
            <w:pPr>
              <w:pStyle w:val="GOSTTitul1"/>
            </w:pPr>
            <w:r w:rsidRPr="007516D0">
              <w:t>Лист утверждения</w:t>
            </w:r>
          </w:p>
        </w:tc>
      </w:tr>
      <w:tr w:rsidR="00A82F4A" w:rsidRPr="007516D0" w14:paraId="5C0BEABF" w14:textId="77777777" w:rsidTr="00DA0F3F">
        <w:trPr>
          <w:trHeight w:val="379"/>
        </w:trPr>
        <w:tc>
          <w:tcPr>
            <w:tcW w:w="5000" w:type="pct"/>
            <w:gridSpan w:val="5"/>
            <w:vAlign w:val="center"/>
          </w:tcPr>
          <w:p w14:paraId="0CDB81B6" w14:textId="458BCFE0" w:rsidR="00A82F4A" w:rsidRPr="007516D0" w:rsidRDefault="00A82F4A" w:rsidP="007B712F">
            <w:pPr>
              <w:pStyle w:val="GOSTTitul0"/>
            </w:pPr>
            <w:r w:rsidRPr="007516D0">
              <w:t>Код документа: 54819512.20.05,03.ЭБ26.001-</w:t>
            </w:r>
            <w:r w:rsidR="00692A45" w:rsidRPr="007516D0">
              <w:t>1</w:t>
            </w:r>
            <w:r w:rsidR="00071E0F" w:rsidRPr="007516D0">
              <w:t>9</w:t>
            </w:r>
            <w:r w:rsidRPr="007516D0">
              <w:t>.</w:t>
            </w:r>
            <w:r w:rsidR="00692A45" w:rsidRPr="007516D0">
              <w:t>0</w:t>
            </w:r>
            <w:r w:rsidR="007B712F">
              <w:t>2</w:t>
            </w:r>
            <w:r w:rsidR="00692A45" w:rsidRPr="007516D0">
              <w:t xml:space="preserve"> </w:t>
            </w:r>
            <w:r w:rsidRPr="007516D0">
              <w:t>1(2,5,6,7,8)-ЛУ</w:t>
            </w:r>
          </w:p>
        </w:tc>
      </w:tr>
      <w:tr w:rsidR="00A82F4A" w:rsidRPr="007516D0" w14:paraId="4BF386CE" w14:textId="77777777" w:rsidTr="00DA0F3F">
        <w:trPr>
          <w:trHeight w:val="316"/>
        </w:trPr>
        <w:tc>
          <w:tcPr>
            <w:tcW w:w="5000" w:type="pct"/>
            <w:gridSpan w:val="5"/>
            <w:vAlign w:val="center"/>
          </w:tcPr>
          <w:p w14:paraId="5039941A" w14:textId="1A327D31" w:rsidR="00A82F4A" w:rsidRPr="007516D0" w:rsidRDefault="00A82F4A" w:rsidP="00DA0F3F">
            <w:pPr>
              <w:pStyle w:val="GOSTTitul0"/>
            </w:pPr>
            <w:r w:rsidRPr="007516D0">
              <w:t xml:space="preserve">Государственный контракт от </w:t>
            </w:r>
            <w:r w:rsidR="00071E0F" w:rsidRPr="007516D0">
              <w:t>04.07.2025 № ФКУ0247/2025/РИС</w:t>
            </w:r>
          </w:p>
        </w:tc>
      </w:tr>
      <w:tr w:rsidR="00A82F4A" w:rsidRPr="007516D0" w14:paraId="391C66A4" w14:textId="77777777" w:rsidTr="00DA0F3F">
        <w:trPr>
          <w:trHeight w:val="124"/>
        </w:trPr>
        <w:tc>
          <w:tcPr>
            <w:tcW w:w="2444" w:type="pct"/>
            <w:gridSpan w:val="2"/>
            <w:vAlign w:val="center"/>
          </w:tcPr>
          <w:p w14:paraId="5887731D" w14:textId="77777777" w:rsidR="00A82F4A" w:rsidRPr="007516D0" w:rsidRDefault="00A82F4A" w:rsidP="00DA0F3F">
            <w:pPr>
              <w:pStyle w:val="GOSTTitul0"/>
              <w:rPr>
                <w:sz w:val="20"/>
                <w:szCs w:val="20"/>
              </w:rPr>
            </w:pPr>
          </w:p>
        </w:tc>
        <w:tc>
          <w:tcPr>
            <w:tcW w:w="166" w:type="pct"/>
            <w:vAlign w:val="center"/>
          </w:tcPr>
          <w:p w14:paraId="5F57F70D" w14:textId="77777777" w:rsidR="00A82F4A" w:rsidRPr="007516D0" w:rsidRDefault="00A82F4A" w:rsidP="00DA0F3F">
            <w:pPr>
              <w:pStyle w:val="GOSTTitul0"/>
              <w:rPr>
                <w:sz w:val="20"/>
                <w:szCs w:val="20"/>
              </w:rPr>
            </w:pPr>
          </w:p>
        </w:tc>
        <w:tc>
          <w:tcPr>
            <w:tcW w:w="2390" w:type="pct"/>
            <w:gridSpan w:val="2"/>
            <w:vAlign w:val="center"/>
          </w:tcPr>
          <w:p w14:paraId="4CAD8D8E" w14:textId="77777777" w:rsidR="00A82F4A" w:rsidRPr="007516D0" w:rsidRDefault="00A82F4A" w:rsidP="00DA0F3F">
            <w:pPr>
              <w:pStyle w:val="GOSTTitul0"/>
              <w:rPr>
                <w:sz w:val="20"/>
                <w:szCs w:val="20"/>
              </w:rPr>
            </w:pPr>
          </w:p>
        </w:tc>
      </w:tr>
      <w:tr w:rsidR="00A82F4A" w:rsidRPr="007516D0" w14:paraId="1D651DE9" w14:textId="77777777" w:rsidTr="00DA0F3F">
        <w:tc>
          <w:tcPr>
            <w:tcW w:w="2444" w:type="pct"/>
            <w:gridSpan w:val="2"/>
            <w:vAlign w:val="center"/>
          </w:tcPr>
          <w:p w14:paraId="119A6431" w14:textId="77777777" w:rsidR="00A82F4A" w:rsidRPr="007516D0" w:rsidRDefault="00A82F4A" w:rsidP="00DA0F3F">
            <w:pPr>
              <w:pStyle w:val="GOSTTitul0"/>
            </w:pPr>
            <w:r w:rsidRPr="007516D0">
              <w:t>СОГЛАСОВАНО</w:t>
            </w:r>
          </w:p>
        </w:tc>
        <w:tc>
          <w:tcPr>
            <w:tcW w:w="166" w:type="pct"/>
            <w:vAlign w:val="center"/>
          </w:tcPr>
          <w:p w14:paraId="6B0271A2" w14:textId="77777777" w:rsidR="00A82F4A" w:rsidRPr="007516D0" w:rsidRDefault="00A82F4A" w:rsidP="00DA0F3F">
            <w:pPr>
              <w:pStyle w:val="GOSTTitul0"/>
            </w:pPr>
          </w:p>
        </w:tc>
        <w:tc>
          <w:tcPr>
            <w:tcW w:w="2390" w:type="pct"/>
            <w:gridSpan w:val="2"/>
            <w:vAlign w:val="center"/>
          </w:tcPr>
          <w:p w14:paraId="57CE38C7" w14:textId="77777777" w:rsidR="00A82F4A" w:rsidRPr="007516D0" w:rsidRDefault="00A82F4A" w:rsidP="00DA0F3F">
            <w:pPr>
              <w:pStyle w:val="GOSTTitul0"/>
            </w:pPr>
            <w:r w:rsidRPr="007516D0">
              <w:t>СОГЛАСОВАНО</w:t>
            </w:r>
          </w:p>
        </w:tc>
      </w:tr>
      <w:tr w:rsidR="00A82F4A" w:rsidRPr="007516D0" w14:paraId="7D6FA84B" w14:textId="77777777" w:rsidTr="00DA0F3F">
        <w:trPr>
          <w:trHeight w:val="443"/>
        </w:trPr>
        <w:tc>
          <w:tcPr>
            <w:tcW w:w="2444" w:type="pct"/>
            <w:gridSpan w:val="2"/>
          </w:tcPr>
          <w:p w14:paraId="4B393189" w14:textId="77777777" w:rsidR="00A82F4A" w:rsidRPr="007516D0" w:rsidRDefault="00A82F4A" w:rsidP="00DA0F3F">
            <w:pPr>
              <w:pStyle w:val="GOSTTitul0"/>
            </w:pPr>
            <w:r w:rsidRPr="007516D0">
              <w:t>От Федерального казенного учреждения «Центр по обеспечению деятельности Казначейства России»</w:t>
            </w:r>
          </w:p>
        </w:tc>
        <w:tc>
          <w:tcPr>
            <w:tcW w:w="166" w:type="pct"/>
          </w:tcPr>
          <w:p w14:paraId="6C2E2FF4" w14:textId="77777777" w:rsidR="00A82F4A" w:rsidRPr="007516D0" w:rsidRDefault="00A82F4A" w:rsidP="00DA0F3F">
            <w:pPr>
              <w:pStyle w:val="GOSTTitul0"/>
              <w:rPr>
                <w:b/>
                <w:bCs/>
                <w:iCs/>
              </w:rPr>
            </w:pPr>
          </w:p>
        </w:tc>
        <w:tc>
          <w:tcPr>
            <w:tcW w:w="2390" w:type="pct"/>
            <w:gridSpan w:val="2"/>
          </w:tcPr>
          <w:p w14:paraId="42F2A604" w14:textId="0997EF19" w:rsidR="00A82F4A" w:rsidRPr="007516D0" w:rsidRDefault="00A82F4A" w:rsidP="00DA0F3F">
            <w:pPr>
              <w:pStyle w:val="GOSTTitul0"/>
            </w:pPr>
            <w:r w:rsidRPr="007516D0">
              <w:t>От ООО «ОТР 2000»</w:t>
            </w:r>
          </w:p>
          <w:p w14:paraId="71D7C363" w14:textId="77777777" w:rsidR="00A82F4A" w:rsidRPr="007516D0" w:rsidRDefault="00A82F4A" w:rsidP="00DA0F3F">
            <w:pPr>
              <w:pStyle w:val="GOSTTitul0"/>
            </w:pPr>
            <w:r w:rsidRPr="007516D0">
              <w:t>Генеральный директор</w:t>
            </w:r>
          </w:p>
        </w:tc>
      </w:tr>
      <w:tr w:rsidR="00A82F4A" w:rsidRPr="007516D0" w14:paraId="4E3D9569" w14:textId="77777777" w:rsidTr="00DA0F3F">
        <w:trPr>
          <w:trHeight w:val="443"/>
        </w:trPr>
        <w:tc>
          <w:tcPr>
            <w:tcW w:w="2444" w:type="pct"/>
            <w:gridSpan w:val="2"/>
          </w:tcPr>
          <w:p w14:paraId="3F9844D9" w14:textId="77777777" w:rsidR="00A82F4A" w:rsidRPr="007516D0" w:rsidRDefault="00A82F4A" w:rsidP="00DA0F3F">
            <w:pPr>
              <w:ind w:left="567" w:firstLine="0"/>
            </w:pPr>
          </w:p>
          <w:p w14:paraId="4F961F8F" w14:textId="77777777" w:rsidR="00A82F4A" w:rsidRPr="007516D0" w:rsidRDefault="00A82F4A" w:rsidP="00DA0F3F">
            <w:pPr>
              <w:ind w:left="567" w:firstLine="0"/>
            </w:pPr>
          </w:p>
          <w:p w14:paraId="4D458BE9" w14:textId="77777777" w:rsidR="00A82F4A" w:rsidRPr="007516D0" w:rsidRDefault="00A82F4A" w:rsidP="00DA0F3F">
            <w:pPr>
              <w:ind w:left="567" w:firstLine="0"/>
            </w:pPr>
          </w:p>
          <w:p w14:paraId="0015571E" w14:textId="77777777" w:rsidR="00A82F4A" w:rsidRPr="007516D0" w:rsidRDefault="00A82F4A" w:rsidP="00DA0F3F">
            <w:pPr>
              <w:pStyle w:val="GOSTTitul0"/>
            </w:pPr>
            <w:r w:rsidRPr="007516D0">
              <w:t>______________ /</w:t>
            </w:r>
            <w:r w:rsidRPr="007516D0">
              <w:rPr>
                <w:u w:val="single"/>
              </w:rPr>
              <w:t xml:space="preserve">                                </w:t>
            </w:r>
            <w:r w:rsidRPr="007516D0">
              <w:t>/</w:t>
            </w:r>
          </w:p>
          <w:p w14:paraId="4DBBDBD6" w14:textId="77777777" w:rsidR="00A82F4A" w:rsidRPr="007516D0" w:rsidRDefault="00A82F4A" w:rsidP="00DA0F3F">
            <w:pPr>
              <w:pStyle w:val="GOSTTitul0"/>
            </w:pPr>
            <w:r w:rsidRPr="007516D0">
              <w:t>«___» ____________ 20___ г.</w:t>
            </w:r>
          </w:p>
        </w:tc>
        <w:tc>
          <w:tcPr>
            <w:tcW w:w="166" w:type="pct"/>
          </w:tcPr>
          <w:p w14:paraId="3AED7497" w14:textId="77777777" w:rsidR="00A82F4A" w:rsidRPr="007516D0" w:rsidRDefault="00A82F4A" w:rsidP="00DA0F3F">
            <w:pPr>
              <w:pStyle w:val="GOSTTitul0"/>
              <w:rPr>
                <w:b/>
                <w:bCs/>
                <w:iCs/>
              </w:rPr>
            </w:pPr>
          </w:p>
        </w:tc>
        <w:tc>
          <w:tcPr>
            <w:tcW w:w="2390" w:type="pct"/>
            <w:gridSpan w:val="2"/>
          </w:tcPr>
          <w:p w14:paraId="429E8FC9" w14:textId="77777777" w:rsidR="00A82F4A" w:rsidRPr="007516D0" w:rsidRDefault="00A82F4A" w:rsidP="00DA0F3F">
            <w:pPr>
              <w:ind w:left="567" w:firstLine="0"/>
            </w:pPr>
          </w:p>
          <w:p w14:paraId="57FEDE12" w14:textId="77777777" w:rsidR="00A82F4A" w:rsidRPr="007516D0" w:rsidRDefault="00A82F4A" w:rsidP="00DA0F3F">
            <w:pPr>
              <w:ind w:left="567" w:firstLine="0"/>
            </w:pPr>
          </w:p>
          <w:p w14:paraId="679A4063" w14:textId="77777777" w:rsidR="00A82F4A" w:rsidRPr="007516D0" w:rsidRDefault="00A82F4A" w:rsidP="00DA0F3F">
            <w:pPr>
              <w:ind w:left="567" w:firstLine="0"/>
            </w:pPr>
          </w:p>
          <w:p w14:paraId="23A50CBA" w14:textId="24BC590B" w:rsidR="00A82F4A" w:rsidRPr="007516D0" w:rsidRDefault="00A82F4A" w:rsidP="00DA0F3F">
            <w:pPr>
              <w:pStyle w:val="GOSTTitul0"/>
            </w:pPr>
            <w:r w:rsidRPr="007516D0">
              <w:t>______________ /С. Ю. Манохин/</w:t>
            </w:r>
          </w:p>
          <w:p w14:paraId="0DE61197" w14:textId="77777777" w:rsidR="00A82F4A" w:rsidRPr="007516D0" w:rsidRDefault="00A82F4A" w:rsidP="00DA0F3F">
            <w:pPr>
              <w:pStyle w:val="GOSTTitul0"/>
            </w:pPr>
            <w:r w:rsidRPr="007516D0">
              <w:t>«___» ____________ 20___ г.</w:t>
            </w:r>
          </w:p>
        </w:tc>
      </w:tr>
    </w:tbl>
    <w:p w14:paraId="2B99C8E5" w14:textId="77777777" w:rsidR="00A82F4A" w:rsidRPr="007516D0" w:rsidRDefault="00A82F4A" w:rsidP="00A82F4A">
      <w:r w:rsidRPr="007516D0">
        <w:br w:type="page"/>
      </w:r>
    </w:p>
    <w:tbl>
      <w:tblPr>
        <w:tblW w:w="4983" w:type="pct"/>
        <w:tblInd w:w="-40" w:type="dxa"/>
        <w:tblLayout w:type="fixed"/>
        <w:tblLook w:val="0000" w:firstRow="0" w:lastRow="0" w:firstColumn="0" w:lastColumn="0" w:noHBand="0" w:noVBand="0"/>
      </w:tblPr>
      <w:tblGrid>
        <w:gridCol w:w="6243"/>
        <w:gridCol w:w="283"/>
        <w:gridCol w:w="3294"/>
      </w:tblGrid>
      <w:tr w:rsidR="00A82F4A" w:rsidRPr="007516D0" w14:paraId="0FCEC2E4" w14:textId="77777777" w:rsidTr="00DA0F3F">
        <w:trPr>
          <w:trHeight w:val="2267"/>
        </w:trPr>
        <w:tc>
          <w:tcPr>
            <w:tcW w:w="3179" w:type="pct"/>
          </w:tcPr>
          <w:p w14:paraId="45BCB44F" w14:textId="77777777" w:rsidR="00A82F4A" w:rsidRPr="007516D0" w:rsidRDefault="00A82F4A" w:rsidP="00DA0F3F">
            <w:pPr>
              <w:pStyle w:val="GOSTTitul0"/>
            </w:pPr>
            <w:r w:rsidRPr="007516D0">
              <w:lastRenderedPageBreak/>
              <w:t>Утвержден</w:t>
            </w:r>
          </w:p>
          <w:p w14:paraId="735E2099" w14:textId="1FB2AF13" w:rsidR="00A82F4A" w:rsidRPr="007516D0" w:rsidRDefault="00A82F4A" w:rsidP="007B712F">
            <w:pPr>
              <w:pStyle w:val="GOSTTitul0"/>
            </w:pPr>
            <w:r w:rsidRPr="007516D0">
              <w:t>54819512.20.05,03.ЭБ26.001-</w:t>
            </w:r>
            <w:r w:rsidR="00692A45" w:rsidRPr="007516D0">
              <w:t>1</w:t>
            </w:r>
            <w:r w:rsidR="00071E0F" w:rsidRPr="007516D0">
              <w:t>9</w:t>
            </w:r>
            <w:r w:rsidRPr="007516D0">
              <w:t>.</w:t>
            </w:r>
            <w:r w:rsidR="00692A45" w:rsidRPr="007516D0">
              <w:t>0</w:t>
            </w:r>
            <w:r w:rsidR="007B712F">
              <w:t>2</w:t>
            </w:r>
            <w:r w:rsidR="00692A45" w:rsidRPr="007516D0">
              <w:t xml:space="preserve"> </w:t>
            </w:r>
            <w:r w:rsidRPr="007516D0">
              <w:t>1(2,5,6,7,8)-ЛУ</w:t>
            </w:r>
          </w:p>
        </w:tc>
        <w:tc>
          <w:tcPr>
            <w:tcW w:w="144" w:type="pct"/>
          </w:tcPr>
          <w:p w14:paraId="7D158EFB" w14:textId="77777777" w:rsidR="00A82F4A" w:rsidRPr="007516D0" w:rsidRDefault="00A82F4A" w:rsidP="00DA0F3F">
            <w:pPr>
              <w:pStyle w:val="GOSTTitul0"/>
            </w:pPr>
          </w:p>
        </w:tc>
        <w:tc>
          <w:tcPr>
            <w:tcW w:w="1677" w:type="pct"/>
          </w:tcPr>
          <w:p w14:paraId="3F1B27B3" w14:textId="77777777" w:rsidR="00A82F4A" w:rsidRPr="007516D0" w:rsidRDefault="00A82F4A" w:rsidP="00DA0F3F">
            <w:pPr>
              <w:pStyle w:val="GOSTTitul0"/>
            </w:pPr>
          </w:p>
        </w:tc>
      </w:tr>
      <w:tr w:rsidR="00A82F4A" w:rsidRPr="007516D0" w14:paraId="4D6BA7CD" w14:textId="77777777" w:rsidTr="00DA0F3F">
        <w:trPr>
          <w:trHeight w:val="2087"/>
        </w:trPr>
        <w:tc>
          <w:tcPr>
            <w:tcW w:w="5000" w:type="pct"/>
            <w:gridSpan w:val="3"/>
            <w:vAlign w:val="center"/>
          </w:tcPr>
          <w:p w14:paraId="0A175589" w14:textId="77777777" w:rsidR="00A82F4A" w:rsidRPr="007516D0" w:rsidRDefault="00A82F4A" w:rsidP="00DA0F3F">
            <w:pPr>
              <w:pStyle w:val="GOSTTitul1"/>
            </w:pPr>
            <w:r w:rsidRPr="007516D0">
              <w:t>Государственная интегрированная информационная система</w:t>
            </w:r>
          </w:p>
          <w:p w14:paraId="3C391ECB" w14:textId="77777777" w:rsidR="00A82F4A" w:rsidRPr="007516D0" w:rsidRDefault="00A82F4A" w:rsidP="00DA0F3F">
            <w:pPr>
              <w:pStyle w:val="GOSTTitul1"/>
            </w:pPr>
            <w:r w:rsidRPr="007516D0">
              <w:t>управления общественными финансами «Электронный бюджет»</w:t>
            </w:r>
          </w:p>
          <w:p w14:paraId="765F2A29" w14:textId="77777777" w:rsidR="00A82F4A" w:rsidRPr="007516D0" w:rsidRDefault="00A82F4A" w:rsidP="00DA0F3F">
            <w:pPr>
              <w:pStyle w:val="GOSTTitul1"/>
            </w:pPr>
          </w:p>
          <w:p w14:paraId="3BE14D9F" w14:textId="77777777" w:rsidR="00A82F4A" w:rsidRPr="007516D0" w:rsidRDefault="00A82F4A" w:rsidP="00DA0F3F">
            <w:pPr>
              <w:pStyle w:val="GOSTTitul1"/>
            </w:pPr>
            <w:r w:rsidRPr="007516D0">
              <w:t>Подсистема управления расходами</w:t>
            </w:r>
          </w:p>
        </w:tc>
      </w:tr>
      <w:tr w:rsidR="00A82F4A" w:rsidRPr="007516D0" w14:paraId="4CA6AC0A" w14:textId="77777777" w:rsidTr="00DA0F3F">
        <w:trPr>
          <w:trHeight w:val="2087"/>
        </w:trPr>
        <w:tc>
          <w:tcPr>
            <w:tcW w:w="5000" w:type="pct"/>
            <w:gridSpan w:val="3"/>
            <w:vAlign w:val="center"/>
          </w:tcPr>
          <w:p w14:paraId="3611318D" w14:textId="77777777" w:rsidR="00A82F4A" w:rsidRPr="007516D0" w:rsidRDefault="00A82F4A" w:rsidP="00DA0F3F">
            <w:pPr>
              <w:pStyle w:val="GOSTTitul1"/>
            </w:pPr>
            <w:r w:rsidRPr="007516D0">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7516D0">
              <w:br/>
              <w:t>Компонент ведения бюджетных обязательств</w:t>
            </w:r>
          </w:p>
        </w:tc>
      </w:tr>
      <w:tr w:rsidR="00A82F4A" w:rsidRPr="007516D0" w14:paraId="1F8CBE55" w14:textId="77777777" w:rsidTr="00DA0F3F">
        <w:trPr>
          <w:trHeight w:val="1777"/>
        </w:trPr>
        <w:tc>
          <w:tcPr>
            <w:tcW w:w="5000" w:type="pct"/>
            <w:gridSpan w:val="3"/>
            <w:vAlign w:val="center"/>
          </w:tcPr>
          <w:p w14:paraId="3122CFDA" w14:textId="77777777" w:rsidR="00A82F4A" w:rsidRPr="007516D0" w:rsidRDefault="00A82F4A" w:rsidP="00DA0F3F">
            <w:pPr>
              <w:pStyle w:val="GOSTTitul2"/>
            </w:pPr>
            <w:r w:rsidRPr="007516D0">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p>
        </w:tc>
      </w:tr>
      <w:tr w:rsidR="00A82F4A" w:rsidRPr="007516D0" w14:paraId="2A016FC2" w14:textId="77777777" w:rsidTr="00DA0F3F">
        <w:tc>
          <w:tcPr>
            <w:tcW w:w="5000" w:type="pct"/>
            <w:gridSpan w:val="3"/>
            <w:vAlign w:val="bottom"/>
          </w:tcPr>
          <w:p w14:paraId="756E7813" w14:textId="77777777" w:rsidR="00A82F4A" w:rsidRPr="007516D0" w:rsidRDefault="00A82F4A" w:rsidP="00DA0F3F">
            <w:pPr>
              <w:pStyle w:val="GOSTTitulnamedoc"/>
            </w:pPr>
            <w:r w:rsidRPr="007516D0">
              <w:t>Том 1. Руководство для сотрудников ГРБС, РБС, ПБС</w:t>
            </w:r>
          </w:p>
        </w:tc>
      </w:tr>
      <w:tr w:rsidR="00A82F4A" w:rsidRPr="007516D0" w14:paraId="0AABB7EA" w14:textId="77777777" w:rsidTr="00DA0F3F">
        <w:tc>
          <w:tcPr>
            <w:tcW w:w="5000" w:type="pct"/>
            <w:gridSpan w:val="3"/>
            <w:vAlign w:val="center"/>
          </w:tcPr>
          <w:p w14:paraId="14292CE3" w14:textId="77777777" w:rsidR="00A82F4A" w:rsidRPr="007516D0" w:rsidRDefault="00A82F4A" w:rsidP="00DA0F3F">
            <w:pPr>
              <w:pStyle w:val="GOSTTitul0"/>
            </w:pPr>
          </w:p>
        </w:tc>
      </w:tr>
      <w:tr w:rsidR="00A82F4A" w:rsidRPr="007516D0" w14:paraId="44E0AE4D" w14:textId="77777777" w:rsidTr="00DA0F3F">
        <w:tc>
          <w:tcPr>
            <w:tcW w:w="5000" w:type="pct"/>
            <w:gridSpan w:val="3"/>
            <w:vAlign w:val="center"/>
          </w:tcPr>
          <w:p w14:paraId="78BB4F5D" w14:textId="24F3388E" w:rsidR="00A82F4A" w:rsidRPr="007516D0" w:rsidRDefault="00A82F4A" w:rsidP="007B712F">
            <w:pPr>
              <w:pStyle w:val="GOSTTitul0"/>
            </w:pPr>
            <w:r w:rsidRPr="007516D0">
              <w:t>Код документа: 54819512.20.05,03.ЭБ26.001-</w:t>
            </w:r>
            <w:r w:rsidR="00692A45" w:rsidRPr="007516D0">
              <w:t>1</w:t>
            </w:r>
            <w:r w:rsidR="00071E0F" w:rsidRPr="007516D0">
              <w:t>9</w:t>
            </w:r>
            <w:r w:rsidRPr="007516D0">
              <w:t>.</w:t>
            </w:r>
            <w:r w:rsidR="00692A45" w:rsidRPr="007516D0">
              <w:t>0</w:t>
            </w:r>
            <w:r w:rsidR="007B712F">
              <w:t>2</w:t>
            </w:r>
            <w:r w:rsidR="00692A45" w:rsidRPr="007516D0">
              <w:t xml:space="preserve"> </w:t>
            </w:r>
            <w:r w:rsidRPr="007516D0">
              <w:t>1(2,5,6,7,8)</w:t>
            </w:r>
          </w:p>
        </w:tc>
      </w:tr>
      <w:tr w:rsidR="00A82F4A" w:rsidRPr="007516D0" w14:paraId="59DA83C0" w14:textId="77777777" w:rsidTr="00DA0F3F">
        <w:tc>
          <w:tcPr>
            <w:tcW w:w="5000" w:type="pct"/>
            <w:gridSpan w:val="3"/>
            <w:vAlign w:val="center"/>
          </w:tcPr>
          <w:p w14:paraId="7A8BA233" w14:textId="77777777" w:rsidR="00A82F4A" w:rsidRPr="007516D0" w:rsidRDefault="00A82F4A" w:rsidP="00DA0F3F">
            <w:pPr>
              <w:pStyle w:val="GOSTTitul0"/>
            </w:pPr>
          </w:p>
        </w:tc>
      </w:tr>
      <w:tr w:rsidR="00A82F4A" w:rsidRPr="007516D0" w14:paraId="42EA931D" w14:textId="77777777" w:rsidTr="00DA0F3F">
        <w:tc>
          <w:tcPr>
            <w:tcW w:w="5000" w:type="pct"/>
            <w:gridSpan w:val="3"/>
            <w:vAlign w:val="center"/>
          </w:tcPr>
          <w:p w14:paraId="2EFD3518" w14:textId="77777777" w:rsidR="00A82F4A" w:rsidRPr="007516D0" w:rsidRDefault="00A82F4A" w:rsidP="00DA0F3F">
            <w:pPr>
              <w:pStyle w:val="GOSTTitul0"/>
            </w:pPr>
            <w:r w:rsidRPr="007516D0">
              <w:t xml:space="preserve">Листов: </w:t>
            </w:r>
            <w:r w:rsidRPr="007516D0">
              <w:rPr>
                <w:color w:val="333333"/>
                <w:shd w:val="clear" w:color="auto" w:fill="F9F9F9"/>
              </w:rPr>
              <w:t>173</w:t>
            </w:r>
          </w:p>
        </w:tc>
      </w:tr>
      <w:tr w:rsidR="00A82F4A" w:rsidRPr="007516D0" w14:paraId="6444007E" w14:textId="77777777" w:rsidTr="00DA0F3F">
        <w:tc>
          <w:tcPr>
            <w:tcW w:w="5000" w:type="pct"/>
            <w:gridSpan w:val="3"/>
          </w:tcPr>
          <w:p w14:paraId="3C1A9E9F" w14:textId="77777777" w:rsidR="00A82F4A" w:rsidRPr="007516D0" w:rsidRDefault="00A82F4A" w:rsidP="00DA0F3F">
            <w:pPr>
              <w:pStyle w:val="GOSTTitul0"/>
            </w:pPr>
          </w:p>
        </w:tc>
      </w:tr>
    </w:tbl>
    <w:p w14:paraId="1FD3CD99" w14:textId="77777777" w:rsidR="00A82F4A" w:rsidRPr="007516D0" w:rsidRDefault="00A82F4A" w:rsidP="00A82F4A">
      <w:pPr>
        <w:pStyle w:val="GOSTNormalWithout"/>
        <w:sectPr w:rsidR="00A82F4A" w:rsidRPr="007516D0" w:rsidSect="00FD74B3">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1B8328AC" w14:textId="77777777" w:rsidR="00A82F4A" w:rsidRPr="007516D0" w:rsidRDefault="00A82F4A" w:rsidP="00A82F4A">
      <w:pPr>
        <w:pStyle w:val="GOSTSign"/>
        <w:outlineLvl w:val="4"/>
      </w:pPr>
      <w:bookmarkStart w:id="0" w:name="_Toc176584673"/>
      <w:bookmarkStart w:id="1" w:name="_Toc176584802"/>
      <w:bookmarkStart w:id="2" w:name="_Toc180297702"/>
      <w:bookmarkStart w:id="3" w:name="_Toc180308527"/>
      <w:r w:rsidRPr="007516D0">
        <w:lastRenderedPageBreak/>
        <w:t>Аннотация</w:t>
      </w:r>
    </w:p>
    <w:p w14:paraId="11BC09E8" w14:textId="77777777" w:rsidR="00A82F4A" w:rsidRPr="007516D0" w:rsidRDefault="00A82F4A" w:rsidP="00A82F4A">
      <w:pPr>
        <w:pStyle w:val="GOSTNormal"/>
      </w:pPr>
      <w:r w:rsidRPr="007516D0">
        <w:t>В документе приводится описание операций, выполняемых пользователем при работе с компонентом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75D4BE54" w14:textId="17EC8187" w:rsidR="00A82F4A" w:rsidRPr="007516D0" w:rsidRDefault="00692A45" w:rsidP="00A82F4A">
      <w:pPr>
        <w:pStyle w:val="GOSTNormal"/>
      </w:pPr>
      <w:r w:rsidRPr="007516D0">
        <w:t xml:space="preserve">Документ актуализирован на основании Государственного контракта от </w:t>
      </w:r>
      <w:r w:rsidR="00071E0F" w:rsidRPr="007516D0">
        <w:t>04.07.2025 № ФКУ0247/2025/РИС</w:t>
      </w:r>
      <w:r w:rsidR="003B4D5B" w:rsidRPr="007516D0">
        <w:t xml:space="preserve"> (1-й период </w:t>
      </w:r>
      <w:r w:rsidRPr="007516D0">
        <w:t xml:space="preserve">работ по развитию подсистемы управления расходами в части ведения лицевых счетов с типами счетов «01», «03», «05», «06», «07», «08», «09», «10», «14» </w:t>
      </w:r>
      <w:r w:rsidR="003B4D5B" w:rsidRPr="007516D0">
        <w:t>(1 этап)</w:t>
      </w:r>
      <w:r w:rsidRPr="007516D0">
        <w:t>).</w:t>
      </w:r>
    </w:p>
    <w:p w14:paraId="7D968D6E" w14:textId="77777777" w:rsidR="00A82F4A" w:rsidRPr="007516D0" w:rsidRDefault="00A82F4A" w:rsidP="00A82F4A">
      <w:pPr>
        <w:pStyle w:val="GOSTNormalWithout"/>
      </w:pPr>
      <w:r w:rsidRPr="007516D0">
        <w:t>Перечень подсистем (компонентов, модулей) информационной системы, для которой был создан документ:</w:t>
      </w:r>
    </w:p>
    <w:p w14:paraId="13BCAAFA" w14:textId="77777777" w:rsidR="00A82F4A" w:rsidRPr="007516D0" w:rsidRDefault="00A82F4A" w:rsidP="00A82F4A">
      <w:pPr>
        <w:pStyle w:val="GOSTListmark1"/>
      </w:pPr>
      <w:r w:rsidRPr="007516D0">
        <w:t>05,03 – 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47F7EF98" w14:textId="77777777" w:rsidR="00A82F4A" w:rsidRPr="007516D0" w:rsidRDefault="00A82F4A" w:rsidP="00A82F4A">
      <w:pPr>
        <w:pStyle w:val="GOSTNormalWithout"/>
      </w:pPr>
      <w:r w:rsidRPr="007516D0">
        <w:t>Перечень областей применения документа:</w:t>
      </w:r>
    </w:p>
    <w:p w14:paraId="0DAF6B98" w14:textId="77777777" w:rsidR="00A82F4A" w:rsidRPr="007516D0" w:rsidRDefault="00A82F4A" w:rsidP="00A82F4A">
      <w:pPr>
        <w:pStyle w:val="GOSTListmark1"/>
      </w:pPr>
      <w:r w:rsidRPr="007516D0">
        <w:t>1 – Центральный аппарат Федерального казначейства;</w:t>
      </w:r>
    </w:p>
    <w:p w14:paraId="1DBF63BD" w14:textId="77777777" w:rsidR="00A82F4A" w:rsidRPr="007516D0" w:rsidRDefault="00A82F4A" w:rsidP="00A82F4A">
      <w:pPr>
        <w:pStyle w:val="GOSTListmark1"/>
      </w:pPr>
      <w:r w:rsidRPr="007516D0">
        <w:t>2 – территориальные органы Федерального казначейства;</w:t>
      </w:r>
    </w:p>
    <w:p w14:paraId="52620201" w14:textId="77777777" w:rsidR="00A82F4A" w:rsidRPr="007516D0" w:rsidRDefault="00A82F4A" w:rsidP="00A82F4A">
      <w:pPr>
        <w:pStyle w:val="GOSTListmark1"/>
      </w:pPr>
      <w:r w:rsidRPr="007516D0">
        <w:t>5 – Межрегиональное операционное управление Федерального казначейства;</w:t>
      </w:r>
    </w:p>
    <w:p w14:paraId="14F3D0FC" w14:textId="77777777" w:rsidR="00A82F4A" w:rsidRPr="007516D0" w:rsidRDefault="00A82F4A" w:rsidP="00A82F4A">
      <w:pPr>
        <w:pStyle w:val="GOSTListmark1"/>
      </w:pPr>
      <w:r w:rsidRPr="007516D0">
        <w:t>6 – внешние пользователи;</w:t>
      </w:r>
    </w:p>
    <w:p w14:paraId="68A5073F" w14:textId="77777777" w:rsidR="00A82F4A" w:rsidRPr="007516D0" w:rsidRDefault="00A82F4A" w:rsidP="00A82F4A">
      <w:pPr>
        <w:pStyle w:val="GOSTListmark1"/>
      </w:pPr>
      <w:r w:rsidRPr="007516D0">
        <w:t>7 – Министерство финансов Российской Федерации;</w:t>
      </w:r>
    </w:p>
    <w:p w14:paraId="1E13E277" w14:textId="77777777" w:rsidR="00A82F4A" w:rsidRPr="007516D0" w:rsidRDefault="00A82F4A" w:rsidP="00A82F4A">
      <w:pPr>
        <w:pStyle w:val="GOSTListmark1"/>
      </w:pPr>
      <w:r w:rsidRPr="007516D0">
        <w:t>8 – Федеральное казенное учреждение «Центр по обеспечению деятельности Казначейства России».</w:t>
      </w:r>
    </w:p>
    <w:p w14:paraId="7BE3BC41" w14:textId="77777777" w:rsidR="00A82F4A" w:rsidRPr="007516D0" w:rsidRDefault="00A82F4A" w:rsidP="00A82F4A">
      <w:r w:rsidRPr="007516D0">
        <w:br w:type="page"/>
      </w:r>
    </w:p>
    <w:p w14:paraId="6AB9FF53" w14:textId="77777777" w:rsidR="00A82F4A" w:rsidRPr="007516D0" w:rsidRDefault="00A82F4A" w:rsidP="00A82F4A">
      <w:pPr>
        <w:pStyle w:val="GOSTSign"/>
        <w:outlineLvl w:val="4"/>
      </w:pPr>
      <w:r w:rsidRPr="007516D0">
        <w:lastRenderedPageBreak/>
        <w:t>С</w:t>
      </w:r>
      <w:bookmarkEnd w:id="0"/>
      <w:bookmarkEnd w:id="1"/>
      <w:bookmarkEnd w:id="2"/>
      <w:bookmarkEnd w:id="3"/>
      <w:r w:rsidRPr="007516D0">
        <w:t>одержание</w:t>
      </w:r>
    </w:p>
    <w:p w14:paraId="6DBA96EC" w14:textId="77777777" w:rsidR="0067020F" w:rsidRDefault="00A82F4A">
      <w:pPr>
        <w:pStyle w:val="11"/>
        <w:rPr>
          <w:rFonts w:asciiTheme="minorHAnsi" w:eastAsiaTheme="minorEastAsia" w:hAnsiTheme="minorHAnsi" w:cstheme="minorBidi"/>
          <w:b w:val="0"/>
          <w:bCs w:val="0"/>
          <w:caps w:val="0"/>
          <w:sz w:val="22"/>
          <w:szCs w:val="22"/>
        </w:rPr>
      </w:pPr>
      <w:r w:rsidRPr="007516D0">
        <w:rPr>
          <w:b w:val="0"/>
          <w:caps w:val="0"/>
        </w:rPr>
        <w:fldChar w:fldCharType="begin"/>
      </w:r>
      <w:r w:rsidRPr="007516D0">
        <w:rPr>
          <w:b w:val="0"/>
          <w:caps w:val="0"/>
        </w:rPr>
        <w:instrText xml:space="preserve"> TOC \o "3-3" \h \z \t "Заголовок 1;1;Заголовок 2;2;_GOST_Reg;1;Заг_Приложение;1;Заг_2_Приложение;2" </w:instrText>
      </w:r>
      <w:r w:rsidRPr="007516D0">
        <w:rPr>
          <w:b w:val="0"/>
          <w:caps w:val="0"/>
        </w:rPr>
        <w:fldChar w:fldCharType="separate"/>
      </w:r>
      <w:hyperlink w:anchor="_Toc222829918" w:history="1">
        <w:r w:rsidR="0067020F" w:rsidRPr="004235FC">
          <w:rPr>
            <w:rStyle w:val="af1"/>
          </w:rPr>
          <w:t>Перечень таблиц</w:t>
        </w:r>
        <w:r w:rsidR="0067020F">
          <w:rPr>
            <w:webHidden/>
          </w:rPr>
          <w:tab/>
        </w:r>
        <w:r w:rsidR="0067020F">
          <w:rPr>
            <w:webHidden/>
          </w:rPr>
          <w:fldChar w:fldCharType="begin"/>
        </w:r>
        <w:r w:rsidR="0067020F">
          <w:rPr>
            <w:webHidden/>
          </w:rPr>
          <w:instrText xml:space="preserve"> PAGEREF _Toc222829918 \h </w:instrText>
        </w:r>
        <w:r w:rsidR="0067020F">
          <w:rPr>
            <w:webHidden/>
          </w:rPr>
        </w:r>
        <w:r w:rsidR="0067020F">
          <w:rPr>
            <w:webHidden/>
          </w:rPr>
          <w:fldChar w:fldCharType="separate"/>
        </w:r>
        <w:r w:rsidR="0067020F">
          <w:rPr>
            <w:webHidden/>
          </w:rPr>
          <w:t>6</w:t>
        </w:r>
        <w:r w:rsidR="0067020F">
          <w:rPr>
            <w:webHidden/>
          </w:rPr>
          <w:fldChar w:fldCharType="end"/>
        </w:r>
      </w:hyperlink>
    </w:p>
    <w:p w14:paraId="2A3CD259" w14:textId="77777777" w:rsidR="0067020F" w:rsidRDefault="00F401F5">
      <w:pPr>
        <w:pStyle w:val="11"/>
        <w:rPr>
          <w:rFonts w:asciiTheme="minorHAnsi" w:eastAsiaTheme="minorEastAsia" w:hAnsiTheme="minorHAnsi" w:cstheme="minorBidi"/>
          <w:b w:val="0"/>
          <w:bCs w:val="0"/>
          <w:caps w:val="0"/>
          <w:sz w:val="22"/>
          <w:szCs w:val="22"/>
        </w:rPr>
      </w:pPr>
      <w:hyperlink w:anchor="_Toc222829919" w:history="1">
        <w:r w:rsidR="0067020F" w:rsidRPr="004235FC">
          <w:rPr>
            <w:rStyle w:val="af1"/>
          </w:rPr>
          <w:t>Перечень рисунков</w:t>
        </w:r>
        <w:r w:rsidR="0067020F">
          <w:rPr>
            <w:webHidden/>
          </w:rPr>
          <w:tab/>
        </w:r>
        <w:r w:rsidR="0067020F">
          <w:rPr>
            <w:webHidden/>
          </w:rPr>
          <w:fldChar w:fldCharType="begin"/>
        </w:r>
        <w:r w:rsidR="0067020F">
          <w:rPr>
            <w:webHidden/>
          </w:rPr>
          <w:instrText xml:space="preserve"> PAGEREF _Toc222829919 \h </w:instrText>
        </w:r>
        <w:r w:rsidR="0067020F">
          <w:rPr>
            <w:webHidden/>
          </w:rPr>
        </w:r>
        <w:r w:rsidR="0067020F">
          <w:rPr>
            <w:webHidden/>
          </w:rPr>
          <w:fldChar w:fldCharType="separate"/>
        </w:r>
        <w:r w:rsidR="0067020F">
          <w:rPr>
            <w:webHidden/>
          </w:rPr>
          <w:t>7</w:t>
        </w:r>
        <w:r w:rsidR="0067020F">
          <w:rPr>
            <w:webHidden/>
          </w:rPr>
          <w:fldChar w:fldCharType="end"/>
        </w:r>
      </w:hyperlink>
    </w:p>
    <w:p w14:paraId="7A5E687C" w14:textId="77777777" w:rsidR="0067020F" w:rsidRDefault="00F401F5">
      <w:pPr>
        <w:pStyle w:val="11"/>
        <w:rPr>
          <w:rFonts w:asciiTheme="minorHAnsi" w:eastAsiaTheme="minorEastAsia" w:hAnsiTheme="minorHAnsi" w:cstheme="minorBidi"/>
          <w:b w:val="0"/>
          <w:bCs w:val="0"/>
          <w:caps w:val="0"/>
          <w:sz w:val="22"/>
          <w:szCs w:val="22"/>
        </w:rPr>
      </w:pPr>
      <w:hyperlink w:anchor="_Toc222829920" w:history="1">
        <w:r w:rsidR="0067020F" w:rsidRPr="004235FC">
          <w:rPr>
            <w:rStyle w:val="af1"/>
          </w:rPr>
          <w:t>Перечень ссылочных документов</w:t>
        </w:r>
        <w:r w:rsidR="0067020F">
          <w:rPr>
            <w:webHidden/>
          </w:rPr>
          <w:tab/>
        </w:r>
        <w:r w:rsidR="0067020F">
          <w:rPr>
            <w:webHidden/>
          </w:rPr>
          <w:fldChar w:fldCharType="begin"/>
        </w:r>
        <w:r w:rsidR="0067020F">
          <w:rPr>
            <w:webHidden/>
          </w:rPr>
          <w:instrText xml:space="preserve"> PAGEREF _Toc222829920 \h </w:instrText>
        </w:r>
        <w:r w:rsidR="0067020F">
          <w:rPr>
            <w:webHidden/>
          </w:rPr>
        </w:r>
        <w:r w:rsidR="0067020F">
          <w:rPr>
            <w:webHidden/>
          </w:rPr>
          <w:fldChar w:fldCharType="separate"/>
        </w:r>
        <w:r w:rsidR="0067020F">
          <w:rPr>
            <w:webHidden/>
          </w:rPr>
          <w:t>8</w:t>
        </w:r>
        <w:r w:rsidR="0067020F">
          <w:rPr>
            <w:webHidden/>
          </w:rPr>
          <w:fldChar w:fldCharType="end"/>
        </w:r>
      </w:hyperlink>
    </w:p>
    <w:p w14:paraId="12DB5A2E" w14:textId="77777777" w:rsidR="0067020F" w:rsidRDefault="00F401F5">
      <w:pPr>
        <w:pStyle w:val="11"/>
        <w:rPr>
          <w:rFonts w:asciiTheme="minorHAnsi" w:eastAsiaTheme="minorEastAsia" w:hAnsiTheme="minorHAnsi" w:cstheme="minorBidi"/>
          <w:b w:val="0"/>
          <w:bCs w:val="0"/>
          <w:caps w:val="0"/>
          <w:sz w:val="22"/>
          <w:szCs w:val="22"/>
        </w:rPr>
      </w:pPr>
      <w:hyperlink w:anchor="_Toc222829921" w:history="1">
        <w:r w:rsidR="0067020F" w:rsidRPr="004235FC">
          <w:rPr>
            <w:rStyle w:val="af1"/>
          </w:rPr>
          <w:t>Перечень терминов и сокращений</w:t>
        </w:r>
        <w:r w:rsidR="0067020F">
          <w:rPr>
            <w:webHidden/>
          </w:rPr>
          <w:tab/>
        </w:r>
        <w:r w:rsidR="0067020F">
          <w:rPr>
            <w:webHidden/>
          </w:rPr>
          <w:fldChar w:fldCharType="begin"/>
        </w:r>
        <w:r w:rsidR="0067020F">
          <w:rPr>
            <w:webHidden/>
          </w:rPr>
          <w:instrText xml:space="preserve"> PAGEREF _Toc222829921 \h </w:instrText>
        </w:r>
        <w:r w:rsidR="0067020F">
          <w:rPr>
            <w:webHidden/>
          </w:rPr>
        </w:r>
        <w:r w:rsidR="0067020F">
          <w:rPr>
            <w:webHidden/>
          </w:rPr>
          <w:fldChar w:fldCharType="separate"/>
        </w:r>
        <w:r w:rsidR="0067020F">
          <w:rPr>
            <w:webHidden/>
          </w:rPr>
          <w:t>8</w:t>
        </w:r>
        <w:r w:rsidR="0067020F">
          <w:rPr>
            <w:webHidden/>
          </w:rPr>
          <w:fldChar w:fldCharType="end"/>
        </w:r>
      </w:hyperlink>
    </w:p>
    <w:p w14:paraId="041F5761" w14:textId="77777777" w:rsidR="0067020F" w:rsidRDefault="00F401F5">
      <w:pPr>
        <w:pStyle w:val="11"/>
        <w:rPr>
          <w:rFonts w:asciiTheme="minorHAnsi" w:eastAsiaTheme="minorEastAsia" w:hAnsiTheme="minorHAnsi" w:cstheme="minorBidi"/>
          <w:b w:val="0"/>
          <w:bCs w:val="0"/>
          <w:caps w:val="0"/>
          <w:sz w:val="22"/>
          <w:szCs w:val="22"/>
        </w:rPr>
      </w:pPr>
      <w:hyperlink w:anchor="_Toc222829922" w:history="1">
        <w:r w:rsidR="0067020F" w:rsidRPr="004235FC">
          <w:rPr>
            <w:rStyle w:val="af1"/>
          </w:rPr>
          <w:t>1.</w:t>
        </w:r>
        <w:r w:rsidR="0067020F">
          <w:rPr>
            <w:rFonts w:asciiTheme="minorHAnsi" w:eastAsiaTheme="minorEastAsia" w:hAnsiTheme="minorHAnsi" w:cstheme="minorBidi"/>
            <w:b w:val="0"/>
            <w:bCs w:val="0"/>
            <w:caps w:val="0"/>
            <w:sz w:val="22"/>
            <w:szCs w:val="22"/>
          </w:rPr>
          <w:tab/>
        </w:r>
        <w:r w:rsidR="0067020F" w:rsidRPr="004235FC">
          <w:rPr>
            <w:rStyle w:val="af1"/>
          </w:rPr>
          <w:t>Общие сведения</w:t>
        </w:r>
        <w:r w:rsidR="0067020F">
          <w:rPr>
            <w:webHidden/>
          </w:rPr>
          <w:tab/>
        </w:r>
        <w:r w:rsidR="0067020F">
          <w:rPr>
            <w:webHidden/>
          </w:rPr>
          <w:fldChar w:fldCharType="begin"/>
        </w:r>
        <w:r w:rsidR="0067020F">
          <w:rPr>
            <w:webHidden/>
          </w:rPr>
          <w:instrText xml:space="preserve"> PAGEREF _Toc222829922 \h </w:instrText>
        </w:r>
        <w:r w:rsidR="0067020F">
          <w:rPr>
            <w:webHidden/>
          </w:rPr>
        </w:r>
        <w:r w:rsidR="0067020F">
          <w:rPr>
            <w:webHidden/>
          </w:rPr>
          <w:fldChar w:fldCharType="separate"/>
        </w:r>
        <w:r w:rsidR="0067020F">
          <w:rPr>
            <w:webHidden/>
          </w:rPr>
          <w:t>8</w:t>
        </w:r>
        <w:r w:rsidR="0067020F">
          <w:rPr>
            <w:webHidden/>
          </w:rPr>
          <w:fldChar w:fldCharType="end"/>
        </w:r>
      </w:hyperlink>
    </w:p>
    <w:p w14:paraId="4167CE59" w14:textId="77777777" w:rsidR="0067020F" w:rsidRDefault="00F401F5">
      <w:pPr>
        <w:pStyle w:val="26"/>
        <w:rPr>
          <w:rFonts w:asciiTheme="minorHAnsi" w:eastAsiaTheme="minorEastAsia" w:hAnsiTheme="minorHAnsi" w:cstheme="minorBidi"/>
          <w:bCs w:val="0"/>
          <w:sz w:val="22"/>
          <w:szCs w:val="22"/>
        </w:rPr>
      </w:pPr>
      <w:hyperlink w:anchor="_Toc222829923" w:history="1">
        <w:r w:rsidR="0067020F" w:rsidRPr="004235FC">
          <w:rPr>
            <w:rStyle w:val="af1"/>
          </w:rPr>
          <w:t>1.1.</w:t>
        </w:r>
        <w:r w:rsidR="0067020F">
          <w:rPr>
            <w:rFonts w:asciiTheme="minorHAnsi" w:eastAsiaTheme="minorEastAsia" w:hAnsiTheme="minorHAnsi" w:cstheme="minorBidi"/>
            <w:bCs w:val="0"/>
            <w:sz w:val="22"/>
            <w:szCs w:val="22"/>
          </w:rPr>
          <w:tab/>
        </w:r>
        <w:r w:rsidR="0067020F" w:rsidRPr="004235FC">
          <w:rPr>
            <w:rStyle w:val="af1"/>
          </w:rPr>
          <w:t>Назначение Компонента БО ПУР ЭБ</w:t>
        </w:r>
        <w:r w:rsidR="0067020F">
          <w:rPr>
            <w:webHidden/>
          </w:rPr>
          <w:tab/>
        </w:r>
        <w:r w:rsidR="0067020F">
          <w:rPr>
            <w:webHidden/>
          </w:rPr>
          <w:fldChar w:fldCharType="begin"/>
        </w:r>
        <w:r w:rsidR="0067020F">
          <w:rPr>
            <w:webHidden/>
          </w:rPr>
          <w:instrText xml:space="preserve"> PAGEREF _Toc222829923 \h </w:instrText>
        </w:r>
        <w:r w:rsidR="0067020F">
          <w:rPr>
            <w:webHidden/>
          </w:rPr>
        </w:r>
        <w:r w:rsidR="0067020F">
          <w:rPr>
            <w:webHidden/>
          </w:rPr>
          <w:fldChar w:fldCharType="separate"/>
        </w:r>
        <w:r w:rsidR="0067020F">
          <w:rPr>
            <w:webHidden/>
          </w:rPr>
          <w:t>8</w:t>
        </w:r>
        <w:r w:rsidR="0067020F">
          <w:rPr>
            <w:webHidden/>
          </w:rPr>
          <w:fldChar w:fldCharType="end"/>
        </w:r>
      </w:hyperlink>
    </w:p>
    <w:p w14:paraId="46640951" w14:textId="77777777" w:rsidR="0067020F" w:rsidRDefault="00F401F5">
      <w:pPr>
        <w:pStyle w:val="26"/>
        <w:rPr>
          <w:rFonts w:asciiTheme="minorHAnsi" w:eastAsiaTheme="minorEastAsia" w:hAnsiTheme="minorHAnsi" w:cstheme="minorBidi"/>
          <w:bCs w:val="0"/>
          <w:sz w:val="22"/>
          <w:szCs w:val="22"/>
        </w:rPr>
      </w:pPr>
      <w:hyperlink w:anchor="_Toc222829924" w:history="1">
        <w:r w:rsidR="0067020F" w:rsidRPr="004235FC">
          <w:rPr>
            <w:rStyle w:val="af1"/>
          </w:rPr>
          <w:t>1.2.</w:t>
        </w:r>
        <w:r w:rsidR="0067020F">
          <w:rPr>
            <w:rFonts w:asciiTheme="minorHAnsi" w:eastAsiaTheme="minorEastAsia" w:hAnsiTheme="minorHAnsi" w:cstheme="minorBidi"/>
            <w:bCs w:val="0"/>
            <w:sz w:val="22"/>
            <w:szCs w:val="22"/>
          </w:rPr>
          <w:tab/>
        </w:r>
        <w:r w:rsidR="0067020F" w:rsidRPr="004235FC">
          <w:rPr>
            <w:rStyle w:val="af1"/>
          </w:rPr>
          <w:t>Условия применения Компонента БО ПУР ЭБ</w:t>
        </w:r>
        <w:r w:rsidR="0067020F">
          <w:rPr>
            <w:webHidden/>
          </w:rPr>
          <w:tab/>
        </w:r>
        <w:r w:rsidR="0067020F">
          <w:rPr>
            <w:webHidden/>
          </w:rPr>
          <w:fldChar w:fldCharType="begin"/>
        </w:r>
        <w:r w:rsidR="0067020F">
          <w:rPr>
            <w:webHidden/>
          </w:rPr>
          <w:instrText xml:space="preserve"> PAGEREF _Toc222829924 \h </w:instrText>
        </w:r>
        <w:r w:rsidR="0067020F">
          <w:rPr>
            <w:webHidden/>
          </w:rPr>
        </w:r>
        <w:r w:rsidR="0067020F">
          <w:rPr>
            <w:webHidden/>
          </w:rPr>
          <w:fldChar w:fldCharType="separate"/>
        </w:r>
        <w:r w:rsidR="0067020F">
          <w:rPr>
            <w:webHidden/>
          </w:rPr>
          <w:t>8</w:t>
        </w:r>
        <w:r w:rsidR="0067020F">
          <w:rPr>
            <w:webHidden/>
          </w:rPr>
          <w:fldChar w:fldCharType="end"/>
        </w:r>
      </w:hyperlink>
    </w:p>
    <w:p w14:paraId="06C6523A" w14:textId="77777777" w:rsidR="0067020F" w:rsidRDefault="00F401F5">
      <w:pPr>
        <w:pStyle w:val="26"/>
        <w:rPr>
          <w:rFonts w:asciiTheme="minorHAnsi" w:eastAsiaTheme="minorEastAsia" w:hAnsiTheme="minorHAnsi" w:cstheme="minorBidi"/>
          <w:bCs w:val="0"/>
          <w:sz w:val="22"/>
          <w:szCs w:val="22"/>
        </w:rPr>
      </w:pPr>
      <w:hyperlink w:anchor="_Toc222829925" w:history="1">
        <w:r w:rsidR="0067020F" w:rsidRPr="004235FC">
          <w:rPr>
            <w:rStyle w:val="af1"/>
          </w:rPr>
          <w:t>1.3.</w:t>
        </w:r>
        <w:r w:rsidR="0067020F">
          <w:rPr>
            <w:rFonts w:asciiTheme="minorHAnsi" w:eastAsiaTheme="minorEastAsia" w:hAnsiTheme="minorHAnsi" w:cstheme="minorBidi"/>
            <w:bCs w:val="0"/>
            <w:sz w:val="22"/>
            <w:szCs w:val="22"/>
          </w:rPr>
          <w:tab/>
        </w:r>
        <w:r w:rsidR="0067020F" w:rsidRPr="004235FC">
          <w:rPr>
            <w:rStyle w:val="af1"/>
          </w:rPr>
          <w:t>Описание требуемого уровня подготовки работника</w:t>
        </w:r>
        <w:r w:rsidR="0067020F">
          <w:rPr>
            <w:webHidden/>
          </w:rPr>
          <w:tab/>
        </w:r>
        <w:r w:rsidR="0067020F">
          <w:rPr>
            <w:webHidden/>
          </w:rPr>
          <w:fldChar w:fldCharType="begin"/>
        </w:r>
        <w:r w:rsidR="0067020F">
          <w:rPr>
            <w:webHidden/>
          </w:rPr>
          <w:instrText xml:space="preserve"> PAGEREF _Toc222829925 \h </w:instrText>
        </w:r>
        <w:r w:rsidR="0067020F">
          <w:rPr>
            <w:webHidden/>
          </w:rPr>
        </w:r>
        <w:r w:rsidR="0067020F">
          <w:rPr>
            <w:webHidden/>
          </w:rPr>
          <w:fldChar w:fldCharType="separate"/>
        </w:r>
        <w:r w:rsidR="0067020F">
          <w:rPr>
            <w:webHidden/>
          </w:rPr>
          <w:t>8</w:t>
        </w:r>
        <w:r w:rsidR="0067020F">
          <w:rPr>
            <w:webHidden/>
          </w:rPr>
          <w:fldChar w:fldCharType="end"/>
        </w:r>
      </w:hyperlink>
    </w:p>
    <w:p w14:paraId="014D40D5" w14:textId="77777777" w:rsidR="0067020F" w:rsidRDefault="00F401F5">
      <w:pPr>
        <w:pStyle w:val="26"/>
        <w:rPr>
          <w:rFonts w:asciiTheme="minorHAnsi" w:eastAsiaTheme="minorEastAsia" w:hAnsiTheme="minorHAnsi" w:cstheme="minorBidi"/>
          <w:bCs w:val="0"/>
          <w:sz w:val="22"/>
          <w:szCs w:val="22"/>
        </w:rPr>
      </w:pPr>
      <w:hyperlink w:anchor="_Toc222829926" w:history="1">
        <w:r w:rsidR="0067020F" w:rsidRPr="004235FC">
          <w:rPr>
            <w:rStyle w:val="af1"/>
          </w:rPr>
          <w:t>1.4.</w:t>
        </w:r>
        <w:r w:rsidR="0067020F">
          <w:rPr>
            <w:rFonts w:asciiTheme="minorHAnsi" w:eastAsiaTheme="minorEastAsia" w:hAnsiTheme="minorHAnsi" w:cstheme="minorBidi"/>
            <w:bCs w:val="0"/>
            <w:sz w:val="22"/>
            <w:szCs w:val="22"/>
          </w:rPr>
          <w:tab/>
        </w:r>
        <w:r w:rsidR="0067020F" w:rsidRPr="004235FC">
          <w:rPr>
            <w:rStyle w:val="af1"/>
          </w:rPr>
          <w:t>Перечень эксплуатационной документации, с которой необходимо ознакомиться работнику</w:t>
        </w:r>
        <w:r w:rsidR="0067020F">
          <w:rPr>
            <w:webHidden/>
          </w:rPr>
          <w:tab/>
        </w:r>
        <w:r w:rsidR="0067020F">
          <w:rPr>
            <w:webHidden/>
          </w:rPr>
          <w:fldChar w:fldCharType="begin"/>
        </w:r>
        <w:r w:rsidR="0067020F">
          <w:rPr>
            <w:webHidden/>
          </w:rPr>
          <w:instrText xml:space="preserve"> PAGEREF _Toc222829926 \h </w:instrText>
        </w:r>
        <w:r w:rsidR="0067020F">
          <w:rPr>
            <w:webHidden/>
          </w:rPr>
        </w:r>
        <w:r w:rsidR="0067020F">
          <w:rPr>
            <w:webHidden/>
          </w:rPr>
          <w:fldChar w:fldCharType="separate"/>
        </w:r>
        <w:r w:rsidR="0067020F">
          <w:rPr>
            <w:webHidden/>
          </w:rPr>
          <w:t>8</w:t>
        </w:r>
        <w:r w:rsidR="0067020F">
          <w:rPr>
            <w:webHidden/>
          </w:rPr>
          <w:fldChar w:fldCharType="end"/>
        </w:r>
      </w:hyperlink>
    </w:p>
    <w:p w14:paraId="0BBCE2FB" w14:textId="77777777" w:rsidR="0067020F" w:rsidRDefault="00F401F5">
      <w:pPr>
        <w:pStyle w:val="11"/>
        <w:rPr>
          <w:rFonts w:asciiTheme="minorHAnsi" w:eastAsiaTheme="minorEastAsia" w:hAnsiTheme="minorHAnsi" w:cstheme="minorBidi"/>
          <w:b w:val="0"/>
          <w:bCs w:val="0"/>
          <w:caps w:val="0"/>
          <w:sz w:val="22"/>
          <w:szCs w:val="22"/>
        </w:rPr>
      </w:pPr>
      <w:hyperlink w:anchor="_Toc222829927" w:history="1">
        <w:r w:rsidR="0067020F" w:rsidRPr="004235FC">
          <w:rPr>
            <w:rStyle w:val="af1"/>
          </w:rPr>
          <w:t>2.</w:t>
        </w:r>
        <w:r w:rsidR="0067020F">
          <w:rPr>
            <w:rFonts w:asciiTheme="minorHAnsi" w:eastAsiaTheme="minorEastAsia" w:hAnsiTheme="minorHAnsi" w:cstheme="minorBidi"/>
            <w:b w:val="0"/>
            <w:bCs w:val="0"/>
            <w:caps w:val="0"/>
            <w:sz w:val="22"/>
            <w:szCs w:val="22"/>
          </w:rPr>
          <w:tab/>
        </w:r>
        <w:r w:rsidR="0067020F" w:rsidRPr="004235FC">
          <w:rPr>
            <w:rStyle w:val="af1"/>
          </w:rPr>
          <w:t>Описание порядка работы с Компонентом БО ПУР ЭБ</w:t>
        </w:r>
        <w:r w:rsidR="0067020F">
          <w:rPr>
            <w:webHidden/>
          </w:rPr>
          <w:tab/>
        </w:r>
        <w:r w:rsidR="0067020F">
          <w:rPr>
            <w:webHidden/>
          </w:rPr>
          <w:fldChar w:fldCharType="begin"/>
        </w:r>
        <w:r w:rsidR="0067020F">
          <w:rPr>
            <w:webHidden/>
          </w:rPr>
          <w:instrText xml:space="preserve"> PAGEREF _Toc222829927 \h </w:instrText>
        </w:r>
        <w:r w:rsidR="0067020F">
          <w:rPr>
            <w:webHidden/>
          </w:rPr>
        </w:r>
        <w:r w:rsidR="0067020F">
          <w:rPr>
            <w:webHidden/>
          </w:rPr>
          <w:fldChar w:fldCharType="separate"/>
        </w:r>
        <w:r w:rsidR="0067020F">
          <w:rPr>
            <w:webHidden/>
          </w:rPr>
          <w:t>8</w:t>
        </w:r>
        <w:r w:rsidR="0067020F">
          <w:rPr>
            <w:webHidden/>
          </w:rPr>
          <w:fldChar w:fldCharType="end"/>
        </w:r>
      </w:hyperlink>
    </w:p>
    <w:p w14:paraId="685C621E" w14:textId="77777777" w:rsidR="0067020F" w:rsidRDefault="00F401F5">
      <w:pPr>
        <w:pStyle w:val="11"/>
        <w:rPr>
          <w:rFonts w:asciiTheme="minorHAnsi" w:eastAsiaTheme="minorEastAsia" w:hAnsiTheme="minorHAnsi" w:cstheme="minorBidi"/>
          <w:b w:val="0"/>
          <w:bCs w:val="0"/>
          <w:caps w:val="0"/>
          <w:sz w:val="22"/>
          <w:szCs w:val="22"/>
        </w:rPr>
      </w:pPr>
      <w:hyperlink w:anchor="_Toc222829928" w:history="1">
        <w:r w:rsidR="0067020F" w:rsidRPr="004235FC">
          <w:rPr>
            <w:rStyle w:val="af1"/>
          </w:rPr>
          <w:t>3.</w:t>
        </w:r>
        <w:r w:rsidR="0067020F">
          <w:rPr>
            <w:rFonts w:asciiTheme="minorHAnsi" w:eastAsiaTheme="minorEastAsia" w:hAnsiTheme="minorHAnsi" w:cstheme="minorBidi"/>
            <w:b w:val="0"/>
            <w:bCs w:val="0"/>
            <w:caps w:val="0"/>
            <w:sz w:val="22"/>
            <w:szCs w:val="22"/>
          </w:rPr>
          <w:tab/>
        </w:r>
        <w:r w:rsidR="0067020F" w:rsidRPr="004235FC">
          <w:rPr>
            <w:rStyle w:val="af1"/>
          </w:rPr>
          <w:t>Перечень, структура, описание порядка поступления и способа передачи информации в Компоненте БО ПУР ЭБ</w:t>
        </w:r>
        <w:r w:rsidR="0067020F">
          <w:rPr>
            <w:webHidden/>
          </w:rPr>
          <w:tab/>
        </w:r>
        <w:r w:rsidR="0067020F">
          <w:rPr>
            <w:webHidden/>
          </w:rPr>
          <w:fldChar w:fldCharType="begin"/>
        </w:r>
        <w:r w:rsidR="0067020F">
          <w:rPr>
            <w:webHidden/>
          </w:rPr>
          <w:instrText xml:space="preserve"> PAGEREF _Toc222829928 \h </w:instrText>
        </w:r>
        <w:r w:rsidR="0067020F">
          <w:rPr>
            <w:webHidden/>
          </w:rPr>
        </w:r>
        <w:r w:rsidR="0067020F">
          <w:rPr>
            <w:webHidden/>
          </w:rPr>
          <w:fldChar w:fldCharType="separate"/>
        </w:r>
        <w:r w:rsidR="0067020F">
          <w:rPr>
            <w:webHidden/>
          </w:rPr>
          <w:t>8</w:t>
        </w:r>
        <w:r w:rsidR="0067020F">
          <w:rPr>
            <w:webHidden/>
          </w:rPr>
          <w:fldChar w:fldCharType="end"/>
        </w:r>
      </w:hyperlink>
    </w:p>
    <w:p w14:paraId="3B2D0150" w14:textId="77777777" w:rsidR="0067020F" w:rsidRDefault="00F401F5">
      <w:pPr>
        <w:pStyle w:val="11"/>
        <w:rPr>
          <w:rFonts w:asciiTheme="minorHAnsi" w:eastAsiaTheme="minorEastAsia" w:hAnsiTheme="minorHAnsi" w:cstheme="minorBidi"/>
          <w:b w:val="0"/>
          <w:bCs w:val="0"/>
          <w:caps w:val="0"/>
          <w:sz w:val="22"/>
          <w:szCs w:val="22"/>
        </w:rPr>
      </w:pPr>
      <w:hyperlink w:anchor="_Toc222829929" w:history="1">
        <w:r w:rsidR="0067020F" w:rsidRPr="004235FC">
          <w:rPr>
            <w:rStyle w:val="af1"/>
          </w:rPr>
          <w:t>4.</w:t>
        </w:r>
        <w:r w:rsidR="0067020F">
          <w:rPr>
            <w:rFonts w:asciiTheme="minorHAnsi" w:eastAsiaTheme="minorEastAsia" w:hAnsiTheme="minorHAnsi" w:cstheme="minorBidi"/>
            <w:b w:val="0"/>
            <w:bCs w:val="0"/>
            <w:caps w:val="0"/>
            <w:sz w:val="22"/>
            <w:szCs w:val="22"/>
          </w:rPr>
          <w:tab/>
        </w:r>
        <w:r w:rsidR="0067020F" w:rsidRPr="004235FC">
          <w:rPr>
            <w:rStyle w:val="af1"/>
          </w:rPr>
          <w:t>Описание функций и бизнес-процессов Компонента БО ПУР ЭБ</w:t>
        </w:r>
        <w:r w:rsidR="0067020F">
          <w:rPr>
            <w:webHidden/>
          </w:rPr>
          <w:tab/>
        </w:r>
        <w:r w:rsidR="0067020F">
          <w:rPr>
            <w:webHidden/>
          </w:rPr>
          <w:fldChar w:fldCharType="begin"/>
        </w:r>
        <w:r w:rsidR="0067020F">
          <w:rPr>
            <w:webHidden/>
          </w:rPr>
          <w:instrText xml:space="preserve"> PAGEREF _Toc222829929 \h </w:instrText>
        </w:r>
        <w:r w:rsidR="0067020F">
          <w:rPr>
            <w:webHidden/>
          </w:rPr>
        </w:r>
        <w:r w:rsidR="0067020F">
          <w:rPr>
            <w:webHidden/>
          </w:rPr>
          <w:fldChar w:fldCharType="separate"/>
        </w:r>
        <w:r w:rsidR="0067020F">
          <w:rPr>
            <w:webHidden/>
          </w:rPr>
          <w:t>8</w:t>
        </w:r>
        <w:r w:rsidR="0067020F">
          <w:rPr>
            <w:webHidden/>
          </w:rPr>
          <w:fldChar w:fldCharType="end"/>
        </w:r>
      </w:hyperlink>
    </w:p>
    <w:p w14:paraId="48982524" w14:textId="77777777" w:rsidR="0067020F" w:rsidRDefault="00F401F5">
      <w:pPr>
        <w:pStyle w:val="26"/>
        <w:rPr>
          <w:rFonts w:asciiTheme="minorHAnsi" w:eastAsiaTheme="minorEastAsia" w:hAnsiTheme="minorHAnsi" w:cstheme="minorBidi"/>
          <w:bCs w:val="0"/>
          <w:sz w:val="22"/>
          <w:szCs w:val="22"/>
        </w:rPr>
      </w:pPr>
      <w:hyperlink w:anchor="_Toc222829930" w:history="1">
        <w:r w:rsidR="0067020F" w:rsidRPr="004235FC">
          <w:rPr>
            <w:rStyle w:val="af1"/>
          </w:rPr>
          <w:t>4.1.</w:t>
        </w:r>
        <w:r w:rsidR="0067020F">
          <w:rPr>
            <w:rFonts w:asciiTheme="minorHAnsi" w:eastAsiaTheme="minorEastAsia" w:hAnsiTheme="minorHAnsi" w:cstheme="minorBidi"/>
            <w:bCs w:val="0"/>
            <w:sz w:val="22"/>
            <w:szCs w:val="22"/>
          </w:rPr>
          <w:tab/>
        </w:r>
        <w:r w:rsidR="0067020F" w:rsidRPr="004235FC">
          <w:rPr>
            <w:rStyle w:val="af1"/>
          </w:rPr>
          <w:t>Бизнес-процесс «Предоставление документа «Сведения о бюджетном обязательстве» на стороне Клиента»</w:t>
        </w:r>
        <w:r w:rsidR="0067020F">
          <w:rPr>
            <w:webHidden/>
          </w:rPr>
          <w:tab/>
        </w:r>
        <w:r w:rsidR="0067020F">
          <w:rPr>
            <w:webHidden/>
          </w:rPr>
          <w:fldChar w:fldCharType="begin"/>
        </w:r>
        <w:r w:rsidR="0067020F">
          <w:rPr>
            <w:webHidden/>
          </w:rPr>
          <w:instrText xml:space="preserve"> PAGEREF _Toc222829930 \h </w:instrText>
        </w:r>
        <w:r w:rsidR="0067020F">
          <w:rPr>
            <w:webHidden/>
          </w:rPr>
        </w:r>
        <w:r w:rsidR="0067020F">
          <w:rPr>
            <w:webHidden/>
          </w:rPr>
          <w:fldChar w:fldCharType="separate"/>
        </w:r>
        <w:r w:rsidR="0067020F">
          <w:rPr>
            <w:webHidden/>
          </w:rPr>
          <w:t>8</w:t>
        </w:r>
        <w:r w:rsidR="0067020F">
          <w:rPr>
            <w:webHidden/>
          </w:rPr>
          <w:fldChar w:fldCharType="end"/>
        </w:r>
      </w:hyperlink>
    </w:p>
    <w:p w14:paraId="0FD5B012" w14:textId="77777777" w:rsidR="0067020F" w:rsidRDefault="00F401F5">
      <w:pPr>
        <w:pStyle w:val="26"/>
        <w:rPr>
          <w:rFonts w:asciiTheme="minorHAnsi" w:eastAsiaTheme="minorEastAsia" w:hAnsiTheme="minorHAnsi" w:cstheme="minorBidi"/>
          <w:bCs w:val="0"/>
          <w:sz w:val="22"/>
          <w:szCs w:val="22"/>
        </w:rPr>
      </w:pPr>
      <w:hyperlink w:anchor="_Toc222829931" w:history="1">
        <w:r w:rsidR="0067020F" w:rsidRPr="004235FC">
          <w:rPr>
            <w:rStyle w:val="af1"/>
          </w:rPr>
          <w:t>4.2.</w:t>
        </w:r>
        <w:r w:rsidR="0067020F">
          <w:rPr>
            <w:rFonts w:asciiTheme="minorHAnsi" w:eastAsiaTheme="minorEastAsia" w:hAnsiTheme="minorHAnsi" w:cstheme="minorBidi"/>
            <w:bCs w:val="0"/>
            <w:sz w:val="22"/>
            <w:szCs w:val="22"/>
          </w:rPr>
          <w:tab/>
        </w:r>
        <w:r w:rsidR="0067020F" w:rsidRPr="004235FC">
          <w:rPr>
            <w:rStyle w:val="af1"/>
          </w:rPr>
          <w:t>Бизнес-процесс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w:t>
        </w:r>
        <w:r w:rsidR="0067020F">
          <w:rPr>
            <w:webHidden/>
          </w:rPr>
          <w:tab/>
        </w:r>
        <w:r w:rsidR="0067020F">
          <w:rPr>
            <w:webHidden/>
          </w:rPr>
          <w:fldChar w:fldCharType="begin"/>
        </w:r>
        <w:r w:rsidR="0067020F">
          <w:rPr>
            <w:webHidden/>
          </w:rPr>
          <w:instrText xml:space="preserve"> PAGEREF _Toc222829931 \h </w:instrText>
        </w:r>
        <w:r w:rsidR="0067020F">
          <w:rPr>
            <w:webHidden/>
          </w:rPr>
        </w:r>
        <w:r w:rsidR="0067020F">
          <w:rPr>
            <w:webHidden/>
          </w:rPr>
          <w:fldChar w:fldCharType="separate"/>
        </w:r>
        <w:r w:rsidR="0067020F">
          <w:rPr>
            <w:webHidden/>
          </w:rPr>
          <w:t>8</w:t>
        </w:r>
        <w:r w:rsidR="0067020F">
          <w:rPr>
            <w:webHidden/>
          </w:rPr>
          <w:fldChar w:fldCharType="end"/>
        </w:r>
      </w:hyperlink>
    </w:p>
    <w:p w14:paraId="13D05BCA" w14:textId="77777777" w:rsidR="0067020F" w:rsidRDefault="00F401F5">
      <w:pPr>
        <w:pStyle w:val="26"/>
        <w:rPr>
          <w:rFonts w:asciiTheme="minorHAnsi" w:eastAsiaTheme="minorEastAsia" w:hAnsiTheme="minorHAnsi" w:cstheme="minorBidi"/>
          <w:bCs w:val="0"/>
          <w:sz w:val="22"/>
          <w:szCs w:val="22"/>
        </w:rPr>
      </w:pPr>
      <w:hyperlink w:anchor="_Toc222829932" w:history="1">
        <w:r w:rsidR="0067020F" w:rsidRPr="004235FC">
          <w:rPr>
            <w:rStyle w:val="af1"/>
          </w:rPr>
          <w:t>4.3.</w:t>
        </w:r>
        <w:r w:rsidR="0067020F">
          <w:rPr>
            <w:rFonts w:asciiTheme="minorHAnsi" w:eastAsiaTheme="minorEastAsia" w:hAnsiTheme="minorHAnsi" w:cstheme="minorBidi"/>
            <w:bCs w:val="0"/>
            <w:sz w:val="22"/>
            <w:szCs w:val="22"/>
          </w:rPr>
          <w:tab/>
        </w:r>
        <w:r w:rsidR="0067020F" w:rsidRPr="004235FC">
          <w:rPr>
            <w:rStyle w:val="af1"/>
          </w:rPr>
          <w:t>Бизнес-процесс «Формирование и передача информации о постановке на учет БО»</w:t>
        </w:r>
        <w:r w:rsidR="0067020F">
          <w:rPr>
            <w:webHidden/>
          </w:rPr>
          <w:tab/>
        </w:r>
        <w:r w:rsidR="0067020F">
          <w:rPr>
            <w:webHidden/>
          </w:rPr>
          <w:fldChar w:fldCharType="begin"/>
        </w:r>
        <w:r w:rsidR="0067020F">
          <w:rPr>
            <w:webHidden/>
          </w:rPr>
          <w:instrText xml:space="preserve"> PAGEREF _Toc222829932 \h </w:instrText>
        </w:r>
        <w:r w:rsidR="0067020F">
          <w:rPr>
            <w:webHidden/>
          </w:rPr>
        </w:r>
        <w:r w:rsidR="0067020F">
          <w:rPr>
            <w:webHidden/>
          </w:rPr>
          <w:fldChar w:fldCharType="separate"/>
        </w:r>
        <w:r w:rsidR="0067020F">
          <w:rPr>
            <w:webHidden/>
          </w:rPr>
          <w:t>8</w:t>
        </w:r>
        <w:r w:rsidR="0067020F">
          <w:rPr>
            <w:webHidden/>
          </w:rPr>
          <w:fldChar w:fldCharType="end"/>
        </w:r>
      </w:hyperlink>
    </w:p>
    <w:p w14:paraId="3B5DFF2B" w14:textId="77777777" w:rsidR="0067020F" w:rsidRDefault="00F401F5">
      <w:pPr>
        <w:pStyle w:val="26"/>
        <w:rPr>
          <w:rFonts w:asciiTheme="minorHAnsi" w:eastAsiaTheme="minorEastAsia" w:hAnsiTheme="minorHAnsi" w:cstheme="minorBidi"/>
          <w:bCs w:val="0"/>
          <w:sz w:val="22"/>
          <w:szCs w:val="22"/>
        </w:rPr>
      </w:pPr>
      <w:hyperlink w:anchor="_Toc222829933" w:history="1">
        <w:r w:rsidR="0067020F" w:rsidRPr="004235FC">
          <w:rPr>
            <w:rStyle w:val="af1"/>
          </w:rPr>
          <w:t>4.4.</w:t>
        </w:r>
        <w:r w:rsidR="0067020F">
          <w:rPr>
            <w:rFonts w:asciiTheme="minorHAnsi" w:eastAsiaTheme="minorEastAsia" w:hAnsiTheme="minorHAnsi" w:cstheme="minorBidi"/>
            <w:bCs w:val="0"/>
            <w:sz w:val="22"/>
            <w:szCs w:val="22"/>
          </w:rPr>
          <w:tab/>
        </w:r>
        <w:r w:rsidR="0067020F" w:rsidRPr="004235FC">
          <w:rPr>
            <w:rStyle w:val="af1"/>
          </w:rPr>
          <w:t>Бизнес-процесс «Формирование и предоставление отчётности по БО в соответствии с Приказом № 258н»</w:t>
        </w:r>
        <w:r w:rsidR="0067020F">
          <w:rPr>
            <w:webHidden/>
          </w:rPr>
          <w:tab/>
        </w:r>
        <w:r w:rsidR="0067020F">
          <w:rPr>
            <w:webHidden/>
          </w:rPr>
          <w:fldChar w:fldCharType="begin"/>
        </w:r>
        <w:r w:rsidR="0067020F">
          <w:rPr>
            <w:webHidden/>
          </w:rPr>
          <w:instrText xml:space="preserve"> PAGEREF _Toc222829933 \h </w:instrText>
        </w:r>
        <w:r w:rsidR="0067020F">
          <w:rPr>
            <w:webHidden/>
          </w:rPr>
        </w:r>
        <w:r w:rsidR="0067020F">
          <w:rPr>
            <w:webHidden/>
          </w:rPr>
          <w:fldChar w:fldCharType="separate"/>
        </w:r>
        <w:r w:rsidR="0067020F">
          <w:rPr>
            <w:webHidden/>
          </w:rPr>
          <w:t>8</w:t>
        </w:r>
        <w:r w:rsidR="0067020F">
          <w:rPr>
            <w:webHidden/>
          </w:rPr>
          <w:fldChar w:fldCharType="end"/>
        </w:r>
      </w:hyperlink>
    </w:p>
    <w:p w14:paraId="2012E399" w14:textId="77777777" w:rsidR="0067020F" w:rsidRDefault="00F401F5">
      <w:pPr>
        <w:pStyle w:val="26"/>
        <w:rPr>
          <w:rFonts w:asciiTheme="minorHAnsi" w:eastAsiaTheme="minorEastAsia" w:hAnsiTheme="minorHAnsi" w:cstheme="minorBidi"/>
          <w:bCs w:val="0"/>
          <w:sz w:val="22"/>
          <w:szCs w:val="22"/>
        </w:rPr>
      </w:pPr>
      <w:hyperlink w:anchor="_Toc222829934" w:history="1">
        <w:r w:rsidR="0067020F" w:rsidRPr="004235FC">
          <w:rPr>
            <w:rStyle w:val="af1"/>
          </w:rPr>
          <w:t>4.5.</w:t>
        </w:r>
        <w:r w:rsidR="0067020F">
          <w:rPr>
            <w:rFonts w:asciiTheme="minorHAnsi" w:eastAsiaTheme="minorEastAsia" w:hAnsiTheme="minorHAnsi" w:cstheme="minorBidi"/>
            <w:bCs w:val="0"/>
            <w:sz w:val="22"/>
            <w:szCs w:val="22"/>
          </w:rPr>
          <w:tab/>
        </w:r>
        <w:r w:rsidR="0067020F" w:rsidRPr="004235FC">
          <w:rPr>
            <w:rStyle w:val="af1"/>
          </w:rPr>
          <w:t>Полномочия пользователей и коды ролей доступа</w:t>
        </w:r>
        <w:r w:rsidR="0067020F">
          <w:rPr>
            <w:webHidden/>
          </w:rPr>
          <w:tab/>
        </w:r>
        <w:r w:rsidR="0067020F">
          <w:rPr>
            <w:webHidden/>
          </w:rPr>
          <w:fldChar w:fldCharType="begin"/>
        </w:r>
        <w:r w:rsidR="0067020F">
          <w:rPr>
            <w:webHidden/>
          </w:rPr>
          <w:instrText xml:space="preserve"> PAGEREF _Toc222829934 \h </w:instrText>
        </w:r>
        <w:r w:rsidR="0067020F">
          <w:rPr>
            <w:webHidden/>
          </w:rPr>
        </w:r>
        <w:r w:rsidR="0067020F">
          <w:rPr>
            <w:webHidden/>
          </w:rPr>
          <w:fldChar w:fldCharType="separate"/>
        </w:r>
        <w:r w:rsidR="0067020F">
          <w:rPr>
            <w:webHidden/>
          </w:rPr>
          <w:t>8</w:t>
        </w:r>
        <w:r w:rsidR="0067020F">
          <w:rPr>
            <w:webHidden/>
          </w:rPr>
          <w:fldChar w:fldCharType="end"/>
        </w:r>
      </w:hyperlink>
    </w:p>
    <w:p w14:paraId="0FB2294B" w14:textId="77777777" w:rsidR="0067020F" w:rsidRDefault="00F401F5">
      <w:pPr>
        <w:pStyle w:val="11"/>
        <w:rPr>
          <w:rFonts w:asciiTheme="minorHAnsi" w:eastAsiaTheme="minorEastAsia" w:hAnsiTheme="minorHAnsi" w:cstheme="minorBidi"/>
          <w:b w:val="0"/>
          <w:bCs w:val="0"/>
          <w:caps w:val="0"/>
          <w:sz w:val="22"/>
          <w:szCs w:val="22"/>
        </w:rPr>
      </w:pPr>
      <w:hyperlink w:anchor="_Toc222829935" w:history="1">
        <w:r w:rsidR="0067020F" w:rsidRPr="004235FC">
          <w:rPr>
            <w:rStyle w:val="af1"/>
          </w:rPr>
          <w:t>5.</w:t>
        </w:r>
        <w:r w:rsidR="0067020F">
          <w:rPr>
            <w:rFonts w:asciiTheme="minorHAnsi" w:eastAsiaTheme="minorEastAsia" w:hAnsiTheme="minorHAnsi" w:cstheme="minorBidi"/>
            <w:b w:val="0"/>
            <w:bCs w:val="0"/>
            <w:caps w:val="0"/>
            <w:sz w:val="22"/>
            <w:szCs w:val="22"/>
          </w:rPr>
          <w:tab/>
        </w:r>
        <w:r w:rsidR="0067020F" w:rsidRPr="004235FC">
          <w:rPr>
            <w:rStyle w:val="af1"/>
          </w:rPr>
          <w:t>Описание последовательности действий работника</w:t>
        </w:r>
        <w:r w:rsidR="0067020F">
          <w:rPr>
            <w:webHidden/>
          </w:rPr>
          <w:tab/>
        </w:r>
        <w:r w:rsidR="0067020F">
          <w:rPr>
            <w:webHidden/>
          </w:rPr>
          <w:fldChar w:fldCharType="begin"/>
        </w:r>
        <w:r w:rsidR="0067020F">
          <w:rPr>
            <w:webHidden/>
          </w:rPr>
          <w:instrText xml:space="preserve"> PAGEREF _Toc222829935 \h </w:instrText>
        </w:r>
        <w:r w:rsidR="0067020F">
          <w:rPr>
            <w:webHidden/>
          </w:rPr>
        </w:r>
        <w:r w:rsidR="0067020F">
          <w:rPr>
            <w:webHidden/>
          </w:rPr>
          <w:fldChar w:fldCharType="separate"/>
        </w:r>
        <w:r w:rsidR="0067020F">
          <w:rPr>
            <w:webHidden/>
          </w:rPr>
          <w:t>8</w:t>
        </w:r>
        <w:r w:rsidR="0067020F">
          <w:rPr>
            <w:webHidden/>
          </w:rPr>
          <w:fldChar w:fldCharType="end"/>
        </w:r>
      </w:hyperlink>
    </w:p>
    <w:p w14:paraId="40E6EB60" w14:textId="77777777" w:rsidR="0067020F" w:rsidRDefault="00F401F5">
      <w:pPr>
        <w:pStyle w:val="26"/>
        <w:rPr>
          <w:rFonts w:asciiTheme="minorHAnsi" w:eastAsiaTheme="minorEastAsia" w:hAnsiTheme="minorHAnsi" w:cstheme="minorBidi"/>
          <w:bCs w:val="0"/>
          <w:sz w:val="22"/>
          <w:szCs w:val="22"/>
        </w:rPr>
      </w:pPr>
      <w:hyperlink w:anchor="_Toc222829936" w:history="1">
        <w:r w:rsidR="0067020F" w:rsidRPr="004235FC">
          <w:rPr>
            <w:rStyle w:val="af1"/>
          </w:rPr>
          <w:t>5.1.</w:t>
        </w:r>
        <w:r w:rsidR="0067020F">
          <w:rPr>
            <w:rFonts w:asciiTheme="minorHAnsi" w:eastAsiaTheme="minorEastAsia" w:hAnsiTheme="minorHAnsi" w:cstheme="minorBidi"/>
            <w:bCs w:val="0"/>
            <w:sz w:val="22"/>
            <w:szCs w:val="22"/>
          </w:rPr>
          <w:tab/>
        </w:r>
        <w:r w:rsidR="0067020F" w:rsidRPr="004235FC">
          <w:rPr>
            <w:rStyle w:val="af1"/>
          </w:rPr>
          <w:t>Запуск системы</w:t>
        </w:r>
        <w:r w:rsidR="0067020F">
          <w:rPr>
            <w:webHidden/>
          </w:rPr>
          <w:tab/>
        </w:r>
        <w:r w:rsidR="0067020F">
          <w:rPr>
            <w:webHidden/>
          </w:rPr>
          <w:fldChar w:fldCharType="begin"/>
        </w:r>
        <w:r w:rsidR="0067020F">
          <w:rPr>
            <w:webHidden/>
          </w:rPr>
          <w:instrText xml:space="preserve"> PAGEREF _Toc222829936 \h </w:instrText>
        </w:r>
        <w:r w:rsidR="0067020F">
          <w:rPr>
            <w:webHidden/>
          </w:rPr>
        </w:r>
        <w:r w:rsidR="0067020F">
          <w:rPr>
            <w:webHidden/>
          </w:rPr>
          <w:fldChar w:fldCharType="separate"/>
        </w:r>
        <w:r w:rsidR="0067020F">
          <w:rPr>
            <w:webHidden/>
          </w:rPr>
          <w:t>8</w:t>
        </w:r>
        <w:r w:rsidR="0067020F">
          <w:rPr>
            <w:webHidden/>
          </w:rPr>
          <w:fldChar w:fldCharType="end"/>
        </w:r>
      </w:hyperlink>
    </w:p>
    <w:p w14:paraId="75E0A680" w14:textId="77777777" w:rsidR="0067020F" w:rsidRDefault="00F401F5">
      <w:pPr>
        <w:pStyle w:val="34"/>
        <w:rPr>
          <w:rFonts w:asciiTheme="minorHAnsi" w:eastAsiaTheme="minorEastAsia" w:hAnsiTheme="minorHAnsi" w:cstheme="minorBidi"/>
          <w:bCs w:val="0"/>
          <w:iCs w:val="0"/>
          <w:sz w:val="22"/>
          <w:szCs w:val="22"/>
        </w:rPr>
      </w:pPr>
      <w:hyperlink w:anchor="_Toc222829937" w:history="1">
        <w:r w:rsidR="0067020F" w:rsidRPr="004235FC">
          <w:rPr>
            <w:rStyle w:val="af1"/>
          </w:rPr>
          <w:t>5.1.1.</w:t>
        </w:r>
        <w:r w:rsidR="0067020F">
          <w:rPr>
            <w:rFonts w:asciiTheme="minorHAnsi" w:eastAsiaTheme="minorEastAsia" w:hAnsiTheme="minorHAnsi" w:cstheme="minorBidi"/>
            <w:bCs w:val="0"/>
            <w:iCs w:val="0"/>
            <w:sz w:val="22"/>
            <w:szCs w:val="22"/>
          </w:rPr>
          <w:tab/>
        </w:r>
        <w:r w:rsidR="0067020F" w:rsidRPr="004235FC">
          <w:rPr>
            <w:rStyle w:val="af1"/>
          </w:rPr>
          <w:t>Авторизация в Личном кабинете веб-портала, предоставляющего доступ пользователям к функциям ППО</w:t>
        </w:r>
        <w:r w:rsidR="0067020F">
          <w:rPr>
            <w:webHidden/>
          </w:rPr>
          <w:tab/>
        </w:r>
        <w:r w:rsidR="0067020F">
          <w:rPr>
            <w:webHidden/>
          </w:rPr>
          <w:fldChar w:fldCharType="begin"/>
        </w:r>
        <w:r w:rsidR="0067020F">
          <w:rPr>
            <w:webHidden/>
          </w:rPr>
          <w:instrText xml:space="preserve"> PAGEREF _Toc222829937 \h </w:instrText>
        </w:r>
        <w:r w:rsidR="0067020F">
          <w:rPr>
            <w:webHidden/>
          </w:rPr>
        </w:r>
        <w:r w:rsidR="0067020F">
          <w:rPr>
            <w:webHidden/>
          </w:rPr>
          <w:fldChar w:fldCharType="separate"/>
        </w:r>
        <w:r w:rsidR="0067020F">
          <w:rPr>
            <w:webHidden/>
          </w:rPr>
          <w:t>8</w:t>
        </w:r>
        <w:r w:rsidR="0067020F">
          <w:rPr>
            <w:webHidden/>
          </w:rPr>
          <w:fldChar w:fldCharType="end"/>
        </w:r>
      </w:hyperlink>
    </w:p>
    <w:p w14:paraId="46607A88" w14:textId="77777777" w:rsidR="0067020F" w:rsidRDefault="00F401F5">
      <w:pPr>
        <w:pStyle w:val="26"/>
        <w:rPr>
          <w:rFonts w:asciiTheme="minorHAnsi" w:eastAsiaTheme="minorEastAsia" w:hAnsiTheme="minorHAnsi" w:cstheme="minorBidi"/>
          <w:bCs w:val="0"/>
          <w:sz w:val="22"/>
          <w:szCs w:val="22"/>
        </w:rPr>
      </w:pPr>
      <w:hyperlink w:anchor="_Toc222829938" w:history="1">
        <w:r w:rsidR="0067020F" w:rsidRPr="004235FC">
          <w:rPr>
            <w:rStyle w:val="af1"/>
          </w:rPr>
          <w:t>5.2.</w:t>
        </w:r>
        <w:r w:rsidR="0067020F">
          <w:rPr>
            <w:rFonts w:asciiTheme="minorHAnsi" w:eastAsiaTheme="minorEastAsia" w:hAnsiTheme="minorHAnsi" w:cstheme="minorBidi"/>
            <w:bCs w:val="0"/>
            <w:sz w:val="22"/>
            <w:szCs w:val="22"/>
          </w:rPr>
          <w:tab/>
        </w:r>
        <w:r w:rsidR="0067020F" w:rsidRPr="004235FC">
          <w:rPr>
            <w:rStyle w:val="af1"/>
          </w:rPr>
          <w:t>Дополнительные настройки Подсистемы</w:t>
        </w:r>
        <w:r w:rsidR="0067020F">
          <w:rPr>
            <w:webHidden/>
          </w:rPr>
          <w:tab/>
        </w:r>
        <w:r w:rsidR="0067020F">
          <w:rPr>
            <w:webHidden/>
          </w:rPr>
          <w:fldChar w:fldCharType="begin"/>
        </w:r>
        <w:r w:rsidR="0067020F">
          <w:rPr>
            <w:webHidden/>
          </w:rPr>
          <w:instrText xml:space="preserve"> PAGEREF _Toc222829938 \h </w:instrText>
        </w:r>
        <w:r w:rsidR="0067020F">
          <w:rPr>
            <w:webHidden/>
          </w:rPr>
        </w:r>
        <w:r w:rsidR="0067020F">
          <w:rPr>
            <w:webHidden/>
          </w:rPr>
          <w:fldChar w:fldCharType="separate"/>
        </w:r>
        <w:r w:rsidR="0067020F">
          <w:rPr>
            <w:webHidden/>
          </w:rPr>
          <w:t>8</w:t>
        </w:r>
        <w:r w:rsidR="0067020F">
          <w:rPr>
            <w:webHidden/>
          </w:rPr>
          <w:fldChar w:fldCharType="end"/>
        </w:r>
      </w:hyperlink>
    </w:p>
    <w:p w14:paraId="7E497AF6" w14:textId="77777777" w:rsidR="0067020F" w:rsidRDefault="00F401F5">
      <w:pPr>
        <w:pStyle w:val="26"/>
        <w:rPr>
          <w:rFonts w:asciiTheme="minorHAnsi" w:eastAsiaTheme="minorEastAsia" w:hAnsiTheme="minorHAnsi" w:cstheme="minorBidi"/>
          <w:bCs w:val="0"/>
          <w:sz w:val="22"/>
          <w:szCs w:val="22"/>
        </w:rPr>
      </w:pPr>
      <w:hyperlink w:anchor="_Toc222829939" w:history="1">
        <w:r w:rsidR="0067020F" w:rsidRPr="004235FC">
          <w:rPr>
            <w:rStyle w:val="af1"/>
          </w:rPr>
          <w:t>5.3.</w:t>
        </w:r>
        <w:r w:rsidR="0067020F">
          <w:rPr>
            <w:rFonts w:asciiTheme="minorHAnsi" w:eastAsiaTheme="minorEastAsia" w:hAnsiTheme="minorHAnsi" w:cstheme="minorBidi"/>
            <w:bCs w:val="0"/>
            <w:sz w:val="22"/>
            <w:szCs w:val="22"/>
          </w:rPr>
          <w:tab/>
        </w:r>
        <w:r w:rsidR="0067020F" w:rsidRPr="004235FC">
          <w:rPr>
            <w:rStyle w:val="af1"/>
          </w:rPr>
          <w:t>Описание интерфейса, управляющих элементов и сообщений Компонента БО ПУР ЭБ</w:t>
        </w:r>
        <w:r w:rsidR="0067020F">
          <w:rPr>
            <w:webHidden/>
          </w:rPr>
          <w:tab/>
        </w:r>
        <w:r w:rsidR="0067020F">
          <w:rPr>
            <w:webHidden/>
          </w:rPr>
          <w:fldChar w:fldCharType="begin"/>
        </w:r>
        <w:r w:rsidR="0067020F">
          <w:rPr>
            <w:webHidden/>
          </w:rPr>
          <w:instrText xml:space="preserve"> PAGEREF _Toc222829939 \h </w:instrText>
        </w:r>
        <w:r w:rsidR="0067020F">
          <w:rPr>
            <w:webHidden/>
          </w:rPr>
        </w:r>
        <w:r w:rsidR="0067020F">
          <w:rPr>
            <w:webHidden/>
          </w:rPr>
          <w:fldChar w:fldCharType="separate"/>
        </w:r>
        <w:r w:rsidR="0067020F">
          <w:rPr>
            <w:webHidden/>
          </w:rPr>
          <w:t>8</w:t>
        </w:r>
        <w:r w:rsidR="0067020F">
          <w:rPr>
            <w:webHidden/>
          </w:rPr>
          <w:fldChar w:fldCharType="end"/>
        </w:r>
      </w:hyperlink>
    </w:p>
    <w:p w14:paraId="63FF1B1D" w14:textId="77777777" w:rsidR="0067020F" w:rsidRDefault="00F401F5">
      <w:pPr>
        <w:pStyle w:val="34"/>
        <w:rPr>
          <w:rFonts w:asciiTheme="minorHAnsi" w:eastAsiaTheme="minorEastAsia" w:hAnsiTheme="minorHAnsi" w:cstheme="minorBidi"/>
          <w:bCs w:val="0"/>
          <w:iCs w:val="0"/>
          <w:sz w:val="22"/>
          <w:szCs w:val="22"/>
        </w:rPr>
      </w:pPr>
      <w:hyperlink w:anchor="_Toc222829940" w:history="1">
        <w:r w:rsidR="0067020F" w:rsidRPr="004235FC">
          <w:rPr>
            <w:rStyle w:val="af1"/>
          </w:rPr>
          <w:t>5.3.1.</w:t>
        </w:r>
        <w:r w:rsidR="0067020F">
          <w:rPr>
            <w:rFonts w:asciiTheme="minorHAnsi" w:eastAsiaTheme="minorEastAsia" w:hAnsiTheme="minorHAnsi" w:cstheme="minorBidi"/>
            <w:bCs w:val="0"/>
            <w:iCs w:val="0"/>
            <w:sz w:val="22"/>
            <w:szCs w:val="22"/>
          </w:rPr>
          <w:tab/>
        </w:r>
        <w:r w:rsidR="0067020F" w:rsidRPr="004235FC">
          <w:rPr>
            <w:rStyle w:val="af1"/>
          </w:rPr>
          <w:t>Навигация</w:t>
        </w:r>
        <w:r w:rsidR="0067020F">
          <w:rPr>
            <w:webHidden/>
          </w:rPr>
          <w:tab/>
        </w:r>
        <w:r w:rsidR="0067020F">
          <w:rPr>
            <w:webHidden/>
          </w:rPr>
          <w:fldChar w:fldCharType="begin"/>
        </w:r>
        <w:r w:rsidR="0067020F">
          <w:rPr>
            <w:webHidden/>
          </w:rPr>
          <w:instrText xml:space="preserve"> PAGEREF _Toc222829940 \h </w:instrText>
        </w:r>
        <w:r w:rsidR="0067020F">
          <w:rPr>
            <w:webHidden/>
          </w:rPr>
        </w:r>
        <w:r w:rsidR="0067020F">
          <w:rPr>
            <w:webHidden/>
          </w:rPr>
          <w:fldChar w:fldCharType="separate"/>
        </w:r>
        <w:r w:rsidR="0067020F">
          <w:rPr>
            <w:webHidden/>
          </w:rPr>
          <w:t>8</w:t>
        </w:r>
        <w:r w:rsidR="0067020F">
          <w:rPr>
            <w:webHidden/>
          </w:rPr>
          <w:fldChar w:fldCharType="end"/>
        </w:r>
      </w:hyperlink>
    </w:p>
    <w:p w14:paraId="4CC0092B" w14:textId="77777777" w:rsidR="0067020F" w:rsidRDefault="00F401F5">
      <w:pPr>
        <w:pStyle w:val="34"/>
        <w:rPr>
          <w:rFonts w:asciiTheme="minorHAnsi" w:eastAsiaTheme="minorEastAsia" w:hAnsiTheme="minorHAnsi" w:cstheme="minorBidi"/>
          <w:bCs w:val="0"/>
          <w:iCs w:val="0"/>
          <w:sz w:val="22"/>
          <w:szCs w:val="22"/>
        </w:rPr>
      </w:pPr>
      <w:hyperlink w:anchor="_Toc222829941" w:history="1">
        <w:r w:rsidR="0067020F" w:rsidRPr="004235FC">
          <w:rPr>
            <w:rStyle w:val="af1"/>
          </w:rPr>
          <w:t>5.3.2.</w:t>
        </w:r>
        <w:r w:rsidR="0067020F">
          <w:rPr>
            <w:rFonts w:asciiTheme="minorHAnsi" w:eastAsiaTheme="minorEastAsia" w:hAnsiTheme="minorHAnsi" w:cstheme="minorBidi"/>
            <w:bCs w:val="0"/>
            <w:iCs w:val="0"/>
            <w:sz w:val="22"/>
            <w:szCs w:val="22"/>
          </w:rPr>
          <w:tab/>
        </w:r>
        <w:r w:rsidR="0067020F" w:rsidRPr="004235FC">
          <w:rPr>
            <w:rStyle w:val="af1"/>
          </w:rPr>
          <w:t>Списковая форма</w:t>
        </w:r>
        <w:r w:rsidR="0067020F">
          <w:rPr>
            <w:webHidden/>
          </w:rPr>
          <w:tab/>
        </w:r>
        <w:r w:rsidR="0067020F">
          <w:rPr>
            <w:webHidden/>
          </w:rPr>
          <w:fldChar w:fldCharType="begin"/>
        </w:r>
        <w:r w:rsidR="0067020F">
          <w:rPr>
            <w:webHidden/>
          </w:rPr>
          <w:instrText xml:space="preserve"> PAGEREF _Toc222829941 \h </w:instrText>
        </w:r>
        <w:r w:rsidR="0067020F">
          <w:rPr>
            <w:webHidden/>
          </w:rPr>
        </w:r>
        <w:r w:rsidR="0067020F">
          <w:rPr>
            <w:webHidden/>
          </w:rPr>
          <w:fldChar w:fldCharType="separate"/>
        </w:r>
        <w:r w:rsidR="0067020F">
          <w:rPr>
            <w:webHidden/>
          </w:rPr>
          <w:t>8</w:t>
        </w:r>
        <w:r w:rsidR="0067020F">
          <w:rPr>
            <w:webHidden/>
          </w:rPr>
          <w:fldChar w:fldCharType="end"/>
        </w:r>
      </w:hyperlink>
    </w:p>
    <w:p w14:paraId="7E2C8418" w14:textId="77777777" w:rsidR="0067020F" w:rsidRDefault="00F401F5">
      <w:pPr>
        <w:pStyle w:val="34"/>
        <w:rPr>
          <w:rFonts w:asciiTheme="minorHAnsi" w:eastAsiaTheme="minorEastAsia" w:hAnsiTheme="minorHAnsi" w:cstheme="minorBidi"/>
          <w:bCs w:val="0"/>
          <w:iCs w:val="0"/>
          <w:sz w:val="22"/>
          <w:szCs w:val="22"/>
        </w:rPr>
      </w:pPr>
      <w:hyperlink w:anchor="_Toc222829942" w:history="1">
        <w:r w:rsidR="0067020F" w:rsidRPr="004235FC">
          <w:rPr>
            <w:rStyle w:val="af1"/>
          </w:rPr>
          <w:t>5.3.3.</w:t>
        </w:r>
        <w:r w:rsidR="0067020F">
          <w:rPr>
            <w:rFonts w:asciiTheme="minorHAnsi" w:eastAsiaTheme="minorEastAsia" w:hAnsiTheme="minorHAnsi" w:cstheme="minorBidi"/>
            <w:bCs w:val="0"/>
            <w:iCs w:val="0"/>
            <w:sz w:val="22"/>
            <w:szCs w:val="22"/>
          </w:rPr>
          <w:tab/>
        </w:r>
        <w:r w:rsidR="0067020F" w:rsidRPr="004235FC">
          <w:rPr>
            <w:rStyle w:val="af1"/>
          </w:rPr>
          <w:t>Преднастроенный фильтр глубины отбора документов</w:t>
        </w:r>
        <w:r w:rsidR="0067020F">
          <w:rPr>
            <w:webHidden/>
          </w:rPr>
          <w:tab/>
        </w:r>
        <w:r w:rsidR="0067020F">
          <w:rPr>
            <w:webHidden/>
          </w:rPr>
          <w:fldChar w:fldCharType="begin"/>
        </w:r>
        <w:r w:rsidR="0067020F">
          <w:rPr>
            <w:webHidden/>
          </w:rPr>
          <w:instrText xml:space="preserve"> PAGEREF _Toc222829942 \h </w:instrText>
        </w:r>
        <w:r w:rsidR="0067020F">
          <w:rPr>
            <w:webHidden/>
          </w:rPr>
        </w:r>
        <w:r w:rsidR="0067020F">
          <w:rPr>
            <w:webHidden/>
          </w:rPr>
          <w:fldChar w:fldCharType="separate"/>
        </w:r>
        <w:r w:rsidR="0067020F">
          <w:rPr>
            <w:webHidden/>
          </w:rPr>
          <w:t>8</w:t>
        </w:r>
        <w:r w:rsidR="0067020F">
          <w:rPr>
            <w:webHidden/>
          </w:rPr>
          <w:fldChar w:fldCharType="end"/>
        </w:r>
      </w:hyperlink>
    </w:p>
    <w:p w14:paraId="0CD485E2" w14:textId="77777777" w:rsidR="0067020F" w:rsidRDefault="00F401F5">
      <w:pPr>
        <w:pStyle w:val="34"/>
        <w:rPr>
          <w:rFonts w:asciiTheme="minorHAnsi" w:eastAsiaTheme="minorEastAsia" w:hAnsiTheme="minorHAnsi" w:cstheme="minorBidi"/>
          <w:bCs w:val="0"/>
          <w:iCs w:val="0"/>
          <w:sz w:val="22"/>
          <w:szCs w:val="22"/>
        </w:rPr>
      </w:pPr>
      <w:hyperlink w:anchor="_Toc222829943" w:history="1">
        <w:r w:rsidR="0067020F" w:rsidRPr="004235FC">
          <w:rPr>
            <w:rStyle w:val="af1"/>
          </w:rPr>
          <w:t>5.3.4.</w:t>
        </w:r>
        <w:r w:rsidR="0067020F">
          <w:rPr>
            <w:rFonts w:asciiTheme="minorHAnsi" w:eastAsiaTheme="minorEastAsia" w:hAnsiTheme="minorHAnsi" w:cstheme="minorBidi"/>
            <w:bCs w:val="0"/>
            <w:iCs w:val="0"/>
            <w:sz w:val="22"/>
            <w:szCs w:val="22"/>
          </w:rPr>
          <w:tab/>
        </w:r>
        <w:r w:rsidR="0067020F" w:rsidRPr="004235FC">
          <w:rPr>
            <w:rStyle w:val="af1"/>
          </w:rPr>
          <w:t>Фильтр отбора документов по КБК</w:t>
        </w:r>
        <w:r w:rsidR="0067020F">
          <w:rPr>
            <w:webHidden/>
          </w:rPr>
          <w:tab/>
        </w:r>
        <w:r w:rsidR="0067020F">
          <w:rPr>
            <w:webHidden/>
          </w:rPr>
          <w:fldChar w:fldCharType="begin"/>
        </w:r>
        <w:r w:rsidR="0067020F">
          <w:rPr>
            <w:webHidden/>
          </w:rPr>
          <w:instrText xml:space="preserve"> PAGEREF _Toc222829943 \h </w:instrText>
        </w:r>
        <w:r w:rsidR="0067020F">
          <w:rPr>
            <w:webHidden/>
          </w:rPr>
        </w:r>
        <w:r w:rsidR="0067020F">
          <w:rPr>
            <w:webHidden/>
          </w:rPr>
          <w:fldChar w:fldCharType="separate"/>
        </w:r>
        <w:r w:rsidR="0067020F">
          <w:rPr>
            <w:webHidden/>
          </w:rPr>
          <w:t>8</w:t>
        </w:r>
        <w:r w:rsidR="0067020F">
          <w:rPr>
            <w:webHidden/>
          </w:rPr>
          <w:fldChar w:fldCharType="end"/>
        </w:r>
      </w:hyperlink>
    </w:p>
    <w:p w14:paraId="5020D7A3" w14:textId="77777777" w:rsidR="0067020F" w:rsidRDefault="00F401F5">
      <w:pPr>
        <w:pStyle w:val="34"/>
        <w:rPr>
          <w:rFonts w:asciiTheme="minorHAnsi" w:eastAsiaTheme="minorEastAsia" w:hAnsiTheme="minorHAnsi" w:cstheme="minorBidi"/>
          <w:bCs w:val="0"/>
          <w:iCs w:val="0"/>
          <w:sz w:val="22"/>
          <w:szCs w:val="22"/>
        </w:rPr>
      </w:pPr>
      <w:hyperlink w:anchor="_Toc222829944" w:history="1">
        <w:r w:rsidR="0067020F" w:rsidRPr="004235FC">
          <w:rPr>
            <w:rStyle w:val="af1"/>
          </w:rPr>
          <w:t>5.3.5.</w:t>
        </w:r>
        <w:r w:rsidR="0067020F">
          <w:rPr>
            <w:rFonts w:asciiTheme="minorHAnsi" w:eastAsiaTheme="minorEastAsia" w:hAnsiTheme="minorHAnsi" w:cstheme="minorBidi"/>
            <w:bCs w:val="0"/>
            <w:iCs w:val="0"/>
            <w:sz w:val="22"/>
            <w:szCs w:val="22"/>
          </w:rPr>
          <w:tab/>
        </w:r>
        <w:r w:rsidR="0067020F" w:rsidRPr="004235FC">
          <w:rPr>
            <w:rStyle w:val="af1"/>
          </w:rPr>
          <w:t>Фильтр-папки</w:t>
        </w:r>
        <w:r w:rsidR="0067020F">
          <w:rPr>
            <w:webHidden/>
          </w:rPr>
          <w:tab/>
        </w:r>
        <w:r w:rsidR="0067020F">
          <w:rPr>
            <w:webHidden/>
          </w:rPr>
          <w:fldChar w:fldCharType="begin"/>
        </w:r>
        <w:r w:rsidR="0067020F">
          <w:rPr>
            <w:webHidden/>
          </w:rPr>
          <w:instrText xml:space="preserve"> PAGEREF _Toc222829944 \h </w:instrText>
        </w:r>
        <w:r w:rsidR="0067020F">
          <w:rPr>
            <w:webHidden/>
          </w:rPr>
        </w:r>
        <w:r w:rsidR="0067020F">
          <w:rPr>
            <w:webHidden/>
          </w:rPr>
          <w:fldChar w:fldCharType="separate"/>
        </w:r>
        <w:r w:rsidR="0067020F">
          <w:rPr>
            <w:webHidden/>
          </w:rPr>
          <w:t>8</w:t>
        </w:r>
        <w:r w:rsidR="0067020F">
          <w:rPr>
            <w:webHidden/>
          </w:rPr>
          <w:fldChar w:fldCharType="end"/>
        </w:r>
      </w:hyperlink>
    </w:p>
    <w:p w14:paraId="16FD6C52" w14:textId="77777777" w:rsidR="0067020F" w:rsidRDefault="00F401F5">
      <w:pPr>
        <w:pStyle w:val="34"/>
        <w:rPr>
          <w:rFonts w:asciiTheme="minorHAnsi" w:eastAsiaTheme="minorEastAsia" w:hAnsiTheme="minorHAnsi" w:cstheme="minorBidi"/>
          <w:bCs w:val="0"/>
          <w:iCs w:val="0"/>
          <w:sz w:val="22"/>
          <w:szCs w:val="22"/>
        </w:rPr>
      </w:pPr>
      <w:hyperlink w:anchor="_Toc222829951" w:history="1">
        <w:r w:rsidR="0067020F" w:rsidRPr="004235FC">
          <w:rPr>
            <w:rStyle w:val="af1"/>
          </w:rPr>
          <w:t>5.3.6.</w:t>
        </w:r>
        <w:r w:rsidR="0067020F">
          <w:rPr>
            <w:rFonts w:asciiTheme="minorHAnsi" w:eastAsiaTheme="minorEastAsia" w:hAnsiTheme="minorHAnsi" w:cstheme="minorBidi"/>
            <w:bCs w:val="0"/>
            <w:iCs w:val="0"/>
            <w:sz w:val="22"/>
            <w:szCs w:val="22"/>
          </w:rPr>
          <w:tab/>
        </w:r>
        <w:r w:rsidR="0067020F" w:rsidRPr="004235FC">
          <w:rPr>
            <w:rStyle w:val="af1"/>
          </w:rPr>
          <w:t>Панель инструментов</w:t>
        </w:r>
        <w:r w:rsidR="0067020F">
          <w:rPr>
            <w:webHidden/>
          </w:rPr>
          <w:tab/>
        </w:r>
        <w:r w:rsidR="0067020F">
          <w:rPr>
            <w:webHidden/>
          </w:rPr>
          <w:fldChar w:fldCharType="begin"/>
        </w:r>
        <w:r w:rsidR="0067020F">
          <w:rPr>
            <w:webHidden/>
          </w:rPr>
          <w:instrText xml:space="preserve"> PAGEREF _Toc222829951 \h </w:instrText>
        </w:r>
        <w:r w:rsidR="0067020F">
          <w:rPr>
            <w:webHidden/>
          </w:rPr>
        </w:r>
        <w:r w:rsidR="0067020F">
          <w:rPr>
            <w:webHidden/>
          </w:rPr>
          <w:fldChar w:fldCharType="separate"/>
        </w:r>
        <w:r w:rsidR="0067020F">
          <w:rPr>
            <w:webHidden/>
          </w:rPr>
          <w:t>8</w:t>
        </w:r>
        <w:r w:rsidR="0067020F">
          <w:rPr>
            <w:webHidden/>
          </w:rPr>
          <w:fldChar w:fldCharType="end"/>
        </w:r>
      </w:hyperlink>
    </w:p>
    <w:p w14:paraId="1331530B" w14:textId="77777777" w:rsidR="0067020F" w:rsidRDefault="00F401F5">
      <w:pPr>
        <w:pStyle w:val="34"/>
        <w:rPr>
          <w:rFonts w:asciiTheme="minorHAnsi" w:eastAsiaTheme="minorEastAsia" w:hAnsiTheme="minorHAnsi" w:cstheme="minorBidi"/>
          <w:bCs w:val="0"/>
          <w:iCs w:val="0"/>
          <w:sz w:val="22"/>
          <w:szCs w:val="22"/>
        </w:rPr>
      </w:pPr>
      <w:hyperlink w:anchor="_Toc222829952" w:history="1">
        <w:r w:rsidR="0067020F" w:rsidRPr="004235FC">
          <w:rPr>
            <w:rStyle w:val="af1"/>
          </w:rPr>
          <w:t>5.3.7.</w:t>
        </w:r>
        <w:r w:rsidR="0067020F">
          <w:rPr>
            <w:rFonts w:asciiTheme="minorHAnsi" w:eastAsiaTheme="minorEastAsia" w:hAnsiTheme="minorHAnsi" w:cstheme="minorBidi"/>
            <w:bCs w:val="0"/>
            <w:iCs w:val="0"/>
            <w:sz w:val="22"/>
            <w:szCs w:val="22"/>
          </w:rPr>
          <w:tab/>
        </w:r>
        <w:r w:rsidR="0067020F" w:rsidRPr="004235FC">
          <w:rPr>
            <w:rStyle w:val="af1"/>
          </w:rPr>
          <w:t>Работа с формуляром (визуальной формой документа)</w:t>
        </w:r>
        <w:r w:rsidR="0067020F">
          <w:rPr>
            <w:webHidden/>
          </w:rPr>
          <w:tab/>
        </w:r>
        <w:r w:rsidR="0067020F">
          <w:rPr>
            <w:webHidden/>
          </w:rPr>
          <w:fldChar w:fldCharType="begin"/>
        </w:r>
        <w:r w:rsidR="0067020F">
          <w:rPr>
            <w:webHidden/>
          </w:rPr>
          <w:instrText xml:space="preserve"> PAGEREF _Toc222829952 \h </w:instrText>
        </w:r>
        <w:r w:rsidR="0067020F">
          <w:rPr>
            <w:webHidden/>
          </w:rPr>
        </w:r>
        <w:r w:rsidR="0067020F">
          <w:rPr>
            <w:webHidden/>
          </w:rPr>
          <w:fldChar w:fldCharType="separate"/>
        </w:r>
        <w:r w:rsidR="0067020F">
          <w:rPr>
            <w:webHidden/>
          </w:rPr>
          <w:t>8</w:t>
        </w:r>
        <w:r w:rsidR="0067020F">
          <w:rPr>
            <w:webHidden/>
          </w:rPr>
          <w:fldChar w:fldCharType="end"/>
        </w:r>
      </w:hyperlink>
    </w:p>
    <w:p w14:paraId="664B8AE3" w14:textId="77777777" w:rsidR="0067020F" w:rsidRDefault="00F401F5">
      <w:pPr>
        <w:pStyle w:val="34"/>
        <w:rPr>
          <w:rFonts w:asciiTheme="minorHAnsi" w:eastAsiaTheme="minorEastAsia" w:hAnsiTheme="minorHAnsi" w:cstheme="minorBidi"/>
          <w:bCs w:val="0"/>
          <w:iCs w:val="0"/>
          <w:sz w:val="22"/>
          <w:szCs w:val="22"/>
        </w:rPr>
      </w:pPr>
      <w:hyperlink w:anchor="_Toc222829953" w:history="1">
        <w:r w:rsidR="0067020F" w:rsidRPr="004235FC">
          <w:rPr>
            <w:rStyle w:val="af1"/>
          </w:rPr>
          <w:t>5.3.8.</w:t>
        </w:r>
        <w:r w:rsidR="0067020F">
          <w:rPr>
            <w:rFonts w:asciiTheme="minorHAnsi" w:eastAsiaTheme="minorEastAsia" w:hAnsiTheme="minorHAnsi" w:cstheme="minorBidi"/>
            <w:bCs w:val="0"/>
            <w:iCs w:val="0"/>
            <w:sz w:val="22"/>
            <w:szCs w:val="22"/>
          </w:rPr>
          <w:tab/>
        </w:r>
        <w:r w:rsidR="0067020F" w:rsidRPr="004235FC">
          <w:rPr>
            <w:rStyle w:val="af1"/>
          </w:rPr>
          <w:t>Просмотр истории выгрузки/загрузки документа</w:t>
        </w:r>
        <w:r w:rsidR="0067020F">
          <w:rPr>
            <w:webHidden/>
          </w:rPr>
          <w:tab/>
        </w:r>
        <w:r w:rsidR="0067020F">
          <w:rPr>
            <w:webHidden/>
          </w:rPr>
          <w:fldChar w:fldCharType="begin"/>
        </w:r>
        <w:r w:rsidR="0067020F">
          <w:rPr>
            <w:webHidden/>
          </w:rPr>
          <w:instrText xml:space="preserve"> PAGEREF _Toc222829953 \h </w:instrText>
        </w:r>
        <w:r w:rsidR="0067020F">
          <w:rPr>
            <w:webHidden/>
          </w:rPr>
        </w:r>
        <w:r w:rsidR="0067020F">
          <w:rPr>
            <w:webHidden/>
          </w:rPr>
          <w:fldChar w:fldCharType="separate"/>
        </w:r>
        <w:r w:rsidR="0067020F">
          <w:rPr>
            <w:webHidden/>
          </w:rPr>
          <w:t>8</w:t>
        </w:r>
        <w:r w:rsidR="0067020F">
          <w:rPr>
            <w:webHidden/>
          </w:rPr>
          <w:fldChar w:fldCharType="end"/>
        </w:r>
      </w:hyperlink>
    </w:p>
    <w:p w14:paraId="7B1C01A6" w14:textId="77777777" w:rsidR="0067020F" w:rsidRDefault="00F401F5">
      <w:pPr>
        <w:pStyle w:val="26"/>
        <w:rPr>
          <w:rFonts w:asciiTheme="minorHAnsi" w:eastAsiaTheme="minorEastAsia" w:hAnsiTheme="minorHAnsi" w:cstheme="minorBidi"/>
          <w:bCs w:val="0"/>
          <w:sz w:val="22"/>
          <w:szCs w:val="22"/>
        </w:rPr>
      </w:pPr>
      <w:hyperlink w:anchor="_Toc222829954" w:history="1">
        <w:r w:rsidR="0067020F" w:rsidRPr="004235FC">
          <w:rPr>
            <w:rStyle w:val="af1"/>
          </w:rPr>
          <w:t>5.4.</w:t>
        </w:r>
        <w:r w:rsidR="0067020F">
          <w:rPr>
            <w:rFonts w:asciiTheme="minorHAnsi" w:eastAsiaTheme="minorEastAsia" w:hAnsiTheme="minorHAnsi" w:cstheme="minorBidi"/>
            <w:bCs w:val="0"/>
            <w:sz w:val="22"/>
            <w:szCs w:val="22"/>
          </w:rPr>
          <w:tab/>
        </w:r>
        <w:r w:rsidR="0067020F" w:rsidRPr="004235FC">
          <w:rPr>
            <w:rStyle w:val="af1"/>
          </w:rPr>
          <w:t>Формирование и ведение справочников</w:t>
        </w:r>
        <w:r w:rsidR="0067020F">
          <w:rPr>
            <w:webHidden/>
          </w:rPr>
          <w:tab/>
        </w:r>
        <w:r w:rsidR="0067020F">
          <w:rPr>
            <w:webHidden/>
          </w:rPr>
          <w:fldChar w:fldCharType="begin"/>
        </w:r>
        <w:r w:rsidR="0067020F">
          <w:rPr>
            <w:webHidden/>
          </w:rPr>
          <w:instrText xml:space="preserve"> PAGEREF _Toc222829954 \h </w:instrText>
        </w:r>
        <w:r w:rsidR="0067020F">
          <w:rPr>
            <w:webHidden/>
          </w:rPr>
        </w:r>
        <w:r w:rsidR="0067020F">
          <w:rPr>
            <w:webHidden/>
          </w:rPr>
          <w:fldChar w:fldCharType="separate"/>
        </w:r>
        <w:r w:rsidR="0067020F">
          <w:rPr>
            <w:webHidden/>
          </w:rPr>
          <w:t>8</w:t>
        </w:r>
        <w:r w:rsidR="0067020F">
          <w:rPr>
            <w:webHidden/>
          </w:rPr>
          <w:fldChar w:fldCharType="end"/>
        </w:r>
      </w:hyperlink>
    </w:p>
    <w:p w14:paraId="7C783FAD" w14:textId="77777777" w:rsidR="0067020F" w:rsidRDefault="00F401F5">
      <w:pPr>
        <w:pStyle w:val="34"/>
        <w:rPr>
          <w:rFonts w:asciiTheme="minorHAnsi" w:eastAsiaTheme="minorEastAsia" w:hAnsiTheme="minorHAnsi" w:cstheme="minorBidi"/>
          <w:bCs w:val="0"/>
          <w:iCs w:val="0"/>
          <w:sz w:val="22"/>
          <w:szCs w:val="22"/>
        </w:rPr>
      </w:pPr>
      <w:hyperlink w:anchor="_Toc222829955" w:history="1">
        <w:r w:rsidR="0067020F" w:rsidRPr="004235FC">
          <w:rPr>
            <w:rStyle w:val="af1"/>
          </w:rPr>
          <w:t>5.4.1.</w:t>
        </w:r>
        <w:r w:rsidR="0067020F">
          <w:rPr>
            <w:rFonts w:asciiTheme="minorHAnsi" w:eastAsiaTheme="minorEastAsia" w:hAnsiTheme="minorHAnsi" w:cstheme="minorBidi"/>
            <w:bCs w:val="0"/>
            <w:iCs w:val="0"/>
            <w:sz w:val="22"/>
            <w:szCs w:val="22"/>
          </w:rPr>
          <w:tab/>
        </w:r>
        <w:r w:rsidR="0067020F" w:rsidRPr="004235FC">
          <w:rPr>
            <w:rStyle w:val="af1"/>
          </w:rPr>
          <w:t>Заполнение справочника «Шаблон листа согласования»</w:t>
        </w:r>
        <w:r w:rsidR="0067020F">
          <w:rPr>
            <w:webHidden/>
          </w:rPr>
          <w:tab/>
        </w:r>
        <w:r w:rsidR="0067020F">
          <w:rPr>
            <w:webHidden/>
          </w:rPr>
          <w:fldChar w:fldCharType="begin"/>
        </w:r>
        <w:r w:rsidR="0067020F">
          <w:rPr>
            <w:webHidden/>
          </w:rPr>
          <w:instrText xml:space="preserve"> PAGEREF _Toc222829955 \h </w:instrText>
        </w:r>
        <w:r w:rsidR="0067020F">
          <w:rPr>
            <w:webHidden/>
          </w:rPr>
        </w:r>
        <w:r w:rsidR="0067020F">
          <w:rPr>
            <w:webHidden/>
          </w:rPr>
          <w:fldChar w:fldCharType="separate"/>
        </w:r>
        <w:r w:rsidR="0067020F">
          <w:rPr>
            <w:webHidden/>
          </w:rPr>
          <w:t>8</w:t>
        </w:r>
        <w:r w:rsidR="0067020F">
          <w:rPr>
            <w:webHidden/>
          </w:rPr>
          <w:fldChar w:fldCharType="end"/>
        </w:r>
      </w:hyperlink>
    </w:p>
    <w:p w14:paraId="2C2FD226" w14:textId="77777777" w:rsidR="0067020F" w:rsidRDefault="00F401F5">
      <w:pPr>
        <w:pStyle w:val="34"/>
        <w:rPr>
          <w:rFonts w:asciiTheme="minorHAnsi" w:eastAsiaTheme="minorEastAsia" w:hAnsiTheme="minorHAnsi" w:cstheme="minorBidi"/>
          <w:bCs w:val="0"/>
          <w:iCs w:val="0"/>
          <w:sz w:val="22"/>
          <w:szCs w:val="22"/>
        </w:rPr>
      </w:pPr>
      <w:hyperlink w:anchor="_Toc222829956" w:history="1">
        <w:r w:rsidR="0067020F" w:rsidRPr="004235FC">
          <w:rPr>
            <w:rStyle w:val="af1"/>
          </w:rPr>
          <w:t>5.4.2.</w:t>
        </w:r>
        <w:r w:rsidR="0067020F">
          <w:rPr>
            <w:rFonts w:asciiTheme="minorHAnsi" w:eastAsiaTheme="minorEastAsia" w:hAnsiTheme="minorHAnsi" w:cstheme="minorBidi"/>
            <w:bCs w:val="0"/>
            <w:iCs w:val="0"/>
            <w:sz w:val="22"/>
            <w:szCs w:val="22"/>
          </w:rPr>
          <w:tab/>
        </w:r>
        <w:r w:rsidR="0067020F" w:rsidRPr="004235FC">
          <w:rPr>
            <w:rStyle w:val="af1"/>
          </w:rPr>
          <w:t>Общие справочники</w:t>
        </w:r>
        <w:r w:rsidR="0067020F">
          <w:rPr>
            <w:webHidden/>
          </w:rPr>
          <w:tab/>
        </w:r>
        <w:r w:rsidR="0067020F">
          <w:rPr>
            <w:webHidden/>
          </w:rPr>
          <w:fldChar w:fldCharType="begin"/>
        </w:r>
        <w:r w:rsidR="0067020F">
          <w:rPr>
            <w:webHidden/>
          </w:rPr>
          <w:instrText xml:space="preserve"> PAGEREF _Toc222829956 \h </w:instrText>
        </w:r>
        <w:r w:rsidR="0067020F">
          <w:rPr>
            <w:webHidden/>
          </w:rPr>
        </w:r>
        <w:r w:rsidR="0067020F">
          <w:rPr>
            <w:webHidden/>
          </w:rPr>
          <w:fldChar w:fldCharType="separate"/>
        </w:r>
        <w:r w:rsidR="0067020F">
          <w:rPr>
            <w:webHidden/>
          </w:rPr>
          <w:t>8</w:t>
        </w:r>
        <w:r w:rsidR="0067020F">
          <w:rPr>
            <w:webHidden/>
          </w:rPr>
          <w:fldChar w:fldCharType="end"/>
        </w:r>
      </w:hyperlink>
    </w:p>
    <w:p w14:paraId="419DD0D9" w14:textId="77777777" w:rsidR="0067020F" w:rsidRDefault="00F401F5">
      <w:pPr>
        <w:pStyle w:val="26"/>
        <w:rPr>
          <w:rFonts w:asciiTheme="minorHAnsi" w:eastAsiaTheme="minorEastAsia" w:hAnsiTheme="minorHAnsi" w:cstheme="minorBidi"/>
          <w:bCs w:val="0"/>
          <w:sz w:val="22"/>
          <w:szCs w:val="22"/>
        </w:rPr>
      </w:pPr>
      <w:hyperlink w:anchor="_Toc222829957" w:history="1">
        <w:r w:rsidR="0067020F" w:rsidRPr="004235FC">
          <w:rPr>
            <w:rStyle w:val="af1"/>
          </w:rPr>
          <w:t>5.5.</w:t>
        </w:r>
        <w:r w:rsidR="0067020F">
          <w:rPr>
            <w:rFonts w:asciiTheme="minorHAnsi" w:eastAsiaTheme="minorEastAsia" w:hAnsiTheme="minorHAnsi" w:cstheme="minorBidi"/>
            <w:bCs w:val="0"/>
            <w:sz w:val="22"/>
            <w:szCs w:val="22"/>
          </w:rPr>
          <w:tab/>
        </w:r>
        <w:r w:rsidR="0067020F" w:rsidRPr="004235FC">
          <w:rPr>
            <w:rStyle w:val="af1"/>
          </w:rPr>
          <w:t>Предоставление формуляра «Сведения о БО»</w:t>
        </w:r>
        <w:r w:rsidR="0067020F">
          <w:rPr>
            <w:webHidden/>
          </w:rPr>
          <w:tab/>
        </w:r>
        <w:r w:rsidR="0067020F">
          <w:rPr>
            <w:webHidden/>
          </w:rPr>
          <w:fldChar w:fldCharType="begin"/>
        </w:r>
        <w:r w:rsidR="0067020F">
          <w:rPr>
            <w:webHidden/>
          </w:rPr>
          <w:instrText xml:space="preserve"> PAGEREF _Toc222829957 \h </w:instrText>
        </w:r>
        <w:r w:rsidR="0067020F">
          <w:rPr>
            <w:webHidden/>
          </w:rPr>
        </w:r>
        <w:r w:rsidR="0067020F">
          <w:rPr>
            <w:webHidden/>
          </w:rPr>
          <w:fldChar w:fldCharType="separate"/>
        </w:r>
        <w:r w:rsidR="0067020F">
          <w:rPr>
            <w:webHidden/>
          </w:rPr>
          <w:t>8</w:t>
        </w:r>
        <w:r w:rsidR="0067020F">
          <w:rPr>
            <w:webHidden/>
          </w:rPr>
          <w:fldChar w:fldCharType="end"/>
        </w:r>
      </w:hyperlink>
    </w:p>
    <w:p w14:paraId="5E61F4E3" w14:textId="77777777" w:rsidR="0067020F" w:rsidRDefault="00F401F5">
      <w:pPr>
        <w:pStyle w:val="34"/>
        <w:rPr>
          <w:rFonts w:asciiTheme="minorHAnsi" w:eastAsiaTheme="minorEastAsia" w:hAnsiTheme="minorHAnsi" w:cstheme="minorBidi"/>
          <w:bCs w:val="0"/>
          <w:iCs w:val="0"/>
          <w:sz w:val="22"/>
          <w:szCs w:val="22"/>
        </w:rPr>
      </w:pPr>
      <w:hyperlink w:anchor="_Toc222829958" w:history="1">
        <w:r w:rsidR="0067020F" w:rsidRPr="004235FC">
          <w:rPr>
            <w:rStyle w:val="af1"/>
          </w:rPr>
          <w:t>5.5.1.</w:t>
        </w:r>
        <w:r w:rsidR="0067020F">
          <w:rPr>
            <w:rFonts w:asciiTheme="minorHAnsi" w:eastAsiaTheme="minorEastAsia" w:hAnsiTheme="minorHAnsi" w:cstheme="minorBidi"/>
            <w:bCs w:val="0"/>
            <w:iCs w:val="0"/>
            <w:sz w:val="22"/>
            <w:szCs w:val="22"/>
          </w:rPr>
          <w:tab/>
        </w:r>
        <w:r w:rsidR="0067020F" w:rsidRPr="004235FC">
          <w:rPr>
            <w:rStyle w:val="af1"/>
          </w:rPr>
          <w:t>Создание пользователями Клиента в Компоненте БО ПУР ЭБ экземпляра формуляра «Сведения о БО» с типом «Первичный» и его направление на согласование, утверждение</w:t>
        </w:r>
        <w:r w:rsidR="0067020F">
          <w:rPr>
            <w:webHidden/>
          </w:rPr>
          <w:tab/>
        </w:r>
        <w:r w:rsidR="0067020F">
          <w:rPr>
            <w:webHidden/>
          </w:rPr>
          <w:fldChar w:fldCharType="begin"/>
        </w:r>
        <w:r w:rsidR="0067020F">
          <w:rPr>
            <w:webHidden/>
          </w:rPr>
          <w:instrText xml:space="preserve"> PAGEREF _Toc222829958 \h </w:instrText>
        </w:r>
        <w:r w:rsidR="0067020F">
          <w:rPr>
            <w:webHidden/>
          </w:rPr>
        </w:r>
        <w:r w:rsidR="0067020F">
          <w:rPr>
            <w:webHidden/>
          </w:rPr>
          <w:fldChar w:fldCharType="separate"/>
        </w:r>
        <w:r w:rsidR="0067020F">
          <w:rPr>
            <w:webHidden/>
          </w:rPr>
          <w:t>8</w:t>
        </w:r>
        <w:r w:rsidR="0067020F">
          <w:rPr>
            <w:webHidden/>
          </w:rPr>
          <w:fldChar w:fldCharType="end"/>
        </w:r>
      </w:hyperlink>
    </w:p>
    <w:p w14:paraId="6EFCA36B" w14:textId="77777777" w:rsidR="0067020F" w:rsidRDefault="00F401F5">
      <w:pPr>
        <w:pStyle w:val="34"/>
        <w:rPr>
          <w:rFonts w:asciiTheme="minorHAnsi" w:eastAsiaTheme="minorEastAsia" w:hAnsiTheme="minorHAnsi" w:cstheme="minorBidi"/>
          <w:bCs w:val="0"/>
          <w:iCs w:val="0"/>
          <w:sz w:val="22"/>
          <w:szCs w:val="22"/>
        </w:rPr>
      </w:pPr>
      <w:hyperlink w:anchor="_Toc222829959" w:history="1">
        <w:r w:rsidR="0067020F" w:rsidRPr="004235FC">
          <w:rPr>
            <w:rStyle w:val="af1"/>
          </w:rPr>
          <w:t>5.5.2.</w:t>
        </w:r>
        <w:r w:rsidR="0067020F">
          <w:rPr>
            <w:rFonts w:asciiTheme="minorHAnsi" w:eastAsiaTheme="minorEastAsia" w:hAnsiTheme="minorHAnsi" w:cstheme="minorBidi"/>
            <w:bCs w:val="0"/>
            <w:iCs w:val="0"/>
            <w:sz w:val="22"/>
            <w:szCs w:val="22"/>
          </w:rPr>
          <w:tab/>
        </w:r>
        <w:r w:rsidR="0067020F" w:rsidRPr="004235FC">
          <w:rPr>
            <w:rStyle w:val="af1"/>
          </w:rPr>
          <w:t>Редактирование листа согласования документа «Сведения о БО»</w:t>
        </w:r>
        <w:r w:rsidR="0067020F">
          <w:rPr>
            <w:webHidden/>
          </w:rPr>
          <w:tab/>
        </w:r>
        <w:r w:rsidR="0067020F">
          <w:rPr>
            <w:webHidden/>
          </w:rPr>
          <w:fldChar w:fldCharType="begin"/>
        </w:r>
        <w:r w:rsidR="0067020F">
          <w:rPr>
            <w:webHidden/>
          </w:rPr>
          <w:instrText xml:space="preserve"> PAGEREF _Toc222829959 \h </w:instrText>
        </w:r>
        <w:r w:rsidR="0067020F">
          <w:rPr>
            <w:webHidden/>
          </w:rPr>
        </w:r>
        <w:r w:rsidR="0067020F">
          <w:rPr>
            <w:webHidden/>
          </w:rPr>
          <w:fldChar w:fldCharType="separate"/>
        </w:r>
        <w:r w:rsidR="0067020F">
          <w:rPr>
            <w:webHidden/>
          </w:rPr>
          <w:t>8</w:t>
        </w:r>
        <w:r w:rsidR="0067020F">
          <w:rPr>
            <w:webHidden/>
          </w:rPr>
          <w:fldChar w:fldCharType="end"/>
        </w:r>
      </w:hyperlink>
    </w:p>
    <w:p w14:paraId="6D1642D8" w14:textId="77777777" w:rsidR="0067020F" w:rsidRDefault="00F401F5">
      <w:pPr>
        <w:pStyle w:val="34"/>
        <w:rPr>
          <w:rFonts w:asciiTheme="minorHAnsi" w:eastAsiaTheme="minorEastAsia" w:hAnsiTheme="minorHAnsi" w:cstheme="minorBidi"/>
          <w:bCs w:val="0"/>
          <w:iCs w:val="0"/>
          <w:sz w:val="22"/>
          <w:szCs w:val="22"/>
        </w:rPr>
      </w:pPr>
      <w:hyperlink w:anchor="_Toc222829960" w:history="1">
        <w:r w:rsidR="0067020F" w:rsidRPr="004235FC">
          <w:rPr>
            <w:rStyle w:val="af1"/>
          </w:rPr>
          <w:t>5.5.3.</w:t>
        </w:r>
        <w:r w:rsidR="0067020F">
          <w:rPr>
            <w:rFonts w:asciiTheme="minorHAnsi" w:eastAsiaTheme="minorEastAsia" w:hAnsiTheme="minorHAnsi" w:cstheme="minorBidi"/>
            <w:bCs w:val="0"/>
            <w:iCs w:val="0"/>
            <w:sz w:val="22"/>
            <w:szCs w:val="22"/>
          </w:rPr>
          <w:tab/>
        </w:r>
        <w:r w:rsidR="0067020F" w:rsidRPr="004235FC">
          <w:rPr>
            <w:rStyle w:val="af1"/>
          </w:rPr>
          <w:t>Импорт экземпляра формуляра «Сведения о БО»</w:t>
        </w:r>
        <w:r w:rsidR="0067020F">
          <w:rPr>
            <w:webHidden/>
          </w:rPr>
          <w:tab/>
        </w:r>
        <w:r w:rsidR="0067020F">
          <w:rPr>
            <w:webHidden/>
          </w:rPr>
          <w:fldChar w:fldCharType="begin"/>
        </w:r>
        <w:r w:rsidR="0067020F">
          <w:rPr>
            <w:webHidden/>
          </w:rPr>
          <w:instrText xml:space="preserve"> PAGEREF _Toc222829960 \h </w:instrText>
        </w:r>
        <w:r w:rsidR="0067020F">
          <w:rPr>
            <w:webHidden/>
          </w:rPr>
        </w:r>
        <w:r w:rsidR="0067020F">
          <w:rPr>
            <w:webHidden/>
          </w:rPr>
          <w:fldChar w:fldCharType="separate"/>
        </w:r>
        <w:r w:rsidR="0067020F">
          <w:rPr>
            <w:webHidden/>
          </w:rPr>
          <w:t>8</w:t>
        </w:r>
        <w:r w:rsidR="0067020F">
          <w:rPr>
            <w:webHidden/>
          </w:rPr>
          <w:fldChar w:fldCharType="end"/>
        </w:r>
      </w:hyperlink>
    </w:p>
    <w:p w14:paraId="0A0F45CB" w14:textId="77777777" w:rsidR="0067020F" w:rsidRDefault="00F401F5">
      <w:pPr>
        <w:pStyle w:val="34"/>
        <w:rPr>
          <w:rFonts w:asciiTheme="minorHAnsi" w:eastAsiaTheme="minorEastAsia" w:hAnsiTheme="minorHAnsi" w:cstheme="minorBidi"/>
          <w:bCs w:val="0"/>
          <w:iCs w:val="0"/>
          <w:sz w:val="22"/>
          <w:szCs w:val="22"/>
        </w:rPr>
      </w:pPr>
      <w:hyperlink w:anchor="_Toc222829961" w:history="1">
        <w:r w:rsidR="0067020F" w:rsidRPr="004235FC">
          <w:rPr>
            <w:rStyle w:val="af1"/>
          </w:rPr>
          <w:t>5.5.4.</w:t>
        </w:r>
        <w:r w:rsidR="0067020F">
          <w:rPr>
            <w:rFonts w:asciiTheme="minorHAnsi" w:eastAsiaTheme="minorEastAsia" w:hAnsiTheme="minorHAnsi" w:cstheme="minorBidi"/>
            <w:bCs w:val="0"/>
            <w:iCs w:val="0"/>
            <w:sz w:val="22"/>
            <w:szCs w:val="22"/>
          </w:rPr>
          <w:tab/>
        </w:r>
        <w:r w:rsidR="0067020F" w:rsidRPr="004235FC">
          <w:rPr>
            <w:rStyle w:val="af1"/>
          </w:rPr>
          <w:t>Формирование запроса проведение контролей в ручном режиме для документа «Сведения о БО»</w:t>
        </w:r>
        <w:r w:rsidR="0067020F">
          <w:rPr>
            <w:webHidden/>
          </w:rPr>
          <w:tab/>
        </w:r>
        <w:r w:rsidR="0067020F">
          <w:rPr>
            <w:webHidden/>
          </w:rPr>
          <w:fldChar w:fldCharType="begin"/>
        </w:r>
        <w:r w:rsidR="0067020F">
          <w:rPr>
            <w:webHidden/>
          </w:rPr>
          <w:instrText xml:space="preserve"> PAGEREF _Toc222829961 \h </w:instrText>
        </w:r>
        <w:r w:rsidR="0067020F">
          <w:rPr>
            <w:webHidden/>
          </w:rPr>
        </w:r>
        <w:r w:rsidR="0067020F">
          <w:rPr>
            <w:webHidden/>
          </w:rPr>
          <w:fldChar w:fldCharType="separate"/>
        </w:r>
        <w:r w:rsidR="0067020F">
          <w:rPr>
            <w:webHidden/>
          </w:rPr>
          <w:t>8</w:t>
        </w:r>
        <w:r w:rsidR="0067020F">
          <w:rPr>
            <w:webHidden/>
          </w:rPr>
          <w:fldChar w:fldCharType="end"/>
        </w:r>
      </w:hyperlink>
    </w:p>
    <w:p w14:paraId="06F530D3" w14:textId="77777777" w:rsidR="0067020F" w:rsidRDefault="00F401F5">
      <w:pPr>
        <w:pStyle w:val="34"/>
        <w:rPr>
          <w:rFonts w:asciiTheme="minorHAnsi" w:eastAsiaTheme="minorEastAsia" w:hAnsiTheme="minorHAnsi" w:cstheme="minorBidi"/>
          <w:bCs w:val="0"/>
          <w:iCs w:val="0"/>
          <w:sz w:val="22"/>
          <w:szCs w:val="22"/>
        </w:rPr>
      </w:pPr>
      <w:hyperlink w:anchor="_Toc222829962" w:history="1">
        <w:r w:rsidR="0067020F" w:rsidRPr="004235FC">
          <w:rPr>
            <w:rStyle w:val="af1"/>
          </w:rPr>
          <w:t>5.5.5.</w:t>
        </w:r>
        <w:r w:rsidR="0067020F">
          <w:rPr>
            <w:rFonts w:asciiTheme="minorHAnsi" w:eastAsiaTheme="minorEastAsia" w:hAnsiTheme="minorHAnsi" w:cstheme="minorBidi"/>
            <w:bCs w:val="0"/>
            <w:iCs w:val="0"/>
            <w:sz w:val="22"/>
            <w:szCs w:val="22"/>
          </w:rPr>
          <w:tab/>
        </w:r>
        <w:r w:rsidR="0067020F" w:rsidRPr="004235FC">
          <w:rPr>
            <w:rStyle w:val="af1"/>
          </w:rPr>
          <w:t>Экспорт экземпляра формуляра «Сведения о БО»</w:t>
        </w:r>
        <w:r w:rsidR="0067020F">
          <w:rPr>
            <w:webHidden/>
          </w:rPr>
          <w:tab/>
        </w:r>
        <w:r w:rsidR="0067020F">
          <w:rPr>
            <w:webHidden/>
          </w:rPr>
          <w:fldChar w:fldCharType="begin"/>
        </w:r>
        <w:r w:rsidR="0067020F">
          <w:rPr>
            <w:webHidden/>
          </w:rPr>
          <w:instrText xml:space="preserve"> PAGEREF _Toc222829962 \h </w:instrText>
        </w:r>
        <w:r w:rsidR="0067020F">
          <w:rPr>
            <w:webHidden/>
          </w:rPr>
        </w:r>
        <w:r w:rsidR="0067020F">
          <w:rPr>
            <w:webHidden/>
          </w:rPr>
          <w:fldChar w:fldCharType="separate"/>
        </w:r>
        <w:r w:rsidR="0067020F">
          <w:rPr>
            <w:webHidden/>
          </w:rPr>
          <w:t>8</w:t>
        </w:r>
        <w:r w:rsidR="0067020F">
          <w:rPr>
            <w:webHidden/>
          </w:rPr>
          <w:fldChar w:fldCharType="end"/>
        </w:r>
      </w:hyperlink>
    </w:p>
    <w:p w14:paraId="075ECB59" w14:textId="77777777" w:rsidR="0067020F" w:rsidRDefault="00F401F5">
      <w:pPr>
        <w:pStyle w:val="34"/>
        <w:rPr>
          <w:rFonts w:asciiTheme="minorHAnsi" w:eastAsiaTheme="minorEastAsia" w:hAnsiTheme="minorHAnsi" w:cstheme="minorBidi"/>
          <w:bCs w:val="0"/>
          <w:iCs w:val="0"/>
          <w:sz w:val="22"/>
          <w:szCs w:val="22"/>
        </w:rPr>
      </w:pPr>
      <w:hyperlink w:anchor="_Toc222829963" w:history="1">
        <w:r w:rsidR="0067020F" w:rsidRPr="004235FC">
          <w:rPr>
            <w:rStyle w:val="af1"/>
          </w:rPr>
          <w:t>5.5.6.</w:t>
        </w:r>
        <w:r w:rsidR="0067020F">
          <w:rPr>
            <w:rFonts w:asciiTheme="minorHAnsi" w:eastAsiaTheme="minorEastAsia" w:hAnsiTheme="minorHAnsi" w:cstheme="minorBidi"/>
            <w:bCs w:val="0"/>
            <w:iCs w:val="0"/>
            <w:sz w:val="22"/>
            <w:szCs w:val="22"/>
          </w:rPr>
          <w:tab/>
        </w:r>
        <w:r w:rsidR="0067020F" w:rsidRPr="004235FC">
          <w:rPr>
            <w:rStyle w:val="af1"/>
          </w:rPr>
          <w:t>Согласование пользователями клиента в Компоненте БО ПУР ЭБ экземпляра формуляра «Сведения о БО»</w:t>
        </w:r>
        <w:r w:rsidR="0067020F">
          <w:rPr>
            <w:webHidden/>
          </w:rPr>
          <w:tab/>
        </w:r>
        <w:r w:rsidR="0067020F">
          <w:rPr>
            <w:webHidden/>
          </w:rPr>
          <w:fldChar w:fldCharType="begin"/>
        </w:r>
        <w:r w:rsidR="0067020F">
          <w:rPr>
            <w:webHidden/>
          </w:rPr>
          <w:instrText xml:space="preserve"> PAGEREF _Toc222829963 \h </w:instrText>
        </w:r>
        <w:r w:rsidR="0067020F">
          <w:rPr>
            <w:webHidden/>
          </w:rPr>
        </w:r>
        <w:r w:rsidR="0067020F">
          <w:rPr>
            <w:webHidden/>
          </w:rPr>
          <w:fldChar w:fldCharType="separate"/>
        </w:r>
        <w:r w:rsidR="0067020F">
          <w:rPr>
            <w:webHidden/>
          </w:rPr>
          <w:t>8</w:t>
        </w:r>
        <w:r w:rsidR="0067020F">
          <w:rPr>
            <w:webHidden/>
          </w:rPr>
          <w:fldChar w:fldCharType="end"/>
        </w:r>
      </w:hyperlink>
    </w:p>
    <w:p w14:paraId="5AABCDC0" w14:textId="77777777" w:rsidR="0067020F" w:rsidRDefault="00F401F5">
      <w:pPr>
        <w:pStyle w:val="34"/>
        <w:rPr>
          <w:rFonts w:asciiTheme="minorHAnsi" w:eastAsiaTheme="minorEastAsia" w:hAnsiTheme="minorHAnsi" w:cstheme="minorBidi"/>
          <w:bCs w:val="0"/>
          <w:iCs w:val="0"/>
          <w:sz w:val="22"/>
          <w:szCs w:val="22"/>
        </w:rPr>
      </w:pPr>
      <w:hyperlink w:anchor="_Toc222829964" w:history="1">
        <w:r w:rsidR="0067020F" w:rsidRPr="004235FC">
          <w:rPr>
            <w:rStyle w:val="af1"/>
          </w:rPr>
          <w:t>5.5.7.</w:t>
        </w:r>
        <w:r w:rsidR="0067020F">
          <w:rPr>
            <w:rFonts w:asciiTheme="minorHAnsi" w:eastAsiaTheme="minorEastAsia" w:hAnsiTheme="minorHAnsi" w:cstheme="minorBidi"/>
            <w:bCs w:val="0"/>
            <w:iCs w:val="0"/>
            <w:sz w:val="22"/>
            <w:szCs w:val="22"/>
          </w:rPr>
          <w:tab/>
        </w:r>
        <w:r w:rsidR="0067020F" w:rsidRPr="004235FC">
          <w:rPr>
            <w:rStyle w:val="af1"/>
          </w:rPr>
          <w:t>Отправка на доработку документа «Сведения о БО» со статуса «На согласовании» и его дальнейшая обработка</w:t>
        </w:r>
        <w:r w:rsidR="0067020F">
          <w:rPr>
            <w:webHidden/>
          </w:rPr>
          <w:tab/>
        </w:r>
        <w:r w:rsidR="0067020F">
          <w:rPr>
            <w:webHidden/>
          </w:rPr>
          <w:fldChar w:fldCharType="begin"/>
        </w:r>
        <w:r w:rsidR="0067020F">
          <w:rPr>
            <w:webHidden/>
          </w:rPr>
          <w:instrText xml:space="preserve"> PAGEREF _Toc222829964 \h </w:instrText>
        </w:r>
        <w:r w:rsidR="0067020F">
          <w:rPr>
            <w:webHidden/>
          </w:rPr>
        </w:r>
        <w:r w:rsidR="0067020F">
          <w:rPr>
            <w:webHidden/>
          </w:rPr>
          <w:fldChar w:fldCharType="separate"/>
        </w:r>
        <w:r w:rsidR="0067020F">
          <w:rPr>
            <w:webHidden/>
          </w:rPr>
          <w:t>8</w:t>
        </w:r>
        <w:r w:rsidR="0067020F">
          <w:rPr>
            <w:webHidden/>
          </w:rPr>
          <w:fldChar w:fldCharType="end"/>
        </w:r>
      </w:hyperlink>
    </w:p>
    <w:p w14:paraId="0C013657" w14:textId="77777777" w:rsidR="0067020F" w:rsidRDefault="00F401F5">
      <w:pPr>
        <w:pStyle w:val="34"/>
        <w:rPr>
          <w:rFonts w:asciiTheme="minorHAnsi" w:eastAsiaTheme="minorEastAsia" w:hAnsiTheme="minorHAnsi" w:cstheme="minorBidi"/>
          <w:bCs w:val="0"/>
          <w:iCs w:val="0"/>
          <w:sz w:val="22"/>
          <w:szCs w:val="22"/>
        </w:rPr>
      </w:pPr>
      <w:hyperlink w:anchor="_Toc222829965" w:history="1">
        <w:r w:rsidR="0067020F" w:rsidRPr="004235FC">
          <w:rPr>
            <w:rStyle w:val="af1"/>
          </w:rPr>
          <w:t>5.5.8.</w:t>
        </w:r>
        <w:r w:rsidR="0067020F">
          <w:rPr>
            <w:rFonts w:asciiTheme="minorHAnsi" w:eastAsiaTheme="minorEastAsia" w:hAnsiTheme="minorHAnsi" w:cstheme="minorBidi"/>
            <w:bCs w:val="0"/>
            <w:iCs w:val="0"/>
            <w:sz w:val="22"/>
            <w:szCs w:val="22"/>
          </w:rPr>
          <w:tab/>
        </w:r>
        <w:r w:rsidR="0067020F" w:rsidRPr="004235FC">
          <w:rPr>
            <w:rStyle w:val="af1"/>
          </w:rPr>
          <w:t>Утверждение руководителем документа «Сведения о БО»</w:t>
        </w:r>
        <w:r w:rsidR="0067020F">
          <w:rPr>
            <w:webHidden/>
          </w:rPr>
          <w:tab/>
        </w:r>
        <w:r w:rsidR="0067020F">
          <w:rPr>
            <w:webHidden/>
          </w:rPr>
          <w:fldChar w:fldCharType="begin"/>
        </w:r>
        <w:r w:rsidR="0067020F">
          <w:rPr>
            <w:webHidden/>
          </w:rPr>
          <w:instrText xml:space="preserve"> PAGEREF _Toc222829965 \h </w:instrText>
        </w:r>
        <w:r w:rsidR="0067020F">
          <w:rPr>
            <w:webHidden/>
          </w:rPr>
        </w:r>
        <w:r w:rsidR="0067020F">
          <w:rPr>
            <w:webHidden/>
          </w:rPr>
          <w:fldChar w:fldCharType="separate"/>
        </w:r>
        <w:r w:rsidR="0067020F">
          <w:rPr>
            <w:webHidden/>
          </w:rPr>
          <w:t>8</w:t>
        </w:r>
        <w:r w:rsidR="0067020F">
          <w:rPr>
            <w:webHidden/>
          </w:rPr>
          <w:fldChar w:fldCharType="end"/>
        </w:r>
      </w:hyperlink>
    </w:p>
    <w:p w14:paraId="258E5730" w14:textId="77777777" w:rsidR="0067020F" w:rsidRDefault="00F401F5">
      <w:pPr>
        <w:pStyle w:val="34"/>
        <w:rPr>
          <w:rFonts w:asciiTheme="minorHAnsi" w:eastAsiaTheme="minorEastAsia" w:hAnsiTheme="minorHAnsi" w:cstheme="minorBidi"/>
          <w:bCs w:val="0"/>
          <w:iCs w:val="0"/>
          <w:sz w:val="22"/>
          <w:szCs w:val="22"/>
        </w:rPr>
      </w:pPr>
      <w:hyperlink w:anchor="_Toc222829966" w:history="1">
        <w:r w:rsidR="0067020F" w:rsidRPr="004235FC">
          <w:rPr>
            <w:rStyle w:val="af1"/>
          </w:rPr>
          <w:t>5.5.9.</w:t>
        </w:r>
        <w:r w:rsidR="0067020F">
          <w:rPr>
            <w:rFonts w:asciiTheme="minorHAnsi" w:eastAsiaTheme="minorEastAsia" w:hAnsiTheme="minorHAnsi" w:cstheme="minorBidi"/>
            <w:bCs w:val="0"/>
            <w:iCs w:val="0"/>
            <w:sz w:val="22"/>
            <w:szCs w:val="22"/>
          </w:rPr>
          <w:tab/>
        </w:r>
        <w:r w:rsidR="0067020F" w:rsidRPr="004235FC">
          <w:rPr>
            <w:rStyle w:val="af1"/>
          </w:rPr>
          <w:t>Отзыв экземпляра формуляра «Сведение о БО» со статусов «Согласование», «Утверждение» и «Утвержден»</w:t>
        </w:r>
        <w:r w:rsidR="0067020F">
          <w:rPr>
            <w:webHidden/>
          </w:rPr>
          <w:tab/>
        </w:r>
        <w:r w:rsidR="0067020F">
          <w:rPr>
            <w:webHidden/>
          </w:rPr>
          <w:fldChar w:fldCharType="begin"/>
        </w:r>
        <w:r w:rsidR="0067020F">
          <w:rPr>
            <w:webHidden/>
          </w:rPr>
          <w:instrText xml:space="preserve"> PAGEREF _Toc222829966 \h </w:instrText>
        </w:r>
        <w:r w:rsidR="0067020F">
          <w:rPr>
            <w:webHidden/>
          </w:rPr>
        </w:r>
        <w:r w:rsidR="0067020F">
          <w:rPr>
            <w:webHidden/>
          </w:rPr>
          <w:fldChar w:fldCharType="separate"/>
        </w:r>
        <w:r w:rsidR="0067020F">
          <w:rPr>
            <w:webHidden/>
          </w:rPr>
          <w:t>8</w:t>
        </w:r>
        <w:r w:rsidR="0067020F">
          <w:rPr>
            <w:webHidden/>
          </w:rPr>
          <w:fldChar w:fldCharType="end"/>
        </w:r>
      </w:hyperlink>
    </w:p>
    <w:p w14:paraId="60B38D06" w14:textId="77777777" w:rsidR="0067020F" w:rsidRDefault="00F401F5">
      <w:pPr>
        <w:pStyle w:val="34"/>
        <w:rPr>
          <w:rFonts w:asciiTheme="minorHAnsi" w:eastAsiaTheme="minorEastAsia" w:hAnsiTheme="minorHAnsi" w:cstheme="minorBidi"/>
          <w:bCs w:val="0"/>
          <w:iCs w:val="0"/>
          <w:sz w:val="22"/>
          <w:szCs w:val="22"/>
        </w:rPr>
      </w:pPr>
      <w:hyperlink w:anchor="_Toc222829967" w:history="1">
        <w:r w:rsidR="0067020F" w:rsidRPr="004235FC">
          <w:rPr>
            <w:rStyle w:val="af1"/>
          </w:rPr>
          <w:t>5.5.10.</w:t>
        </w:r>
        <w:r w:rsidR="0067020F">
          <w:rPr>
            <w:rFonts w:asciiTheme="minorHAnsi" w:eastAsiaTheme="minorEastAsia" w:hAnsiTheme="minorHAnsi" w:cstheme="minorBidi"/>
            <w:bCs w:val="0"/>
            <w:iCs w:val="0"/>
            <w:sz w:val="22"/>
            <w:szCs w:val="22"/>
          </w:rPr>
          <w:tab/>
        </w:r>
        <w:r w:rsidR="0067020F" w:rsidRPr="004235FC">
          <w:rPr>
            <w:rStyle w:val="af1"/>
          </w:rPr>
          <w:t>Создание в Компоненте БО ПУР ЭБ новой версии экземпляра формуляра «Сведения о БО» с типом «Изменение»</w:t>
        </w:r>
        <w:r w:rsidR="0067020F">
          <w:rPr>
            <w:webHidden/>
          </w:rPr>
          <w:tab/>
        </w:r>
        <w:r w:rsidR="0067020F">
          <w:rPr>
            <w:webHidden/>
          </w:rPr>
          <w:fldChar w:fldCharType="begin"/>
        </w:r>
        <w:r w:rsidR="0067020F">
          <w:rPr>
            <w:webHidden/>
          </w:rPr>
          <w:instrText xml:space="preserve"> PAGEREF _Toc222829967 \h </w:instrText>
        </w:r>
        <w:r w:rsidR="0067020F">
          <w:rPr>
            <w:webHidden/>
          </w:rPr>
        </w:r>
        <w:r w:rsidR="0067020F">
          <w:rPr>
            <w:webHidden/>
          </w:rPr>
          <w:fldChar w:fldCharType="separate"/>
        </w:r>
        <w:r w:rsidR="0067020F">
          <w:rPr>
            <w:webHidden/>
          </w:rPr>
          <w:t>8</w:t>
        </w:r>
        <w:r w:rsidR="0067020F">
          <w:rPr>
            <w:webHidden/>
          </w:rPr>
          <w:fldChar w:fldCharType="end"/>
        </w:r>
      </w:hyperlink>
    </w:p>
    <w:p w14:paraId="63360F0C" w14:textId="77777777" w:rsidR="0067020F" w:rsidRDefault="00F401F5">
      <w:pPr>
        <w:pStyle w:val="34"/>
        <w:rPr>
          <w:rFonts w:asciiTheme="minorHAnsi" w:eastAsiaTheme="minorEastAsia" w:hAnsiTheme="minorHAnsi" w:cstheme="minorBidi"/>
          <w:bCs w:val="0"/>
          <w:iCs w:val="0"/>
          <w:sz w:val="22"/>
          <w:szCs w:val="22"/>
        </w:rPr>
      </w:pPr>
      <w:hyperlink w:anchor="_Toc222829968" w:history="1">
        <w:r w:rsidR="0067020F" w:rsidRPr="004235FC">
          <w:rPr>
            <w:rStyle w:val="af1"/>
          </w:rPr>
          <w:t>5.5.11.</w:t>
        </w:r>
        <w:r w:rsidR="0067020F">
          <w:rPr>
            <w:rFonts w:asciiTheme="minorHAnsi" w:eastAsiaTheme="minorEastAsia" w:hAnsiTheme="minorHAnsi" w:cstheme="minorBidi"/>
            <w:bCs w:val="0"/>
            <w:iCs w:val="0"/>
            <w:sz w:val="22"/>
            <w:szCs w:val="22"/>
          </w:rPr>
          <w:tab/>
        </w:r>
        <w:r w:rsidR="0067020F" w:rsidRPr="004235FC">
          <w:rPr>
            <w:rStyle w:val="af1"/>
          </w:rPr>
          <w:t>Создание документа «Расходное расписание» при аннулировании БО из документа «Сведения о БО» на изменение</w:t>
        </w:r>
        <w:r w:rsidR="0067020F">
          <w:rPr>
            <w:webHidden/>
          </w:rPr>
          <w:tab/>
        </w:r>
        <w:r w:rsidR="0067020F">
          <w:rPr>
            <w:webHidden/>
          </w:rPr>
          <w:fldChar w:fldCharType="begin"/>
        </w:r>
        <w:r w:rsidR="0067020F">
          <w:rPr>
            <w:webHidden/>
          </w:rPr>
          <w:instrText xml:space="preserve"> PAGEREF _Toc222829968 \h </w:instrText>
        </w:r>
        <w:r w:rsidR="0067020F">
          <w:rPr>
            <w:webHidden/>
          </w:rPr>
        </w:r>
        <w:r w:rsidR="0067020F">
          <w:rPr>
            <w:webHidden/>
          </w:rPr>
          <w:fldChar w:fldCharType="separate"/>
        </w:r>
        <w:r w:rsidR="0067020F">
          <w:rPr>
            <w:webHidden/>
          </w:rPr>
          <w:t>8</w:t>
        </w:r>
        <w:r w:rsidR="0067020F">
          <w:rPr>
            <w:webHidden/>
          </w:rPr>
          <w:fldChar w:fldCharType="end"/>
        </w:r>
      </w:hyperlink>
    </w:p>
    <w:p w14:paraId="2BEC2078" w14:textId="77777777" w:rsidR="0067020F" w:rsidRDefault="00F401F5">
      <w:pPr>
        <w:pStyle w:val="34"/>
        <w:rPr>
          <w:rFonts w:asciiTheme="minorHAnsi" w:eastAsiaTheme="minorEastAsia" w:hAnsiTheme="minorHAnsi" w:cstheme="minorBidi"/>
          <w:bCs w:val="0"/>
          <w:iCs w:val="0"/>
          <w:sz w:val="22"/>
          <w:szCs w:val="22"/>
        </w:rPr>
      </w:pPr>
      <w:hyperlink w:anchor="_Toc222829969" w:history="1">
        <w:r w:rsidR="0067020F" w:rsidRPr="004235FC">
          <w:rPr>
            <w:rStyle w:val="af1"/>
            <w:highlight w:val="yellow"/>
          </w:rPr>
          <w:t>5.5.12.</w:t>
        </w:r>
        <w:r w:rsidR="0067020F">
          <w:rPr>
            <w:rFonts w:asciiTheme="minorHAnsi" w:eastAsiaTheme="minorEastAsia" w:hAnsiTheme="minorHAnsi" w:cstheme="minorBidi"/>
            <w:bCs w:val="0"/>
            <w:iCs w:val="0"/>
            <w:sz w:val="22"/>
            <w:szCs w:val="22"/>
          </w:rPr>
          <w:tab/>
        </w:r>
        <w:r w:rsidR="0067020F" w:rsidRPr="004235FC">
          <w:rPr>
            <w:rStyle w:val="af1"/>
            <w:highlight w:val="yellow"/>
          </w:rPr>
          <w:t>Просмотр СБО, сформированного на основании РР со СУ 9.2</w:t>
        </w:r>
        <w:r w:rsidR="0067020F">
          <w:rPr>
            <w:webHidden/>
          </w:rPr>
          <w:tab/>
        </w:r>
        <w:r w:rsidR="0067020F">
          <w:rPr>
            <w:webHidden/>
          </w:rPr>
          <w:fldChar w:fldCharType="begin"/>
        </w:r>
        <w:r w:rsidR="0067020F">
          <w:rPr>
            <w:webHidden/>
          </w:rPr>
          <w:instrText xml:space="preserve"> PAGEREF _Toc222829969 \h </w:instrText>
        </w:r>
        <w:r w:rsidR="0067020F">
          <w:rPr>
            <w:webHidden/>
          </w:rPr>
        </w:r>
        <w:r w:rsidR="0067020F">
          <w:rPr>
            <w:webHidden/>
          </w:rPr>
          <w:fldChar w:fldCharType="separate"/>
        </w:r>
        <w:r w:rsidR="0067020F">
          <w:rPr>
            <w:webHidden/>
          </w:rPr>
          <w:t>8</w:t>
        </w:r>
        <w:r w:rsidR="0067020F">
          <w:rPr>
            <w:webHidden/>
          </w:rPr>
          <w:fldChar w:fldCharType="end"/>
        </w:r>
      </w:hyperlink>
    </w:p>
    <w:p w14:paraId="1CA65EA8" w14:textId="77777777" w:rsidR="0067020F" w:rsidRDefault="00F401F5">
      <w:pPr>
        <w:pStyle w:val="34"/>
        <w:rPr>
          <w:rFonts w:asciiTheme="minorHAnsi" w:eastAsiaTheme="minorEastAsia" w:hAnsiTheme="minorHAnsi" w:cstheme="minorBidi"/>
          <w:bCs w:val="0"/>
          <w:iCs w:val="0"/>
          <w:sz w:val="22"/>
          <w:szCs w:val="22"/>
        </w:rPr>
      </w:pPr>
      <w:hyperlink w:anchor="_Toc222829970" w:history="1">
        <w:r w:rsidR="0067020F" w:rsidRPr="004235FC">
          <w:rPr>
            <w:rStyle w:val="af1"/>
          </w:rPr>
          <w:t>5.5.13.</w:t>
        </w:r>
        <w:r w:rsidR="0067020F">
          <w:rPr>
            <w:rFonts w:asciiTheme="minorHAnsi" w:eastAsiaTheme="minorEastAsia" w:hAnsiTheme="minorHAnsi" w:cstheme="minorBidi"/>
            <w:bCs w:val="0"/>
            <w:iCs w:val="0"/>
            <w:sz w:val="22"/>
            <w:szCs w:val="22"/>
          </w:rPr>
          <w:tab/>
        </w:r>
        <w:r w:rsidR="0067020F" w:rsidRPr="004235FC">
          <w:rPr>
            <w:rStyle w:val="af1"/>
          </w:rPr>
          <w:t>Работа с документами «Сведения о БО» после их согласования в ТОФК</w:t>
        </w:r>
        <w:r w:rsidR="0067020F">
          <w:rPr>
            <w:webHidden/>
          </w:rPr>
          <w:tab/>
        </w:r>
        <w:r w:rsidR="0067020F">
          <w:rPr>
            <w:webHidden/>
          </w:rPr>
          <w:fldChar w:fldCharType="begin"/>
        </w:r>
        <w:r w:rsidR="0067020F">
          <w:rPr>
            <w:webHidden/>
          </w:rPr>
          <w:instrText xml:space="preserve"> PAGEREF _Toc222829970 \h </w:instrText>
        </w:r>
        <w:r w:rsidR="0067020F">
          <w:rPr>
            <w:webHidden/>
          </w:rPr>
        </w:r>
        <w:r w:rsidR="0067020F">
          <w:rPr>
            <w:webHidden/>
          </w:rPr>
          <w:fldChar w:fldCharType="separate"/>
        </w:r>
        <w:r w:rsidR="0067020F">
          <w:rPr>
            <w:webHidden/>
          </w:rPr>
          <w:t>8</w:t>
        </w:r>
        <w:r w:rsidR="0067020F">
          <w:rPr>
            <w:webHidden/>
          </w:rPr>
          <w:fldChar w:fldCharType="end"/>
        </w:r>
      </w:hyperlink>
    </w:p>
    <w:p w14:paraId="358A1C50" w14:textId="77777777" w:rsidR="0067020F" w:rsidRDefault="00F401F5">
      <w:pPr>
        <w:pStyle w:val="34"/>
        <w:rPr>
          <w:rFonts w:asciiTheme="minorHAnsi" w:eastAsiaTheme="minorEastAsia" w:hAnsiTheme="minorHAnsi" w:cstheme="minorBidi"/>
          <w:bCs w:val="0"/>
          <w:iCs w:val="0"/>
          <w:sz w:val="22"/>
          <w:szCs w:val="22"/>
        </w:rPr>
      </w:pPr>
      <w:hyperlink w:anchor="_Toc222829971" w:history="1">
        <w:r w:rsidR="0067020F" w:rsidRPr="004235FC">
          <w:rPr>
            <w:rStyle w:val="af1"/>
          </w:rPr>
          <w:t>5.5.14.</w:t>
        </w:r>
        <w:r w:rsidR="0067020F">
          <w:rPr>
            <w:rFonts w:asciiTheme="minorHAnsi" w:eastAsiaTheme="minorEastAsia" w:hAnsiTheme="minorHAnsi" w:cstheme="minorBidi"/>
            <w:bCs w:val="0"/>
            <w:iCs w:val="0"/>
            <w:sz w:val="22"/>
            <w:szCs w:val="22"/>
          </w:rPr>
          <w:tab/>
        </w:r>
        <w:r w:rsidR="0067020F" w:rsidRPr="004235FC">
          <w:rPr>
            <w:rStyle w:val="af1"/>
          </w:rPr>
          <w:t>Формирование СБО организациями, принявшими полномочия получателей бюджетных средств по 14 ЛС</w:t>
        </w:r>
        <w:r w:rsidR="0067020F">
          <w:rPr>
            <w:webHidden/>
          </w:rPr>
          <w:tab/>
        </w:r>
        <w:r w:rsidR="0067020F">
          <w:rPr>
            <w:webHidden/>
          </w:rPr>
          <w:fldChar w:fldCharType="begin"/>
        </w:r>
        <w:r w:rsidR="0067020F">
          <w:rPr>
            <w:webHidden/>
          </w:rPr>
          <w:instrText xml:space="preserve"> PAGEREF _Toc222829971 \h </w:instrText>
        </w:r>
        <w:r w:rsidR="0067020F">
          <w:rPr>
            <w:webHidden/>
          </w:rPr>
        </w:r>
        <w:r w:rsidR="0067020F">
          <w:rPr>
            <w:webHidden/>
          </w:rPr>
          <w:fldChar w:fldCharType="separate"/>
        </w:r>
        <w:r w:rsidR="0067020F">
          <w:rPr>
            <w:webHidden/>
          </w:rPr>
          <w:t>8</w:t>
        </w:r>
        <w:r w:rsidR="0067020F">
          <w:rPr>
            <w:webHidden/>
          </w:rPr>
          <w:fldChar w:fldCharType="end"/>
        </w:r>
      </w:hyperlink>
    </w:p>
    <w:p w14:paraId="0E6CF545" w14:textId="77777777" w:rsidR="0067020F" w:rsidRDefault="00F401F5">
      <w:pPr>
        <w:pStyle w:val="34"/>
        <w:rPr>
          <w:rFonts w:asciiTheme="minorHAnsi" w:eastAsiaTheme="minorEastAsia" w:hAnsiTheme="minorHAnsi" w:cstheme="minorBidi"/>
          <w:bCs w:val="0"/>
          <w:iCs w:val="0"/>
          <w:sz w:val="22"/>
          <w:szCs w:val="22"/>
        </w:rPr>
      </w:pPr>
      <w:hyperlink w:anchor="_Toc222829972" w:history="1">
        <w:r w:rsidR="0067020F" w:rsidRPr="004235FC">
          <w:rPr>
            <w:rStyle w:val="af1"/>
          </w:rPr>
          <w:t>5.5.15.</w:t>
        </w:r>
        <w:r w:rsidR="0067020F">
          <w:rPr>
            <w:rFonts w:asciiTheme="minorHAnsi" w:eastAsiaTheme="minorEastAsia" w:hAnsiTheme="minorHAnsi" w:cstheme="minorBidi"/>
            <w:bCs w:val="0"/>
            <w:iCs w:val="0"/>
            <w:sz w:val="22"/>
            <w:szCs w:val="22"/>
          </w:rPr>
          <w:tab/>
        </w:r>
        <w:r w:rsidR="0067020F" w:rsidRPr="004235FC">
          <w:rPr>
            <w:rStyle w:val="af1"/>
          </w:rPr>
          <w:t>Просмотр документов, созданных подведомственными организациями</w:t>
        </w:r>
        <w:r w:rsidR="0067020F">
          <w:rPr>
            <w:webHidden/>
          </w:rPr>
          <w:tab/>
        </w:r>
        <w:r w:rsidR="0067020F">
          <w:rPr>
            <w:webHidden/>
          </w:rPr>
          <w:fldChar w:fldCharType="begin"/>
        </w:r>
        <w:r w:rsidR="0067020F">
          <w:rPr>
            <w:webHidden/>
          </w:rPr>
          <w:instrText xml:space="preserve"> PAGEREF _Toc222829972 \h </w:instrText>
        </w:r>
        <w:r w:rsidR="0067020F">
          <w:rPr>
            <w:webHidden/>
          </w:rPr>
        </w:r>
        <w:r w:rsidR="0067020F">
          <w:rPr>
            <w:webHidden/>
          </w:rPr>
          <w:fldChar w:fldCharType="separate"/>
        </w:r>
        <w:r w:rsidR="0067020F">
          <w:rPr>
            <w:webHidden/>
          </w:rPr>
          <w:t>8</w:t>
        </w:r>
        <w:r w:rsidR="0067020F">
          <w:rPr>
            <w:webHidden/>
          </w:rPr>
          <w:fldChar w:fldCharType="end"/>
        </w:r>
      </w:hyperlink>
    </w:p>
    <w:p w14:paraId="050A0122" w14:textId="77777777" w:rsidR="0067020F" w:rsidRDefault="00F401F5">
      <w:pPr>
        <w:pStyle w:val="34"/>
        <w:rPr>
          <w:rFonts w:asciiTheme="minorHAnsi" w:eastAsiaTheme="minorEastAsia" w:hAnsiTheme="minorHAnsi" w:cstheme="minorBidi"/>
          <w:bCs w:val="0"/>
          <w:iCs w:val="0"/>
          <w:sz w:val="22"/>
          <w:szCs w:val="22"/>
        </w:rPr>
      </w:pPr>
      <w:hyperlink w:anchor="_Toc222829973" w:history="1">
        <w:r w:rsidR="0067020F" w:rsidRPr="004235FC">
          <w:rPr>
            <w:rStyle w:val="af1"/>
          </w:rPr>
          <w:t>5.5.16.</w:t>
        </w:r>
        <w:r w:rsidR="0067020F">
          <w:rPr>
            <w:rFonts w:asciiTheme="minorHAnsi" w:eastAsiaTheme="minorEastAsia" w:hAnsiTheme="minorHAnsi" w:cstheme="minorBidi"/>
            <w:bCs w:val="0"/>
            <w:iCs w:val="0"/>
            <w:sz w:val="22"/>
            <w:szCs w:val="22"/>
          </w:rPr>
          <w:tab/>
        </w:r>
        <w:r w:rsidR="0067020F" w:rsidRPr="004235FC">
          <w:rPr>
            <w:rStyle w:val="af1"/>
          </w:rPr>
          <w:t>Просмотр записи в Перечне БО</w:t>
        </w:r>
        <w:r w:rsidR="0067020F">
          <w:rPr>
            <w:webHidden/>
          </w:rPr>
          <w:tab/>
        </w:r>
        <w:r w:rsidR="0067020F">
          <w:rPr>
            <w:webHidden/>
          </w:rPr>
          <w:fldChar w:fldCharType="begin"/>
        </w:r>
        <w:r w:rsidR="0067020F">
          <w:rPr>
            <w:webHidden/>
          </w:rPr>
          <w:instrText xml:space="preserve"> PAGEREF _Toc222829973 \h </w:instrText>
        </w:r>
        <w:r w:rsidR="0067020F">
          <w:rPr>
            <w:webHidden/>
          </w:rPr>
        </w:r>
        <w:r w:rsidR="0067020F">
          <w:rPr>
            <w:webHidden/>
          </w:rPr>
          <w:fldChar w:fldCharType="separate"/>
        </w:r>
        <w:r w:rsidR="0067020F">
          <w:rPr>
            <w:webHidden/>
          </w:rPr>
          <w:t>8</w:t>
        </w:r>
        <w:r w:rsidR="0067020F">
          <w:rPr>
            <w:webHidden/>
          </w:rPr>
          <w:fldChar w:fldCharType="end"/>
        </w:r>
      </w:hyperlink>
    </w:p>
    <w:p w14:paraId="6BDA1724" w14:textId="77777777" w:rsidR="0067020F" w:rsidRDefault="00F401F5">
      <w:pPr>
        <w:pStyle w:val="34"/>
        <w:rPr>
          <w:rFonts w:asciiTheme="minorHAnsi" w:eastAsiaTheme="minorEastAsia" w:hAnsiTheme="minorHAnsi" w:cstheme="minorBidi"/>
          <w:bCs w:val="0"/>
          <w:iCs w:val="0"/>
          <w:sz w:val="22"/>
          <w:szCs w:val="22"/>
        </w:rPr>
      </w:pPr>
      <w:hyperlink w:anchor="_Toc222829974" w:history="1">
        <w:r w:rsidR="0067020F" w:rsidRPr="004235FC">
          <w:rPr>
            <w:rStyle w:val="af1"/>
          </w:rPr>
          <w:t>5.5.17.</w:t>
        </w:r>
        <w:r w:rsidR="0067020F">
          <w:rPr>
            <w:rFonts w:asciiTheme="minorHAnsi" w:eastAsiaTheme="minorEastAsia" w:hAnsiTheme="minorHAnsi" w:cstheme="minorBidi"/>
            <w:bCs w:val="0"/>
            <w:iCs w:val="0"/>
            <w:sz w:val="22"/>
            <w:szCs w:val="22"/>
          </w:rPr>
          <w:tab/>
        </w:r>
        <w:r w:rsidR="0067020F" w:rsidRPr="004235FC">
          <w:rPr>
            <w:rStyle w:val="af1"/>
          </w:rPr>
          <w:t>Печать документа (нескольких документов) «Сведения о БО», печать списка документов</w:t>
        </w:r>
        <w:r w:rsidR="0067020F">
          <w:rPr>
            <w:webHidden/>
          </w:rPr>
          <w:tab/>
        </w:r>
        <w:r w:rsidR="0067020F">
          <w:rPr>
            <w:webHidden/>
          </w:rPr>
          <w:fldChar w:fldCharType="begin"/>
        </w:r>
        <w:r w:rsidR="0067020F">
          <w:rPr>
            <w:webHidden/>
          </w:rPr>
          <w:instrText xml:space="preserve"> PAGEREF _Toc222829974 \h </w:instrText>
        </w:r>
        <w:r w:rsidR="0067020F">
          <w:rPr>
            <w:webHidden/>
          </w:rPr>
        </w:r>
        <w:r w:rsidR="0067020F">
          <w:rPr>
            <w:webHidden/>
          </w:rPr>
          <w:fldChar w:fldCharType="separate"/>
        </w:r>
        <w:r w:rsidR="0067020F">
          <w:rPr>
            <w:webHidden/>
          </w:rPr>
          <w:t>8</w:t>
        </w:r>
        <w:r w:rsidR="0067020F">
          <w:rPr>
            <w:webHidden/>
          </w:rPr>
          <w:fldChar w:fldCharType="end"/>
        </w:r>
      </w:hyperlink>
    </w:p>
    <w:p w14:paraId="28B6BD36" w14:textId="77777777" w:rsidR="0067020F" w:rsidRDefault="00F401F5">
      <w:pPr>
        <w:pStyle w:val="34"/>
        <w:rPr>
          <w:rFonts w:asciiTheme="minorHAnsi" w:eastAsiaTheme="minorEastAsia" w:hAnsiTheme="minorHAnsi" w:cstheme="minorBidi"/>
          <w:bCs w:val="0"/>
          <w:iCs w:val="0"/>
          <w:sz w:val="22"/>
          <w:szCs w:val="22"/>
        </w:rPr>
      </w:pPr>
      <w:hyperlink w:anchor="_Toc222829975" w:history="1">
        <w:r w:rsidR="0067020F" w:rsidRPr="004235FC">
          <w:rPr>
            <w:rStyle w:val="af1"/>
          </w:rPr>
          <w:t>5.5.18.</w:t>
        </w:r>
        <w:r w:rsidR="0067020F">
          <w:rPr>
            <w:rFonts w:asciiTheme="minorHAnsi" w:eastAsiaTheme="minorEastAsia" w:hAnsiTheme="minorHAnsi" w:cstheme="minorBidi"/>
            <w:bCs w:val="0"/>
            <w:iCs w:val="0"/>
            <w:sz w:val="22"/>
            <w:szCs w:val="22"/>
          </w:rPr>
          <w:tab/>
        </w:r>
        <w:r w:rsidR="0067020F" w:rsidRPr="004235FC">
          <w:rPr>
            <w:rStyle w:val="af1"/>
          </w:rPr>
          <w:t>Процедура выявления расхождений между суммами по документам СБО и в Журнале операций по соответствующим показателям</w:t>
        </w:r>
        <w:r w:rsidR="0067020F">
          <w:rPr>
            <w:webHidden/>
          </w:rPr>
          <w:tab/>
        </w:r>
        <w:r w:rsidR="0067020F">
          <w:rPr>
            <w:webHidden/>
          </w:rPr>
          <w:fldChar w:fldCharType="begin"/>
        </w:r>
        <w:r w:rsidR="0067020F">
          <w:rPr>
            <w:webHidden/>
          </w:rPr>
          <w:instrText xml:space="preserve"> PAGEREF _Toc222829975 \h </w:instrText>
        </w:r>
        <w:r w:rsidR="0067020F">
          <w:rPr>
            <w:webHidden/>
          </w:rPr>
        </w:r>
        <w:r w:rsidR="0067020F">
          <w:rPr>
            <w:webHidden/>
          </w:rPr>
          <w:fldChar w:fldCharType="separate"/>
        </w:r>
        <w:r w:rsidR="0067020F">
          <w:rPr>
            <w:webHidden/>
          </w:rPr>
          <w:t>8</w:t>
        </w:r>
        <w:r w:rsidR="0067020F">
          <w:rPr>
            <w:webHidden/>
          </w:rPr>
          <w:fldChar w:fldCharType="end"/>
        </w:r>
      </w:hyperlink>
    </w:p>
    <w:p w14:paraId="05858149" w14:textId="77777777" w:rsidR="0067020F" w:rsidRDefault="00F401F5">
      <w:pPr>
        <w:pStyle w:val="26"/>
        <w:rPr>
          <w:rFonts w:asciiTheme="minorHAnsi" w:eastAsiaTheme="minorEastAsia" w:hAnsiTheme="minorHAnsi" w:cstheme="minorBidi"/>
          <w:bCs w:val="0"/>
          <w:sz w:val="22"/>
          <w:szCs w:val="22"/>
        </w:rPr>
      </w:pPr>
      <w:hyperlink w:anchor="_Toc222829976" w:history="1">
        <w:r w:rsidR="0067020F" w:rsidRPr="004235FC">
          <w:rPr>
            <w:rStyle w:val="af1"/>
          </w:rPr>
          <w:t>5.6.</w:t>
        </w:r>
        <w:r w:rsidR="0067020F">
          <w:rPr>
            <w:rFonts w:asciiTheme="minorHAnsi" w:eastAsiaTheme="minorEastAsia" w:hAnsiTheme="minorHAnsi" w:cstheme="minorBidi"/>
            <w:bCs w:val="0"/>
            <w:sz w:val="22"/>
            <w:szCs w:val="22"/>
          </w:rPr>
          <w:tab/>
        </w:r>
        <w:r w:rsidR="0067020F" w:rsidRPr="004235FC">
          <w:rPr>
            <w:rStyle w:val="af1"/>
          </w:rPr>
          <w:t>Работа с экземпляром формуляра «Уведомление о превышении принятым бюджетным обязательством неиспользованных лимитов бюджетных обязательств» (ф. 0506111)</w:t>
        </w:r>
        <w:r w:rsidR="0067020F">
          <w:rPr>
            <w:webHidden/>
          </w:rPr>
          <w:tab/>
        </w:r>
        <w:r w:rsidR="0067020F">
          <w:rPr>
            <w:webHidden/>
          </w:rPr>
          <w:fldChar w:fldCharType="begin"/>
        </w:r>
        <w:r w:rsidR="0067020F">
          <w:rPr>
            <w:webHidden/>
          </w:rPr>
          <w:instrText xml:space="preserve"> PAGEREF _Toc222829976 \h </w:instrText>
        </w:r>
        <w:r w:rsidR="0067020F">
          <w:rPr>
            <w:webHidden/>
          </w:rPr>
        </w:r>
        <w:r w:rsidR="0067020F">
          <w:rPr>
            <w:webHidden/>
          </w:rPr>
          <w:fldChar w:fldCharType="separate"/>
        </w:r>
        <w:r w:rsidR="0067020F">
          <w:rPr>
            <w:webHidden/>
          </w:rPr>
          <w:t>8</w:t>
        </w:r>
        <w:r w:rsidR="0067020F">
          <w:rPr>
            <w:webHidden/>
          </w:rPr>
          <w:fldChar w:fldCharType="end"/>
        </w:r>
      </w:hyperlink>
    </w:p>
    <w:p w14:paraId="6DBD77A0" w14:textId="77777777" w:rsidR="0067020F" w:rsidRDefault="00F401F5">
      <w:pPr>
        <w:pStyle w:val="34"/>
        <w:rPr>
          <w:rFonts w:asciiTheme="minorHAnsi" w:eastAsiaTheme="minorEastAsia" w:hAnsiTheme="minorHAnsi" w:cstheme="minorBidi"/>
          <w:bCs w:val="0"/>
          <w:iCs w:val="0"/>
          <w:sz w:val="22"/>
          <w:szCs w:val="22"/>
        </w:rPr>
      </w:pPr>
      <w:hyperlink w:anchor="_Toc222829977" w:history="1">
        <w:r w:rsidR="0067020F" w:rsidRPr="004235FC">
          <w:rPr>
            <w:rStyle w:val="af1"/>
          </w:rPr>
          <w:t>5.6.1.</w:t>
        </w:r>
        <w:r w:rsidR="0067020F">
          <w:rPr>
            <w:rFonts w:asciiTheme="minorHAnsi" w:eastAsiaTheme="minorEastAsia" w:hAnsiTheme="minorHAnsi" w:cstheme="minorBidi"/>
            <w:bCs w:val="0"/>
            <w:iCs w:val="0"/>
            <w:sz w:val="22"/>
            <w:szCs w:val="22"/>
          </w:rPr>
          <w:tab/>
        </w:r>
        <w:r w:rsidR="0067020F" w:rsidRPr="004235FC">
          <w:rPr>
            <w:rStyle w:val="af1"/>
          </w:rPr>
          <w:t>Просмотр экземпляра формуляра «Уведомление о превышении принятым бюджетным обязательством неиспользованных лимитов бюджетных обязательств» (ф. 0506111)</w:t>
        </w:r>
        <w:r w:rsidR="0067020F">
          <w:rPr>
            <w:webHidden/>
          </w:rPr>
          <w:tab/>
        </w:r>
        <w:r w:rsidR="0067020F">
          <w:rPr>
            <w:webHidden/>
          </w:rPr>
          <w:fldChar w:fldCharType="begin"/>
        </w:r>
        <w:r w:rsidR="0067020F">
          <w:rPr>
            <w:webHidden/>
          </w:rPr>
          <w:instrText xml:space="preserve"> PAGEREF _Toc222829977 \h </w:instrText>
        </w:r>
        <w:r w:rsidR="0067020F">
          <w:rPr>
            <w:webHidden/>
          </w:rPr>
        </w:r>
        <w:r w:rsidR="0067020F">
          <w:rPr>
            <w:webHidden/>
          </w:rPr>
          <w:fldChar w:fldCharType="separate"/>
        </w:r>
        <w:r w:rsidR="0067020F">
          <w:rPr>
            <w:webHidden/>
          </w:rPr>
          <w:t>8</w:t>
        </w:r>
        <w:r w:rsidR="0067020F">
          <w:rPr>
            <w:webHidden/>
          </w:rPr>
          <w:fldChar w:fldCharType="end"/>
        </w:r>
      </w:hyperlink>
    </w:p>
    <w:p w14:paraId="18A3387A" w14:textId="77777777" w:rsidR="0067020F" w:rsidRDefault="00F401F5">
      <w:pPr>
        <w:pStyle w:val="34"/>
        <w:rPr>
          <w:rFonts w:asciiTheme="minorHAnsi" w:eastAsiaTheme="minorEastAsia" w:hAnsiTheme="minorHAnsi" w:cstheme="minorBidi"/>
          <w:bCs w:val="0"/>
          <w:iCs w:val="0"/>
          <w:sz w:val="22"/>
          <w:szCs w:val="22"/>
        </w:rPr>
      </w:pPr>
      <w:hyperlink w:anchor="_Toc222829978" w:history="1">
        <w:r w:rsidR="0067020F" w:rsidRPr="004235FC">
          <w:rPr>
            <w:rStyle w:val="af1"/>
          </w:rPr>
          <w:t>5.6.2.</w:t>
        </w:r>
        <w:r w:rsidR="0067020F">
          <w:rPr>
            <w:rFonts w:asciiTheme="minorHAnsi" w:eastAsiaTheme="minorEastAsia" w:hAnsiTheme="minorHAnsi" w:cstheme="minorBidi"/>
            <w:bCs w:val="0"/>
            <w:iCs w:val="0"/>
            <w:sz w:val="22"/>
            <w:szCs w:val="22"/>
          </w:rPr>
          <w:tab/>
        </w:r>
        <w:r w:rsidR="0067020F" w:rsidRPr="004235FC">
          <w:rPr>
            <w:rStyle w:val="af1"/>
          </w:rPr>
          <w:t>Экспорт экземпляра формуляра «Уведомление о превышении принятым бюджетным обязательством неиспользованных лимитов бюджетных обязательств» (ф. 0506111)</w:t>
        </w:r>
        <w:r w:rsidR="0067020F">
          <w:rPr>
            <w:webHidden/>
          </w:rPr>
          <w:tab/>
        </w:r>
        <w:r w:rsidR="0067020F">
          <w:rPr>
            <w:webHidden/>
          </w:rPr>
          <w:fldChar w:fldCharType="begin"/>
        </w:r>
        <w:r w:rsidR="0067020F">
          <w:rPr>
            <w:webHidden/>
          </w:rPr>
          <w:instrText xml:space="preserve"> PAGEREF _Toc222829978 \h </w:instrText>
        </w:r>
        <w:r w:rsidR="0067020F">
          <w:rPr>
            <w:webHidden/>
          </w:rPr>
        </w:r>
        <w:r w:rsidR="0067020F">
          <w:rPr>
            <w:webHidden/>
          </w:rPr>
          <w:fldChar w:fldCharType="separate"/>
        </w:r>
        <w:r w:rsidR="0067020F">
          <w:rPr>
            <w:webHidden/>
          </w:rPr>
          <w:t>8</w:t>
        </w:r>
        <w:r w:rsidR="0067020F">
          <w:rPr>
            <w:webHidden/>
          </w:rPr>
          <w:fldChar w:fldCharType="end"/>
        </w:r>
      </w:hyperlink>
    </w:p>
    <w:p w14:paraId="48BA63D5" w14:textId="77777777" w:rsidR="0067020F" w:rsidRDefault="00F401F5">
      <w:pPr>
        <w:pStyle w:val="34"/>
        <w:rPr>
          <w:rFonts w:asciiTheme="minorHAnsi" w:eastAsiaTheme="minorEastAsia" w:hAnsiTheme="minorHAnsi" w:cstheme="minorBidi"/>
          <w:bCs w:val="0"/>
          <w:iCs w:val="0"/>
          <w:sz w:val="22"/>
          <w:szCs w:val="22"/>
        </w:rPr>
      </w:pPr>
      <w:hyperlink w:anchor="_Toc222829979" w:history="1">
        <w:r w:rsidR="0067020F" w:rsidRPr="004235FC">
          <w:rPr>
            <w:rStyle w:val="af1"/>
          </w:rPr>
          <w:t>5.6.3.</w:t>
        </w:r>
        <w:r w:rsidR="0067020F">
          <w:rPr>
            <w:rFonts w:asciiTheme="minorHAnsi" w:eastAsiaTheme="minorEastAsia" w:hAnsiTheme="minorHAnsi" w:cstheme="minorBidi"/>
            <w:bCs w:val="0"/>
            <w:iCs w:val="0"/>
            <w:sz w:val="22"/>
            <w:szCs w:val="22"/>
          </w:rPr>
          <w:tab/>
        </w:r>
        <w:r w:rsidR="0067020F" w:rsidRPr="004235FC">
          <w:rPr>
            <w:rStyle w:val="af1"/>
          </w:rPr>
          <w:t>Печать экземпляра формуляра «Уведомление о превышении принятым бюджетным обязательством неиспользованных лимитов бюджетных обязательств» (ф. 0506111)</w:t>
        </w:r>
        <w:r w:rsidR="0067020F">
          <w:rPr>
            <w:webHidden/>
          </w:rPr>
          <w:tab/>
        </w:r>
        <w:r w:rsidR="0067020F">
          <w:rPr>
            <w:webHidden/>
          </w:rPr>
          <w:fldChar w:fldCharType="begin"/>
        </w:r>
        <w:r w:rsidR="0067020F">
          <w:rPr>
            <w:webHidden/>
          </w:rPr>
          <w:instrText xml:space="preserve"> PAGEREF _Toc222829979 \h </w:instrText>
        </w:r>
        <w:r w:rsidR="0067020F">
          <w:rPr>
            <w:webHidden/>
          </w:rPr>
        </w:r>
        <w:r w:rsidR="0067020F">
          <w:rPr>
            <w:webHidden/>
          </w:rPr>
          <w:fldChar w:fldCharType="separate"/>
        </w:r>
        <w:r w:rsidR="0067020F">
          <w:rPr>
            <w:webHidden/>
          </w:rPr>
          <w:t>8</w:t>
        </w:r>
        <w:r w:rsidR="0067020F">
          <w:rPr>
            <w:webHidden/>
          </w:rPr>
          <w:fldChar w:fldCharType="end"/>
        </w:r>
      </w:hyperlink>
    </w:p>
    <w:p w14:paraId="3194AF1B" w14:textId="77777777" w:rsidR="0067020F" w:rsidRDefault="00F401F5">
      <w:pPr>
        <w:pStyle w:val="26"/>
        <w:rPr>
          <w:rFonts w:asciiTheme="minorHAnsi" w:eastAsiaTheme="minorEastAsia" w:hAnsiTheme="minorHAnsi" w:cstheme="minorBidi"/>
          <w:bCs w:val="0"/>
          <w:sz w:val="22"/>
          <w:szCs w:val="22"/>
        </w:rPr>
      </w:pPr>
      <w:hyperlink w:anchor="_Toc222829980" w:history="1">
        <w:r w:rsidR="0067020F" w:rsidRPr="004235FC">
          <w:rPr>
            <w:rStyle w:val="af1"/>
          </w:rPr>
          <w:t>5.7.</w:t>
        </w:r>
        <w:r w:rsidR="0067020F">
          <w:rPr>
            <w:rFonts w:asciiTheme="minorHAnsi" w:eastAsiaTheme="minorEastAsia" w:hAnsiTheme="minorHAnsi" w:cstheme="minorBidi"/>
            <w:bCs w:val="0"/>
            <w:sz w:val="22"/>
            <w:szCs w:val="22"/>
          </w:rPr>
          <w:tab/>
        </w:r>
        <w:r w:rsidR="0067020F" w:rsidRPr="004235FC">
          <w:rPr>
            <w:rStyle w:val="af1"/>
          </w:rPr>
          <w:t>Работа с экземпляром формуляра «Извещение о постановке на учет БО»</w:t>
        </w:r>
        <w:r w:rsidR="0067020F">
          <w:rPr>
            <w:webHidden/>
          </w:rPr>
          <w:tab/>
        </w:r>
        <w:r w:rsidR="0067020F">
          <w:rPr>
            <w:webHidden/>
          </w:rPr>
          <w:fldChar w:fldCharType="begin"/>
        </w:r>
        <w:r w:rsidR="0067020F">
          <w:rPr>
            <w:webHidden/>
          </w:rPr>
          <w:instrText xml:space="preserve"> PAGEREF _Toc222829980 \h </w:instrText>
        </w:r>
        <w:r w:rsidR="0067020F">
          <w:rPr>
            <w:webHidden/>
          </w:rPr>
        </w:r>
        <w:r w:rsidR="0067020F">
          <w:rPr>
            <w:webHidden/>
          </w:rPr>
          <w:fldChar w:fldCharType="separate"/>
        </w:r>
        <w:r w:rsidR="0067020F">
          <w:rPr>
            <w:webHidden/>
          </w:rPr>
          <w:t>8</w:t>
        </w:r>
        <w:r w:rsidR="0067020F">
          <w:rPr>
            <w:webHidden/>
          </w:rPr>
          <w:fldChar w:fldCharType="end"/>
        </w:r>
      </w:hyperlink>
    </w:p>
    <w:p w14:paraId="300E78A6" w14:textId="77777777" w:rsidR="0067020F" w:rsidRDefault="00F401F5">
      <w:pPr>
        <w:pStyle w:val="34"/>
        <w:rPr>
          <w:rFonts w:asciiTheme="minorHAnsi" w:eastAsiaTheme="minorEastAsia" w:hAnsiTheme="minorHAnsi" w:cstheme="minorBidi"/>
          <w:bCs w:val="0"/>
          <w:iCs w:val="0"/>
          <w:sz w:val="22"/>
          <w:szCs w:val="22"/>
        </w:rPr>
      </w:pPr>
      <w:hyperlink w:anchor="_Toc222829981" w:history="1">
        <w:r w:rsidR="0067020F" w:rsidRPr="004235FC">
          <w:rPr>
            <w:rStyle w:val="af1"/>
          </w:rPr>
          <w:t>5.7.1.</w:t>
        </w:r>
        <w:r w:rsidR="0067020F">
          <w:rPr>
            <w:rFonts w:asciiTheme="minorHAnsi" w:eastAsiaTheme="minorEastAsia" w:hAnsiTheme="minorHAnsi" w:cstheme="minorBidi"/>
            <w:bCs w:val="0"/>
            <w:iCs w:val="0"/>
            <w:sz w:val="22"/>
            <w:szCs w:val="22"/>
          </w:rPr>
          <w:tab/>
        </w:r>
        <w:r w:rsidR="0067020F" w:rsidRPr="004235FC">
          <w:rPr>
            <w:rStyle w:val="af1"/>
          </w:rPr>
          <w:t>Просмотр экземпляра формуляра «Извещение о постановке на учет БО»</w:t>
        </w:r>
        <w:r w:rsidR="0067020F">
          <w:rPr>
            <w:webHidden/>
          </w:rPr>
          <w:tab/>
        </w:r>
        <w:r w:rsidR="0067020F">
          <w:rPr>
            <w:webHidden/>
          </w:rPr>
          <w:fldChar w:fldCharType="begin"/>
        </w:r>
        <w:r w:rsidR="0067020F">
          <w:rPr>
            <w:webHidden/>
          </w:rPr>
          <w:instrText xml:space="preserve"> PAGEREF _Toc222829981 \h </w:instrText>
        </w:r>
        <w:r w:rsidR="0067020F">
          <w:rPr>
            <w:webHidden/>
          </w:rPr>
        </w:r>
        <w:r w:rsidR="0067020F">
          <w:rPr>
            <w:webHidden/>
          </w:rPr>
          <w:fldChar w:fldCharType="separate"/>
        </w:r>
        <w:r w:rsidR="0067020F">
          <w:rPr>
            <w:webHidden/>
          </w:rPr>
          <w:t>8</w:t>
        </w:r>
        <w:r w:rsidR="0067020F">
          <w:rPr>
            <w:webHidden/>
          </w:rPr>
          <w:fldChar w:fldCharType="end"/>
        </w:r>
      </w:hyperlink>
    </w:p>
    <w:p w14:paraId="363749FA" w14:textId="77777777" w:rsidR="0067020F" w:rsidRDefault="00F401F5">
      <w:pPr>
        <w:pStyle w:val="34"/>
        <w:rPr>
          <w:rFonts w:asciiTheme="minorHAnsi" w:eastAsiaTheme="minorEastAsia" w:hAnsiTheme="minorHAnsi" w:cstheme="minorBidi"/>
          <w:bCs w:val="0"/>
          <w:iCs w:val="0"/>
          <w:sz w:val="22"/>
          <w:szCs w:val="22"/>
        </w:rPr>
      </w:pPr>
      <w:hyperlink w:anchor="_Toc222829982" w:history="1">
        <w:r w:rsidR="0067020F" w:rsidRPr="004235FC">
          <w:rPr>
            <w:rStyle w:val="af1"/>
          </w:rPr>
          <w:t>5.7.2.</w:t>
        </w:r>
        <w:r w:rsidR="0067020F">
          <w:rPr>
            <w:rFonts w:asciiTheme="minorHAnsi" w:eastAsiaTheme="minorEastAsia" w:hAnsiTheme="minorHAnsi" w:cstheme="minorBidi"/>
            <w:bCs w:val="0"/>
            <w:iCs w:val="0"/>
            <w:sz w:val="22"/>
            <w:szCs w:val="22"/>
          </w:rPr>
          <w:tab/>
        </w:r>
        <w:r w:rsidR="0067020F" w:rsidRPr="004235FC">
          <w:rPr>
            <w:rStyle w:val="af1"/>
          </w:rPr>
          <w:t>Экспорт и печать экземпляра формуляра «Извещение о постановке на учет БО»</w:t>
        </w:r>
        <w:r w:rsidR="0067020F">
          <w:rPr>
            <w:webHidden/>
          </w:rPr>
          <w:tab/>
        </w:r>
        <w:r w:rsidR="0067020F">
          <w:rPr>
            <w:webHidden/>
          </w:rPr>
          <w:fldChar w:fldCharType="begin"/>
        </w:r>
        <w:r w:rsidR="0067020F">
          <w:rPr>
            <w:webHidden/>
          </w:rPr>
          <w:instrText xml:space="preserve"> PAGEREF _Toc222829982 \h </w:instrText>
        </w:r>
        <w:r w:rsidR="0067020F">
          <w:rPr>
            <w:webHidden/>
          </w:rPr>
        </w:r>
        <w:r w:rsidR="0067020F">
          <w:rPr>
            <w:webHidden/>
          </w:rPr>
          <w:fldChar w:fldCharType="separate"/>
        </w:r>
        <w:r w:rsidR="0067020F">
          <w:rPr>
            <w:webHidden/>
          </w:rPr>
          <w:t>8</w:t>
        </w:r>
        <w:r w:rsidR="0067020F">
          <w:rPr>
            <w:webHidden/>
          </w:rPr>
          <w:fldChar w:fldCharType="end"/>
        </w:r>
      </w:hyperlink>
    </w:p>
    <w:p w14:paraId="021DD537" w14:textId="77777777" w:rsidR="0067020F" w:rsidRDefault="00F401F5">
      <w:pPr>
        <w:pStyle w:val="26"/>
        <w:rPr>
          <w:rFonts w:asciiTheme="minorHAnsi" w:eastAsiaTheme="minorEastAsia" w:hAnsiTheme="minorHAnsi" w:cstheme="minorBidi"/>
          <w:bCs w:val="0"/>
          <w:sz w:val="22"/>
          <w:szCs w:val="22"/>
        </w:rPr>
      </w:pPr>
      <w:hyperlink w:anchor="_Toc222829983" w:history="1">
        <w:r w:rsidR="0067020F" w:rsidRPr="004235FC">
          <w:rPr>
            <w:rStyle w:val="af1"/>
          </w:rPr>
          <w:t>5.8.</w:t>
        </w:r>
        <w:r w:rsidR="0067020F">
          <w:rPr>
            <w:rFonts w:asciiTheme="minorHAnsi" w:eastAsiaTheme="minorEastAsia" w:hAnsiTheme="minorHAnsi" w:cstheme="minorBidi"/>
            <w:bCs w:val="0"/>
            <w:sz w:val="22"/>
            <w:szCs w:val="22"/>
          </w:rPr>
          <w:tab/>
        </w:r>
        <w:r w:rsidR="0067020F" w:rsidRPr="004235FC">
          <w:rPr>
            <w:rStyle w:val="af1"/>
          </w:rPr>
          <w:t>Работа с документом «Уведомление (Протокол)»</w:t>
        </w:r>
        <w:r w:rsidR="0067020F">
          <w:rPr>
            <w:webHidden/>
          </w:rPr>
          <w:tab/>
        </w:r>
        <w:r w:rsidR="0067020F">
          <w:rPr>
            <w:webHidden/>
          </w:rPr>
          <w:fldChar w:fldCharType="begin"/>
        </w:r>
        <w:r w:rsidR="0067020F">
          <w:rPr>
            <w:webHidden/>
          </w:rPr>
          <w:instrText xml:space="preserve"> PAGEREF _Toc222829983 \h </w:instrText>
        </w:r>
        <w:r w:rsidR="0067020F">
          <w:rPr>
            <w:webHidden/>
          </w:rPr>
        </w:r>
        <w:r w:rsidR="0067020F">
          <w:rPr>
            <w:webHidden/>
          </w:rPr>
          <w:fldChar w:fldCharType="separate"/>
        </w:r>
        <w:r w:rsidR="0067020F">
          <w:rPr>
            <w:webHidden/>
          </w:rPr>
          <w:t>8</w:t>
        </w:r>
        <w:r w:rsidR="0067020F">
          <w:rPr>
            <w:webHidden/>
          </w:rPr>
          <w:fldChar w:fldCharType="end"/>
        </w:r>
      </w:hyperlink>
    </w:p>
    <w:p w14:paraId="4D8946D8" w14:textId="77777777" w:rsidR="0067020F" w:rsidRDefault="00F401F5">
      <w:pPr>
        <w:pStyle w:val="34"/>
        <w:rPr>
          <w:rFonts w:asciiTheme="minorHAnsi" w:eastAsiaTheme="minorEastAsia" w:hAnsiTheme="minorHAnsi" w:cstheme="minorBidi"/>
          <w:bCs w:val="0"/>
          <w:iCs w:val="0"/>
          <w:sz w:val="22"/>
          <w:szCs w:val="22"/>
        </w:rPr>
      </w:pPr>
      <w:hyperlink w:anchor="_Toc222829984" w:history="1">
        <w:r w:rsidR="0067020F" w:rsidRPr="004235FC">
          <w:rPr>
            <w:rStyle w:val="af1"/>
          </w:rPr>
          <w:t>5.8.1.</w:t>
        </w:r>
        <w:r w:rsidR="0067020F">
          <w:rPr>
            <w:rFonts w:asciiTheme="minorHAnsi" w:eastAsiaTheme="minorEastAsia" w:hAnsiTheme="minorHAnsi" w:cstheme="minorBidi"/>
            <w:bCs w:val="0"/>
            <w:iCs w:val="0"/>
            <w:sz w:val="22"/>
            <w:szCs w:val="22"/>
          </w:rPr>
          <w:tab/>
        </w:r>
        <w:r w:rsidR="0067020F" w:rsidRPr="004235FC">
          <w:rPr>
            <w:rStyle w:val="af1"/>
          </w:rPr>
          <w:t>Просмотр экземпляра формуляра «Уведомление (Протокол)»</w:t>
        </w:r>
        <w:r w:rsidR="0067020F">
          <w:rPr>
            <w:webHidden/>
          </w:rPr>
          <w:tab/>
        </w:r>
        <w:r w:rsidR="0067020F">
          <w:rPr>
            <w:webHidden/>
          </w:rPr>
          <w:fldChar w:fldCharType="begin"/>
        </w:r>
        <w:r w:rsidR="0067020F">
          <w:rPr>
            <w:webHidden/>
          </w:rPr>
          <w:instrText xml:space="preserve"> PAGEREF _Toc222829984 \h </w:instrText>
        </w:r>
        <w:r w:rsidR="0067020F">
          <w:rPr>
            <w:webHidden/>
          </w:rPr>
        </w:r>
        <w:r w:rsidR="0067020F">
          <w:rPr>
            <w:webHidden/>
          </w:rPr>
          <w:fldChar w:fldCharType="separate"/>
        </w:r>
        <w:r w:rsidR="0067020F">
          <w:rPr>
            <w:webHidden/>
          </w:rPr>
          <w:t>8</w:t>
        </w:r>
        <w:r w:rsidR="0067020F">
          <w:rPr>
            <w:webHidden/>
          </w:rPr>
          <w:fldChar w:fldCharType="end"/>
        </w:r>
      </w:hyperlink>
    </w:p>
    <w:p w14:paraId="266F983A" w14:textId="77777777" w:rsidR="0067020F" w:rsidRDefault="00F401F5">
      <w:pPr>
        <w:pStyle w:val="34"/>
        <w:rPr>
          <w:rFonts w:asciiTheme="minorHAnsi" w:eastAsiaTheme="minorEastAsia" w:hAnsiTheme="minorHAnsi" w:cstheme="minorBidi"/>
          <w:bCs w:val="0"/>
          <w:iCs w:val="0"/>
          <w:sz w:val="22"/>
          <w:szCs w:val="22"/>
        </w:rPr>
      </w:pPr>
      <w:hyperlink w:anchor="_Toc222829985" w:history="1">
        <w:r w:rsidR="0067020F" w:rsidRPr="004235FC">
          <w:rPr>
            <w:rStyle w:val="af1"/>
          </w:rPr>
          <w:t>5.8.2.</w:t>
        </w:r>
        <w:r w:rsidR="0067020F">
          <w:rPr>
            <w:rFonts w:asciiTheme="minorHAnsi" w:eastAsiaTheme="minorEastAsia" w:hAnsiTheme="minorHAnsi" w:cstheme="minorBidi"/>
            <w:bCs w:val="0"/>
            <w:iCs w:val="0"/>
            <w:sz w:val="22"/>
            <w:szCs w:val="22"/>
          </w:rPr>
          <w:tab/>
        </w:r>
        <w:r w:rsidR="0067020F" w:rsidRPr="004235FC">
          <w:rPr>
            <w:rStyle w:val="af1"/>
          </w:rPr>
          <w:t>Экспорт и печать экземпляра формуляра «Уведомление (Протокол)»</w:t>
        </w:r>
        <w:r w:rsidR="0067020F">
          <w:rPr>
            <w:webHidden/>
          </w:rPr>
          <w:tab/>
        </w:r>
        <w:r w:rsidR="0067020F">
          <w:rPr>
            <w:webHidden/>
          </w:rPr>
          <w:fldChar w:fldCharType="begin"/>
        </w:r>
        <w:r w:rsidR="0067020F">
          <w:rPr>
            <w:webHidden/>
          </w:rPr>
          <w:instrText xml:space="preserve"> PAGEREF _Toc222829985 \h </w:instrText>
        </w:r>
        <w:r w:rsidR="0067020F">
          <w:rPr>
            <w:webHidden/>
          </w:rPr>
        </w:r>
        <w:r w:rsidR="0067020F">
          <w:rPr>
            <w:webHidden/>
          </w:rPr>
          <w:fldChar w:fldCharType="separate"/>
        </w:r>
        <w:r w:rsidR="0067020F">
          <w:rPr>
            <w:webHidden/>
          </w:rPr>
          <w:t>8</w:t>
        </w:r>
        <w:r w:rsidR="0067020F">
          <w:rPr>
            <w:webHidden/>
          </w:rPr>
          <w:fldChar w:fldCharType="end"/>
        </w:r>
      </w:hyperlink>
    </w:p>
    <w:p w14:paraId="222FA5B0" w14:textId="77777777" w:rsidR="0067020F" w:rsidRDefault="00F401F5">
      <w:pPr>
        <w:pStyle w:val="26"/>
        <w:rPr>
          <w:rFonts w:asciiTheme="minorHAnsi" w:eastAsiaTheme="minorEastAsia" w:hAnsiTheme="minorHAnsi" w:cstheme="minorBidi"/>
          <w:bCs w:val="0"/>
          <w:sz w:val="22"/>
          <w:szCs w:val="22"/>
        </w:rPr>
      </w:pPr>
      <w:hyperlink w:anchor="_Toc222829986" w:history="1">
        <w:r w:rsidR="0067020F" w:rsidRPr="004235FC">
          <w:rPr>
            <w:rStyle w:val="af1"/>
          </w:rPr>
          <w:t>5.9.</w:t>
        </w:r>
        <w:r w:rsidR="0067020F">
          <w:rPr>
            <w:rFonts w:asciiTheme="minorHAnsi" w:eastAsiaTheme="minorEastAsia" w:hAnsiTheme="minorHAnsi" w:cstheme="minorBidi"/>
            <w:bCs w:val="0"/>
            <w:sz w:val="22"/>
            <w:szCs w:val="22"/>
          </w:rPr>
          <w:tab/>
        </w:r>
        <w:r w:rsidR="0067020F" w:rsidRPr="004235FC">
          <w:rPr>
            <w:rStyle w:val="af1"/>
          </w:rPr>
          <w:t>Формирование и предоставление отчётности по БО</w:t>
        </w:r>
        <w:r w:rsidR="0067020F">
          <w:rPr>
            <w:webHidden/>
          </w:rPr>
          <w:tab/>
        </w:r>
        <w:r w:rsidR="0067020F">
          <w:rPr>
            <w:webHidden/>
          </w:rPr>
          <w:fldChar w:fldCharType="begin"/>
        </w:r>
        <w:r w:rsidR="0067020F">
          <w:rPr>
            <w:webHidden/>
          </w:rPr>
          <w:instrText xml:space="preserve"> PAGEREF _Toc222829986 \h </w:instrText>
        </w:r>
        <w:r w:rsidR="0067020F">
          <w:rPr>
            <w:webHidden/>
          </w:rPr>
        </w:r>
        <w:r w:rsidR="0067020F">
          <w:rPr>
            <w:webHidden/>
          </w:rPr>
          <w:fldChar w:fldCharType="separate"/>
        </w:r>
        <w:r w:rsidR="0067020F">
          <w:rPr>
            <w:webHidden/>
          </w:rPr>
          <w:t>8</w:t>
        </w:r>
        <w:r w:rsidR="0067020F">
          <w:rPr>
            <w:webHidden/>
          </w:rPr>
          <w:fldChar w:fldCharType="end"/>
        </w:r>
      </w:hyperlink>
    </w:p>
    <w:p w14:paraId="18F428C2" w14:textId="77777777" w:rsidR="0067020F" w:rsidRDefault="00F401F5">
      <w:pPr>
        <w:pStyle w:val="34"/>
        <w:rPr>
          <w:rFonts w:asciiTheme="minorHAnsi" w:eastAsiaTheme="minorEastAsia" w:hAnsiTheme="minorHAnsi" w:cstheme="minorBidi"/>
          <w:bCs w:val="0"/>
          <w:iCs w:val="0"/>
          <w:sz w:val="22"/>
          <w:szCs w:val="22"/>
        </w:rPr>
      </w:pPr>
      <w:hyperlink w:anchor="_Toc222829987" w:history="1">
        <w:r w:rsidR="0067020F" w:rsidRPr="004235FC">
          <w:rPr>
            <w:rStyle w:val="af1"/>
          </w:rPr>
          <w:t>5.9.1.</w:t>
        </w:r>
        <w:r w:rsidR="0067020F">
          <w:rPr>
            <w:rFonts w:asciiTheme="minorHAnsi" w:eastAsiaTheme="minorEastAsia" w:hAnsiTheme="minorHAnsi" w:cstheme="minorBidi"/>
            <w:bCs w:val="0"/>
            <w:iCs w:val="0"/>
            <w:sz w:val="22"/>
            <w:szCs w:val="22"/>
          </w:rPr>
          <w:tab/>
        </w:r>
        <w:r w:rsidR="0067020F" w:rsidRPr="004235FC">
          <w:rPr>
            <w:rStyle w:val="af1"/>
          </w:rPr>
          <w:t>Последовательность действий</w:t>
        </w:r>
        <w:r w:rsidR="0067020F">
          <w:rPr>
            <w:webHidden/>
          </w:rPr>
          <w:tab/>
        </w:r>
        <w:r w:rsidR="0067020F">
          <w:rPr>
            <w:webHidden/>
          </w:rPr>
          <w:fldChar w:fldCharType="begin"/>
        </w:r>
        <w:r w:rsidR="0067020F">
          <w:rPr>
            <w:webHidden/>
          </w:rPr>
          <w:instrText xml:space="preserve"> PAGEREF _Toc222829987 \h </w:instrText>
        </w:r>
        <w:r w:rsidR="0067020F">
          <w:rPr>
            <w:webHidden/>
          </w:rPr>
        </w:r>
        <w:r w:rsidR="0067020F">
          <w:rPr>
            <w:webHidden/>
          </w:rPr>
          <w:fldChar w:fldCharType="separate"/>
        </w:r>
        <w:r w:rsidR="0067020F">
          <w:rPr>
            <w:webHidden/>
          </w:rPr>
          <w:t>8</w:t>
        </w:r>
        <w:r w:rsidR="0067020F">
          <w:rPr>
            <w:webHidden/>
          </w:rPr>
          <w:fldChar w:fldCharType="end"/>
        </w:r>
      </w:hyperlink>
    </w:p>
    <w:p w14:paraId="69CC4974" w14:textId="77777777" w:rsidR="0067020F" w:rsidRDefault="00F401F5">
      <w:pPr>
        <w:pStyle w:val="26"/>
        <w:rPr>
          <w:rFonts w:asciiTheme="minorHAnsi" w:eastAsiaTheme="minorEastAsia" w:hAnsiTheme="minorHAnsi" w:cstheme="minorBidi"/>
          <w:bCs w:val="0"/>
          <w:sz w:val="22"/>
          <w:szCs w:val="22"/>
        </w:rPr>
      </w:pPr>
      <w:hyperlink w:anchor="_Toc222829988" w:history="1">
        <w:r w:rsidR="0067020F" w:rsidRPr="004235FC">
          <w:rPr>
            <w:rStyle w:val="af1"/>
          </w:rPr>
          <w:t>5.10.</w:t>
        </w:r>
        <w:r w:rsidR="0067020F">
          <w:rPr>
            <w:rFonts w:asciiTheme="minorHAnsi" w:eastAsiaTheme="minorEastAsia" w:hAnsiTheme="minorHAnsi" w:cstheme="minorBidi"/>
            <w:bCs w:val="0"/>
            <w:sz w:val="22"/>
            <w:szCs w:val="22"/>
          </w:rPr>
          <w:tab/>
        </w:r>
        <w:r w:rsidR="0067020F" w:rsidRPr="004235FC">
          <w:rPr>
            <w:rStyle w:val="af1"/>
          </w:rPr>
          <w:t>Контроль сроков обработки документов</w:t>
        </w:r>
        <w:r w:rsidR="0067020F">
          <w:rPr>
            <w:webHidden/>
          </w:rPr>
          <w:tab/>
        </w:r>
        <w:r w:rsidR="0067020F">
          <w:rPr>
            <w:webHidden/>
          </w:rPr>
          <w:fldChar w:fldCharType="begin"/>
        </w:r>
        <w:r w:rsidR="0067020F">
          <w:rPr>
            <w:webHidden/>
          </w:rPr>
          <w:instrText xml:space="preserve"> PAGEREF _Toc222829988 \h </w:instrText>
        </w:r>
        <w:r w:rsidR="0067020F">
          <w:rPr>
            <w:webHidden/>
          </w:rPr>
        </w:r>
        <w:r w:rsidR="0067020F">
          <w:rPr>
            <w:webHidden/>
          </w:rPr>
          <w:fldChar w:fldCharType="separate"/>
        </w:r>
        <w:r w:rsidR="0067020F">
          <w:rPr>
            <w:webHidden/>
          </w:rPr>
          <w:t>8</w:t>
        </w:r>
        <w:r w:rsidR="0067020F">
          <w:rPr>
            <w:webHidden/>
          </w:rPr>
          <w:fldChar w:fldCharType="end"/>
        </w:r>
      </w:hyperlink>
    </w:p>
    <w:p w14:paraId="5D2AE312" w14:textId="77777777" w:rsidR="0067020F" w:rsidRDefault="00F401F5">
      <w:pPr>
        <w:pStyle w:val="26"/>
        <w:rPr>
          <w:rFonts w:asciiTheme="minorHAnsi" w:eastAsiaTheme="minorEastAsia" w:hAnsiTheme="minorHAnsi" w:cstheme="minorBidi"/>
          <w:bCs w:val="0"/>
          <w:sz w:val="22"/>
          <w:szCs w:val="22"/>
        </w:rPr>
      </w:pPr>
      <w:hyperlink w:anchor="_Toc222829989" w:history="1">
        <w:r w:rsidR="0067020F" w:rsidRPr="004235FC">
          <w:rPr>
            <w:rStyle w:val="af1"/>
          </w:rPr>
          <w:t>5.11.</w:t>
        </w:r>
        <w:r w:rsidR="0067020F">
          <w:rPr>
            <w:rFonts w:asciiTheme="minorHAnsi" w:eastAsiaTheme="minorEastAsia" w:hAnsiTheme="minorHAnsi" w:cstheme="minorBidi"/>
            <w:bCs w:val="0"/>
            <w:sz w:val="22"/>
            <w:szCs w:val="22"/>
          </w:rPr>
          <w:tab/>
        </w:r>
        <w:r w:rsidR="0067020F" w:rsidRPr="004235FC">
          <w:rPr>
            <w:rStyle w:val="af1"/>
          </w:rPr>
          <w:t>Просмотр электронной подписи документа</w:t>
        </w:r>
        <w:r w:rsidR="0067020F">
          <w:rPr>
            <w:webHidden/>
          </w:rPr>
          <w:tab/>
        </w:r>
        <w:r w:rsidR="0067020F">
          <w:rPr>
            <w:webHidden/>
          </w:rPr>
          <w:fldChar w:fldCharType="begin"/>
        </w:r>
        <w:r w:rsidR="0067020F">
          <w:rPr>
            <w:webHidden/>
          </w:rPr>
          <w:instrText xml:space="preserve"> PAGEREF _Toc222829989 \h </w:instrText>
        </w:r>
        <w:r w:rsidR="0067020F">
          <w:rPr>
            <w:webHidden/>
          </w:rPr>
        </w:r>
        <w:r w:rsidR="0067020F">
          <w:rPr>
            <w:webHidden/>
          </w:rPr>
          <w:fldChar w:fldCharType="separate"/>
        </w:r>
        <w:r w:rsidR="0067020F">
          <w:rPr>
            <w:webHidden/>
          </w:rPr>
          <w:t>8</w:t>
        </w:r>
        <w:r w:rsidR="0067020F">
          <w:rPr>
            <w:webHidden/>
          </w:rPr>
          <w:fldChar w:fldCharType="end"/>
        </w:r>
      </w:hyperlink>
    </w:p>
    <w:p w14:paraId="51561403" w14:textId="77777777" w:rsidR="0067020F" w:rsidRDefault="00F401F5">
      <w:pPr>
        <w:pStyle w:val="26"/>
        <w:rPr>
          <w:rFonts w:asciiTheme="minorHAnsi" w:eastAsiaTheme="minorEastAsia" w:hAnsiTheme="minorHAnsi" w:cstheme="minorBidi"/>
          <w:bCs w:val="0"/>
          <w:sz w:val="22"/>
          <w:szCs w:val="22"/>
        </w:rPr>
      </w:pPr>
      <w:hyperlink w:anchor="_Toc222829990" w:history="1">
        <w:r w:rsidR="0067020F" w:rsidRPr="004235FC">
          <w:rPr>
            <w:rStyle w:val="af1"/>
          </w:rPr>
          <w:t>5.12.</w:t>
        </w:r>
        <w:r w:rsidR="0067020F">
          <w:rPr>
            <w:rFonts w:asciiTheme="minorHAnsi" w:eastAsiaTheme="minorEastAsia" w:hAnsiTheme="minorHAnsi" w:cstheme="minorBidi"/>
            <w:bCs w:val="0"/>
            <w:sz w:val="22"/>
            <w:szCs w:val="22"/>
          </w:rPr>
          <w:tab/>
        </w:r>
        <w:r w:rsidR="0067020F" w:rsidRPr="004235FC">
          <w:rPr>
            <w:rStyle w:val="af1"/>
          </w:rPr>
          <w:t>Описание функциональности для обмена пользовательскими информационными сообщениями</w:t>
        </w:r>
        <w:r w:rsidR="0067020F">
          <w:rPr>
            <w:webHidden/>
          </w:rPr>
          <w:tab/>
        </w:r>
        <w:r w:rsidR="0067020F">
          <w:rPr>
            <w:webHidden/>
          </w:rPr>
          <w:fldChar w:fldCharType="begin"/>
        </w:r>
        <w:r w:rsidR="0067020F">
          <w:rPr>
            <w:webHidden/>
          </w:rPr>
          <w:instrText xml:space="preserve"> PAGEREF _Toc222829990 \h </w:instrText>
        </w:r>
        <w:r w:rsidR="0067020F">
          <w:rPr>
            <w:webHidden/>
          </w:rPr>
        </w:r>
        <w:r w:rsidR="0067020F">
          <w:rPr>
            <w:webHidden/>
          </w:rPr>
          <w:fldChar w:fldCharType="separate"/>
        </w:r>
        <w:r w:rsidR="0067020F">
          <w:rPr>
            <w:webHidden/>
          </w:rPr>
          <w:t>8</w:t>
        </w:r>
        <w:r w:rsidR="0067020F">
          <w:rPr>
            <w:webHidden/>
          </w:rPr>
          <w:fldChar w:fldCharType="end"/>
        </w:r>
      </w:hyperlink>
    </w:p>
    <w:p w14:paraId="6E4A9533" w14:textId="77777777" w:rsidR="0067020F" w:rsidRDefault="00F401F5">
      <w:pPr>
        <w:pStyle w:val="11"/>
        <w:rPr>
          <w:rFonts w:asciiTheme="minorHAnsi" w:eastAsiaTheme="minorEastAsia" w:hAnsiTheme="minorHAnsi" w:cstheme="minorBidi"/>
          <w:b w:val="0"/>
          <w:bCs w:val="0"/>
          <w:caps w:val="0"/>
          <w:sz w:val="22"/>
          <w:szCs w:val="22"/>
        </w:rPr>
      </w:pPr>
      <w:hyperlink w:anchor="_Toc222829991" w:history="1">
        <w:r w:rsidR="0067020F" w:rsidRPr="004235FC">
          <w:rPr>
            <w:rStyle w:val="af1"/>
          </w:rPr>
          <w:t>6.</w:t>
        </w:r>
        <w:r w:rsidR="0067020F">
          <w:rPr>
            <w:rFonts w:asciiTheme="minorHAnsi" w:eastAsiaTheme="minorEastAsia" w:hAnsiTheme="minorHAnsi" w:cstheme="minorBidi"/>
            <w:b w:val="0"/>
            <w:bCs w:val="0"/>
            <w:caps w:val="0"/>
            <w:sz w:val="22"/>
            <w:szCs w:val="22"/>
          </w:rPr>
          <w:tab/>
        </w:r>
        <w:r w:rsidR="0067020F" w:rsidRPr="004235FC">
          <w:rPr>
            <w:rStyle w:val="af1"/>
          </w:rPr>
          <w:t>Описание действий работника в случае аварийных ситуаций</w:t>
        </w:r>
        <w:r w:rsidR="0067020F">
          <w:rPr>
            <w:webHidden/>
          </w:rPr>
          <w:tab/>
        </w:r>
        <w:r w:rsidR="0067020F">
          <w:rPr>
            <w:webHidden/>
          </w:rPr>
          <w:fldChar w:fldCharType="begin"/>
        </w:r>
        <w:r w:rsidR="0067020F">
          <w:rPr>
            <w:webHidden/>
          </w:rPr>
          <w:instrText xml:space="preserve"> PAGEREF _Toc222829991 \h </w:instrText>
        </w:r>
        <w:r w:rsidR="0067020F">
          <w:rPr>
            <w:webHidden/>
          </w:rPr>
        </w:r>
        <w:r w:rsidR="0067020F">
          <w:rPr>
            <w:webHidden/>
          </w:rPr>
          <w:fldChar w:fldCharType="separate"/>
        </w:r>
        <w:r w:rsidR="0067020F">
          <w:rPr>
            <w:webHidden/>
          </w:rPr>
          <w:t>8</w:t>
        </w:r>
        <w:r w:rsidR="0067020F">
          <w:rPr>
            <w:webHidden/>
          </w:rPr>
          <w:fldChar w:fldCharType="end"/>
        </w:r>
      </w:hyperlink>
    </w:p>
    <w:p w14:paraId="3E4AA4C3" w14:textId="77777777" w:rsidR="0067020F" w:rsidRDefault="00F401F5">
      <w:pPr>
        <w:pStyle w:val="11"/>
        <w:rPr>
          <w:rFonts w:asciiTheme="minorHAnsi" w:eastAsiaTheme="minorEastAsia" w:hAnsiTheme="minorHAnsi" w:cstheme="minorBidi"/>
          <w:b w:val="0"/>
          <w:bCs w:val="0"/>
          <w:caps w:val="0"/>
          <w:sz w:val="22"/>
          <w:szCs w:val="22"/>
        </w:rPr>
      </w:pPr>
      <w:hyperlink w:anchor="_Toc222829992" w:history="1">
        <w:r w:rsidR="0067020F" w:rsidRPr="004235FC">
          <w:rPr>
            <w:rStyle w:val="af1"/>
          </w:rPr>
          <w:t>СОГЛАСОВАНО</w:t>
        </w:r>
        <w:r w:rsidR="0067020F">
          <w:rPr>
            <w:webHidden/>
          </w:rPr>
          <w:tab/>
        </w:r>
        <w:r w:rsidR="0067020F">
          <w:rPr>
            <w:webHidden/>
          </w:rPr>
          <w:fldChar w:fldCharType="begin"/>
        </w:r>
        <w:r w:rsidR="0067020F">
          <w:rPr>
            <w:webHidden/>
          </w:rPr>
          <w:instrText xml:space="preserve"> PAGEREF _Toc222829992 \h </w:instrText>
        </w:r>
        <w:r w:rsidR="0067020F">
          <w:rPr>
            <w:webHidden/>
          </w:rPr>
        </w:r>
        <w:r w:rsidR="0067020F">
          <w:rPr>
            <w:webHidden/>
          </w:rPr>
          <w:fldChar w:fldCharType="separate"/>
        </w:r>
        <w:r w:rsidR="0067020F">
          <w:rPr>
            <w:webHidden/>
          </w:rPr>
          <w:t>8</w:t>
        </w:r>
        <w:r w:rsidR="0067020F">
          <w:rPr>
            <w:webHidden/>
          </w:rPr>
          <w:fldChar w:fldCharType="end"/>
        </w:r>
      </w:hyperlink>
    </w:p>
    <w:p w14:paraId="509FA195" w14:textId="77777777" w:rsidR="0067020F" w:rsidRDefault="00F401F5">
      <w:pPr>
        <w:pStyle w:val="11"/>
        <w:rPr>
          <w:rFonts w:asciiTheme="minorHAnsi" w:eastAsiaTheme="minorEastAsia" w:hAnsiTheme="minorHAnsi" w:cstheme="minorBidi"/>
          <w:b w:val="0"/>
          <w:bCs w:val="0"/>
          <w:caps w:val="0"/>
          <w:sz w:val="22"/>
          <w:szCs w:val="22"/>
        </w:rPr>
      </w:pPr>
      <w:hyperlink w:anchor="_Toc222829993" w:history="1">
        <w:r w:rsidR="0067020F" w:rsidRPr="004235FC">
          <w:rPr>
            <w:rStyle w:val="af1"/>
          </w:rPr>
          <w:t>ЛИСТ РЕГИСТРАЦИИ ИЗМЕНЕНИЙ</w:t>
        </w:r>
        <w:r w:rsidR="0067020F">
          <w:rPr>
            <w:webHidden/>
          </w:rPr>
          <w:tab/>
        </w:r>
        <w:r w:rsidR="0067020F">
          <w:rPr>
            <w:webHidden/>
          </w:rPr>
          <w:fldChar w:fldCharType="begin"/>
        </w:r>
        <w:r w:rsidR="0067020F">
          <w:rPr>
            <w:webHidden/>
          </w:rPr>
          <w:instrText xml:space="preserve"> PAGEREF _Toc222829993 \h </w:instrText>
        </w:r>
        <w:r w:rsidR="0067020F">
          <w:rPr>
            <w:webHidden/>
          </w:rPr>
        </w:r>
        <w:r w:rsidR="0067020F">
          <w:rPr>
            <w:webHidden/>
          </w:rPr>
          <w:fldChar w:fldCharType="separate"/>
        </w:r>
        <w:r w:rsidR="0067020F">
          <w:rPr>
            <w:webHidden/>
          </w:rPr>
          <w:t>8</w:t>
        </w:r>
        <w:r w:rsidR="0067020F">
          <w:rPr>
            <w:webHidden/>
          </w:rPr>
          <w:fldChar w:fldCharType="end"/>
        </w:r>
      </w:hyperlink>
    </w:p>
    <w:p w14:paraId="0D9778C7" w14:textId="77777777" w:rsidR="00A82F4A" w:rsidRPr="007516D0" w:rsidRDefault="00A82F4A" w:rsidP="00A82F4A">
      <w:pPr>
        <w:pStyle w:val="GOSTReg"/>
      </w:pPr>
      <w:r w:rsidRPr="007516D0">
        <w:rPr>
          <w:noProof/>
          <w:sz w:val="24"/>
          <w:szCs w:val="24"/>
        </w:rPr>
        <w:lastRenderedPageBreak/>
        <w:fldChar w:fldCharType="end"/>
      </w:r>
      <w:bookmarkStart w:id="4" w:name="_Toc526882200"/>
      <w:bookmarkStart w:id="5" w:name="_Toc531672533"/>
      <w:bookmarkStart w:id="6" w:name="_Toc222829918"/>
      <w:r w:rsidRPr="007516D0">
        <w:t>Перечень таблиц</w:t>
      </w:r>
      <w:bookmarkEnd w:id="4"/>
      <w:bookmarkEnd w:id="5"/>
      <w:bookmarkEnd w:id="6"/>
    </w:p>
    <w:p w14:paraId="6E6F488F" w14:textId="77777777" w:rsidR="00414864" w:rsidRDefault="00A82F4A">
      <w:pPr>
        <w:pStyle w:val="affff1"/>
        <w:rPr>
          <w:rFonts w:asciiTheme="minorHAnsi" w:eastAsiaTheme="minorEastAsia" w:hAnsiTheme="minorHAnsi" w:cstheme="minorBidi"/>
          <w:sz w:val="22"/>
          <w:szCs w:val="22"/>
        </w:rPr>
      </w:pPr>
      <w:r w:rsidRPr="007516D0">
        <w:fldChar w:fldCharType="begin"/>
      </w:r>
      <w:r w:rsidRPr="007516D0">
        <w:instrText xml:space="preserve"> TOC \h \z \t "_GOST_Name_Table" \c </w:instrText>
      </w:r>
      <w:r w:rsidRPr="007516D0">
        <w:fldChar w:fldCharType="separate"/>
      </w:r>
      <w:hyperlink w:anchor="_Toc220951588"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1. Перечень ссылочных документов</w:t>
        </w:r>
        <w:r w:rsidR="00414864">
          <w:rPr>
            <w:webHidden/>
          </w:rPr>
          <w:tab/>
        </w:r>
        <w:r w:rsidR="00414864">
          <w:rPr>
            <w:webHidden/>
          </w:rPr>
          <w:fldChar w:fldCharType="begin"/>
        </w:r>
        <w:r w:rsidR="00414864">
          <w:rPr>
            <w:webHidden/>
          </w:rPr>
          <w:instrText xml:space="preserve"> PAGEREF _Toc220951588 \h </w:instrText>
        </w:r>
        <w:r w:rsidR="00414864">
          <w:rPr>
            <w:webHidden/>
          </w:rPr>
        </w:r>
        <w:r w:rsidR="00414864">
          <w:rPr>
            <w:webHidden/>
          </w:rPr>
          <w:fldChar w:fldCharType="separate"/>
        </w:r>
        <w:r w:rsidR="0067020F">
          <w:rPr>
            <w:webHidden/>
          </w:rPr>
          <w:t>8</w:t>
        </w:r>
        <w:r w:rsidR="00414864">
          <w:rPr>
            <w:webHidden/>
          </w:rPr>
          <w:fldChar w:fldCharType="end"/>
        </w:r>
      </w:hyperlink>
    </w:p>
    <w:p w14:paraId="3E3F921B" w14:textId="77777777" w:rsidR="00414864" w:rsidRDefault="00F401F5">
      <w:pPr>
        <w:pStyle w:val="affff1"/>
        <w:rPr>
          <w:rFonts w:asciiTheme="minorHAnsi" w:eastAsiaTheme="minorEastAsia" w:hAnsiTheme="minorHAnsi" w:cstheme="minorBidi"/>
          <w:sz w:val="22"/>
          <w:szCs w:val="22"/>
        </w:rPr>
      </w:pPr>
      <w:hyperlink w:anchor="_Toc220951589"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2. Перечень терминов и сокращений</w:t>
        </w:r>
        <w:r w:rsidR="00414864">
          <w:rPr>
            <w:webHidden/>
          </w:rPr>
          <w:tab/>
        </w:r>
        <w:r w:rsidR="00414864">
          <w:rPr>
            <w:webHidden/>
          </w:rPr>
          <w:fldChar w:fldCharType="begin"/>
        </w:r>
        <w:r w:rsidR="00414864">
          <w:rPr>
            <w:webHidden/>
          </w:rPr>
          <w:instrText xml:space="preserve"> PAGEREF _Toc220951589 \h </w:instrText>
        </w:r>
        <w:r w:rsidR="00414864">
          <w:rPr>
            <w:webHidden/>
          </w:rPr>
        </w:r>
        <w:r w:rsidR="00414864">
          <w:rPr>
            <w:webHidden/>
          </w:rPr>
          <w:fldChar w:fldCharType="separate"/>
        </w:r>
        <w:r w:rsidR="0067020F">
          <w:rPr>
            <w:webHidden/>
          </w:rPr>
          <w:t>8</w:t>
        </w:r>
        <w:r w:rsidR="00414864">
          <w:rPr>
            <w:webHidden/>
          </w:rPr>
          <w:fldChar w:fldCharType="end"/>
        </w:r>
      </w:hyperlink>
    </w:p>
    <w:p w14:paraId="27D4EEE6" w14:textId="77777777" w:rsidR="00414864" w:rsidRDefault="00F401F5">
      <w:pPr>
        <w:pStyle w:val="affff1"/>
        <w:rPr>
          <w:rFonts w:asciiTheme="minorHAnsi" w:eastAsiaTheme="minorEastAsia" w:hAnsiTheme="minorHAnsi" w:cstheme="minorBidi"/>
          <w:sz w:val="22"/>
          <w:szCs w:val="22"/>
        </w:rPr>
      </w:pPr>
      <w:hyperlink w:anchor="_Toc220951590"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3. Полномочия и коды ролей доступа</w:t>
        </w:r>
        <w:r w:rsidR="00414864">
          <w:rPr>
            <w:webHidden/>
          </w:rPr>
          <w:tab/>
        </w:r>
        <w:r w:rsidR="00414864">
          <w:rPr>
            <w:webHidden/>
          </w:rPr>
          <w:fldChar w:fldCharType="begin"/>
        </w:r>
        <w:r w:rsidR="00414864">
          <w:rPr>
            <w:webHidden/>
          </w:rPr>
          <w:instrText xml:space="preserve"> PAGEREF _Toc220951590 \h </w:instrText>
        </w:r>
        <w:r w:rsidR="00414864">
          <w:rPr>
            <w:webHidden/>
          </w:rPr>
        </w:r>
        <w:r w:rsidR="00414864">
          <w:rPr>
            <w:webHidden/>
          </w:rPr>
          <w:fldChar w:fldCharType="separate"/>
        </w:r>
        <w:r w:rsidR="0067020F">
          <w:rPr>
            <w:webHidden/>
          </w:rPr>
          <w:t>8</w:t>
        </w:r>
        <w:r w:rsidR="00414864">
          <w:rPr>
            <w:webHidden/>
          </w:rPr>
          <w:fldChar w:fldCharType="end"/>
        </w:r>
      </w:hyperlink>
    </w:p>
    <w:p w14:paraId="2EDDC645" w14:textId="77777777" w:rsidR="00414864" w:rsidRDefault="00F401F5">
      <w:pPr>
        <w:pStyle w:val="affff1"/>
        <w:rPr>
          <w:rFonts w:asciiTheme="minorHAnsi" w:eastAsiaTheme="minorEastAsia" w:hAnsiTheme="minorHAnsi" w:cstheme="minorBidi"/>
          <w:sz w:val="22"/>
          <w:szCs w:val="22"/>
        </w:rPr>
      </w:pPr>
      <w:hyperlink w:anchor="_Toc220951591" w:history="1">
        <w:r w:rsidR="00414864" w:rsidRPr="001C345C">
          <w:rPr>
            <w:rStyle w:val="af1"/>
            <w:highlight w:val="yellow"/>
          </w:rPr>
          <w:t>Таблица </w:t>
        </w:r>
        <w:r w:rsidR="00414864">
          <w:rPr>
            <w:rFonts w:asciiTheme="minorHAnsi" w:eastAsiaTheme="minorEastAsia" w:hAnsiTheme="minorHAnsi" w:cstheme="minorBidi"/>
            <w:sz w:val="22"/>
            <w:szCs w:val="22"/>
          </w:rPr>
          <w:tab/>
        </w:r>
        <w:r w:rsidR="00414864" w:rsidRPr="001C345C">
          <w:rPr>
            <w:rStyle w:val="af1"/>
          </w:rPr>
          <w:t>4</w:t>
        </w:r>
        <w:r w:rsidR="00414864" w:rsidRPr="001C345C">
          <w:rPr>
            <w:rStyle w:val="af1"/>
            <w:highlight w:val="yellow"/>
          </w:rPr>
          <w:t>. Фильтр по КБК для документов Компонента БО ПУР ЭБ</w:t>
        </w:r>
        <w:r w:rsidR="00414864">
          <w:rPr>
            <w:webHidden/>
          </w:rPr>
          <w:tab/>
        </w:r>
        <w:r w:rsidR="00414864">
          <w:rPr>
            <w:webHidden/>
          </w:rPr>
          <w:fldChar w:fldCharType="begin"/>
        </w:r>
        <w:r w:rsidR="00414864">
          <w:rPr>
            <w:webHidden/>
          </w:rPr>
          <w:instrText xml:space="preserve"> PAGEREF _Toc220951591 \h </w:instrText>
        </w:r>
        <w:r w:rsidR="00414864">
          <w:rPr>
            <w:webHidden/>
          </w:rPr>
        </w:r>
        <w:r w:rsidR="00414864">
          <w:rPr>
            <w:webHidden/>
          </w:rPr>
          <w:fldChar w:fldCharType="separate"/>
        </w:r>
        <w:r w:rsidR="0067020F">
          <w:rPr>
            <w:webHidden/>
          </w:rPr>
          <w:t>8</w:t>
        </w:r>
        <w:r w:rsidR="00414864">
          <w:rPr>
            <w:webHidden/>
          </w:rPr>
          <w:fldChar w:fldCharType="end"/>
        </w:r>
      </w:hyperlink>
    </w:p>
    <w:p w14:paraId="0D0C214E" w14:textId="77777777" w:rsidR="00414864" w:rsidRDefault="00F401F5">
      <w:pPr>
        <w:pStyle w:val="affff1"/>
        <w:rPr>
          <w:rFonts w:asciiTheme="minorHAnsi" w:eastAsiaTheme="minorEastAsia" w:hAnsiTheme="minorHAnsi" w:cstheme="minorBidi"/>
          <w:sz w:val="22"/>
          <w:szCs w:val="22"/>
        </w:rPr>
      </w:pPr>
      <w:hyperlink w:anchor="_Toc220951592"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5. Фильтр-папки формуляра «Сведения о бюджетном обязательстве»</w:t>
        </w:r>
        <w:r w:rsidR="00414864">
          <w:rPr>
            <w:webHidden/>
          </w:rPr>
          <w:tab/>
        </w:r>
        <w:r w:rsidR="00414864">
          <w:rPr>
            <w:webHidden/>
          </w:rPr>
          <w:fldChar w:fldCharType="begin"/>
        </w:r>
        <w:r w:rsidR="00414864">
          <w:rPr>
            <w:webHidden/>
          </w:rPr>
          <w:instrText xml:space="preserve"> PAGEREF _Toc220951592 \h </w:instrText>
        </w:r>
        <w:r w:rsidR="00414864">
          <w:rPr>
            <w:webHidden/>
          </w:rPr>
        </w:r>
        <w:r w:rsidR="00414864">
          <w:rPr>
            <w:webHidden/>
          </w:rPr>
          <w:fldChar w:fldCharType="separate"/>
        </w:r>
        <w:r w:rsidR="0067020F">
          <w:rPr>
            <w:webHidden/>
          </w:rPr>
          <w:t>8</w:t>
        </w:r>
        <w:r w:rsidR="00414864">
          <w:rPr>
            <w:webHidden/>
          </w:rPr>
          <w:fldChar w:fldCharType="end"/>
        </w:r>
      </w:hyperlink>
    </w:p>
    <w:p w14:paraId="256677D1" w14:textId="77777777" w:rsidR="00414864" w:rsidRDefault="00F401F5">
      <w:pPr>
        <w:pStyle w:val="affff1"/>
        <w:rPr>
          <w:rFonts w:asciiTheme="minorHAnsi" w:eastAsiaTheme="minorEastAsia" w:hAnsiTheme="minorHAnsi" w:cstheme="minorBidi"/>
          <w:sz w:val="22"/>
          <w:szCs w:val="22"/>
        </w:rPr>
      </w:pPr>
      <w:hyperlink w:anchor="_Toc220951593"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6. Описание функциональных кнопок</w:t>
        </w:r>
        <w:r w:rsidR="00414864">
          <w:rPr>
            <w:webHidden/>
          </w:rPr>
          <w:tab/>
        </w:r>
        <w:r w:rsidR="00414864">
          <w:rPr>
            <w:webHidden/>
          </w:rPr>
          <w:fldChar w:fldCharType="begin"/>
        </w:r>
        <w:r w:rsidR="00414864">
          <w:rPr>
            <w:webHidden/>
          </w:rPr>
          <w:instrText xml:space="preserve"> PAGEREF _Toc220951593 \h </w:instrText>
        </w:r>
        <w:r w:rsidR="00414864">
          <w:rPr>
            <w:webHidden/>
          </w:rPr>
        </w:r>
        <w:r w:rsidR="00414864">
          <w:rPr>
            <w:webHidden/>
          </w:rPr>
          <w:fldChar w:fldCharType="separate"/>
        </w:r>
        <w:r w:rsidR="0067020F">
          <w:rPr>
            <w:webHidden/>
          </w:rPr>
          <w:t>8</w:t>
        </w:r>
        <w:r w:rsidR="00414864">
          <w:rPr>
            <w:webHidden/>
          </w:rPr>
          <w:fldChar w:fldCharType="end"/>
        </w:r>
      </w:hyperlink>
    </w:p>
    <w:p w14:paraId="670F5587" w14:textId="77777777" w:rsidR="00414864" w:rsidRDefault="00F401F5">
      <w:pPr>
        <w:pStyle w:val="affff1"/>
        <w:rPr>
          <w:rFonts w:asciiTheme="minorHAnsi" w:eastAsiaTheme="minorEastAsia" w:hAnsiTheme="minorHAnsi" w:cstheme="minorBidi"/>
          <w:sz w:val="22"/>
          <w:szCs w:val="22"/>
        </w:rPr>
      </w:pPr>
      <w:hyperlink w:anchor="_Toc220951594"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7. Описание полей формуляра «Шаблон листа согласования»</w:t>
        </w:r>
        <w:r w:rsidR="00414864">
          <w:rPr>
            <w:webHidden/>
          </w:rPr>
          <w:tab/>
        </w:r>
        <w:r w:rsidR="00414864">
          <w:rPr>
            <w:webHidden/>
          </w:rPr>
          <w:fldChar w:fldCharType="begin"/>
        </w:r>
        <w:r w:rsidR="00414864">
          <w:rPr>
            <w:webHidden/>
          </w:rPr>
          <w:instrText xml:space="preserve"> PAGEREF _Toc220951594 \h </w:instrText>
        </w:r>
        <w:r w:rsidR="00414864">
          <w:rPr>
            <w:webHidden/>
          </w:rPr>
        </w:r>
        <w:r w:rsidR="00414864">
          <w:rPr>
            <w:webHidden/>
          </w:rPr>
          <w:fldChar w:fldCharType="separate"/>
        </w:r>
        <w:r w:rsidR="0067020F">
          <w:rPr>
            <w:webHidden/>
          </w:rPr>
          <w:t>8</w:t>
        </w:r>
        <w:r w:rsidR="00414864">
          <w:rPr>
            <w:webHidden/>
          </w:rPr>
          <w:fldChar w:fldCharType="end"/>
        </w:r>
      </w:hyperlink>
    </w:p>
    <w:p w14:paraId="52511C9E" w14:textId="77777777" w:rsidR="00414864" w:rsidRDefault="00F401F5">
      <w:pPr>
        <w:pStyle w:val="affff1"/>
        <w:rPr>
          <w:rFonts w:asciiTheme="minorHAnsi" w:eastAsiaTheme="minorEastAsia" w:hAnsiTheme="minorHAnsi" w:cstheme="minorBidi"/>
          <w:sz w:val="22"/>
          <w:szCs w:val="22"/>
        </w:rPr>
      </w:pPr>
      <w:hyperlink w:anchor="_Toc220951595"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8. Описание заполнения реквизитов вкладки «Сведения о БО», блок «Основная информация»</w:t>
        </w:r>
        <w:r w:rsidR="00414864">
          <w:rPr>
            <w:webHidden/>
          </w:rPr>
          <w:tab/>
        </w:r>
        <w:r w:rsidR="00414864">
          <w:rPr>
            <w:webHidden/>
          </w:rPr>
          <w:fldChar w:fldCharType="begin"/>
        </w:r>
        <w:r w:rsidR="00414864">
          <w:rPr>
            <w:webHidden/>
          </w:rPr>
          <w:instrText xml:space="preserve"> PAGEREF _Toc220951595 \h </w:instrText>
        </w:r>
        <w:r w:rsidR="00414864">
          <w:rPr>
            <w:webHidden/>
          </w:rPr>
        </w:r>
        <w:r w:rsidR="00414864">
          <w:rPr>
            <w:webHidden/>
          </w:rPr>
          <w:fldChar w:fldCharType="separate"/>
        </w:r>
        <w:r w:rsidR="0067020F">
          <w:rPr>
            <w:webHidden/>
          </w:rPr>
          <w:t>8</w:t>
        </w:r>
        <w:r w:rsidR="00414864">
          <w:rPr>
            <w:webHidden/>
          </w:rPr>
          <w:fldChar w:fldCharType="end"/>
        </w:r>
      </w:hyperlink>
    </w:p>
    <w:p w14:paraId="0CC3CDEA" w14:textId="77777777" w:rsidR="00414864" w:rsidRDefault="00F401F5">
      <w:pPr>
        <w:pStyle w:val="affff1"/>
        <w:rPr>
          <w:rFonts w:asciiTheme="minorHAnsi" w:eastAsiaTheme="minorEastAsia" w:hAnsiTheme="minorHAnsi" w:cstheme="minorBidi"/>
          <w:sz w:val="22"/>
          <w:szCs w:val="22"/>
        </w:rPr>
      </w:pPr>
      <w:hyperlink w:anchor="_Toc220951596"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9. Описание заполнения реквизитов вкладки «Сведения о БО», блок «Получатель бюджетных средств»</w:t>
        </w:r>
        <w:r w:rsidR="00414864">
          <w:rPr>
            <w:webHidden/>
          </w:rPr>
          <w:tab/>
        </w:r>
        <w:r w:rsidR="00414864">
          <w:rPr>
            <w:webHidden/>
          </w:rPr>
          <w:fldChar w:fldCharType="begin"/>
        </w:r>
        <w:r w:rsidR="00414864">
          <w:rPr>
            <w:webHidden/>
          </w:rPr>
          <w:instrText xml:space="preserve"> PAGEREF _Toc220951596 \h </w:instrText>
        </w:r>
        <w:r w:rsidR="00414864">
          <w:rPr>
            <w:webHidden/>
          </w:rPr>
        </w:r>
        <w:r w:rsidR="00414864">
          <w:rPr>
            <w:webHidden/>
          </w:rPr>
          <w:fldChar w:fldCharType="separate"/>
        </w:r>
        <w:r w:rsidR="0067020F">
          <w:rPr>
            <w:webHidden/>
          </w:rPr>
          <w:t>8</w:t>
        </w:r>
        <w:r w:rsidR="00414864">
          <w:rPr>
            <w:webHidden/>
          </w:rPr>
          <w:fldChar w:fldCharType="end"/>
        </w:r>
      </w:hyperlink>
    </w:p>
    <w:p w14:paraId="4EBF4ECB" w14:textId="77777777" w:rsidR="00414864" w:rsidRDefault="00F401F5">
      <w:pPr>
        <w:pStyle w:val="affff1"/>
        <w:rPr>
          <w:rFonts w:asciiTheme="minorHAnsi" w:eastAsiaTheme="minorEastAsia" w:hAnsiTheme="minorHAnsi" w:cstheme="minorBidi"/>
          <w:sz w:val="22"/>
          <w:szCs w:val="22"/>
        </w:rPr>
      </w:pPr>
      <w:hyperlink w:anchor="_Toc220951597"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10. Описание заполнения реквизитов вкладки «Сведения о БО», блок «Документ-основание»</w:t>
        </w:r>
        <w:r w:rsidR="00414864">
          <w:rPr>
            <w:webHidden/>
          </w:rPr>
          <w:tab/>
        </w:r>
        <w:r w:rsidR="00414864">
          <w:rPr>
            <w:webHidden/>
          </w:rPr>
          <w:fldChar w:fldCharType="begin"/>
        </w:r>
        <w:r w:rsidR="00414864">
          <w:rPr>
            <w:webHidden/>
          </w:rPr>
          <w:instrText xml:space="preserve"> PAGEREF _Toc220951597 \h </w:instrText>
        </w:r>
        <w:r w:rsidR="00414864">
          <w:rPr>
            <w:webHidden/>
          </w:rPr>
        </w:r>
        <w:r w:rsidR="00414864">
          <w:rPr>
            <w:webHidden/>
          </w:rPr>
          <w:fldChar w:fldCharType="separate"/>
        </w:r>
        <w:r w:rsidR="0067020F">
          <w:rPr>
            <w:webHidden/>
          </w:rPr>
          <w:t>8</w:t>
        </w:r>
        <w:r w:rsidR="00414864">
          <w:rPr>
            <w:webHidden/>
          </w:rPr>
          <w:fldChar w:fldCharType="end"/>
        </w:r>
      </w:hyperlink>
    </w:p>
    <w:p w14:paraId="1C3E91D9" w14:textId="77777777" w:rsidR="00414864" w:rsidRDefault="00F401F5">
      <w:pPr>
        <w:pStyle w:val="affff1"/>
        <w:rPr>
          <w:rFonts w:asciiTheme="minorHAnsi" w:eastAsiaTheme="minorEastAsia" w:hAnsiTheme="minorHAnsi" w:cstheme="minorBidi"/>
          <w:sz w:val="22"/>
          <w:szCs w:val="22"/>
        </w:rPr>
      </w:pPr>
      <w:hyperlink w:anchor="_Toc220951598"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11. Описание заполнения реквизитов вкладки «Сведения о БО», блок «Реквизиты контрагента/взыскателя по исполнительному документу/налогового органа»</w:t>
        </w:r>
        <w:r w:rsidR="00414864">
          <w:rPr>
            <w:webHidden/>
          </w:rPr>
          <w:tab/>
        </w:r>
        <w:r w:rsidR="00414864">
          <w:rPr>
            <w:webHidden/>
          </w:rPr>
          <w:fldChar w:fldCharType="begin"/>
        </w:r>
        <w:r w:rsidR="00414864">
          <w:rPr>
            <w:webHidden/>
          </w:rPr>
          <w:instrText xml:space="preserve"> PAGEREF _Toc220951598 \h </w:instrText>
        </w:r>
        <w:r w:rsidR="00414864">
          <w:rPr>
            <w:webHidden/>
          </w:rPr>
        </w:r>
        <w:r w:rsidR="00414864">
          <w:rPr>
            <w:webHidden/>
          </w:rPr>
          <w:fldChar w:fldCharType="separate"/>
        </w:r>
        <w:r w:rsidR="0067020F">
          <w:rPr>
            <w:webHidden/>
          </w:rPr>
          <w:t>8</w:t>
        </w:r>
        <w:r w:rsidR="00414864">
          <w:rPr>
            <w:webHidden/>
          </w:rPr>
          <w:fldChar w:fldCharType="end"/>
        </w:r>
      </w:hyperlink>
    </w:p>
    <w:p w14:paraId="276DEBFA" w14:textId="77777777" w:rsidR="00414864" w:rsidRDefault="00F401F5">
      <w:pPr>
        <w:pStyle w:val="affff1"/>
        <w:rPr>
          <w:rFonts w:asciiTheme="minorHAnsi" w:eastAsiaTheme="minorEastAsia" w:hAnsiTheme="minorHAnsi" w:cstheme="minorBidi"/>
          <w:sz w:val="22"/>
          <w:szCs w:val="22"/>
        </w:rPr>
      </w:pPr>
      <w:hyperlink w:anchor="_Toc220951599"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12. Описание заполнения реквизитов вкладки «Сведения о БО», блок «Подписи»</w:t>
        </w:r>
        <w:r w:rsidR="00414864">
          <w:rPr>
            <w:webHidden/>
          </w:rPr>
          <w:tab/>
        </w:r>
        <w:r w:rsidR="00414864">
          <w:rPr>
            <w:webHidden/>
          </w:rPr>
          <w:fldChar w:fldCharType="begin"/>
        </w:r>
        <w:r w:rsidR="00414864">
          <w:rPr>
            <w:webHidden/>
          </w:rPr>
          <w:instrText xml:space="preserve"> PAGEREF _Toc220951599 \h </w:instrText>
        </w:r>
        <w:r w:rsidR="00414864">
          <w:rPr>
            <w:webHidden/>
          </w:rPr>
        </w:r>
        <w:r w:rsidR="00414864">
          <w:rPr>
            <w:webHidden/>
          </w:rPr>
          <w:fldChar w:fldCharType="separate"/>
        </w:r>
        <w:r w:rsidR="0067020F">
          <w:rPr>
            <w:webHidden/>
          </w:rPr>
          <w:t>8</w:t>
        </w:r>
        <w:r w:rsidR="00414864">
          <w:rPr>
            <w:webHidden/>
          </w:rPr>
          <w:fldChar w:fldCharType="end"/>
        </w:r>
      </w:hyperlink>
    </w:p>
    <w:p w14:paraId="3F02ADDD" w14:textId="77777777" w:rsidR="00414864" w:rsidRDefault="00F401F5">
      <w:pPr>
        <w:pStyle w:val="affff1"/>
        <w:rPr>
          <w:rFonts w:asciiTheme="minorHAnsi" w:eastAsiaTheme="minorEastAsia" w:hAnsiTheme="minorHAnsi" w:cstheme="minorBidi"/>
          <w:sz w:val="22"/>
          <w:szCs w:val="22"/>
        </w:rPr>
      </w:pPr>
      <w:hyperlink w:anchor="_Toc220951600"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13. Описание заполнения реквизитов вкладки «Документы-основания»</w:t>
        </w:r>
        <w:r w:rsidR="00414864">
          <w:rPr>
            <w:webHidden/>
          </w:rPr>
          <w:tab/>
        </w:r>
        <w:r w:rsidR="00414864">
          <w:rPr>
            <w:webHidden/>
          </w:rPr>
          <w:fldChar w:fldCharType="begin"/>
        </w:r>
        <w:r w:rsidR="00414864">
          <w:rPr>
            <w:webHidden/>
          </w:rPr>
          <w:instrText xml:space="preserve"> PAGEREF _Toc220951600 \h </w:instrText>
        </w:r>
        <w:r w:rsidR="00414864">
          <w:rPr>
            <w:webHidden/>
          </w:rPr>
        </w:r>
        <w:r w:rsidR="00414864">
          <w:rPr>
            <w:webHidden/>
          </w:rPr>
          <w:fldChar w:fldCharType="separate"/>
        </w:r>
        <w:r w:rsidR="0067020F">
          <w:rPr>
            <w:webHidden/>
          </w:rPr>
          <w:t>8</w:t>
        </w:r>
        <w:r w:rsidR="00414864">
          <w:rPr>
            <w:webHidden/>
          </w:rPr>
          <w:fldChar w:fldCharType="end"/>
        </w:r>
      </w:hyperlink>
    </w:p>
    <w:p w14:paraId="64D4BB2B" w14:textId="77777777" w:rsidR="00414864" w:rsidRDefault="00F401F5">
      <w:pPr>
        <w:pStyle w:val="affff1"/>
        <w:rPr>
          <w:rFonts w:asciiTheme="minorHAnsi" w:eastAsiaTheme="minorEastAsia" w:hAnsiTheme="minorHAnsi" w:cstheme="minorBidi"/>
          <w:sz w:val="22"/>
          <w:szCs w:val="22"/>
        </w:rPr>
      </w:pPr>
      <w:hyperlink w:anchor="_Toc220951601" w:history="1">
        <w:r w:rsidR="00414864" w:rsidRPr="001C345C">
          <w:rPr>
            <w:rStyle w:val="af1"/>
          </w:rPr>
          <w:t>Таблица </w:t>
        </w:r>
        <w:r w:rsidR="00414864">
          <w:rPr>
            <w:rFonts w:asciiTheme="minorHAnsi" w:eastAsiaTheme="minorEastAsia" w:hAnsiTheme="minorHAnsi" w:cstheme="minorBidi"/>
            <w:sz w:val="22"/>
            <w:szCs w:val="22"/>
          </w:rPr>
          <w:tab/>
        </w:r>
        <w:r w:rsidR="00414864" w:rsidRPr="001C345C">
          <w:rPr>
            <w:rStyle w:val="af1"/>
          </w:rPr>
          <w:t>14. Описание заполнения полей на вкладке «График платежей»</w:t>
        </w:r>
        <w:r w:rsidR="00414864">
          <w:rPr>
            <w:webHidden/>
          </w:rPr>
          <w:tab/>
        </w:r>
        <w:r w:rsidR="00414864">
          <w:rPr>
            <w:webHidden/>
          </w:rPr>
          <w:fldChar w:fldCharType="begin"/>
        </w:r>
        <w:r w:rsidR="00414864">
          <w:rPr>
            <w:webHidden/>
          </w:rPr>
          <w:instrText xml:space="preserve"> PAGEREF _Toc220951601 \h </w:instrText>
        </w:r>
        <w:r w:rsidR="00414864">
          <w:rPr>
            <w:webHidden/>
          </w:rPr>
        </w:r>
        <w:r w:rsidR="00414864">
          <w:rPr>
            <w:webHidden/>
          </w:rPr>
          <w:fldChar w:fldCharType="separate"/>
        </w:r>
        <w:r w:rsidR="0067020F">
          <w:rPr>
            <w:webHidden/>
          </w:rPr>
          <w:t>8</w:t>
        </w:r>
        <w:r w:rsidR="00414864">
          <w:rPr>
            <w:webHidden/>
          </w:rPr>
          <w:fldChar w:fldCharType="end"/>
        </w:r>
      </w:hyperlink>
    </w:p>
    <w:p w14:paraId="0B66590C" w14:textId="77777777" w:rsidR="00A82F4A" w:rsidRPr="007516D0" w:rsidRDefault="00A82F4A" w:rsidP="00A82F4A">
      <w:pPr>
        <w:pStyle w:val="GOSTNormal"/>
      </w:pPr>
      <w:r w:rsidRPr="007516D0">
        <w:fldChar w:fldCharType="end"/>
      </w:r>
      <w:r w:rsidRPr="007516D0">
        <w:br w:type="page"/>
      </w:r>
    </w:p>
    <w:p w14:paraId="7072D1FC" w14:textId="77777777" w:rsidR="00A82F4A" w:rsidRPr="007516D0" w:rsidRDefault="00A82F4A" w:rsidP="00A82F4A">
      <w:pPr>
        <w:pStyle w:val="GOSTReg"/>
      </w:pPr>
      <w:bookmarkStart w:id="7" w:name="_Toc526882201"/>
      <w:bookmarkStart w:id="8" w:name="_Toc531672534"/>
      <w:bookmarkStart w:id="9" w:name="_Toc222829919"/>
      <w:r w:rsidRPr="007516D0">
        <w:lastRenderedPageBreak/>
        <w:t>Перечень рисунков</w:t>
      </w:r>
      <w:bookmarkEnd w:id="7"/>
      <w:bookmarkEnd w:id="8"/>
      <w:bookmarkEnd w:id="9"/>
    </w:p>
    <w:p w14:paraId="2EEDFFCC" w14:textId="77777777" w:rsidR="0067020F" w:rsidRDefault="00A82F4A">
      <w:pPr>
        <w:pStyle w:val="affff1"/>
        <w:rPr>
          <w:rFonts w:asciiTheme="minorHAnsi" w:eastAsiaTheme="minorEastAsia" w:hAnsiTheme="minorHAnsi" w:cstheme="minorBidi"/>
          <w:sz w:val="22"/>
          <w:szCs w:val="22"/>
        </w:rPr>
      </w:pPr>
      <w:r w:rsidRPr="007516D0">
        <w:fldChar w:fldCharType="begin"/>
      </w:r>
      <w:r w:rsidRPr="007516D0">
        <w:instrText xml:space="preserve"> TOC \h \z \c "Рисунок" </w:instrText>
      </w:r>
      <w:r w:rsidRPr="007516D0">
        <w:fldChar w:fldCharType="separate"/>
      </w:r>
      <w:hyperlink w:anchor="_Toc22283014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 Окно сертификации пользователя</w:t>
        </w:r>
        <w:r w:rsidR="0067020F">
          <w:rPr>
            <w:webHidden/>
          </w:rPr>
          <w:tab/>
        </w:r>
        <w:r w:rsidR="0067020F">
          <w:rPr>
            <w:webHidden/>
          </w:rPr>
          <w:fldChar w:fldCharType="begin"/>
        </w:r>
        <w:r w:rsidR="0067020F">
          <w:rPr>
            <w:webHidden/>
          </w:rPr>
          <w:instrText xml:space="preserve"> PAGEREF _Toc222830149 \h </w:instrText>
        </w:r>
        <w:r w:rsidR="0067020F">
          <w:rPr>
            <w:webHidden/>
          </w:rPr>
        </w:r>
        <w:r w:rsidR="0067020F">
          <w:rPr>
            <w:webHidden/>
          </w:rPr>
          <w:fldChar w:fldCharType="separate"/>
        </w:r>
        <w:r w:rsidR="0067020F">
          <w:rPr>
            <w:webHidden/>
          </w:rPr>
          <w:t>8</w:t>
        </w:r>
        <w:r w:rsidR="0067020F">
          <w:rPr>
            <w:webHidden/>
          </w:rPr>
          <w:fldChar w:fldCharType="end"/>
        </w:r>
      </w:hyperlink>
    </w:p>
    <w:p w14:paraId="7B7B0A86" w14:textId="77777777" w:rsidR="0067020F" w:rsidRDefault="00F401F5">
      <w:pPr>
        <w:pStyle w:val="affff1"/>
        <w:rPr>
          <w:rFonts w:asciiTheme="minorHAnsi" w:eastAsiaTheme="minorEastAsia" w:hAnsiTheme="minorHAnsi" w:cstheme="minorBidi"/>
          <w:sz w:val="22"/>
          <w:szCs w:val="22"/>
        </w:rPr>
      </w:pPr>
      <w:hyperlink w:anchor="_Toc22283015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2. Главная страница веб-портала</w:t>
        </w:r>
        <w:r w:rsidR="0067020F">
          <w:rPr>
            <w:webHidden/>
          </w:rPr>
          <w:tab/>
        </w:r>
        <w:r w:rsidR="0067020F">
          <w:rPr>
            <w:webHidden/>
          </w:rPr>
          <w:fldChar w:fldCharType="begin"/>
        </w:r>
        <w:r w:rsidR="0067020F">
          <w:rPr>
            <w:webHidden/>
          </w:rPr>
          <w:instrText xml:space="preserve"> PAGEREF _Toc222830150 \h </w:instrText>
        </w:r>
        <w:r w:rsidR="0067020F">
          <w:rPr>
            <w:webHidden/>
          </w:rPr>
        </w:r>
        <w:r w:rsidR="0067020F">
          <w:rPr>
            <w:webHidden/>
          </w:rPr>
          <w:fldChar w:fldCharType="separate"/>
        </w:r>
        <w:r w:rsidR="0067020F">
          <w:rPr>
            <w:webHidden/>
          </w:rPr>
          <w:t>8</w:t>
        </w:r>
        <w:r w:rsidR="0067020F">
          <w:rPr>
            <w:webHidden/>
          </w:rPr>
          <w:fldChar w:fldCharType="end"/>
        </w:r>
      </w:hyperlink>
    </w:p>
    <w:p w14:paraId="3A4FB995" w14:textId="77777777" w:rsidR="0067020F" w:rsidRDefault="00F401F5">
      <w:pPr>
        <w:pStyle w:val="affff1"/>
        <w:rPr>
          <w:rFonts w:asciiTheme="minorHAnsi" w:eastAsiaTheme="minorEastAsia" w:hAnsiTheme="minorHAnsi" w:cstheme="minorBidi"/>
          <w:sz w:val="22"/>
          <w:szCs w:val="22"/>
        </w:rPr>
      </w:pPr>
      <w:hyperlink w:anchor="_Toc22283015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 Раздел «Меню»</w:t>
        </w:r>
        <w:r w:rsidR="0067020F">
          <w:rPr>
            <w:webHidden/>
          </w:rPr>
          <w:tab/>
        </w:r>
        <w:r w:rsidR="0067020F">
          <w:rPr>
            <w:webHidden/>
          </w:rPr>
          <w:fldChar w:fldCharType="begin"/>
        </w:r>
        <w:r w:rsidR="0067020F">
          <w:rPr>
            <w:webHidden/>
          </w:rPr>
          <w:instrText xml:space="preserve"> PAGEREF _Toc222830151 \h </w:instrText>
        </w:r>
        <w:r w:rsidR="0067020F">
          <w:rPr>
            <w:webHidden/>
          </w:rPr>
        </w:r>
        <w:r w:rsidR="0067020F">
          <w:rPr>
            <w:webHidden/>
          </w:rPr>
          <w:fldChar w:fldCharType="separate"/>
        </w:r>
        <w:r w:rsidR="0067020F">
          <w:rPr>
            <w:webHidden/>
          </w:rPr>
          <w:t>8</w:t>
        </w:r>
        <w:r w:rsidR="0067020F">
          <w:rPr>
            <w:webHidden/>
          </w:rPr>
          <w:fldChar w:fldCharType="end"/>
        </w:r>
      </w:hyperlink>
    </w:p>
    <w:p w14:paraId="1F8F4932" w14:textId="77777777" w:rsidR="0067020F" w:rsidRDefault="00F401F5">
      <w:pPr>
        <w:pStyle w:val="affff1"/>
        <w:rPr>
          <w:rFonts w:asciiTheme="minorHAnsi" w:eastAsiaTheme="minorEastAsia" w:hAnsiTheme="minorHAnsi" w:cstheme="minorBidi"/>
          <w:sz w:val="22"/>
          <w:szCs w:val="22"/>
        </w:rPr>
      </w:pPr>
      <w:hyperlink w:anchor="_Toc22283015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 Переход к списковой форме документов</w:t>
        </w:r>
        <w:r w:rsidR="0067020F">
          <w:rPr>
            <w:webHidden/>
          </w:rPr>
          <w:tab/>
        </w:r>
        <w:r w:rsidR="0067020F">
          <w:rPr>
            <w:webHidden/>
          </w:rPr>
          <w:fldChar w:fldCharType="begin"/>
        </w:r>
        <w:r w:rsidR="0067020F">
          <w:rPr>
            <w:webHidden/>
          </w:rPr>
          <w:instrText xml:space="preserve"> PAGEREF _Toc222830152 \h </w:instrText>
        </w:r>
        <w:r w:rsidR="0067020F">
          <w:rPr>
            <w:webHidden/>
          </w:rPr>
        </w:r>
        <w:r w:rsidR="0067020F">
          <w:rPr>
            <w:webHidden/>
          </w:rPr>
          <w:fldChar w:fldCharType="separate"/>
        </w:r>
        <w:r w:rsidR="0067020F">
          <w:rPr>
            <w:webHidden/>
          </w:rPr>
          <w:t>8</w:t>
        </w:r>
        <w:r w:rsidR="0067020F">
          <w:rPr>
            <w:webHidden/>
          </w:rPr>
          <w:fldChar w:fldCharType="end"/>
        </w:r>
      </w:hyperlink>
    </w:p>
    <w:p w14:paraId="56F7C241" w14:textId="77777777" w:rsidR="0067020F" w:rsidRDefault="00F401F5">
      <w:pPr>
        <w:pStyle w:val="affff1"/>
        <w:rPr>
          <w:rFonts w:asciiTheme="minorHAnsi" w:eastAsiaTheme="minorEastAsia" w:hAnsiTheme="minorHAnsi" w:cstheme="minorBidi"/>
          <w:sz w:val="22"/>
          <w:szCs w:val="22"/>
        </w:rPr>
      </w:pPr>
      <w:hyperlink w:anchor="_Toc22283015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 Списковая форма документов «Сведения о бюджетном обязательстве»</w:t>
        </w:r>
        <w:r w:rsidR="0067020F">
          <w:rPr>
            <w:webHidden/>
          </w:rPr>
          <w:tab/>
        </w:r>
        <w:r w:rsidR="0067020F">
          <w:rPr>
            <w:webHidden/>
          </w:rPr>
          <w:fldChar w:fldCharType="begin"/>
        </w:r>
        <w:r w:rsidR="0067020F">
          <w:rPr>
            <w:webHidden/>
          </w:rPr>
          <w:instrText xml:space="preserve"> PAGEREF _Toc222830153 \h </w:instrText>
        </w:r>
        <w:r w:rsidR="0067020F">
          <w:rPr>
            <w:webHidden/>
          </w:rPr>
        </w:r>
        <w:r w:rsidR="0067020F">
          <w:rPr>
            <w:webHidden/>
          </w:rPr>
          <w:fldChar w:fldCharType="separate"/>
        </w:r>
        <w:r w:rsidR="0067020F">
          <w:rPr>
            <w:webHidden/>
          </w:rPr>
          <w:t>8</w:t>
        </w:r>
        <w:r w:rsidR="0067020F">
          <w:rPr>
            <w:webHidden/>
          </w:rPr>
          <w:fldChar w:fldCharType="end"/>
        </w:r>
      </w:hyperlink>
    </w:p>
    <w:p w14:paraId="79E40F34" w14:textId="77777777" w:rsidR="0067020F" w:rsidRDefault="00F401F5">
      <w:pPr>
        <w:pStyle w:val="affff1"/>
        <w:rPr>
          <w:rFonts w:asciiTheme="minorHAnsi" w:eastAsiaTheme="minorEastAsia" w:hAnsiTheme="minorHAnsi" w:cstheme="minorBidi"/>
          <w:sz w:val="22"/>
          <w:szCs w:val="22"/>
        </w:rPr>
      </w:pPr>
      <w:hyperlink w:anchor="_Toc22283015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 Меню действий с колонками</w:t>
        </w:r>
        <w:r w:rsidR="0067020F">
          <w:rPr>
            <w:webHidden/>
          </w:rPr>
          <w:tab/>
        </w:r>
        <w:r w:rsidR="0067020F">
          <w:rPr>
            <w:webHidden/>
          </w:rPr>
          <w:fldChar w:fldCharType="begin"/>
        </w:r>
        <w:r w:rsidR="0067020F">
          <w:rPr>
            <w:webHidden/>
          </w:rPr>
          <w:instrText xml:space="preserve"> PAGEREF _Toc222830154 \h </w:instrText>
        </w:r>
        <w:r w:rsidR="0067020F">
          <w:rPr>
            <w:webHidden/>
          </w:rPr>
        </w:r>
        <w:r w:rsidR="0067020F">
          <w:rPr>
            <w:webHidden/>
          </w:rPr>
          <w:fldChar w:fldCharType="separate"/>
        </w:r>
        <w:r w:rsidR="0067020F">
          <w:rPr>
            <w:webHidden/>
          </w:rPr>
          <w:t>8</w:t>
        </w:r>
        <w:r w:rsidR="0067020F">
          <w:rPr>
            <w:webHidden/>
          </w:rPr>
          <w:fldChar w:fldCharType="end"/>
        </w:r>
      </w:hyperlink>
    </w:p>
    <w:p w14:paraId="3D2824B1" w14:textId="77777777" w:rsidR="0067020F" w:rsidRDefault="00F401F5">
      <w:pPr>
        <w:pStyle w:val="affff1"/>
        <w:rPr>
          <w:rFonts w:asciiTheme="minorHAnsi" w:eastAsiaTheme="minorEastAsia" w:hAnsiTheme="minorHAnsi" w:cstheme="minorBidi"/>
          <w:sz w:val="22"/>
          <w:szCs w:val="22"/>
        </w:rPr>
      </w:pPr>
      <w:hyperlink w:anchor="_Toc22283015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 Окно «Выбор колонок» для выбора колонок СФ «Сведения о бюджетном обязательстве»</w:t>
        </w:r>
        <w:r w:rsidR="0067020F">
          <w:rPr>
            <w:webHidden/>
          </w:rPr>
          <w:tab/>
        </w:r>
        <w:r w:rsidR="0067020F">
          <w:rPr>
            <w:webHidden/>
          </w:rPr>
          <w:fldChar w:fldCharType="begin"/>
        </w:r>
        <w:r w:rsidR="0067020F">
          <w:rPr>
            <w:webHidden/>
          </w:rPr>
          <w:instrText xml:space="preserve"> PAGEREF _Toc222830155 \h </w:instrText>
        </w:r>
        <w:r w:rsidR="0067020F">
          <w:rPr>
            <w:webHidden/>
          </w:rPr>
        </w:r>
        <w:r w:rsidR="0067020F">
          <w:rPr>
            <w:webHidden/>
          </w:rPr>
          <w:fldChar w:fldCharType="separate"/>
        </w:r>
        <w:r w:rsidR="0067020F">
          <w:rPr>
            <w:webHidden/>
          </w:rPr>
          <w:t>8</w:t>
        </w:r>
        <w:r w:rsidR="0067020F">
          <w:rPr>
            <w:webHidden/>
          </w:rPr>
          <w:fldChar w:fldCharType="end"/>
        </w:r>
      </w:hyperlink>
    </w:p>
    <w:p w14:paraId="48147C3B" w14:textId="77777777" w:rsidR="0067020F" w:rsidRDefault="00F401F5">
      <w:pPr>
        <w:pStyle w:val="affff1"/>
        <w:rPr>
          <w:rFonts w:asciiTheme="minorHAnsi" w:eastAsiaTheme="minorEastAsia" w:hAnsiTheme="minorHAnsi" w:cstheme="minorBidi"/>
          <w:sz w:val="22"/>
          <w:szCs w:val="22"/>
        </w:rPr>
      </w:pPr>
      <w:hyperlink w:anchor="_Toc22283015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 Списковая форма формуляра с предустановленным фильтром</w:t>
        </w:r>
        <w:r w:rsidR="0067020F">
          <w:rPr>
            <w:webHidden/>
          </w:rPr>
          <w:tab/>
        </w:r>
        <w:r w:rsidR="0067020F">
          <w:rPr>
            <w:webHidden/>
          </w:rPr>
          <w:fldChar w:fldCharType="begin"/>
        </w:r>
        <w:r w:rsidR="0067020F">
          <w:rPr>
            <w:webHidden/>
          </w:rPr>
          <w:instrText xml:space="preserve"> PAGEREF _Toc222830156 \h </w:instrText>
        </w:r>
        <w:r w:rsidR="0067020F">
          <w:rPr>
            <w:webHidden/>
          </w:rPr>
        </w:r>
        <w:r w:rsidR="0067020F">
          <w:rPr>
            <w:webHidden/>
          </w:rPr>
          <w:fldChar w:fldCharType="separate"/>
        </w:r>
        <w:r w:rsidR="0067020F">
          <w:rPr>
            <w:webHidden/>
          </w:rPr>
          <w:t>8</w:t>
        </w:r>
        <w:r w:rsidR="0067020F">
          <w:rPr>
            <w:webHidden/>
          </w:rPr>
          <w:fldChar w:fldCharType="end"/>
        </w:r>
      </w:hyperlink>
    </w:p>
    <w:p w14:paraId="54EECCC8" w14:textId="77777777" w:rsidR="0067020F" w:rsidRDefault="00F401F5">
      <w:pPr>
        <w:pStyle w:val="affff1"/>
        <w:rPr>
          <w:rFonts w:asciiTheme="minorHAnsi" w:eastAsiaTheme="minorEastAsia" w:hAnsiTheme="minorHAnsi" w:cstheme="minorBidi"/>
          <w:sz w:val="22"/>
          <w:szCs w:val="22"/>
        </w:rPr>
      </w:pPr>
      <w:hyperlink w:anchor="_Toc22283015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 Сброс настройки на преднастроенном фильтре</w:t>
        </w:r>
        <w:r w:rsidR="0067020F">
          <w:rPr>
            <w:webHidden/>
          </w:rPr>
          <w:tab/>
        </w:r>
        <w:r w:rsidR="0067020F">
          <w:rPr>
            <w:webHidden/>
          </w:rPr>
          <w:fldChar w:fldCharType="begin"/>
        </w:r>
        <w:r w:rsidR="0067020F">
          <w:rPr>
            <w:webHidden/>
          </w:rPr>
          <w:instrText xml:space="preserve"> PAGEREF _Toc222830157 \h </w:instrText>
        </w:r>
        <w:r w:rsidR="0067020F">
          <w:rPr>
            <w:webHidden/>
          </w:rPr>
        </w:r>
        <w:r w:rsidR="0067020F">
          <w:rPr>
            <w:webHidden/>
          </w:rPr>
          <w:fldChar w:fldCharType="separate"/>
        </w:r>
        <w:r w:rsidR="0067020F">
          <w:rPr>
            <w:webHidden/>
          </w:rPr>
          <w:t>8</w:t>
        </w:r>
        <w:r w:rsidR="0067020F">
          <w:rPr>
            <w:webHidden/>
          </w:rPr>
          <w:fldChar w:fldCharType="end"/>
        </w:r>
      </w:hyperlink>
    </w:p>
    <w:p w14:paraId="6832FD54" w14:textId="77777777" w:rsidR="0067020F" w:rsidRDefault="00F401F5">
      <w:pPr>
        <w:pStyle w:val="affff1"/>
        <w:rPr>
          <w:rFonts w:asciiTheme="minorHAnsi" w:eastAsiaTheme="minorEastAsia" w:hAnsiTheme="minorHAnsi" w:cstheme="minorBidi"/>
          <w:sz w:val="22"/>
          <w:szCs w:val="22"/>
        </w:rPr>
      </w:pPr>
      <w:hyperlink w:anchor="_Toc222830158" w:history="1">
        <w:r w:rsidR="0067020F" w:rsidRPr="006309A2">
          <w:rPr>
            <w:rStyle w:val="af1"/>
            <w:highlight w:val="yellow"/>
          </w:rPr>
          <w:t>Рисунок </w:t>
        </w:r>
        <w:r w:rsidR="0067020F">
          <w:rPr>
            <w:rFonts w:asciiTheme="minorHAnsi" w:eastAsiaTheme="minorEastAsia" w:hAnsiTheme="minorHAnsi" w:cstheme="minorBidi"/>
            <w:sz w:val="22"/>
            <w:szCs w:val="22"/>
          </w:rPr>
          <w:tab/>
        </w:r>
        <w:r w:rsidR="0067020F" w:rsidRPr="006309A2">
          <w:rPr>
            <w:rStyle w:val="af1"/>
            <w:highlight w:val="yellow"/>
          </w:rPr>
          <w:t>10. Окно «Параметры фильтра» для документа «Сведения о бюджетном обязательстве»</w:t>
        </w:r>
        <w:r w:rsidR="0067020F">
          <w:rPr>
            <w:webHidden/>
          </w:rPr>
          <w:tab/>
        </w:r>
        <w:r w:rsidR="0067020F">
          <w:rPr>
            <w:webHidden/>
          </w:rPr>
          <w:fldChar w:fldCharType="begin"/>
        </w:r>
        <w:r w:rsidR="0067020F">
          <w:rPr>
            <w:webHidden/>
          </w:rPr>
          <w:instrText xml:space="preserve"> PAGEREF _Toc222830158 \h </w:instrText>
        </w:r>
        <w:r w:rsidR="0067020F">
          <w:rPr>
            <w:webHidden/>
          </w:rPr>
        </w:r>
        <w:r w:rsidR="0067020F">
          <w:rPr>
            <w:webHidden/>
          </w:rPr>
          <w:fldChar w:fldCharType="separate"/>
        </w:r>
        <w:r w:rsidR="0067020F">
          <w:rPr>
            <w:webHidden/>
          </w:rPr>
          <w:t>8</w:t>
        </w:r>
        <w:r w:rsidR="0067020F">
          <w:rPr>
            <w:webHidden/>
          </w:rPr>
          <w:fldChar w:fldCharType="end"/>
        </w:r>
      </w:hyperlink>
    </w:p>
    <w:p w14:paraId="072D7635" w14:textId="77777777" w:rsidR="0067020F" w:rsidRDefault="00F401F5">
      <w:pPr>
        <w:pStyle w:val="affff1"/>
        <w:rPr>
          <w:rFonts w:asciiTheme="minorHAnsi" w:eastAsiaTheme="minorEastAsia" w:hAnsiTheme="minorHAnsi" w:cstheme="minorBidi"/>
          <w:sz w:val="22"/>
          <w:szCs w:val="22"/>
        </w:rPr>
      </w:pPr>
      <w:hyperlink w:anchor="_Toc22283015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11. Пример полей ВФ для ручного ввода</w:t>
        </w:r>
        <w:r w:rsidR="0067020F">
          <w:rPr>
            <w:webHidden/>
          </w:rPr>
          <w:tab/>
        </w:r>
        <w:r w:rsidR="0067020F">
          <w:rPr>
            <w:webHidden/>
          </w:rPr>
          <w:fldChar w:fldCharType="begin"/>
        </w:r>
        <w:r w:rsidR="0067020F">
          <w:rPr>
            <w:webHidden/>
          </w:rPr>
          <w:instrText xml:space="preserve"> PAGEREF _Toc222830159 \h </w:instrText>
        </w:r>
        <w:r w:rsidR="0067020F">
          <w:rPr>
            <w:webHidden/>
          </w:rPr>
        </w:r>
        <w:r w:rsidR="0067020F">
          <w:rPr>
            <w:webHidden/>
          </w:rPr>
          <w:fldChar w:fldCharType="separate"/>
        </w:r>
        <w:r w:rsidR="0067020F">
          <w:rPr>
            <w:webHidden/>
          </w:rPr>
          <w:t>8</w:t>
        </w:r>
        <w:r w:rsidR="0067020F">
          <w:rPr>
            <w:webHidden/>
          </w:rPr>
          <w:fldChar w:fldCharType="end"/>
        </w:r>
      </w:hyperlink>
    </w:p>
    <w:p w14:paraId="761C77F0" w14:textId="77777777" w:rsidR="0067020F" w:rsidRDefault="00F401F5">
      <w:pPr>
        <w:pStyle w:val="affff1"/>
        <w:rPr>
          <w:rFonts w:asciiTheme="minorHAnsi" w:eastAsiaTheme="minorEastAsia" w:hAnsiTheme="minorHAnsi" w:cstheme="minorBidi"/>
          <w:sz w:val="22"/>
          <w:szCs w:val="22"/>
        </w:rPr>
      </w:pPr>
      <w:hyperlink w:anchor="_Toc22283016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 Пример полей ВФ с выбором из выпадающего списка</w:t>
        </w:r>
        <w:r w:rsidR="0067020F">
          <w:rPr>
            <w:webHidden/>
          </w:rPr>
          <w:tab/>
        </w:r>
        <w:r w:rsidR="0067020F">
          <w:rPr>
            <w:webHidden/>
          </w:rPr>
          <w:fldChar w:fldCharType="begin"/>
        </w:r>
        <w:r w:rsidR="0067020F">
          <w:rPr>
            <w:webHidden/>
          </w:rPr>
          <w:instrText xml:space="preserve"> PAGEREF _Toc222830160 \h </w:instrText>
        </w:r>
        <w:r w:rsidR="0067020F">
          <w:rPr>
            <w:webHidden/>
          </w:rPr>
        </w:r>
        <w:r w:rsidR="0067020F">
          <w:rPr>
            <w:webHidden/>
          </w:rPr>
          <w:fldChar w:fldCharType="separate"/>
        </w:r>
        <w:r w:rsidR="0067020F">
          <w:rPr>
            <w:webHidden/>
          </w:rPr>
          <w:t>8</w:t>
        </w:r>
        <w:r w:rsidR="0067020F">
          <w:rPr>
            <w:webHidden/>
          </w:rPr>
          <w:fldChar w:fldCharType="end"/>
        </w:r>
      </w:hyperlink>
    </w:p>
    <w:p w14:paraId="3D32243B" w14:textId="77777777" w:rsidR="0067020F" w:rsidRDefault="00F401F5">
      <w:pPr>
        <w:pStyle w:val="affff1"/>
        <w:rPr>
          <w:rFonts w:asciiTheme="minorHAnsi" w:eastAsiaTheme="minorEastAsia" w:hAnsiTheme="minorHAnsi" w:cstheme="minorBidi"/>
          <w:sz w:val="22"/>
          <w:szCs w:val="22"/>
        </w:rPr>
      </w:pPr>
      <w:hyperlink w:anchor="_Toc22283016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13. Пример заполнения поля с помощью выбора данных из справочника</w:t>
        </w:r>
        <w:r w:rsidR="0067020F">
          <w:rPr>
            <w:webHidden/>
          </w:rPr>
          <w:tab/>
        </w:r>
        <w:r w:rsidR="0067020F">
          <w:rPr>
            <w:webHidden/>
          </w:rPr>
          <w:fldChar w:fldCharType="begin"/>
        </w:r>
        <w:r w:rsidR="0067020F">
          <w:rPr>
            <w:webHidden/>
          </w:rPr>
          <w:instrText xml:space="preserve"> PAGEREF _Toc222830161 \h </w:instrText>
        </w:r>
        <w:r w:rsidR="0067020F">
          <w:rPr>
            <w:webHidden/>
          </w:rPr>
        </w:r>
        <w:r w:rsidR="0067020F">
          <w:rPr>
            <w:webHidden/>
          </w:rPr>
          <w:fldChar w:fldCharType="separate"/>
        </w:r>
        <w:r w:rsidR="0067020F">
          <w:rPr>
            <w:webHidden/>
          </w:rPr>
          <w:t>8</w:t>
        </w:r>
        <w:r w:rsidR="0067020F">
          <w:rPr>
            <w:webHidden/>
          </w:rPr>
          <w:fldChar w:fldCharType="end"/>
        </w:r>
      </w:hyperlink>
    </w:p>
    <w:p w14:paraId="47A4B098" w14:textId="77777777" w:rsidR="0067020F" w:rsidRDefault="00F401F5">
      <w:pPr>
        <w:pStyle w:val="affff1"/>
        <w:rPr>
          <w:rFonts w:asciiTheme="minorHAnsi" w:eastAsiaTheme="minorEastAsia" w:hAnsiTheme="minorHAnsi" w:cstheme="minorBidi"/>
          <w:sz w:val="22"/>
          <w:szCs w:val="22"/>
        </w:rPr>
      </w:pPr>
      <w:hyperlink w:anchor="_Toc22283016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 Действия при выборе данных из справочника</w:t>
        </w:r>
        <w:r w:rsidR="0067020F">
          <w:rPr>
            <w:webHidden/>
          </w:rPr>
          <w:tab/>
        </w:r>
        <w:r w:rsidR="0067020F">
          <w:rPr>
            <w:webHidden/>
          </w:rPr>
          <w:fldChar w:fldCharType="begin"/>
        </w:r>
        <w:r w:rsidR="0067020F">
          <w:rPr>
            <w:webHidden/>
          </w:rPr>
          <w:instrText xml:space="preserve"> PAGEREF _Toc222830162 \h </w:instrText>
        </w:r>
        <w:r w:rsidR="0067020F">
          <w:rPr>
            <w:webHidden/>
          </w:rPr>
        </w:r>
        <w:r w:rsidR="0067020F">
          <w:rPr>
            <w:webHidden/>
          </w:rPr>
          <w:fldChar w:fldCharType="separate"/>
        </w:r>
        <w:r w:rsidR="0067020F">
          <w:rPr>
            <w:webHidden/>
          </w:rPr>
          <w:t>8</w:t>
        </w:r>
        <w:r w:rsidR="0067020F">
          <w:rPr>
            <w:webHidden/>
          </w:rPr>
          <w:fldChar w:fldCharType="end"/>
        </w:r>
      </w:hyperlink>
    </w:p>
    <w:p w14:paraId="141783CC" w14:textId="77777777" w:rsidR="0067020F" w:rsidRDefault="00F401F5">
      <w:pPr>
        <w:pStyle w:val="affff1"/>
        <w:rPr>
          <w:rFonts w:asciiTheme="minorHAnsi" w:eastAsiaTheme="minorEastAsia" w:hAnsiTheme="minorHAnsi" w:cstheme="minorBidi"/>
          <w:sz w:val="22"/>
          <w:szCs w:val="22"/>
        </w:rPr>
      </w:pPr>
      <w:hyperlink w:anchor="_Toc22283016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15. Пример выбора даты в календаре</w:t>
        </w:r>
        <w:r w:rsidR="0067020F">
          <w:rPr>
            <w:webHidden/>
          </w:rPr>
          <w:tab/>
        </w:r>
        <w:r w:rsidR="0067020F">
          <w:rPr>
            <w:webHidden/>
          </w:rPr>
          <w:fldChar w:fldCharType="begin"/>
        </w:r>
        <w:r w:rsidR="0067020F">
          <w:rPr>
            <w:webHidden/>
          </w:rPr>
          <w:instrText xml:space="preserve"> PAGEREF _Toc222830163 \h </w:instrText>
        </w:r>
        <w:r w:rsidR="0067020F">
          <w:rPr>
            <w:webHidden/>
          </w:rPr>
        </w:r>
        <w:r w:rsidR="0067020F">
          <w:rPr>
            <w:webHidden/>
          </w:rPr>
          <w:fldChar w:fldCharType="separate"/>
        </w:r>
        <w:r w:rsidR="0067020F">
          <w:rPr>
            <w:webHidden/>
          </w:rPr>
          <w:t>8</w:t>
        </w:r>
        <w:r w:rsidR="0067020F">
          <w:rPr>
            <w:webHidden/>
          </w:rPr>
          <w:fldChar w:fldCharType="end"/>
        </w:r>
      </w:hyperlink>
    </w:p>
    <w:p w14:paraId="6527F503" w14:textId="77777777" w:rsidR="0067020F" w:rsidRDefault="00F401F5">
      <w:pPr>
        <w:pStyle w:val="affff1"/>
        <w:rPr>
          <w:rFonts w:asciiTheme="minorHAnsi" w:eastAsiaTheme="minorEastAsia" w:hAnsiTheme="minorHAnsi" w:cstheme="minorBidi"/>
          <w:sz w:val="22"/>
          <w:szCs w:val="22"/>
        </w:rPr>
      </w:pPr>
      <w:hyperlink w:anchor="_Toc22283016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16. Пример табличной части на визуальной форме формуляра</w:t>
        </w:r>
        <w:r w:rsidR="0067020F">
          <w:rPr>
            <w:webHidden/>
          </w:rPr>
          <w:tab/>
        </w:r>
        <w:r w:rsidR="0067020F">
          <w:rPr>
            <w:webHidden/>
          </w:rPr>
          <w:fldChar w:fldCharType="begin"/>
        </w:r>
        <w:r w:rsidR="0067020F">
          <w:rPr>
            <w:webHidden/>
          </w:rPr>
          <w:instrText xml:space="preserve"> PAGEREF _Toc222830164 \h </w:instrText>
        </w:r>
        <w:r w:rsidR="0067020F">
          <w:rPr>
            <w:webHidden/>
          </w:rPr>
        </w:r>
        <w:r w:rsidR="0067020F">
          <w:rPr>
            <w:webHidden/>
          </w:rPr>
          <w:fldChar w:fldCharType="separate"/>
        </w:r>
        <w:r w:rsidR="0067020F">
          <w:rPr>
            <w:webHidden/>
          </w:rPr>
          <w:t>8</w:t>
        </w:r>
        <w:r w:rsidR="0067020F">
          <w:rPr>
            <w:webHidden/>
          </w:rPr>
          <w:fldChar w:fldCharType="end"/>
        </w:r>
      </w:hyperlink>
    </w:p>
    <w:p w14:paraId="48EF4E01" w14:textId="77777777" w:rsidR="0067020F" w:rsidRDefault="00F401F5">
      <w:pPr>
        <w:pStyle w:val="affff1"/>
        <w:rPr>
          <w:rFonts w:asciiTheme="minorHAnsi" w:eastAsiaTheme="minorEastAsia" w:hAnsiTheme="minorHAnsi" w:cstheme="minorBidi"/>
          <w:sz w:val="22"/>
          <w:szCs w:val="22"/>
        </w:rPr>
      </w:pPr>
      <w:hyperlink w:anchor="_Toc22283016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17. Возможные действия в табличной части</w:t>
        </w:r>
        <w:r w:rsidR="0067020F">
          <w:rPr>
            <w:webHidden/>
          </w:rPr>
          <w:tab/>
        </w:r>
        <w:r w:rsidR="0067020F">
          <w:rPr>
            <w:webHidden/>
          </w:rPr>
          <w:fldChar w:fldCharType="begin"/>
        </w:r>
        <w:r w:rsidR="0067020F">
          <w:rPr>
            <w:webHidden/>
          </w:rPr>
          <w:instrText xml:space="preserve"> PAGEREF _Toc222830165 \h </w:instrText>
        </w:r>
        <w:r w:rsidR="0067020F">
          <w:rPr>
            <w:webHidden/>
          </w:rPr>
        </w:r>
        <w:r w:rsidR="0067020F">
          <w:rPr>
            <w:webHidden/>
          </w:rPr>
          <w:fldChar w:fldCharType="separate"/>
        </w:r>
        <w:r w:rsidR="0067020F">
          <w:rPr>
            <w:webHidden/>
          </w:rPr>
          <w:t>8</w:t>
        </w:r>
        <w:r w:rsidR="0067020F">
          <w:rPr>
            <w:webHidden/>
          </w:rPr>
          <w:fldChar w:fldCharType="end"/>
        </w:r>
      </w:hyperlink>
    </w:p>
    <w:p w14:paraId="1F905501" w14:textId="77777777" w:rsidR="0067020F" w:rsidRDefault="00F401F5">
      <w:pPr>
        <w:pStyle w:val="affff1"/>
        <w:rPr>
          <w:rFonts w:asciiTheme="minorHAnsi" w:eastAsiaTheme="minorEastAsia" w:hAnsiTheme="minorHAnsi" w:cstheme="minorBidi"/>
          <w:sz w:val="22"/>
          <w:szCs w:val="22"/>
        </w:rPr>
      </w:pPr>
      <w:hyperlink w:anchor="_Toc22283016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18. Вкладка «История выгрузки/загрузки»</w:t>
        </w:r>
        <w:r w:rsidR="0067020F">
          <w:rPr>
            <w:webHidden/>
          </w:rPr>
          <w:tab/>
        </w:r>
        <w:r w:rsidR="0067020F">
          <w:rPr>
            <w:webHidden/>
          </w:rPr>
          <w:fldChar w:fldCharType="begin"/>
        </w:r>
        <w:r w:rsidR="0067020F">
          <w:rPr>
            <w:webHidden/>
          </w:rPr>
          <w:instrText xml:space="preserve"> PAGEREF _Toc222830166 \h </w:instrText>
        </w:r>
        <w:r w:rsidR="0067020F">
          <w:rPr>
            <w:webHidden/>
          </w:rPr>
        </w:r>
        <w:r w:rsidR="0067020F">
          <w:rPr>
            <w:webHidden/>
          </w:rPr>
          <w:fldChar w:fldCharType="separate"/>
        </w:r>
        <w:r w:rsidR="0067020F">
          <w:rPr>
            <w:webHidden/>
          </w:rPr>
          <w:t>8</w:t>
        </w:r>
        <w:r w:rsidR="0067020F">
          <w:rPr>
            <w:webHidden/>
          </w:rPr>
          <w:fldChar w:fldCharType="end"/>
        </w:r>
      </w:hyperlink>
    </w:p>
    <w:p w14:paraId="7F19DCA1" w14:textId="77777777" w:rsidR="0067020F" w:rsidRDefault="00F401F5">
      <w:pPr>
        <w:pStyle w:val="affff1"/>
        <w:rPr>
          <w:rFonts w:asciiTheme="minorHAnsi" w:eastAsiaTheme="minorEastAsia" w:hAnsiTheme="minorHAnsi" w:cstheme="minorBidi"/>
          <w:sz w:val="22"/>
          <w:szCs w:val="22"/>
        </w:rPr>
      </w:pPr>
      <w:hyperlink w:anchor="_Toc22283016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19. Визуальная форма экземпляра формуляра «Шаблон листа согласования» (начало)</w:t>
        </w:r>
        <w:r w:rsidR="0067020F">
          <w:rPr>
            <w:webHidden/>
          </w:rPr>
          <w:tab/>
        </w:r>
        <w:r w:rsidR="0067020F">
          <w:rPr>
            <w:webHidden/>
          </w:rPr>
          <w:fldChar w:fldCharType="begin"/>
        </w:r>
        <w:r w:rsidR="0067020F">
          <w:rPr>
            <w:webHidden/>
          </w:rPr>
          <w:instrText xml:space="preserve"> PAGEREF _Toc222830167 \h </w:instrText>
        </w:r>
        <w:r w:rsidR="0067020F">
          <w:rPr>
            <w:webHidden/>
          </w:rPr>
        </w:r>
        <w:r w:rsidR="0067020F">
          <w:rPr>
            <w:webHidden/>
          </w:rPr>
          <w:fldChar w:fldCharType="separate"/>
        </w:r>
        <w:r w:rsidR="0067020F">
          <w:rPr>
            <w:webHidden/>
          </w:rPr>
          <w:t>8</w:t>
        </w:r>
        <w:r w:rsidR="0067020F">
          <w:rPr>
            <w:webHidden/>
          </w:rPr>
          <w:fldChar w:fldCharType="end"/>
        </w:r>
      </w:hyperlink>
    </w:p>
    <w:p w14:paraId="1E320174" w14:textId="77777777" w:rsidR="0067020F" w:rsidRDefault="00F401F5">
      <w:pPr>
        <w:pStyle w:val="affff1"/>
        <w:rPr>
          <w:rFonts w:asciiTheme="minorHAnsi" w:eastAsiaTheme="minorEastAsia" w:hAnsiTheme="minorHAnsi" w:cstheme="minorBidi"/>
          <w:sz w:val="22"/>
          <w:szCs w:val="22"/>
        </w:rPr>
      </w:pPr>
      <w:hyperlink w:anchor="_Toc22283016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20. Визуальная форма экземпляра формуляра «Шаблон листа согласования» (окончание)</w:t>
        </w:r>
        <w:r w:rsidR="0067020F">
          <w:rPr>
            <w:webHidden/>
          </w:rPr>
          <w:tab/>
        </w:r>
        <w:r w:rsidR="0067020F">
          <w:rPr>
            <w:webHidden/>
          </w:rPr>
          <w:fldChar w:fldCharType="begin"/>
        </w:r>
        <w:r w:rsidR="0067020F">
          <w:rPr>
            <w:webHidden/>
          </w:rPr>
          <w:instrText xml:space="preserve"> PAGEREF _Toc222830168 \h </w:instrText>
        </w:r>
        <w:r w:rsidR="0067020F">
          <w:rPr>
            <w:webHidden/>
          </w:rPr>
        </w:r>
        <w:r w:rsidR="0067020F">
          <w:rPr>
            <w:webHidden/>
          </w:rPr>
          <w:fldChar w:fldCharType="separate"/>
        </w:r>
        <w:r w:rsidR="0067020F">
          <w:rPr>
            <w:webHidden/>
          </w:rPr>
          <w:t>8</w:t>
        </w:r>
        <w:r w:rsidR="0067020F">
          <w:rPr>
            <w:webHidden/>
          </w:rPr>
          <w:fldChar w:fldCharType="end"/>
        </w:r>
      </w:hyperlink>
    </w:p>
    <w:p w14:paraId="7F6E8771" w14:textId="77777777" w:rsidR="0067020F" w:rsidRDefault="00F401F5">
      <w:pPr>
        <w:pStyle w:val="affff1"/>
        <w:rPr>
          <w:rFonts w:asciiTheme="minorHAnsi" w:eastAsiaTheme="minorEastAsia" w:hAnsiTheme="minorHAnsi" w:cstheme="minorBidi"/>
          <w:sz w:val="22"/>
          <w:szCs w:val="22"/>
        </w:rPr>
      </w:pPr>
      <w:hyperlink w:anchor="_Toc22283016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lang w:val="en-US"/>
          </w:rPr>
          <w:t>21</w:t>
        </w:r>
        <w:r w:rsidR="0067020F" w:rsidRPr="006309A2">
          <w:rPr>
            <w:rStyle w:val="af1"/>
          </w:rPr>
          <w:t>. Пункт меню «Справочники»</w:t>
        </w:r>
        <w:r w:rsidR="0067020F">
          <w:rPr>
            <w:webHidden/>
          </w:rPr>
          <w:tab/>
        </w:r>
        <w:r w:rsidR="0067020F">
          <w:rPr>
            <w:webHidden/>
          </w:rPr>
          <w:fldChar w:fldCharType="begin"/>
        </w:r>
        <w:r w:rsidR="0067020F">
          <w:rPr>
            <w:webHidden/>
          </w:rPr>
          <w:instrText xml:space="preserve"> PAGEREF _Toc222830169 \h </w:instrText>
        </w:r>
        <w:r w:rsidR="0067020F">
          <w:rPr>
            <w:webHidden/>
          </w:rPr>
        </w:r>
        <w:r w:rsidR="0067020F">
          <w:rPr>
            <w:webHidden/>
          </w:rPr>
          <w:fldChar w:fldCharType="separate"/>
        </w:r>
        <w:r w:rsidR="0067020F">
          <w:rPr>
            <w:webHidden/>
          </w:rPr>
          <w:t>8</w:t>
        </w:r>
        <w:r w:rsidR="0067020F">
          <w:rPr>
            <w:webHidden/>
          </w:rPr>
          <w:fldChar w:fldCharType="end"/>
        </w:r>
      </w:hyperlink>
    </w:p>
    <w:p w14:paraId="4E4F051E" w14:textId="77777777" w:rsidR="0067020F" w:rsidRDefault="00F401F5">
      <w:pPr>
        <w:pStyle w:val="affff1"/>
        <w:rPr>
          <w:rFonts w:asciiTheme="minorHAnsi" w:eastAsiaTheme="minorEastAsia" w:hAnsiTheme="minorHAnsi" w:cstheme="minorBidi"/>
          <w:sz w:val="22"/>
          <w:szCs w:val="22"/>
        </w:rPr>
      </w:pPr>
      <w:hyperlink w:anchor="_Toc22283017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22. Справочник «Структуры документов для учета»</w:t>
        </w:r>
        <w:r w:rsidR="0067020F">
          <w:rPr>
            <w:webHidden/>
          </w:rPr>
          <w:tab/>
        </w:r>
        <w:r w:rsidR="0067020F">
          <w:rPr>
            <w:webHidden/>
          </w:rPr>
          <w:fldChar w:fldCharType="begin"/>
        </w:r>
        <w:r w:rsidR="0067020F">
          <w:rPr>
            <w:webHidden/>
          </w:rPr>
          <w:instrText xml:space="preserve"> PAGEREF _Toc222830170 \h </w:instrText>
        </w:r>
        <w:r w:rsidR="0067020F">
          <w:rPr>
            <w:webHidden/>
          </w:rPr>
        </w:r>
        <w:r w:rsidR="0067020F">
          <w:rPr>
            <w:webHidden/>
          </w:rPr>
          <w:fldChar w:fldCharType="separate"/>
        </w:r>
        <w:r w:rsidR="0067020F">
          <w:rPr>
            <w:webHidden/>
          </w:rPr>
          <w:t>8</w:t>
        </w:r>
        <w:r w:rsidR="0067020F">
          <w:rPr>
            <w:webHidden/>
          </w:rPr>
          <w:fldChar w:fldCharType="end"/>
        </w:r>
      </w:hyperlink>
    </w:p>
    <w:p w14:paraId="48842E88" w14:textId="77777777" w:rsidR="0067020F" w:rsidRDefault="00F401F5">
      <w:pPr>
        <w:pStyle w:val="affff1"/>
        <w:rPr>
          <w:rFonts w:asciiTheme="minorHAnsi" w:eastAsiaTheme="minorEastAsia" w:hAnsiTheme="minorHAnsi" w:cstheme="minorBidi"/>
          <w:sz w:val="22"/>
          <w:szCs w:val="22"/>
        </w:rPr>
      </w:pPr>
      <w:hyperlink w:anchor="_Toc22283017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23. Справочник «Справочник отчетов по ЛС»</w:t>
        </w:r>
        <w:r w:rsidR="0067020F">
          <w:rPr>
            <w:webHidden/>
          </w:rPr>
          <w:tab/>
        </w:r>
        <w:r w:rsidR="0067020F">
          <w:rPr>
            <w:webHidden/>
          </w:rPr>
          <w:fldChar w:fldCharType="begin"/>
        </w:r>
        <w:r w:rsidR="0067020F">
          <w:rPr>
            <w:webHidden/>
          </w:rPr>
          <w:instrText xml:space="preserve"> PAGEREF _Toc222830171 \h </w:instrText>
        </w:r>
        <w:r w:rsidR="0067020F">
          <w:rPr>
            <w:webHidden/>
          </w:rPr>
        </w:r>
        <w:r w:rsidR="0067020F">
          <w:rPr>
            <w:webHidden/>
          </w:rPr>
          <w:fldChar w:fldCharType="separate"/>
        </w:r>
        <w:r w:rsidR="0067020F">
          <w:rPr>
            <w:webHidden/>
          </w:rPr>
          <w:t>8</w:t>
        </w:r>
        <w:r w:rsidR="0067020F">
          <w:rPr>
            <w:webHidden/>
          </w:rPr>
          <w:fldChar w:fldCharType="end"/>
        </w:r>
      </w:hyperlink>
    </w:p>
    <w:p w14:paraId="11FA010F" w14:textId="77777777" w:rsidR="0067020F" w:rsidRDefault="00F401F5">
      <w:pPr>
        <w:pStyle w:val="affff1"/>
        <w:rPr>
          <w:rFonts w:asciiTheme="minorHAnsi" w:eastAsiaTheme="minorEastAsia" w:hAnsiTheme="minorHAnsi" w:cstheme="minorBidi"/>
          <w:sz w:val="22"/>
          <w:szCs w:val="22"/>
        </w:rPr>
      </w:pPr>
      <w:hyperlink w:anchor="_Toc22283017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24. Справочник «Настройка запросов к ПУиО»</w:t>
        </w:r>
        <w:r w:rsidR="0067020F">
          <w:rPr>
            <w:webHidden/>
          </w:rPr>
          <w:tab/>
        </w:r>
        <w:r w:rsidR="0067020F">
          <w:rPr>
            <w:webHidden/>
          </w:rPr>
          <w:fldChar w:fldCharType="begin"/>
        </w:r>
        <w:r w:rsidR="0067020F">
          <w:rPr>
            <w:webHidden/>
          </w:rPr>
          <w:instrText xml:space="preserve"> PAGEREF _Toc222830172 \h </w:instrText>
        </w:r>
        <w:r w:rsidR="0067020F">
          <w:rPr>
            <w:webHidden/>
          </w:rPr>
        </w:r>
        <w:r w:rsidR="0067020F">
          <w:rPr>
            <w:webHidden/>
          </w:rPr>
          <w:fldChar w:fldCharType="separate"/>
        </w:r>
        <w:r w:rsidR="0067020F">
          <w:rPr>
            <w:webHidden/>
          </w:rPr>
          <w:t>8</w:t>
        </w:r>
        <w:r w:rsidR="0067020F">
          <w:rPr>
            <w:webHidden/>
          </w:rPr>
          <w:fldChar w:fldCharType="end"/>
        </w:r>
      </w:hyperlink>
    </w:p>
    <w:p w14:paraId="3F075445" w14:textId="77777777" w:rsidR="0067020F" w:rsidRDefault="00F401F5">
      <w:pPr>
        <w:pStyle w:val="affff1"/>
        <w:rPr>
          <w:rFonts w:asciiTheme="minorHAnsi" w:eastAsiaTheme="minorEastAsia" w:hAnsiTheme="minorHAnsi" w:cstheme="minorBidi"/>
          <w:sz w:val="22"/>
          <w:szCs w:val="22"/>
        </w:rPr>
      </w:pPr>
      <w:hyperlink w:anchor="_Toc22283017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25. Справочник «Перечень показателей состояния лицевого счета»</w:t>
        </w:r>
        <w:r w:rsidR="0067020F">
          <w:rPr>
            <w:webHidden/>
          </w:rPr>
          <w:tab/>
        </w:r>
        <w:r w:rsidR="0067020F">
          <w:rPr>
            <w:webHidden/>
          </w:rPr>
          <w:fldChar w:fldCharType="begin"/>
        </w:r>
        <w:r w:rsidR="0067020F">
          <w:rPr>
            <w:webHidden/>
          </w:rPr>
          <w:instrText xml:space="preserve"> PAGEREF _Toc222830173 \h </w:instrText>
        </w:r>
        <w:r w:rsidR="0067020F">
          <w:rPr>
            <w:webHidden/>
          </w:rPr>
        </w:r>
        <w:r w:rsidR="0067020F">
          <w:rPr>
            <w:webHidden/>
          </w:rPr>
          <w:fldChar w:fldCharType="separate"/>
        </w:r>
        <w:r w:rsidR="0067020F">
          <w:rPr>
            <w:webHidden/>
          </w:rPr>
          <w:t>8</w:t>
        </w:r>
        <w:r w:rsidR="0067020F">
          <w:rPr>
            <w:webHidden/>
          </w:rPr>
          <w:fldChar w:fldCharType="end"/>
        </w:r>
      </w:hyperlink>
    </w:p>
    <w:p w14:paraId="1738C145" w14:textId="77777777" w:rsidR="0067020F" w:rsidRDefault="00F401F5">
      <w:pPr>
        <w:pStyle w:val="affff1"/>
        <w:rPr>
          <w:rFonts w:asciiTheme="minorHAnsi" w:eastAsiaTheme="minorEastAsia" w:hAnsiTheme="minorHAnsi" w:cstheme="minorBidi"/>
          <w:sz w:val="22"/>
          <w:szCs w:val="22"/>
        </w:rPr>
      </w:pPr>
      <w:hyperlink w:anchor="_Toc22283017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26. Справочник «Показатели состояния лицевого счета»</w:t>
        </w:r>
        <w:r w:rsidR="0067020F">
          <w:rPr>
            <w:webHidden/>
          </w:rPr>
          <w:tab/>
        </w:r>
        <w:r w:rsidR="0067020F">
          <w:rPr>
            <w:webHidden/>
          </w:rPr>
          <w:fldChar w:fldCharType="begin"/>
        </w:r>
        <w:r w:rsidR="0067020F">
          <w:rPr>
            <w:webHidden/>
          </w:rPr>
          <w:instrText xml:space="preserve"> PAGEREF _Toc222830174 \h </w:instrText>
        </w:r>
        <w:r w:rsidR="0067020F">
          <w:rPr>
            <w:webHidden/>
          </w:rPr>
        </w:r>
        <w:r w:rsidR="0067020F">
          <w:rPr>
            <w:webHidden/>
          </w:rPr>
          <w:fldChar w:fldCharType="separate"/>
        </w:r>
        <w:r w:rsidR="0067020F">
          <w:rPr>
            <w:webHidden/>
          </w:rPr>
          <w:t>8</w:t>
        </w:r>
        <w:r w:rsidR="0067020F">
          <w:rPr>
            <w:webHidden/>
          </w:rPr>
          <w:fldChar w:fldCharType="end"/>
        </w:r>
      </w:hyperlink>
    </w:p>
    <w:p w14:paraId="775B449C" w14:textId="77777777" w:rsidR="0067020F" w:rsidRDefault="00F401F5">
      <w:pPr>
        <w:pStyle w:val="affff1"/>
        <w:rPr>
          <w:rFonts w:asciiTheme="minorHAnsi" w:eastAsiaTheme="minorEastAsia" w:hAnsiTheme="minorHAnsi" w:cstheme="minorBidi"/>
          <w:sz w:val="22"/>
          <w:szCs w:val="22"/>
        </w:rPr>
      </w:pPr>
      <w:hyperlink w:anchor="_Toc22283017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27. Справочник «Общероссийский классификатор территорий муниципальных образований (ОКТМО)»</w:t>
        </w:r>
        <w:r w:rsidR="0067020F">
          <w:rPr>
            <w:webHidden/>
          </w:rPr>
          <w:tab/>
        </w:r>
        <w:r w:rsidR="0067020F">
          <w:rPr>
            <w:webHidden/>
          </w:rPr>
          <w:fldChar w:fldCharType="begin"/>
        </w:r>
        <w:r w:rsidR="0067020F">
          <w:rPr>
            <w:webHidden/>
          </w:rPr>
          <w:instrText xml:space="preserve"> PAGEREF _Toc222830175 \h </w:instrText>
        </w:r>
        <w:r w:rsidR="0067020F">
          <w:rPr>
            <w:webHidden/>
          </w:rPr>
        </w:r>
        <w:r w:rsidR="0067020F">
          <w:rPr>
            <w:webHidden/>
          </w:rPr>
          <w:fldChar w:fldCharType="separate"/>
        </w:r>
        <w:r w:rsidR="0067020F">
          <w:rPr>
            <w:webHidden/>
          </w:rPr>
          <w:t>8</w:t>
        </w:r>
        <w:r w:rsidR="0067020F">
          <w:rPr>
            <w:webHidden/>
          </w:rPr>
          <w:fldChar w:fldCharType="end"/>
        </w:r>
      </w:hyperlink>
    </w:p>
    <w:p w14:paraId="03641EFE" w14:textId="77777777" w:rsidR="0067020F" w:rsidRDefault="00F401F5">
      <w:pPr>
        <w:pStyle w:val="affff1"/>
        <w:rPr>
          <w:rFonts w:asciiTheme="minorHAnsi" w:eastAsiaTheme="minorEastAsia" w:hAnsiTheme="minorHAnsi" w:cstheme="minorBidi"/>
          <w:sz w:val="22"/>
          <w:szCs w:val="22"/>
        </w:rPr>
      </w:pPr>
      <w:hyperlink w:anchor="_Toc22283017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28. Справочник «Общероссийский классификатор стран мира (ОКСМ)»</w:t>
        </w:r>
        <w:r w:rsidR="0067020F">
          <w:rPr>
            <w:webHidden/>
          </w:rPr>
          <w:tab/>
        </w:r>
        <w:r w:rsidR="0067020F">
          <w:rPr>
            <w:webHidden/>
          </w:rPr>
          <w:fldChar w:fldCharType="begin"/>
        </w:r>
        <w:r w:rsidR="0067020F">
          <w:rPr>
            <w:webHidden/>
          </w:rPr>
          <w:instrText xml:space="preserve"> PAGEREF _Toc222830176 \h </w:instrText>
        </w:r>
        <w:r w:rsidR="0067020F">
          <w:rPr>
            <w:webHidden/>
          </w:rPr>
        </w:r>
        <w:r w:rsidR="0067020F">
          <w:rPr>
            <w:webHidden/>
          </w:rPr>
          <w:fldChar w:fldCharType="separate"/>
        </w:r>
        <w:r w:rsidR="0067020F">
          <w:rPr>
            <w:webHidden/>
          </w:rPr>
          <w:t>8</w:t>
        </w:r>
        <w:r w:rsidR="0067020F">
          <w:rPr>
            <w:webHidden/>
          </w:rPr>
          <w:fldChar w:fldCharType="end"/>
        </w:r>
      </w:hyperlink>
    </w:p>
    <w:p w14:paraId="3305B5BD" w14:textId="77777777" w:rsidR="0067020F" w:rsidRDefault="00F401F5">
      <w:pPr>
        <w:pStyle w:val="affff1"/>
        <w:rPr>
          <w:rFonts w:asciiTheme="minorHAnsi" w:eastAsiaTheme="minorEastAsia" w:hAnsiTheme="minorHAnsi" w:cstheme="minorBidi"/>
          <w:sz w:val="22"/>
          <w:szCs w:val="22"/>
        </w:rPr>
      </w:pPr>
      <w:hyperlink w:anchor="_Toc22283017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29. Справочник «Общероссийский классификатор единиц измерения (ОКЕИ)»</w:t>
        </w:r>
        <w:r w:rsidR="0067020F">
          <w:rPr>
            <w:webHidden/>
          </w:rPr>
          <w:tab/>
        </w:r>
        <w:r w:rsidR="0067020F">
          <w:rPr>
            <w:webHidden/>
          </w:rPr>
          <w:fldChar w:fldCharType="begin"/>
        </w:r>
        <w:r w:rsidR="0067020F">
          <w:rPr>
            <w:webHidden/>
          </w:rPr>
          <w:instrText xml:space="preserve"> PAGEREF _Toc222830177 \h </w:instrText>
        </w:r>
        <w:r w:rsidR="0067020F">
          <w:rPr>
            <w:webHidden/>
          </w:rPr>
        </w:r>
        <w:r w:rsidR="0067020F">
          <w:rPr>
            <w:webHidden/>
          </w:rPr>
          <w:fldChar w:fldCharType="separate"/>
        </w:r>
        <w:r w:rsidR="0067020F">
          <w:rPr>
            <w:webHidden/>
          </w:rPr>
          <w:t>8</w:t>
        </w:r>
        <w:r w:rsidR="0067020F">
          <w:rPr>
            <w:webHidden/>
          </w:rPr>
          <w:fldChar w:fldCharType="end"/>
        </w:r>
      </w:hyperlink>
    </w:p>
    <w:p w14:paraId="7D19E7BA" w14:textId="77777777" w:rsidR="0067020F" w:rsidRDefault="00F401F5">
      <w:pPr>
        <w:pStyle w:val="affff1"/>
        <w:rPr>
          <w:rFonts w:asciiTheme="minorHAnsi" w:eastAsiaTheme="minorEastAsia" w:hAnsiTheme="minorHAnsi" w:cstheme="minorBidi"/>
          <w:sz w:val="22"/>
          <w:szCs w:val="22"/>
        </w:rPr>
      </w:pPr>
      <w:hyperlink w:anchor="_Toc22283017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30. Справочник «Общероссийский классификатор валют (ОКВ)»</w:t>
        </w:r>
        <w:r w:rsidR="0067020F">
          <w:rPr>
            <w:webHidden/>
          </w:rPr>
          <w:tab/>
        </w:r>
        <w:r w:rsidR="0067020F">
          <w:rPr>
            <w:webHidden/>
          </w:rPr>
          <w:fldChar w:fldCharType="begin"/>
        </w:r>
        <w:r w:rsidR="0067020F">
          <w:rPr>
            <w:webHidden/>
          </w:rPr>
          <w:instrText xml:space="preserve"> PAGEREF _Toc222830178 \h </w:instrText>
        </w:r>
        <w:r w:rsidR="0067020F">
          <w:rPr>
            <w:webHidden/>
          </w:rPr>
        </w:r>
        <w:r w:rsidR="0067020F">
          <w:rPr>
            <w:webHidden/>
          </w:rPr>
          <w:fldChar w:fldCharType="separate"/>
        </w:r>
        <w:r w:rsidR="0067020F">
          <w:rPr>
            <w:webHidden/>
          </w:rPr>
          <w:t>8</w:t>
        </w:r>
        <w:r w:rsidR="0067020F">
          <w:rPr>
            <w:webHidden/>
          </w:rPr>
          <w:fldChar w:fldCharType="end"/>
        </w:r>
      </w:hyperlink>
    </w:p>
    <w:p w14:paraId="65DBC321" w14:textId="77777777" w:rsidR="0067020F" w:rsidRDefault="00F401F5">
      <w:pPr>
        <w:pStyle w:val="affff1"/>
        <w:rPr>
          <w:rFonts w:asciiTheme="minorHAnsi" w:eastAsiaTheme="minorEastAsia" w:hAnsiTheme="minorHAnsi" w:cstheme="minorBidi"/>
          <w:sz w:val="22"/>
          <w:szCs w:val="22"/>
        </w:rPr>
      </w:pPr>
      <w:hyperlink w:anchor="_Toc22283017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31. Справочник «Таблица соответствия КБК»</w:t>
        </w:r>
        <w:r w:rsidR="0067020F">
          <w:rPr>
            <w:webHidden/>
          </w:rPr>
          <w:tab/>
        </w:r>
        <w:r w:rsidR="0067020F">
          <w:rPr>
            <w:webHidden/>
          </w:rPr>
          <w:fldChar w:fldCharType="begin"/>
        </w:r>
        <w:r w:rsidR="0067020F">
          <w:rPr>
            <w:webHidden/>
          </w:rPr>
          <w:instrText xml:space="preserve"> PAGEREF _Toc222830179 \h </w:instrText>
        </w:r>
        <w:r w:rsidR="0067020F">
          <w:rPr>
            <w:webHidden/>
          </w:rPr>
        </w:r>
        <w:r w:rsidR="0067020F">
          <w:rPr>
            <w:webHidden/>
          </w:rPr>
          <w:fldChar w:fldCharType="separate"/>
        </w:r>
        <w:r w:rsidR="0067020F">
          <w:rPr>
            <w:webHidden/>
          </w:rPr>
          <w:t>8</w:t>
        </w:r>
        <w:r w:rsidR="0067020F">
          <w:rPr>
            <w:webHidden/>
          </w:rPr>
          <w:fldChar w:fldCharType="end"/>
        </w:r>
      </w:hyperlink>
    </w:p>
    <w:p w14:paraId="3AD9ACDE" w14:textId="77777777" w:rsidR="0067020F" w:rsidRDefault="00F401F5">
      <w:pPr>
        <w:pStyle w:val="affff1"/>
        <w:rPr>
          <w:rFonts w:asciiTheme="minorHAnsi" w:eastAsiaTheme="minorEastAsia" w:hAnsiTheme="minorHAnsi" w:cstheme="minorBidi"/>
          <w:sz w:val="22"/>
          <w:szCs w:val="22"/>
        </w:rPr>
      </w:pPr>
      <w:hyperlink w:anchor="_Toc22283018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32. Справочник «ГРБС, необслуживающиеся в ЭБ»</w:t>
        </w:r>
        <w:r w:rsidR="0067020F">
          <w:rPr>
            <w:webHidden/>
          </w:rPr>
          <w:tab/>
        </w:r>
        <w:r w:rsidR="0067020F">
          <w:rPr>
            <w:webHidden/>
          </w:rPr>
          <w:fldChar w:fldCharType="begin"/>
        </w:r>
        <w:r w:rsidR="0067020F">
          <w:rPr>
            <w:webHidden/>
          </w:rPr>
          <w:instrText xml:space="preserve"> PAGEREF _Toc222830180 \h </w:instrText>
        </w:r>
        <w:r w:rsidR="0067020F">
          <w:rPr>
            <w:webHidden/>
          </w:rPr>
        </w:r>
        <w:r w:rsidR="0067020F">
          <w:rPr>
            <w:webHidden/>
          </w:rPr>
          <w:fldChar w:fldCharType="separate"/>
        </w:r>
        <w:r w:rsidR="0067020F">
          <w:rPr>
            <w:webHidden/>
          </w:rPr>
          <w:t>8</w:t>
        </w:r>
        <w:r w:rsidR="0067020F">
          <w:rPr>
            <w:webHidden/>
          </w:rPr>
          <w:fldChar w:fldCharType="end"/>
        </w:r>
      </w:hyperlink>
    </w:p>
    <w:p w14:paraId="4BC99F5B" w14:textId="77777777" w:rsidR="0067020F" w:rsidRDefault="00F401F5">
      <w:pPr>
        <w:pStyle w:val="affff1"/>
        <w:rPr>
          <w:rFonts w:asciiTheme="minorHAnsi" w:eastAsiaTheme="minorEastAsia" w:hAnsiTheme="minorHAnsi" w:cstheme="minorBidi"/>
          <w:sz w:val="22"/>
          <w:szCs w:val="22"/>
        </w:rPr>
      </w:pPr>
      <w:hyperlink w:anchor="_Toc22283018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33. Справочник «Виды НПА (Законодательные и иные правовые акты, определяющие расходные обязательства РФ)»</w:t>
        </w:r>
        <w:r w:rsidR="0067020F">
          <w:rPr>
            <w:webHidden/>
          </w:rPr>
          <w:tab/>
        </w:r>
        <w:r w:rsidR="0067020F">
          <w:rPr>
            <w:webHidden/>
          </w:rPr>
          <w:fldChar w:fldCharType="begin"/>
        </w:r>
        <w:r w:rsidR="0067020F">
          <w:rPr>
            <w:webHidden/>
          </w:rPr>
          <w:instrText xml:space="preserve"> PAGEREF _Toc222830181 \h </w:instrText>
        </w:r>
        <w:r w:rsidR="0067020F">
          <w:rPr>
            <w:webHidden/>
          </w:rPr>
        </w:r>
        <w:r w:rsidR="0067020F">
          <w:rPr>
            <w:webHidden/>
          </w:rPr>
          <w:fldChar w:fldCharType="separate"/>
        </w:r>
        <w:r w:rsidR="0067020F">
          <w:rPr>
            <w:webHidden/>
          </w:rPr>
          <w:t>8</w:t>
        </w:r>
        <w:r w:rsidR="0067020F">
          <w:rPr>
            <w:webHidden/>
          </w:rPr>
          <w:fldChar w:fldCharType="end"/>
        </w:r>
      </w:hyperlink>
    </w:p>
    <w:p w14:paraId="10F356AE" w14:textId="77777777" w:rsidR="0067020F" w:rsidRDefault="00F401F5">
      <w:pPr>
        <w:pStyle w:val="affff1"/>
        <w:rPr>
          <w:rFonts w:asciiTheme="minorHAnsi" w:eastAsiaTheme="minorEastAsia" w:hAnsiTheme="minorHAnsi" w:cstheme="minorBidi"/>
          <w:sz w:val="22"/>
          <w:szCs w:val="22"/>
        </w:rPr>
      </w:pPr>
      <w:hyperlink w:anchor="_Toc22283018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34. Справочник «Объекты капитальных вложений (ОКВ/ОКС)»</w:t>
        </w:r>
        <w:r w:rsidR="0067020F">
          <w:rPr>
            <w:webHidden/>
          </w:rPr>
          <w:tab/>
        </w:r>
        <w:r w:rsidR="0067020F">
          <w:rPr>
            <w:webHidden/>
          </w:rPr>
          <w:fldChar w:fldCharType="begin"/>
        </w:r>
        <w:r w:rsidR="0067020F">
          <w:rPr>
            <w:webHidden/>
          </w:rPr>
          <w:instrText xml:space="preserve"> PAGEREF _Toc222830182 \h </w:instrText>
        </w:r>
        <w:r w:rsidR="0067020F">
          <w:rPr>
            <w:webHidden/>
          </w:rPr>
        </w:r>
        <w:r w:rsidR="0067020F">
          <w:rPr>
            <w:webHidden/>
          </w:rPr>
          <w:fldChar w:fldCharType="separate"/>
        </w:r>
        <w:r w:rsidR="0067020F">
          <w:rPr>
            <w:webHidden/>
          </w:rPr>
          <w:t>8</w:t>
        </w:r>
        <w:r w:rsidR="0067020F">
          <w:rPr>
            <w:webHidden/>
          </w:rPr>
          <w:fldChar w:fldCharType="end"/>
        </w:r>
      </w:hyperlink>
    </w:p>
    <w:p w14:paraId="625104E9" w14:textId="77777777" w:rsidR="0067020F" w:rsidRDefault="00F401F5">
      <w:pPr>
        <w:pStyle w:val="affff1"/>
        <w:rPr>
          <w:rFonts w:asciiTheme="minorHAnsi" w:eastAsiaTheme="minorEastAsia" w:hAnsiTheme="minorHAnsi" w:cstheme="minorBidi"/>
          <w:sz w:val="22"/>
          <w:szCs w:val="22"/>
        </w:rPr>
      </w:pPr>
      <w:hyperlink w:anchor="_Toc22283018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35. Справочник «Коды глав (ведомств)»</w:t>
        </w:r>
        <w:r w:rsidR="0067020F">
          <w:rPr>
            <w:webHidden/>
          </w:rPr>
          <w:tab/>
        </w:r>
        <w:r w:rsidR="0067020F">
          <w:rPr>
            <w:webHidden/>
          </w:rPr>
          <w:fldChar w:fldCharType="begin"/>
        </w:r>
        <w:r w:rsidR="0067020F">
          <w:rPr>
            <w:webHidden/>
          </w:rPr>
          <w:instrText xml:space="preserve"> PAGEREF _Toc222830183 \h </w:instrText>
        </w:r>
        <w:r w:rsidR="0067020F">
          <w:rPr>
            <w:webHidden/>
          </w:rPr>
        </w:r>
        <w:r w:rsidR="0067020F">
          <w:rPr>
            <w:webHidden/>
          </w:rPr>
          <w:fldChar w:fldCharType="separate"/>
        </w:r>
        <w:r w:rsidR="0067020F">
          <w:rPr>
            <w:webHidden/>
          </w:rPr>
          <w:t>8</w:t>
        </w:r>
        <w:r w:rsidR="0067020F">
          <w:rPr>
            <w:webHidden/>
          </w:rPr>
          <w:fldChar w:fldCharType="end"/>
        </w:r>
      </w:hyperlink>
    </w:p>
    <w:p w14:paraId="59364538" w14:textId="77777777" w:rsidR="0067020F" w:rsidRDefault="00F401F5">
      <w:pPr>
        <w:pStyle w:val="affff1"/>
        <w:rPr>
          <w:rFonts w:asciiTheme="minorHAnsi" w:eastAsiaTheme="minorEastAsia" w:hAnsiTheme="minorHAnsi" w:cstheme="minorBidi"/>
          <w:sz w:val="22"/>
          <w:szCs w:val="22"/>
        </w:rPr>
      </w:pPr>
      <w:hyperlink w:anchor="_Toc22283018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36. Справочник «Коды видов расходов»</w:t>
        </w:r>
        <w:r w:rsidR="0067020F">
          <w:rPr>
            <w:webHidden/>
          </w:rPr>
          <w:tab/>
        </w:r>
        <w:r w:rsidR="0067020F">
          <w:rPr>
            <w:webHidden/>
          </w:rPr>
          <w:fldChar w:fldCharType="begin"/>
        </w:r>
        <w:r w:rsidR="0067020F">
          <w:rPr>
            <w:webHidden/>
          </w:rPr>
          <w:instrText xml:space="preserve"> PAGEREF _Toc222830184 \h </w:instrText>
        </w:r>
        <w:r w:rsidR="0067020F">
          <w:rPr>
            <w:webHidden/>
          </w:rPr>
        </w:r>
        <w:r w:rsidR="0067020F">
          <w:rPr>
            <w:webHidden/>
          </w:rPr>
          <w:fldChar w:fldCharType="separate"/>
        </w:r>
        <w:r w:rsidR="0067020F">
          <w:rPr>
            <w:webHidden/>
          </w:rPr>
          <w:t>8</w:t>
        </w:r>
        <w:r w:rsidR="0067020F">
          <w:rPr>
            <w:webHidden/>
          </w:rPr>
          <w:fldChar w:fldCharType="end"/>
        </w:r>
      </w:hyperlink>
    </w:p>
    <w:p w14:paraId="120A68BD" w14:textId="77777777" w:rsidR="0067020F" w:rsidRDefault="00F401F5">
      <w:pPr>
        <w:pStyle w:val="affff1"/>
        <w:rPr>
          <w:rFonts w:asciiTheme="minorHAnsi" w:eastAsiaTheme="minorEastAsia" w:hAnsiTheme="minorHAnsi" w:cstheme="minorBidi"/>
          <w:sz w:val="22"/>
          <w:szCs w:val="22"/>
        </w:rPr>
      </w:pPr>
      <w:hyperlink w:anchor="_Toc22283018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37. Справочник «Коды по ФКР»</w:t>
        </w:r>
        <w:r w:rsidR="0067020F">
          <w:rPr>
            <w:webHidden/>
          </w:rPr>
          <w:tab/>
        </w:r>
        <w:r w:rsidR="0067020F">
          <w:rPr>
            <w:webHidden/>
          </w:rPr>
          <w:fldChar w:fldCharType="begin"/>
        </w:r>
        <w:r w:rsidR="0067020F">
          <w:rPr>
            <w:webHidden/>
          </w:rPr>
          <w:instrText xml:space="preserve"> PAGEREF _Toc222830185 \h </w:instrText>
        </w:r>
        <w:r w:rsidR="0067020F">
          <w:rPr>
            <w:webHidden/>
          </w:rPr>
        </w:r>
        <w:r w:rsidR="0067020F">
          <w:rPr>
            <w:webHidden/>
          </w:rPr>
          <w:fldChar w:fldCharType="separate"/>
        </w:r>
        <w:r w:rsidR="0067020F">
          <w:rPr>
            <w:webHidden/>
          </w:rPr>
          <w:t>8</w:t>
        </w:r>
        <w:r w:rsidR="0067020F">
          <w:rPr>
            <w:webHidden/>
          </w:rPr>
          <w:fldChar w:fldCharType="end"/>
        </w:r>
      </w:hyperlink>
    </w:p>
    <w:p w14:paraId="3460C3A6" w14:textId="77777777" w:rsidR="0067020F" w:rsidRDefault="00F401F5">
      <w:pPr>
        <w:pStyle w:val="affff1"/>
        <w:rPr>
          <w:rFonts w:asciiTheme="minorHAnsi" w:eastAsiaTheme="minorEastAsia" w:hAnsiTheme="minorHAnsi" w:cstheme="minorBidi"/>
          <w:sz w:val="22"/>
          <w:szCs w:val="22"/>
        </w:rPr>
      </w:pPr>
      <w:hyperlink w:anchor="_Toc22283018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38. Справочник «Коды целей субсидий/субвенций»</w:t>
        </w:r>
        <w:r w:rsidR="0067020F">
          <w:rPr>
            <w:webHidden/>
          </w:rPr>
          <w:tab/>
        </w:r>
        <w:r w:rsidR="0067020F">
          <w:rPr>
            <w:webHidden/>
          </w:rPr>
          <w:fldChar w:fldCharType="begin"/>
        </w:r>
        <w:r w:rsidR="0067020F">
          <w:rPr>
            <w:webHidden/>
          </w:rPr>
          <w:instrText xml:space="preserve"> PAGEREF _Toc222830186 \h </w:instrText>
        </w:r>
        <w:r w:rsidR="0067020F">
          <w:rPr>
            <w:webHidden/>
          </w:rPr>
        </w:r>
        <w:r w:rsidR="0067020F">
          <w:rPr>
            <w:webHidden/>
          </w:rPr>
          <w:fldChar w:fldCharType="separate"/>
        </w:r>
        <w:r w:rsidR="0067020F">
          <w:rPr>
            <w:webHidden/>
          </w:rPr>
          <w:t>8</w:t>
        </w:r>
        <w:r w:rsidR="0067020F">
          <w:rPr>
            <w:webHidden/>
          </w:rPr>
          <w:fldChar w:fldCharType="end"/>
        </w:r>
      </w:hyperlink>
    </w:p>
    <w:p w14:paraId="7F3E787D" w14:textId="77777777" w:rsidR="0067020F" w:rsidRDefault="00F401F5">
      <w:pPr>
        <w:pStyle w:val="affff1"/>
        <w:rPr>
          <w:rFonts w:asciiTheme="minorHAnsi" w:eastAsiaTheme="minorEastAsia" w:hAnsiTheme="minorHAnsi" w:cstheme="minorBidi"/>
          <w:sz w:val="22"/>
          <w:szCs w:val="22"/>
        </w:rPr>
      </w:pPr>
      <w:hyperlink w:anchor="_Toc22283018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39. Справочник «Коды направлений расходов»</w:t>
        </w:r>
        <w:r w:rsidR="0067020F">
          <w:rPr>
            <w:webHidden/>
          </w:rPr>
          <w:tab/>
        </w:r>
        <w:r w:rsidR="0067020F">
          <w:rPr>
            <w:webHidden/>
          </w:rPr>
          <w:fldChar w:fldCharType="begin"/>
        </w:r>
        <w:r w:rsidR="0067020F">
          <w:rPr>
            <w:webHidden/>
          </w:rPr>
          <w:instrText xml:space="preserve"> PAGEREF _Toc222830187 \h </w:instrText>
        </w:r>
        <w:r w:rsidR="0067020F">
          <w:rPr>
            <w:webHidden/>
          </w:rPr>
        </w:r>
        <w:r w:rsidR="0067020F">
          <w:rPr>
            <w:webHidden/>
          </w:rPr>
          <w:fldChar w:fldCharType="separate"/>
        </w:r>
        <w:r w:rsidR="0067020F">
          <w:rPr>
            <w:webHidden/>
          </w:rPr>
          <w:t>8</w:t>
        </w:r>
        <w:r w:rsidR="0067020F">
          <w:rPr>
            <w:webHidden/>
          </w:rPr>
          <w:fldChar w:fldCharType="end"/>
        </w:r>
      </w:hyperlink>
    </w:p>
    <w:p w14:paraId="1AA154AA" w14:textId="77777777" w:rsidR="0067020F" w:rsidRDefault="00F401F5">
      <w:pPr>
        <w:pStyle w:val="affff1"/>
        <w:rPr>
          <w:rFonts w:asciiTheme="minorHAnsi" w:eastAsiaTheme="minorEastAsia" w:hAnsiTheme="minorHAnsi" w:cstheme="minorBidi"/>
          <w:sz w:val="22"/>
          <w:szCs w:val="22"/>
        </w:rPr>
      </w:pPr>
      <w:hyperlink w:anchor="_Toc22283018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40. Справочник «Коды по КЦСР»</w:t>
        </w:r>
        <w:r w:rsidR="0067020F">
          <w:rPr>
            <w:webHidden/>
          </w:rPr>
          <w:tab/>
        </w:r>
        <w:r w:rsidR="0067020F">
          <w:rPr>
            <w:webHidden/>
          </w:rPr>
          <w:fldChar w:fldCharType="begin"/>
        </w:r>
        <w:r w:rsidR="0067020F">
          <w:rPr>
            <w:webHidden/>
          </w:rPr>
          <w:instrText xml:space="preserve"> PAGEREF _Toc222830188 \h </w:instrText>
        </w:r>
        <w:r w:rsidR="0067020F">
          <w:rPr>
            <w:webHidden/>
          </w:rPr>
        </w:r>
        <w:r w:rsidR="0067020F">
          <w:rPr>
            <w:webHidden/>
          </w:rPr>
          <w:fldChar w:fldCharType="separate"/>
        </w:r>
        <w:r w:rsidR="0067020F">
          <w:rPr>
            <w:webHidden/>
          </w:rPr>
          <w:t>8</w:t>
        </w:r>
        <w:r w:rsidR="0067020F">
          <w:rPr>
            <w:webHidden/>
          </w:rPr>
          <w:fldChar w:fldCharType="end"/>
        </w:r>
      </w:hyperlink>
    </w:p>
    <w:p w14:paraId="3A39BDF9" w14:textId="77777777" w:rsidR="0067020F" w:rsidRDefault="00F401F5">
      <w:pPr>
        <w:pStyle w:val="affff1"/>
        <w:rPr>
          <w:rFonts w:asciiTheme="minorHAnsi" w:eastAsiaTheme="minorEastAsia" w:hAnsiTheme="minorHAnsi" w:cstheme="minorBidi"/>
          <w:sz w:val="22"/>
          <w:szCs w:val="22"/>
        </w:rPr>
      </w:pPr>
      <w:hyperlink w:anchor="_Toc22283018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41. Справочник «Коды бюджетной классификации (КБК)»</w:t>
        </w:r>
        <w:r w:rsidR="0067020F">
          <w:rPr>
            <w:webHidden/>
          </w:rPr>
          <w:tab/>
        </w:r>
        <w:r w:rsidR="0067020F">
          <w:rPr>
            <w:webHidden/>
          </w:rPr>
          <w:fldChar w:fldCharType="begin"/>
        </w:r>
        <w:r w:rsidR="0067020F">
          <w:rPr>
            <w:webHidden/>
          </w:rPr>
          <w:instrText xml:space="preserve"> PAGEREF _Toc222830189 \h </w:instrText>
        </w:r>
        <w:r w:rsidR="0067020F">
          <w:rPr>
            <w:webHidden/>
          </w:rPr>
        </w:r>
        <w:r w:rsidR="0067020F">
          <w:rPr>
            <w:webHidden/>
          </w:rPr>
          <w:fldChar w:fldCharType="separate"/>
        </w:r>
        <w:r w:rsidR="0067020F">
          <w:rPr>
            <w:webHidden/>
          </w:rPr>
          <w:t>8</w:t>
        </w:r>
        <w:r w:rsidR="0067020F">
          <w:rPr>
            <w:webHidden/>
          </w:rPr>
          <w:fldChar w:fldCharType="end"/>
        </w:r>
      </w:hyperlink>
    </w:p>
    <w:p w14:paraId="5439C67B" w14:textId="77777777" w:rsidR="0067020F" w:rsidRDefault="00F401F5">
      <w:pPr>
        <w:pStyle w:val="affff1"/>
        <w:rPr>
          <w:rFonts w:asciiTheme="minorHAnsi" w:eastAsiaTheme="minorEastAsia" w:hAnsiTheme="minorHAnsi" w:cstheme="minorBidi"/>
          <w:sz w:val="22"/>
          <w:szCs w:val="22"/>
        </w:rPr>
      </w:pPr>
      <w:hyperlink w:anchor="_Toc22283019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42. Справочник «Коды бюджетной классификации Расходы (КБК)»</w:t>
        </w:r>
        <w:r w:rsidR="0067020F">
          <w:rPr>
            <w:webHidden/>
          </w:rPr>
          <w:tab/>
        </w:r>
        <w:r w:rsidR="0067020F">
          <w:rPr>
            <w:webHidden/>
          </w:rPr>
          <w:fldChar w:fldCharType="begin"/>
        </w:r>
        <w:r w:rsidR="0067020F">
          <w:rPr>
            <w:webHidden/>
          </w:rPr>
          <w:instrText xml:space="preserve"> PAGEREF _Toc222830190 \h </w:instrText>
        </w:r>
        <w:r w:rsidR="0067020F">
          <w:rPr>
            <w:webHidden/>
          </w:rPr>
        </w:r>
        <w:r w:rsidR="0067020F">
          <w:rPr>
            <w:webHidden/>
          </w:rPr>
          <w:fldChar w:fldCharType="separate"/>
        </w:r>
        <w:r w:rsidR="0067020F">
          <w:rPr>
            <w:webHidden/>
          </w:rPr>
          <w:t>8</w:t>
        </w:r>
        <w:r w:rsidR="0067020F">
          <w:rPr>
            <w:webHidden/>
          </w:rPr>
          <w:fldChar w:fldCharType="end"/>
        </w:r>
      </w:hyperlink>
    </w:p>
    <w:p w14:paraId="47805265" w14:textId="77777777" w:rsidR="0067020F" w:rsidRDefault="00F401F5">
      <w:pPr>
        <w:pStyle w:val="affff1"/>
        <w:rPr>
          <w:rFonts w:asciiTheme="minorHAnsi" w:eastAsiaTheme="minorEastAsia" w:hAnsiTheme="minorHAnsi" w:cstheme="minorBidi"/>
          <w:sz w:val="22"/>
          <w:szCs w:val="22"/>
        </w:rPr>
      </w:pPr>
      <w:hyperlink w:anchor="_Toc22283019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43. Справочник «Коды бюджетной классификации Доходы (КБК)»</w:t>
        </w:r>
        <w:r w:rsidR="0067020F">
          <w:rPr>
            <w:webHidden/>
          </w:rPr>
          <w:tab/>
        </w:r>
        <w:r w:rsidR="0067020F">
          <w:rPr>
            <w:webHidden/>
          </w:rPr>
          <w:fldChar w:fldCharType="begin"/>
        </w:r>
        <w:r w:rsidR="0067020F">
          <w:rPr>
            <w:webHidden/>
          </w:rPr>
          <w:instrText xml:space="preserve"> PAGEREF _Toc222830191 \h </w:instrText>
        </w:r>
        <w:r w:rsidR="0067020F">
          <w:rPr>
            <w:webHidden/>
          </w:rPr>
        </w:r>
        <w:r w:rsidR="0067020F">
          <w:rPr>
            <w:webHidden/>
          </w:rPr>
          <w:fldChar w:fldCharType="separate"/>
        </w:r>
        <w:r w:rsidR="0067020F">
          <w:rPr>
            <w:webHidden/>
          </w:rPr>
          <w:t>8</w:t>
        </w:r>
        <w:r w:rsidR="0067020F">
          <w:rPr>
            <w:webHidden/>
          </w:rPr>
          <w:fldChar w:fldCharType="end"/>
        </w:r>
      </w:hyperlink>
    </w:p>
    <w:p w14:paraId="20E5D43F" w14:textId="77777777" w:rsidR="0067020F" w:rsidRDefault="00F401F5">
      <w:pPr>
        <w:pStyle w:val="affff1"/>
        <w:rPr>
          <w:rFonts w:asciiTheme="minorHAnsi" w:eastAsiaTheme="minorEastAsia" w:hAnsiTheme="minorHAnsi" w:cstheme="minorBidi"/>
          <w:sz w:val="22"/>
          <w:szCs w:val="22"/>
        </w:rPr>
      </w:pPr>
      <w:hyperlink w:anchor="_Toc22283019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44. Справочник «Единый государственный реестр юридических лиц (ЕГРЮЛ)»</w:t>
        </w:r>
        <w:r w:rsidR="0067020F">
          <w:rPr>
            <w:webHidden/>
          </w:rPr>
          <w:tab/>
        </w:r>
        <w:r w:rsidR="0067020F">
          <w:rPr>
            <w:webHidden/>
          </w:rPr>
          <w:fldChar w:fldCharType="begin"/>
        </w:r>
        <w:r w:rsidR="0067020F">
          <w:rPr>
            <w:webHidden/>
          </w:rPr>
          <w:instrText xml:space="preserve"> PAGEREF _Toc222830192 \h </w:instrText>
        </w:r>
        <w:r w:rsidR="0067020F">
          <w:rPr>
            <w:webHidden/>
          </w:rPr>
        </w:r>
        <w:r w:rsidR="0067020F">
          <w:rPr>
            <w:webHidden/>
          </w:rPr>
          <w:fldChar w:fldCharType="separate"/>
        </w:r>
        <w:r w:rsidR="0067020F">
          <w:rPr>
            <w:webHidden/>
          </w:rPr>
          <w:t>8</w:t>
        </w:r>
        <w:r w:rsidR="0067020F">
          <w:rPr>
            <w:webHidden/>
          </w:rPr>
          <w:fldChar w:fldCharType="end"/>
        </w:r>
      </w:hyperlink>
    </w:p>
    <w:p w14:paraId="2C0C296A" w14:textId="77777777" w:rsidR="0067020F" w:rsidRDefault="00F401F5">
      <w:pPr>
        <w:pStyle w:val="affff1"/>
        <w:rPr>
          <w:rFonts w:asciiTheme="minorHAnsi" w:eastAsiaTheme="minorEastAsia" w:hAnsiTheme="minorHAnsi" w:cstheme="minorBidi"/>
          <w:sz w:val="22"/>
          <w:szCs w:val="22"/>
        </w:rPr>
      </w:pPr>
      <w:hyperlink w:anchor="_Toc22283019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45. Справочник «Сводный реестр»</w:t>
        </w:r>
        <w:r w:rsidR="0067020F">
          <w:rPr>
            <w:webHidden/>
          </w:rPr>
          <w:tab/>
        </w:r>
        <w:r w:rsidR="0067020F">
          <w:rPr>
            <w:webHidden/>
          </w:rPr>
          <w:fldChar w:fldCharType="begin"/>
        </w:r>
        <w:r w:rsidR="0067020F">
          <w:rPr>
            <w:webHidden/>
          </w:rPr>
          <w:instrText xml:space="preserve"> PAGEREF _Toc222830193 \h </w:instrText>
        </w:r>
        <w:r w:rsidR="0067020F">
          <w:rPr>
            <w:webHidden/>
          </w:rPr>
        </w:r>
        <w:r w:rsidR="0067020F">
          <w:rPr>
            <w:webHidden/>
          </w:rPr>
          <w:fldChar w:fldCharType="separate"/>
        </w:r>
        <w:r w:rsidR="0067020F">
          <w:rPr>
            <w:webHidden/>
          </w:rPr>
          <w:t>8</w:t>
        </w:r>
        <w:r w:rsidR="0067020F">
          <w:rPr>
            <w:webHidden/>
          </w:rPr>
          <w:fldChar w:fldCharType="end"/>
        </w:r>
      </w:hyperlink>
    </w:p>
    <w:p w14:paraId="699D87A5" w14:textId="77777777" w:rsidR="0067020F" w:rsidRDefault="00F401F5">
      <w:pPr>
        <w:pStyle w:val="affff1"/>
        <w:rPr>
          <w:rFonts w:asciiTheme="minorHAnsi" w:eastAsiaTheme="minorEastAsia" w:hAnsiTheme="minorHAnsi" w:cstheme="minorBidi"/>
          <w:sz w:val="22"/>
          <w:szCs w:val="22"/>
        </w:rPr>
      </w:pPr>
      <w:hyperlink w:anchor="_Toc22283019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46. Справочник «Лицевые счета»</w:t>
        </w:r>
        <w:r w:rsidR="0067020F">
          <w:rPr>
            <w:webHidden/>
          </w:rPr>
          <w:tab/>
        </w:r>
        <w:r w:rsidR="0067020F">
          <w:rPr>
            <w:webHidden/>
          </w:rPr>
          <w:fldChar w:fldCharType="begin"/>
        </w:r>
        <w:r w:rsidR="0067020F">
          <w:rPr>
            <w:webHidden/>
          </w:rPr>
          <w:instrText xml:space="preserve"> PAGEREF _Toc222830194 \h </w:instrText>
        </w:r>
        <w:r w:rsidR="0067020F">
          <w:rPr>
            <w:webHidden/>
          </w:rPr>
        </w:r>
        <w:r w:rsidR="0067020F">
          <w:rPr>
            <w:webHidden/>
          </w:rPr>
          <w:fldChar w:fldCharType="separate"/>
        </w:r>
        <w:r w:rsidR="0067020F">
          <w:rPr>
            <w:webHidden/>
          </w:rPr>
          <w:t>8</w:t>
        </w:r>
        <w:r w:rsidR="0067020F">
          <w:rPr>
            <w:webHidden/>
          </w:rPr>
          <w:fldChar w:fldCharType="end"/>
        </w:r>
      </w:hyperlink>
    </w:p>
    <w:p w14:paraId="5B69B15C" w14:textId="77777777" w:rsidR="0067020F" w:rsidRDefault="00F401F5">
      <w:pPr>
        <w:pStyle w:val="affff1"/>
        <w:rPr>
          <w:rFonts w:asciiTheme="minorHAnsi" w:eastAsiaTheme="minorEastAsia" w:hAnsiTheme="minorHAnsi" w:cstheme="minorBidi"/>
          <w:sz w:val="22"/>
          <w:szCs w:val="22"/>
        </w:rPr>
      </w:pPr>
      <w:hyperlink w:anchor="_Toc22283019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47. Справочник «ТОФК»</w:t>
        </w:r>
        <w:r w:rsidR="0067020F">
          <w:rPr>
            <w:webHidden/>
          </w:rPr>
          <w:tab/>
        </w:r>
        <w:r w:rsidR="0067020F">
          <w:rPr>
            <w:webHidden/>
          </w:rPr>
          <w:fldChar w:fldCharType="begin"/>
        </w:r>
        <w:r w:rsidR="0067020F">
          <w:rPr>
            <w:webHidden/>
          </w:rPr>
          <w:instrText xml:space="preserve"> PAGEREF _Toc222830195 \h </w:instrText>
        </w:r>
        <w:r w:rsidR="0067020F">
          <w:rPr>
            <w:webHidden/>
          </w:rPr>
        </w:r>
        <w:r w:rsidR="0067020F">
          <w:rPr>
            <w:webHidden/>
          </w:rPr>
          <w:fldChar w:fldCharType="separate"/>
        </w:r>
        <w:r w:rsidR="0067020F">
          <w:rPr>
            <w:webHidden/>
          </w:rPr>
          <w:t>8</w:t>
        </w:r>
        <w:r w:rsidR="0067020F">
          <w:rPr>
            <w:webHidden/>
          </w:rPr>
          <w:fldChar w:fldCharType="end"/>
        </w:r>
      </w:hyperlink>
    </w:p>
    <w:p w14:paraId="00C61042" w14:textId="77777777" w:rsidR="0067020F" w:rsidRDefault="00F401F5">
      <w:pPr>
        <w:pStyle w:val="affff1"/>
        <w:rPr>
          <w:rFonts w:asciiTheme="minorHAnsi" w:eastAsiaTheme="minorEastAsia" w:hAnsiTheme="minorHAnsi" w:cstheme="minorBidi"/>
          <w:sz w:val="22"/>
          <w:szCs w:val="22"/>
        </w:rPr>
      </w:pPr>
      <w:hyperlink w:anchor="_Toc22283019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48. Справочник «Бюджеты»</w:t>
        </w:r>
        <w:r w:rsidR="0067020F">
          <w:rPr>
            <w:webHidden/>
          </w:rPr>
          <w:tab/>
        </w:r>
        <w:r w:rsidR="0067020F">
          <w:rPr>
            <w:webHidden/>
          </w:rPr>
          <w:fldChar w:fldCharType="begin"/>
        </w:r>
        <w:r w:rsidR="0067020F">
          <w:rPr>
            <w:webHidden/>
          </w:rPr>
          <w:instrText xml:space="preserve"> PAGEREF _Toc222830196 \h </w:instrText>
        </w:r>
        <w:r w:rsidR="0067020F">
          <w:rPr>
            <w:webHidden/>
          </w:rPr>
        </w:r>
        <w:r w:rsidR="0067020F">
          <w:rPr>
            <w:webHidden/>
          </w:rPr>
          <w:fldChar w:fldCharType="separate"/>
        </w:r>
        <w:r w:rsidR="0067020F">
          <w:rPr>
            <w:webHidden/>
          </w:rPr>
          <w:t>8</w:t>
        </w:r>
        <w:r w:rsidR="0067020F">
          <w:rPr>
            <w:webHidden/>
          </w:rPr>
          <w:fldChar w:fldCharType="end"/>
        </w:r>
      </w:hyperlink>
    </w:p>
    <w:p w14:paraId="496A74CA" w14:textId="77777777" w:rsidR="0067020F" w:rsidRDefault="00F401F5">
      <w:pPr>
        <w:pStyle w:val="affff1"/>
        <w:rPr>
          <w:rFonts w:asciiTheme="minorHAnsi" w:eastAsiaTheme="minorEastAsia" w:hAnsiTheme="minorHAnsi" w:cstheme="minorBidi"/>
          <w:sz w:val="22"/>
          <w:szCs w:val="22"/>
        </w:rPr>
      </w:pPr>
      <w:hyperlink w:anchor="_Toc22283019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49. Справочник «Таблица соответствия кодов ОКАТО кодам ОКТМО»</w:t>
        </w:r>
        <w:r w:rsidR="0067020F">
          <w:rPr>
            <w:webHidden/>
          </w:rPr>
          <w:tab/>
        </w:r>
        <w:r w:rsidR="0067020F">
          <w:rPr>
            <w:webHidden/>
          </w:rPr>
          <w:fldChar w:fldCharType="begin"/>
        </w:r>
        <w:r w:rsidR="0067020F">
          <w:rPr>
            <w:webHidden/>
          </w:rPr>
          <w:instrText xml:space="preserve"> PAGEREF _Toc222830197 \h </w:instrText>
        </w:r>
        <w:r w:rsidR="0067020F">
          <w:rPr>
            <w:webHidden/>
          </w:rPr>
        </w:r>
        <w:r w:rsidR="0067020F">
          <w:rPr>
            <w:webHidden/>
          </w:rPr>
          <w:fldChar w:fldCharType="separate"/>
        </w:r>
        <w:r w:rsidR="0067020F">
          <w:rPr>
            <w:webHidden/>
          </w:rPr>
          <w:t>8</w:t>
        </w:r>
        <w:r w:rsidR="0067020F">
          <w:rPr>
            <w:webHidden/>
          </w:rPr>
          <w:fldChar w:fldCharType="end"/>
        </w:r>
      </w:hyperlink>
    </w:p>
    <w:p w14:paraId="140F47CC" w14:textId="77777777" w:rsidR="0067020F" w:rsidRDefault="00F401F5">
      <w:pPr>
        <w:pStyle w:val="affff1"/>
        <w:rPr>
          <w:rFonts w:asciiTheme="minorHAnsi" w:eastAsiaTheme="minorEastAsia" w:hAnsiTheme="minorHAnsi" w:cstheme="minorBidi"/>
          <w:sz w:val="22"/>
          <w:szCs w:val="22"/>
        </w:rPr>
      </w:pPr>
      <w:hyperlink w:anchor="_Toc22283019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50. Справочник «Таблица соответствия Видов Типам»</w:t>
        </w:r>
        <w:r w:rsidR="0067020F">
          <w:rPr>
            <w:webHidden/>
          </w:rPr>
          <w:tab/>
        </w:r>
        <w:r w:rsidR="0067020F">
          <w:rPr>
            <w:webHidden/>
          </w:rPr>
          <w:fldChar w:fldCharType="begin"/>
        </w:r>
        <w:r w:rsidR="0067020F">
          <w:rPr>
            <w:webHidden/>
          </w:rPr>
          <w:instrText xml:space="preserve"> PAGEREF _Toc222830198 \h </w:instrText>
        </w:r>
        <w:r w:rsidR="0067020F">
          <w:rPr>
            <w:webHidden/>
          </w:rPr>
        </w:r>
        <w:r w:rsidR="0067020F">
          <w:rPr>
            <w:webHidden/>
          </w:rPr>
          <w:fldChar w:fldCharType="separate"/>
        </w:r>
        <w:r w:rsidR="0067020F">
          <w:rPr>
            <w:webHidden/>
          </w:rPr>
          <w:t>8</w:t>
        </w:r>
        <w:r w:rsidR="0067020F">
          <w:rPr>
            <w:webHidden/>
          </w:rPr>
          <w:fldChar w:fldCharType="end"/>
        </w:r>
      </w:hyperlink>
    </w:p>
    <w:p w14:paraId="294216F5" w14:textId="77777777" w:rsidR="0067020F" w:rsidRDefault="00F401F5">
      <w:pPr>
        <w:pStyle w:val="affff1"/>
        <w:rPr>
          <w:rFonts w:asciiTheme="minorHAnsi" w:eastAsiaTheme="minorEastAsia" w:hAnsiTheme="minorHAnsi" w:cstheme="minorBidi"/>
          <w:sz w:val="22"/>
          <w:szCs w:val="22"/>
        </w:rPr>
      </w:pPr>
      <w:hyperlink w:anchor="_Toc22283019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51. Справочник «Виды соглашений МФ»</w:t>
        </w:r>
        <w:r w:rsidR="0067020F">
          <w:rPr>
            <w:webHidden/>
          </w:rPr>
          <w:tab/>
        </w:r>
        <w:r w:rsidR="0067020F">
          <w:rPr>
            <w:webHidden/>
          </w:rPr>
          <w:fldChar w:fldCharType="begin"/>
        </w:r>
        <w:r w:rsidR="0067020F">
          <w:rPr>
            <w:webHidden/>
          </w:rPr>
          <w:instrText xml:space="preserve"> PAGEREF _Toc222830199 \h </w:instrText>
        </w:r>
        <w:r w:rsidR="0067020F">
          <w:rPr>
            <w:webHidden/>
          </w:rPr>
        </w:r>
        <w:r w:rsidR="0067020F">
          <w:rPr>
            <w:webHidden/>
          </w:rPr>
          <w:fldChar w:fldCharType="separate"/>
        </w:r>
        <w:r w:rsidR="0067020F">
          <w:rPr>
            <w:webHidden/>
          </w:rPr>
          <w:t>8</w:t>
        </w:r>
        <w:r w:rsidR="0067020F">
          <w:rPr>
            <w:webHidden/>
          </w:rPr>
          <w:fldChar w:fldCharType="end"/>
        </w:r>
      </w:hyperlink>
    </w:p>
    <w:p w14:paraId="6777712B" w14:textId="77777777" w:rsidR="0067020F" w:rsidRDefault="00F401F5">
      <w:pPr>
        <w:pStyle w:val="affff1"/>
        <w:rPr>
          <w:rFonts w:asciiTheme="minorHAnsi" w:eastAsiaTheme="minorEastAsia" w:hAnsiTheme="minorHAnsi" w:cstheme="minorBidi"/>
          <w:sz w:val="22"/>
          <w:szCs w:val="22"/>
        </w:rPr>
      </w:pPr>
      <w:hyperlink w:anchor="_Toc22283020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52. Справочник «Схема кооперации»</w:t>
        </w:r>
        <w:r w:rsidR="0067020F">
          <w:rPr>
            <w:webHidden/>
          </w:rPr>
          <w:tab/>
        </w:r>
        <w:r w:rsidR="0067020F">
          <w:rPr>
            <w:webHidden/>
          </w:rPr>
          <w:fldChar w:fldCharType="begin"/>
        </w:r>
        <w:r w:rsidR="0067020F">
          <w:rPr>
            <w:webHidden/>
          </w:rPr>
          <w:instrText xml:space="preserve"> PAGEREF _Toc222830200 \h </w:instrText>
        </w:r>
        <w:r w:rsidR="0067020F">
          <w:rPr>
            <w:webHidden/>
          </w:rPr>
        </w:r>
        <w:r w:rsidR="0067020F">
          <w:rPr>
            <w:webHidden/>
          </w:rPr>
          <w:fldChar w:fldCharType="separate"/>
        </w:r>
        <w:r w:rsidR="0067020F">
          <w:rPr>
            <w:webHidden/>
          </w:rPr>
          <w:t>8</w:t>
        </w:r>
        <w:r w:rsidR="0067020F">
          <w:rPr>
            <w:webHidden/>
          </w:rPr>
          <w:fldChar w:fldCharType="end"/>
        </w:r>
      </w:hyperlink>
    </w:p>
    <w:p w14:paraId="6C3D795A" w14:textId="77777777" w:rsidR="0067020F" w:rsidRDefault="00F401F5">
      <w:pPr>
        <w:pStyle w:val="affff1"/>
        <w:rPr>
          <w:rFonts w:asciiTheme="minorHAnsi" w:eastAsiaTheme="minorEastAsia" w:hAnsiTheme="minorHAnsi" w:cstheme="minorBidi"/>
          <w:sz w:val="22"/>
          <w:szCs w:val="22"/>
        </w:rPr>
      </w:pPr>
      <w:hyperlink w:anchor="_Toc22283020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53. Справочник «Группировка показателей ЛС»</w:t>
        </w:r>
        <w:r w:rsidR="0067020F">
          <w:rPr>
            <w:webHidden/>
          </w:rPr>
          <w:tab/>
        </w:r>
        <w:r w:rsidR="0067020F">
          <w:rPr>
            <w:webHidden/>
          </w:rPr>
          <w:fldChar w:fldCharType="begin"/>
        </w:r>
        <w:r w:rsidR="0067020F">
          <w:rPr>
            <w:webHidden/>
          </w:rPr>
          <w:instrText xml:space="preserve"> PAGEREF _Toc222830201 \h </w:instrText>
        </w:r>
        <w:r w:rsidR="0067020F">
          <w:rPr>
            <w:webHidden/>
          </w:rPr>
        </w:r>
        <w:r w:rsidR="0067020F">
          <w:rPr>
            <w:webHidden/>
          </w:rPr>
          <w:fldChar w:fldCharType="separate"/>
        </w:r>
        <w:r w:rsidR="0067020F">
          <w:rPr>
            <w:webHidden/>
          </w:rPr>
          <w:t>8</w:t>
        </w:r>
        <w:r w:rsidR="0067020F">
          <w:rPr>
            <w:webHidden/>
          </w:rPr>
          <w:fldChar w:fldCharType="end"/>
        </w:r>
      </w:hyperlink>
    </w:p>
    <w:p w14:paraId="0D655FC5" w14:textId="77777777" w:rsidR="0067020F" w:rsidRDefault="00F401F5">
      <w:pPr>
        <w:pStyle w:val="affff1"/>
        <w:rPr>
          <w:rFonts w:asciiTheme="minorHAnsi" w:eastAsiaTheme="minorEastAsia" w:hAnsiTheme="minorHAnsi" w:cstheme="minorBidi"/>
          <w:sz w:val="22"/>
          <w:szCs w:val="22"/>
        </w:rPr>
      </w:pPr>
      <w:hyperlink w:anchor="_Toc22283020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54. Справочник «Календарь»</w:t>
        </w:r>
        <w:r w:rsidR="0067020F">
          <w:rPr>
            <w:webHidden/>
          </w:rPr>
          <w:tab/>
        </w:r>
        <w:r w:rsidR="0067020F">
          <w:rPr>
            <w:webHidden/>
          </w:rPr>
          <w:fldChar w:fldCharType="begin"/>
        </w:r>
        <w:r w:rsidR="0067020F">
          <w:rPr>
            <w:webHidden/>
          </w:rPr>
          <w:instrText xml:space="preserve"> PAGEREF _Toc222830202 \h </w:instrText>
        </w:r>
        <w:r w:rsidR="0067020F">
          <w:rPr>
            <w:webHidden/>
          </w:rPr>
        </w:r>
        <w:r w:rsidR="0067020F">
          <w:rPr>
            <w:webHidden/>
          </w:rPr>
          <w:fldChar w:fldCharType="separate"/>
        </w:r>
        <w:r w:rsidR="0067020F">
          <w:rPr>
            <w:webHidden/>
          </w:rPr>
          <w:t>8</w:t>
        </w:r>
        <w:r w:rsidR="0067020F">
          <w:rPr>
            <w:webHidden/>
          </w:rPr>
          <w:fldChar w:fldCharType="end"/>
        </w:r>
      </w:hyperlink>
    </w:p>
    <w:p w14:paraId="0517B59A" w14:textId="77777777" w:rsidR="0067020F" w:rsidRDefault="00F401F5">
      <w:pPr>
        <w:pStyle w:val="affff1"/>
        <w:rPr>
          <w:rFonts w:asciiTheme="minorHAnsi" w:eastAsiaTheme="minorEastAsia" w:hAnsiTheme="minorHAnsi" w:cstheme="minorBidi"/>
          <w:sz w:val="22"/>
          <w:szCs w:val="22"/>
        </w:rPr>
      </w:pPr>
      <w:hyperlink w:anchor="_Toc22283020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55. Справочник «КБК Виды источников 2.0»</w:t>
        </w:r>
        <w:r w:rsidR="0067020F">
          <w:rPr>
            <w:webHidden/>
          </w:rPr>
          <w:tab/>
        </w:r>
        <w:r w:rsidR="0067020F">
          <w:rPr>
            <w:webHidden/>
          </w:rPr>
          <w:fldChar w:fldCharType="begin"/>
        </w:r>
        <w:r w:rsidR="0067020F">
          <w:rPr>
            <w:webHidden/>
          </w:rPr>
          <w:instrText xml:space="preserve"> PAGEREF _Toc222830203 \h </w:instrText>
        </w:r>
        <w:r w:rsidR="0067020F">
          <w:rPr>
            <w:webHidden/>
          </w:rPr>
        </w:r>
        <w:r w:rsidR="0067020F">
          <w:rPr>
            <w:webHidden/>
          </w:rPr>
          <w:fldChar w:fldCharType="separate"/>
        </w:r>
        <w:r w:rsidR="0067020F">
          <w:rPr>
            <w:webHidden/>
          </w:rPr>
          <w:t>8</w:t>
        </w:r>
        <w:r w:rsidR="0067020F">
          <w:rPr>
            <w:webHidden/>
          </w:rPr>
          <w:fldChar w:fldCharType="end"/>
        </w:r>
      </w:hyperlink>
    </w:p>
    <w:p w14:paraId="799E8EC9" w14:textId="77777777" w:rsidR="0067020F" w:rsidRDefault="00F401F5">
      <w:pPr>
        <w:pStyle w:val="affff1"/>
        <w:rPr>
          <w:rFonts w:asciiTheme="minorHAnsi" w:eastAsiaTheme="minorEastAsia" w:hAnsiTheme="minorHAnsi" w:cstheme="minorBidi"/>
          <w:sz w:val="22"/>
          <w:szCs w:val="22"/>
        </w:rPr>
      </w:pPr>
      <w:hyperlink w:anchor="_Toc22283020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56. Справочник «Причины отказа»</w:t>
        </w:r>
        <w:r w:rsidR="0067020F">
          <w:rPr>
            <w:webHidden/>
          </w:rPr>
          <w:tab/>
        </w:r>
        <w:r w:rsidR="0067020F">
          <w:rPr>
            <w:webHidden/>
          </w:rPr>
          <w:fldChar w:fldCharType="begin"/>
        </w:r>
        <w:r w:rsidR="0067020F">
          <w:rPr>
            <w:webHidden/>
          </w:rPr>
          <w:instrText xml:space="preserve"> PAGEREF _Toc222830204 \h </w:instrText>
        </w:r>
        <w:r w:rsidR="0067020F">
          <w:rPr>
            <w:webHidden/>
          </w:rPr>
        </w:r>
        <w:r w:rsidR="0067020F">
          <w:rPr>
            <w:webHidden/>
          </w:rPr>
          <w:fldChar w:fldCharType="separate"/>
        </w:r>
        <w:r w:rsidR="0067020F">
          <w:rPr>
            <w:webHidden/>
          </w:rPr>
          <w:t>8</w:t>
        </w:r>
        <w:r w:rsidR="0067020F">
          <w:rPr>
            <w:webHidden/>
          </w:rPr>
          <w:fldChar w:fldCharType="end"/>
        </w:r>
      </w:hyperlink>
    </w:p>
    <w:p w14:paraId="52D8BDEA" w14:textId="77777777" w:rsidR="0067020F" w:rsidRDefault="00F401F5">
      <w:pPr>
        <w:pStyle w:val="affff1"/>
        <w:rPr>
          <w:rFonts w:asciiTheme="minorHAnsi" w:eastAsiaTheme="minorEastAsia" w:hAnsiTheme="minorHAnsi" w:cstheme="minorBidi"/>
          <w:sz w:val="22"/>
          <w:szCs w:val="22"/>
        </w:rPr>
      </w:pPr>
      <w:hyperlink w:anchor="_Toc22283020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57. Справочник «Типы контролей»</w:t>
        </w:r>
        <w:r w:rsidR="0067020F">
          <w:rPr>
            <w:webHidden/>
          </w:rPr>
          <w:tab/>
        </w:r>
        <w:r w:rsidR="0067020F">
          <w:rPr>
            <w:webHidden/>
          </w:rPr>
          <w:fldChar w:fldCharType="begin"/>
        </w:r>
        <w:r w:rsidR="0067020F">
          <w:rPr>
            <w:webHidden/>
          </w:rPr>
          <w:instrText xml:space="preserve"> PAGEREF _Toc222830205 \h </w:instrText>
        </w:r>
        <w:r w:rsidR="0067020F">
          <w:rPr>
            <w:webHidden/>
          </w:rPr>
        </w:r>
        <w:r w:rsidR="0067020F">
          <w:rPr>
            <w:webHidden/>
          </w:rPr>
          <w:fldChar w:fldCharType="separate"/>
        </w:r>
        <w:r w:rsidR="0067020F">
          <w:rPr>
            <w:webHidden/>
          </w:rPr>
          <w:t>8</w:t>
        </w:r>
        <w:r w:rsidR="0067020F">
          <w:rPr>
            <w:webHidden/>
          </w:rPr>
          <w:fldChar w:fldCharType="end"/>
        </w:r>
      </w:hyperlink>
    </w:p>
    <w:p w14:paraId="5FFA8E73" w14:textId="77777777" w:rsidR="0067020F" w:rsidRDefault="00F401F5">
      <w:pPr>
        <w:pStyle w:val="affff1"/>
        <w:rPr>
          <w:rFonts w:asciiTheme="minorHAnsi" w:eastAsiaTheme="minorEastAsia" w:hAnsiTheme="minorHAnsi" w:cstheme="minorBidi"/>
          <w:sz w:val="22"/>
          <w:szCs w:val="22"/>
        </w:rPr>
      </w:pPr>
      <w:hyperlink w:anchor="_Toc22283020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58. Справочник «Сферы бюджетного планирования»</w:t>
        </w:r>
        <w:r w:rsidR="0067020F">
          <w:rPr>
            <w:webHidden/>
          </w:rPr>
          <w:tab/>
        </w:r>
        <w:r w:rsidR="0067020F">
          <w:rPr>
            <w:webHidden/>
          </w:rPr>
          <w:fldChar w:fldCharType="begin"/>
        </w:r>
        <w:r w:rsidR="0067020F">
          <w:rPr>
            <w:webHidden/>
          </w:rPr>
          <w:instrText xml:space="preserve"> PAGEREF _Toc222830206 \h </w:instrText>
        </w:r>
        <w:r w:rsidR="0067020F">
          <w:rPr>
            <w:webHidden/>
          </w:rPr>
        </w:r>
        <w:r w:rsidR="0067020F">
          <w:rPr>
            <w:webHidden/>
          </w:rPr>
          <w:fldChar w:fldCharType="separate"/>
        </w:r>
        <w:r w:rsidR="0067020F">
          <w:rPr>
            <w:webHidden/>
          </w:rPr>
          <w:t>8</w:t>
        </w:r>
        <w:r w:rsidR="0067020F">
          <w:rPr>
            <w:webHidden/>
          </w:rPr>
          <w:fldChar w:fldCharType="end"/>
        </w:r>
      </w:hyperlink>
    </w:p>
    <w:p w14:paraId="2A37C6D1" w14:textId="77777777" w:rsidR="0067020F" w:rsidRDefault="00F401F5">
      <w:pPr>
        <w:pStyle w:val="affff1"/>
        <w:rPr>
          <w:rFonts w:asciiTheme="minorHAnsi" w:eastAsiaTheme="minorEastAsia" w:hAnsiTheme="minorHAnsi" w:cstheme="minorBidi"/>
          <w:sz w:val="22"/>
          <w:szCs w:val="22"/>
        </w:rPr>
      </w:pPr>
      <w:hyperlink w:anchor="_Toc22283020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59. Справочник «Департаменты МФ РФ»</w:t>
        </w:r>
        <w:r w:rsidR="0067020F">
          <w:rPr>
            <w:webHidden/>
          </w:rPr>
          <w:tab/>
        </w:r>
        <w:r w:rsidR="0067020F">
          <w:rPr>
            <w:webHidden/>
          </w:rPr>
          <w:fldChar w:fldCharType="begin"/>
        </w:r>
        <w:r w:rsidR="0067020F">
          <w:rPr>
            <w:webHidden/>
          </w:rPr>
          <w:instrText xml:space="preserve"> PAGEREF _Toc222830207 \h </w:instrText>
        </w:r>
        <w:r w:rsidR="0067020F">
          <w:rPr>
            <w:webHidden/>
          </w:rPr>
        </w:r>
        <w:r w:rsidR="0067020F">
          <w:rPr>
            <w:webHidden/>
          </w:rPr>
          <w:fldChar w:fldCharType="separate"/>
        </w:r>
        <w:r w:rsidR="0067020F">
          <w:rPr>
            <w:webHidden/>
          </w:rPr>
          <w:t>8</w:t>
        </w:r>
        <w:r w:rsidR="0067020F">
          <w:rPr>
            <w:webHidden/>
          </w:rPr>
          <w:fldChar w:fldCharType="end"/>
        </w:r>
      </w:hyperlink>
    </w:p>
    <w:p w14:paraId="38D30F20" w14:textId="77777777" w:rsidR="0067020F" w:rsidRDefault="00F401F5">
      <w:pPr>
        <w:pStyle w:val="affff1"/>
        <w:rPr>
          <w:rFonts w:asciiTheme="minorHAnsi" w:eastAsiaTheme="minorEastAsia" w:hAnsiTheme="minorHAnsi" w:cstheme="minorBidi"/>
          <w:sz w:val="22"/>
          <w:szCs w:val="22"/>
        </w:rPr>
      </w:pPr>
      <w:hyperlink w:anchor="_Toc22283020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60. Справочник «Виды специальных указаний»</w:t>
        </w:r>
        <w:r w:rsidR="0067020F">
          <w:rPr>
            <w:webHidden/>
          </w:rPr>
          <w:tab/>
        </w:r>
        <w:r w:rsidR="0067020F">
          <w:rPr>
            <w:webHidden/>
          </w:rPr>
          <w:fldChar w:fldCharType="begin"/>
        </w:r>
        <w:r w:rsidR="0067020F">
          <w:rPr>
            <w:webHidden/>
          </w:rPr>
          <w:instrText xml:space="preserve"> PAGEREF _Toc222830208 \h </w:instrText>
        </w:r>
        <w:r w:rsidR="0067020F">
          <w:rPr>
            <w:webHidden/>
          </w:rPr>
        </w:r>
        <w:r w:rsidR="0067020F">
          <w:rPr>
            <w:webHidden/>
          </w:rPr>
          <w:fldChar w:fldCharType="separate"/>
        </w:r>
        <w:r w:rsidR="0067020F">
          <w:rPr>
            <w:webHidden/>
          </w:rPr>
          <w:t>8</w:t>
        </w:r>
        <w:r w:rsidR="0067020F">
          <w:rPr>
            <w:webHidden/>
          </w:rPr>
          <w:fldChar w:fldCharType="end"/>
        </w:r>
      </w:hyperlink>
    </w:p>
    <w:p w14:paraId="13F8183E" w14:textId="77777777" w:rsidR="0067020F" w:rsidRDefault="00F401F5">
      <w:pPr>
        <w:pStyle w:val="affff1"/>
        <w:rPr>
          <w:rFonts w:asciiTheme="minorHAnsi" w:eastAsiaTheme="minorEastAsia" w:hAnsiTheme="minorHAnsi" w:cstheme="minorBidi"/>
          <w:sz w:val="22"/>
          <w:szCs w:val="22"/>
        </w:rPr>
      </w:pPr>
      <w:hyperlink w:anchor="_Toc22283020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61. Справочник «БА, ЛБО за счет целевых иностранных кредитов и перечень ПНО»</w:t>
        </w:r>
        <w:r w:rsidR="0067020F">
          <w:rPr>
            <w:webHidden/>
          </w:rPr>
          <w:tab/>
        </w:r>
        <w:r w:rsidR="0067020F">
          <w:rPr>
            <w:webHidden/>
          </w:rPr>
          <w:fldChar w:fldCharType="begin"/>
        </w:r>
        <w:r w:rsidR="0067020F">
          <w:rPr>
            <w:webHidden/>
          </w:rPr>
          <w:instrText xml:space="preserve"> PAGEREF _Toc222830209 \h </w:instrText>
        </w:r>
        <w:r w:rsidR="0067020F">
          <w:rPr>
            <w:webHidden/>
          </w:rPr>
        </w:r>
        <w:r w:rsidR="0067020F">
          <w:rPr>
            <w:webHidden/>
          </w:rPr>
          <w:fldChar w:fldCharType="separate"/>
        </w:r>
        <w:r w:rsidR="0067020F">
          <w:rPr>
            <w:webHidden/>
          </w:rPr>
          <w:t>8</w:t>
        </w:r>
        <w:r w:rsidR="0067020F">
          <w:rPr>
            <w:webHidden/>
          </w:rPr>
          <w:fldChar w:fldCharType="end"/>
        </w:r>
      </w:hyperlink>
    </w:p>
    <w:p w14:paraId="2FC6BF4B" w14:textId="77777777" w:rsidR="0067020F" w:rsidRDefault="00F401F5">
      <w:pPr>
        <w:pStyle w:val="affff1"/>
        <w:rPr>
          <w:rFonts w:asciiTheme="minorHAnsi" w:eastAsiaTheme="minorEastAsia" w:hAnsiTheme="minorHAnsi" w:cstheme="minorBidi"/>
          <w:sz w:val="22"/>
          <w:szCs w:val="22"/>
        </w:rPr>
      </w:pPr>
      <w:hyperlink w:anchor="_Toc22283021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62. Справочник «Виды дополнительной информации для внесения в роспись»</w:t>
        </w:r>
        <w:r w:rsidR="0067020F">
          <w:rPr>
            <w:webHidden/>
          </w:rPr>
          <w:tab/>
        </w:r>
        <w:r w:rsidR="0067020F">
          <w:rPr>
            <w:webHidden/>
          </w:rPr>
          <w:fldChar w:fldCharType="begin"/>
        </w:r>
        <w:r w:rsidR="0067020F">
          <w:rPr>
            <w:webHidden/>
          </w:rPr>
          <w:instrText xml:space="preserve"> PAGEREF _Toc222830210 \h </w:instrText>
        </w:r>
        <w:r w:rsidR="0067020F">
          <w:rPr>
            <w:webHidden/>
          </w:rPr>
        </w:r>
        <w:r w:rsidR="0067020F">
          <w:rPr>
            <w:webHidden/>
          </w:rPr>
          <w:fldChar w:fldCharType="separate"/>
        </w:r>
        <w:r w:rsidR="0067020F">
          <w:rPr>
            <w:webHidden/>
          </w:rPr>
          <w:t>8</w:t>
        </w:r>
        <w:r w:rsidR="0067020F">
          <w:rPr>
            <w:webHidden/>
          </w:rPr>
          <w:fldChar w:fldCharType="end"/>
        </w:r>
      </w:hyperlink>
    </w:p>
    <w:p w14:paraId="76A55FA2" w14:textId="77777777" w:rsidR="0067020F" w:rsidRDefault="00F401F5">
      <w:pPr>
        <w:pStyle w:val="affff1"/>
        <w:rPr>
          <w:rFonts w:asciiTheme="minorHAnsi" w:eastAsiaTheme="minorEastAsia" w:hAnsiTheme="minorHAnsi" w:cstheme="minorBidi"/>
          <w:sz w:val="22"/>
          <w:szCs w:val="22"/>
        </w:rPr>
      </w:pPr>
      <w:hyperlink w:anchor="_Toc22283021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63. Справочник «Виды изменений СБР»</w:t>
        </w:r>
        <w:r w:rsidR="0067020F">
          <w:rPr>
            <w:webHidden/>
          </w:rPr>
          <w:tab/>
        </w:r>
        <w:r w:rsidR="0067020F">
          <w:rPr>
            <w:webHidden/>
          </w:rPr>
          <w:fldChar w:fldCharType="begin"/>
        </w:r>
        <w:r w:rsidR="0067020F">
          <w:rPr>
            <w:webHidden/>
          </w:rPr>
          <w:instrText xml:space="preserve"> PAGEREF _Toc222830211 \h </w:instrText>
        </w:r>
        <w:r w:rsidR="0067020F">
          <w:rPr>
            <w:webHidden/>
          </w:rPr>
        </w:r>
        <w:r w:rsidR="0067020F">
          <w:rPr>
            <w:webHidden/>
          </w:rPr>
          <w:fldChar w:fldCharType="separate"/>
        </w:r>
        <w:r w:rsidR="0067020F">
          <w:rPr>
            <w:webHidden/>
          </w:rPr>
          <w:t>8</w:t>
        </w:r>
        <w:r w:rsidR="0067020F">
          <w:rPr>
            <w:webHidden/>
          </w:rPr>
          <w:fldChar w:fldCharType="end"/>
        </w:r>
      </w:hyperlink>
    </w:p>
    <w:p w14:paraId="4152BD51" w14:textId="77777777" w:rsidR="0067020F" w:rsidRDefault="00F401F5">
      <w:pPr>
        <w:pStyle w:val="affff1"/>
        <w:rPr>
          <w:rFonts w:asciiTheme="minorHAnsi" w:eastAsiaTheme="minorEastAsia" w:hAnsiTheme="minorHAnsi" w:cstheme="minorBidi"/>
          <w:sz w:val="22"/>
          <w:szCs w:val="22"/>
        </w:rPr>
      </w:pPr>
      <w:hyperlink w:anchor="_Toc22283021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64. Справочник «Виды оснований для внесения изменений в Роспись (По вопросу)»</w:t>
        </w:r>
        <w:r w:rsidR="0067020F">
          <w:rPr>
            <w:webHidden/>
          </w:rPr>
          <w:tab/>
        </w:r>
        <w:r w:rsidR="0067020F">
          <w:rPr>
            <w:webHidden/>
          </w:rPr>
          <w:fldChar w:fldCharType="begin"/>
        </w:r>
        <w:r w:rsidR="0067020F">
          <w:rPr>
            <w:webHidden/>
          </w:rPr>
          <w:instrText xml:space="preserve"> PAGEREF _Toc222830212 \h </w:instrText>
        </w:r>
        <w:r w:rsidR="0067020F">
          <w:rPr>
            <w:webHidden/>
          </w:rPr>
        </w:r>
        <w:r w:rsidR="0067020F">
          <w:rPr>
            <w:webHidden/>
          </w:rPr>
          <w:fldChar w:fldCharType="separate"/>
        </w:r>
        <w:r w:rsidR="0067020F">
          <w:rPr>
            <w:webHidden/>
          </w:rPr>
          <w:t>8</w:t>
        </w:r>
        <w:r w:rsidR="0067020F">
          <w:rPr>
            <w:webHidden/>
          </w:rPr>
          <w:fldChar w:fldCharType="end"/>
        </w:r>
      </w:hyperlink>
    </w:p>
    <w:p w14:paraId="1E35A2D2" w14:textId="77777777" w:rsidR="0067020F" w:rsidRDefault="00F401F5">
      <w:pPr>
        <w:pStyle w:val="affff1"/>
        <w:rPr>
          <w:rFonts w:asciiTheme="minorHAnsi" w:eastAsiaTheme="minorEastAsia" w:hAnsiTheme="minorHAnsi" w:cstheme="minorBidi"/>
          <w:sz w:val="22"/>
          <w:szCs w:val="22"/>
        </w:rPr>
      </w:pPr>
      <w:hyperlink w:anchor="_Toc22283021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65. Справочник «Аналитические коды»</w:t>
        </w:r>
        <w:r w:rsidR="0067020F">
          <w:rPr>
            <w:webHidden/>
          </w:rPr>
          <w:tab/>
        </w:r>
        <w:r w:rsidR="0067020F">
          <w:rPr>
            <w:webHidden/>
          </w:rPr>
          <w:fldChar w:fldCharType="begin"/>
        </w:r>
        <w:r w:rsidR="0067020F">
          <w:rPr>
            <w:webHidden/>
          </w:rPr>
          <w:instrText xml:space="preserve"> PAGEREF _Toc222830213 \h </w:instrText>
        </w:r>
        <w:r w:rsidR="0067020F">
          <w:rPr>
            <w:webHidden/>
          </w:rPr>
        </w:r>
        <w:r w:rsidR="0067020F">
          <w:rPr>
            <w:webHidden/>
          </w:rPr>
          <w:fldChar w:fldCharType="separate"/>
        </w:r>
        <w:r w:rsidR="0067020F">
          <w:rPr>
            <w:webHidden/>
          </w:rPr>
          <w:t>8</w:t>
        </w:r>
        <w:r w:rsidR="0067020F">
          <w:rPr>
            <w:webHidden/>
          </w:rPr>
          <w:fldChar w:fldCharType="end"/>
        </w:r>
      </w:hyperlink>
    </w:p>
    <w:p w14:paraId="0AB41654" w14:textId="77777777" w:rsidR="0067020F" w:rsidRDefault="00F401F5">
      <w:pPr>
        <w:pStyle w:val="affff1"/>
        <w:rPr>
          <w:rFonts w:asciiTheme="minorHAnsi" w:eastAsiaTheme="minorEastAsia" w:hAnsiTheme="minorHAnsi" w:cstheme="minorBidi"/>
          <w:sz w:val="22"/>
          <w:szCs w:val="22"/>
        </w:rPr>
      </w:pPr>
      <w:hyperlink w:anchor="_Toc22283021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66. Справочник «Количество лет бюджетного планирования»</w:t>
        </w:r>
        <w:r w:rsidR="0067020F">
          <w:rPr>
            <w:webHidden/>
          </w:rPr>
          <w:tab/>
        </w:r>
        <w:r w:rsidR="0067020F">
          <w:rPr>
            <w:webHidden/>
          </w:rPr>
          <w:fldChar w:fldCharType="begin"/>
        </w:r>
        <w:r w:rsidR="0067020F">
          <w:rPr>
            <w:webHidden/>
          </w:rPr>
          <w:instrText xml:space="preserve"> PAGEREF _Toc222830214 \h </w:instrText>
        </w:r>
        <w:r w:rsidR="0067020F">
          <w:rPr>
            <w:webHidden/>
          </w:rPr>
        </w:r>
        <w:r w:rsidR="0067020F">
          <w:rPr>
            <w:webHidden/>
          </w:rPr>
          <w:fldChar w:fldCharType="separate"/>
        </w:r>
        <w:r w:rsidR="0067020F">
          <w:rPr>
            <w:webHidden/>
          </w:rPr>
          <w:t>8</w:t>
        </w:r>
        <w:r w:rsidR="0067020F">
          <w:rPr>
            <w:webHidden/>
          </w:rPr>
          <w:fldChar w:fldCharType="end"/>
        </w:r>
      </w:hyperlink>
    </w:p>
    <w:p w14:paraId="39C9454B" w14:textId="77777777" w:rsidR="0067020F" w:rsidRDefault="00F401F5">
      <w:pPr>
        <w:pStyle w:val="affff1"/>
        <w:rPr>
          <w:rFonts w:asciiTheme="minorHAnsi" w:eastAsiaTheme="minorEastAsia" w:hAnsiTheme="minorHAnsi" w:cstheme="minorBidi"/>
          <w:sz w:val="22"/>
          <w:szCs w:val="22"/>
        </w:rPr>
      </w:pPr>
      <w:hyperlink w:anchor="_Toc22283021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67. Справочник «Иерархия КБК»</w:t>
        </w:r>
        <w:r w:rsidR="0067020F">
          <w:rPr>
            <w:webHidden/>
          </w:rPr>
          <w:tab/>
        </w:r>
        <w:r w:rsidR="0067020F">
          <w:rPr>
            <w:webHidden/>
          </w:rPr>
          <w:fldChar w:fldCharType="begin"/>
        </w:r>
        <w:r w:rsidR="0067020F">
          <w:rPr>
            <w:webHidden/>
          </w:rPr>
          <w:instrText xml:space="preserve"> PAGEREF _Toc222830215 \h </w:instrText>
        </w:r>
        <w:r w:rsidR="0067020F">
          <w:rPr>
            <w:webHidden/>
          </w:rPr>
        </w:r>
        <w:r w:rsidR="0067020F">
          <w:rPr>
            <w:webHidden/>
          </w:rPr>
          <w:fldChar w:fldCharType="separate"/>
        </w:r>
        <w:r w:rsidR="0067020F">
          <w:rPr>
            <w:webHidden/>
          </w:rPr>
          <w:t>8</w:t>
        </w:r>
        <w:r w:rsidR="0067020F">
          <w:rPr>
            <w:webHidden/>
          </w:rPr>
          <w:fldChar w:fldCharType="end"/>
        </w:r>
      </w:hyperlink>
    </w:p>
    <w:p w14:paraId="79743199" w14:textId="77777777" w:rsidR="0067020F" w:rsidRDefault="00F401F5">
      <w:pPr>
        <w:pStyle w:val="affff1"/>
        <w:rPr>
          <w:rFonts w:asciiTheme="minorHAnsi" w:eastAsiaTheme="minorEastAsia" w:hAnsiTheme="minorHAnsi" w:cstheme="minorBidi"/>
          <w:sz w:val="22"/>
          <w:szCs w:val="22"/>
        </w:rPr>
      </w:pPr>
      <w:hyperlink w:anchor="_Toc22283021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68. Справочник «Перечень кодов мероприятий по информатизации»</w:t>
        </w:r>
        <w:r w:rsidR="0067020F">
          <w:rPr>
            <w:webHidden/>
          </w:rPr>
          <w:tab/>
        </w:r>
        <w:r w:rsidR="0067020F">
          <w:rPr>
            <w:webHidden/>
          </w:rPr>
          <w:fldChar w:fldCharType="begin"/>
        </w:r>
        <w:r w:rsidR="0067020F">
          <w:rPr>
            <w:webHidden/>
          </w:rPr>
          <w:instrText xml:space="preserve"> PAGEREF _Toc222830216 \h </w:instrText>
        </w:r>
        <w:r w:rsidR="0067020F">
          <w:rPr>
            <w:webHidden/>
          </w:rPr>
        </w:r>
        <w:r w:rsidR="0067020F">
          <w:rPr>
            <w:webHidden/>
          </w:rPr>
          <w:fldChar w:fldCharType="separate"/>
        </w:r>
        <w:r w:rsidR="0067020F">
          <w:rPr>
            <w:webHidden/>
          </w:rPr>
          <w:t>8</w:t>
        </w:r>
        <w:r w:rsidR="0067020F">
          <w:rPr>
            <w:webHidden/>
          </w:rPr>
          <w:fldChar w:fldCharType="end"/>
        </w:r>
      </w:hyperlink>
    </w:p>
    <w:p w14:paraId="799FB53D" w14:textId="77777777" w:rsidR="0067020F" w:rsidRDefault="00F401F5">
      <w:pPr>
        <w:pStyle w:val="affff1"/>
        <w:rPr>
          <w:rFonts w:asciiTheme="minorHAnsi" w:eastAsiaTheme="minorEastAsia" w:hAnsiTheme="minorHAnsi" w:cstheme="minorBidi"/>
          <w:sz w:val="22"/>
          <w:szCs w:val="22"/>
        </w:rPr>
      </w:pPr>
      <w:hyperlink w:anchor="_Toc22283021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69. Справочник «Взаимодействие с внешними системами»</w:t>
        </w:r>
        <w:r w:rsidR="0067020F">
          <w:rPr>
            <w:webHidden/>
          </w:rPr>
          <w:tab/>
        </w:r>
        <w:r w:rsidR="0067020F">
          <w:rPr>
            <w:webHidden/>
          </w:rPr>
          <w:fldChar w:fldCharType="begin"/>
        </w:r>
        <w:r w:rsidR="0067020F">
          <w:rPr>
            <w:webHidden/>
          </w:rPr>
          <w:instrText xml:space="preserve"> PAGEREF _Toc222830217 \h </w:instrText>
        </w:r>
        <w:r w:rsidR="0067020F">
          <w:rPr>
            <w:webHidden/>
          </w:rPr>
        </w:r>
        <w:r w:rsidR="0067020F">
          <w:rPr>
            <w:webHidden/>
          </w:rPr>
          <w:fldChar w:fldCharType="separate"/>
        </w:r>
        <w:r w:rsidR="0067020F">
          <w:rPr>
            <w:webHidden/>
          </w:rPr>
          <w:t>8</w:t>
        </w:r>
        <w:r w:rsidR="0067020F">
          <w:rPr>
            <w:webHidden/>
          </w:rPr>
          <w:fldChar w:fldCharType="end"/>
        </w:r>
      </w:hyperlink>
    </w:p>
    <w:p w14:paraId="7EF8CC55" w14:textId="77777777" w:rsidR="0067020F" w:rsidRDefault="00F401F5">
      <w:pPr>
        <w:pStyle w:val="affff1"/>
        <w:rPr>
          <w:rFonts w:asciiTheme="minorHAnsi" w:eastAsiaTheme="minorEastAsia" w:hAnsiTheme="minorHAnsi" w:cstheme="minorBidi"/>
          <w:sz w:val="22"/>
          <w:szCs w:val="22"/>
        </w:rPr>
      </w:pPr>
      <w:hyperlink w:anchor="_Toc22283021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70. Справочник «Период действия ПОФР»</w:t>
        </w:r>
        <w:r w:rsidR="0067020F">
          <w:rPr>
            <w:webHidden/>
          </w:rPr>
          <w:tab/>
        </w:r>
        <w:r w:rsidR="0067020F">
          <w:rPr>
            <w:webHidden/>
          </w:rPr>
          <w:fldChar w:fldCharType="begin"/>
        </w:r>
        <w:r w:rsidR="0067020F">
          <w:rPr>
            <w:webHidden/>
          </w:rPr>
          <w:instrText xml:space="preserve"> PAGEREF _Toc222830218 \h </w:instrText>
        </w:r>
        <w:r w:rsidR="0067020F">
          <w:rPr>
            <w:webHidden/>
          </w:rPr>
        </w:r>
        <w:r w:rsidR="0067020F">
          <w:rPr>
            <w:webHidden/>
          </w:rPr>
          <w:fldChar w:fldCharType="separate"/>
        </w:r>
        <w:r w:rsidR="0067020F">
          <w:rPr>
            <w:webHidden/>
          </w:rPr>
          <w:t>8</w:t>
        </w:r>
        <w:r w:rsidR="0067020F">
          <w:rPr>
            <w:webHidden/>
          </w:rPr>
          <w:fldChar w:fldCharType="end"/>
        </w:r>
      </w:hyperlink>
    </w:p>
    <w:p w14:paraId="29C3DDBA" w14:textId="77777777" w:rsidR="0067020F" w:rsidRDefault="00F401F5">
      <w:pPr>
        <w:pStyle w:val="affff1"/>
        <w:rPr>
          <w:rFonts w:asciiTheme="minorHAnsi" w:eastAsiaTheme="minorEastAsia" w:hAnsiTheme="minorHAnsi" w:cstheme="minorBidi"/>
          <w:sz w:val="22"/>
          <w:szCs w:val="22"/>
        </w:rPr>
      </w:pPr>
      <w:hyperlink w:anchor="_Toc22283021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71. Справочник «КБК Источники»</w:t>
        </w:r>
        <w:r w:rsidR="0067020F">
          <w:rPr>
            <w:webHidden/>
          </w:rPr>
          <w:tab/>
        </w:r>
        <w:r w:rsidR="0067020F">
          <w:rPr>
            <w:webHidden/>
          </w:rPr>
          <w:fldChar w:fldCharType="begin"/>
        </w:r>
        <w:r w:rsidR="0067020F">
          <w:rPr>
            <w:webHidden/>
          </w:rPr>
          <w:instrText xml:space="preserve"> PAGEREF _Toc222830219 \h </w:instrText>
        </w:r>
        <w:r w:rsidR="0067020F">
          <w:rPr>
            <w:webHidden/>
          </w:rPr>
        </w:r>
        <w:r w:rsidR="0067020F">
          <w:rPr>
            <w:webHidden/>
          </w:rPr>
          <w:fldChar w:fldCharType="separate"/>
        </w:r>
        <w:r w:rsidR="0067020F">
          <w:rPr>
            <w:webHidden/>
          </w:rPr>
          <w:t>8</w:t>
        </w:r>
        <w:r w:rsidR="0067020F">
          <w:rPr>
            <w:webHidden/>
          </w:rPr>
          <w:fldChar w:fldCharType="end"/>
        </w:r>
      </w:hyperlink>
    </w:p>
    <w:p w14:paraId="5A1E045B" w14:textId="77777777" w:rsidR="0067020F" w:rsidRDefault="00F401F5">
      <w:pPr>
        <w:pStyle w:val="affff1"/>
        <w:rPr>
          <w:rFonts w:asciiTheme="minorHAnsi" w:eastAsiaTheme="minorEastAsia" w:hAnsiTheme="minorHAnsi" w:cstheme="minorBidi"/>
          <w:sz w:val="22"/>
          <w:szCs w:val="22"/>
        </w:rPr>
      </w:pPr>
      <w:hyperlink w:anchor="_Toc22283022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72. Справочник «Контрольные сроки обработки документов»</w:t>
        </w:r>
        <w:r w:rsidR="0067020F">
          <w:rPr>
            <w:webHidden/>
          </w:rPr>
          <w:tab/>
        </w:r>
        <w:r w:rsidR="0067020F">
          <w:rPr>
            <w:webHidden/>
          </w:rPr>
          <w:fldChar w:fldCharType="begin"/>
        </w:r>
        <w:r w:rsidR="0067020F">
          <w:rPr>
            <w:webHidden/>
          </w:rPr>
          <w:instrText xml:space="preserve"> PAGEREF _Toc222830220 \h </w:instrText>
        </w:r>
        <w:r w:rsidR="0067020F">
          <w:rPr>
            <w:webHidden/>
          </w:rPr>
        </w:r>
        <w:r w:rsidR="0067020F">
          <w:rPr>
            <w:webHidden/>
          </w:rPr>
          <w:fldChar w:fldCharType="separate"/>
        </w:r>
        <w:r w:rsidR="0067020F">
          <w:rPr>
            <w:webHidden/>
          </w:rPr>
          <w:t>8</w:t>
        </w:r>
        <w:r w:rsidR="0067020F">
          <w:rPr>
            <w:webHidden/>
          </w:rPr>
          <w:fldChar w:fldCharType="end"/>
        </w:r>
      </w:hyperlink>
    </w:p>
    <w:p w14:paraId="4C9A0474" w14:textId="77777777" w:rsidR="0067020F" w:rsidRDefault="00F401F5">
      <w:pPr>
        <w:pStyle w:val="affff1"/>
        <w:rPr>
          <w:rFonts w:asciiTheme="minorHAnsi" w:eastAsiaTheme="minorEastAsia" w:hAnsiTheme="minorHAnsi" w:cstheme="minorBidi"/>
          <w:sz w:val="22"/>
          <w:szCs w:val="22"/>
        </w:rPr>
      </w:pPr>
      <w:hyperlink w:anchor="_Toc22283022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73. Справочник «Центр компетенции»</w:t>
        </w:r>
        <w:r w:rsidR="0067020F">
          <w:rPr>
            <w:webHidden/>
          </w:rPr>
          <w:tab/>
        </w:r>
        <w:r w:rsidR="0067020F">
          <w:rPr>
            <w:webHidden/>
          </w:rPr>
          <w:fldChar w:fldCharType="begin"/>
        </w:r>
        <w:r w:rsidR="0067020F">
          <w:rPr>
            <w:webHidden/>
          </w:rPr>
          <w:instrText xml:space="preserve"> PAGEREF _Toc222830221 \h </w:instrText>
        </w:r>
        <w:r w:rsidR="0067020F">
          <w:rPr>
            <w:webHidden/>
          </w:rPr>
        </w:r>
        <w:r w:rsidR="0067020F">
          <w:rPr>
            <w:webHidden/>
          </w:rPr>
          <w:fldChar w:fldCharType="separate"/>
        </w:r>
        <w:r w:rsidR="0067020F">
          <w:rPr>
            <w:webHidden/>
          </w:rPr>
          <w:t>8</w:t>
        </w:r>
        <w:r w:rsidR="0067020F">
          <w:rPr>
            <w:webHidden/>
          </w:rPr>
          <w:fldChar w:fldCharType="end"/>
        </w:r>
      </w:hyperlink>
    </w:p>
    <w:p w14:paraId="4BA9B779" w14:textId="77777777" w:rsidR="0067020F" w:rsidRDefault="00F401F5">
      <w:pPr>
        <w:pStyle w:val="affff1"/>
        <w:rPr>
          <w:rFonts w:asciiTheme="minorHAnsi" w:eastAsiaTheme="minorEastAsia" w:hAnsiTheme="minorHAnsi" w:cstheme="minorBidi"/>
          <w:sz w:val="22"/>
          <w:szCs w:val="22"/>
        </w:rPr>
      </w:pPr>
      <w:hyperlink w:anchor="_Toc22283022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74. Справочник «Связи документов»</w:t>
        </w:r>
        <w:r w:rsidR="0067020F">
          <w:rPr>
            <w:webHidden/>
          </w:rPr>
          <w:tab/>
        </w:r>
        <w:r w:rsidR="0067020F">
          <w:rPr>
            <w:webHidden/>
          </w:rPr>
          <w:fldChar w:fldCharType="begin"/>
        </w:r>
        <w:r w:rsidR="0067020F">
          <w:rPr>
            <w:webHidden/>
          </w:rPr>
          <w:instrText xml:space="preserve"> PAGEREF _Toc222830222 \h </w:instrText>
        </w:r>
        <w:r w:rsidR="0067020F">
          <w:rPr>
            <w:webHidden/>
          </w:rPr>
        </w:r>
        <w:r w:rsidR="0067020F">
          <w:rPr>
            <w:webHidden/>
          </w:rPr>
          <w:fldChar w:fldCharType="separate"/>
        </w:r>
        <w:r w:rsidR="0067020F">
          <w:rPr>
            <w:webHidden/>
          </w:rPr>
          <w:t>8</w:t>
        </w:r>
        <w:r w:rsidR="0067020F">
          <w:rPr>
            <w:webHidden/>
          </w:rPr>
          <w:fldChar w:fldCharType="end"/>
        </w:r>
      </w:hyperlink>
    </w:p>
    <w:p w14:paraId="48F074EC" w14:textId="77777777" w:rsidR="0067020F" w:rsidRDefault="00F401F5">
      <w:pPr>
        <w:pStyle w:val="affff1"/>
        <w:rPr>
          <w:rFonts w:asciiTheme="minorHAnsi" w:eastAsiaTheme="minorEastAsia" w:hAnsiTheme="minorHAnsi" w:cstheme="minorBidi"/>
          <w:sz w:val="22"/>
          <w:szCs w:val="22"/>
        </w:rPr>
      </w:pPr>
      <w:hyperlink w:anchor="_Toc22283022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75. Справочник «Список организаций, которым не доступны функции формирования документов в ЕИС»</w:t>
        </w:r>
        <w:r w:rsidR="0067020F">
          <w:rPr>
            <w:webHidden/>
          </w:rPr>
          <w:tab/>
        </w:r>
        <w:r w:rsidR="0067020F">
          <w:rPr>
            <w:webHidden/>
          </w:rPr>
          <w:fldChar w:fldCharType="begin"/>
        </w:r>
        <w:r w:rsidR="0067020F">
          <w:rPr>
            <w:webHidden/>
          </w:rPr>
          <w:instrText xml:space="preserve"> PAGEREF _Toc222830223 \h </w:instrText>
        </w:r>
        <w:r w:rsidR="0067020F">
          <w:rPr>
            <w:webHidden/>
          </w:rPr>
        </w:r>
        <w:r w:rsidR="0067020F">
          <w:rPr>
            <w:webHidden/>
          </w:rPr>
          <w:fldChar w:fldCharType="separate"/>
        </w:r>
        <w:r w:rsidR="0067020F">
          <w:rPr>
            <w:webHidden/>
          </w:rPr>
          <w:t>8</w:t>
        </w:r>
        <w:r w:rsidR="0067020F">
          <w:rPr>
            <w:webHidden/>
          </w:rPr>
          <w:fldChar w:fldCharType="end"/>
        </w:r>
      </w:hyperlink>
    </w:p>
    <w:p w14:paraId="4BC26504" w14:textId="77777777" w:rsidR="0067020F" w:rsidRDefault="00F401F5">
      <w:pPr>
        <w:pStyle w:val="affff1"/>
        <w:rPr>
          <w:rFonts w:asciiTheme="minorHAnsi" w:eastAsiaTheme="minorEastAsia" w:hAnsiTheme="minorHAnsi" w:cstheme="minorBidi"/>
          <w:sz w:val="22"/>
          <w:szCs w:val="22"/>
        </w:rPr>
      </w:pPr>
      <w:hyperlink w:anchor="_Toc22283022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76. Справочник «Соответствие групп расходов и допустимых авансовых платежей»</w:t>
        </w:r>
        <w:r w:rsidR="0067020F">
          <w:rPr>
            <w:webHidden/>
          </w:rPr>
          <w:tab/>
        </w:r>
        <w:r w:rsidR="0067020F">
          <w:rPr>
            <w:webHidden/>
          </w:rPr>
          <w:fldChar w:fldCharType="begin"/>
        </w:r>
        <w:r w:rsidR="0067020F">
          <w:rPr>
            <w:webHidden/>
          </w:rPr>
          <w:instrText xml:space="preserve"> PAGEREF _Toc222830224 \h </w:instrText>
        </w:r>
        <w:r w:rsidR="0067020F">
          <w:rPr>
            <w:webHidden/>
          </w:rPr>
        </w:r>
        <w:r w:rsidR="0067020F">
          <w:rPr>
            <w:webHidden/>
          </w:rPr>
          <w:fldChar w:fldCharType="separate"/>
        </w:r>
        <w:r w:rsidR="0067020F">
          <w:rPr>
            <w:webHidden/>
          </w:rPr>
          <w:t>8</w:t>
        </w:r>
        <w:r w:rsidR="0067020F">
          <w:rPr>
            <w:webHidden/>
          </w:rPr>
          <w:fldChar w:fldCharType="end"/>
        </w:r>
      </w:hyperlink>
    </w:p>
    <w:p w14:paraId="7BAA17C7" w14:textId="77777777" w:rsidR="0067020F" w:rsidRDefault="00F401F5">
      <w:pPr>
        <w:pStyle w:val="affff1"/>
        <w:rPr>
          <w:rFonts w:asciiTheme="minorHAnsi" w:eastAsiaTheme="minorEastAsia" w:hAnsiTheme="minorHAnsi" w:cstheme="minorBidi"/>
          <w:sz w:val="22"/>
          <w:szCs w:val="22"/>
        </w:rPr>
      </w:pPr>
      <w:hyperlink w:anchor="_Toc22283022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77. Справочник «Настройки»</w:t>
        </w:r>
        <w:r w:rsidR="0067020F">
          <w:rPr>
            <w:webHidden/>
          </w:rPr>
          <w:tab/>
        </w:r>
        <w:r w:rsidR="0067020F">
          <w:rPr>
            <w:webHidden/>
          </w:rPr>
          <w:fldChar w:fldCharType="begin"/>
        </w:r>
        <w:r w:rsidR="0067020F">
          <w:rPr>
            <w:webHidden/>
          </w:rPr>
          <w:instrText xml:space="preserve"> PAGEREF _Toc222830225 \h </w:instrText>
        </w:r>
        <w:r w:rsidR="0067020F">
          <w:rPr>
            <w:webHidden/>
          </w:rPr>
        </w:r>
        <w:r w:rsidR="0067020F">
          <w:rPr>
            <w:webHidden/>
          </w:rPr>
          <w:fldChar w:fldCharType="separate"/>
        </w:r>
        <w:r w:rsidR="0067020F">
          <w:rPr>
            <w:webHidden/>
          </w:rPr>
          <w:t>8</w:t>
        </w:r>
        <w:r w:rsidR="0067020F">
          <w:rPr>
            <w:webHidden/>
          </w:rPr>
          <w:fldChar w:fldCharType="end"/>
        </w:r>
      </w:hyperlink>
    </w:p>
    <w:p w14:paraId="475F1884" w14:textId="77777777" w:rsidR="0067020F" w:rsidRDefault="00F401F5">
      <w:pPr>
        <w:pStyle w:val="affff1"/>
        <w:rPr>
          <w:rFonts w:asciiTheme="minorHAnsi" w:eastAsiaTheme="minorEastAsia" w:hAnsiTheme="minorHAnsi" w:cstheme="minorBidi"/>
          <w:sz w:val="22"/>
          <w:szCs w:val="22"/>
        </w:rPr>
      </w:pPr>
      <w:hyperlink w:anchor="_Toc22283022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78. Справочник «Перечень НПА»</w:t>
        </w:r>
        <w:r w:rsidR="0067020F">
          <w:rPr>
            <w:webHidden/>
          </w:rPr>
          <w:tab/>
        </w:r>
        <w:r w:rsidR="0067020F">
          <w:rPr>
            <w:webHidden/>
          </w:rPr>
          <w:fldChar w:fldCharType="begin"/>
        </w:r>
        <w:r w:rsidR="0067020F">
          <w:rPr>
            <w:webHidden/>
          </w:rPr>
          <w:instrText xml:space="preserve"> PAGEREF _Toc222830226 \h </w:instrText>
        </w:r>
        <w:r w:rsidR="0067020F">
          <w:rPr>
            <w:webHidden/>
          </w:rPr>
        </w:r>
        <w:r w:rsidR="0067020F">
          <w:rPr>
            <w:webHidden/>
          </w:rPr>
          <w:fldChar w:fldCharType="separate"/>
        </w:r>
        <w:r w:rsidR="0067020F">
          <w:rPr>
            <w:webHidden/>
          </w:rPr>
          <w:t>8</w:t>
        </w:r>
        <w:r w:rsidR="0067020F">
          <w:rPr>
            <w:webHidden/>
          </w:rPr>
          <w:fldChar w:fldCharType="end"/>
        </w:r>
      </w:hyperlink>
    </w:p>
    <w:p w14:paraId="263C5719" w14:textId="77777777" w:rsidR="0067020F" w:rsidRDefault="00F401F5">
      <w:pPr>
        <w:pStyle w:val="affff1"/>
        <w:rPr>
          <w:rFonts w:asciiTheme="minorHAnsi" w:eastAsiaTheme="minorEastAsia" w:hAnsiTheme="minorHAnsi" w:cstheme="minorBidi"/>
          <w:sz w:val="22"/>
          <w:szCs w:val="22"/>
        </w:rPr>
      </w:pPr>
      <w:hyperlink w:anchor="_Toc22283022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79. Справочник «Соответствие типов БС и ЛС»</w:t>
        </w:r>
        <w:r w:rsidR="0067020F">
          <w:rPr>
            <w:webHidden/>
          </w:rPr>
          <w:tab/>
        </w:r>
        <w:r w:rsidR="0067020F">
          <w:rPr>
            <w:webHidden/>
          </w:rPr>
          <w:fldChar w:fldCharType="begin"/>
        </w:r>
        <w:r w:rsidR="0067020F">
          <w:rPr>
            <w:webHidden/>
          </w:rPr>
          <w:instrText xml:space="preserve"> PAGEREF _Toc222830227 \h </w:instrText>
        </w:r>
        <w:r w:rsidR="0067020F">
          <w:rPr>
            <w:webHidden/>
          </w:rPr>
        </w:r>
        <w:r w:rsidR="0067020F">
          <w:rPr>
            <w:webHidden/>
          </w:rPr>
          <w:fldChar w:fldCharType="separate"/>
        </w:r>
        <w:r w:rsidR="0067020F">
          <w:rPr>
            <w:webHidden/>
          </w:rPr>
          <w:t>8</w:t>
        </w:r>
        <w:r w:rsidR="0067020F">
          <w:rPr>
            <w:webHidden/>
          </w:rPr>
          <w:fldChar w:fldCharType="end"/>
        </w:r>
      </w:hyperlink>
    </w:p>
    <w:p w14:paraId="73E61712" w14:textId="77777777" w:rsidR="0067020F" w:rsidRDefault="00F401F5">
      <w:pPr>
        <w:pStyle w:val="affff1"/>
        <w:rPr>
          <w:rFonts w:asciiTheme="minorHAnsi" w:eastAsiaTheme="minorEastAsia" w:hAnsiTheme="minorHAnsi" w:cstheme="minorBidi"/>
          <w:sz w:val="22"/>
          <w:szCs w:val="22"/>
        </w:rPr>
      </w:pPr>
      <w:hyperlink w:anchor="_Toc22283022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80. Справочник «Банковские счета ФК»</w:t>
        </w:r>
        <w:r w:rsidR="0067020F">
          <w:rPr>
            <w:webHidden/>
          </w:rPr>
          <w:tab/>
        </w:r>
        <w:r w:rsidR="0067020F">
          <w:rPr>
            <w:webHidden/>
          </w:rPr>
          <w:fldChar w:fldCharType="begin"/>
        </w:r>
        <w:r w:rsidR="0067020F">
          <w:rPr>
            <w:webHidden/>
          </w:rPr>
          <w:instrText xml:space="preserve"> PAGEREF _Toc222830228 \h </w:instrText>
        </w:r>
        <w:r w:rsidR="0067020F">
          <w:rPr>
            <w:webHidden/>
          </w:rPr>
        </w:r>
        <w:r w:rsidR="0067020F">
          <w:rPr>
            <w:webHidden/>
          </w:rPr>
          <w:fldChar w:fldCharType="separate"/>
        </w:r>
        <w:r w:rsidR="0067020F">
          <w:rPr>
            <w:webHidden/>
          </w:rPr>
          <w:t>8</w:t>
        </w:r>
        <w:r w:rsidR="0067020F">
          <w:rPr>
            <w:webHidden/>
          </w:rPr>
          <w:fldChar w:fldCharType="end"/>
        </w:r>
      </w:hyperlink>
    </w:p>
    <w:p w14:paraId="5D100832" w14:textId="77777777" w:rsidR="0067020F" w:rsidRDefault="00F401F5">
      <w:pPr>
        <w:pStyle w:val="affff1"/>
        <w:rPr>
          <w:rFonts w:asciiTheme="minorHAnsi" w:eastAsiaTheme="minorEastAsia" w:hAnsiTheme="minorHAnsi" w:cstheme="minorBidi"/>
          <w:sz w:val="22"/>
          <w:szCs w:val="22"/>
        </w:rPr>
      </w:pPr>
      <w:hyperlink w:anchor="_Toc22283022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81. Справочник «Российские Банки»</w:t>
        </w:r>
        <w:r w:rsidR="0067020F">
          <w:rPr>
            <w:webHidden/>
          </w:rPr>
          <w:tab/>
        </w:r>
        <w:r w:rsidR="0067020F">
          <w:rPr>
            <w:webHidden/>
          </w:rPr>
          <w:fldChar w:fldCharType="begin"/>
        </w:r>
        <w:r w:rsidR="0067020F">
          <w:rPr>
            <w:webHidden/>
          </w:rPr>
          <w:instrText xml:space="preserve"> PAGEREF _Toc222830229 \h </w:instrText>
        </w:r>
        <w:r w:rsidR="0067020F">
          <w:rPr>
            <w:webHidden/>
          </w:rPr>
        </w:r>
        <w:r w:rsidR="0067020F">
          <w:rPr>
            <w:webHidden/>
          </w:rPr>
          <w:fldChar w:fldCharType="separate"/>
        </w:r>
        <w:r w:rsidR="0067020F">
          <w:rPr>
            <w:webHidden/>
          </w:rPr>
          <w:t>8</w:t>
        </w:r>
        <w:r w:rsidR="0067020F">
          <w:rPr>
            <w:webHidden/>
          </w:rPr>
          <w:fldChar w:fldCharType="end"/>
        </w:r>
      </w:hyperlink>
    </w:p>
    <w:p w14:paraId="4B174D57" w14:textId="77777777" w:rsidR="0067020F" w:rsidRDefault="00F401F5">
      <w:pPr>
        <w:pStyle w:val="affff1"/>
        <w:rPr>
          <w:rFonts w:asciiTheme="minorHAnsi" w:eastAsiaTheme="minorEastAsia" w:hAnsiTheme="minorHAnsi" w:cstheme="minorBidi"/>
          <w:sz w:val="22"/>
          <w:szCs w:val="22"/>
        </w:rPr>
      </w:pPr>
      <w:hyperlink w:anchor="_Toc22283023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82. Справочник «Соответствие центров специализации и расчетных центров»</w:t>
        </w:r>
        <w:r w:rsidR="0067020F">
          <w:rPr>
            <w:webHidden/>
          </w:rPr>
          <w:tab/>
        </w:r>
        <w:r w:rsidR="0067020F">
          <w:rPr>
            <w:webHidden/>
          </w:rPr>
          <w:fldChar w:fldCharType="begin"/>
        </w:r>
        <w:r w:rsidR="0067020F">
          <w:rPr>
            <w:webHidden/>
          </w:rPr>
          <w:instrText xml:space="preserve"> PAGEREF _Toc222830230 \h </w:instrText>
        </w:r>
        <w:r w:rsidR="0067020F">
          <w:rPr>
            <w:webHidden/>
          </w:rPr>
        </w:r>
        <w:r w:rsidR="0067020F">
          <w:rPr>
            <w:webHidden/>
          </w:rPr>
          <w:fldChar w:fldCharType="separate"/>
        </w:r>
        <w:r w:rsidR="0067020F">
          <w:rPr>
            <w:webHidden/>
          </w:rPr>
          <w:t>8</w:t>
        </w:r>
        <w:r w:rsidR="0067020F">
          <w:rPr>
            <w:webHidden/>
          </w:rPr>
          <w:fldChar w:fldCharType="end"/>
        </w:r>
      </w:hyperlink>
    </w:p>
    <w:p w14:paraId="57FEE104" w14:textId="77777777" w:rsidR="0067020F" w:rsidRDefault="00F401F5">
      <w:pPr>
        <w:pStyle w:val="affff1"/>
        <w:rPr>
          <w:rFonts w:asciiTheme="minorHAnsi" w:eastAsiaTheme="minorEastAsia" w:hAnsiTheme="minorHAnsi" w:cstheme="minorBidi"/>
          <w:sz w:val="22"/>
          <w:szCs w:val="22"/>
        </w:rPr>
      </w:pPr>
      <w:hyperlink w:anchor="_Toc22283023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83. Справочник «Соответствие банковского счета ТОФК (40116) организации, включенной в Сводный реестр»</w:t>
        </w:r>
        <w:r w:rsidR="0067020F">
          <w:rPr>
            <w:webHidden/>
          </w:rPr>
          <w:tab/>
        </w:r>
        <w:r w:rsidR="0067020F">
          <w:rPr>
            <w:webHidden/>
          </w:rPr>
          <w:fldChar w:fldCharType="begin"/>
        </w:r>
        <w:r w:rsidR="0067020F">
          <w:rPr>
            <w:webHidden/>
          </w:rPr>
          <w:instrText xml:space="preserve"> PAGEREF _Toc222830231 \h </w:instrText>
        </w:r>
        <w:r w:rsidR="0067020F">
          <w:rPr>
            <w:webHidden/>
          </w:rPr>
        </w:r>
        <w:r w:rsidR="0067020F">
          <w:rPr>
            <w:webHidden/>
          </w:rPr>
          <w:fldChar w:fldCharType="separate"/>
        </w:r>
        <w:r w:rsidR="0067020F">
          <w:rPr>
            <w:webHidden/>
          </w:rPr>
          <w:t>8</w:t>
        </w:r>
        <w:r w:rsidR="0067020F">
          <w:rPr>
            <w:webHidden/>
          </w:rPr>
          <w:fldChar w:fldCharType="end"/>
        </w:r>
      </w:hyperlink>
    </w:p>
    <w:p w14:paraId="680B2B32" w14:textId="77777777" w:rsidR="0067020F" w:rsidRDefault="00F401F5">
      <w:pPr>
        <w:pStyle w:val="affff1"/>
        <w:rPr>
          <w:rFonts w:asciiTheme="minorHAnsi" w:eastAsiaTheme="minorEastAsia" w:hAnsiTheme="minorHAnsi" w:cstheme="minorBidi"/>
          <w:sz w:val="22"/>
          <w:szCs w:val="22"/>
        </w:rPr>
      </w:pPr>
      <w:hyperlink w:anchor="_Toc22283023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84. Справочник «Составы управлений Федерального Казначейства»</w:t>
        </w:r>
        <w:r w:rsidR="0067020F">
          <w:rPr>
            <w:webHidden/>
          </w:rPr>
          <w:tab/>
        </w:r>
        <w:r w:rsidR="0067020F">
          <w:rPr>
            <w:webHidden/>
          </w:rPr>
          <w:fldChar w:fldCharType="begin"/>
        </w:r>
        <w:r w:rsidR="0067020F">
          <w:rPr>
            <w:webHidden/>
          </w:rPr>
          <w:instrText xml:space="preserve"> PAGEREF _Toc222830232 \h </w:instrText>
        </w:r>
        <w:r w:rsidR="0067020F">
          <w:rPr>
            <w:webHidden/>
          </w:rPr>
        </w:r>
        <w:r w:rsidR="0067020F">
          <w:rPr>
            <w:webHidden/>
          </w:rPr>
          <w:fldChar w:fldCharType="separate"/>
        </w:r>
        <w:r w:rsidR="0067020F">
          <w:rPr>
            <w:webHidden/>
          </w:rPr>
          <w:t>8</w:t>
        </w:r>
        <w:r w:rsidR="0067020F">
          <w:rPr>
            <w:webHidden/>
          </w:rPr>
          <w:fldChar w:fldCharType="end"/>
        </w:r>
      </w:hyperlink>
    </w:p>
    <w:p w14:paraId="0F8507B7" w14:textId="77777777" w:rsidR="0067020F" w:rsidRDefault="00F401F5">
      <w:pPr>
        <w:pStyle w:val="affff1"/>
        <w:rPr>
          <w:rFonts w:asciiTheme="minorHAnsi" w:eastAsiaTheme="minorEastAsia" w:hAnsiTheme="minorHAnsi" w:cstheme="minorBidi"/>
          <w:sz w:val="22"/>
          <w:szCs w:val="22"/>
        </w:rPr>
      </w:pPr>
      <w:hyperlink w:anchor="_Toc22283023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85. Справочник «Банковские карты»</w:t>
        </w:r>
        <w:r w:rsidR="0067020F">
          <w:rPr>
            <w:webHidden/>
          </w:rPr>
          <w:tab/>
        </w:r>
        <w:r w:rsidR="0067020F">
          <w:rPr>
            <w:webHidden/>
          </w:rPr>
          <w:fldChar w:fldCharType="begin"/>
        </w:r>
        <w:r w:rsidR="0067020F">
          <w:rPr>
            <w:webHidden/>
          </w:rPr>
          <w:instrText xml:space="preserve"> PAGEREF _Toc222830233 \h </w:instrText>
        </w:r>
        <w:r w:rsidR="0067020F">
          <w:rPr>
            <w:webHidden/>
          </w:rPr>
        </w:r>
        <w:r w:rsidR="0067020F">
          <w:rPr>
            <w:webHidden/>
          </w:rPr>
          <w:fldChar w:fldCharType="separate"/>
        </w:r>
        <w:r w:rsidR="0067020F">
          <w:rPr>
            <w:webHidden/>
          </w:rPr>
          <w:t>8</w:t>
        </w:r>
        <w:r w:rsidR="0067020F">
          <w:rPr>
            <w:webHidden/>
          </w:rPr>
          <w:fldChar w:fldCharType="end"/>
        </w:r>
      </w:hyperlink>
    </w:p>
    <w:p w14:paraId="7D85B631" w14:textId="77777777" w:rsidR="0067020F" w:rsidRDefault="00F401F5">
      <w:pPr>
        <w:pStyle w:val="affff1"/>
        <w:rPr>
          <w:rFonts w:asciiTheme="minorHAnsi" w:eastAsiaTheme="minorEastAsia" w:hAnsiTheme="minorHAnsi" w:cstheme="minorBidi"/>
          <w:sz w:val="22"/>
          <w:szCs w:val="22"/>
        </w:rPr>
      </w:pPr>
      <w:hyperlink w:anchor="_Toc22283023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86. Справочник «Основания платежа»</w:t>
        </w:r>
        <w:r w:rsidR="0067020F">
          <w:rPr>
            <w:webHidden/>
          </w:rPr>
          <w:tab/>
        </w:r>
        <w:r w:rsidR="0067020F">
          <w:rPr>
            <w:webHidden/>
          </w:rPr>
          <w:fldChar w:fldCharType="begin"/>
        </w:r>
        <w:r w:rsidR="0067020F">
          <w:rPr>
            <w:webHidden/>
          </w:rPr>
          <w:instrText xml:space="preserve"> PAGEREF _Toc222830234 \h </w:instrText>
        </w:r>
        <w:r w:rsidR="0067020F">
          <w:rPr>
            <w:webHidden/>
          </w:rPr>
        </w:r>
        <w:r w:rsidR="0067020F">
          <w:rPr>
            <w:webHidden/>
          </w:rPr>
          <w:fldChar w:fldCharType="separate"/>
        </w:r>
        <w:r w:rsidR="0067020F">
          <w:rPr>
            <w:webHidden/>
          </w:rPr>
          <w:t>8</w:t>
        </w:r>
        <w:r w:rsidR="0067020F">
          <w:rPr>
            <w:webHidden/>
          </w:rPr>
          <w:fldChar w:fldCharType="end"/>
        </w:r>
      </w:hyperlink>
    </w:p>
    <w:p w14:paraId="0DAB7748" w14:textId="77777777" w:rsidR="0067020F" w:rsidRDefault="00F401F5">
      <w:pPr>
        <w:pStyle w:val="affff1"/>
        <w:rPr>
          <w:rFonts w:asciiTheme="minorHAnsi" w:eastAsiaTheme="minorEastAsia" w:hAnsiTheme="minorHAnsi" w:cstheme="minorBidi"/>
          <w:sz w:val="22"/>
          <w:szCs w:val="22"/>
        </w:rPr>
      </w:pPr>
      <w:hyperlink w:anchor="_Toc22283023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87. Справочник «Статусы плательщика»</w:t>
        </w:r>
        <w:r w:rsidR="0067020F">
          <w:rPr>
            <w:webHidden/>
          </w:rPr>
          <w:tab/>
        </w:r>
        <w:r w:rsidR="0067020F">
          <w:rPr>
            <w:webHidden/>
          </w:rPr>
          <w:fldChar w:fldCharType="begin"/>
        </w:r>
        <w:r w:rsidR="0067020F">
          <w:rPr>
            <w:webHidden/>
          </w:rPr>
          <w:instrText xml:space="preserve"> PAGEREF _Toc222830235 \h </w:instrText>
        </w:r>
        <w:r w:rsidR="0067020F">
          <w:rPr>
            <w:webHidden/>
          </w:rPr>
        </w:r>
        <w:r w:rsidR="0067020F">
          <w:rPr>
            <w:webHidden/>
          </w:rPr>
          <w:fldChar w:fldCharType="separate"/>
        </w:r>
        <w:r w:rsidR="0067020F">
          <w:rPr>
            <w:webHidden/>
          </w:rPr>
          <w:t>8</w:t>
        </w:r>
        <w:r w:rsidR="0067020F">
          <w:rPr>
            <w:webHidden/>
          </w:rPr>
          <w:fldChar w:fldCharType="end"/>
        </w:r>
      </w:hyperlink>
    </w:p>
    <w:p w14:paraId="060BB3D7" w14:textId="77777777" w:rsidR="0067020F" w:rsidRDefault="00F401F5">
      <w:pPr>
        <w:pStyle w:val="affff1"/>
        <w:rPr>
          <w:rFonts w:asciiTheme="minorHAnsi" w:eastAsiaTheme="minorEastAsia" w:hAnsiTheme="minorHAnsi" w:cstheme="minorBidi"/>
          <w:sz w:val="22"/>
          <w:szCs w:val="22"/>
        </w:rPr>
      </w:pPr>
      <w:hyperlink w:anchor="_Toc22283023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88. Справочник «Реестр ИП и КФХ»</w:t>
        </w:r>
        <w:r w:rsidR="0067020F">
          <w:rPr>
            <w:webHidden/>
          </w:rPr>
          <w:tab/>
        </w:r>
        <w:r w:rsidR="0067020F">
          <w:rPr>
            <w:webHidden/>
          </w:rPr>
          <w:fldChar w:fldCharType="begin"/>
        </w:r>
        <w:r w:rsidR="0067020F">
          <w:rPr>
            <w:webHidden/>
          </w:rPr>
          <w:instrText xml:space="preserve"> PAGEREF _Toc222830236 \h </w:instrText>
        </w:r>
        <w:r w:rsidR="0067020F">
          <w:rPr>
            <w:webHidden/>
          </w:rPr>
        </w:r>
        <w:r w:rsidR="0067020F">
          <w:rPr>
            <w:webHidden/>
          </w:rPr>
          <w:fldChar w:fldCharType="separate"/>
        </w:r>
        <w:r w:rsidR="0067020F">
          <w:rPr>
            <w:webHidden/>
          </w:rPr>
          <w:t>8</w:t>
        </w:r>
        <w:r w:rsidR="0067020F">
          <w:rPr>
            <w:webHidden/>
          </w:rPr>
          <w:fldChar w:fldCharType="end"/>
        </w:r>
      </w:hyperlink>
    </w:p>
    <w:p w14:paraId="09FEF8CE" w14:textId="77777777" w:rsidR="0067020F" w:rsidRDefault="00F401F5">
      <w:pPr>
        <w:pStyle w:val="affff1"/>
        <w:rPr>
          <w:rFonts w:asciiTheme="minorHAnsi" w:eastAsiaTheme="minorEastAsia" w:hAnsiTheme="minorHAnsi" w:cstheme="minorBidi"/>
          <w:sz w:val="22"/>
          <w:szCs w:val="22"/>
        </w:rPr>
      </w:pPr>
      <w:hyperlink w:anchor="_Toc22283023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89. Справочник «Версии документов (отчетов)»</w:t>
        </w:r>
        <w:r w:rsidR="0067020F">
          <w:rPr>
            <w:webHidden/>
          </w:rPr>
          <w:tab/>
        </w:r>
        <w:r w:rsidR="0067020F">
          <w:rPr>
            <w:webHidden/>
          </w:rPr>
          <w:fldChar w:fldCharType="begin"/>
        </w:r>
        <w:r w:rsidR="0067020F">
          <w:rPr>
            <w:webHidden/>
          </w:rPr>
          <w:instrText xml:space="preserve"> PAGEREF _Toc222830237 \h </w:instrText>
        </w:r>
        <w:r w:rsidR="0067020F">
          <w:rPr>
            <w:webHidden/>
          </w:rPr>
        </w:r>
        <w:r w:rsidR="0067020F">
          <w:rPr>
            <w:webHidden/>
          </w:rPr>
          <w:fldChar w:fldCharType="separate"/>
        </w:r>
        <w:r w:rsidR="0067020F">
          <w:rPr>
            <w:webHidden/>
          </w:rPr>
          <w:t>8</w:t>
        </w:r>
        <w:r w:rsidR="0067020F">
          <w:rPr>
            <w:webHidden/>
          </w:rPr>
          <w:fldChar w:fldCharType="end"/>
        </w:r>
      </w:hyperlink>
    </w:p>
    <w:p w14:paraId="159BA512" w14:textId="77777777" w:rsidR="0067020F" w:rsidRDefault="00F401F5">
      <w:pPr>
        <w:pStyle w:val="affff1"/>
        <w:rPr>
          <w:rFonts w:asciiTheme="minorHAnsi" w:eastAsiaTheme="minorEastAsia" w:hAnsiTheme="minorHAnsi" w:cstheme="minorBidi"/>
          <w:sz w:val="22"/>
          <w:szCs w:val="22"/>
        </w:rPr>
      </w:pPr>
      <w:hyperlink w:anchor="_Toc22283023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90. Справочник «Правила определения группы рискоемкости»</w:t>
        </w:r>
        <w:r w:rsidR="0067020F">
          <w:rPr>
            <w:webHidden/>
          </w:rPr>
          <w:tab/>
        </w:r>
        <w:r w:rsidR="0067020F">
          <w:rPr>
            <w:webHidden/>
          </w:rPr>
          <w:fldChar w:fldCharType="begin"/>
        </w:r>
        <w:r w:rsidR="0067020F">
          <w:rPr>
            <w:webHidden/>
          </w:rPr>
          <w:instrText xml:space="preserve"> PAGEREF _Toc222830238 \h </w:instrText>
        </w:r>
        <w:r w:rsidR="0067020F">
          <w:rPr>
            <w:webHidden/>
          </w:rPr>
        </w:r>
        <w:r w:rsidR="0067020F">
          <w:rPr>
            <w:webHidden/>
          </w:rPr>
          <w:fldChar w:fldCharType="separate"/>
        </w:r>
        <w:r w:rsidR="0067020F">
          <w:rPr>
            <w:webHidden/>
          </w:rPr>
          <w:t>8</w:t>
        </w:r>
        <w:r w:rsidR="0067020F">
          <w:rPr>
            <w:webHidden/>
          </w:rPr>
          <w:fldChar w:fldCharType="end"/>
        </w:r>
      </w:hyperlink>
    </w:p>
    <w:p w14:paraId="0F1859CA" w14:textId="77777777" w:rsidR="0067020F" w:rsidRDefault="00F401F5">
      <w:pPr>
        <w:pStyle w:val="affff1"/>
        <w:rPr>
          <w:rFonts w:asciiTheme="minorHAnsi" w:eastAsiaTheme="minorEastAsia" w:hAnsiTheme="minorHAnsi" w:cstheme="minorBidi"/>
          <w:sz w:val="22"/>
          <w:szCs w:val="22"/>
        </w:rPr>
      </w:pPr>
      <w:hyperlink w:anchor="_Toc22283023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91. Справочник «Разделы лицевого счета»</w:t>
        </w:r>
        <w:r w:rsidR="0067020F">
          <w:rPr>
            <w:webHidden/>
          </w:rPr>
          <w:tab/>
        </w:r>
        <w:r w:rsidR="0067020F">
          <w:rPr>
            <w:webHidden/>
          </w:rPr>
          <w:fldChar w:fldCharType="begin"/>
        </w:r>
        <w:r w:rsidR="0067020F">
          <w:rPr>
            <w:webHidden/>
          </w:rPr>
          <w:instrText xml:space="preserve"> PAGEREF _Toc222830239 \h </w:instrText>
        </w:r>
        <w:r w:rsidR="0067020F">
          <w:rPr>
            <w:webHidden/>
          </w:rPr>
        </w:r>
        <w:r w:rsidR="0067020F">
          <w:rPr>
            <w:webHidden/>
          </w:rPr>
          <w:fldChar w:fldCharType="separate"/>
        </w:r>
        <w:r w:rsidR="0067020F">
          <w:rPr>
            <w:webHidden/>
          </w:rPr>
          <w:t>8</w:t>
        </w:r>
        <w:r w:rsidR="0067020F">
          <w:rPr>
            <w:webHidden/>
          </w:rPr>
          <w:fldChar w:fldCharType="end"/>
        </w:r>
      </w:hyperlink>
    </w:p>
    <w:p w14:paraId="34396157" w14:textId="77777777" w:rsidR="0067020F" w:rsidRDefault="00F401F5">
      <w:pPr>
        <w:pStyle w:val="affff1"/>
        <w:rPr>
          <w:rFonts w:asciiTheme="minorHAnsi" w:eastAsiaTheme="minorEastAsia" w:hAnsiTheme="minorHAnsi" w:cstheme="minorBidi"/>
          <w:sz w:val="22"/>
          <w:szCs w:val="22"/>
        </w:rPr>
      </w:pPr>
      <w:hyperlink w:anchor="_Toc22283024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92. Справочник «Национальные (федеральные) проекты»</w:t>
        </w:r>
        <w:r w:rsidR="0067020F">
          <w:rPr>
            <w:webHidden/>
          </w:rPr>
          <w:tab/>
        </w:r>
        <w:r w:rsidR="0067020F">
          <w:rPr>
            <w:webHidden/>
          </w:rPr>
          <w:fldChar w:fldCharType="begin"/>
        </w:r>
        <w:r w:rsidR="0067020F">
          <w:rPr>
            <w:webHidden/>
          </w:rPr>
          <w:instrText xml:space="preserve"> PAGEREF _Toc222830240 \h </w:instrText>
        </w:r>
        <w:r w:rsidR="0067020F">
          <w:rPr>
            <w:webHidden/>
          </w:rPr>
        </w:r>
        <w:r w:rsidR="0067020F">
          <w:rPr>
            <w:webHidden/>
          </w:rPr>
          <w:fldChar w:fldCharType="separate"/>
        </w:r>
        <w:r w:rsidR="0067020F">
          <w:rPr>
            <w:webHidden/>
          </w:rPr>
          <w:t>8</w:t>
        </w:r>
        <w:r w:rsidR="0067020F">
          <w:rPr>
            <w:webHidden/>
          </w:rPr>
          <w:fldChar w:fldCharType="end"/>
        </w:r>
      </w:hyperlink>
    </w:p>
    <w:p w14:paraId="185820F9" w14:textId="77777777" w:rsidR="0067020F" w:rsidRDefault="00F401F5">
      <w:pPr>
        <w:pStyle w:val="affff1"/>
        <w:rPr>
          <w:rFonts w:asciiTheme="minorHAnsi" w:eastAsiaTheme="minorEastAsia" w:hAnsiTheme="minorHAnsi" w:cstheme="minorBidi"/>
          <w:sz w:val="22"/>
          <w:szCs w:val="22"/>
        </w:rPr>
      </w:pPr>
      <w:hyperlink w:anchor="_Toc22283024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93. Справочник «Реестр приостанавливаемых операций»</w:t>
        </w:r>
        <w:r w:rsidR="0067020F">
          <w:rPr>
            <w:webHidden/>
          </w:rPr>
          <w:tab/>
        </w:r>
        <w:r w:rsidR="0067020F">
          <w:rPr>
            <w:webHidden/>
          </w:rPr>
          <w:fldChar w:fldCharType="begin"/>
        </w:r>
        <w:r w:rsidR="0067020F">
          <w:rPr>
            <w:webHidden/>
          </w:rPr>
          <w:instrText xml:space="preserve"> PAGEREF _Toc222830241 \h </w:instrText>
        </w:r>
        <w:r w:rsidR="0067020F">
          <w:rPr>
            <w:webHidden/>
          </w:rPr>
        </w:r>
        <w:r w:rsidR="0067020F">
          <w:rPr>
            <w:webHidden/>
          </w:rPr>
          <w:fldChar w:fldCharType="separate"/>
        </w:r>
        <w:r w:rsidR="0067020F">
          <w:rPr>
            <w:webHidden/>
          </w:rPr>
          <w:t>8</w:t>
        </w:r>
        <w:r w:rsidR="0067020F">
          <w:rPr>
            <w:webHidden/>
          </w:rPr>
          <w:fldChar w:fldCharType="end"/>
        </w:r>
      </w:hyperlink>
    </w:p>
    <w:p w14:paraId="07F5A62F" w14:textId="77777777" w:rsidR="0067020F" w:rsidRDefault="00F401F5">
      <w:pPr>
        <w:pStyle w:val="affff1"/>
        <w:rPr>
          <w:rFonts w:asciiTheme="minorHAnsi" w:eastAsiaTheme="minorEastAsia" w:hAnsiTheme="minorHAnsi" w:cstheme="minorBidi"/>
          <w:sz w:val="22"/>
          <w:szCs w:val="22"/>
        </w:rPr>
      </w:pPr>
      <w:hyperlink w:anchor="_Toc22283024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94. Справочник «Аналитические коды доходов и источников»</w:t>
        </w:r>
        <w:r w:rsidR="0067020F">
          <w:rPr>
            <w:webHidden/>
          </w:rPr>
          <w:tab/>
        </w:r>
        <w:r w:rsidR="0067020F">
          <w:rPr>
            <w:webHidden/>
          </w:rPr>
          <w:fldChar w:fldCharType="begin"/>
        </w:r>
        <w:r w:rsidR="0067020F">
          <w:rPr>
            <w:webHidden/>
          </w:rPr>
          <w:instrText xml:space="preserve"> PAGEREF _Toc222830242 \h </w:instrText>
        </w:r>
        <w:r w:rsidR="0067020F">
          <w:rPr>
            <w:webHidden/>
          </w:rPr>
        </w:r>
        <w:r w:rsidR="0067020F">
          <w:rPr>
            <w:webHidden/>
          </w:rPr>
          <w:fldChar w:fldCharType="separate"/>
        </w:r>
        <w:r w:rsidR="0067020F">
          <w:rPr>
            <w:webHidden/>
          </w:rPr>
          <w:t>8</w:t>
        </w:r>
        <w:r w:rsidR="0067020F">
          <w:rPr>
            <w:webHidden/>
          </w:rPr>
          <w:fldChar w:fldCharType="end"/>
        </w:r>
      </w:hyperlink>
    </w:p>
    <w:p w14:paraId="75F5159D" w14:textId="77777777" w:rsidR="0067020F" w:rsidRDefault="00F401F5">
      <w:pPr>
        <w:pStyle w:val="affff1"/>
        <w:rPr>
          <w:rFonts w:asciiTheme="minorHAnsi" w:eastAsiaTheme="minorEastAsia" w:hAnsiTheme="minorHAnsi" w:cstheme="minorBidi"/>
          <w:sz w:val="22"/>
          <w:szCs w:val="22"/>
        </w:rPr>
      </w:pPr>
      <w:hyperlink w:anchor="_Toc22283024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95. Справочник «Виды деятельности (источники средств)»</w:t>
        </w:r>
        <w:r w:rsidR="0067020F">
          <w:rPr>
            <w:webHidden/>
          </w:rPr>
          <w:tab/>
        </w:r>
        <w:r w:rsidR="0067020F">
          <w:rPr>
            <w:webHidden/>
          </w:rPr>
          <w:fldChar w:fldCharType="begin"/>
        </w:r>
        <w:r w:rsidR="0067020F">
          <w:rPr>
            <w:webHidden/>
          </w:rPr>
          <w:instrText xml:space="preserve"> PAGEREF _Toc222830243 \h </w:instrText>
        </w:r>
        <w:r w:rsidR="0067020F">
          <w:rPr>
            <w:webHidden/>
          </w:rPr>
        </w:r>
        <w:r w:rsidR="0067020F">
          <w:rPr>
            <w:webHidden/>
          </w:rPr>
          <w:fldChar w:fldCharType="separate"/>
        </w:r>
        <w:r w:rsidR="0067020F">
          <w:rPr>
            <w:webHidden/>
          </w:rPr>
          <w:t>8</w:t>
        </w:r>
        <w:r w:rsidR="0067020F">
          <w:rPr>
            <w:webHidden/>
          </w:rPr>
          <w:fldChar w:fldCharType="end"/>
        </w:r>
      </w:hyperlink>
    </w:p>
    <w:p w14:paraId="564B1F3F" w14:textId="77777777" w:rsidR="0067020F" w:rsidRDefault="00F401F5">
      <w:pPr>
        <w:pStyle w:val="affff1"/>
        <w:rPr>
          <w:rFonts w:asciiTheme="minorHAnsi" w:eastAsiaTheme="minorEastAsia" w:hAnsiTheme="minorHAnsi" w:cstheme="minorBidi"/>
          <w:sz w:val="22"/>
          <w:szCs w:val="22"/>
        </w:rPr>
      </w:pPr>
      <w:hyperlink w:anchor="_Toc22283024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96. Справочник «Символы кассовой отчетности»</w:t>
        </w:r>
        <w:r w:rsidR="0067020F">
          <w:rPr>
            <w:webHidden/>
          </w:rPr>
          <w:tab/>
        </w:r>
        <w:r w:rsidR="0067020F">
          <w:rPr>
            <w:webHidden/>
          </w:rPr>
          <w:fldChar w:fldCharType="begin"/>
        </w:r>
        <w:r w:rsidR="0067020F">
          <w:rPr>
            <w:webHidden/>
          </w:rPr>
          <w:instrText xml:space="preserve"> PAGEREF _Toc222830244 \h </w:instrText>
        </w:r>
        <w:r w:rsidR="0067020F">
          <w:rPr>
            <w:webHidden/>
          </w:rPr>
        </w:r>
        <w:r w:rsidR="0067020F">
          <w:rPr>
            <w:webHidden/>
          </w:rPr>
          <w:fldChar w:fldCharType="separate"/>
        </w:r>
        <w:r w:rsidR="0067020F">
          <w:rPr>
            <w:webHidden/>
          </w:rPr>
          <w:t>8</w:t>
        </w:r>
        <w:r w:rsidR="0067020F">
          <w:rPr>
            <w:webHidden/>
          </w:rPr>
          <w:fldChar w:fldCharType="end"/>
        </w:r>
      </w:hyperlink>
    </w:p>
    <w:p w14:paraId="1AFA8D6E" w14:textId="77777777" w:rsidR="0067020F" w:rsidRDefault="00F401F5">
      <w:pPr>
        <w:pStyle w:val="affff1"/>
        <w:rPr>
          <w:rFonts w:asciiTheme="minorHAnsi" w:eastAsiaTheme="minorEastAsia" w:hAnsiTheme="minorHAnsi" w:cstheme="minorBidi"/>
          <w:sz w:val="22"/>
          <w:szCs w:val="22"/>
        </w:rPr>
      </w:pPr>
      <w:hyperlink w:anchor="_Toc22283024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97. Справочник «Книга регистрации казначейских счетов»</w:t>
        </w:r>
        <w:r w:rsidR="0067020F">
          <w:rPr>
            <w:webHidden/>
          </w:rPr>
          <w:tab/>
        </w:r>
        <w:r w:rsidR="0067020F">
          <w:rPr>
            <w:webHidden/>
          </w:rPr>
          <w:fldChar w:fldCharType="begin"/>
        </w:r>
        <w:r w:rsidR="0067020F">
          <w:rPr>
            <w:webHidden/>
          </w:rPr>
          <w:instrText xml:space="preserve"> PAGEREF _Toc222830245 \h </w:instrText>
        </w:r>
        <w:r w:rsidR="0067020F">
          <w:rPr>
            <w:webHidden/>
          </w:rPr>
        </w:r>
        <w:r w:rsidR="0067020F">
          <w:rPr>
            <w:webHidden/>
          </w:rPr>
          <w:fldChar w:fldCharType="separate"/>
        </w:r>
        <w:r w:rsidR="0067020F">
          <w:rPr>
            <w:webHidden/>
          </w:rPr>
          <w:t>8</w:t>
        </w:r>
        <w:r w:rsidR="0067020F">
          <w:rPr>
            <w:webHidden/>
          </w:rPr>
          <w:fldChar w:fldCharType="end"/>
        </w:r>
      </w:hyperlink>
    </w:p>
    <w:p w14:paraId="19106AC3" w14:textId="77777777" w:rsidR="0067020F" w:rsidRDefault="00F401F5">
      <w:pPr>
        <w:pStyle w:val="affff1"/>
        <w:rPr>
          <w:rFonts w:asciiTheme="minorHAnsi" w:eastAsiaTheme="minorEastAsia" w:hAnsiTheme="minorHAnsi" w:cstheme="minorBidi"/>
          <w:sz w:val="22"/>
          <w:szCs w:val="22"/>
        </w:rPr>
      </w:pPr>
      <w:hyperlink w:anchor="_Toc22283024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98. Справочник «Перечень специализаций»</w:t>
        </w:r>
        <w:r w:rsidR="0067020F">
          <w:rPr>
            <w:webHidden/>
          </w:rPr>
          <w:tab/>
        </w:r>
        <w:r w:rsidR="0067020F">
          <w:rPr>
            <w:webHidden/>
          </w:rPr>
          <w:fldChar w:fldCharType="begin"/>
        </w:r>
        <w:r w:rsidR="0067020F">
          <w:rPr>
            <w:webHidden/>
          </w:rPr>
          <w:instrText xml:space="preserve"> PAGEREF _Toc222830246 \h </w:instrText>
        </w:r>
        <w:r w:rsidR="0067020F">
          <w:rPr>
            <w:webHidden/>
          </w:rPr>
        </w:r>
        <w:r w:rsidR="0067020F">
          <w:rPr>
            <w:webHidden/>
          </w:rPr>
          <w:fldChar w:fldCharType="separate"/>
        </w:r>
        <w:r w:rsidR="0067020F">
          <w:rPr>
            <w:webHidden/>
          </w:rPr>
          <w:t>8</w:t>
        </w:r>
        <w:r w:rsidR="0067020F">
          <w:rPr>
            <w:webHidden/>
          </w:rPr>
          <w:fldChar w:fldCharType="end"/>
        </w:r>
      </w:hyperlink>
    </w:p>
    <w:p w14:paraId="25DC7E5A" w14:textId="77777777" w:rsidR="0067020F" w:rsidRDefault="00F401F5">
      <w:pPr>
        <w:pStyle w:val="affff1"/>
        <w:rPr>
          <w:rFonts w:asciiTheme="minorHAnsi" w:eastAsiaTheme="minorEastAsia" w:hAnsiTheme="minorHAnsi" w:cstheme="minorBidi"/>
          <w:sz w:val="22"/>
          <w:szCs w:val="22"/>
        </w:rPr>
      </w:pPr>
      <w:hyperlink w:anchor="_Toc22283024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99. Справочник «Соответствия кодов видов расходов кодам видов выплат на банковские карты «Мир» физических лиц»</w:t>
        </w:r>
        <w:r w:rsidR="0067020F">
          <w:rPr>
            <w:webHidden/>
          </w:rPr>
          <w:tab/>
        </w:r>
        <w:r w:rsidR="0067020F">
          <w:rPr>
            <w:webHidden/>
          </w:rPr>
          <w:fldChar w:fldCharType="begin"/>
        </w:r>
        <w:r w:rsidR="0067020F">
          <w:rPr>
            <w:webHidden/>
          </w:rPr>
          <w:instrText xml:space="preserve"> PAGEREF _Toc222830247 \h </w:instrText>
        </w:r>
        <w:r w:rsidR="0067020F">
          <w:rPr>
            <w:webHidden/>
          </w:rPr>
        </w:r>
        <w:r w:rsidR="0067020F">
          <w:rPr>
            <w:webHidden/>
          </w:rPr>
          <w:fldChar w:fldCharType="separate"/>
        </w:r>
        <w:r w:rsidR="0067020F">
          <w:rPr>
            <w:webHidden/>
          </w:rPr>
          <w:t>8</w:t>
        </w:r>
        <w:r w:rsidR="0067020F">
          <w:rPr>
            <w:webHidden/>
          </w:rPr>
          <w:fldChar w:fldCharType="end"/>
        </w:r>
      </w:hyperlink>
    </w:p>
    <w:p w14:paraId="16E80F6D" w14:textId="77777777" w:rsidR="0067020F" w:rsidRDefault="00F401F5">
      <w:pPr>
        <w:pStyle w:val="affff1"/>
        <w:rPr>
          <w:rFonts w:asciiTheme="minorHAnsi" w:eastAsiaTheme="minorEastAsia" w:hAnsiTheme="minorHAnsi" w:cstheme="minorBidi"/>
          <w:sz w:val="22"/>
          <w:szCs w:val="22"/>
        </w:rPr>
      </w:pPr>
      <w:hyperlink w:anchor="_Toc222830248" w:history="1">
        <w:r w:rsidR="0067020F" w:rsidRPr="006309A2">
          <w:rPr>
            <w:rStyle w:val="af1"/>
            <w:highlight w:val="yellow"/>
          </w:rPr>
          <w:t>Рисунок </w:t>
        </w:r>
        <w:r w:rsidR="0067020F">
          <w:rPr>
            <w:rFonts w:asciiTheme="minorHAnsi" w:eastAsiaTheme="minorEastAsia" w:hAnsiTheme="minorHAnsi" w:cstheme="minorBidi"/>
            <w:sz w:val="22"/>
            <w:szCs w:val="22"/>
          </w:rPr>
          <w:tab/>
        </w:r>
        <w:r w:rsidR="0067020F" w:rsidRPr="006309A2">
          <w:rPr>
            <w:rStyle w:val="af1"/>
            <w:highlight w:val="yellow"/>
          </w:rPr>
          <w:t>100. Справочник «Коды субсидий НУБП»</w:t>
        </w:r>
        <w:r w:rsidR="0067020F">
          <w:rPr>
            <w:webHidden/>
          </w:rPr>
          <w:tab/>
        </w:r>
        <w:r w:rsidR="0067020F">
          <w:rPr>
            <w:webHidden/>
          </w:rPr>
          <w:fldChar w:fldCharType="begin"/>
        </w:r>
        <w:r w:rsidR="0067020F">
          <w:rPr>
            <w:webHidden/>
          </w:rPr>
          <w:instrText xml:space="preserve"> PAGEREF _Toc222830248 \h </w:instrText>
        </w:r>
        <w:r w:rsidR="0067020F">
          <w:rPr>
            <w:webHidden/>
          </w:rPr>
        </w:r>
        <w:r w:rsidR="0067020F">
          <w:rPr>
            <w:webHidden/>
          </w:rPr>
          <w:fldChar w:fldCharType="separate"/>
        </w:r>
        <w:r w:rsidR="0067020F">
          <w:rPr>
            <w:webHidden/>
          </w:rPr>
          <w:t>8</w:t>
        </w:r>
        <w:r w:rsidR="0067020F">
          <w:rPr>
            <w:webHidden/>
          </w:rPr>
          <w:fldChar w:fldCharType="end"/>
        </w:r>
      </w:hyperlink>
    </w:p>
    <w:p w14:paraId="5FA47C12" w14:textId="77777777" w:rsidR="0067020F" w:rsidRDefault="00F401F5">
      <w:pPr>
        <w:pStyle w:val="affff1"/>
        <w:rPr>
          <w:rFonts w:asciiTheme="minorHAnsi" w:eastAsiaTheme="minorEastAsia" w:hAnsiTheme="minorHAnsi" w:cstheme="minorBidi"/>
          <w:sz w:val="22"/>
          <w:szCs w:val="22"/>
        </w:rPr>
      </w:pPr>
      <w:hyperlink w:anchor="_Toc22283024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101. Справочник «Курсы валют»</w:t>
        </w:r>
        <w:r w:rsidR="0067020F">
          <w:rPr>
            <w:webHidden/>
          </w:rPr>
          <w:tab/>
        </w:r>
        <w:r w:rsidR="0067020F">
          <w:rPr>
            <w:webHidden/>
          </w:rPr>
          <w:fldChar w:fldCharType="begin"/>
        </w:r>
        <w:r w:rsidR="0067020F">
          <w:rPr>
            <w:webHidden/>
          </w:rPr>
          <w:instrText xml:space="preserve"> PAGEREF _Toc222830249 \h </w:instrText>
        </w:r>
        <w:r w:rsidR="0067020F">
          <w:rPr>
            <w:webHidden/>
          </w:rPr>
        </w:r>
        <w:r w:rsidR="0067020F">
          <w:rPr>
            <w:webHidden/>
          </w:rPr>
          <w:fldChar w:fldCharType="separate"/>
        </w:r>
        <w:r w:rsidR="0067020F">
          <w:rPr>
            <w:webHidden/>
          </w:rPr>
          <w:t>8</w:t>
        </w:r>
        <w:r w:rsidR="0067020F">
          <w:rPr>
            <w:webHidden/>
          </w:rPr>
          <w:fldChar w:fldCharType="end"/>
        </w:r>
      </w:hyperlink>
    </w:p>
    <w:p w14:paraId="4438B693" w14:textId="77777777" w:rsidR="0067020F" w:rsidRDefault="00F401F5">
      <w:pPr>
        <w:pStyle w:val="affff1"/>
        <w:rPr>
          <w:rFonts w:asciiTheme="minorHAnsi" w:eastAsiaTheme="minorEastAsia" w:hAnsiTheme="minorHAnsi" w:cstheme="minorBidi"/>
          <w:sz w:val="22"/>
          <w:szCs w:val="22"/>
        </w:rPr>
      </w:pPr>
      <w:hyperlink w:anchor="_Toc22283025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102. Справочник «Склонения валютных единиц»</w:t>
        </w:r>
        <w:r w:rsidR="0067020F">
          <w:rPr>
            <w:webHidden/>
          </w:rPr>
          <w:tab/>
        </w:r>
        <w:r w:rsidR="0067020F">
          <w:rPr>
            <w:webHidden/>
          </w:rPr>
          <w:fldChar w:fldCharType="begin"/>
        </w:r>
        <w:r w:rsidR="0067020F">
          <w:rPr>
            <w:webHidden/>
          </w:rPr>
          <w:instrText xml:space="preserve"> PAGEREF _Toc222830250 \h </w:instrText>
        </w:r>
        <w:r w:rsidR="0067020F">
          <w:rPr>
            <w:webHidden/>
          </w:rPr>
        </w:r>
        <w:r w:rsidR="0067020F">
          <w:rPr>
            <w:webHidden/>
          </w:rPr>
          <w:fldChar w:fldCharType="separate"/>
        </w:r>
        <w:r w:rsidR="0067020F">
          <w:rPr>
            <w:webHidden/>
          </w:rPr>
          <w:t>8</w:t>
        </w:r>
        <w:r w:rsidR="0067020F">
          <w:rPr>
            <w:webHidden/>
          </w:rPr>
          <w:fldChar w:fldCharType="end"/>
        </w:r>
      </w:hyperlink>
    </w:p>
    <w:p w14:paraId="4EC0FECB" w14:textId="77777777" w:rsidR="0067020F" w:rsidRDefault="00F401F5">
      <w:pPr>
        <w:pStyle w:val="affff1"/>
        <w:rPr>
          <w:rFonts w:asciiTheme="minorHAnsi" w:eastAsiaTheme="minorEastAsia" w:hAnsiTheme="minorHAnsi" w:cstheme="minorBidi"/>
          <w:sz w:val="22"/>
          <w:szCs w:val="22"/>
        </w:rPr>
      </w:pPr>
      <w:hyperlink w:anchor="_Toc22283025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103. Справочник «Информационные системы»</w:t>
        </w:r>
        <w:r w:rsidR="0067020F">
          <w:rPr>
            <w:webHidden/>
          </w:rPr>
          <w:tab/>
        </w:r>
        <w:r w:rsidR="0067020F">
          <w:rPr>
            <w:webHidden/>
          </w:rPr>
          <w:fldChar w:fldCharType="begin"/>
        </w:r>
        <w:r w:rsidR="0067020F">
          <w:rPr>
            <w:webHidden/>
          </w:rPr>
          <w:instrText xml:space="preserve"> PAGEREF _Toc222830251 \h </w:instrText>
        </w:r>
        <w:r w:rsidR="0067020F">
          <w:rPr>
            <w:webHidden/>
          </w:rPr>
        </w:r>
        <w:r w:rsidR="0067020F">
          <w:rPr>
            <w:webHidden/>
          </w:rPr>
          <w:fldChar w:fldCharType="separate"/>
        </w:r>
        <w:r w:rsidR="0067020F">
          <w:rPr>
            <w:webHidden/>
          </w:rPr>
          <w:t>8</w:t>
        </w:r>
        <w:r w:rsidR="0067020F">
          <w:rPr>
            <w:webHidden/>
          </w:rPr>
          <w:fldChar w:fldCharType="end"/>
        </w:r>
      </w:hyperlink>
    </w:p>
    <w:p w14:paraId="5CFB7FF8" w14:textId="77777777" w:rsidR="0067020F" w:rsidRDefault="00F401F5">
      <w:pPr>
        <w:pStyle w:val="affff1"/>
        <w:rPr>
          <w:rFonts w:asciiTheme="minorHAnsi" w:eastAsiaTheme="minorEastAsia" w:hAnsiTheme="minorHAnsi" w:cstheme="minorBidi"/>
          <w:sz w:val="22"/>
          <w:szCs w:val="22"/>
        </w:rPr>
      </w:pPr>
      <w:hyperlink w:anchor="_Toc22283025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104. Справочник «Перечень бюджетов (МинФин)»</w:t>
        </w:r>
        <w:r w:rsidR="0067020F">
          <w:rPr>
            <w:webHidden/>
          </w:rPr>
          <w:tab/>
        </w:r>
        <w:r w:rsidR="0067020F">
          <w:rPr>
            <w:webHidden/>
          </w:rPr>
          <w:fldChar w:fldCharType="begin"/>
        </w:r>
        <w:r w:rsidR="0067020F">
          <w:rPr>
            <w:webHidden/>
          </w:rPr>
          <w:instrText xml:space="preserve"> PAGEREF _Toc222830252 \h </w:instrText>
        </w:r>
        <w:r w:rsidR="0067020F">
          <w:rPr>
            <w:webHidden/>
          </w:rPr>
        </w:r>
        <w:r w:rsidR="0067020F">
          <w:rPr>
            <w:webHidden/>
          </w:rPr>
          <w:fldChar w:fldCharType="separate"/>
        </w:r>
        <w:r w:rsidR="0067020F">
          <w:rPr>
            <w:webHidden/>
          </w:rPr>
          <w:t>8</w:t>
        </w:r>
        <w:r w:rsidR="0067020F">
          <w:rPr>
            <w:webHidden/>
          </w:rPr>
          <w:fldChar w:fldCharType="end"/>
        </w:r>
      </w:hyperlink>
    </w:p>
    <w:p w14:paraId="37693F36" w14:textId="77777777" w:rsidR="0067020F" w:rsidRDefault="00F401F5">
      <w:pPr>
        <w:pStyle w:val="affff1"/>
        <w:rPr>
          <w:rFonts w:asciiTheme="minorHAnsi" w:eastAsiaTheme="minorEastAsia" w:hAnsiTheme="minorHAnsi" w:cstheme="minorBidi"/>
          <w:sz w:val="22"/>
          <w:szCs w:val="22"/>
        </w:rPr>
      </w:pPr>
      <w:hyperlink w:anchor="_Toc22283025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105. Списковая форма формуляра «Сведения о БО»</w:t>
        </w:r>
        <w:r w:rsidR="0067020F">
          <w:rPr>
            <w:webHidden/>
          </w:rPr>
          <w:tab/>
        </w:r>
        <w:r w:rsidR="0067020F">
          <w:rPr>
            <w:webHidden/>
          </w:rPr>
          <w:fldChar w:fldCharType="begin"/>
        </w:r>
        <w:r w:rsidR="0067020F">
          <w:rPr>
            <w:webHidden/>
          </w:rPr>
          <w:instrText xml:space="preserve"> PAGEREF _Toc222830253 \h </w:instrText>
        </w:r>
        <w:r w:rsidR="0067020F">
          <w:rPr>
            <w:webHidden/>
          </w:rPr>
        </w:r>
        <w:r w:rsidR="0067020F">
          <w:rPr>
            <w:webHidden/>
          </w:rPr>
          <w:fldChar w:fldCharType="separate"/>
        </w:r>
        <w:r w:rsidR="0067020F">
          <w:rPr>
            <w:webHidden/>
          </w:rPr>
          <w:t>8</w:t>
        </w:r>
        <w:r w:rsidR="0067020F">
          <w:rPr>
            <w:webHidden/>
          </w:rPr>
          <w:fldChar w:fldCharType="end"/>
        </w:r>
      </w:hyperlink>
    </w:p>
    <w:p w14:paraId="5BAAC698" w14:textId="77777777" w:rsidR="0067020F" w:rsidRDefault="00F401F5">
      <w:pPr>
        <w:pStyle w:val="affff1"/>
        <w:rPr>
          <w:rFonts w:asciiTheme="minorHAnsi" w:eastAsiaTheme="minorEastAsia" w:hAnsiTheme="minorHAnsi" w:cstheme="minorBidi"/>
          <w:sz w:val="22"/>
          <w:szCs w:val="22"/>
        </w:rPr>
      </w:pPr>
      <w:hyperlink w:anchor="_Toc22283025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106. ВФ формуляра «Сведения о БО»</w:t>
        </w:r>
        <w:r w:rsidR="0067020F">
          <w:rPr>
            <w:webHidden/>
          </w:rPr>
          <w:tab/>
        </w:r>
        <w:r w:rsidR="0067020F">
          <w:rPr>
            <w:webHidden/>
          </w:rPr>
          <w:fldChar w:fldCharType="begin"/>
        </w:r>
        <w:r w:rsidR="0067020F">
          <w:rPr>
            <w:webHidden/>
          </w:rPr>
          <w:instrText xml:space="preserve"> PAGEREF _Toc222830254 \h </w:instrText>
        </w:r>
        <w:r w:rsidR="0067020F">
          <w:rPr>
            <w:webHidden/>
          </w:rPr>
        </w:r>
        <w:r w:rsidR="0067020F">
          <w:rPr>
            <w:webHidden/>
          </w:rPr>
          <w:fldChar w:fldCharType="separate"/>
        </w:r>
        <w:r w:rsidR="0067020F">
          <w:rPr>
            <w:webHidden/>
          </w:rPr>
          <w:t>8</w:t>
        </w:r>
        <w:r w:rsidR="0067020F">
          <w:rPr>
            <w:webHidden/>
          </w:rPr>
          <w:fldChar w:fldCharType="end"/>
        </w:r>
      </w:hyperlink>
    </w:p>
    <w:p w14:paraId="4191961A" w14:textId="77777777" w:rsidR="0067020F" w:rsidRDefault="00F401F5">
      <w:pPr>
        <w:pStyle w:val="affff1"/>
        <w:rPr>
          <w:rFonts w:asciiTheme="minorHAnsi" w:eastAsiaTheme="minorEastAsia" w:hAnsiTheme="minorHAnsi" w:cstheme="minorBidi"/>
          <w:sz w:val="22"/>
          <w:szCs w:val="22"/>
        </w:rPr>
      </w:pPr>
      <w:hyperlink w:anchor="_Toc22283025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107. Вкладка «Сведения о БО». Блок «Получатель бюджетных средств»</w:t>
        </w:r>
        <w:r w:rsidR="0067020F">
          <w:rPr>
            <w:webHidden/>
          </w:rPr>
          <w:tab/>
        </w:r>
        <w:r w:rsidR="0067020F">
          <w:rPr>
            <w:webHidden/>
          </w:rPr>
          <w:fldChar w:fldCharType="begin"/>
        </w:r>
        <w:r w:rsidR="0067020F">
          <w:rPr>
            <w:webHidden/>
          </w:rPr>
          <w:instrText xml:space="preserve"> PAGEREF _Toc222830255 \h </w:instrText>
        </w:r>
        <w:r w:rsidR="0067020F">
          <w:rPr>
            <w:webHidden/>
          </w:rPr>
        </w:r>
        <w:r w:rsidR="0067020F">
          <w:rPr>
            <w:webHidden/>
          </w:rPr>
          <w:fldChar w:fldCharType="separate"/>
        </w:r>
        <w:r w:rsidR="0067020F">
          <w:rPr>
            <w:webHidden/>
          </w:rPr>
          <w:t>8</w:t>
        </w:r>
        <w:r w:rsidR="0067020F">
          <w:rPr>
            <w:webHidden/>
          </w:rPr>
          <w:fldChar w:fldCharType="end"/>
        </w:r>
      </w:hyperlink>
    </w:p>
    <w:p w14:paraId="093837F8" w14:textId="77777777" w:rsidR="0067020F" w:rsidRDefault="00F401F5">
      <w:pPr>
        <w:pStyle w:val="affff1"/>
        <w:rPr>
          <w:rFonts w:asciiTheme="minorHAnsi" w:eastAsiaTheme="minorEastAsia" w:hAnsiTheme="minorHAnsi" w:cstheme="minorBidi"/>
          <w:sz w:val="22"/>
          <w:szCs w:val="22"/>
        </w:rPr>
      </w:pPr>
      <w:hyperlink w:anchor="_Toc22283025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108. Вкладка «Сведения о БО». Блок «Документ-основание»</w:t>
        </w:r>
        <w:r w:rsidR="0067020F">
          <w:rPr>
            <w:webHidden/>
          </w:rPr>
          <w:tab/>
        </w:r>
        <w:r w:rsidR="0067020F">
          <w:rPr>
            <w:webHidden/>
          </w:rPr>
          <w:fldChar w:fldCharType="begin"/>
        </w:r>
        <w:r w:rsidR="0067020F">
          <w:rPr>
            <w:webHidden/>
          </w:rPr>
          <w:instrText xml:space="preserve"> PAGEREF _Toc222830256 \h </w:instrText>
        </w:r>
        <w:r w:rsidR="0067020F">
          <w:rPr>
            <w:webHidden/>
          </w:rPr>
        </w:r>
        <w:r w:rsidR="0067020F">
          <w:rPr>
            <w:webHidden/>
          </w:rPr>
          <w:fldChar w:fldCharType="separate"/>
        </w:r>
        <w:r w:rsidR="0067020F">
          <w:rPr>
            <w:webHidden/>
          </w:rPr>
          <w:t>8</w:t>
        </w:r>
        <w:r w:rsidR="0067020F">
          <w:rPr>
            <w:webHidden/>
          </w:rPr>
          <w:fldChar w:fldCharType="end"/>
        </w:r>
      </w:hyperlink>
    </w:p>
    <w:p w14:paraId="4CC7D460" w14:textId="77777777" w:rsidR="0067020F" w:rsidRDefault="00F401F5">
      <w:pPr>
        <w:pStyle w:val="affff1"/>
        <w:rPr>
          <w:rFonts w:asciiTheme="minorHAnsi" w:eastAsiaTheme="minorEastAsia" w:hAnsiTheme="minorHAnsi" w:cstheme="minorBidi"/>
          <w:sz w:val="22"/>
          <w:szCs w:val="22"/>
        </w:rPr>
      </w:pPr>
      <w:hyperlink w:anchor="_Toc22283025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109. Вкладка «Сведения о БО». Блок «Реквизиты контрагента/взыскателя по исполнительному документу/налогового органа»</w:t>
        </w:r>
        <w:r w:rsidR="0067020F">
          <w:rPr>
            <w:webHidden/>
          </w:rPr>
          <w:tab/>
        </w:r>
        <w:r w:rsidR="0067020F">
          <w:rPr>
            <w:webHidden/>
          </w:rPr>
          <w:fldChar w:fldCharType="begin"/>
        </w:r>
        <w:r w:rsidR="0067020F">
          <w:rPr>
            <w:webHidden/>
          </w:rPr>
          <w:instrText xml:space="preserve"> PAGEREF _Toc222830257 \h </w:instrText>
        </w:r>
        <w:r w:rsidR="0067020F">
          <w:rPr>
            <w:webHidden/>
          </w:rPr>
        </w:r>
        <w:r w:rsidR="0067020F">
          <w:rPr>
            <w:webHidden/>
          </w:rPr>
          <w:fldChar w:fldCharType="separate"/>
        </w:r>
        <w:r w:rsidR="0067020F">
          <w:rPr>
            <w:webHidden/>
          </w:rPr>
          <w:t>8</w:t>
        </w:r>
        <w:r w:rsidR="0067020F">
          <w:rPr>
            <w:webHidden/>
          </w:rPr>
          <w:fldChar w:fldCharType="end"/>
        </w:r>
      </w:hyperlink>
    </w:p>
    <w:p w14:paraId="292B31F4" w14:textId="77777777" w:rsidR="0067020F" w:rsidRDefault="00F401F5">
      <w:pPr>
        <w:pStyle w:val="affff1"/>
        <w:rPr>
          <w:rFonts w:asciiTheme="minorHAnsi" w:eastAsiaTheme="minorEastAsia" w:hAnsiTheme="minorHAnsi" w:cstheme="minorBidi"/>
          <w:sz w:val="22"/>
          <w:szCs w:val="22"/>
        </w:rPr>
      </w:pPr>
      <w:hyperlink w:anchor="_Toc22283025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110. Вкладка «Сведения о БО». Блок «Подписи»</w:t>
        </w:r>
        <w:r w:rsidR="0067020F">
          <w:rPr>
            <w:webHidden/>
          </w:rPr>
          <w:tab/>
        </w:r>
        <w:r w:rsidR="0067020F">
          <w:rPr>
            <w:webHidden/>
          </w:rPr>
          <w:fldChar w:fldCharType="begin"/>
        </w:r>
        <w:r w:rsidR="0067020F">
          <w:rPr>
            <w:webHidden/>
          </w:rPr>
          <w:instrText xml:space="preserve"> PAGEREF _Toc222830258 \h </w:instrText>
        </w:r>
        <w:r w:rsidR="0067020F">
          <w:rPr>
            <w:webHidden/>
          </w:rPr>
        </w:r>
        <w:r w:rsidR="0067020F">
          <w:rPr>
            <w:webHidden/>
          </w:rPr>
          <w:fldChar w:fldCharType="separate"/>
        </w:r>
        <w:r w:rsidR="0067020F">
          <w:rPr>
            <w:webHidden/>
          </w:rPr>
          <w:t>8</w:t>
        </w:r>
        <w:r w:rsidR="0067020F">
          <w:rPr>
            <w:webHidden/>
          </w:rPr>
          <w:fldChar w:fldCharType="end"/>
        </w:r>
      </w:hyperlink>
    </w:p>
    <w:p w14:paraId="792837A0" w14:textId="77777777" w:rsidR="0067020F" w:rsidRDefault="00F401F5">
      <w:pPr>
        <w:pStyle w:val="affff1"/>
        <w:rPr>
          <w:rFonts w:asciiTheme="minorHAnsi" w:eastAsiaTheme="minorEastAsia" w:hAnsiTheme="minorHAnsi" w:cstheme="minorBidi"/>
          <w:sz w:val="22"/>
          <w:szCs w:val="22"/>
        </w:rPr>
      </w:pPr>
      <w:hyperlink w:anchor="_Toc22283025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111. Вкладка «Документы-основания»</w:t>
        </w:r>
        <w:r w:rsidR="0067020F">
          <w:rPr>
            <w:webHidden/>
          </w:rPr>
          <w:tab/>
        </w:r>
        <w:r w:rsidR="0067020F">
          <w:rPr>
            <w:webHidden/>
          </w:rPr>
          <w:fldChar w:fldCharType="begin"/>
        </w:r>
        <w:r w:rsidR="0067020F">
          <w:rPr>
            <w:webHidden/>
          </w:rPr>
          <w:instrText xml:space="preserve"> PAGEREF _Toc222830259 \h </w:instrText>
        </w:r>
        <w:r w:rsidR="0067020F">
          <w:rPr>
            <w:webHidden/>
          </w:rPr>
        </w:r>
        <w:r w:rsidR="0067020F">
          <w:rPr>
            <w:webHidden/>
          </w:rPr>
          <w:fldChar w:fldCharType="separate"/>
        </w:r>
        <w:r w:rsidR="0067020F">
          <w:rPr>
            <w:webHidden/>
          </w:rPr>
          <w:t>8</w:t>
        </w:r>
        <w:r w:rsidR="0067020F">
          <w:rPr>
            <w:webHidden/>
          </w:rPr>
          <w:fldChar w:fldCharType="end"/>
        </w:r>
      </w:hyperlink>
    </w:p>
    <w:p w14:paraId="16EAFB1A" w14:textId="77777777" w:rsidR="0067020F" w:rsidRDefault="00F401F5">
      <w:pPr>
        <w:pStyle w:val="affff1"/>
        <w:rPr>
          <w:rFonts w:asciiTheme="minorHAnsi" w:eastAsiaTheme="minorEastAsia" w:hAnsiTheme="minorHAnsi" w:cstheme="minorBidi"/>
          <w:sz w:val="22"/>
          <w:szCs w:val="22"/>
        </w:rPr>
      </w:pPr>
      <w:hyperlink w:anchor="_Toc22283026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112. Вкладка «График платежей», часть 1</w:t>
        </w:r>
        <w:r w:rsidR="0067020F">
          <w:rPr>
            <w:webHidden/>
          </w:rPr>
          <w:tab/>
        </w:r>
        <w:r w:rsidR="0067020F">
          <w:rPr>
            <w:webHidden/>
          </w:rPr>
          <w:fldChar w:fldCharType="begin"/>
        </w:r>
        <w:r w:rsidR="0067020F">
          <w:rPr>
            <w:webHidden/>
          </w:rPr>
          <w:instrText xml:space="preserve"> PAGEREF _Toc222830260 \h </w:instrText>
        </w:r>
        <w:r w:rsidR="0067020F">
          <w:rPr>
            <w:webHidden/>
          </w:rPr>
        </w:r>
        <w:r w:rsidR="0067020F">
          <w:rPr>
            <w:webHidden/>
          </w:rPr>
          <w:fldChar w:fldCharType="separate"/>
        </w:r>
        <w:r w:rsidR="0067020F">
          <w:rPr>
            <w:webHidden/>
          </w:rPr>
          <w:t>8</w:t>
        </w:r>
        <w:r w:rsidR="0067020F">
          <w:rPr>
            <w:webHidden/>
          </w:rPr>
          <w:fldChar w:fldCharType="end"/>
        </w:r>
      </w:hyperlink>
    </w:p>
    <w:p w14:paraId="4FAFBF3B" w14:textId="77777777" w:rsidR="0067020F" w:rsidRDefault="00F401F5">
      <w:pPr>
        <w:pStyle w:val="affff1"/>
        <w:rPr>
          <w:rFonts w:asciiTheme="minorHAnsi" w:eastAsiaTheme="minorEastAsia" w:hAnsiTheme="minorHAnsi" w:cstheme="minorBidi"/>
          <w:sz w:val="22"/>
          <w:szCs w:val="22"/>
        </w:rPr>
      </w:pPr>
      <w:hyperlink w:anchor="_Toc22283026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113. Вкладка «График платежей», часть 2</w:t>
        </w:r>
        <w:r w:rsidR="0067020F">
          <w:rPr>
            <w:webHidden/>
          </w:rPr>
          <w:tab/>
        </w:r>
        <w:r w:rsidR="0067020F">
          <w:rPr>
            <w:webHidden/>
          </w:rPr>
          <w:fldChar w:fldCharType="begin"/>
        </w:r>
        <w:r w:rsidR="0067020F">
          <w:rPr>
            <w:webHidden/>
          </w:rPr>
          <w:instrText xml:space="preserve"> PAGEREF _Toc222830261 \h </w:instrText>
        </w:r>
        <w:r w:rsidR="0067020F">
          <w:rPr>
            <w:webHidden/>
          </w:rPr>
        </w:r>
        <w:r w:rsidR="0067020F">
          <w:rPr>
            <w:webHidden/>
          </w:rPr>
          <w:fldChar w:fldCharType="separate"/>
        </w:r>
        <w:r w:rsidR="0067020F">
          <w:rPr>
            <w:webHidden/>
          </w:rPr>
          <w:t>8</w:t>
        </w:r>
        <w:r w:rsidR="0067020F">
          <w:rPr>
            <w:webHidden/>
          </w:rPr>
          <w:fldChar w:fldCharType="end"/>
        </w:r>
      </w:hyperlink>
    </w:p>
    <w:p w14:paraId="24480969" w14:textId="77777777" w:rsidR="0067020F" w:rsidRDefault="00F401F5">
      <w:pPr>
        <w:pStyle w:val="affff1"/>
        <w:rPr>
          <w:rFonts w:asciiTheme="minorHAnsi" w:eastAsiaTheme="minorEastAsia" w:hAnsiTheme="minorHAnsi" w:cstheme="minorBidi"/>
          <w:sz w:val="22"/>
          <w:szCs w:val="22"/>
        </w:rPr>
      </w:pPr>
      <w:hyperlink w:anchor="_Toc22283026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114. Вкладка «График платежей», часть 3</w:t>
        </w:r>
        <w:r w:rsidR="0067020F">
          <w:rPr>
            <w:webHidden/>
          </w:rPr>
          <w:tab/>
        </w:r>
        <w:r w:rsidR="0067020F">
          <w:rPr>
            <w:webHidden/>
          </w:rPr>
          <w:fldChar w:fldCharType="begin"/>
        </w:r>
        <w:r w:rsidR="0067020F">
          <w:rPr>
            <w:webHidden/>
          </w:rPr>
          <w:instrText xml:space="preserve"> PAGEREF _Toc222830262 \h </w:instrText>
        </w:r>
        <w:r w:rsidR="0067020F">
          <w:rPr>
            <w:webHidden/>
          </w:rPr>
        </w:r>
        <w:r w:rsidR="0067020F">
          <w:rPr>
            <w:webHidden/>
          </w:rPr>
          <w:fldChar w:fldCharType="separate"/>
        </w:r>
        <w:r w:rsidR="0067020F">
          <w:rPr>
            <w:webHidden/>
          </w:rPr>
          <w:t>8</w:t>
        </w:r>
        <w:r w:rsidR="0067020F">
          <w:rPr>
            <w:webHidden/>
          </w:rPr>
          <w:fldChar w:fldCharType="end"/>
        </w:r>
      </w:hyperlink>
    </w:p>
    <w:p w14:paraId="7A9DC5DA" w14:textId="77777777" w:rsidR="0067020F" w:rsidRDefault="00F401F5">
      <w:pPr>
        <w:pStyle w:val="affff1"/>
        <w:rPr>
          <w:rFonts w:asciiTheme="minorHAnsi" w:eastAsiaTheme="minorEastAsia" w:hAnsiTheme="minorHAnsi" w:cstheme="minorBidi"/>
          <w:sz w:val="22"/>
          <w:szCs w:val="22"/>
        </w:rPr>
      </w:pPr>
      <w:hyperlink w:anchor="_Toc22283026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115. Вкладка «Сведения о постановке на учет БО»</w:t>
        </w:r>
        <w:r w:rsidR="0067020F">
          <w:rPr>
            <w:webHidden/>
          </w:rPr>
          <w:tab/>
        </w:r>
        <w:r w:rsidR="0067020F">
          <w:rPr>
            <w:webHidden/>
          </w:rPr>
          <w:fldChar w:fldCharType="begin"/>
        </w:r>
        <w:r w:rsidR="0067020F">
          <w:rPr>
            <w:webHidden/>
          </w:rPr>
          <w:instrText xml:space="preserve"> PAGEREF _Toc222830263 \h </w:instrText>
        </w:r>
        <w:r w:rsidR="0067020F">
          <w:rPr>
            <w:webHidden/>
          </w:rPr>
        </w:r>
        <w:r w:rsidR="0067020F">
          <w:rPr>
            <w:webHidden/>
          </w:rPr>
          <w:fldChar w:fldCharType="separate"/>
        </w:r>
        <w:r w:rsidR="0067020F">
          <w:rPr>
            <w:webHidden/>
          </w:rPr>
          <w:t>8</w:t>
        </w:r>
        <w:r w:rsidR="0067020F">
          <w:rPr>
            <w:webHidden/>
          </w:rPr>
          <w:fldChar w:fldCharType="end"/>
        </w:r>
      </w:hyperlink>
    </w:p>
    <w:p w14:paraId="11BC2BB1" w14:textId="77777777" w:rsidR="0067020F" w:rsidRDefault="00F401F5">
      <w:pPr>
        <w:pStyle w:val="affff1"/>
        <w:rPr>
          <w:rFonts w:asciiTheme="minorHAnsi" w:eastAsiaTheme="minorEastAsia" w:hAnsiTheme="minorHAnsi" w:cstheme="minorBidi"/>
          <w:sz w:val="22"/>
          <w:szCs w:val="22"/>
        </w:rPr>
      </w:pPr>
      <w:hyperlink w:anchor="_Toc22283026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116. ЭФ «Сведения о БО», вкладка «Лист согласования (Клиент)»</w:t>
        </w:r>
        <w:r w:rsidR="0067020F">
          <w:rPr>
            <w:webHidden/>
          </w:rPr>
          <w:tab/>
        </w:r>
        <w:r w:rsidR="0067020F">
          <w:rPr>
            <w:webHidden/>
          </w:rPr>
          <w:fldChar w:fldCharType="begin"/>
        </w:r>
        <w:r w:rsidR="0067020F">
          <w:rPr>
            <w:webHidden/>
          </w:rPr>
          <w:instrText xml:space="preserve"> PAGEREF _Toc222830264 \h </w:instrText>
        </w:r>
        <w:r w:rsidR="0067020F">
          <w:rPr>
            <w:webHidden/>
          </w:rPr>
        </w:r>
        <w:r w:rsidR="0067020F">
          <w:rPr>
            <w:webHidden/>
          </w:rPr>
          <w:fldChar w:fldCharType="separate"/>
        </w:r>
        <w:r w:rsidR="0067020F">
          <w:rPr>
            <w:webHidden/>
          </w:rPr>
          <w:t>8</w:t>
        </w:r>
        <w:r w:rsidR="0067020F">
          <w:rPr>
            <w:webHidden/>
          </w:rPr>
          <w:fldChar w:fldCharType="end"/>
        </w:r>
      </w:hyperlink>
    </w:p>
    <w:p w14:paraId="7AE4E390" w14:textId="77777777" w:rsidR="0067020F" w:rsidRDefault="00F401F5">
      <w:pPr>
        <w:pStyle w:val="affff1"/>
        <w:rPr>
          <w:rFonts w:asciiTheme="minorHAnsi" w:eastAsiaTheme="minorEastAsia" w:hAnsiTheme="minorHAnsi" w:cstheme="minorBidi"/>
          <w:sz w:val="22"/>
          <w:szCs w:val="22"/>
        </w:rPr>
      </w:pPr>
      <w:hyperlink w:anchor="_Toc222830265" w:history="1">
        <w:r w:rsidR="0067020F" w:rsidRPr="006309A2">
          <w:rPr>
            <w:rStyle w:val="af1"/>
            <w:snapToGrid w:val="0"/>
          </w:rPr>
          <w:t>Рисунок </w:t>
        </w:r>
        <w:r w:rsidR="0067020F">
          <w:rPr>
            <w:rFonts w:asciiTheme="minorHAnsi" w:eastAsiaTheme="minorEastAsia" w:hAnsiTheme="minorHAnsi" w:cstheme="minorBidi"/>
            <w:sz w:val="22"/>
            <w:szCs w:val="22"/>
          </w:rPr>
          <w:tab/>
        </w:r>
        <w:r w:rsidR="0067020F" w:rsidRPr="006309A2">
          <w:rPr>
            <w:rStyle w:val="af1"/>
          </w:rPr>
          <w:t>117. Создание нового документа «Сведения о БО» копированием</w:t>
        </w:r>
        <w:r w:rsidR="0067020F">
          <w:rPr>
            <w:webHidden/>
          </w:rPr>
          <w:tab/>
        </w:r>
        <w:r w:rsidR="0067020F">
          <w:rPr>
            <w:webHidden/>
          </w:rPr>
          <w:fldChar w:fldCharType="begin"/>
        </w:r>
        <w:r w:rsidR="0067020F">
          <w:rPr>
            <w:webHidden/>
          </w:rPr>
          <w:instrText xml:space="preserve"> PAGEREF _Toc222830265 \h </w:instrText>
        </w:r>
        <w:r w:rsidR="0067020F">
          <w:rPr>
            <w:webHidden/>
          </w:rPr>
        </w:r>
        <w:r w:rsidR="0067020F">
          <w:rPr>
            <w:webHidden/>
          </w:rPr>
          <w:fldChar w:fldCharType="separate"/>
        </w:r>
        <w:r w:rsidR="0067020F">
          <w:rPr>
            <w:webHidden/>
          </w:rPr>
          <w:t>8</w:t>
        </w:r>
        <w:r w:rsidR="0067020F">
          <w:rPr>
            <w:webHidden/>
          </w:rPr>
          <w:fldChar w:fldCharType="end"/>
        </w:r>
      </w:hyperlink>
    </w:p>
    <w:p w14:paraId="39FB0958" w14:textId="77777777" w:rsidR="0067020F" w:rsidRDefault="00F401F5">
      <w:pPr>
        <w:pStyle w:val="affff1"/>
        <w:rPr>
          <w:rFonts w:asciiTheme="minorHAnsi" w:eastAsiaTheme="minorEastAsia" w:hAnsiTheme="minorHAnsi" w:cstheme="minorBidi"/>
          <w:sz w:val="22"/>
          <w:szCs w:val="22"/>
        </w:rPr>
      </w:pPr>
      <w:hyperlink w:anchor="_Toc22283026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118. Создание нового документа «Сведения о БО» импортом</w:t>
        </w:r>
        <w:r w:rsidR="0067020F">
          <w:rPr>
            <w:webHidden/>
          </w:rPr>
          <w:tab/>
        </w:r>
        <w:r w:rsidR="0067020F">
          <w:rPr>
            <w:webHidden/>
          </w:rPr>
          <w:fldChar w:fldCharType="begin"/>
        </w:r>
        <w:r w:rsidR="0067020F">
          <w:rPr>
            <w:webHidden/>
          </w:rPr>
          <w:instrText xml:space="preserve"> PAGEREF _Toc222830266 \h </w:instrText>
        </w:r>
        <w:r w:rsidR="0067020F">
          <w:rPr>
            <w:webHidden/>
          </w:rPr>
        </w:r>
        <w:r w:rsidR="0067020F">
          <w:rPr>
            <w:webHidden/>
          </w:rPr>
          <w:fldChar w:fldCharType="separate"/>
        </w:r>
        <w:r w:rsidR="0067020F">
          <w:rPr>
            <w:webHidden/>
          </w:rPr>
          <w:t>8</w:t>
        </w:r>
        <w:r w:rsidR="0067020F">
          <w:rPr>
            <w:webHidden/>
          </w:rPr>
          <w:fldChar w:fldCharType="end"/>
        </w:r>
      </w:hyperlink>
    </w:p>
    <w:p w14:paraId="6EA23C86" w14:textId="77777777" w:rsidR="0067020F" w:rsidRDefault="00F401F5">
      <w:pPr>
        <w:pStyle w:val="affff1"/>
        <w:rPr>
          <w:rFonts w:asciiTheme="minorHAnsi" w:eastAsiaTheme="minorEastAsia" w:hAnsiTheme="minorHAnsi" w:cstheme="minorBidi"/>
          <w:sz w:val="22"/>
          <w:szCs w:val="22"/>
        </w:rPr>
      </w:pPr>
      <w:hyperlink w:anchor="_Toc22283026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119. Окно импорта документа «Сведения о БО»</w:t>
        </w:r>
        <w:r w:rsidR="0067020F">
          <w:rPr>
            <w:webHidden/>
          </w:rPr>
          <w:tab/>
        </w:r>
        <w:r w:rsidR="0067020F">
          <w:rPr>
            <w:webHidden/>
          </w:rPr>
          <w:fldChar w:fldCharType="begin"/>
        </w:r>
        <w:r w:rsidR="0067020F">
          <w:rPr>
            <w:webHidden/>
          </w:rPr>
          <w:instrText xml:space="preserve"> PAGEREF _Toc222830267 \h </w:instrText>
        </w:r>
        <w:r w:rsidR="0067020F">
          <w:rPr>
            <w:webHidden/>
          </w:rPr>
        </w:r>
        <w:r w:rsidR="0067020F">
          <w:rPr>
            <w:webHidden/>
          </w:rPr>
          <w:fldChar w:fldCharType="separate"/>
        </w:r>
        <w:r w:rsidR="0067020F">
          <w:rPr>
            <w:webHidden/>
          </w:rPr>
          <w:t>8</w:t>
        </w:r>
        <w:r w:rsidR="0067020F">
          <w:rPr>
            <w:webHidden/>
          </w:rPr>
          <w:fldChar w:fldCharType="end"/>
        </w:r>
      </w:hyperlink>
    </w:p>
    <w:p w14:paraId="60F8CC6D" w14:textId="77777777" w:rsidR="0067020F" w:rsidRDefault="00F401F5">
      <w:pPr>
        <w:pStyle w:val="affff1"/>
        <w:rPr>
          <w:rFonts w:asciiTheme="minorHAnsi" w:eastAsiaTheme="minorEastAsia" w:hAnsiTheme="minorHAnsi" w:cstheme="minorBidi"/>
          <w:sz w:val="22"/>
          <w:szCs w:val="22"/>
        </w:rPr>
      </w:pPr>
      <w:hyperlink w:anchor="_Toc22283026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120. Окно «Сформировать/редактировать лист согласования»</w:t>
        </w:r>
        <w:r w:rsidR="0067020F">
          <w:rPr>
            <w:webHidden/>
          </w:rPr>
          <w:tab/>
        </w:r>
        <w:r w:rsidR="0067020F">
          <w:rPr>
            <w:webHidden/>
          </w:rPr>
          <w:fldChar w:fldCharType="begin"/>
        </w:r>
        <w:r w:rsidR="0067020F">
          <w:rPr>
            <w:webHidden/>
          </w:rPr>
          <w:instrText xml:space="preserve"> PAGEREF _Toc222830268 \h </w:instrText>
        </w:r>
        <w:r w:rsidR="0067020F">
          <w:rPr>
            <w:webHidden/>
          </w:rPr>
        </w:r>
        <w:r w:rsidR="0067020F">
          <w:rPr>
            <w:webHidden/>
          </w:rPr>
          <w:fldChar w:fldCharType="separate"/>
        </w:r>
        <w:r w:rsidR="0067020F">
          <w:rPr>
            <w:webHidden/>
          </w:rPr>
          <w:t>8</w:t>
        </w:r>
        <w:r w:rsidR="0067020F">
          <w:rPr>
            <w:webHidden/>
          </w:rPr>
          <w:fldChar w:fldCharType="end"/>
        </w:r>
      </w:hyperlink>
    </w:p>
    <w:p w14:paraId="43C7533B" w14:textId="77777777" w:rsidR="0067020F" w:rsidRDefault="00F401F5">
      <w:pPr>
        <w:pStyle w:val="affff1"/>
        <w:rPr>
          <w:rFonts w:asciiTheme="minorHAnsi" w:eastAsiaTheme="minorEastAsia" w:hAnsiTheme="minorHAnsi" w:cstheme="minorBidi"/>
          <w:sz w:val="22"/>
          <w:szCs w:val="22"/>
        </w:rPr>
      </w:pPr>
      <w:hyperlink w:anchor="_Toc22283026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121. Экспорт документа «Сведения о БО»</w:t>
        </w:r>
        <w:r w:rsidR="0067020F">
          <w:rPr>
            <w:webHidden/>
          </w:rPr>
          <w:tab/>
        </w:r>
        <w:r w:rsidR="0067020F">
          <w:rPr>
            <w:webHidden/>
          </w:rPr>
          <w:fldChar w:fldCharType="begin"/>
        </w:r>
        <w:r w:rsidR="0067020F">
          <w:rPr>
            <w:webHidden/>
          </w:rPr>
          <w:instrText xml:space="preserve"> PAGEREF _Toc222830269 \h </w:instrText>
        </w:r>
        <w:r w:rsidR="0067020F">
          <w:rPr>
            <w:webHidden/>
          </w:rPr>
        </w:r>
        <w:r w:rsidR="0067020F">
          <w:rPr>
            <w:webHidden/>
          </w:rPr>
          <w:fldChar w:fldCharType="separate"/>
        </w:r>
        <w:r w:rsidR="0067020F">
          <w:rPr>
            <w:webHidden/>
          </w:rPr>
          <w:t>8</w:t>
        </w:r>
        <w:r w:rsidR="0067020F">
          <w:rPr>
            <w:webHidden/>
          </w:rPr>
          <w:fldChar w:fldCharType="end"/>
        </w:r>
      </w:hyperlink>
    </w:p>
    <w:p w14:paraId="50D0CBE9" w14:textId="77777777" w:rsidR="0067020F" w:rsidRDefault="00F401F5">
      <w:pPr>
        <w:pStyle w:val="affff1"/>
        <w:rPr>
          <w:rFonts w:asciiTheme="minorHAnsi" w:eastAsiaTheme="minorEastAsia" w:hAnsiTheme="minorHAnsi" w:cstheme="minorBidi"/>
          <w:sz w:val="22"/>
          <w:szCs w:val="22"/>
        </w:rPr>
      </w:pPr>
      <w:hyperlink w:anchor="_Toc22283027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122. Окно «Согласовать»</w:t>
        </w:r>
        <w:r w:rsidR="0067020F">
          <w:rPr>
            <w:webHidden/>
          </w:rPr>
          <w:tab/>
        </w:r>
        <w:r w:rsidR="0067020F">
          <w:rPr>
            <w:webHidden/>
          </w:rPr>
          <w:fldChar w:fldCharType="begin"/>
        </w:r>
        <w:r w:rsidR="0067020F">
          <w:rPr>
            <w:webHidden/>
          </w:rPr>
          <w:instrText xml:space="preserve"> PAGEREF _Toc222830270 \h </w:instrText>
        </w:r>
        <w:r w:rsidR="0067020F">
          <w:rPr>
            <w:webHidden/>
          </w:rPr>
        </w:r>
        <w:r w:rsidR="0067020F">
          <w:rPr>
            <w:webHidden/>
          </w:rPr>
          <w:fldChar w:fldCharType="separate"/>
        </w:r>
        <w:r w:rsidR="0067020F">
          <w:rPr>
            <w:webHidden/>
          </w:rPr>
          <w:t>8</w:t>
        </w:r>
        <w:r w:rsidR="0067020F">
          <w:rPr>
            <w:webHidden/>
          </w:rPr>
          <w:fldChar w:fldCharType="end"/>
        </w:r>
      </w:hyperlink>
    </w:p>
    <w:p w14:paraId="752B7C70" w14:textId="77777777" w:rsidR="0067020F" w:rsidRDefault="00F401F5">
      <w:pPr>
        <w:pStyle w:val="affff1"/>
        <w:rPr>
          <w:rFonts w:asciiTheme="minorHAnsi" w:eastAsiaTheme="minorEastAsia" w:hAnsiTheme="minorHAnsi" w:cstheme="minorBidi"/>
          <w:sz w:val="22"/>
          <w:szCs w:val="22"/>
        </w:rPr>
      </w:pPr>
      <w:hyperlink w:anchor="_Toc22283027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123. Информационное сообщение</w:t>
        </w:r>
        <w:r w:rsidR="0067020F">
          <w:rPr>
            <w:webHidden/>
          </w:rPr>
          <w:tab/>
        </w:r>
        <w:r w:rsidR="0067020F">
          <w:rPr>
            <w:webHidden/>
          </w:rPr>
          <w:fldChar w:fldCharType="begin"/>
        </w:r>
        <w:r w:rsidR="0067020F">
          <w:rPr>
            <w:webHidden/>
          </w:rPr>
          <w:instrText xml:space="preserve"> PAGEREF _Toc222830271 \h </w:instrText>
        </w:r>
        <w:r w:rsidR="0067020F">
          <w:rPr>
            <w:webHidden/>
          </w:rPr>
        </w:r>
        <w:r w:rsidR="0067020F">
          <w:rPr>
            <w:webHidden/>
          </w:rPr>
          <w:fldChar w:fldCharType="separate"/>
        </w:r>
        <w:r w:rsidR="0067020F">
          <w:rPr>
            <w:webHidden/>
          </w:rPr>
          <w:t>8</w:t>
        </w:r>
        <w:r w:rsidR="0067020F">
          <w:rPr>
            <w:webHidden/>
          </w:rPr>
          <w:fldChar w:fldCharType="end"/>
        </w:r>
      </w:hyperlink>
    </w:p>
    <w:p w14:paraId="2051C9E1" w14:textId="77777777" w:rsidR="0067020F" w:rsidRDefault="00F401F5">
      <w:pPr>
        <w:pStyle w:val="affff1"/>
        <w:rPr>
          <w:rFonts w:asciiTheme="minorHAnsi" w:eastAsiaTheme="minorEastAsia" w:hAnsiTheme="minorHAnsi" w:cstheme="minorBidi"/>
          <w:sz w:val="22"/>
          <w:szCs w:val="22"/>
        </w:rPr>
      </w:pPr>
      <w:hyperlink w:anchor="_Toc22283027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124. Экземпляр формуляра «Сведения БО» на статусе «Требует доработки»</w:t>
        </w:r>
        <w:r w:rsidR="0067020F">
          <w:rPr>
            <w:webHidden/>
          </w:rPr>
          <w:tab/>
        </w:r>
        <w:r w:rsidR="0067020F">
          <w:rPr>
            <w:webHidden/>
          </w:rPr>
          <w:fldChar w:fldCharType="begin"/>
        </w:r>
        <w:r w:rsidR="0067020F">
          <w:rPr>
            <w:webHidden/>
          </w:rPr>
          <w:instrText xml:space="preserve"> PAGEREF _Toc222830272 \h </w:instrText>
        </w:r>
        <w:r w:rsidR="0067020F">
          <w:rPr>
            <w:webHidden/>
          </w:rPr>
        </w:r>
        <w:r w:rsidR="0067020F">
          <w:rPr>
            <w:webHidden/>
          </w:rPr>
          <w:fldChar w:fldCharType="separate"/>
        </w:r>
        <w:r w:rsidR="0067020F">
          <w:rPr>
            <w:webHidden/>
          </w:rPr>
          <w:t>8</w:t>
        </w:r>
        <w:r w:rsidR="0067020F">
          <w:rPr>
            <w:webHidden/>
          </w:rPr>
          <w:fldChar w:fldCharType="end"/>
        </w:r>
      </w:hyperlink>
    </w:p>
    <w:p w14:paraId="7CBA7382" w14:textId="77777777" w:rsidR="0067020F" w:rsidRDefault="00F401F5">
      <w:pPr>
        <w:pStyle w:val="affff1"/>
        <w:rPr>
          <w:rFonts w:asciiTheme="minorHAnsi" w:eastAsiaTheme="minorEastAsia" w:hAnsiTheme="minorHAnsi" w:cstheme="minorBidi"/>
          <w:sz w:val="22"/>
          <w:szCs w:val="22"/>
        </w:rPr>
      </w:pPr>
      <w:hyperlink w:anchor="_Toc22283027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125. Окно «Утвердить»</w:t>
        </w:r>
        <w:r w:rsidR="0067020F">
          <w:rPr>
            <w:webHidden/>
          </w:rPr>
          <w:tab/>
        </w:r>
        <w:r w:rsidR="0067020F">
          <w:rPr>
            <w:webHidden/>
          </w:rPr>
          <w:fldChar w:fldCharType="begin"/>
        </w:r>
        <w:r w:rsidR="0067020F">
          <w:rPr>
            <w:webHidden/>
          </w:rPr>
          <w:instrText xml:space="preserve"> PAGEREF _Toc222830273 \h </w:instrText>
        </w:r>
        <w:r w:rsidR="0067020F">
          <w:rPr>
            <w:webHidden/>
          </w:rPr>
        </w:r>
        <w:r w:rsidR="0067020F">
          <w:rPr>
            <w:webHidden/>
          </w:rPr>
          <w:fldChar w:fldCharType="separate"/>
        </w:r>
        <w:r w:rsidR="0067020F">
          <w:rPr>
            <w:webHidden/>
          </w:rPr>
          <w:t>8</w:t>
        </w:r>
        <w:r w:rsidR="0067020F">
          <w:rPr>
            <w:webHidden/>
          </w:rPr>
          <w:fldChar w:fldCharType="end"/>
        </w:r>
      </w:hyperlink>
    </w:p>
    <w:p w14:paraId="17EE39F7" w14:textId="77777777" w:rsidR="0067020F" w:rsidRDefault="00F401F5">
      <w:pPr>
        <w:pStyle w:val="affff1"/>
        <w:rPr>
          <w:rFonts w:asciiTheme="minorHAnsi" w:eastAsiaTheme="minorEastAsia" w:hAnsiTheme="minorHAnsi" w:cstheme="minorBidi"/>
          <w:sz w:val="22"/>
          <w:szCs w:val="22"/>
        </w:rPr>
      </w:pPr>
      <w:hyperlink w:anchor="_Toc22283027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126. Окно «Документ на подпись»</w:t>
        </w:r>
        <w:r w:rsidR="0067020F">
          <w:rPr>
            <w:webHidden/>
          </w:rPr>
          <w:tab/>
        </w:r>
        <w:r w:rsidR="0067020F">
          <w:rPr>
            <w:webHidden/>
          </w:rPr>
          <w:fldChar w:fldCharType="begin"/>
        </w:r>
        <w:r w:rsidR="0067020F">
          <w:rPr>
            <w:webHidden/>
          </w:rPr>
          <w:instrText xml:space="preserve"> PAGEREF _Toc222830274 \h </w:instrText>
        </w:r>
        <w:r w:rsidR="0067020F">
          <w:rPr>
            <w:webHidden/>
          </w:rPr>
        </w:r>
        <w:r w:rsidR="0067020F">
          <w:rPr>
            <w:webHidden/>
          </w:rPr>
          <w:fldChar w:fldCharType="separate"/>
        </w:r>
        <w:r w:rsidR="0067020F">
          <w:rPr>
            <w:webHidden/>
          </w:rPr>
          <w:t>8</w:t>
        </w:r>
        <w:r w:rsidR="0067020F">
          <w:rPr>
            <w:webHidden/>
          </w:rPr>
          <w:fldChar w:fldCharType="end"/>
        </w:r>
      </w:hyperlink>
    </w:p>
    <w:p w14:paraId="29327666" w14:textId="77777777" w:rsidR="0067020F" w:rsidRDefault="00F401F5">
      <w:pPr>
        <w:pStyle w:val="affff1"/>
        <w:rPr>
          <w:rFonts w:asciiTheme="minorHAnsi" w:eastAsiaTheme="minorEastAsia" w:hAnsiTheme="minorHAnsi" w:cstheme="minorBidi"/>
          <w:sz w:val="22"/>
          <w:szCs w:val="22"/>
        </w:rPr>
      </w:pPr>
      <w:hyperlink w:anchor="_Toc22283027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127. Окно «Выбор сертификата пользователя»</w:t>
        </w:r>
        <w:r w:rsidR="0067020F">
          <w:rPr>
            <w:webHidden/>
          </w:rPr>
          <w:tab/>
        </w:r>
        <w:r w:rsidR="0067020F">
          <w:rPr>
            <w:webHidden/>
          </w:rPr>
          <w:fldChar w:fldCharType="begin"/>
        </w:r>
        <w:r w:rsidR="0067020F">
          <w:rPr>
            <w:webHidden/>
          </w:rPr>
          <w:instrText xml:space="preserve"> PAGEREF _Toc222830275 \h </w:instrText>
        </w:r>
        <w:r w:rsidR="0067020F">
          <w:rPr>
            <w:webHidden/>
          </w:rPr>
        </w:r>
        <w:r w:rsidR="0067020F">
          <w:rPr>
            <w:webHidden/>
          </w:rPr>
          <w:fldChar w:fldCharType="separate"/>
        </w:r>
        <w:r w:rsidR="0067020F">
          <w:rPr>
            <w:webHidden/>
          </w:rPr>
          <w:t>8</w:t>
        </w:r>
        <w:r w:rsidR="0067020F">
          <w:rPr>
            <w:webHidden/>
          </w:rPr>
          <w:fldChar w:fldCharType="end"/>
        </w:r>
      </w:hyperlink>
    </w:p>
    <w:p w14:paraId="0FF4ED57" w14:textId="77777777" w:rsidR="0067020F" w:rsidRDefault="00F401F5">
      <w:pPr>
        <w:pStyle w:val="affff1"/>
        <w:rPr>
          <w:rFonts w:asciiTheme="minorHAnsi" w:eastAsiaTheme="minorEastAsia" w:hAnsiTheme="minorHAnsi" w:cstheme="minorBidi"/>
          <w:sz w:val="22"/>
          <w:szCs w:val="22"/>
        </w:rPr>
      </w:pPr>
      <w:hyperlink w:anchor="_Toc22283027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128. Создание нового документа «Сведения о БО» с типом «Изменение» по кнопке «Создать новый документ»</w:t>
        </w:r>
        <w:r w:rsidR="0067020F">
          <w:rPr>
            <w:webHidden/>
          </w:rPr>
          <w:tab/>
        </w:r>
        <w:r w:rsidR="0067020F">
          <w:rPr>
            <w:webHidden/>
          </w:rPr>
          <w:fldChar w:fldCharType="begin"/>
        </w:r>
        <w:r w:rsidR="0067020F">
          <w:rPr>
            <w:webHidden/>
          </w:rPr>
          <w:instrText xml:space="preserve"> PAGEREF _Toc222830276 \h </w:instrText>
        </w:r>
        <w:r w:rsidR="0067020F">
          <w:rPr>
            <w:webHidden/>
          </w:rPr>
        </w:r>
        <w:r w:rsidR="0067020F">
          <w:rPr>
            <w:webHidden/>
          </w:rPr>
          <w:fldChar w:fldCharType="separate"/>
        </w:r>
        <w:r w:rsidR="0067020F">
          <w:rPr>
            <w:webHidden/>
          </w:rPr>
          <w:t>8</w:t>
        </w:r>
        <w:r w:rsidR="0067020F">
          <w:rPr>
            <w:webHidden/>
          </w:rPr>
          <w:fldChar w:fldCharType="end"/>
        </w:r>
      </w:hyperlink>
    </w:p>
    <w:p w14:paraId="4241E49E" w14:textId="77777777" w:rsidR="0067020F" w:rsidRDefault="00F401F5">
      <w:pPr>
        <w:pStyle w:val="affff1"/>
        <w:rPr>
          <w:rFonts w:asciiTheme="minorHAnsi" w:eastAsiaTheme="minorEastAsia" w:hAnsiTheme="minorHAnsi" w:cstheme="minorBidi"/>
          <w:sz w:val="22"/>
          <w:szCs w:val="22"/>
        </w:rPr>
      </w:pPr>
      <w:hyperlink w:anchor="_Toc22283027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129. Документ не согласован в ТОФК</w:t>
        </w:r>
        <w:r w:rsidR="0067020F">
          <w:rPr>
            <w:webHidden/>
          </w:rPr>
          <w:tab/>
        </w:r>
        <w:r w:rsidR="0067020F">
          <w:rPr>
            <w:webHidden/>
          </w:rPr>
          <w:fldChar w:fldCharType="begin"/>
        </w:r>
        <w:r w:rsidR="0067020F">
          <w:rPr>
            <w:webHidden/>
          </w:rPr>
          <w:instrText xml:space="preserve"> PAGEREF _Toc222830277 \h </w:instrText>
        </w:r>
        <w:r w:rsidR="0067020F">
          <w:rPr>
            <w:webHidden/>
          </w:rPr>
        </w:r>
        <w:r w:rsidR="0067020F">
          <w:rPr>
            <w:webHidden/>
          </w:rPr>
          <w:fldChar w:fldCharType="separate"/>
        </w:r>
        <w:r w:rsidR="0067020F">
          <w:rPr>
            <w:webHidden/>
          </w:rPr>
          <w:t>8</w:t>
        </w:r>
        <w:r w:rsidR="0067020F">
          <w:rPr>
            <w:webHidden/>
          </w:rPr>
          <w:fldChar w:fldCharType="end"/>
        </w:r>
      </w:hyperlink>
    </w:p>
    <w:p w14:paraId="74EC5C35" w14:textId="77777777" w:rsidR="0067020F" w:rsidRDefault="00F401F5">
      <w:pPr>
        <w:pStyle w:val="affff1"/>
        <w:rPr>
          <w:rFonts w:asciiTheme="minorHAnsi" w:eastAsiaTheme="minorEastAsia" w:hAnsiTheme="minorHAnsi" w:cstheme="minorBidi"/>
          <w:sz w:val="22"/>
          <w:szCs w:val="22"/>
        </w:rPr>
      </w:pPr>
      <w:hyperlink w:anchor="_Toc22283027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130. Режим скроллера «Переданные полномочия»</w:t>
        </w:r>
        <w:r w:rsidR="0067020F">
          <w:rPr>
            <w:webHidden/>
          </w:rPr>
          <w:tab/>
        </w:r>
        <w:r w:rsidR="0067020F">
          <w:rPr>
            <w:webHidden/>
          </w:rPr>
          <w:fldChar w:fldCharType="begin"/>
        </w:r>
        <w:r w:rsidR="0067020F">
          <w:rPr>
            <w:webHidden/>
          </w:rPr>
          <w:instrText xml:space="preserve"> PAGEREF _Toc222830278 \h </w:instrText>
        </w:r>
        <w:r w:rsidR="0067020F">
          <w:rPr>
            <w:webHidden/>
          </w:rPr>
        </w:r>
        <w:r w:rsidR="0067020F">
          <w:rPr>
            <w:webHidden/>
          </w:rPr>
          <w:fldChar w:fldCharType="separate"/>
        </w:r>
        <w:r w:rsidR="0067020F">
          <w:rPr>
            <w:webHidden/>
          </w:rPr>
          <w:t>8</w:t>
        </w:r>
        <w:r w:rsidR="0067020F">
          <w:rPr>
            <w:webHidden/>
          </w:rPr>
          <w:fldChar w:fldCharType="end"/>
        </w:r>
      </w:hyperlink>
    </w:p>
    <w:p w14:paraId="2A9A6327" w14:textId="77777777" w:rsidR="0067020F" w:rsidRDefault="00F401F5">
      <w:pPr>
        <w:pStyle w:val="affff1"/>
        <w:rPr>
          <w:rFonts w:asciiTheme="minorHAnsi" w:eastAsiaTheme="minorEastAsia" w:hAnsiTheme="minorHAnsi" w:cstheme="minorBidi"/>
          <w:sz w:val="22"/>
          <w:szCs w:val="22"/>
        </w:rPr>
      </w:pPr>
      <w:hyperlink w:anchor="_Toc22283027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131. Пункт меню «Перечень БО»</w:t>
        </w:r>
        <w:r w:rsidR="0067020F">
          <w:rPr>
            <w:webHidden/>
          </w:rPr>
          <w:tab/>
        </w:r>
        <w:r w:rsidR="0067020F">
          <w:rPr>
            <w:webHidden/>
          </w:rPr>
          <w:fldChar w:fldCharType="begin"/>
        </w:r>
        <w:r w:rsidR="0067020F">
          <w:rPr>
            <w:webHidden/>
          </w:rPr>
          <w:instrText xml:space="preserve"> PAGEREF _Toc222830279 \h </w:instrText>
        </w:r>
        <w:r w:rsidR="0067020F">
          <w:rPr>
            <w:webHidden/>
          </w:rPr>
        </w:r>
        <w:r w:rsidR="0067020F">
          <w:rPr>
            <w:webHidden/>
          </w:rPr>
          <w:fldChar w:fldCharType="separate"/>
        </w:r>
        <w:r w:rsidR="0067020F">
          <w:rPr>
            <w:webHidden/>
          </w:rPr>
          <w:t>8</w:t>
        </w:r>
        <w:r w:rsidR="0067020F">
          <w:rPr>
            <w:webHidden/>
          </w:rPr>
          <w:fldChar w:fldCharType="end"/>
        </w:r>
      </w:hyperlink>
    </w:p>
    <w:p w14:paraId="7FDA996B" w14:textId="77777777" w:rsidR="0067020F" w:rsidRDefault="00F401F5">
      <w:pPr>
        <w:pStyle w:val="affff1"/>
        <w:rPr>
          <w:rFonts w:asciiTheme="minorHAnsi" w:eastAsiaTheme="minorEastAsia" w:hAnsiTheme="minorHAnsi" w:cstheme="minorBidi"/>
          <w:sz w:val="22"/>
          <w:szCs w:val="22"/>
        </w:rPr>
      </w:pPr>
      <w:hyperlink w:anchor="_Toc22283028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132. Списковая форма записей Перечня БО</w:t>
        </w:r>
        <w:r w:rsidR="0067020F">
          <w:rPr>
            <w:webHidden/>
          </w:rPr>
          <w:tab/>
        </w:r>
        <w:r w:rsidR="0067020F">
          <w:rPr>
            <w:webHidden/>
          </w:rPr>
          <w:fldChar w:fldCharType="begin"/>
        </w:r>
        <w:r w:rsidR="0067020F">
          <w:rPr>
            <w:webHidden/>
          </w:rPr>
          <w:instrText xml:space="preserve"> PAGEREF _Toc222830280 \h </w:instrText>
        </w:r>
        <w:r w:rsidR="0067020F">
          <w:rPr>
            <w:webHidden/>
          </w:rPr>
        </w:r>
        <w:r w:rsidR="0067020F">
          <w:rPr>
            <w:webHidden/>
          </w:rPr>
          <w:fldChar w:fldCharType="separate"/>
        </w:r>
        <w:r w:rsidR="0067020F">
          <w:rPr>
            <w:webHidden/>
          </w:rPr>
          <w:t>8</w:t>
        </w:r>
        <w:r w:rsidR="0067020F">
          <w:rPr>
            <w:webHidden/>
          </w:rPr>
          <w:fldChar w:fldCharType="end"/>
        </w:r>
      </w:hyperlink>
    </w:p>
    <w:p w14:paraId="003C9E4D" w14:textId="77777777" w:rsidR="0067020F" w:rsidRDefault="00F401F5">
      <w:pPr>
        <w:pStyle w:val="affff1"/>
        <w:rPr>
          <w:rFonts w:asciiTheme="minorHAnsi" w:eastAsiaTheme="minorEastAsia" w:hAnsiTheme="minorHAnsi" w:cstheme="minorBidi"/>
          <w:sz w:val="22"/>
          <w:szCs w:val="22"/>
        </w:rPr>
      </w:pPr>
      <w:hyperlink w:anchor="_Toc22283028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133. Печатная форма документа «Сведения о БО»</w:t>
        </w:r>
        <w:r w:rsidR="0067020F">
          <w:rPr>
            <w:webHidden/>
          </w:rPr>
          <w:tab/>
        </w:r>
        <w:r w:rsidR="0067020F">
          <w:rPr>
            <w:webHidden/>
          </w:rPr>
          <w:fldChar w:fldCharType="begin"/>
        </w:r>
        <w:r w:rsidR="0067020F">
          <w:rPr>
            <w:webHidden/>
          </w:rPr>
          <w:instrText xml:space="preserve"> PAGEREF _Toc222830281 \h </w:instrText>
        </w:r>
        <w:r w:rsidR="0067020F">
          <w:rPr>
            <w:webHidden/>
          </w:rPr>
        </w:r>
        <w:r w:rsidR="0067020F">
          <w:rPr>
            <w:webHidden/>
          </w:rPr>
          <w:fldChar w:fldCharType="separate"/>
        </w:r>
        <w:r w:rsidR="0067020F">
          <w:rPr>
            <w:webHidden/>
          </w:rPr>
          <w:t>8</w:t>
        </w:r>
        <w:r w:rsidR="0067020F">
          <w:rPr>
            <w:webHidden/>
          </w:rPr>
          <w:fldChar w:fldCharType="end"/>
        </w:r>
      </w:hyperlink>
    </w:p>
    <w:p w14:paraId="3091B056" w14:textId="77777777" w:rsidR="0067020F" w:rsidRDefault="00F401F5">
      <w:pPr>
        <w:pStyle w:val="affff1"/>
        <w:rPr>
          <w:rFonts w:asciiTheme="minorHAnsi" w:eastAsiaTheme="minorEastAsia" w:hAnsiTheme="minorHAnsi" w:cstheme="minorBidi"/>
          <w:sz w:val="22"/>
          <w:szCs w:val="22"/>
        </w:rPr>
      </w:pPr>
      <w:hyperlink w:anchor="_Toc22283028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134. Работа с фильтрами на СФ СБО для выверки расхождений</w:t>
        </w:r>
        <w:r w:rsidR="0067020F">
          <w:rPr>
            <w:webHidden/>
          </w:rPr>
          <w:tab/>
        </w:r>
        <w:r w:rsidR="0067020F">
          <w:rPr>
            <w:webHidden/>
          </w:rPr>
          <w:fldChar w:fldCharType="begin"/>
        </w:r>
        <w:r w:rsidR="0067020F">
          <w:rPr>
            <w:webHidden/>
          </w:rPr>
          <w:instrText xml:space="preserve"> PAGEREF _Toc222830282 \h </w:instrText>
        </w:r>
        <w:r w:rsidR="0067020F">
          <w:rPr>
            <w:webHidden/>
          </w:rPr>
        </w:r>
        <w:r w:rsidR="0067020F">
          <w:rPr>
            <w:webHidden/>
          </w:rPr>
          <w:fldChar w:fldCharType="separate"/>
        </w:r>
        <w:r w:rsidR="0067020F">
          <w:rPr>
            <w:webHidden/>
          </w:rPr>
          <w:t>8</w:t>
        </w:r>
        <w:r w:rsidR="0067020F">
          <w:rPr>
            <w:webHidden/>
          </w:rPr>
          <w:fldChar w:fldCharType="end"/>
        </w:r>
      </w:hyperlink>
    </w:p>
    <w:p w14:paraId="6026AE34" w14:textId="77777777" w:rsidR="0067020F" w:rsidRDefault="00F401F5">
      <w:pPr>
        <w:pStyle w:val="affff1"/>
        <w:rPr>
          <w:rFonts w:asciiTheme="minorHAnsi" w:eastAsiaTheme="minorEastAsia" w:hAnsiTheme="minorHAnsi" w:cstheme="minorBidi"/>
          <w:sz w:val="22"/>
          <w:szCs w:val="22"/>
        </w:rPr>
      </w:pPr>
      <w:hyperlink w:anchor="_Toc22283028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135. Отображение итоговой суммы на СФ СБО</w:t>
        </w:r>
        <w:r w:rsidR="0067020F">
          <w:rPr>
            <w:webHidden/>
          </w:rPr>
          <w:tab/>
        </w:r>
        <w:r w:rsidR="0067020F">
          <w:rPr>
            <w:webHidden/>
          </w:rPr>
          <w:fldChar w:fldCharType="begin"/>
        </w:r>
        <w:r w:rsidR="0067020F">
          <w:rPr>
            <w:webHidden/>
          </w:rPr>
          <w:instrText xml:space="preserve"> PAGEREF _Toc222830283 \h </w:instrText>
        </w:r>
        <w:r w:rsidR="0067020F">
          <w:rPr>
            <w:webHidden/>
          </w:rPr>
        </w:r>
        <w:r w:rsidR="0067020F">
          <w:rPr>
            <w:webHidden/>
          </w:rPr>
          <w:fldChar w:fldCharType="separate"/>
        </w:r>
        <w:r w:rsidR="0067020F">
          <w:rPr>
            <w:webHidden/>
          </w:rPr>
          <w:t>8</w:t>
        </w:r>
        <w:r w:rsidR="0067020F">
          <w:rPr>
            <w:webHidden/>
          </w:rPr>
          <w:fldChar w:fldCharType="end"/>
        </w:r>
      </w:hyperlink>
    </w:p>
    <w:p w14:paraId="46F5FCBF" w14:textId="77777777" w:rsidR="0067020F" w:rsidRDefault="00F401F5">
      <w:pPr>
        <w:pStyle w:val="affff1"/>
        <w:rPr>
          <w:rFonts w:asciiTheme="minorHAnsi" w:eastAsiaTheme="minorEastAsia" w:hAnsiTheme="minorHAnsi" w:cstheme="minorBidi"/>
          <w:sz w:val="22"/>
          <w:szCs w:val="22"/>
        </w:rPr>
      </w:pPr>
      <w:hyperlink w:anchor="_Toc22283028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136. Окно «Период выверки»</w:t>
        </w:r>
        <w:r w:rsidR="0067020F">
          <w:rPr>
            <w:webHidden/>
          </w:rPr>
          <w:tab/>
        </w:r>
        <w:r w:rsidR="0067020F">
          <w:rPr>
            <w:webHidden/>
          </w:rPr>
          <w:fldChar w:fldCharType="begin"/>
        </w:r>
        <w:r w:rsidR="0067020F">
          <w:rPr>
            <w:webHidden/>
          </w:rPr>
          <w:instrText xml:space="preserve"> PAGEREF _Toc222830284 \h </w:instrText>
        </w:r>
        <w:r w:rsidR="0067020F">
          <w:rPr>
            <w:webHidden/>
          </w:rPr>
        </w:r>
        <w:r w:rsidR="0067020F">
          <w:rPr>
            <w:webHidden/>
          </w:rPr>
          <w:fldChar w:fldCharType="separate"/>
        </w:r>
        <w:r w:rsidR="0067020F">
          <w:rPr>
            <w:webHidden/>
          </w:rPr>
          <w:t>8</w:t>
        </w:r>
        <w:r w:rsidR="0067020F">
          <w:rPr>
            <w:webHidden/>
          </w:rPr>
          <w:fldChar w:fldCharType="end"/>
        </w:r>
      </w:hyperlink>
    </w:p>
    <w:p w14:paraId="65EE0EE4" w14:textId="77777777" w:rsidR="0067020F" w:rsidRDefault="00F401F5">
      <w:pPr>
        <w:pStyle w:val="affff1"/>
        <w:rPr>
          <w:rFonts w:asciiTheme="minorHAnsi" w:eastAsiaTheme="minorEastAsia" w:hAnsiTheme="minorHAnsi" w:cstheme="minorBidi"/>
          <w:sz w:val="22"/>
          <w:szCs w:val="22"/>
        </w:rPr>
      </w:pPr>
      <w:hyperlink w:anchor="_Toc22283028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137</w:t>
        </w:r>
        <w:r w:rsidR="0067020F" w:rsidRPr="006309A2">
          <w:rPr>
            <w:rStyle w:val="af1"/>
            <w:lang w:eastAsia="ko-KR"/>
          </w:rPr>
          <w:t>. Результат выполнения шагов 6.1 – 6.3</w:t>
        </w:r>
        <w:r w:rsidR="0067020F">
          <w:rPr>
            <w:webHidden/>
          </w:rPr>
          <w:tab/>
        </w:r>
        <w:r w:rsidR="0067020F">
          <w:rPr>
            <w:webHidden/>
          </w:rPr>
          <w:fldChar w:fldCharType="begin"/>
        </w:r>
        <w:r w:rsidR="0067020F">
          <w:rPr>
            <w:webHidden/>
          </w:rPr>
          <w:instrText xml:space="preserve"> PAGEREF _Toc222830285 \h </w:instrText>
        </w:r>
        <w:r w:rsidR="0067020F">
          <w:rPr>
            <w:webHidden/>
          </w:rPr>
        </w:r>
        <w:r w:rsidR="0067020F">
          <w:rPr>
            <w:webHidden/>
          </w:rPr>
          <w:fldChar w:fldCharType="separate"/>
        </w:r>
        <w:r w:rsidR="0067020F">
          <w:rPr>
            <w:webHidden/>
          </w:rPr>
          <w:t>8</w:t>
        </w:r>
        <w:r w:rsidR="0067020F">
          <w:rPr>
            <w:webHidden/>
          </w:rPr>
          <w:fldChar w:fldCharType="end"/>
        </w:r>
      </w:hyperlink>
    </w:p>
    <w:p w14:paraId="78BE230E" w14:textId="77777777" w:rsidR="0067020F" w:rsidRDefault="00F401F5">
      <w:pPr>
        <w:pStyle w:val="affff1"/>
        <w:rPr>
          <w:rFonts w:asciiTheme="minorHAnsi" w:eastAsiaTheme="minorEastAsia" w:hAnsiTheme="minorHAnsi" w:cstheme="minorBidi"/>
          <w:sz w:val="22"/>
          <w:szCs w:val="22"/>
        </w:rPr>
      </w:pPr>
      <w:hyperlink w:anchor="_Toc222830286" w:history="1">
        <w:r w:rsidR="0067020F" w:rsidRPr="006309A2">
          <w:rPr>
            <w:rStyle w:val="af1"/>
            <w:lang w:eastAsia="ko-KR"/>
          </w:rPr>
          <w:t>Рисунок </w:t>
        </w:r>
        <w:r w:rsidR="0067020F">
          <w:rPr>
            <w:rFonts w:asciiTheme="minorHAnsi" w:eastAsiaTheme="minorEastAsia" w:hAnsiTheme="minorHAnsi" w:cstheme="minorBidi"/>
            <w:sz w:val="22"/>
            <w:szCs w:val="22"/>
          </w:rPr>
          <w:tab/>
        </w:r>
        <w:r w:rsidR="0067020F" w:rsidRPr="006309A2">
          <w:rPr>
            <w:rStyle w:val="af1"/>
            <w:lang w:eastAsia="ko-KR"/>
          </w:rPr>
          <w:t>138. Результат выполнения шагов 6.5 – 6.7</w:t>
        </w:r>
        <w:r w:rsidR="0067020F">
          <w:rPr>
            <w:webHidden/>
          </w:rPr>
          <w:tab/>
        </w:r>
        <w:r w:rsidR="0067020F">
          <w:rPr>
            <w:webHidden/>
          </w:rPr>
          <w:fldChar w:fldCharType="begin"/>
        </w:r>
        <w:r w:rsidR="0067020F">
          <w:rPr>
            <w:webHidden/>
          </w:rPr>
          <w:instrText xml:space="preserve"> PAGEREF _Toc222830286 \h </w:instrText>
        </w:r>
        <w:r w:rsidR="0067020F">
          <w:rPr>
            <w:webHidden/>
          </w:rPr>
        </w:r>
        <w:r w:rsidR="0067020F">
          <w:rPr>
            <w:webHidden/>
          </w:rPr>
          <w:fldChar w:fldCharType="separate"/>
        </w:r>
        <w:r w:rsidR="0067020F">
          <w:rPr>
            <w:webHidden/>
          </w:rPr>
          <w:t>8</w:t>
        </w:r>
        <w:r w:rsidR="0067020F">
          <w:rPr>
            <w:webHidden/>
          </w:rPr>
          <w:fldChar w:fldCharType="end"/>
        </w:r>
      </w:hyperlink>
    </w:p>
    <w:p w14:paraId="3153D54F" w14:textId="77777777" w:rsidR="0067020F" w:rsidRDefault="00F401F5">
      <w:pPr>
        <w:pStyle w:val="affff1"/>
        <w:rPr>
          <w:rFonts w:asciiTheme="minorHAnsi" w:eastAsiaTheme="minorEastAsia" w:hAnsiTheme="minorHAnsi" w:cstheme="minorBidi"/>
          <w:sz w:val="22"/>
          <w:szCs w:val="22"/>
        </w:rPr>
      </w:pPr>
      <w:hyperlink w:anchor="_Toc22283028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139. Списковая форма «Сведения о бюджетном обязательстве» с графами для выявления превышения БО над ЛБО по расчету остатка на дату контракта</w:t>
        </w:r>
        <w:r w:rsidR="0067020F">
          <w:rPr>
            <w:webHidden/>
          </w:rPr>
          <w:tab/>
        </w:r>
        <w:r w:rsidR="0067020F">
          <w:rPr>
            <w:webHidden/>
          </w:rPr>
          <w:fldChar w:fldCharType="begin"/>
        </w:r>
        <w:r w:rsidR="0067020F">
          <w:rPr>
            <w:webHidden/>
          </w:rPr>
          <w:instrText xml:space="preserve"> PAGEREF _Toc222830287 \h </w:instrText>
        </w:r>
        <w:r w:rsidR="0067020F">
          <w:rPr>
            <w:webHidden/>
          </w:rPr>
        </w:r>
        <w:r w:rsidR="0067020F">
          <w:rPr>
            <w:webHidden/>
          </w:rPr>
          <w:fldChar w:fldCharType="separate"/>
        </w:r>
        <w:r w:rsidR="0067020F">
          <w:rPr>
            <w:webHidden/>
          </w:rPr>
          <w:t>8</w:t>
        </w:r>
        <w:r w:rsidR="0067020F">
          <w:rPr>
            <w:webHidden/>
          </w:rPr>
          <w:fldChar w:fldCharType="end"/>
        </w:r>
      </w:hyperlink>
    </w:p>
    <w:p w14:paraId="782B1009" w14:textId="77777777" w:rsidR="0067020F" w:rsidRDefault="00F401F5">
      <w:pPr>
        <w:pStyle w:val="affff1"/>
        <w:rPr>
          <w:rFonts w:asciiTheme="minorHAnsi" w:eastAsiaTheme="minorEastAsia" w:hAnsiTheme="minorHAnsi" w:cstheme="minorBidi"/>
          <w:sz w:val="22"/>
          <w:szCs w:val="22"/>
        </w:rPr>
      </w:pPr>
      <w:hyperlink w:anchor="_Toc22283028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140. Пункт меню «Уведомление о превышении принятым бюджетным обязательством неиспользованных лимитов бюджетных обязательств»</w:t>
        </w:r>
        <w:r w:rsidR="0067020F">
          <w:rPr>
            <w:webHidden/>
          </w:rPr>
          <w:tab/>
        </w:r>
        <w:r w:rsidR="0067020F">
          <w:rPr>
            <w:webHidden/>
          </w:rPr>
          <w:fldChar w:fldCharType="begin"/>
        </w:r>
        <w:r w:rsidR="0067020F">
          <w:rPr>
            <w:webHidden/>
          </w:rPr>
          <w:instrText xml:space="preserve"> PAGEREF _Toc222830288 \h </w:instrText>
        </w:r>
        <w:r w:rsidR="0067020F">
          <w:rPr>
            <w:webHidden/>
          </w:rPr>
        </w:r>
        <w:r w:rsidR="0067020F">
          <w:rPr>
            <w:webHidden/>
          </w:rPr>
          <w:fldChar w:fldCharType="separate"/>
        </w:r>
        <w:r w:rsidR="0067020F">
          <w:rPr>
            <w:webHidden/>
          </w:rPr>
          <w:t>8</w:t>
        </w:r>
        <w:r w:rsidR="0067020F">
          <w:rPr>
            <w:webHidden/>
          </w:rPr>
          <w:fldChar w:fldCharType="end"/>
        </w:r>
      </w:hyperlink>
    </w:p>
    <w:p w14:paraId="27132F65" w14:textId="77777777" w:rsidR="0067020F" w:rsidRDefault="00F401F5">
      <w:pPr>
        <w:pStyle w:val="affff1"/>
        <w:rPr>
          <w:rFonts w:asciiTheme="minorHAnsi" w:eastAsiaTheme="minorEastAsia" w:hAnsiTheme="minorHAnsi" w:cstheme="minorBidi"/>
          <w:sz w:val="22"/>
          <w:szCs w:val="22"/>
        </w:rPr>
      </w:pPr>
      <w:hyperlink w:anchor="_Toc22283028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141. СФ формуляра «Уведомление о превышении принятым бюджетным обязательством неиспользованных лимитов бюджетных обязательств» (ф. 0506111)</w:t>
        </w:r>
        <w:r w:rsidR="0067020F">
          <w:rPr>
            <w:webHidden/>
          </w:rPr>
          <w:tab/>
        </w:r>
        <w:r w:rsidR="0067020F">
          <w:rPr>
            <w:webHidden/>
          </w:rPr>
          <w:fldChar w:fldCharType="begin"/>
        </w:r>
        <w:r w:rsidR="0067020F">
          <w:rPr>
            <w:webHidden/>
          </w:rPr>
          <w:instrText xml:space="preserve"> PAGEREF _Toc222830289 \h </w:instrText>
        </w:r>
        <w:r w:rsidR="0067020F">
          <w:rPr>
            <w:webHidden/>
          </w:rPr>
        </w:r>
        <w:r w:rsidR="0067020F">
          <w:rPr>
            <w:webHidden/>
          </w:rPr>
          <w:fldChar w:fldCharType="separate"/>
        </w:r>
        <w:r w:rsidR="0067020F">
          <w:rPr>
            <w:webHidden/>
          </w:rPr>
          <w:t>8</w:t>
        </w:r>
        <w:r w:rsidR="0067020F">
          <w:rPr>
            <w:webHidden/>
          </w:rPr>
          <w:fldChar w:fldCharType="end"/>
        </w:r>
      </w:hyperlink>
    </w:p>
    <w:p w14:paraId="260DEE90" w14:textId="77777777" w:rsidR="0067020F" w:rsidRDefault="00F401F5">
      <w:pPr>
        <w:pStyle w:val="affff1"/>
        <w:rPr>
          <w:rFonts w:asciiTheme="minorHAnsi" w:eastAsiaTheme="minorEastAsia" w:hAnsiTheme="minorHAnsi" w:cstheme="minorBidi"/>
          <w:sz w:val="22"/>
          <w:szCs w:val="22"/>
        </w:rPr>
      </w:pPr>
      <w:hyperlink w:anchor="_Toc22283029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142. ЭФ документа «Уведомление о превышении принятым бюджетным обязательством неиспользованных лимитов бюджетных обязательств» (ф. 0506111), вкладка «Заголовок»</w:t>
        </w:r>
        <w:r w:rsidR="0067020F">
          <w:rPr>
            <w:webHidden/>
          </w:rPr>
          <w:tab/>
        </w:r>
        <w:r w:rsidR="0067020F">
          <w:rPr>
            <w:webHidden/>
          </w:rPr>
          <w:fldChar w:fldCharType="begin"/>
        </w:r>
        <w:r w:rsidR="0067020F">
          <w:rPr>
            <w:webHidden/>
          </w:rPr>
          <w:instrText xml:space="preserve"> PAGEREF _Toc222830290 \h </w:instrText>
        </w:r>
        <w:r w:rsidR="0067020F">
          <w:rPr>
            <w:webHidden/>
          </w:rPr>
        </w:r>
        <w:r w:rsidR="0067020F">
          <w:rPr>
            <w:webHidden/>
          </w:rPr>
          <w:fldChar w:fldCharType="separate"/>
        </w:r>
        <w:r w:rsidR="0067020F">
          <w:rPr>
            <w:webHidden/>
          </w:rPr>
          <w:t>8</w:t>
        </w:r>
        <w:r w:rsidR="0067020F">
          <w:rPr>
            <w:webHidden/>
          </w:rPr>
          <w:fldChar w:fldCharType="end"/>
        </w:r>
      </w:hyperlink>
    </w:p>
    <w:p w14:paraId="7F85DEFA" w14:textId="77777777" w:rsidR="0067020F" w:rsidRDefault="00F401F5">
      <w:pPr>
        <w:pStyle w:val="affff1"/>
        <w:rPr>
          <w:rFonts w:asciiTheme="minorHAnsi" w:eastAsiaTheme="minorEastAsia" w:hAnsiTheme="minorHAnsi" w:cstheme="minorBidi"/>
          <w:sz w:val="22"/>
          <w:szCs w:val="22"/>
        </w:rPr>
      </w:pPr>
      <w:hyperlink w:anchor="_Toc22283029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143. ЭФ документа «Уведомление о превышении принятым бюджетным обязательством неиспользованных лимитов бюджетных обязательств» (ф. 0506111), вкладка «Реквизиты документа-основания»</w:t>
        </w:r>
        <w:r w:rsidR="0067020F">
          <w:rPr>
            <w:webHidden/>
          </w:rPr>
          <w:tab/>
        </w:r>
        <w:r w:rsidR="0067020F">
          <w:rPr>
            <w:webHidden/>
          </w:rPr>
          <w:fldChar w:fldCharType="begin"/>
        </w:r>
        <w:r w:rsidR="0067020F">
          <w:rPr>
            <w:webHidden/>
          </w:rPr>
          <w:instrText xml:space="preserve"> PAGEREF _Toc222830291 \h </w:instrText>
        </w:r>
        <w:r w:rsidR="0067020F">
          <w:rPr>
            <w:webHidden/>
          </w:rPr>
        </w:r>
        <w:r w:rsidR="0067020F">
          <w:rPr>
            <w:webHidden/>
          </w:rPr>
          <w:fldChar w:fldCharType="separate"/>
        </w:r>
        <w:r w:rsidR="0067020F">
          <w:rPr>
            <w:webHidden/>
          </w:rPr>
          <w:t>8</w:t>
        </w:r>
        <w:r w:rsidR="0067020F">
          <w:rPr>
            <w:webHidden/>
          </w:rPr>
          <w:fldChar w:fldCharType="end"/>
        </w:r>
      </w:hyperlink>
    </w:p>
    <w:p w14:paraId="4DC826C3" w14:textId="77777777" w:rsidR="0067020F" w:rsidRDefault="00F401F5">
      <w:pPr>
        <w:pStyle w:val="affff1"/>
        <w:rPr>
          <w:rFonts w:asciiTheme="minorHAnsi" w:eastAsiaTheme="minorEastAsia" w:hAnsiTheme="minorHAnsi" w:cstheme="minorBidi"/>
          <w:sz w:val="22"/>
          <w:szCs w:val="22"/>
        </w:rPr>
      </w:pPr>
      <w:hyperlink w:anchor="_Toc22283029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144. ЭФ документа «Уведомление о превышении принятым бюджетным обязательством неиспользованных лимитов бюджетных обязательств» (ф. 0506111), вкладка «Расшифровка обязательства, превышающего допустимый объем»</w:t>
        </w:r>
        <w:r w:rsidR="0067020F">
          <w:rPr>
            <w:webHidden/>
          </w:rPr>
          <w:tab/>
        </w:r>
        <w:r w:rsidR="0067020F">
          <w:rPr>
            <w:webHidden/>
          </w:rPr>
          <w:fldChar w:fldCharType="begin"/>
        </w:r>
        <w:r w:rsidR="0067020F">
          <w:rPr>
            <w:webHidden/>
          </w:rPr>
          <w:instrText xml:space="preserve"> PAGEREF _Toc222830292 \h </w:instrText>
        </w:r>
        <w:r w:rsidR="0067020F">
          <w:rPr>
            <w:webHidden/>
          </w:rPr>
        </w:r>
        <w:r w:rsidR="0067020F">
          <w:rPr>
            <w:webHidden/>
          </w:rPr>
          <w:fldChar w:fldCharType="separate"/>
        </w:r>
        <w:r w:rsidR="0067020F">
          <w:rPr>
            <w:webHidden/>
          </w:rPr>
          <w:t>8</w:t>
        </w:r>
        <w:r w:rsidR="0067020F">
          <w:rPr>
            <w:webHidden/>
          </w:rPr>
          <w:fldChar w:fldCharType="end"/>
        </w:r>
      </w:hyperlink>
    </w:p>
    <w:p w14:paraId="1283F01E" w14:textId="77777777" w:rsidR="0067020F" w:rsidRDefault="00F401F5">
      <w:pPr>
        <w:pStyle w:val="affff1"/>
        <w:rPr>
          <w:rFonts w:asciiTheme="minorHAnsi" w:eastAsiaTheme="minorEastAsia" w:hAnsiTheme="minorHAnsi" w:cstheme="minorBidi"/>
          <w:sz w:val="22"/>
          <w:szCs w:val="22"/>
        </w:rPr>
      </w:pPr>
      <w:hyperlink w:anchor="_Toc22283029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145. ЭФ документа «Уведомление о превышении принятым бюджетным обязательством неиспользованных лимитов бюджетных обязательств» (ф. 0506111), вкладка «Подпись ОрФК»</w:t>
        </w:r>
        <w:r w:rsidR="0067020F">
          <w:rPr>
            <w:webHidden/>
          </w:rPr>
          <w:tab/>
        </w:r>
        <w:r w:rsidR="0067020F">
          <w:rPr>
            <w:webHidden/>
          </w:rPr>
          <w:fldChar w:fldCharType="begin"/>
        </w:r>
        <w:r w:rsidR="0067020F">
          <w:rPr>
            <w:webHidden/>
          </w:rPr>
          <w:instrText xml:space="preserve"> PAGEREF _Toc222830293 \h </w:instrText>
        </w:r>
        <w:r w:rsidR="0067020F">
          <w:rPr>
            <w:webHidden/>
          </w:rPr>
        </w:r>
        <w:r w:rsidR="0067020F">
          <w:rPr>
            <w:webHidden/>
          </w:rPr>
          <w:fldChar w:fldCharType="separate"/>
        </w:r>
        <w:r w:rsidR="0067020F">
          <w:rPr>
            <w:webHidden/>
          </w:rPr>
          <w:t>8</w:t>
        </w:r>
        <w:r w:rsidR="0067020F">
          <w:rPr>
            <w:webHidden/>
          </w:rPr>
          <w:fldChar w:fldCharType="end"/>
        </w:r>
      </w:hyperlink>
    </w:p>
    <w:p w14:paraId="6A9F6A3D" w14:textId="77777777" w:rsidR="0067020F" w:rsidRDefault="00F401F5">
      <w:pPr>
        <w:pStyle w:val="affff1"/>
        <w:rPr>
          <w:rFonts w:asciiTheme="minorHAnsi" w:eastAsiaTheme="minorEastAsia" w:hAnsiTheme="minorHAnsi" w:cstheme="minorBidi"/>
          <w:sz w:val="22"/>
          <w:szCs w:val="22"/>
        </w:rPr>
      </w:pPr>
      <w:hyperlink w:anchor="_Toc222830294"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146. Списковая форма «Извещение о постановке на учет БО»</w:t>
        </w:r>
        <w:r w:rsidR="0067020F">
          <w:rPr>
            <w:webHidden/>
          </w:rPr>
          <w:tab/>
        </w:r>
        <w:r w:rsidR="0067020F">
          <w:rPr>
            <w:webHidden/>
          </w:rPr>
          <w:fldChar w:fldCharType="begin"/>
        </w:r>
        <w:r w:rsidR="0067020F">
          <w:rPr>
            <w:webHidden/>
          </w:rPr>
          <w:instrText xml:space="preserve"> PAGEREF _Toc222830294 \h </w:instrText>
        </w:r>
        <w:r w:rsidR="0067020F">
          <w:rPr>
            <w:webHidden/>
          </w:rPr>
        </w:r>
        <w:r w:rsidR="0067020F">
          <w:rPr>
            <w:webHidden/>
          </w:rPr>
          <w:fldChar w:fldCharType="separate"/>
        </w:r>
        <w:r w:rsidR="0067020F">
          <w:rPr>
            <w:webHidden/>
          </w:rPr>
          <w:t>8</w:t>
        </w:r>
        <w:r w:rsidR="0067020F">
          <w:rPr>
            <w:webHidden/>
          </w:rPr>
          <w:fldChar w:fldCharType="end"/>
        </w:r>
      </w:hyperlink>
    </w:p>
    <w:p w14:paraId="00BBA0F9" w14:textId="77777777" w:rsidR="0067020F" w:rsidRDefault="00F401F5">
      <w:pPr>
        <w:pStyle w:val="affff1"/>
        <w:rPr>
          <w:rFonts w:asciiTheme="minorHAnsi" w:eastAsiaTheme="minorEastAsia" w:hAnsiTheme="minorHAnsi" w:cstheme="minorBidi"/>
          <w:sz w:val="22"/>
          <w:szCs w:val="22"/>
        </w:rPr>
      </w:pPr>
      <w:hyperlink w:anchor="_Toc222830295"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147. Визуальная форма документа «Извещение о постановке на учет БО»</w:t>
        </w:r>
        <w:r w:rsidR="0067020F">
          <w:rPr>
            <w:webHidden/>
          </w:rPr>
          <w:tab/>
        </w:r>
        <w:r w:rsidR="0067020F">
          <w:rPr>
            <w:webHidden/>
          </w:rPr>
          <w:fldChar w:fldCharType="begin"/>
        </w:r>
        <w:r w:rsidR="0067020F">
          <w:rPr>
            <w:webHidden/>
          </w:rPr>
          <w:instrText xml:space="preserve"> PAGEREF _Toc222830295 \h </w:instrText>
        </w:r>
        <w:r w:rsidR="0067020F">
          <w:rPr>
            <w:webHidden/>
          </w:rPr>
        </w:r>
        <w:r w:rsidR="0067020F">
          <w:rPr>
            <w:webHidden/>
          </w:rPr>
          <w:fldChar w:fldCharType="separate"/>
        </w:r>
        <w:r w:rsidR="0067020F">
          <w:rPr>
            <w:webHidden/>
          </w:rPr>
          <w:t>8</w:t>
        </w:r>
        <w:r w:rsidR="0067020F">
          <w:rPr>
            <w:webHidden/>
          </w:rPr>
          <w:fldChar w:fldCharType="end"/>
        </w:r>
      </w:hyperlink>
    </w:p>
    <w:p w14:paraId="391B18C5" w14:textId="77777777" w:rsidR="0067020F" w:rsidRDefault="00F401F5">
      <w:pPr>
        <w:pStyle w:val="affff1"/>
        <w:rPr>
          <w:rFonts w:asciiTheme="minorHAnsi" w:eastAsiaTheme="minorEastAsia" w:hAnsiTheme="minorHAnsi" w:cstheme="minorBidi"/>
          <w:sz w:val="22"/>
          <w:szCs w:val="22"/>
        </w:rPr>
      </w:pPr>
      <w:hyperlink w:anchor="_Toc222830296"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148. Пункт меню «</w:t>
        </w:r>
        <w:r w:rsidR="0067020F" w:rsidRPr="006309A2">
          <w:rPr>
            <w:rStyle w:val="af1"/>
            <w:lang w:eastAsia="zh-CN"/>
          </w:rPr>
          <w:t>Уведомление (</w:t>
        </w:r>
        <w:r w:rsidR="0067020F" w:rsidRPr="006309A2">
          <w:rPr>
            <w:rStyle w:val="af1"/>
          </w:rPr>
          <w:t>Протокол) (Архив)»</w:t>
        </w:r>
        <w:r w:rsidR="0067020F">
          <w:rPr>
            <w:webHidden/>
          </w:rPr>
          <w:tab/>
        </w:r>
        <w:r w:rsidR="0067020F">
          <w:rPr>
            <w:webHidden/>
          </w:rPr>
          <w:fldChar w:fldCharType="begin"/>
        </w:r>
        <w:r w:rsidR="0067020F">
          <w:rPr>
            <w:webHidden/>
          </w:rPr>
          <w:instrText xml:space="preserve"> PAGEREF _Toc222830296 \h </w:instrText>
        </w:r>
        <w:r w:rsidR="0067020F">
          <w:rPr>
            <w:webHidden/>
          </w:rPr>
        </w:r>
        <w:r w:rsidR="0067020F">
          <w:rPr>
            <w:webHidden/>
          </w:rPr>
          <w:fldChar w:fldCharType="separate"/>
        </w:r>
        <w:r w:rsidR="0067020F">
          <w:rPr>
            <w:webHidden/>
          </w:rPr>
          <w:t>8</w:t>
        </w:r>
        <w:r w:rsidR="0067020F">
          <w:rPr>
            <w:webHidden/>
          </w:rPr>
          <w:fldChar w:fldCharType="end"/>
        </w:r>
      </w:hyperlink>
    </w:p>
    <w:p w14:paraId="5F920CC4" w14:textId="77777777" w:rsidR="0067020F" w:rsidRDefault="00F401F5">
      <w:pPr>
        <w:pStyle w:val="affff1"/>
        <w:rPr>
          <w:rFonts w:asciiTheme="minorHAnsi" w:eastAsiaTheme="minorEastAsia" w:hAnsiTheme="minorHAnsi" w:cstheme="minorBidi"/>
          <w:sz w:val="22"/>
          <w:szCs w:val="22"/>
        </w:rPr>
      </w:pPr>
      <w:hyperlink w:anchor="_Toc222830297"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149. Списковая форма документа «</w:t>
        </w:r>
        <w:r w:rsidR="0067020F" w:rsidRPr="006309A2">
          <w:rPr>
            <w:rStyle w:val="af1"/>
            <w:lang w:eastAsia="zh-CN"/>
          </w:rPr>
          <w:t>Уведомление (</w:t>
        </w:r>
        <w:r w:rsidR="0067020F" w:rsidRPr="006309A2">
          <w:rPr>
            <w:rStyle w:val="af1"/>
          </w:rPr>
          <w:t>Протокол)»</w:t>
        </w:r>
        <w:r w:rsidR="0067020F">
          <w:rPr>
            <w:webHidden/>
          </w:rPr>
          <w:tab/>
        </w:r>
        <w:r w:rsidR="0067020F">
          <w:rPr>
            <w:webHidden/>
          </w:rPr>
          <w:fldChar w:fldCharType="begin"/>
        </w:r>
        <w:r w:rsidR="0067020F">
          <w:rPr>
            <w:webHidden/>
          </w:rPr>
          <w:instrText xml:space="preserve"> PAGEREF _Toc222830297 \h </w:instrText>
        </w:r>
        <w:r w:rsidR="0067020F">
          <w:rPr>
            <w:webHidden/>
          </w:rPr>
        </w:r>
        <w:r w:rsidR="0067020F">
          <w:rPr>
            <w:webHidden/>
          </w:rPr>
          <w:fldChar w:fldCharType="separate"/>
        </w:r>
        <w:r w:rsidR="0067020F">
          <w:rPr>
            <w:webHidden/>
          </w:rPr>
          <w:t>8</w:t>
        </w:r>
        <w:r w:rsidR="0067020F">
          <w:rPr>
            <w:webHidden/>
          </w:rPr>
          <w:fldChar w:fldCharType="end"/>
        </w:r>
      </w:hyperlink>
    </w:p>
    <w:p w14:paraId="0100A049" w14:textId="77777777" w:rsidR="0067020F" w:rsidRDefault="00F401F5">
      <w:pPr>
        <w:pStyle w:val="affff1"/>
        <w:rPr>
          <w:rFonts w:asciiTheme="minorHAnsi" w:eastAsiaTheme="minorEastAsia" w:hAnsiTheme="minorHAnsi" w:cstheme="minorBidi"/>
          <w:sz w:val="22"/>
          <w:szCs w:val="22"/>
        </w:rPr>
      </w:pPr>
      <w:hyperlink w:anchor="_Toc222830298"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150. ВФ документа «Уведомление (Протокол)», вкладка «Основная информация»</w:t>
        </w:r>
        <w:r w:rsidR="0067020F">
          <w:rPr>
            <w:webHidden/>
          </w:rPr>
          <w:tab/>
        </w:r>
        <w:r w:rsidR="0067020F">
          <w:rPr>
            <w:webHidden/>
          </w:rPr>
          <w:fldChar w:fldCharType="begin"/>
        </w:r>
        <w:r w:rsidR="0067020F">
          <w:rPr>
            <w:webHidden/>
          </w:rPr>
          <w:instrText xml:space="preserve"> PAGEREF _Toc222830298 \h </w:instrText>
        </w:r>
        <w:r w:rsidR="0067020F">
          <w:rPr>
            <w:webHidden/>
          </w:rPr>
        </w:r>
        <w:r w:rsidR="0067020F">
          <w:rPr>
            <w:webHidden/>
          </w:rPr>
          <w:fldChar w:fldCharType="separate"/>
        </w:r>
        <w:r w:rsidR="0067020F">
          <w:rPr>
            <w:webHidden/>
          </w:rPr>
          <w:t>8</w:t>
        </w:r>
        <w:r w:rsidR="0067020F">
          <w:rPr>
            <w:webHidden/>
          </w:rPr>
          <w:fldChar w:fldCharType="end"/>
        </w:r>
      </w:hyperlink>
    </w:p>
    <w:p w14:paraId="1011C546" w14:textId="77777777" w:rsidR="0067020F" w:rsidRDefault="00F401F5">
      <w:pPr>
        <w:pStyle w:val="affff1"/>
        <w:rPr>
          <w:rFonts w:asciiTheme="minorHAnsi" w:eastAsiaTheme="minorEastAsia" w:hAnsiTheme="minorHAnsi" w:cstheme="minorBidi"/>
          <w:sz w:val="22"/>
          <w:szCs w:val="22"/>
        </w:rPr>
      </w:pPr>
      <w:hyperlink w:anchor="_Toc222830299"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151. ВФ документа «Уведомление (Протокол)», вкладка «Лист утверждения»</w:t>
        </w:r>
        <w:r w:rsidR="0067020F">
          <w:rPr>
            <w:webHidden/>
          </w:rPr>
          <w:tab/>
        </w:r>
        <w:r w:rsidR="0067020F">
          <w:rPr>
            <w:webHidden/>
          </w:rPr>
          <w:fldChar w:fldCharType="begin"/>
        </w:r>
        <w:r w:rsidR="0067020F">
          <w:rPr>
            <w:webHidden/>
          </w:rPr>
          <w:instrText xml:space="preserve"> PAGEREF _Toc222830299 \h </w:instrText>
        </w:r>
        <w:r w:rsidR="0067020F">
          <w:rPr>
            <w:webHidden/>
          </w:rPr>
        </w:r>
        <w:r w:rsidR="0067020F">
          <w:rPr>
            <w:webHidden/>
          </w:rPr>
          <w:fldChar w:fldCharType="separate"/>
        </w:r>
        <w:r w:rsidR="0067020F">
          <w:rPr>
            <w:webHidden/>
          </w:rPr>
          <w:t>8</w:t>
        </w:r>
        <w:r w:rsidR="0067020F">
          <w:rPr>
            <w:webHidden/>
          </w:rPr>
          <w:fldChar w:fldCharType="end"/>
        </w:r>
      </w:hyperlink>
    </w:p>
    <w:p w14:paraId="14C9BD1D" w14:textId="77777777" w:rsidR="0067020F" w:rsidRDefault="00F401F5">
      <w:pPr>
        <w:pStyle w:val="affff1"/>
        <w:rPr>
          <w:rFonts w:asciiTheme="minorHAnsi" w:eastAsiaTheme="minorEastAsia" w:hAnsiTheme="minorHAnsi" w:cstheme="minorBidi"/>
          <w:sz w:val="22"/>
          <w:szCs w:val="22"/>
        </w:rPr>
      </w:pPr>
      <w:hyperlink w:anchor="_Toc222830300"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152. ВФ документа «Уведомление (Протокол)», вкладка «Отметка ФК»</w:t>
        </w:r>
        <w:r w:rsidR="0067020F">
          <w:rPr>
            <w:webHidden/>
          </w:rPr>
          <w:tab/>
        </w:r>
        <w:r w:rsidR="0067020F">
          <w:rPr>
            <w:webHidden/>
          </w:rPr>
          <w:fldChar w:fldCharType="begin"/>
        </w:r>
        <w:r w:rsidR="0067020F">
          <w:rPr>
            <w:webHidden/>
          </w:rPr>
          <w:instrText xml:space="preserve"> PAGEREF _Toc222830300 \h </w:instrText>
        </w:r>
        <w:r w:rsidR="0067020F">
          <w:rPr>
            <w:webHidden/>
          </w:rPr>
        </w:r>
        <w:r w:rsidR="0067020F">
          <w:rPr>
            <w:webHidden/>
          </w:rPr>
          <w:fldChar w:fldCharType="separate"/>
        </w:r>
        <w:r w:rsidR="0067020F">
          <w:rPr>
            <w:webHidden/>
          </w:rPr>
          <w:t>8</w:t>
        </w:r>
        <w:r w:rsidR="0067020F">
          <w:rPr>
            <w:webHidden/>
          </w:rPr>
          <w:fldChar w:fldCharType="end"/>
        </w:r>
      </w:hyperlink>
    </w:p>
    <w:p w14:paraId="1A68C6BC" w14:textId="77777777" w:rsidR="0067020F" w:rsidRDefault="00F401F5">
      <w:pPr>
        <w:pStyle w:val="affff1"/>
        <w:rPr>
          <w:rFonts w:asciiTheme="minorHAnsi" w:eastAsiaTheme="minorEastAsia" w:hAnsiTheme="minorHAnsi" w:cstheme="minorBidi"/>
          <w:sz w:val="22"/>
          <w:szCs w:val="22"/>
        </w:rPr>
      </w:pPr>
      <w:hyperlink w:anchor="_Toc222830301"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153. Универсальная форма для формирования отчета</w:t>
        </w:r>
        <w:r w:rsidR="0067020F">
          <w:rPr>
            <w:webHidden/>
          </w:rPr>
          <w:tab/>
        </w:r>
        <w:r w:rsidR="0067020F">
          <w:rPr>
            <w:webHidden/>
          </w:rPr>
          <w:fldChar w:fldCharType="begin"/>
        </w:r>
        <w:r w:rsidR="0067020F">
          <w:rPr>
            <w:webHidden/>
          </w:rPr>
          <w:instrText xml:space="preserve"> PAGEREF _Toc222830301 \h </w:instrText>
        </w:r>
        <w:r w:rsidR="0067020F">
          <w:rPr>
            <w:webHidden/>
          </w:rPr>
        </w:r>
        <w:r w:rsidR="0067020F">
          <w:rPr>
            <w:webHidden/>
          </w:rPr>
          <w:fldChar w:fldCharType="separate"/>
        </w:r>
        <w:r w:rsidR="0067020F">
          <w:rPr>
            <w:webHidden/>
          </w:rPr>
          <w:t>8</w:t>
        </w:r>
        <w:r w:rsidR="0067020F">
          <w:rPr>
            <w:webHidden/>
          </w:rPr>
          <w:fldChar w:fldCharType="end"/>
        </w:r>
      </w:hyperlink>
    </w:p>
    <w:p w14:paraId="409CD72D" w14:textId="77777777" w:rsidR="0067020F" w:rsidRDefault="00F401F5">
      <w:pPr>
        <w:pStyle w:val="affff1"/>
        <w:rPr>
          <w:rFonts w:asciiTheme="minorHAnsi" w:eastAsiaTheme="minorEastAsia" w:hAnsiTheme="minorHAnsi" w:cstheme="minorBidi"/>
          <w:sz w:val="22"/>
          <w:szCs w:val="22"/>
        </w:rPr>
      </w:pPr>
      <w:hyperlink w:anchor="_Toc222830302"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154. Кнопка «Техническая поддержка»</w:t>
        </w:r>
        <w:r w:rsidR="0067020F">
          <w:rPr>
            <w:webHidden/>
          </w:rPr>
          <w:tab/>
        </w:r>
        <w:r w:rsidR="0067020F">
          <w:rPr>
            <w:webHidden/>
          </w:rPr>
          <w:fldChar w:fldCharType="begin"/>
        </w:r>
        <w:r w:rsidR="0067020F">
          <w:rPr>
            <w:webHidden/>
          </w:rPr>
          <w:instrText xml:space="preserve"> PAGEREF _Toc222830302 \h </w:instrText>
        </w:r>
        <w:r w:rsidR="0067020F">
          <w:rPr>
            <w:webHidden/>
          </w:rPr>
        </w:r>
        <w:r w:rsidR="0067020F">
          <w:rPr>
            <w:webHidden/>
          </w:rPr>
          <w:fldChar w:fldCharType="separate"/>
        </w:r>
        <w:r w:rsidR="0067020F">
          <w:rPr>
            <w:webHidden/>
          </w:rPr>
          <w:t>8</w:t>
        </w:r>
        <w:r w:rsidR="0067020F">
          <w:rPr>
            <w:webHidden/>
          </w:rPr>
          <w:fldChar w:fldCharType="end"/>
        </w:r>
      </w:hyperlink>
    </w:p>
    <w:p w14:paraId="5BF7B65F" w14:textId="77777777" w:rsidR="0067020F" w:rsidRDefault="00F401F5">
      <w:pPr>
        <w:pStyle w:val="affff1"/>
        <w:rPr>
          <w:rFonts w:asciiTheme="minorHAnsi" w:eastAsiaTheme="minorEastAsia" w:hAnsiTheme="minorHAnsi" w:cstheme="minorBidi"/>
          <w:sz w:val="22"/>
          <w:szCs w:val="22"/>
        </w:rPr>
      </w:pPr>
      <w:hyperlink w:anchor="_Toc222830303" w:history="1">
        <w:r w:rsidR="0067020F" w:rsidRPr="006309A2">
          <w:rPr>
            <w:rStyle w:val="af1"/>
          </w:rPr>
          <w:t>Рисунок </w:t>
        </w:r>
        <w:r w:rsidR="0067020F">
          <w:rPr>
            <w:rFonts w:asciiTheme="minorHAnsi" w:eastAsiaTheme="minorEastAsia" w:hAnsiTheme="minorHAnsi" w:cstheme="minorBidi"/>
            <w:sz w:val="22"/>
            <w:szCs w:val="22"/>
          </w:rPr>
          <w:tab/>
        </w:r>
        <w:r w:rsidR="0067020F" w:rsidRPr="006309A2">
          <w:rPr>
            <w:rStyle w:val="af1"/>
          </w:rPr>
          <w:t>155. Диалоговое окно «Техническая поддержка»</w:t>
        </w:r>
        <w:r w:rsidR="0067020F">
          <w:rPr>
            <w:webHidden/>
          </w:rPr>
          <w:tab/>
        </w:r>
        <w:r w:rsidR="0067020F">
          <w:rPr>
            <w:webHidden/>
          </w:rPr>
          <w:fldChar w:fldCharType="begin"/>
        </w:r>
        <w:r w:rsidR="0067020F">
          <w:rPr>
            <w:webHidden/>
          </w:rPr>
          <w:instrText xml:space="preserve"> PAGEREF _Toc222830303 \h </w:instrText>
        </w:r>
        <w:r w:rsidR="0067020F">
          <w:rPr>
            <w:webHidden/>
          </w:rPr>
        </w:r>
        <w:r w:rsidR="0067020F">
          <w:rPr>
            <w:webHidden/>
          </w:rPr>
          <w:fldChar w:fldCharType="separate"/>
        </w:r>
        <w:r w:rsidR="0067020F">
          <w:rPr>
            <w:webHidden/>
          </w:rPr>
          <w:t>8</w:t>
        </w:r>
        <w:r w:rsidR="0067020F">
          <w:rPr>
            <w:webHidden/>
          </w:rPr>
          <w:fldChar w:fldCharType="end"/>
        </w:r>
      </w:hyperlink>
    </w:p>
    <w:p w14:paraId="22C7DD27" w14:textId="77777777" w:rsidR="00A82F4A" w:rsidRPr="007516D0" w:rsidRDefault="00A82F4A" w:rsidP="00A82F4A">
      <w:pPr>
        <w:pStyle w:val="GOSTNormal"/>
      </w:pPr>
      <w:r w:rsidRPr="007516D0">
        <w:fldChar w:fldCharType="end"/>
      </w:r>
      <w:r w:rsidRPr="007516D0">
        <w:br w:type="page"/>
      </w:r>
    </w:p>
    <w:p w14:paraId="687BE640" w14:textId="77777777" w:rsidR="00A82F4A" w:rsidRPr="007516D0" w:rsidRDefault="00A82F4A" w:rsidP="00A82F4A">
      <w:pPr>
        <w:pStyle w:val="GOSTReg"/>
      </w:pPr>
      <w:bookmarkStart w:id="10" w:name="_Toc109811846"/>
      <w:bookmarkStart w:id="11" w:name="_Toc112252565"/>
      <w:bookmarkStart w:id="12" w:name="_Toc222829920"/>
      <w:r w:rsidRPr="007516D0">
        <w:lastRenderedPageBreak/>
        <w:t>Перечень ссылочных документов</w:t>
      </w:r>
      <w:bookmarkEnd w:id="10"/>
      <w:bookmarkEnd w:id="11"/>
      <w:r w:rsidRPr="007516D0">
        <w:rPr>
          <w:rStyle w:val="afa"/>
        </w:rPr>
        <w:footnoteReference w:id="1"/>
      </w:r>
      <w:bookmarkEnd w:id="12"/>
    </w:p>
    <w:p w14:paraId="743D1138" w14:textId="48BC9F8B" w:rsidR="00A82F4A" w:rsidRPr="007516D0" w:rsidRDefault="00A82F4A" w:rsidP="00A82F4A">
      <w:pPr>
        <w:pStyle w:val="GOSTNormal"/>
      </w:pPr>
      <w:r w:rsidRPr="007516D0">
        <w:t xml:space="preserve">Перечень ссылочных документов приведен в таблице </w:t>
      </w:r>
      <w:r w:rsidRPr="007516D0">
        <w:fldChar w:fldCharType="begin"/>
      </w:r>
      <w:r w:rsidRPr="007516D0">
        <w:instrText xml:space="preserve"> REF _Ref110357434 \h </w:instrText>
      </w:r>
      <w:r w:rsidR="00E35BB4" w:rsidRPr="007516D0">
        <w:instrText xml:space="preserve"> \* MERGEFORMAT </w:instrText>
      </w:r>
      <w:r w:rsidRPr="007516D0">
        <w:fldChar w:fldCharType="separate"/>
      </w:r>
      <w:r w:rsidR="0067020F">
        <w:rPr>
          <w:noProof/>
        </w:rPr>
        <w:t>1</w:t>
      </w:r>
      <w:r w:rsidRPr="007516D0">
        <w:fldChar w:fldCharType="end"/>
      </w:r>
      <w:r w:rsidRPr="007516D0">
        <w:t>.</w:t>
      </w:r>
    </w:p>
    <w:p w14:paraId="65CA87BA" w14:textId="77777777" w:rsidR="00A82F4A" w:rsidRPr="007516D0" w:rsidRDefault="00A82F4A" w:rsidP="00A82F4A">
      <w:pPr>
        <w:pStyle w:val="GOSTNameTable"/>
      </w:pPr>
      <w:r w:rsidRPr="007516D0">
        <w:rPr>
          <w:noProof/>
        </w:rPr>
        <w:fldChar w:fldCharType="begin"/>
      </w:r>
      <w:r w:rsidRPr="007516D0">
        <w:rPr>
          <w:noProof/>
        </w:rPr>
        <w:instrText xml:space="preserve"> SEQ Таблица \* ARABIC </w:instrText>
      </w:r>
      <w:r w:rsidRPr="007516D0">
        <w:rPr>
          <w:noProof/>
        </w:rPr>
        <w:fldChar w:fldCharType="separate"/>
      </w:r>
      <w:bookmarkStart w:id="13" w:name="_Ref110357434"/>
      <w:bookmarkStart w:id="14" w:name="_Toc112252651"/>
      <w:bookmarkStart w:id="15" w:name="_Toc220951588"/>
      <w:r w:rsidR="0067020F">
        <w:rPr>
          <w:noProof/>
        </w:rPr>
        <w:t>1</w:t>
      </w:r>
      <w:bookmarkEnd w:id="13"/>
      <w:r w:rsidRPr="007516D0">
        <w:rPr>
          <w:noProof/>
        </w:rPr>
        <w:fldChar w:fldCharType="end"/>
      </w:r>
      <w:r w:rsidRPr="007516D0">
        <w:t>. Перечень ссылочных документов</w:t>
      </w:r>
      <w:bookmarkEnd w:id="14"/>
      <w:bookmarkEnd w:id="15"/>
    </w:p>
    <w:tbl>
      <w:tblPr>
        <w:tblStyle w:val="GOSTTable"/>
        <w:tblW w:w="5000" w:type="pct"/>
        <w:tblLayout w:type="fixed"/>
        <w:tblLook w:val="04A0" w:firstRow="1" w:lastRow="0" w:firstColumn="1" w:lastColumn="0" w:noHBand="0" w:noVBand="1"/>
      </w:tblPr>
      <w:tblGrid>
        <w:gridCol w:w="560"/>
        <w:gridCol w:w="3004"/>
        <w:gridCol w:w="2997"/>
        <w:gridCol w:w="714"/>
        <w:gridCol w:w="2419"/>
      </w:tblGrid>
      <w:tr w:rsidR="00A82F4A" w:rsidRPr="007516D0" w14:paraId="499B46DF" w14:textId="77777777" w:rsidTr="00DA0F3F">
        <w:trPr>
          <w:cnfStyle w:val="100000000000" w:firstRow="1" w:lastRow="0" w:firstColumn="0" w:lastColumn="0" w:oddVBand="0" w:evenVBand="0" w:oddHBand="0" w:evenHBand="0" w:firstRowFirstColumn="0" w:firstRowLastColumn="0" w:lastRowFirstColumn="0" w:lastRowLastColumn="0"/>
          <w:trHeight w:val="42"/>
        </w:trPr>
        <w:tc>
          <w:tcPr>
            <w:tcW w:w="3564" w:type="dxa"/>
            <w:gridSpan w:val="2"/>
          </w:tcPr>
          <w:p w14:paraId="25C5EA7A" w14:textId="05770154" w:rsidR="00A82F4A" w:rsidRPr="007516D0" w:rsidRDefault="00A82F4A" w:rsidP="00DA0F3F">
            <w:pPr>
              <w:keepNext/>
              <w:suppressAutoHyphens/>
              <w:ind w:firstLine="0"/>
              <w:jc w:val="center"/>
              <w:rPr>
                <w:b/>
              </w:rPr>
            </w:pPr>
            <w:r w:rsidRPr="007516D0">
              <w:rPr>
                <w:b/>
              </w:rPr>
              <w:t>Наименование документа</w:t>
            </w:r>
          </w:p>
        </w:tc>
        <w:tc>
          <w:tcPr>
            <w:tcW w:w="2997" w:type="dxa"/>
          </w:tcPr>
          <w:p w14:paraId="34C1001F" w14:textId="77777777" w:rsidR="00A82F4A" w:rsidRPr="007516D0" w:rsidRDefault="00A82F4A" w:rsidP="00DA0F3F">
            <w:pPr>
              <w:keepNext/>
              <w:suppressAutoHyphens/>
              <w:ind w:firstLine="0"/>
              <w:jc w:val="center"/>
              <w:rPr>
                <w:b/>
              </w:rPr>
            </w:pPr>
            <w:r w:rsidRPr="007516D0">
              <w:rPr>
                <w:b/>
              </w:rPr>
              <w:t>Код документа</w:t>
            </w:r>
          </w:p>
        </w:tc>
        <w:tc>
          <w:tcPr>
            <w:tcW w:w="714" w:type="dxa"/>
          </w:tcPr>
          <w:p w14:paraId="6B2E68C5" w14:textId="77777777" w:rsidR="00A82F4A" w:rsidRPr="007516D0" w:rsidRDefault="00A82F4A" w:rsidP="00DA0F3F">
            <w:pPr>
              <w:keepNext/>
              <w:suppressAutoHyphens/>
              <w:ind w:firstLine="0"/>
              <w:jc w:val="center"/>
              <w:rPr>
                <w:b/>
              </w:rPr>
            </w:pPr>
            <w:r w:rsidRPr="007516D0">
              <w:rPr>
                <w:b/>
              </w:rPr>
              <w:t>Гриф</w:t>
            </w:r>
          </w:p>
        </w:tc>
        <w:tc>
          <w:tcPr>
            <w:tcW w:w="2419" w:type="dxa"/>
          </w:tcPr>
          <w:p w14:paraId="6E7640A7" w14:textId="77777777" w:rsidR="00A82F4A" w:rsidRPr="007516D0" w:rsidRDefault="00A82F4A" w:rsidP="00DA0F3F">
            <w:pPr>
              <w:keepNext/>
              <w:suppressAutoHyphens/>
              <w:ind w:firstLine="0"/>
              <w:jc w:val="center"/>
              <w:rPr>
                <w:b/>
              </w:rPr>
            </w:pPr>
            <w:r w:rsidRPr="007516D0">
              <w:rPr>
                <w:b/>
              </w:rPr>
              <w:t>Номер ГК</w:t>
            </w:r>
          </w:p>
        </w:tc>
      </w:tr>
      <w:tr w:rsidR="00692A45" w:rsidRPr="007516D0" w14:paraId="4219D0D2" w14:textId="77777777" w:rsidTr="00DA0F3F">
        <w:trPr>
          <w:cnfStyle w:val="000000100000" w:firstRow="0" w:lastRow="0" w:firstColumn="0" w:lastColumn="0" w:oddVBand="0" w:evenVBand="0" w:oddHBand="1" w:evenHBand="0" w:firstRowFirstColumn="0" w:firstRowLastColumn="0" w:lastRowFirstColumn="0" w:lastRowLastColumn="0"/>
        </w:trPr>
        <w:tc>
          <w:tcPr>
            <w:tcW w:w="560" w:type="dxa"/>
          </w:tcPr>
          <w:p w14:paraId="64FAAAC2" w14:textId="77777777" w:rsidR="00692A45" w:rsidRPr="007516D0" w:rsidRDefault="00692A45" w:rsidP="00692A45">
            <w:pPr>
              <w:numPr>
                <w:ilvl w:val="0"/>
                <w:numId w:val="14"/>
              </w:numPr>
              <w:tabs>
                <w:tab w:val="num" w:pos="142"/>
              </w:tabs>
              <w:jc w:val="left"/>
              <w:rPr>
                <w:sz w:val="22"/>
              </w:rPr>
            </w:pPr>
          </w:p>
        </w:tc>
        <w:tc>
          <w:tcPr>
            <w:tcW w:w="3004" w:type="dxa"/>
          </w:tcPr>
          <w:p w14:paraId="7F75B4D5" w14:textId="792AE057" w:rsidR="00692A45" w:rsidRPr="007516D0" w:rsidRDefault="00692A45" w:rsidP="00692A45">
            <w:pPr>
              <w:pStyle w:val="GOSTTablenorm"/>
            </w:pPr>
            <w:r w:rsidRPr="007516D0">
              <w:t>Технологическая инструкция (регламент) работы с Подсистемой</w:t>
            </w:r>
          </w:p>
        </w:tc>
        <w:tc>
          <w:tcPr>
            <w:tcW w:w="2997" w:type="dxa"/>
          </w:tcPr>
          <w:p w14:paraId="61A73FD8" w14:textId="41260D73" w:rsidR="00692A45" w:rsidRPr="007516D0" w:rsidRDefault="00692A45" w:rsidP="00071E0F">
            <w:pPr>
              <w:pStyle w:val="GOSTTablenorm"/>
            </w:pPr>
            <w:r w:rsidRPr="007516D0">
              <w:t>54819512.20.05,03.ЭБ21.001-1</w:t>
            </w:r>
            <w:r w:rsidR="00071E0F" w:rsidRPr="007516D0">
              <w:t>9</w:t>
            </w:r>
            <w:r w:rsidRPr="007516D0">
              <w:t>.00 1(2,5,8)</w:t>
            </w:r>
          </w:p>
        </w:tc>
        <w:tc>
          <w:tcPr>
            <w:tcW w:w="714" w:type="dxa"/>
          </w:tcPr>
          <w:p w14:paraId="68493408" w14:textId="37AB426E" w:rsidR="00692A45" w:rsidRPr="007516D0" w:rsidRDefault="00692A45" w:rsidP="00692A45">
            <w:pPr>
              <w:pStyle w:val="GOSTTablenorm"/>
            </w:pPr>
            <w:r w:rsidRPr="007516D0">
              <w:rPr>
                <w:szCs w:val="22"/>
              </w:rPr>
              <w:t>–</w:t>
            </w:r>
          </w:p>
        </w:tc>
        <w:tc>
          <w:tcPr>
            <w:tcW w:w="2419" w:type="dxa"/>
          </w:tcPr>
          <w:p w14:paraId="5B5E0CB1" w14:textId="6BDED06A" w:rsidR="00692A45" w:rsidRPr="007516D0" w:rsidRDefault="00071E0F" w:rsidP="00692A45">
            <w:pPr>
              <w:pStyle w:val="GOSTTablenorm"/>
            </w:pPr>
            <w:r w:rsidRPr="007516D0">
              <w:t>ФКУ0247/2025/РИС</w:t>
            </w:r>
          </w:p>
        </w:tc>
      </w:tr>
      <w:tr w:rsidR="00692A45" w:rsidRPr="007516D0" w14:paraId="2D932298" w14:textId="77777777" w:rsidTr="00DA0F3F">
        <w:trPr>
          <w:cnfStyle w:val="000000010000" w:firstRow="0" w:lastRow="0" w:firstColumn="0" w:lastColumn="0" w:oddVBand="0" w:evenVBand="0" w:oddHBand="0" w:evenHBand="1" w:firstRowFirstColumn="0" w:firstRowLastColumn="0" w:lastRowFirstColumn="0" w:lastRowLastColumn="0"/>
        </w:trPr>
        <w:tc>
          <w:tcPr>
            <w:tcW w:w="560" w:type="dxa"/>
          </w:tcPr>
          <w:p w14:paraId="736CDF0E" w14:textId="77777777" w:rsidR="00692A45" w:rsidRPr="007516D0" w:rsidRDefault="00692A45" w:rsidP="00692A45">
            <w:pPr>
              <w:numPr>
                <w:ilvl w:val="0"/>
                <w:numId w:val="14"/>
              </w:numPr>
              <w:tabs>
                <w:tab w:val="num" w:pos="142"/>
              </w:tabs>
              <w:jc w:val="left"/>
              <w:rPr>
                <w:sz w:val="22"/>
                <w:szCs w:val="22"/>
              </w:rPr>
            </w:pPr>
          </w:p>
        </w:tc>
        <w:tc>
          <w:tcPr>
            <w:tcW w:w="3004" w:type="dxa"/>
          </w:tcPr>
          <w:p w14:paraId="32B602F7" w14:textId="715F2765" w:rsidR="00692A45" w:rsidRPr="007516D0" w:rsidRDefault="00692A45" w:rsidP="00692A45">
            <w:pPr>
              <w:pStyle w:val="GOSTTablenorm"/>
            </w:pPr>
            <w:r w:rsidRPr="007516D0">
              <w:rPr>
                <w:rFonts w:eastAsia="Calibri"/>
                <w:szCs w:val="22"/>
              </w:rPr>
              <w:t>Руководство работников (представителей) участников системы «Электронный бюджет» по работе с подсистемой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7" w:type="dxa"/>
          </w:tcPr>
          <w:p w14:paraId="0B9C8058" w14:textId="6A774D5E" w:rsidR="00692A45" w:rsidRPr="007516D0" w:rsidRDefault="00692A45" w:rsidP="00692A45">
            <w:pPr>
              <w:pStyle w:val="GOSTTablenorm"/>
            </w:pPr>
            <w:r w:rsidRPr="007516D0">
              <w:t>54819512.20.13,00.ЭБ26.001-06.03 1(2,5,8)</w:t>
            </w:r>
          </w:p>
        </w:tc>
        <w:tc>
          <w:tcPr>
            <w:tcW w:w="714" w:type="dxa"/>
          </w:tcPr>
          <w:p w14:paraId="0DF475CE" w14:textId="7DDFFCC4" w:rsidR="00692A45" w:rsidRPr="007516D0" w:rsidRDefault="00692A45" w:rsidP="00692A45">
            <w:pPr>
              <w:pStyle w:val="GOSTTablenorm"/>
            </w:pPr>
            <w:r w:rsidRPr="007516D0">
              <w:rPr>
                <w:szCs w:val="22"/>
              </w:rPr>
              <w:t>–</w:t>
            </w:r>
          </w:p>
        </w:tc>
        <w:tc>
          <w:tcPr>
            <w:tcW w:w="2419" w:type="dxa"/>
          </w:tcPr>
          <w:p w14:paraId="76581E66" w14:textId="14F0E171" w:rsidR="00692A45" w:rsidRPr="007516D0" w:rsidRDefault="00692A45" w:rsidP="00692A45">
            <w:pPr>
              <w:pStyle w:val="GOSTTablenorm"/>
            </w:pPr>
            <w:r w:rsidRPr="007516D0">
              <w:t>ФКУ0345/10/2023/ЭГИС</w:t>
            </w:r>
          </w:p>
        </w:tc>
      </w:tr>
      <w:tr w:rsidR="00CE0C14" w:rsidRPr="007516D0" w14:paraId="66A19400" w14:textId="77777777" w:rsidTr="00DA0F3F">
        <w:trPr>
          <w:cnfStyle w:val="000000100000" w:firstRow="0" w:lastRow="0" w:firstColumn="0" w:lastColumn="0" w:oddVBand="0" w:evenVBand="0" w:oddHBand="1" w:evenHBand="0" w:firstRowFirstColumn="0" w:firstRowLastColumn="0" w:lastRowFirstColumn="0" w:lastRowLastColumn="0"/>
        </w:trPr>
        <w:tc>
          <w:tcPr>
            <w:tcW w:w="560" w:type="dxa"/>
          </w:tcPr>
          <w:p w14:paraId="5D968814" w14:textId="77777777" w:rsidR="00CE0C14" w:rsidRPr="007516D0" w:rsidRDefault="00CE0C14" w:rsidP="00CE0C14">
            <w:pPr>
              <w:numPr>
                <w:ilvl w:val="0"/>
                <w:numId w:val="14"/>
              </w:numPr>
              <w:tabs>
                <w:tab w:val="num" w:pos="142"/>
              </w:tabs>
              <w:jc w:val="left"/>
              <w:rPr>
                <w:sz w:val="22"/>
                <w:szCs w:val="22"/>
              </w:rPr>
            </w:pPr>
          </w:p>
        </w:tc>
        <w:tc>
          <w:tcPr>
            <w:tcW w:w="3004" w:type="dxa"/>
          </w:tcPr>
          <w:p w14:paraId="72EF412D" w14:textId="6F8C7F18" w:rsidR="00CE0C14" w:rsidRPr="007516D0" w:rsidRDefault="00CE0C14" w:rsidP="00CE0C14">
            <w:pPr>
              <w:pStyle w:val="GOSTTablenorm"/>
              <w:rPr>
                <w:spacing w:val="-3"/>
                <w:lang w:eastAsia="en-US"/>
              </w:rPr>
            </w:pPr>
            <w:r w:rsidRPr="007516D0">
              <w:rPr>
                <w:szCs w:val="22"/>
              </w:rPr>
              <w:t xml:space="preserve">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1. Руководство </w:t>
            </w:r>
            <w:r w:rsidRPr="007516D0">
              <w:rPr>
                <w:szCs w:val="22"/>
              </w:rPr>
              <w:lastRenderedPageBreak/>
              <w:t>для сотрудников УО</w:t>
            </w:r>
          </w:p>
        </w:tc>
        <w:tc>
          <w:tcPr>
            <w:tcW w:w="2997" w:type="dxa"/>
          </w:tcPr>
          <w:p w14:paraId="5FA45A59" w14:textId="0163C0E6" w:rsidR="00CE0C14" w:rsidRPr="007516D0" w:rsidRDefault="00CE0C14" w:rsidP="00CE0C14">
            <w:pPr>
              <w:pStyle w:val="GOSTTablenorm"/>
            </w:pPr>
            <w:r w:rsidRPr="007516D0">
              <w:rPr>
                <w:szCs w:val="22"/>
              </w:rPr>
              <w:lastRenderedPageBreak/>
              <w:t>54819512.20.19,02.ЭБ26.001-11.00 1(2,5,8,10)</w:t>
            </w:r>
          </w:p>
        </w:tc>
        <w:tc>
          <w:tcPr>
            <w:tcW w:w="714" w:type="dxa"/>
          </w:tcPr>
          <w:p w14:paraId="3F2B040A" w14:textId="6AEBD90C" w:rsidR="00CE0C14" w:rsidRPr="007516D0" w:rsidRDefault="00CE0C14" w:rsidP="00CE0C14">
            <w:pPr>
              <w:pStyle w:val="GOSTTablenorm"/>
            </w:pPr>
            <w:r w:rsidRPr="007516D0">
              <w:rPr>
                <w:szCs w:val="22"/>
              </w:rPr>
              <w:t>-</w:t>
            </w:r>
          </w:p>
        </w:tc>
        <w:tc>
          <w:tcPr>
            <w:tcW w:w="2419" w:type="dxa"/>
          </w:tcPr>
          <w:p w14:paraId="7046C933" w14:textId="74F2829D" w:rsidR="00CE0C14" w:rsidRPr="007516D0" w:rsidRDefault="00CE0C14" w:rsidP="00CE0C14">
            <w:pPr>
              <w:pStyle w:val="GOSTTablenorm"/>
            </w:pPr>
            <w:r w:rsidRPr="007516D0">
              <w:rPr>
                <w:szCs w:val="22"/>
              </w:rPr>
              <w:t>ФКУ0417/12/2024/РИС</w:t>
            </w:r>
          </w:p>
        </w:tc>
      </w:tr>
      <w:tr w:rsidR="00CE0C14" w:rsidRPr="007516D0" w14:paraId="704B1A36" w14:textId="77777777" w:rsidTr="00DA0F3F">
        <w:trPr>
          <w:cnfStyle w:val="000000010000" w:firstRow="0" w:lastRow="0" w:firstColumn="0" w:lastColumn="0" w:oddVBand="0" w:evenVBand="0" w:oddHBand="0" w:evenHBand="1" w:firstRowFirstColumn="0" w:firstRowLastColumn="0" w:lastRowFirstColumn="0" w:lastRowLastColumn="0"/>
        </w:trPr>
        <w:tc>
          <w:tcPr>
            <w:tcW w:w="560" w:type="dxa"/>
          </w:tcPr>
          <w:p w14:paraId="6687E624" w14:textId="77777777" w:rsidR="00CE0C14" w:rsidRPr="007516D0" w:rsidRDefault="00CE0C14" w:rsidP="00CE0C14">
            <w:pPr>
              <w:numPr>
                <w:ilvl w:val="0"/>
                <w:numId w:val="14"/>
              </w:numPr>
              <w:tabs>
                <w:tab w:val="num" w:pos="142"/>
              </w:tabs>
              <w:jc w:val="left"/>
              <w:rPr>
                <w:sz w:val="22"/>
                <w:szCs w:val="22"/>
              </w:rPr>
            </w:pPr>
          </w:p>
        </w:tc>
        <w:tc>
          <w:tcPr>
            <w:tcW w:w="3004" w:type="dxa"/>
          </w:tcPr>
          <w:p w14:paraId="0694E700" w14:textId="0948C501" w:rsidR="00CE0C14" w:rsidRPr="007516D0" w:rsidRDefault="00CE0C14" w:rsidP="00CE0C14">
            <w:pPr>
              <w:pStyle w:val="GOSTTablenorm"/>
              <w:rPr>
                <w:szCs w:val="22"/>
              </w:rPr>
            </w:pPr>
            <w:r w:rsidRPr="007516D0">
              <w:rPr>
                <w:szCs w:val="22"/>
              </w:rPr>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2. Руководство для сотрудников ТОФК</w:t>
            </w:r>
          </w:p>
        </w:tc>
        <w:tc>
          <w:tcPr>
            <w:tcW w:w="2997" w:type="dxa"/>
          </w:tcPr>
          <w:p w14:paraId="196E8F0B" w14:textId="47BA73AE" w:rsidR="00CE0C14" w:rsidRPr="007516D0" w:rsidRDefault="00CE0C14" w:rsidP="00CE0C14">
            <w:pPr>
              <w:pStyle w:val="GOSTTablenorm"/>
              <w:rPr>
                <w:szCs w:val="22"/>
              </w:rPr>
            </w:pPr>
            <w:r w:rsidRPr="007516D0">
              <w:rPr>
                <w:szCs w:val="22"/>
              </w:rPr>
              <w:t>54819512.20.19,02.ЭБ26.002-11.00 1(2,5,8,10)</w:t>
            </w:r>
          </w:p>
        </w:tc>
        <w:tc>
          <w:tcPr>
            <w:tcW w:w="714" w:type="dxa"/>
          </w:tcPr>
          <w:p w14:paraId="41725AA2" w14:textId="56F4BC84" w:rsidR="00CE0C14" w:rsidRPr="007516D0" w:rsidRDefault="00CE0C14" w:rsidP="00CE0C14">
            <w:pPr>
              <w:pStyle w:val="GOSTTablenorm"/>
              <w:rPr>
                <w:szCs w:val="22"/>
              </w:rPr>
            </w:pPr>
            <w:r w:rsidRPr="007516D0">
              <w:rPr>
                <w:szCs w:val="22"/>
              </w:rPr>
              <w:t>-</w:t>
            </w:r>
          </w:p>
        </w:tc>
        <w:tc>
          <w:tcPr>
            <w:tcW w:w="2419" w:type="dxa"/>
          </w:tcPr>
          <w:p w14:paraId="5B0BD72F" w14:textId="05F0F9C9" w:rsidR="00CE0C14" w:rsidRPr="007516D0" w:rsidRDefault="00CE0C14" w:rsidP="00CE0C14">
            <w:pPr>
              <w:pStyle w:val="GOSTTablenorm"/>
              <w:rPr>
                <w:szCs w:val="22"/>
              </w:rPr>
            </w:pPr>
            <w:r w:rsidRPr="007516D0">
              <w:rPr>
                <w:szCs w:val="22"/>
              </w:rPr>
              <w:t>ФКУ0417/12/2024/РИС</w:t>
            </w:r>
          </w:p>
        </w:tc>
      </w:tr>
      <w:tr w:rsidR="00CE0C14" w:rsidRPr="007516D0" w14:paraId="1895E15E" w14:textId="77777777" w:rsidTr="00DA0F3F">
        <w:trPr>
          <w:cnfStyle w:val="000000100000" w:firstRow="0" w:lastRow="0" w:firstColumn="0" w:lastColumn="0" w:oddVBand="0" w:evenVBand="0" w:oddHBand="1" w:evenHBand="0" w:firstRowFirstColumn="0" w:firstRowLastColumn="0" w:lastRowFirstColumn="0" w:lastRowLastColumn="0"/>
        </w:trPr>
        <w:tc>
          <w:tcPr>
            <w:tcW w:w="560" w:type="dxa"/>
          </w:tcPr>
          <w:p w14:paraId="5FB7A22F" w14:textId="77777777" w:rsidR="00CE0C14" w:rsidRPr="007516D0" w:rsidRDefault="00CE0C14" w:rsidP="00CE0C14">
            <w:pPr>
              <w:numPr>
                <w:ilvl w:val="0"/>
                <w:numId w:val="14"/>
              </w:numPr>
              <w:tabs>
                <w:tab w:val="num" w:pos="142"/>
              </w:tabs>
              <w:jc w:val="left"/>
              <w:rPr>
                <w:sz w:val="22"/>
                <w:szCs w:val="22"/>
              </w:rPr>
            </w:pPr>
          </w:p>
        </w:tc>
        <w:tc>
          <w:tcPr>
            <w:tcW w:w="3004" w:type="dxa"/>
          </w:tcPr>
          <w:p w14:paraId="22D5CB47" w14:textId="3FAB9902" w:rsidR="00CE0C14" w:rsidRPr="007516D0" w:rsidRDefault="00CE0C14" w:rsidP="00CE0C14">
            <w:pPr>
              <w:pStyle w:val="GOSTTablenorm"/>
            </w:pPr>
            <w:r w:rsidRPr="007516D0">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7516D0">
              <w:rPr>
                <w:rFonts w:eastAsia="Calibri"/>
                <w:szCs w:val="22"/>
              </w:rPr>
              <w:t xml:space="preserve">на </w:t>
            </w:r>
            <w:r w:rsidRPr="007516D0">
              <w:rPr>
                <w:szCs w:val="22"/>
              </w:rPr>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1. Руководство для сотрудников Клиента</w:t>
            </w:r>
          </w:p>
        </w:tc>
        <w:tc>
          <w:tcPr>
            <w:tcW w:w="2997" w:type="dxa"/>
          </w:tcPr>
          <w:p w14:paraId="7EE43356" w14:textId="1689C3F0" w:rsidR="00CE0C14" w:rsidRPr="007516D0" w:rsidRDefault="00CE0C14" w:rsidP="00CE0C14">
            <w:pPr>
              <w:pStyle w:val="GOSTTablenorm"/>
            </w:pPr>
            <w:r w:rsidRPr="007516D0">
              <w:rPr>
                <w:szCs w:val="22"/>
              </w:rPr>
              <w:t>54819512.20.19,04.ЭБ26.001-11.00 1(2,5,8,10)</w:t>
            </w:r>
          </w:p>
        </w:tc>
        <w:tc>
          <w:tcPr>
            <w:tcW w:w="714" w:type="dxa"/>
          </w:tcPr>
          <w:p w14:paraId="13927490" w14:textId="3E2E8E40" w:rsidR="00CE0C14" w:rsidRPr="007516D0" w:rsidRDefault="00CE0C14" w:rsidP="00CE0C14">
            <w:pPr>
              <w:pStyle w:val="GOSTTablenorm"/>
            </w:pPr>
            <w:r w:rsidRPr="007516D0">
              <w:rPr>
                <w:szCs w:val="22"/>
              </w:rPr>
              <w:t>-</w:t>
            </w:r>
          </w:p>
        </w:tc>
        <w:tc>
          <w:tcPr>
            <w:tcW w:w="2419" w:type="dxa"/>
          </w:tcPr>
          <w:p w14:paraId="748E77C6" w14:textId="1B1412B5" w:rsidR="00CE0C14" w:rsidRPr="007516D0" w:rsidRDefault="00CE0C14" w:rsidP="00CE0C14">
            <w:pPr>
              <w:pStyle w:val="GOSTTablenorm"/>
            </w:pPr>
            <w:r w:rsidRPr="007516D0">
              <w:rPr>
                <w:szCs w:val="22"/>
              </w:rPr>
              <w:t>ФКУ0417/12/2024/РИС</w:t>
            </w:r>
          </w:p>
        </w:tc>
      </w:tr>
      <w:tr w:rsidR="00CE0C14" w:rsidRPr="007516D0" w14:paraId="7D9212B7" w14:textId="77777777" w:rsidTr="00DA0F3F">
        <w:trPr>
          <w:cnfStyle w:val="000000010000" w:firstRow="0" w:lastRow="0" w:firstColumn="0" w:lastColumn="0" w:oddVBand="0" w:evenVBand="0" w:oddHBand="0" w:evenHBand="1" w:firstRowFirstColumn="0" w:firstRowLastColumn="0" w:lastRowFirstColumn="0" w:lastRowLastColumn="0"/>
        </w:trPr>
        <w:tc>
          <w:tcPr>
            <w:tcW w:w="560" w:type="dxa"/>
          </w:tcPr>
          <w:p w14:paraId="5A3284EA" w14:textId="77777777" w:rsidR="00CE0C14" w:rsidRPr="007516D0" w:rsidRDefault="00CE0C14" w:rsidP="00CE0C14">
            <w:pPr>
              <w:numPr>
                <w:ilvl w:val="0"/>
                <w:numId w:val="14"/>
              </w:numPr>
              <w:tabs>
                <w:tab w:val="num" w:pos="142"/>
              </w:tabs>
              <w:jc w:val="left"/>
              <w:rPr>
                <w:sz w:val="22"/>
                <w:szCs w:val="22"/>
              </w:rPr>
            </w:pPr>
          </w:p>
        </w:tc>
        <w:tc>
          <w:tcPr>
            <w:tcW w:w="3004" w:type="dxa"/>
          </w:tcPr>
          <w:p w14:paraId="5F21DA59" w14:textId="3ACC8646" w:rsidR="00CE0C14" w:rsidRPr="007516D0" w:rsidRDefault="00CE0C14" w:rsidP="00904152">
            <w:pPr>
              <w:pStyle w:val="GOSTTablenorm"/>
              <w:rPr>
                <w:szCs w:val="22"/>
              </w:rPr>
            </w:pPr>
            <w:r w:rsidRPr="007516D0">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7516D0">
              <w:rPr>
                <w:rFonts w:eastAsia="Calibri"/>
                <w:szCs w:val="22"/>
              </w:rPr>
              <w:t xml:space="preserve">на </w:t>
            </w:r>
            <w:r w:rsidRPr="007516D0">
              <w:rPr>
                <w:szCs w:val="22"/>
              </w:rPr>
              <w:t xml:space="preserve">модуль ведения лицевых счетов подсистемы ведения нормативной справочной информации государственной интегрированной </w:t>
            </w:r>
            <w:r w:rsidRPr="007516D0">
              <w:rPr>
                <w:szCs w:val="22"/>
              </w:rPr>
              <w:lastRenderedPageBreak/>
              <w:t>информационной системы управления общественными финансами «Электронный бюджет».</w:t>
            </w:r>
            <w:r w:rsidR="00904152" w:rsidRPr="007516D0">
              <w:rPr>
                <w:szCs w:val="22"/>
              </w:rPr>
              <w:t xml:space="preserve"> </w:t>
            </w:r>
            <w:r w:rsidRPr="007516D0">
              <w:rPr>
                <w:szCs w:val="22"/>
              </w:rPr>
              <w:t>Том 2. Руководство для сотрудников ТОФК</w:t>
            </w:r>
          </w:p>
        </w:tc>
        <w:tc>
          <w:tcPr>
            <w:tcW w:w="2997" w:type="dxa"/>
          </w:tcPr>
          <w:p w14:paraId="30C28444" w14:textId="0EB0D954" w:rsidR="00CE0C14" w:rsidRPr="007516D0" w:rsidRDefault="00CE0C14" w:rsidP="00CE0C14">
            <w:pPr>
              <w:pStyle w:val="GOSTTablenorm"/>
              <w:rPr>
                <w:szCs w:val="22"/>
              </w:rPr>
            </w:pPr>
            <w:r w:rsidRPr="007516D0">
              <w:rPr>
                <w:szCs w:val="22"/>
              </w:rPr>
              <w:lastRenderedPageBreak/>
              <w:t>54819512.20.19,04.ЭБ26.002-11.00 1(2,5,8,10)</w:t>
            </w:r>
          </w:p>
        </w:tc>
        <w:tc>
          <w:tcPr>
            <w:tcW w:w="714" w:type="dxa"/>
          </w:tcPr>
          <w:p w14:paraId="3158E8D0" w14:textId="318E1E78" w:rsidR="00CE0C14" w:rsidRPr="007516D0" w:rsidRDefault="00CE0C14" w:rsidP="00CE0C14">
            <w:pPr>
              <w:pStyle w:val="GOSTTablenorm"/>
              <w:rPr>
                <w:szCs w:val="22"/>
              </w:rPr>
            </w:pPr>
            <w:r w:rsidRPr="007516D0">
              <w:rPr>
                <w:szCs w:val="22"/>
              </w:rPr>
              <w:t>-</w:t>
            </w:r>
          </w:p>
        </w:tc>
        <w:tc>
          <w:tcPr>
            <w:tcW w:w="2419" w:type="dxa"/>
          </w:tcPr>
          <w:p w14:paraId="3AE851AC" w14:textId="3433BFDB" w:rsidR="00CE0C14" w:rsidRPr="007516D0" w:rsidRDefault="00CE0C14" w:rsidP="00CE0C14">
            <w:pPr>
              <w:pStyle w:val="GOSTTablenorm"/>
              <w:rPr>
                <w:szCs w:val="22"/>
              </w:rPr>
            </w:pPr>
            <w:r w:rsidRPr="007516D0">
              <w:rPr>
                <w:szCs w:val="22"/>
              </w:rPr>
              <w:t>ФКУ0417/12/2024/РИС</w:t>
            </w:r>
          </w:p>
        </w:tc>
      </w:tr>
      <w:tr w:rsidR="00BE6AD8" w:rsidRPr="007516D0" w14:paraId="167AF47D" w14:textId="77777777" w:rsidTr="00DA0F3F">
        <w:trPr>
          <w:cnfStyle w:val="000000100000" w:firstRow="0" w:lastRow="0" w:firstColumn="0" w:lastColumn="0" w:oddVBand="0" w:evenVBand="0" w:oddHBand="1" w:evenHBand="0" w:firstRowFirstColumn="0" w:firstRowLastColumn="0" w:lastRowFirstColumn="0" w:lastRowLastColumn="0"/>
        </w:trPr>
        <w:tc>
          <w:tcPr>
            <w:tcW w:w="560" w:type="dxa"/>
          </w:tcPr>
          <w:p w14:paraId="48F37F22" w14:textId="77777777" w:rsidR="00BE6AD8" w:rsidRPr="007516D0" w:rsidRDefault="00BE6AD8" w:rsidP="00BE6AD8">
            <w:pPr>
              <w:numPr>
                <w:ilvl w:val="0"/>
                <w:numId w:val="14"/>
              </w:numPr>
              <w:tabs>
                <w:tab w:val="num" w:pos="142"/>
              </w:tabs>
              <w:jc w:val="left"/>
              <w:rPr>
                <w:sz w:val="22"/>
                <w:szCs w:val="22"/>
              </w:rPr>
            </w:pPr>
          </w:p>
        </w:tc>
        <w:tc>
          <w:tcPr>
            <w:tcW w:w="3004" w:type="dxa"/>
          </w:tcPr>
          <w:p w14:paraId="406106BB" w14:textId="5AFC5BE0" w:rsidR="00BE6AD8" w:rsidRPr="007516D0" w:rsidRDefault="00BE6AD8" w:rsidP="00BE6AD8">
            <w:pPr>
              <w:pStyle w:val="GOSTTablenorm"/>
              <w:rPr>
                <w:spacing w:val="-3"/>
                <w:lang w:eastAsia="en-US"/>
              </w:rPr>
            </w:pPr>
            <w:r w:rsidRPr="007516D0">
              <w:t>Описание комплекса технических средств</w:t>
            </w:r>
          </w:p>
        </w:tc>
        <w:tc>
          <w:tcPr>
            <w:tcW w:w="2997" w:type="dxa"/>
          </w:tcPr>
          <w:p w14:paraId="654C036E" w14:textId="0854BC8A" w:rsidR="00BE6AD8" w:rsidRPr="007516D0" w:rsidRDefault="00BE6AD8" w:rsidP="00BE6AD8">
            <w:pPr>
              <w:pStyle w:val="GOSTTablenorm"/>
              <w:rPr>
                <w:szCs w:val="22"/>
              </w:rPr>
            </w:pPr>
            <w:r w:rsidRPr="007516D0">
              <w:rPr>
                <w:szCs w:val="22"/>
              </w:rPr>
              <w:t>54819512.20.05,03.ЭБ18.001-13.04 1(2,5,8)</w:t>
            </w:r>
          </w:p>
        </w:tc>
        <w:tc>
          <w:tcPr>
            <w:tcW w:w="714" w:type="dxa"/>
          </w:tcPr>
          <w:p w14:paraId="302C8873" w14:textId="35D1B34E" w:rsidR="00BE6AD8" w:rsidRPr="007516D0" w:rsidRDefault="00BE6AD8" w:rsidP="00BE6AD8">
            <w:pPr>
              <w:pStyle w:val="GOSTTablenorm"/>
              <w:rPr>
                <w:szCs w:val="22"/>
              </w:rPr>
            </w:pPr>
            <w:r w:rsidRPr="007516D0">
              <w:rPr>
                <w:szCs w:val="22"/>
              </w:rPr>
              <w:t>–</w:t>
            </w:r>
          </w:p>
        </w:tc>
        <w:tc>
          <w:tcPr>
            <w:tcW w:w="2419" w:type="dxa"/>
          </w:tcPr>
          <w:p w14:paraId="377B766D" w14:textId="48D89882" w:rsidR="00BE6AD8" w:rsidRPr="007516D0" w:rsidRDefault="00BE6AD8" w:rsidP="00BE6AD8">
            <w:pPr>
              <w:pStyle w:val="GOSTTablenorm"/>
              <w:rPr>
                <w:szCs w:val="22"/>
              </w:rPr>
            </w:pPr>
            <w:r w:rsidRPr="007516D0">
              <w:rPr>
                <w:szCs w:val="22"/>
              </w:rPr>
              <w:t>ФКУ0345/10/2023/ЭГИС</w:t>
            </w:r>
          </w:p>
        </w:tc>
      </w:tr>
      <w:tr w:rsidR="00CE0C14" w:rsidRPr="007516D0" w14:paraId="79FA247D" w14:textId="77777777" w:rsidTr="00DA0F3F">
        <w:trPr>
          <w:cnfStyle w:val="000000010000" w:firstRow="0" w:lastRow="0" w:firstColumn="0" w:lastColumn="0" w:oddVBand="0" w:evenVBand="0" w:oddHBand="0" w:evenHBand="1" w:firstRowFirstColumn="0" w:firstRowLastColumn="0" w:lastRowFirstColumn="0" w:lastRowLastColumn="0"/>
        </w:trPr>
        <w:tc>
          <w:tcPr>
            <w:tcW w:w="560" w:type="dxa"/>
          </w:tcPr>
          <w:p w14:paraId="06021E6E" w14:textId="77777777" w:rsidR="00CE0C14" w:rsidRPr="007516D0" w:rsidRDefault="00CE0C14" w:rsidP="00CE0C14">
            <w:pPr>
              <w:numPr>
                <w:ilvl w:val="0"/>
                <w:numId w:val="14"/>
              </w:numPr>
              <w:tabs>
                <w:tab w:val="num" w:pos="142"/>
              </w:tabs>
              <w:jc w:val="left"/>
              <w:rPr>
                <w:sz w:val="22"/>
                <w:szCs w:val="22"/>
              </w:rPr>
            </w:pPr>
          </w:p>
        </w:tc>
        <w:tc>
          <w:tcPr>
            <w:tcW w:w="3004" w:type="dxa"/>
          </w:tcPr>
          <w:p w14:paraId="1A560C39" w14:textId="13F81B8B" w:rsidR="00CE0C14" w:rsidRPr="007516D0" w:rsidRDefault="00CE0C14" w:rsidP="00CE0C14">
            <w:pPr>
              <w:pStyle w:val="GOSTTablenorm"/>
              <w:rPr>
                <w:spacing w:val="-3"/>
                <w:lang w:eastAsia="en-US"/>
              </w:rPr>
            </w:pPr>
            <w:r w:rsidRPr="007516D0">
              <w:t>Описание информационного обеспечения</w:t>
            </w:r>
          </w:p>
        </w:tc>
        <w:tc>
          <w:tcPr>
            <w:tcW w:w="2997" w:type="dxa"/>
          </w:tcPr>
          <w:p w14:paraId="721FAB44" w14:textId="644ABFAB" w:rsidR="00CE0C14" w:rsidRPr="007516D0" w:rsidRDefault="00CE0C14" w:rsidP="00CE0C14">
            <w:pPr>
              <w:pStyle w:val="GOSTTablenorm"/>
              <w:rPr>
                <w:szCs w:val="22"/>
              </w:rPr>
            </w:pPr>
            <w:r w:rsidRPr="007516D0">
              <w:rPr>
                <w:szCs w:val="22"/>
              </w:rPr>
              <w:t>54819512.20.05,03.ЭБ16.001-17.01 1(2,5,8)</w:t>
            </w:r>
          </w:p>
        </w:tc>
        <w:tc>
          <w:tcPr>
            <w:tcW w:w="714" w:type="dxa"/>
          </w:tcPr>
          <w:p w14:paraId="43FA3143" w14:textId="22A7EBF3" w:rsidR="00CE0C14" w:rsidRPr="007516D0" w:rsidRDefault="00CE0C14" w:rsidP="00CE0C14">
            <w:pPr>
              <w:pStyle w:val="GOSTTablenorm"/>
              <w:rPr>
                <w:szCs w:val="22"/>
              </w:rPr>
            </w:pPr>
            <w:r w:rsidRPr="007516D0">
              <w:rPr>
                <w:szCs w:val="22"/>
              </w:rPr>
              <w:t>-</w:t>
            </w:r>
          </w:p>
        </w:tc>
        <w:tc>
          <w:tcPr>
            <w:tcW w:w="2419" w:type="dxa"/>
          </w:tcPr>
          <w:p w14:paraId="70409DFF" w14:textId="1F13812D" w:rsidR="00CE0C14" w:rsidRPr="007516D0" w:rsidRDefault="00CE0C14" w:rsidP="00CE0C14">
            <w:pPr>
              <w:pStyle w:val="GOSTTablenorm"/>
              <w:rPr>
                <w:szCs w:val="22"/>
              </w:rPr>
            </w:pPr>
            <w:r w:rsidRPr="007516D0">
              <w:rPr>
                <w:szCs w:val="22"/>
              </w:rPr>
              <w:t>ФКУ0134/05/2024/РИС</w:t>
            </w:r>
          </w:p>
        </w:tc>
      </w:tr>
      <w:tr w:rsidR="00BE6AD8" w:rsidRPr="007516D0" w14:paraId="5F392CFA" w14:textId="77777777" w:rsidTr="00DA0F3F">
        <w:trPr>
          <w:cnfStyle w:val="000000100000" w:firstRow="0" w:lastRow="0" w:firstColumn="0" w:lastColumn="0" w:oddVBand="0" w:evenVBand="0" w:oddHBand="1" w:evenHBand="0" w:firstRowFirstColumn="0" w:firstRowLastColumn="0" w:lastRowFirstColumn="0" w:lastRowLastColumn="0"/>
        </w:trPr>
        <w:tc>
          <w:tcPr>
            <w:tcW w:w="560" w:type="dxa"/>
          </w:tcPr>
          <w:p w14:paraId="0C56BC22" w14:textId="77777777" w:rsidR="00BE6AD8" w:rsidRPr="007516D0" w:rsidRDefault="00BE6AD8" w:rsidP="00BE6AD8">
            <w:pPr>
              <w:numPr>
                <w:ilvl w:val="0"/>
                <w:numId w:val="14"/>
              </w:numPr>
              <w:tabs>
                <w:tab w:val="num" w:pos="142"/>
              </w:tabs>
              <w:jc w:val="left"/>
              <w:rPr>
                <w:sz w:val="22"/>
                <w:szCs w:val="22"/>
              </w:rPr>
            </w:pPr>
          </w:p>
        </w:tc>
        <w:tc>
          <w:tcPr>
            <w:tcW w:w="3004" w:type="dxa"/>
          </w:tcPr>
          <w:p w14:paraId="767C2D67" w14:textId="244A6326" w:rsidR="00BE6AD8" w:rsidRPr="007516D0" w:rsidRDefault="00BE6AD8" w:rsidP="00BE6AD8">
            <w:pPr>
              <w:pStyle w:val="GOSTTablenorm"/>
              <w:rPr>
                <w:spacing w:val="-3"/>
                <w:lang w:eastAsia="en-US"/>
              </w:rPr>
            </w:pPr>
            <w:r w:rsidRPr="007516D0">
              <w:t>Требования к информационному взаимодействию Подсистемы с внешними информационными системами</w:t>
            </w:r>
          </w:p>
        </w:tc>
        <w:tc>
          <w:tcPr>
            <w:tcW w:w="2997" w:type="dxa"/>
          </w:tcPr>
          <w:p w14:paraId="14E6CC72" w14:textId="66C80D9F" w:rsidR="00BE6AD8" w:rsidRPr="007516D0" w:rsidRDefault="00BE6AD8" w:rsidP="00BE6AD8">
            <w:pPr>
              <w:pStyle w:val="GOSTTablenorm"/>
              <w:rPr>
                <w:szCs w:val="22"/>
              </w:rPr>
            </w:pPr>
            <w:r w:rsidRPr="007516D0">
              <w:rPr>
                <w:szCs w:val="22"/>
              </w:rPr>
              <w:t>54819512.20.05,03.ЭБ12.001-13.01 1(2,5,8)</w:t>
            </w:r>
          </w:p>
        </w:tc>
        <w:tc>
          <w:tcPr>
            <w:tcW w:w="714" w:type="dxa"/>
          </w:tcPr>
          <w:p w14:paraId="753DE6FC" w14:textId="0647D4A4" w:rsidR="00BE6AD8" w:rsidRPr="007516D0" w:rsidRDefault="00BE6AD8" w:rsidP="00BE6AD8">
            <w:pPr>
              <w:pStyle w:val="GOSTTablenorm"/>
              <w:rPr>
                <w:szCs w:val="22"/>
              </w:rPr>
            </w:pPr>
            <w:r w:rsidRPr="007516D0">
              <w:rPr>
                <w:szCs w:val="22"/>
              </w:rPr>
              <w:t>-</w:t>
            </w:r>
          </w:p>
        </w:tc>
        <w:tc>
          <w:tcPr>
            <w:tcW w:w="2419" w:type="dxa"/>
          </w:tcPr>
          <w:p w14:paraId="62D34CE1" w14:textId="202D1F5C" w:rsidR="00BE6AD8" w:rsidRPr="007516D0" w:rsidRDefault="00BE6AD8" w:rsidP="00BE6AD8">
            <w:pPr>
              <w:pStyle w:val="GOSTTablenorm"/>
              <w:rPr>
                <w:szCs w:val="22"/>
              </w:rPr>
            </w:pPr>
            <w:r w:rsidRPr="007516D0">
              <w:rPr>
                <w:szCs w:val="22"/>
              </w:rPr>
              <w:t>ФКУ0134/05/2024/РИС</w:t>
            </w:r>
          </w:p>
        </w:tc>
      </w:tr>
      <w:tr w:rsidR="00692A45" w:rsidRPr="007516D0" w14:paraId="32AEBA77" w14:textId="77777777" w:rsidTr="00DA0F3F">
        <w:trPr>
          <w:cnfStyle w:val="000000010000" w:firstRow="0" w:lastRow="0" w:firstColumn="0" w:lastColumn="0" w:oddVBand="0" w:evenVBand="0" w:oddHBand="0" w:evenHBand="1" w:firstRowFirstColumn="0" w:firstRowLastColumn="0" w:lastRowFirstColumn="0" w:lastRowLastColumn="0"/>
        </w:trPr>
        <w:tc>
          <w:tcPr>
            <w:tcW w:w="560" w:type="dxa"/>
          </w:tcPr>
          <w:p w14:paraId="2F7F5979" w14:textId="77777777" w:rsidR="00692A45" w:rsidRPr="007516D0" w:rsidRDefault="00692A45" w:rsidP="00692A45">
            <w:pPr>
              <w:numPr>
                <w:ilvl w:val="0"/>
                <w:numId w:val="14"/>
              </w:numPr>
              <w:tabs>
                <w:tab w:val="num" w:pos="142"/>
              </w:tabs>
              <w:jc w:val="left"/>
              <w:rPr>
                <w:sz w:val="22"/>
                <w:szCs w:val="22"/>
              </w:rPr>
            </w:pPr>
          </w:p>
        </w:tc>
        <w:tc>
          <w:tcPr>
            <w:tcW w:w="3004" w:type="dxa"/>
          </w:tcPr>
          <w:p w14:paraId="43984AF4" w14:textId="1E5CE990" w:rsidR="00692A45" w:rsidRPr="007516D0" w:rsidRDefault="00692A45" w:rsidP="00692A45">
            <w:pPr>
              <w:pStyle w:val="GOSTTablenorm"/>
              <w:rPr>
                <w:spacing w:val="-3"/>
                <w:lang w:eastAsia="en-US"/>
              </w:rPr>
            </w:pPr>
            <w:r w:rsidRPr="007516D0">
              <w:t>Описание организации информационной базы</w:t>
            </w:r>
          </w:p>
        </w:tc>
        <w:tc>
          <w:tcPr>
            <w:tcW w:w="2997" w:type="dxa"/>
          </w:tcPr>
          <w:p w14:paraId="44803DDE" w14:textId="6D7904B0" w:rsidR="00692A45" w:rsidRPr="007516D0" w:rsidRDefault="00692A45" w:rsidP="00692A45">
            <w:pPr>
              <w:pStyle w:val="GOSTTablenorm"/>
            </w:pPr>
            <w:r w:rsidRPr="007516D0">
              <w:t>54819512.20.05,03.ЭБ17.001-12.00 1(2,5,8)</w:t>
            </w:r>
          </w:p>
        </w:tc>
        <w:tc>
          <w:tcPr>
            <w:tcW w:w="714" w:type="dxa"/>
          </w:tcPr>
          <w:p w14:paraId="06D25594" w14:textId="56B5C9CC" w:rsidR="00692A45" w:rsidRPr="007516D0" w:rsidRDefault="00692A45" w:rsidP="00692A45">
            <w:pPr>
              <w:pStyle w:val="GOSTTablenorm"/>
            </w:pPr>
            <w:r w:rsidRPr="007516D0">
              <w:rPr>
                <w:szCs w:val="22"/>
              </w:rPr>
              <w:t>–</w:t>
            </w:r>
          </w:p>
        </w:tc>
        <w:tc>
          <w:tcPr>
            <w:tcW w:w="2419" w:type="dxa"/>
          </w:tcPr>
          <w:p w14:paraId="4E29BFC5" w14:textId="170B8CAD" w:rsidR="00692A45" w:rsidRPr="007516D0" w:rsidRDefault="00692A45" w:rsidP="00692A45">
            <w:pPr>
              <w:pStyle w:val="GOSTTablenorm"/>
            </w:pPr>
            <w:r w:rsidRPr="007516D0">
              <w:t>ФКУ0249/07/2023/РИС</w:t>
            </w:r>
          </w:p>
        </w:tc>
      </w:tr>
    </w:tbl>
    <w:p w14:paraId="74342F29" w14:textId="77777777" w:rsidR="00A82F4A" w:rsidRPr="007516D0" w:rsidRDefault="00A82F4A" w:rsidP="00A82F4A">
      <w:pPr>
        <w:pStyle w:val="GOSTReg"/>
      </w:pPr>
      <w:bookmarkStart w:id="16" w:name="_Toc222829921"/>
      <w:r w:rsidRPr="007516D0">
        <w:lastRenderedPageBreak/>
        <w:t>Перечень терминов и сокращений</w:t>
      </w:r>
      <w:bookmarkEnd w:id="16"/>
    </w:p>
    <w:p w14:paraId="1102201F" w14:textId="07416BB8" w:rsidR="00A82F4A" w:rsidRPr="007516D0" w:rsidRDefault="00A82F4A" w:rsidP="00A82F4A">
      <w:pPr>
        <w:pStyle w:val="GOSTNormal"/>
      </w:pPr>
      <w:r w:rsidRPr="007516D0">
        <w:t>Перечень терминов и сокращений, используемых в документе, приведен в таблице </w:t>
      </w:r>
      <w:r w:rsidRPr="007516D0">
        <w:fldChar w:fldCharType="begin"/>
      </w:r>
      <w:r w:rsidRPr="007516D0">
        <w:instrText xml:space="preserve"> REF _Ref535601553 \h </w:instrText>
      </w:r>
      <w:r w:rsidR="00E35BB4" w:rsidRPr="007516D0">
        <w:instrText xml:space="preserve"> \* MERGEFORMAT </w:instrText>
      </w:r>
      <w:r w:rsidRPr="007516D0">
        <w:fldChar w:fldCharType="separate"/>
      </w:r>
      <w:r w:rsidR="0067020F">
        <w:rPr>
          <w:noProof/>
        </w:rPr>
        <w:t>2</w:t>
      </w:r>
      <w:r w:rsidRPr="007516D0">
        <w:fldChar w:fldCharType="end"/>
      </w:r>
      <w:r w:rsidRPr="007516D0">
        <w:t>.</w:t>
      </w:r>
    </w:p>
    <w:p w14:paraId="19971237" w14:textId="77777777" w:rsidR="00A82F4A" w:rsidRPr="007516D0" w:rsidRDefault="00A82F4A" w:rsidP="00A82F4A">
      <w:pPr>
        <w:pStyle w:val="GOSTNameTable"/>
        <w:numPr>
          <w:ilvl w:val="0"/>
          <w:numId w:val="3"/>
        </w:numPr>
      </w:pPr>
      <w:r w:rsidRPr="007516D0">
        <w:rPr>
          <w:noProof/>
        </w:rPr>
        <w:fldChar w:fldCharType="begin"/>
      </w:r>
      <w:r w:rsidRPr="007516D0">
        <w:rPr>
          <w:noProof/>
        </w:rPr>
        <w:instrText xml:space="preserve"> SEQ Таблица \* ARABIC </w:instrText>
      </w:r>
      <w:r w:rsidRPr="007516D0">
        <w:rPr>
          <w:noProof/>
        </w:rPr>
        <w:fldChar w:fldCharType="separate"/>
      </w:r>
      <w:bookmarkStart w:id="17" w:name="_Ref535601553"/>
      <w:bookmarkStart w:id="18" w:name="_Toc443162"/>
      <w:bookmarkStart w:id="19" w:name="_Toc220951589"/>
      <w:r w:rsidR="0067020F">
        <w:rPr>
          <w:noProof/>
        </w:rPr>
        <w:t>2</w:t>
      </w:r>
      <w:bookmarkEnd w:id="17"/>
      <w:r w:rsidRPr="007516D0">
        <w:fldChar w:fldCharType="end"/>
      </w:r>
      <w:r w:rsidRPr="007516D0">
        <w:t>. Перечень терминов и сокращений</w:t>
      </w:r>
      <w:bookmarkEnd w:id="18"/>
      <w:bookmarkEnd w:id="19"/>
    </w:p>
    <w:tbl>
      <w:tblPr>
        <w:tblStyle w:val="GOSTTable"/>
        <w:tblW w:w="5000" w:type="pct"/>
        <w:tblLook w:val="01E0" w:firstRow="1" w:lastRow="1" w:firstColumn="1" w:lastColumn="1" w:noHBand="0" w:noVBand="0"/>
      </w:tblPr>
      <w:tblGrid>
        <w:gridCol w:w="2608"/>
        <w:gridCol w:w="7086"/>
      </w:tblGrid>
      <w:tr w:rsidR="00465721" w:rsidRPr="007516D0" w14:paraId="37865177" w14:textId="77777777" w:rsidTr="00DA0F3F">
        <w:trPr>
          <w:cnfStyle w:val="100000000000" w:firstRow="1" w:lastRow="0" w:firstColumn="0" w:lastColumn="0" w:oddVBand="0" w:evenVBand="0" w:oddHBand="0" w:evenHBand="0" w:firstRowFirstColumn="0" w:firstRowLastColumn="0" w:lastRowFirstColumn="0" w:lastRowLastColumn="0"/>
        </w:trPr>
        <w:tc>
          <w:tcPr>
            <w:tcW w:w="1345" w:type="pct"/>
          </w:tcPr>
          <w:p w14:paraId="5516D418" w14:textId="77777777" w:rsidR="00465721" w:rsidRPr="007516D0" w:rsidRDefault="00465721" w:rsidP="00DA0F3F">
            <w:pPr>
              <w:pStyle w:val="GOSTTableHead"/>
            </w:pPr>
            <w:bookmarkStart w:id="20" w:name="_Toc462322"/>
            <w:bookmarkStart w:id="21" w:name="_Toc462420"/>
            <w:bookmarkStart w:id="22" w:name="_Ref190858709"/>
            <w:bookmarkEnd w:id="20"/>
            <w:bookmarkEnd w:id="21"/>
            <w:r w:rsidRPr="007516D0">
              <w:t>Термин/сокращение</w:t>
            </w:r>
          </w:p>
        </w:tc>
        <w:tc>
          <w:tcPr>
            <w:tcW w:w="3655" w:type="pct"/>
          </w:tcPr>
          <w:p w14:paraId="67D37D99" w14:textId="77777777" w:rsidR="00465721" w:rsidRPr="007516D0" w:rsidRDefault="00465721" w:rsidP="00DA0F3F">
            <w:pPr>
              <w:pStyle w:val="GOSTTableHead"/>
            </w:pPr>
            <w:r w:rsidRPr="007516D0">
              <w:t>Определение/расшифровка</w:t>
            </w:r>
          </w:p>
        </w:tc>
      </w:tr>
      <w:tr w:rsidR="00465721" w:rsidRPr="007516D0" w14:paraId="691AB721"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36F017E0" w14:textId="77777777" w:rsidR="00465721" w:rsidRPr="007516D0" w:rsidRDefault="00465721" w:rsidP="00DA0F3F">
            <w:pPr>
              <w:pStyle w:val="GOSTTablenorm"/>
            </w:pPr>
            <w:r w:rsidRPr="007516D0">
              <w:t>DOC</w:t>
            </w:r>
          </w:p>
        </w:tc>
        <w:tc>
          <w:tcPr>
            <w:tcW w:w="3655" w:type="pct"/>
          </w:tcPr>
          <w:p w14:paraId="33D0B774" w14:textId="77777777" w:rsidR="00465721" w:rsidRPr="007516D0" w:rsidRDefault="00465721" w:rsidP="00DA0F3F">
            <w:pPr>
              <w:pStyle w:val="GOSTTablenorm"/>
            </w:pPr>
            <w:r w:rsidRPr="007516D0">
              <w:t>Формат электронных документов Microsoft Word, предназначенный для работы с текстовыми документами</w:t>
            </w:r>
          </w:p>
        </w:tc>
      </w:tr>
      <w:tr w:rsidR="00465721" w:rsidRPr="007516D0" w14:paraId="5E2086E8"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0F04C99" w14:textId="77777777" w:rsidR="00465721" w:rsidRPr="007516D0" w:rsidRDefault="00465721" w:rsidP="00DA0F3F">
            <w:pPr>
              <w:pStyle w:val="GOSTTablenorm"/>
            </w:pPr>
            <w:r w:rsidRPr="007516D0">
              <w:t>DOCX</w:t>
            </w:r>
          </w:p>
        </w:tc>
        <w:tc>
          <w:tcPr>
            <w:tcW w:w="3655" w:type="pct"/>
          </w:tcPr>
          <w:p w14:paraId="5DB75ABA" w14:textId="77777777" w:rsidR="00465721" w:rsidRPr="007516D0" w:rsidRDefault="00465721" w:rsidP="00DA0F3F">
            <w:pPr>
              <w:pStyle w:val="GOSTTablenorm"/>
            </w:pPr>
            <w:r w:rsidRPr="007516D0">
              <w:t>Формат электронных документов Office Open XML, предназначенный для работы с текстовыми документами</w:t>
            </w:r>
          </w:p>
        </w:tc>
      </w:tr>
      <w:tr w:rsidR="00465721" w:rsidRPr="007516D0" w14:paraId="2EAB5711"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0E45D5B" w14:textId="77777777" w:rsidR="00465721" w:rsidRPr="007516D0" w:rsidRDefault="00465721" w:rsidP="00DA0F3F">
            <w:pPr>
              <w:pStyle w:val="GOSTTablenorm"/>
            </w:pPr>
            <w:r w:rsidRPr="007516D0">
              <w:t>eToken</w:t>
            </w:r>
          </w:p>
        </w:tc>
        <w:tc>
          <w:tcPr>
            <w:tcW w:w="3655" w:type="pct"/>
          </w:tcPr>
          <w:p w14:paraId="73DE3530" w14:textId="77777777" w:rsidR="00465721" w:rsidRPr="007516D0" w:rsidRDefault="00465721" w:rsidP="00DA0F3F">
            <w:pPr>
              <w:pStyle w:val="GOSTTablenorm"/>
            </w:pPr>
            <w:r w:rsidRPr="007516D0">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465721" w:rsidRPr="007516D0" w14:paraId="0ED5B83B"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E37FEEA" w14:textId="77777777" w:rsidR="00465721" w:rsidRPr="007516D0" w:rsidRDefault="00465721" w:rsidP="00DA0F3F">
            <w:pPr>
              <w:pStyle w:val="GOSTTablenorm"/>
            </w:pPr>
            <w:r w:rsidRPr="007516D0">
              <w:t>Excel</w:t>
            </w:r>
          </w:p>
        </w:tc>
        <w:tc>
          <w:tcPr>
            <w:tcW w:w="3655" w:type="pct"/>
          </w:tcPr>
          <w:p w14:paraId="453B4BBF" w14:textId="77777777" w:rsidR="00465721" w:rsidRPr="007516D0" w:rsidRDefault="00465721" w:rsidP="00DA0F3F">
            <w:pPr>
              <w:pStyle w:val="GOSTTablenorm"/>
            </w:pPr>
            <w:r w:rsidRPr="007516D0">
              <w:t>Microsoft Excel</w:t>
            </w:r>
          </w:p>
        </w:tc>
      </w:tr>
      <w:tr w:rsidR="00465721" w:rsidRPr="007516D0" w14:paraId="281524BC"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38095ABE" w14:textId="77777777" w:rsidR="00465721" w:rsidRPr="007516D0" w:rsidRDefault="00465721" w:rsidP="00DA0F3F">
            <w:pPr>
              <w:pStyle w:val="GOSTTablenorm"/>
            </w:pPr>
            <w:r w:rsidRPr="007516D0">
              <w:t>GUID, ГУИД</w:t>
            </w:r>
          </w:p>
        </w:tc>
        <w:tc>
          <w:tcPr>
            <w:tcW w:w="3655" w:type="pct"/>
          </w:tcPr>
          <w:p w14:paraId="59EB0469" w14:textId="77777777" w:rsidR="00465721" w:rsidRPr="007516D0" w:rsidRDefault="00465721" w:rsidP="00DA0F3F">
            <w:pPr>
              <w:pStyle w:val="GOSTTablenorm"/>
            </w:pPr>
            <w:r w:rsidRPr="007516D0">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465721" w:rsidRPr="007516D0" w14:paraId="328325E9"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E2F0C0D" w14:textId="77777777" w:rsidR="00465721" w:rsidRPr="007516D0" w:rsidRDefault="00465721" w:rsidP="00DA0F3F">
            <w:pPr>
              <w:pStyle w:val="GOSTTablenorm"/>
            </w:pPr>
            <w:r w:rsidRPr="007516D0">
              <w:t>Java</w:t>
            </w:r>
          </w:p>
        </w:tc>
        <w:tc>
          <w:tcPr>
            <w:tcW w:w="3655" w:type="pct"/>
          </w:tcPr>
          <w:p w14:paraId="7DEE1AB2" w14:textId="77777777" w:rsidR="00465721" w:rsidRPr="007516D0" w:rsidRDefault="00465721" w:rsidP="00DA0F3F">
            <w:pPr>
              <w:pStyle w:val="GOSTTablenorm"/>
            </w:pPr>
            <w:r w:rsidRPr="007516D0">
              <w:t>Язык программирования и платформа создания приложений</w:t>
            </w:r>
          </w:p>
        </w:tc>
      </w:tr>
      <w:tr w:rsidR="00465721" w:rsidRPr="007516D0" w14:paraId="402022E3"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C52303C" w14:textId="77777777" w:rsidR="00465721" w:rsidRPr="007516D0" w:rsidRDefault="00465721" w:rsidP="00DA0F3F">
            <w:pPr>
              <w:pStyle w:val="GOSTTablenorm"/>
              <w:rPr>
                <w:szCs w:val="24"/>
              </w:rPr>
            </w:pPr>
            <w:r w:rsidRPr="007516D0">
              <w:rPr>
                <w:szCs w:val="24"/>
              </w:rPr>
              <w:t>ODS</w:t>
            </w:r>
          </w:p>
        </w:tc>
        <w:tc>
          <w:tcPr>
            <w:tcW w:w="3655" w:type="pct"/>
            <w:vAlign w:val="bottom"/>
          </w:tcPr>
          <w:p w14:paraId="281170C6" w14:textId="77777777" w:rsidR="00465721" w:rsidRPr="007516D0" w:rsidRDefault="00465721" w:rsidP="00DA0F3F">
            <w:pPr>
              <w:pStyle w:val="GOSTTablenorm"/>
            </w:pPr>
            <w:r w:rsidRPr="007516D0">
              <w:t>Открытый формат для электронных таблиц, выполненных в соответствии со стандартом OpenDocument Format</w:t>
            </w:r>
          </w:p>
        </w:tc>
      </w:tr>
      <w:tr w:rsidR="00465721" w:rsidRPr="007516D0" w14:paraId="0F103D5B"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2BE738D4" w14:textId="77777777" w:rsidR="00465721" w:rsidRPr="007516D0" w:rsidRDefault="00465721" w:rsidP="00DA0F3F">
            <w:pPr>
              <w:pStyle w:val="GOSTTablenorm"/>
              <w:rPr>
                <w:szCs w:val="24"/>
              </w:rPr>
            </w:pPr>
            <w:r w:rsidRPr="007516D0">
              <w:rPr>
                <w:szCs w:val="24"/>
              </w:rPr>
              <w:t>ODT</w:t>
            </w:r>
          </w:p>
        </w:tc>
        <w:tc>
          <w:tcPr>
            <w:tcW w:w="3655" w:type="pct"/>
            <w:vAlign w:val="bottom"/>
          </w:tcPr>
          <w:p w14:paraId="607BF91A" w14:textId="77777777" w:rsidR="00465721" w:rsidRPr="007516D0" w:rsidRDefault="00465721" w:rsidP="00DA0F3F">
            <w:pPr>
              <w:pStyle w:val="GOSTTablenorm"/>
            </w:pPr>
            <w:r w:rsidRPr="007516D0">
              <w:t>Открытый формат для текстовых документов, выполненных в соответствии со стандартом OpenDocument Format</w:t>
            </w:r>
          </w:p>
        </w:tc>
      </w:tr>
      <w:tr w:rsidR="00465721" w:rsidRPr="007516D0" w14:paraId="5D9431B6"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D0E768A" w14:textId="77777777" w:rsidR="00465721" w:rsidRPr="007516D0" w:rsidRDefault="00465721" w:rsidP="00DA0F3F">
            <w:pPr>
              <w:pStyle w:val="GOSTTablenorm"/>
              <w:rPr>
                <w:szCs w:val="24"/>
              </w:rPr>
            </w:pPr>
            <w:r w:rsidRPr="007516D0">
              <w:t>PDF</w:t>
            </w:r>
          </w:p>
        </w:tc>
        <w:tc>
          <w:tcPr>
            <w:tcW w:w="3655" w:type="pct"/>
          </w:tcPr>
          <w:p w14:paraId="2EE68BF6" w14:textId="77777777" w:rsidR="00465721" w:rsidRPr="007516D0" w:rsidRDefault="00465721" w:rsidP="00DA0F3F">
            <w:pPr>
              <w:pStyle w:val="GOSTTablenorm"/>
            </w:pPr>
            <w:r w:rsidRPr="007516D0">
              <w:t>Portable Document Format – формат электронных документов, предназначенный для представления в электронном виде полиграфической продукции</w:t>
            </w:r>
          </w:p>
        </w:tc>
      </w:tr>
      <w:tr w:rsidR="00465721" w:rsidRPr="007516D0" w14:paraId="5837E678"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1943E8B0" w14:textId="77777777" w:rsidR="00465721" w:rsidRPr="007516D0" w:rsidRDefault="00465721" w:rsidP="00DA0F3F">
            <w:pPr>
              <w:pStyle w:val="GOSTTablenorm"/>
              <w:rPr>
                <w:szCs w:val="24"/>
              </w:rPr>
            </w:pPr>
            <w:r w:rsidRPr="007516D0">
              <w:t>RAR</w:t>
            </w:r>
          </w:p>
        </w:tc>
        <w:tc>
          <w:tcPr>
            <w:tcW w:w="3655" w:type="pct"/>
          </w:tcPr>
          <w:p w14:paraId="5D426C0C" w14:textId="77777777" w:rsidR="00465721" w:rsidRPr="007516D0" w:rsidRDefault="00465721" w:rsidP="00DA0F3F">
            <w:pPr>
              <w:pStyle w:val="GOSTTablenorm"/>
            </w:pPr>
            <w:r w:rsidRPr="007516D0">
              <w:t>Формат сжатия данных и архивации файлов. Файл имеет расширение .rar и хранит в сжатом виде один или несколько файлов, которые можно из него извлечь путём распаковки</w:t>
            </w:r>
          </w:p>
        </w:tc>
      </w:tr>
      <w:tr w:rsidR="00465721" w:rsidRPr="007516D0" w14:paraId="48035A4E"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39168D3" w14:textId="77777777" w:rsidR="00465721" w:rsidRPr="007516D0" w:rsidRDefault="00465721" w:rsidP="00DA0F3F">
            <w:pPr>
              <w:pStyle w:val="GOSTTablenorm"/>
              <w:rPr>
                <w:szCs w:val="24"/>
              </w:rPr>
            </w:pPr>
            <w:r w:rsidRPr="007516D0">
              <w:t>RTF</w:t>
            </w:r>
          </w:p>
        </w:tc>
        <w:tc>
          <w:tcPr>
            <w:tcW w:w="3655" w:type="pct"/>
          </w:tcPr>
          <w:p w14:paraId="2C6F61B0" w14:textId="77777777" w:rsidR="00465721" w:rsidRPr="007516D0" w:rsidRDefault="00465721" w:rsidP="00DA0F3F">
            <w:pPr>
              <w:pStyle w:val="GOSTTablenorm"/>
            </w:pPr>
            <w:r w:rsidRPr="007516D0">
              <w:t>Reach Text Format. Формат электронных документов, предназначенный для хранения размеченных текстовых документов</w:t>
            </w:r>
          </w:p>
        </w:tc>
      </w:tr>
      <w:tr w:rsidR="00465721" w:rsidRPr="007516D0" w14:paraId="47C7F86F"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3AC331C" w14:textId="77777777" w:rsidR="00465721" w:rsidRPr="007516D0" w:rsidRDefault="00465721" w:rsidP="00DA0F3F">
            <w:pPr>
              <w:pStyle w:val="GOSTTablenorm"/>
              <w:rPr>
                <w:szCs w:val="24"/>
              </w:rPr>
            </w:pPr>
            <w:r w:rsidRPr="007516D0">
              <w:t>ruToken</w:t>
            </w:r>
          </w:p>
        </w:tc>
        <w:tc>
          <w:tcPr>
            <w:tcW w:w="3655" w:type="pct"/>
          </w:tcPr>
          <w:p w14:paraId="40318BAB" w14:textId="77777777" w:rsidR="00465721" w:rsidRPr="007516D0" w:rsidRDefault="00465721" w:rsidP="00757F6D">
            <w:pPr>
              <w:pStyle w:val="GOSTTablenorm"/>
            </w:pPr>
            <w:r w:rsidRPr="007516D0">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465721" w:rsidRPr="007516D0" w14:paraId="1B4116F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5D92A7F1" w14:textId="77777777" w:rsidR="00465721" w:rsidRPr="007516D0" w:rsidRDefault="00465721" w:rsidP="00DA0F3F">
            <w:pPr>
              <w:pStyle w:val="GOSTTablenorm"/>
            </w:pPr>
            <w:r w:rsidRPr="007516D0">
              <w:t>SMTP</w:t>
            </w:r>
          </w:p>
        </w:tc>
        <w:tc>
          <w:tcPr>
            <w:tcW w:w="3655" w:type="pct"/>
          </w:tcPr>
          <w:p w14:paraId="5E41BEC9" w14:textId="77777777" w:rsidR="00465721" w:rsidRPr="007516D0" w:rsidRDefault="00465721" w:rsidP="00DA0F3F">
            <w:pPr>
              <w:pStyle w:val="GOSTTablenorm"/>
            </w:pPr>
            <w:r w:rsidRPr="007516D0">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465721" w:rsidRPr="007516D0" w14:paraId="2ADEF730"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2B1BA5F4" w14:textId="77777777" w:rsidR="00465721" w:rsidRPr="007516D0" w:rsidRDefault="00465721" w:rsidP="00DA0F3F">
            <w:pPr>
              <w:pStyle w:val="GOSTTablenorm"/>
            </w:pPr>
            <w:r w:rsidRPr="007516D0">
              <w:t>TLS</w:t>
            </w:r>
          </w:p>
        </w:tc>
        <w:tc>
          <w:tcPr>
            <w:tcW w:w="3655" w:type="pct"/>
          </w:tcPr>
          <w:p w14:paraId="5EBA4466" w14:textId="77777777" w:rsidR="00465721" w:rsidRPr="007516D0" w:rsidRDefault="00465721" w:rsidP="00DA0F3F">
            <w:pPr>
              <w:pStyle w:val="GOSTTablenorm"/>
            </w:pPr>
            <w:r w:rsidRPr="007516D0">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465721" w:rsidRPr="007516D0" w14:paraId="2CA45D77"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46BDC920" w14:textId="77777777" w:rsidR="00465721" w:rsidRPr="007516D0" w:rsidRDefault="00465721" w:rsidP="00DA0F3F">
            <w:pPr>
              <w:pStyle w:val="GOSTTablenorm"/>
              <w:rPr>
                <w:szCs w:val="24"/>
              </w:rPr>
            </w:pPr>
            <w:r w:rsidRPr="007516D0">
              <w:lastRenderedPageBreak/>
              <w:t>TXT</w:t>
            </w:r>
          </w:p>
        </w:tc>
        <w:tc>
          <w:tcPr>
            <w:tcW w:w="3655" w:type="pct"/>
          </w:tcPr>
          <w:p w14:paraId="79D99E8C" w14:textId="77777777" w:rsidR="00465721" w:rsidRPr="007516D0" w:rsidRDefault="00465721" w:rsidP="00DA0F3F">
            <w:pPr>
              <w:pStyle w:val="GOSTTablenorm"/>
            </w:pPr>
            <w:r w:rsidRPr="007516D0">
              <w:t>Текстовый файл</w:t>
            </w:r>
          </w:p>
        </w:tc>
      </w:tr>
      <w:tr w:rsidR="00465721" w:rsidRPr="007516D0" w14:paraId="315F0112"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8A27AC5" w14:textId="77777777" w:rsidR="00465721" w:rsidRPr="007516D0" w:rsidRDefault="00465721" w:rsidP="00DA0F3F">
            <w:pPr>
              <w:pStyle w:val="GOSTTablenorm"/>
            </w:pPr>
            <w:r w:rsidRPr="007516D0">
              <w:t>VPN</w:t>
            </w:r>
          </w:p>
        </w:tc>
        <w:tc>
          <w:tcPr>
            <w:tcW w:w="3655" w:type="pct"/>
          </w:tcPr>
          <w:p w14:paraId="4C4C978E" w14:textId="77777777" w:rsidR="00465721" w:rsidRPr="007516D0" w:rsidRDefault="00465721" w:rsidP="00DA0F3F">
            <w:pPr>
              <w:pStyle w:val="GOSTTablenorm"/>
            </w:pPr>
            <w:r w:rsidRPr="007516D0">
              <w:t>Virtual Private Network. Виртуальная частная сеть – комплекс технологий, позволяющих создать логическую сеть поверх физической</w:t>
            </w:r>
          </w:p>
        </w:tc>
      </w:tr>
      <w:tr w:rsidR="00465721" w:rsidRPr="007516D0" w14:paraId="788FBE4C"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4B8EB41" w14:textId="77777777" w:rsidR="00465721" w:rsidRPr="007516D0" w:rsidRDefault="00465721" w:rsidP="00DA0F3F">
            <w:pPr>
              <w:pStyle w:val="GOSTTablenorm"/>
              <w:rPr>
                <w:szCs w:val="24"/>
              </w:rPr>
            </w:pPr>
            <w:r w:rsidRPr="007516D0">
              <w:t>XLS</w:t>
            </w:r>
          </w:p>
        </w:tc>
        <w:tc>
          <w:tcPr>
            <w:tcW w:w="3655" w:type="pct"/>
          </w:tcPr>
          <w:p w14:paraId="6525DCAD" w14:textId="77777777" w:rsidR="00465721" w:rsidRPr="007516D0" w:rsidRDefault="00465721" w:rsidP="00DA0F3F">
            <w:pPr>
              <w:pStyle w:val="GOSTTablenorm"/>
            </w:pPr>
            <w:r w:rsidRPr="007516D0">
              <w:t>Формат электронных документов Microsoft Excel, предназначенный для работы с электронными таблицами</w:t>
            </w:r>
          </w:p>
        </w:tc>
      </w:tr>
      <w:tr w:rsidR="00465721" w:rsidRPr="007516D0" w14:paraId="7ADCA855"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D846790" w14:textId="77777777" w:rsidR="00465721" w:rsidRPr="007516D0" w:rsidRDefault="00465721" w:rsidP="00DA0F3F">
            <w:pPr>
              <w:pStyle w:val="GOSTTablenorm"/>
            </w:pPr>
            <w:r w:rsidRPr="007516D0">
              <w:t>XLSX</w:t>
            </w:r>
          </w:p>
        </w:tc>
        <w:tc>
          <w:tcPr>
            <w:tcW w:w="3655" w:type="pct"/>
          </w:tcPr>
          <w:p w14:paraId="1B85E631" w14:textId="77777777" w:rsidR="00465721" w:rsidRPr="007516D0" w:rsidRDefault="00465721" w:rsidP="00DA0F3F">
            <w:pPr>
              <w:pStyle w:val="GOSTTablenorm"/>
            </w:pPr>
            <w:r w:rsidRPr="007516D0">
              <w:t>Формат электронных документов Office Open XML, предназначенный для работы с электронными таблицами</w:t>
            </w:r>
          </w:p>
        </w:tc>
      </w:tr>
      <w:tr w:rsidR="00465721" w:rsidRPr="007516D0" w14:paraId="54AE8AB0"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E32D078" w14:textId="77777777" w:rsidR="00465721" w:rsidRPr="007516D0" w:rsidRDefault="00465721" w:rsidP="00DA0F3F">
            <w:pPr>
              <w:pStyle w:val="GOSTTablenorm"/>
              <w:rPr>
                <w:szCs w:val="24"/>
              </w:rPr>
            </w:pPr>
            <w:r w:rsidRPr="007516D0">
              <w:t>XML</w:t>
            </w:r>
          </w:p>
        </w:tc>
        <w:tc>
          <w:tcPr>
            <w:tcW w:w="3655" w:type="pct"/>
          </w:tcPr>
          <w:p w14:paraId="7E7474B7" w14:textId="77777777" w:rsidR="00465721" w:rsidRPr="007516D0" w:rsidRDefault="00465721" w:rsidP="00DA0F3F">
            <w:pPr>
              <w:pStyle w:val="GOSTTablenorm"/>
            </w:pPr>
            <w:r w:rsidRPr="007516D0">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465721" w:rsidRPr="007516D0" w14:paraId="394920B0"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70B65AB" w14:textId="77777777" w:rsidR="00465721" w:rsidRPr="007516D0" w:rsidRDefault="00465721" w:rsidP="00DA0F3F">
            <w:pPr>
              <w:pStyle w:val="GOSTTablenorm"/>
            </w:pPr>
            <w:r w:rsidRPr="007516D0">
              <w:t>ZIP</w:t>
            </w:r>
          </w:p>
        </w:tc>
        <w:tc>
          <w:tcPr>
            <w:tcW w:w="3655" w:type="pct"/>
          </w:tcPr>
          <w:p w14:paraId="1B4821E5" w14:textId="77777777" w:rsidR="00465721" w:rsidRPr="007516D0" w:rsidRDefault="00465721" w:rsidP="00DA0F3F">
            <w:pPr>
              <w:pStyle w:val="GOSTTablenorm"/>
            </w:pPr>
            <w:r w:rsidRPr="007516D0">
              <w:t xml:space="preserve">Формат </w:t>
            </w:r>
            <w:hyperlink r:id="rId12" w:history="1">
              <w:r w:rsidRPr="007516D0">
                <w:t>сжатия данных</w:t>
              </w:r>
            </w:hyperlink>
            <w:r w:rsidRPr="007516D0">
              <w:t xml:space="preserve"> и архивации файлов. Файл в этом формате обычно имеет расширение .zip и хранит в сжатом или несжатом виде один или несколько файлов, которые можно из него извлечь путём распаковки</w:t>
            </w:r>
          </w:p>
        </w:tc>
      </w:tr>
      <w:tr w:rsidR="00465721" w:rsidRPr="007516D0" w14:paraId="37428FE3"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4577D941" w14:textId="77777777" w:rsidR="00465721" w:rsidRPr="007516D0" w:rsidRDefault="00465721" w:rsidP="00DA0F3F">
            <w:pPr>
              <w:pStyle w:val="GOSTTablenorm"/>
            </w:pPr>
            <w:r w:rsidRPr="007516D0">
              <w:t>АИФ</w:t>
            </w:r>
          </w:p>
        </w:tc>
        <w:tc>
          <w:tcPr>
            <w:tcW w:w="3655" w:type="pct"/>
          </w:tcPr>
          <w:p w14:paraId="21D659DF" w14:textId="77777777" w:rsidR="00465721" w:rsidRPr="007516D0" w:rsidRDefault="00465721" w:rsidP="00DA0F3F">
            <w:pPr>
              <w:pStyle w:val="GOSTTablenorm"/>
            </w:pPr>
            <w:r w:rsidRPr="007516D0">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465721" w:rsidRPr="007516D0" w14:paraId="42B4E1E4"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F96C312" w14:textId="77777777" w:rsidR="00465721" w:rsidRPr="007516D0" w:rsidRDefault="00465721" w:rsidP="00DA0F3F">
            <w:pPr>
              <w:pStyle w:val="GOSTTablenorm"/>
              <w:rPr>
                <w:szCs w:val="24"/>
              </w:rPr>
            </w:pPr>
            <w:r w:rsidRPr="007516D0">
              <w:t>АРМ</w:t>
            </w:r>
          </w:p>
        </w:tc>
        <w:tc>
          <w:tcPr>
            <w:tcW w:w="3655" w:type="pct"/>
          </w:tcPr>
          <w:p w14:paraId="25C64795" w14:textId="77777777" w:rsidR="00465721" w:rsidRPr="007516D0" w:rsidRDefault="00465721" w:rsidP="00DA0F3F">
            <w:pPr>
              <w:pStyle w:val="GOSTTablenorm"/>
            </w:pPr>
            <w:r w:rsidRPr="007516D0">
              <w:t>Автоматизированное рабочее место</w:t>
            </w:r>
          </w:p>
        </w:tc>
      </w:tr>
      <w:tr w:rsidR="00465721" w:rsidRPr="007516D0" w14:paraId="62CF59F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304ABB99" w14:textId="77777777" w:rsidR="00465721" w:rsidRPr="007516D0" w:rsidRDefault="00465721" w:rsidP="00DA0F3F">
            <w:pPr>
              <w:pStyle w:val="GOSTTablenorm"/>
            </w:pPr>
            <w:r w:rsidRPr="007516D0">
              <w:t>БА</w:t>
            </w:r>
          </w:p>
        </w:tc>
        <w:tc>
          <w:tcPr>
            <w:tcW w:w="3655" w:type="pct"/>
          </w:tcPr>
          <w:p w14:paraId="3E0BB945" w14:textId="77777777" w:rsidR="00465721" w:rsidRPr="007516D0" w:rsidRDefault="00465721" w:rsidP="00DA0F3F">
            <w:pPr>
              <w:pStyle w:val="GOSTTablenorm"/>
            </w:pPr>
            <w:r w:rsidRPr="007516D0">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465721" w:rsidRPr="007516D0" w14:paraId="1DA9A8E5"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7BC3B84" w14:textId="77777777" w:rsidR="00465721" w:rsidRPr="007516D0" w:rsidRDefault="00465721" w:rsidP="00DA0F3F">
            <w:pPr>
              <w:pStyle w:val="GOSTTablenorm"/>
            </w:pPr>
            <w:r w:rsidRPr="007516D0">
              <w:t>Банк</w:t>
            </w:r>
          </w:p>
        </w:tc>
        <w:tc>
          <w:tcPr>
            <w:tcW w:w="3655" w:type="pct"/>
          </w:tcPr>
          <w:p w14:paraId="1B44136B" w14:textId="77777777" w:rsidR="00465721" w:rsidRPr="007516D0" w:rsidRDefault="00465721" w:rsidP="00DA0F3F">
            <w:pPr>
              <w:pStyle w:val="GOSTTablenorm"/>
            </w:pPr>
            <w:r w:rsidRPr="007516D0">
              <w:t>Подразделение Центрального банка Российской Федерации или кредитная организация</w:t>
            </w:r>
          </w:p>
        </w:tc>
      </w:tr>
      <w:tr w:rsidR="00465721" w:rsidRPr="007516D0" w14:paraId="34852358"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0C11570" w14:textId="77777777" w:rsidR="00465721" w:rsidRPr="007516D0" w:rsidRDefault="00465721" w:rsidP="00DA0F3F">
            <w:pPr>
              <w:pStyle w:val="GOSTTablenorm"/>
            </w:pPr>
            <w:r w:rsidRPr="007516D0">
              <w:t>БД</w:t>
            </w:r>
          </w:p>
        </w:tc>
        <w:tc>
          <w:tcPr>
            <w:tcW w:w="3655" w:type="pct"/>
          </w:tcPr>
          <w:p w14:paraId="5A601EA9" w14:textId="77777777" w:rsidR="00465721" w:rsidRPr="007516D0" w:rsidRDefault="00465721" w:rsidP="00DA0F3F">
            <w:pPr>
              <w:pStyle w:val="GOSTTablenorm"/>
            </w:pPr>
            <w:r w:rsidRPr="007516D0">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465721" w:rsidRPr="007516D0" w14:paraId="4358D75E"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2A9BAA9" w14:textId="77777777" w:rsidR="00465721" w:rsidRPr="007516D0" w:rsidRDefault="00465721" w:rsidP="00DA0F3F">
            <w:pPr>
              <w:pStyle w:val="GOSTTablenorm"/>
            </w:pPr>
            <w:r w:rsidRPr="007516D0">
              <w:t>Бизнес-процесс</w:t>
            </w:r>
          </w:p>
        </w:tc>
        <w:tc>
          <w:tcPr>
            <w:tcW w:w="3655" w:type="pct"/>
          </w:tcPr>
          <w:p w14:paraId="746AE179" w14:textId="77777777" w:rsidR="00465721" w:rsidRPr="007516D0" w:rsidRDefault="00465721" w:rsidP="00DA0F3F">
            <w:pPr>
              <w:pStyle w:val="GOSTTablenorm"/>
            </w:pPr>
            <w:r w:rsidRPr="007516D0">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465721" w:rsidRPr="007516D0" w14:paraId="07527435"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424B0717" w14:textId="77777777" w:rsidR="00465721" w:rsidRPr="007516D0" w:rsidRDefault="00465721" w:rsidP="00DA0F3F">
            <w:pPr>
              <w:pStyle w:val="GOSTTablenorm"/>
              <w:rPr>
                <w:szCs w:val="24"/>
              </w:rPr>
            </w:pPr>
            <w:r w:rsidRPr="007516D0">
              <w:t>БИК</w:t>
            </w:r>
          </w:p>
        </w:tc>
        <w:tc>
          <w:tcPr>
            <w:tcW w:w="3655" w:type="pct"/>
          </w:tcPr>
          <w:p w14:paraId="535BE44E" w14:textId="77777777" w:rsidR="00465721" w:rsidRPr="007516D0" w:rsidRDefault="00465721" w:rsidP="00DA0F3F">
            <w:pPr>
              <w:pStyle w:val="GOSTTablenorm"/>
            </w:pPr>
            <w:r w:rsidRPr="007516D0">
              <w:t>Банковский идентификационный код</w:t>
            </w:r>
          </w:p>
        </w:tc>
      </w:tr>
      <w:tr w:rsidR="00465721" w:rsidRPr="007516D0" w14:paraId="59175618"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140D000" w14:textId="77777777" w:rsidR="00465721" w:rsidRPr="007516D0" w:rsidRDefault="00465721" w:rsidP="00DA0F3F">
            <w:pPr>
              <w:pStyle w:val="GOSTTablenorm"/>
              <w:rPr>
                <w:szCs w:val="24"/>
              </w:rPr>
            </w:pPr>
            <w:r w:rsidRPr="007516D0">
              <w:t>БК</w:t>
            </w:r>
          </w:p>
        </w:tc>
        <w:tc>
          <w:tcPr>
            <w:tcW w:w="3655" w:type="pct"/>
          </w:tcPr>
          <w:p w14:paraId="2E785310" w14:textId="77777777" w:rsidR="00465721" w:rsidRPr="007516D0" w:rsidRDefault="00465721" w:rsidP="00DA0F3F">
            <w:pPr>
              <w:pStyle w:val="GOSTTablenorm"/>
            </w:pPr>
            <w:r w:rsidRPr="007516D0">
              <w:t>Бюджетная классификация</w:t>
            </w:r>
          </w:p>
        </w:tc>
      </w:tr>
      <w:tr w:rsidR="00465721" w:rsidRPr="007516D0" w14:paraId="11D26635"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F4EAE6B" w14:textId="77777777" w:rsidR="00465721" w:rsidRPr="007516D0" w:rsidRDefault="00465721" w:rsidP="00DA0F3F">
            <w:pPr>
              <w:pStyle w:val="GOSTTablenorm"/>
              <w:rPr>
                <w:szCs w:val="24"/>
              </w:rPr>
            </w:pPr>
            <w:r w:rsidRPr="007516D0">
              <w:t>БО</w:t>
            </w:r>
          </w:p>
        </w:tc>
        <w:tc>
          <w:tcPr>
            <w:tcW w:w="3655" w:type="pct"/>
          </w:tcPr>
          <w:p w14:paraId="38864358" w14:textId="77777777" w:rsidR="00465721" w:rsidRPr="007516D0" w:rsidRDefault="00465721" w:rsidP="00DA0F3F">
            <w:pPr>
              <w:pStyle w:val="GOSTTablenorm"/>
            </w:pPr>
            <w:r w:rsidRPr="007516D0">
              <w:t>Бюджетные обязательства – расходные обязательства, подлежащие исполнению в соответствующем финансовом году</w:t>
            </w:r>
          </w:p>
        </w:tc>
      </w:tr>
      <w:tr w:rsidR="00465721" w:rsidRPr="007516D0" w14:paraId="76FE663D"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FA7AD8F" w14:textId="77777777" w:rsidR="00465721" w:rsidRPr="007516D0" w:rsidRDefault="00465721" w:rsidP="00DA0F3F">
            <w:pPr>
              <w:pStyle w:val="GOSTTablenorm"/>
              <w:rPr>
                <w:szCs w:val="24"/>
              </w:rPr>
            </w:pPr>
            <w:r w:rsidRPr="007516D0">
              <w:t>БП</w:t>
            </w:r>
          </w:p>
        </w:tc>
        <w:tc>
          <w:tcPr>
            <w:tcW w:w="3655" w:type="pct"/>
          </w:tcPr>
          <w:p w14:paraId="6EBA2A87" w14:textId="77777777" w:rsidR="00465721" w:rsidRPr="007516D0" w:rsidRDefault="00465721" w:rsidP="00DA0F3F">
            <w:pPr>
              <w:pStyle w:val="GOSTTablenorm"/>
            </w:pPr>
            <w:r w:rsidRPr="007516D0">
              <w:t xml:space="preserve">Подсистема бюджетного планирования государственной </w:t>
            </w:r>
            <w:r w:rsidRPr="007516D0">
              <w:lastRenderedPageBreak/>
              <w:t>интегрированной информационной системы управления общественными финансами «Электронный бюджет»</w:t>
            </w:r>
          </w:p>
        </w:tc>
      </w:tr>
      <w:tr w:rsidR="00465721" w:rsidRPr="007516D0" w14:paraId="356A9774"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8A53344" w14:textId="77777777" w:rsidR="00465721" w:rsidRPr="007516D0" w:rsidRDefault="00465721" w:rsidP="00DA0F3F">
            <w:pPr>
              <w:pStyle w:val="GOSTTablenorm"/>
            </w:pPr>
            <w:r w:rsidRPr="007516D0">
              <w:lastRenderedPageBreak/>
              <w:t>БС</w:t>
            </w:r>
          </w:p>
        </w:tc>
        <w:tc>
          <w:tcPr>
            <w:tcW w:w="3655" w:type="pct"/>
          </w:tcPr>
          <w:p w14:paraId="14AC69FC" w14:textId="77777777" w:rsidR="00465721" w:rsidRPr="007516D0" w:rsidRDefault="00465721" w:rsidP="00DA0F3F">
            <w:pPr>
              <w:pStyle w:val="GOSTTablenorm"/>
            </w:pPr>
            <w:r w:rsidRPr="007516D0">
              <w:t>Банковский счет</w:t>
            </w:r>
          </w:p>
        </w:tc>
      </w:tr>
      <w:tr w:rsidR="00465721" w:rsidRPr="007516D0" w14:paraId="42E9DB59"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55410BBD" w14:textId="77777777" w:rsidR="00465721" w:rsidRPr="00A0223E" w:rsidRDefault="00465721" w:rsidP="00A0223E">
            <w:pPr>
              <w:pStyle w:val="GOSTTablenorm"/>
              <w:rPr>
                <w:highlight w:val="yellow"/>
              </w:rPr>
            </w:pPr>
            <w:r w:rsidRPr="00A0223E">
              <w:rPr>
                <w:highlight w:val="yellow"/>
              </w:rPr>
              <w:t>ВДО</w:t>
            </w:r>
          </w:p>
        </w:tc>
        <w:tc>
          <w:tcPr>
            <w:tcW w:w="3655" w:type="pct"/>
          </w:tcPr>
          <w:p w14:paraId="3B6C4041" w14:textId="77777777" w:rsidR="00465721" w:rsidRPr="00A0223E" w:rsidRDefault="00465721" w:rsidP="00A0223E">
            <w:pPr>
              <w:pStyle w:val="GOSTTablenorm"/>
              <w:rPr>
                <w:highlight w:val="yellow"/>
              </w:rPr>
            </w:pPr>
            <w:r w:rsidRPr="00A0223E">
              <w:rPr>
                <w:highlight w:val="yellow"/>
              </w:rPr>
              <w:t>Вид документа-основания</w:t>
            </w:r>
          </w:p>
        </w:tc>
      </w:tr>
      <w:tr w:rsidR="00465721" w:rsidRPr="007516D0" w14:paraId="052D5B6A"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090C817" w14:textId="77777777" w:rsidR="00465721" w:rsidRPr="007516D0" w:rsidRDefault="00465721" w:rsidP="00DA0F3F">
            <w:pPr>
              <w:pStyle w:val="GOSTTablenorm"/>
            </w:pPr>
            <w:r w:rsidRPr="007516D0">
              <w:t>Веб-сервис</w:t>
            </w:r>
          </w:p>
        </w:tc>
        <w:tc>
          <w:tcPr>
            <w:tcW w:w="3655" w:type="pct"/>
          </w:tcPr>
          <w:p w14:paraId="6D58DD44" w14:textId="77777777" w:rsidR="00465721" w:rsidRPr="007516D0" w:rsidRDefault="00465721" w:rsidP="00DA0F3F">
            <w:pPr>
              <w:pStyle w:val="GOSTTablenorm"/>
            </w:pPr>
            <w:r w:rsidRPr="007516D0">
              <w:t>Сетевая технология, обеспечивающая межпрограммное взаимодействие на основе веб-стандартов</w:t>
            </w:r>
          </w:p>
        </w:tc>
      </w:tr>
      <w:tr w:rsidR="00465721" w:rsidRPr="007516D0" w14:paraId="13325A9C"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8189F97" w14:textId="77777777" w:rsidR="00465721" w:rsidRPr="007516D0" w:rsidRDefault="00465721" w:rsidP="00DA0F3F">
            <w:pPr>
              <w:pStyle w:val="GOSTTablenorm"/>
            </w:pPr>
            <w:r w:rsidRPr="007516D0">
              <w:t>ВФ</w:t>
            </w:r>
          </w:p>
        </w:tc>
        <w:tc>
          <w:tcPr>
            <w:tcW w:w="3655" w:type="pct"/>
          </w:tcPr>
          <w:p w14:paraId="23AF3288" w14:textId="77777777" w:rsidR="00465721" w:rsidRPr="007516D0" w:rsidRDefault="00465721" w:rsidP="00DA0F3F">
            <w:pPr>
              <w:pStyle w:val="GOSTTablenorm"/>
            </w:pPr>
            <w:r w:rsidRPr="007516D0">
              <w:t>Визуальная форма</w:t>
            </w:r>
          </w:p>
        </w:tc>
      </w:tr>
      <w:tr w:rsidR="00465721" w:rsidRPr="007516D0" w14:paraId="27DAF10A"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DCAC5ED" w14:textId="77777777" w:rsidR="00465721" w:rsidRPr="007516D0" w:rsidRDefault="00465721" w:rsidP="00DA0F3F">
            <w:pPr>
              <w:pStyle w:val="GOSTTablenorm"/>
              <w:rPr>
                <w:szCs w:val="24"/>
              </w:rPr>
            </w:pPr>
            <w:r w:rsidRPr="007516D0">
              <w:t>ГИИС «Электронный бюджет», ЭБ, Система</w:t>
            </w:r>
          </w:p>
        </w:tc>
        <w:tc>
          <w:tcPr>
            <w:tcW w:w="3655" w:type="pct"/>
          </w:tcPr>
          <w:p w14:paraId="3717D1DE" w14:textId="77777777" w:rsidR="00465721" w:rsidRPr="007516D0" w:rsidRDefault="00465721" w:rsidP="00DA0F3F">
            <w:pPr>
              <w:pStyle w:val="GOSTTablenorm"/>
            </w:pPr>
            <w:r w:rsidRPr="007516D0">
              <w:t>Государственная интегрированная информационная система управления общественными финансами «Электронный бюджет»</w:t>
            </w:r>
          </w:p>
        </w:tc>
      </w:tr>
      <w:tr w:rsidR="00465721" w:rsidRPr="007516D0" w14:paraId="063A8578"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155DD9BD" w14:textId="77777777" w:rsidR="00465721" w:rsidRPr="007516D0" w:rsidRDefault="00465721" w:rsidP="00DA0F3F">
            <w:pPr>
              <w:pStyle w:val="GOSTTablenorm"/>
              <w:rPr>
                <w:szCs w:val="24"/>
              </w:rPr>
            </w:pPr>
            <w:r w:rsidRPr="007516D0">
              <w:t>ГК</w:t>
            </w:r>
          </w:p>
        </w:tc>
        <w:tc>
          <w:tcPr>
            <w:tcW w:w="3655" w:type="pct"/>
          </w:tcPr>
          <w:p w14:paraId="4C76D79D" w14:textId="77777777" w:rsidR="00465721" w:rsidRPr="007516D0" w:rsidRDefault="00465721" w:rsidP="00DA0F3F">
            <w:pPr>
              <w:pStyle w:val="GOSTTablenorm"/>
            </w:pPr>
            <w:r w:rsidRPr="007516D0">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465721" w:rsidRPr="007516D0" w14:paraId="65E0C0E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E1F017F" w14:textId="77777777" w:rsidR="00465721" w:rsidRPr="007516D0" w:rsidRDefault="00465721" w:rsidP="00DA0F3F">
            <w:pPr>
              <w:pStyle w:val="GOSTTablenorm"/>
            </w:pPr>
            <w:r w:rsidRPr="007516D0">
              <w:t>ГОСТ Р 34.10-2012</w:t>
            </w:r>
          </w:p>
        </w:tc>
        <w:tc>
          <w:tcPr>
            <w:tcW w:w="3655" w:type="pct"/>
          </w:tcPr>
          <w:p w14:paraId="568921C1" w14:textId="77777777" w:rsidR="00465721" w:rsidRPr="007516D0" w:rsidRDefault="00465721" w:rsidP="00DA0F3F">
            <w:pPr>
              <w:pStyle w:val="GOSTTablenorm"/>
            </w:pPr>
            <w:r w:rsidRPr="007516D0">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465721" w:rsidRPr="007516D0" w14:paraId="31EF350B"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A563FCD" w14:textId="77777777" w:rsidR="00465721" w:rsidRPr="007516D0" w:rsidRDefault="00465721" w:rsidP="00DA0F3F">
            <w:pPr>
              <w:pStyle w:val="GOSTTablenorm"/>
              <w:rPr>
                <w:szCs w:val="24"/>
              </w:rPr>
            </w:pPr>
            <w:r w:rsidRPr="007516D0">
              <w:t>ГРБС</w:t>
            </w:r>
          </w:p>
        </w:tc>
        <w:tc>
          <w:tcPr>
            <w:tcW w:w="3655" w:type="pct"/>
          </w:tcPr>
          <w:p w14:paraId="59DA9767" w14:textId="77777777" w:rsidR="00465721" w:rsidRPr="007516D0" w:rsidRDefault="00465721" w:rsidP="00DA0F3F">
            <w:pPr>
              <w:pStyle w:val="GOSTTablenorm"/>
            </w:pPr>
            <w:r w:rsidRPr="007516D0">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65721" w:rsidRPr="007516D0" w14:paraId="0158AE50"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40D2ACAE" w14:textId="77777777" w:rsidR="00465721" w:rsidRPr="007516D0" w:rsidRDefault="00465721" w:rsidP="00DA0F3F">
            <w:pPr>
              <w:pStyle w:val="GOSTTablenorm"/>
            </w:pPr>
            <w:r w:rsidRPr="007516D0">
              <w:t>Действие</w:t>
            </w:r>
          </w:p>
        </w:tc>
        <w:tc>
          <w:tcPr>
            <w:tcW w:w="3655" w:type="pct"/>
          </w:tcPr>
          <w:p w14:paraId="6D376633" w14:textId="77777777" w:rsidR="00465721" w:rsidRPr="007516D0" w:rsidRDefault="00465721" w:rsidP="00DA0F3F">
            <w:pPr>
              <w:pStyle w:val="GOSTTablenorm"/>
            </w:pPr>
            <w:r w:rsidRPr="007516D0">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465721" w:rsidRPr="007516D0" w14:paraId="7A1560C0"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223E93C" w14:textId="77777777" w:rsidR="00465721" w:rsidRPr="007516D0" w:rsidRDefault="00465721" w:rsidP="00DA0F3F">
            <w:pPr>
              <w:pStyle w:val="GOSTTablenorm"/>
              <w:rPr>
                <w:szCs w:val="24"/>
              </w:rPr>
            </w:pPr>
            <w:r w:rsidRPr="007516D0">
              <w:t>ДО</w:t>
            </w:r>
          </w:p>
        </w:tc>
        <w:tc>
          <w:tcPr>
            <w:tcW w:w="3655" w:type="pct"/>
          </w:tcPr>
          <w:p w14:paraId="76B78926" w14:textId="77777777" w:rsidR="00465721" w:rsidRPr="007516D0" w:rsidRDefault="00465721" w:rsidP="00DA0F3F">
            <w:pPr>
              <w:pStyle w:val="GOSTTablenorm"/>
            </w:pPr>
            <w:r w:rsidRPr="007516D0">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465721" w:rsidRPr="007516D0" w14:paraId="353EC612"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12D9FF6" w14:textId="77777777" w:rsidR="00465721" w:rsidRPr="007516D0" w:rsidRDefault="00465721" w:rsidP="00DA0F3F">
            <w:pPr>
              <w:pStyle w:val="GOSTTablenorm"/>
              <w:rPr>
                <w:szCs w:val="24"/>
              </w:rPr>
            </w:pPr>
            <w:r w:rsidRPr="007516D0">
              <w:t>ЕГРЮЛ</w:t>
            </w:r>
          </w:p>
        </w:tc>
        <w:tc>
          <w:tcPr>
            <w:tcW w:w="3655" w:type="pct"/>
          </w:tcPr>
          <w:p w14:paraId="6E5E5DBB" w14:textId="77777777" w:rsidR="00465721" w:rsidRPr="007516D0" w:rsidRDefault="00465721" w:rsidP="00DA0F3F">
            <w:pPr>
              <w:pStyle w:val="GOSTTablenorm"/>
            </w:pPr>
            <w:r w:rsidRPr="007516D0">
              <w:t>Единый государственный реестр юридических лиц</w:t>
            </w:r>
          </w:p>
        </w:tc>
      </w:tr>
      <w:tr w:rsidR="00465721" w:rsidRPr="007516D0" w14:paraId="1D8E8A88"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441732F" w14:textId="77777777" w:rsidR="00465721" w:rsidRPr="007516D0" w:rsidRDefault="00465721" w:rsidP="00DA0F3F">
            <w:pPr>
              <w:pStyle w:val="GOSTTablenorm"/>
              <w:rPr>
                <w:szCs w:val="24"/>
              </w:rPr>
            </w:pPr>
            <w:r w:rsidRPr="007516D0">
              <w:t>ЕИС</w:t>
            </w:r>
          </w:p>
        </w:tc>
        <w:tc>
          <w:tcPr>
            <w:tcW w:w="3655" w:type="pct"/>
          </w:tcPr>
          <w:p w14:paraId="1DECB954" w14:textId="77777777" w:rsidR="00465721" w:rsidRPr="007516D0" w:rsidRDefault="00465721" w:rsidP="00DA0F3F">
            <w:pPr>
              <w:pStyle w:val="GOSTTablenorm"/>
            </w:pPr>
            <w:r w:rsidRPr="007516D0">
              <w:t>Единая информационная система в сфере закупок</w:t>
            </w:r>
          </w:p>
        </w:tc>
      </w:tr>
      <w:tr w:rsidR="00465721" w:rsidRPr="007516D0" w14:paraId="4C6E65CA"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0655409" w14:textId="77777777" w:rsidR="00465721" w:rsidRPr="007516D0" w:rsidRDefault="00465721" w:rsidP="00DA0F3F">
            <w:pPr>
              <w:pStyle w:val="GOSTTablenorm"/>
            </w:pPr>
            <w:r w:rsidRPr="007516D0">
              <w:t>ЕКЦ</w:t>
            </w:r>
          </w:p>
        </w:tc>
        <w:tc>
          <w:tcPr>
            <w:tcW w:w="3655" w:type="pct"/>
          </w:tcPr>
          <w:p w14:paraId="4A557B77" w14:textId="77777777" w:rsidR="00465721" w:rsidRPr="007516D0" w:rsidRDefault="00465721" w:rsidP="00DA0F3F">
            <w:pPr>
              <w:pStyle w:val="GOSTTablenorm"/>
            </w:pPr>
            <w:r w:rsidRPr="007516D0">
              <w:t>Единый контактный центр</w:t>
            </w:r>
          </w:p>
        </w:tc>
      </w:tr>
      <w:tr w:rsidR="00465721" w:rsidRPr="007516D0" w14:paraId="772CD1D7"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243CB47" w14:textId="77777777" w:rsidR="00465721" w:rsidRPr="007516D0" w:rsidRDefault="00465721" w:rsidP="00DA0F3F">
            <w:pPr>
              <w:pStyle w:val="GOSTTablenorm"/>
            </w:pPr>
            <w:r w:rsidRPr="007516D0">
              <w:t>ЕПБС</w:t>
            </w:r>
          </w:p>
        </w:tc>
        <w:tc>
          <w:tcPr>
            <w:tcW w:w="3655" w:type="pct"/>
          </w:tcPr>
          <w:p w14:paraId="3DDA34EA" w14:textId="77777777" w:rsidR="00465721" w:rsidRPr="007516D0" w:rsidRDefault="00465721" w:rsidP="00B41021">
            <w:pPr>
              <w:pStyle w:val="GOSTTablenorm"/>
            </w:pPr>
            <w:r w:rsidRPr="007516D0">
              <w:t xml:space="preserve">Единый портал бюджетной системы Российской Федерации государственной интегрированной информационной системы </w:t>
            </w:r>
            <w:r w:rsidRPr="007516D0">
              <w:lastRenderedPageBreak/>
              <w:t>управления общественными финансами «Электронный бюджет»</w:t>
            </w:r>
          </w:p>
        </w:tc>
      </w:tr>
      <w:tr w:rsidR="00465721" w:rsidRPr="007516D0" w14:paraId="587415B0"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D7B2756" w14:textId="77777777" w:rsidR="00465721" w:rsidRPr="007516D0" w:rsidRDefault="00465721" w:rsidP="00B41021">
            <w:pPr>
              <w:pStyle w:val="GOSTTablenorm"/>
            </w:pPr>
            <w:r w:rsidRPr="007516D0">
              <w:lastRenderedPageBreak/>
              <w:t>ИГК</w:t>
            </w:r>
          </w:p>
        </w:tc>
        <w:tc>
          <w:tcPr>
            <w:tcW w:w="3655" w:type="pct"/>
          </w:tcPr>
          <w:p w14:paraId="48A0B607" w14:textId="77777777" w:rsidR="00465721" w:rsidRPr="007516D0" w:rsidRDefault="00465721" w:rsidP="00B41021">
            <w:pPr>
              <w:pStyle w:val="GOSTTablenorm"/>
            </w:pPr>
            <w:r w:rsidRPr="007516D0">
              <w:t>Идентификатор государственного контракта</w:t>
            </w:r>
          </w:p>
        </w:tc>
      </w:tr>
      <w:tr w:rsidR="00465721" w:rsidRPr="007516D0" w14:paraId="6280405A"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870F765" w14:textId="77777777" w:rsidR="00465721" w:rsidRPr="007516D0" w:rsidRDefault="00465721" w:rsidP="00DA0F3F">
            <w:pPr>
              <w:pStyle w:val="GOSTTablenorm"/>
              <w:rPr>
                <w:szCs w:val="24"/>
              </w:rPr>
            </w:pPr>
            <w:r w:rsidRPr="007516D0">
              <w:t>ИНН</w:t>
            </w:r>
          </w:p>
        </w:tc>
        <w:tc>
          <w:tcPr>
            <w:tcW w:w="3655" w:type="pct"/>
          </w:tcPr>
          <w:p w14:paraId="20CFE491" w14:textId="77777777" w:rsidR="00465721" w:rsidRPr="007516D0" w:rsidRDefault="00465721" w:rsidP="00DA0F3F">
            <w:pPr>
              <w:pStyle w:val="GOSTTablenorm"/>
            </w:pPr>
            <w:r w:rsidRPr="007516D0">
              <w:t>Идентификационный номер налогоплательщика</w:t>
            </w:r>
          </w:p>
        </w:tc>
      </w:tr>
      <w:tr w:rsidR="00465721" w:rsidRPr="007516D0" w14:paraId="015A7993"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D31A6F1" w14:textId="77777777" w:rsidR="00465721" w:rsidRPr="007516D0" w:rsidRDefault="00465721" w:rsidP="00DA0F3F">
            <w:pPr>
              <w:pStyle w:val="GOSTTablenorm"/>
            </w:pPr>
            <w:r w:rsidRPr="007516D0">
              <w:t>ИП</w:t>
            </w:r>
          </w:p>
        </w:tc>
        <w:tc>
          <w:tcPr>
            <w:tcW w:w="3655" w:type="pct"/>
          </w:tcPr>
          <w:p w14:paraId="24DE5B1F" w14:textId="77777777" w:rsidR="00465721" w:rsidRPr="007516D0" w:rsidRDefault="00465721" w:rsidP="00DA0F3F">
            <w:pPr>
              <w:pStyle w:val="GOSTTablenorm"/>
            </w:pPr>
            <w:r w:rsidRPr="007516D0">
              <w:t>Индивидуальный предприниматель</w:t>
            </w:r>
          </w:p>
        </w:tc>
      </w:tr>
      <w:tr w:rsidR="00465721" w:rsidRPr="007516D0" w14:paraId="6BB6860D"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6F6B08E" w14:textId="77777777" w:rsidR="00465721" w:rsidRPr="007516D0" w:rsidRDefault="00465721" w:rsidP="00DA0F3F">
            <w:pPr>
              <w:pStyle w:val="GOSTTablenorm"/>
              <w:rPr>
                <w:szCs w:val="24"/>
              </w:rPr>
            </w:pPr>
            <w:r w:rsidRPr="007516D0">
              <w:t>ИС</w:t>
            </w:r>
          </w:p>
        </w:tc>
        <w:tc>
          <w:tcPr>
            <w:tcW w:w="3655" w:type="pct"/>
          </w:tcPr>
          <w:p w14:paraId="40DFFB3F" w14:textId="77777777" w:rsidR="00465721" w:rsidRPr="007516D0" w:rsidRDefault="00465721" w:rsidP="00DA0F3F">
            <w:pPr>
              <w:pStyle w:val="GOSTTablenorm"/>
            </w:pPr>
            <w:r w:rsidRPr="007516D0">
              <w:t>Информационная система</w:t>
            </w:r>
          </w:p>
        </w:tc>
      </w:tr>
      <w:tr w:rsidR="00465721" w:rsidRPr="007516D0" w14:paraId="338B40A5"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544180EE" w14:textId="77777777" w:rsidR="00465721" w:rsidRPr="007516D0" w:rsidRDefault="00465721" w:rsidP="00DA0F3F">
            <w:pPr>
              <w:pStyle w:val="GOSTTablenorm"/>
            </w:pPr>
            <w:r w:rsidRPr="007516D0">
              <w:t>ИС АСФК, АСФК</w:t>
            </w:r>
          </w:p>
        </w:tc>
        <w:tc>
          <w:tcPr>
            <w:tcW w:w="3655" w:type="pct"/>
          </w:tcPr>
          <w:p w14:paraId="6FFC0CFD" w14:textId="77777777" w:rsidR="00465721" w:rsidRPr="007516D0" w:rsidRDefault="00465721" w:rsidP="00DA0F3F">
            <w:pPr>
              <w:pStyle w:val="GOSTTablenorm"/>
            </w:pPr>
            <w:r w:rsidRPr="007516D0">
              <w:t>Информационная система «Автоматизированная система Федерального казначейства»</w:t>
            </w:r>
          </w:p>
        </w:tc>
      </w:tr>
      <w:tr w:rsidR="00465721" w:rsidRPr="007516D0" w14:paraId="385D3726"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03BC1CD" w14:textId="77777777" w:rsidR="00465721" w:rsidRPr="007516D0" w:rsidRDefault="00465721" w:rsidP="00DA0F3F">
            <w:pPr>
              <w:pStyle w:val="GOSTTablenorm"/>
              <w:rPr>
                <w:szCs w:val="24"/>
              </w:rPr>
            </w:pPr>
            <w:r w:rsidRPr="007516D0">
              <w:t>КБК (Код по БК)</w:t>
            </w:r>
          </w:p>
        </w:tc>
        <w:tc>
          <w:tcPr>
            <w:tcW w:w="3655" w:type="pct"/>
          </w:tcPr>
          <w:p w14:paraId="0F86905F" w14:textId="77777777" w:rsidR="00465721" w:rsidRPr="007516D0" w:rsidRDefault="00465721" w:rsidP="00DA0F3F">
            <w:pPr>
              <w:pStyle w:val="GOSTTablenorm"/>
            </w:pPr>
            <w:r w:rsidRPr="007516D0">
              <w:t>Код бюджетной классификации Российской Федерации</w:t>
            </w:r>
          </w:p>
        </w:tc>
      </w:tr>
      <w:tr w:rsidR="00465721" w:rsidRPr="007516D0" w14:paraId="7795B41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B197C35" w14:textId="77777777" w:rsidR="00465721" w:rsidRPr="007516D0" w:rsidRDefault="00465721" w:rsidP="00DA0F3F">
            <w:pPr>
              <w:pStyle w:val="GOSTTablenorm"/>
            </w:pPr>
            <w:r w:rsidRPr="007516D0">
              <w:t>Клиент</w:t>
            </w:r>
          </w:p>
        </w:tc>
        <w:tc>
          <w:tcPr>
            <w:tcW w:w="3655" w:type="pct"/>
          </w:tcPr>
          <w:p w14:paraId="4BBEF3A4" w14:textId="77777777" w:rsidR="00465721" w:rsidRPr="007516D0" w:rsidRDefault="00465721" w:rsidP="00DA0F3F">
            <w:pPr>
              <w:pStyle w:val="GOSTTablenorm"/>
            </w:pPr>
            <w:r w:rsidRPr="007516D0">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465721" w:rsidRPr="007516D0" w14:paraId="4C12D89F"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52BBF0F" w14:textId="77777777" w:rsidR="00465721" w:rsidRPr="007516D0" w:rsidRDefault="00465721" w:rsidP="00DA0F3F">
            <w:pPr>
              <w:pStyle w:val="GOSTTablenorm"/>
              <w:rPr>
                <w:szCs w:val="24"/>
              </w:rPr>
            </w:pPr>
            <w:r w:rsidRPr="007516D0">
              <w:t>КМИ</w:t>
            </w:r>
          </w:p>
        </w:tc>
        <w:tc>
          <w:tcPr>
            <w:tcW w:w="3655" w:type="pct"/>
          </w:tcPr>
          <w:p w14:paraId="3A4D8C79" w14:textId="77777777" w:rsidR="00465721" w:rsidRPr="007516D0" w:rsidRDefault="00465721" w:rsidP="00DA0F3F">
            <w:pPr>
              <w:pStyle w:val="GOSTTablenorm"/>
            </w:pPr>
            <w:r w:rsidRPr="007516D0">
              <w:t>Код мероприятия по информатизации</w:t>
            </w:r>
          </w:p>
        </w:tc>
      </w:tr>
      <w:tr w:rsidR="00465721" w:rsidRPr="007516D0" w14:paraId="1C8E44D1"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A0D1D5D" w14:textId="77777777" w:rsidR="00465721" w:rsidRPr="007516D0" w:rsidRDefault="00465721" w:rsidP="00DA0F3F">
            <w:pPr>
              <w:pStyle w:val="GOSTTablenorm"/>
            </w:pPr>
            <w:r w:rsidRPr="007516D0">
              <w:t>Код ОрФК</w:t>
            </w:r>
          </w:p>
        </w:tc>
        <w:tc>
          <w:tcPr>
            <w:tcW w:w="3655" w:type="pct"/>
          </w:tcPr>
          <w:p w14:paraId="342C24D8" w14:textId="77777777" w:rsidR="00465721" w:rsidRPr="007516D0" w:rsidRDefault="00465721" w:rsidP="00DA0F3F">
            <w:pPr>
              <w:pStyle w:val="GOSTTablenorm"/>
            </w:pPr>
            <w:r w:rsidRPr="007516D0">
              <w:t>Код органа Федерального казначейства по классификатору органов Федерального казначейства</w:t>
            </w:r>
          </w:p>
        </w:tc>
      </w:tr>
      <w:tr w:rsidR="00465721" w:rsidRPr="007516D0" w14:paraId="5FE01CDD"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18F2D14E" w14:textId="77777777" w:rsidR="00465721" w:rsidRPr="007516D0" w:rsidRDefault="00465721" w:rsidP="00DA0F3F">
            <w:pPr>
              <w:pStyle w:val="GOSTTablenorm"/>
              <w:rPr>
                <w:szCs w:val="24"/>
              </w:rPr>
            </w:pPr>
            <w:r w:rsidRPr="007516D0">
              <w:t>Компонент БО ПУР ЭБ</w:t>
            </w:r>
          </w:p>
        </w:tc>
        <w:tc>
          <w:tcPr>
            <w:tcW w:w="3655" w:type="pct"/>
          </w:tcPr>
          <w:p w14:paraId="36546CD6" w14:textId="77777777" w:rsidR="00465721" w:rsidRPr="007516D0" w:rsidRDefault="00465721" w:rsidP="00DA0F3F">
            <w:pPr>
              <w:pStyle w:val="GOSTTablenorm"/>
            </w:pPr>
            <w:r w:rsidRPr="007516D0">
              <w:t>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465721" w:rsidRPr="007516D0" w14:paraId="18A89C84"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33C0434C" w14:textId="77777777" w:rsidR="00465721" w:rsidRPr="007516D0" w:rsidRDefault="00465721" w:rsidP="00DA0F3F">
            <w:pPr>
              <w:pStyle w:val="GOSTTablenorm"/>
              <w:rPr>
                <w:szCs w:val="24"/>
              </w:rPr>
            </w:pPr>
            <w:r w:rsidRPr="007516D0">
              <w:t>Компонент ИД, РНО ПУР ЭБ</w:t>
            </w:r>
          </w:p>
        </w:tc>
        <w:tc>
          <w:tcPr>
            <w:tcW w:w="3655" w:type="pct"/>
          </w:tcPr>
          <w:p w14:paraId="71E27B7F" w14:textId="77777777" w:rsidR="00465721" w:rsidRPr="007516D0" w:rsidRDefault="00465721" w:rsidP="00DA0F3F">
            <w:pPr>
              <w:pStyle w:val="GOSTTablenorm"/>
            </w:pPr>
            <w:r w:rsidRPr="007516D0">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465721" w:rsidRPr="007516D0" w14:paraId="22F8099A"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178944A7" w14:textId="77777777" w:rsidR="00465721" w:rsidRPr="007516D0" w:rsidRDefault="00465721" w:rsidP="00DA0F3F">
            <w:pPr>
              <w:pStyle w:val="GOSTTablenorm"/>
            </w:pPr>
            <w:r w:rsidRPr="007516D0">
              <w:t>Континент АП</w:t>
            </w:r>
          </w:p>
        </w:tc>
        <w:tc>
          <w:tcPr>
            <w:tcW w:w="3655" w:type="pct"/>
          </w:tcPr>
          <w:p w14:paraId="081B8633" w14:textId="77777777" w:rsidR="00465721" w:rsidRPr="007516D0" w:rsidRDefault="00465721" w:rsidP="00DA0F3F">
            <w:pPr>
              <w:pStyle w:val="GOSTTablenorm"/>
            </w:pPr>
            <w:r w:rsidRPr="007516D0">
              <w:t>Абонентский пункт аппаратно-программного комплекса шифрования «Континент»</w:t>
            </w:r>
          </w:p>
        </w:tc>
      </w:tr>
      <w:tr w:rsidR="00465721" w:rsidRPr="007516D0" w14:paraId="66D82B5A"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0951FD4" w14:textId="77777777" w:rsidR="00465721" w:rsidRPr="007516D0" w:rsidRDefault="00465721" w:rsidP="00DA0F3F">
            <w:pPr>
              <w:pStyle w:val="GOSTTablenorm"/>
            </w:pPr>
            <w:r w:rsidRPr="007516D0">
              <w:t>КОО</w:t>
            </w:r>
          </w:p>
        </w:tc>
        <w:tc>
          <w:tcPr>
            <w:tcW w:w="3655" w:type="pct"/>
          </w:tcPr>
          <w:p w14:paraId="13F2DB6A" w14:textId="77777777" w:rsidR="00465721" w:rsidRPr="007516D0" w:rsidRDefault="00465721" w:rsidP="00DA0F3F">
            <w:pPr>
              <w:pStyle w:val="GOSTTablenorm"/>
            </w:pPr>
            <w:r w:rsidRPr="007516D0">
              <w:t>Казначейское обеспечение обязательств. Документ «Казначейское обеспечение обязательств» (ф. 0506110)</w:t>
            </w:r>
          </w:p>
        </w:tc>
      </w:tr>
      <w:tr w:rsidR="00465721" w:rsidRPr="007516D0" w14:paraId="195575C3"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E03FE3B" w14:textId="77777777" w:rsidR="00465721" w:rsidRPr="007516D0" w:rsidRDefault="00465721" w:rsidP="00DA0F3F">
            <w:pPr>
              <w:pStyle w:val="GOSTTablenorm"/>
            </w:pPr>
            <w:r w:rsidRPr="007516D0">
              <w:t>КОСГУ</w:t>
            </w:r>
          </w:p>
        </w:tc>
        <w:tc>
          <w:tcPr>
            <w:tcW w:w="3655" w:type="pct"/>
          </w:tcPr>
          <w:p w14:paraId="4A3CCB70" w14:textId="77777777" w:rsidR="00465721" w:rsidRPr="007516D0" w:rsidRDefault="00465721" w:rsidP="00DA0F3F">
            <w:pPr>
              <w:pStyle w:val="GOSTTablenorm"/>
            </w:pPr>
            <w:r w:rsidRPr="007516D0">
              <w:t>Классификация операций сектора государственного управления</w:t>
            </w:r>
          </w:p>
        </w:tc>
      </w:tr>
      <w:tr w:rsidR="00465721" w:rsidRPr="007516D0" w14:paraId="39CB320F"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E9366CB" w14:textId="77777777" w:rsidR="00465721" w:rsidRPr="007516D0" w:rsidRDefault="00465721" w:rsidP="00DA0F3F">
            <w:pPr>
              <w:pStyle w:val="GOSTTablenorm"/>
              <w:rPr>
                <w:szCs w:val="24"/>
              </w:rPr>
            </w:pPr>
            <w:r w:rsidRPr="007516D0">
              <w:t>КПП</w:t>
            </w:r>
          </w:p>
        </w:tc>
        <w:tc>
          <w:tcPr>
            <w:tcW w:w="3655" w:type="pct"/>
          </w:tcPr>
          <w:p w14:paraId="77DB7959" w14:textId="77777777" w:rsidR="00465721" w:rsidRPr="007516D0" w:rsidRDefault="00465721" w:rsidP="00DA0F3F">
            <w:pPr>
              <w:pStyle w:val="GOSTTablenorm"/>
            </w:pPr>
            <w:r w:rsidRPr="007516D0">
              <w:t>Код причины постановки на налоговый учет</w:t>
            </w:r>
          </w:p>
        </w:tc>
      </w:tr>
      <w:tr w:rsidR="00465721" w:rsidRPr="007516D0" w14:paraId="04FFA23B"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34C447D" w14:textId="77777777" w:rsidR="00465721" w:rsidRPr="007516D0" w:rsidRDefault="00465721" w:rsidP="00DA0F3F">
            <w:pPr>
              <w:pStyle w:val="GOSTTablenorm"/>
            </w:pPr>
            <w:r w:rsidRPr="007516D0">
              <w:t>КриптоПро CSP</w:t>
            </w:r>
          </w:p>
        </w:tc>
        <w:tc>
          <w:tcPr>
            <w:tcW w:w="3655" w:type="pct"/>
          </w:tcPr>
          <w:p w14:paraId="5FEC3D7C" w14:textId="77777777" w:rsidR="00465721" w:rsidRPr="007516D0" w:rsidRDefault="00465721" w:rsidP="00DA0F3F">
            <w:pPr>
              <w:pStyle w:val="GOSTTablenorm"/>
            </w:pPr>
            <w:r w:rsidRPr="007516D0">
              <w:t>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w:t>
            </w:r>
          </w:p>
        </w:tc>
      </w:tr>
      <w:tr w:rsidR="00465721" w:rsidRPr="007516D0" w14:paraId="3910C704"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5DFF5F4A" w14:textId="77777777" w:rsidR="00465721" w:rsidRPr="007516D0" w:rsidRDefault="00465721" w:rsidP="00DA0F3F">
            <w:pPr>
              <w:pStyle w:val="GOSTTablenorm"/>
            </w:pPr>
            <w:r w:rsidRPr="007516D0">
              <w:t>КС</w:t>
            </w:r>
          </w:p>
        </w:tc>
        <w:tc>
          <w:tcPr>
            <w:tcW w:w="3655" w:type="pct"/>
          </w:tcPr>
          <w:p w14:paraId="28F77A04" w14:textId="77777777" w:rsidR="00465721" w:rsidRPr="007516D0" w:rsidRDefault="00465721" w:rsidP="00DA0F3F">
            <w:pPr>
              <w:pStyle w:val="GOSTTablenorm"/>
            </w:pPr>
            <w:r w:rsidRPr="007516D0">
              <w:t xml:space="preserve">Казначейский счет – счет, открытый в Федеральном казначействе </w:t>
            </w:r>
            <w:r w:rsidRPr="007516D0">
              <w:lastRenderedPageBreak/>
              <w:t>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465721" w:rsidRPr="007516D0" w14:paraId="7A4FE2BA"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53AFBCF1" w14:textId="77777777" w:rsidR="00465721" w:rsidRPr="007516D0" w:rsidRDefault="00465721" w:rsidP="00DA0F3F">
            <w:pPr>
              <w:pStyle w:val="GOSTTablenorm"/>
            </w:pPr>
            <w:r w:rsidRPr="007516D0">
              <w:lastRenderedPageBreak/>
              <w:t>КФД</w:t>
            </w:r>
          </w:p>
        </w:tc>
        <w:tc>
          <w:tcPr>
            <w:tcW w:w="3655" w:type="pct"/>
          </w:tcPr>
          <w:p w14:paraId="17F05740" w14:textId="77777777" w:rsidR="00465721" w:rsidRPr="007516D0" w:rsidRDefault="00465721" w:rsidP="00DA0F3F">
            <w:pPr>
              <w:pStyle w:val="GOSTTablenorm"/>
            </w:pPr>
            <w:r w:rsidRPr="007516D0">
              <w:t>Классификатор форм документов</w:t>
            </w:r>
          </w:p>
        </w:tc>
      </w:tr>
      <w:tr w:rsidR="00465721" w:rsidRPr="007516D0" w14:paraId="319D3FD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5B9E76A" w14:textId="77777777" w:rsidR="00465721" w:rsidRPr="007516D0" w:rsidRDefault="00465721" w:rsidP="00DA0F3F">
            <w:pPr>
              <w:pStyle w:val="GOSTTablenorm"/>
            </w:pPr>
            <w:r w:rsidRPr="007516D0">
              <w:t>КФХ</w:t>
            </w:r>
          </w:p>
        </w:tc>
        <w:tc>
          <w:tcPr>
            <w:tcW w:w="3655" w:type="pct"/>
          </w:tcPr>
          <w:p w14:paraId="27EFB270" w14:textId="77777777" w:rsidR="00465721" w:rsidRPr="007516D0" w:rsidRDefault="00465721" w:rsidP="00DA0F3F">
            <w:pPr>
              <w:pStyle w:val="GOSTTablenorm"/>
            </w:pPr>
            <w:r w:rsidRPr="007516D0">
              <w:t>Крестьянское (фермерское) хозяйство</w:t>
            </w:r>
          </w:p>
        </w:tc>
      </w:tr>
      <w:tr w:rsidR="00465721" w:rsidRPr="007516D0" w14:paraId="6BED3FF8"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8A7DE91" w14:textId="77777777" w:rsidR="00465721" w:rsidRPr="007516D0" w:rsidRDefault="00465721" w:rsidP="00DA0F3F">
            <w:pPr>
              <w:pStyle w:val="GOSTTablenorm"/>
              <w:jc w:val="left"/>
            </w:pPr>
            <w:r w:rsidRPr="007516D0">
              <w:t>КЦСР</w:t>
            </w:r>
          </w:p>
        </w:tc>
        <w:tc>
          <w:tcPr>
            <w:tcW w:w="3655" w:type="pct"/>
          </w:tcPr>
          <w:p w14:paraId="5B126659" w14:textId="77777777" w:rsidR="00465721" w:rsidRPr="007516D0" w:rsidRDefault="00465721" w:rsidP="00DA0F3F">
            <w:pPr>
              <w:pStyle w:val="GOSTTablenorm"/>
            </w:pPr>
            <w:r w:rsidRPr="007516D0">
              <w:t>Классификатор целевой статьи функционального классификатора расходов</w:t>
            </w:r>
          </w:p>
        </w:tc>
      </w:tr>
      <w:tr w:rsidR="00465721" w:rsidRPr="007516D0" w14:paraId="67D31711"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7BBEC8E" w14:textId="77777777" w:rsidR="00465721" w:rsidRPr="007516D0" w:rsidRDefault="00465721" w:rsidP="00DA0F3F">
            <w:pPr>
              <w:pStyle w:val="GOSTTablenorm"/>
            </w:pPr>
            <w:r w:rsidRPr="007516D0">
              <w:t xml:space="preserve">л/с с кодом </w:t>
            </w:r>
            <w:r w:rsidRPr="007516D0">
              <w:rPr>
                <w:szCs w:val="24"/>
              </w:rPr>
              <w:t>01</w:t>
            </w:r>
          </w:p>
        </w:tc>
        <w:tc>
          <w:tcPr>
            <w:tcW w:w="3655" w:type="pct"/>
          </w:tcPr>
          <w:p w14:paraId="4F6EC6F2" w14:textId="77777777" w:rsidR="00465721" w:rsidRPr="007516D0" w:rsidRDefault="00465721" w:rsidP="00DA0F3F">
            <w:pPr>
              <w:pStyle w:val="GOSTTablenorm"/>
            </w:pPr>
            <w:r w:rsidRPr="007516D0">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465721" w:rsidRPr="007516D0" w14:paraId="6C918CFC"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2828C942" w14:textId="77777777" w:rsidR="00465721" w:rsidRPr="007516D0" w:rsidRDefault="00465721" w:rsidP="00DA0F3F">
            <w:pPr>
              <w:pStyle w:val="GOSTTablenorm"/>
              <w:rPr>
                <w:szCs w:val="24"/>
              </w:rPr>
            </w:pPr>
            <w:r w:rsidRPr="007516D0">
              <w:t>л/с с кодом 03</w:t>
            </w:r>
          </w:p>
        </w:tc>
        <w:tc>
          <w:tcPr>
            <w:tcW w:w="3655" w:type="pct"/>
          </w:tcPr>
          <w:p w14:paraId="3FBDB9E6" w14:textId="77777777" w:rsidR="00465721" w:rsidRPr="007516D0" w:rsidRDefault="00465721" w:rsidP="00DA0F3F">
            <w:pPr>
              <w:pStyle w:val="GOSTTablenorm"/>
            </w:pPr>
            <w:r w:rsidRPr="007516D0">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465721" w:rsidRPr="007516D0" w14:paraId="49841528"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6DA96FC" w14:textId="77777777" w:rsidR="00465721" w:rsidRPr="007516D0" w:rsidRDefault="00465721" w:rsidP="00DA0F3F">
            <w:pPr>
              <w:pStyle w:val="GOSTTablenorm"/>
            </w:pPr>
            <w:r w:rsidRPr="007516D0">
              <w:t>л/с с кодом 05, 05 ЛС</w:t>
            </w:r>
          </w:p>
        </w:tc>
        <w:tc>
          <w:tcPr>
            <w:tcW w:w="3655" w:type="pct"/>
          </w:tcPr>
          <w:p w14:paraId="2ADF09B4" w14:textId="77777777" w:rsidR="00465721" w:rsidRPr="007516D0" w:rsidRDefault="00465721" w:rsidP="00DA0F3F">
            <w:pPr>
              <w:pStyle w:val="GOSTTablenorm"/>
            </w:pPr>
            <w:r w:rsidRPr="007516D0">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465721" w:rsidRPr="007516D0" w14:paraId="2E17F471"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6B2C8668" w14:textId="77777777" w:rsidR="00465721" w:rsidRPr="007516D0" w:rsidRDefault="00465721" w:rsidP="00DA0F3F">
            <w:pPr>
              <w:pStyle w:val="GOSTTablenorm"/>
            </w:pPr>
            <w:r w:rsidRPr="007516D0">
              <w:t>л/с с кодом 06</w:t>
            </w:r>
          </w:p>
        </w:tc>
        <w:tc>
          <w:tcPr>
            <w:tcW w:w="3655" w:type="pct"/>
          </w:tcPr>
          <w:p w14:paraId="262D2CAF" w14:textId="77777777" w:rsidR="00465721" w:rsidRPr="007516D0" w:rsidRDefault="00465721" w:rsidP="00DA0F3F">
            <w:pPr>
              <w:pStyle w:val="GOSTTablenorm"/>
            </w:pPr>
            <w:r w:rsidRPr="007516D0">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465721" w:rsidRPr="007516D0" w14:paraId="11BD8FA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80955BC" w14:textId="77777777" w:rsidR="00465721" w:rsidRPr="007516D0" w:rsidRDefault="00465721" w:rsidP="00DA0F3F">
            <w:pPr>
              <w:pStyle w:val="GOSTTablenorm"/>
            </w:pPr>
            <w:r w:rsidRPr="007516D0">
              <w:lastRenderedPageBreak/>
              <w:t>л/с с кодом 07</w:t>
            </w:r>
          </w:p>
        </w:tc>
        <w:tc>
          <w:tcPr>
            <w:tcW w:w="3655" w:type="pct"/>
          </w:tcPr>
          <w:p w14:paraId="492B0076" w14:textId="77777777" w:rsidR="00465721" w:rsidRPr="007516D0" w:rsidRDefault="00465721" w:rsidP="00DA0F3F">
            <w:pPr>
              <w:pStyle w:val="GOSTTablenorm"/>
            </w:pPr>
            <w:r w:rsidRPr="007516D0">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465721" w:rsidRPr="007516D0" w14:paraId="1D9671FF"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03DAD66" w14:textId="77777777" w:rsidR="00465721" w:rsidRPr="007516D0" w:rsidRDefault="00465721" w:rsidP="00DA0F3F">
            <w:pPr>
              <w:pStyle w:val="GOSTTablenorm"/>
            </w:pPr>
            <w:r w:rsidRPr="007516D0">
              <w:t>л/с с кодом 08</w:t>
            </w:r>
          </w:p>
        </w:tc>
        <w:tc>
          <w:tcPr>
            <w:tcW w:w="3655" w:type="pct"/>
          </w:tcPr>
          <w:p w14:paraId="4931FBD2" w14:textId="77777777" w:rsidR="00465721" w:rsidRPr="007516D0" w:rsidRDefault="00465721" w:rsidP="00DA0F3F">
            <w:pPr>
              <w:pStyle w:val="GOSTTablenorm"/>
            </w:pPr>
            <w:r w:rsidRPr="007516D0">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465721" w:rsidRPr="007516D0" w14:paraId="5EFB4049"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F9FFAC9" w14:textId="77777777" w:rsidR="00465721" w:rsidRPr="007516D0" w:rsidRDefault="00465721" w:rsidP="00DA0F3F">
            <w:pPr>
              <w:pStyle w:val="GOSTTablenorm"/>
            </w:pPr>
            <w:r w:rsidRPr="007516D0">
              <w:t>л/с с кодом 09</w:t>
            </w:r>
          </w:p>
        </w:tc>
        <w:tc>
          <w:tcPr>
            <w:tcW w:w="3655" w:type="pct"/>
          </w:tcPr>
          <w:p w14:paraId="2764BEDF" w14:textId="77777777" w:rsidR="00465721" w:rsidRPr="007516D0" w:rsidRDefault="00465721" w:rsidP="00DA0F3F">
            <w:pPr>
              <w:pStyle w:val="GOSTTablenorm"/>
            </w:pPr>
            <w:r w:rsidRPr="007516D0">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465721" w:rsidRPr="007516D0" w14:paraId="1C35D545"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67DE111A" w14:textId="77777777" w:rsidR="00465721" w:rsidRPr="007516D0" w:rsidRDefault="00465721" w:rsidP="00DA0F3F">
            <w:pPr>
              <w:pStyle w:val="GOSTTablenorm"/>
            </w:pPr>
            <w:r w:rsidRPr="007516D0">
              <w:t>л/с с кодом 10</w:t>
            </w:r>
          </w:p>
        </w:tc>
        <w:tc>
          <w:tcPr>
            <w:tcW w:w="3655" w:type="pct"/>
          </w:tcPr>
          <w:p w14:paraId="4D42F174" w14:textId="77777777" w:rsidR="00465721" w:rsidRPr="007516D0" w:rsidRDefault="00465721" w:rsidP="00DA0F3F">
            <w:pPr>
              <w:pStyle w:val="GOSTTablenorm"/>
            </w:pPr>
            <w:r w:rsidRPr="007516D0">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465721" w:rsidRPr="007516D0" w14:paraId="7002A1C1"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584381A5" w14:textId="77777777" w:rsidR="00465721" w:rsidRPr="007516D0" w:rsidRDefault="00465721" w:rsidP="00DA0F3F">
            <w:pPr>
              <w:pStyle w:val="GOSTTablenorm"/>
            </w:pPr>
            <w:r w:rsidRPr="007516D0">
              <w:t>л/с с кодом 14</w:t>
            </w:r>
          </w:p>
        </w:tc>
        <w:tc>
          <w:tcPr>
            <w:tcW w:w="3655" w:type="pct"/>
          </w:tcPr>
          <w:p w14:paraId="30D17F05" w14:textId="77777777" w:rsidR="00465721" w:rsidRPr="007516D0" w:rsidRDefault="00465721" w:rsidP="00DA0F3F">
            <w:pPr>
              <w:pStyle w:val="GOSTTablenorm"/>
            </w:pPr>
            <w:r w:rsidRPr="007516D0">
              <w:t xml:space="preserve">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w:t>
            </w:r>
            <w:r w:rsidRPr="007516D0">
              <w:lastRenderedPageBreak/>
              <w:t>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465721" w:rsidRPr="007516D0" w14:paraId="681491F5"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0045922" w14:textId="77777777" w:rsidR="00465721" w:rsidRPr="007516D0" w:rsidRDefault="00465721" w:rsidP="00DA0F3F">
            <w:pPr>
              <w:pStyle w:val="GOSTTablenorm"/>
              <w:rPr>
                <w:szCs w:val="24"/>
              </w:rPr>
            </w:pPr>
            <w:r w:rsidRPr="007516D0">
              <w:lastRenderedPageBreak/>
              <w:t>л/с с кодом 41</w:t>
            </w:r>
          </w:p>
        </w:tc>
        <w:tc>
          <w:tcPr>
            <w:tcW w:w="3655" w:type="pct"/>
          </w:tcPr>
          <w:p w14:paraId="31DC361C" w14:textId="77777777" w:rsidR="00465721" w:rsidRPr="007516D0" w:rsidRDefault="00465721" w:rsidP="00DA0F3F">
            <w:pPr>
              <w:pStyle w:val="GOSTTablenorm"/>
              <w:rPr>
                <w:szCs w:val="24"/>
              </w:rPr>
            </w:pPr>
            <w:r w:rsidRPr="007516D0">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465721" w:rsidRPr="007516D0" w14:paraId="252F5493"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8305046" w14:textId="77777777" w:rsidR="00465721" w:rsidRPr="007516D0" w:rsidRDefault="00465721" w:rsidP="00DA0F3F">
            <w:pPr>
              <w:pStyle w:val="GOSTTablenorm"/>
              <w:rPr>
                <w:szCs w:val="24"/>
              </w:rPr>
            </w:pPr>
            <w:r w:rsidRPr="007516D0">
              <w:t>ЛБО</w:t>
            </w:r>
          </w:p>
        </w:tc>
        <w:tc>
          <w:tcPr>
            <w:tcW w:w="3655" w:type="pct"/>
          </w:tcPr>
          <w:p w14:paraId="70847953" w14:textId="77777777" w:rsidR="00465721" w:rsidRPr="007516D0" w:rsidRDefault="00465721" w:rsidP="00DA0F3F">
            <w:pPr>
              <w:pStyle w:val="GOSTTablenorm"/>
            </w:pPr>
            <w:r w:rsidRPr="007516D0">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465721" w:rsidRPr="007516D0" w14:paraId="70CA8AD9"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23CC42C7" w14:textId="77777777" w:rsidR="00465721" w:rsidRPr="007516D0" w:rsidRDefault="00465721" w:rsidP="00DA0F3F">
            <w:pPr>
              <w:pStyle w:val="GOSTTablenorm"/>
              <w:rPr>
                <w:szCs w:val="24"/>
              </w:rPr>
            </w:pPr>
            <w:r w:rsidRPr="007516D0">
              <w:t>ЛК, Личный кабинет</w:t>
            </w:r>
          </w:p>
        </w:tc>
        <w:tc>
          <w:tcPr>
            <w:tcW w:w="3655" w:type="pct"/>
          </w:tcPr>
          <w:p w14:paraId="6E2A88AF" w14:textId="77777777" w:rsidR="00465721" w:rsidRPr="007516D0" w:rsidRDefault="00465721" w:rsidP="00DA0F3F">
            <w:pPr>
              <w:pStyle w:val="GOSTTablenorm"/>
            </w:pPr>
            <w:r w:rsidRPr="007516D0">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465721" w:rsidRPr="007516D0" w14:paraId="009C4835"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53D889E" w14:textId="77777777" w:rsidR="00465721" w:rsidRPr="007516D0" w:rsidRDefault="00465721" w:rsidP="00DA0F3F">
            <w:pPr>
              <w:pStyle w:val="GOSTTablenorm"/>
              <w:rPr>
                <w:szCs w:val="24"/>
              </w:rPr>
            </w:pPr>
            <w:r w:rsidRPr="007516D0">
              <w:t>ЛС, л/с</w:t>
            </w:r>
          </w:p>
        </w:tc>
        <w:tc>
          <w:tcPr>
            <w:tcW w:w="3655" w:type="pct"/>
          </w:tcPr>
          <w:p w14:paraId="44AECA86" w14:textId="77777777" w:rsidR="00465721" w:rsidRPr="007516D0" w:rsidRDefault="00465721" w:rsidP="00DA0F3F">
            <w:pPr>
              <w:pStyle w:val="GOSTTablenorm"/>
            </w:pPr>
            <w:r w:rsidRPr="007516D0">
              <w:t>Лицевой счет, открытый территориальным органом Федерального казначейства</w:t>
            </w:r>
          </w:p>
        </w:tc>
      </w:tr>
      <w:tr w:rsidR="00465721" w:rsidRPr="007516D0" w14:paraId="23AAFB31"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68ABE59" w14:textId="77777777" w:rsidR="00465721" w:rsidRPr="007516D0" w:rsidRDefault="00465721" w:rsidP="00DA0F3F">
            <w:pPr>
              <w:pStyle w:val="GOSTTablenorm"/>
            </w:pPr>
            <w:r w:rsidRPr="007516D0">
              <w:t>МКРУ</w:t>
            </w:r>
          </w:p>
        </w:tc>
        <w:tc>
          <w:tcPr>
            <w:tcW w:w="3655" w:type="pct"/>
          </w:tcPr>
          <w:p w14:paraId="13B50C71" w14:textId="77777777" w:rsidR="00465721" w:rsidRPr="007516D0" w:rsidRDefault="00465721" w:rsidP="00DA0F3F">
            <w:pPr>
              <w:pStyle w:val="GOSTTablenorm"/>
            </w:pPr>
            <w:r w:rsidRPr="007516D0">
              <w:t>Межрегиональное контрольно-ревизионное управление Федерального казначейства</w:t>
            </w:r>
          </w:p>
        </w:tc>
      </w:tr>
      <w:tr w:rsidR="00465721" w:rsidRPr="007516D0" w14:paraId="088F14F1"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1733A7B" w14:textId="77777777" w:rsidR="00465721" w:rsidRPr="007516D0" w:rsidRDefault="00465721" w:rsidP="00DA0F3F">
            <w:pPr>
              <w:pStyle w:val="GOSTTablenorm"/>
              <w:rPr>
                <w:szCs w:val="24"/>
              </w:rPr>
            </w:pPr>
            <w:r w:rsidRPr="007516D0">
              <w:t>МО</w:t>
            </w:r>
          </w:p>
        </w:tc>
        <w:tc>
          <w:tcPr>
            <w:tcW w:w="3655" w:type="pct"/>
          </w:tcPr>
          <w:p w14:paraId="6C976F20" w14:textId="77777777" w:rsidR="00465721" w:rsidRPr="007516D0" w:rsidRDefault="00465721" w:rsidP="00DA0F3F">
            <w:pPr>
              <w:pStyle w:val="GOSTTablenorm"/>
            </w:pPr>
            <w:r w:rsidRPr="007516D0">
              <w:t>Муниципальное образование</w:t>
            </w:r>
          </w:p>
        </w:tc>
      </w:tr>
      <w:tr w:rsidR="00465721" w:rsidRPr="007516D0" w14:paraId="64B78504"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4230DD5" w14:textId="77777777" w:rsidR="00465721" w:rsidRPr="007516D0" w:rsidRDefault="00465721" w:rsidP="00DA0F3F">
            <w:pPr>
              <w:pStyle w:val="GOSTTablenorm"/>
            </w:pPr>
            <w:r w:rsidRPr="007516D0">
              <w:t>Модуль СВР НСИ ЭБ</w:t>
            </w:r>
          </w:p>
        </w:tc>
        <w:tc>
          <w:tcPr>
            <w:tcW w:w="3655" w:type="pct"/>
          </w:tcPr>
          <w:p w14:paraId="7FD68BA0" w14:textId="77777777" w:rsidR="00465721" w:rsidRPr="007516D0" w:rsidRDefault="00465721" w:rsidP="00DA0F3F">
            <w:pPr>
              <w:pStyle w:val="GOSTTablenorm"/>
            </w:pPr>
            <w:r w:rsidRPr="007516D0">
              <w:t>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465721" w:rsidRPr="007516D0" w14:paraId="058F83EB"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F76C916" w14:textId="77777777" w:rsidR="00465721" w:rsidRPr="007516D0" w:rsidRDefault="00465721" w:rsidP="00DA0F3F">
            <w:pPr>
              <w:pStyle w:val="GOSTTablenorm"/>
              <w:rPr>
                <w:szCs w:val="24"/>
              </w:rPr>
            </w:pPr>
            <w:r w:rsidRPr="007516D0">
              <w:t>МОУ ФК</w:t>
            </w:r>
          </w:p>
        </w:tc>
        <w:tc>
          <w:tcPr>
            <w:tcW w:w="3655" w:type="pct"/>
          </w:tcPr>
          <w:p w14:paraId="3B0D3AA4" w14:textId="77777777" w:rsidR="00465721" w:rsidRPr="007516D0" w:rsidRDefault="00465721" w:rsidP="00DA0F3F">
            <w:pPr>
              <w:pStyle w:val="GOSTTablenorm"/>
            </w:pPr>
            <w:r w:rsidRPr="007516D0">
              <w:t>Межрегиональное операционное управление Федерального казначейства</w:t>
            </w:r>
          </w:p>
        </w:tc>
      </w:tr>
      <w:tr w:rsidR="00465721" w:rsidRPr="007516D0" w14:paraId="5C9A1CEE"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6DC475C8" w14:textId="77777777" w:rsidR="00465721" w:rsidRPr="007516D0" w:rsidRDefault="00465721" w:rsidP="00DA0F3F">
            <w:pPr>
              <w:pStyle w:val="GOSTTablenorm"/>
            </w:pPr>
            <w:r w:rsidRPr="007516D0">
              <w:t>МФ РФ, МФ</w:t>
            </w:r>
          </w:p>
        </w:tc>
        <w:tc>
          <w:tcPr>
            <w:tcW w:w="3655" w:type="pct"/>
          </w:tcPr>
          <w:p w14:paraId="24E76854" w14:textId="77777777" w:rsidR="00465721" w:rsidRPr="007516D0" w:rsidRDefault="00465721" w:rsidP="00DA0F3F">
            <w:pPr>
              <w:pStyle w:val="GOSTTablenorm"/>
            </w:pPr>
            <w:r w:rsidRPr="007516D0">
              <w:t>Министерство финансов Российской Федерации</w:t>
            </w:r>
          </w:p>
        </w:tc>
      </w:tr>
      <w:tr w:rsidR="00465721" w:rsidRPr="007516D0" w14:paraId="211DC32B"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F54BC11" w14:textId="77777777" w:rsidR="00465721" w:rsidRPr="007516D0" w:rsidRDefault="00465721" w:rsidP="00DA0F3F">
            <w:pPr>
              <w:pStyle w:val="GOSTTablenorm"/>
            </w:pPr>
            <w:r w:rsidRPr="007516D0">
              <w:t>Нода</w:t>
            </w:r>
          </w:p>
        </w:tc>
        <w:tc>
          <w:tcPr>
            <w:tcW w:w="3655" w:type="pct"/>
          </w:tcPr>
          <w:p w14:paraId="10BF9758" w14:textId="77777777" w:rsidR="00465721" w:rsidRPr="007516D0" w:rsidRDefault="00465721" w:rsidP="00DA0F3F">
            <w:pPr>
              <w:pStyle w:val="GOSTTablenorm"/>
            </w:pPr>
            <w:r w:rsidRPr="007516D0">
              <w:t>Основной элемент в компьютерных сетях и системах, который представляет собой узел или точку соединения (англ. node), который может быть как физическим устройством, так и программным компонентом. Каждая нода имеет свой уникальный идентификатор, а также может быть связана с другими нодами для обмена данными и ресурсами</w:t>
            </w:r>
          </w:p>
        </w:tc>
      </w:tr>
      <w:tr w:rsidR="00465721" w:rsidRPr="007516D0" w14:paraId="5848C09A"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DD504F1" w14:textId="77777777" w:rsidR="00465721" w:rsidRPr="007516D0" w:rsidRDefault="00465721" w:rsidP="00DA0F3F">
            <w:pPr>
              <w:pStyle w:val="GOSTTablenorm"/>
              <w:rPr>
                <w:szCs w:val="24"/>
              </w:rPr>
            </w:pPr>
            <w:r w:rsidRPr="007516D0">
              <w:t>НПА</w:t>
            </w:r>
          </w:p>
        </w:tc>
        <w:tc>
          <w:tcPr>
            <w:tcW w:w="3655" w:type="pct"/>
          </w:tcPr>
          <w:p w14:paraId="402B4D7E" w14:textId="77777777" w:rsidR="00465721" w:rsidRPr="007516D0" w:rsidRDefault="00465721" w:rsidP="00DA0F3F">
            <w:pPr>
              <w:pStyle w:val="GOSTTablenorm"/>
            </w:pPr>
            <w:r w:rsidRPr="007516D0">
              <w:t>Нормативный правовой акт</w:t>
            </w:r>
          </w:p>
        </w:tc>
      </w:tr>
      <w:tr w:rsidR="00465721" w:rsidRPr="007516D0" w14:paraId="25CC8B30"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A11A803" w14:textId="77777777" w:rsidR="00465721" w:rsidRPr="00BE63DB" w:rsidRDefault="00465721" w:rsidP="00BE63DB">
            <w:pPr>
              <w:pStyle w:val="GOSTTablenorm"/>
              <w:rPr>
                <w:highlight w:val="yellow"/>
              </w:rPr>
            </w:pPr>
            <w:r w:rsidRPr="00BE63DB">
              <w:rPr>
                <w:highlight w:val="yellow"/>
              </w:rPr>
              <w:t>НПС</w:t>
            </w:r>
          </w:p>
        </w:tc>
        <w:tc>
          <w:tcPr>
            <w:tcW w:w="3655" w:type="pct"/>
          </w:tcPr>
          <w:p w14:paraId="126773A7" w14:textId="77777777" w:rsidR="00465721" w:rsidRPr="00BE63DB" w:rsidRDefault="00465721" w:rsidP="00BE63DB">
            <w:pPr>
              <w:pStyle w:val="GOSTTablenorm"/>
              <w:rPr>
                <w:highlight w:val="yellow"/>
              </w:rPr>
            </w:pPr>
            <w:r w:rsidRPr="00BE63DB">
              <w:rPr>
                <w:highlight w:val="yellow"/>
              </w:rPr>
              <w:t>Новый план счетов</w:t>
            </w:r>
          </w:p>
        </w:tc>
      </w:tr>
      <w:tr w:rsidR="00465721" w:rsidRPr="007516D0" w14:paraId="3F81A47E"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30468C9" w14:textId="77777777" w:rsidR="00465721" w:rsidRPr="007516D0" w:rsidRDefault="00465721" w:rsidP="00B41021">
            <w:pPr>
              <w:pStyle w:val="GOSTTablenorm"/>
            </w:pPr>
            <w:r w:rsidRPr="007516D0">
              <w:t>НУБП</w:t>
            </w:r>
          </w:p>
        </w:tc>
        <w:tc>
          <w:tcPr>
            <w:tcW w:w="3655" w:type="pct"/>
          </w:tcPr>
          <w:p w14:paraId="4B34B146" w14:textId="77777777" w:rsidR="00465721" w:rsidRPr="007516D0" w:rsidRDefault="00465721" w:rsidP="00DA0F3F">
            <w:pPr>
              <w:pStyle w:val="GOSTTablenorm"/>
            </w:pPr>
            <w:r w:rsidRPr="007516D0">
              <w:t>Неучастник бюджетного процесса – юридическое лицо, не являющееся участником бюджетного процесса, и его обособленное подразделение</w:t>
            </w:r>
          </w:p>
        </w:tc>
      </w:tr>
      <w:tr w:rsidR="00465721" w:rsidRPr="007516D0" w14:paraId="06CF498F"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B905C59" w14:textId="77777777" w:rsidR="00465721" w:rsidRPr="007516D0" w:rsidRDefault="00465721" w:rsidP="00DA0F3F">
            <w:pPr>
              <w:pStyle w:val="GOSTTablenorm"/>
            </w:pPr>
            <w:r w:rsidRPr="007516D0">
              <w:t>ОВ</w:t>
            </w:r>
          </w:p>
        </w:tc>
        <w:tc>
          <w:tcPr>
            <w:tcW w:w="3655" w:type="pct"/>
          </w:tcPr>
          <w:p w14:paraId="1C33B5B9" w14:textId="77777777" w:rsidR="00465721" w:rsidRPr="007516D0" w:rsidRDefault="00465721" w:rsidP="00DA0F3F">
            <w:pPr>
              <w:pStyle w:val="GOSTTablenorm"/>
            </w:pPr>
            <w:r w:rsidRPr="007516D0">
              <w:t>Орган власти</w:t>
            </w:r>
          </w:p>
        </w:tc>
      </w:tr>
      <w:tr w:rsidR="00465721" w:rsidRPr="007516D0" w14:paraId="7A0B6372"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5945B423" w14:textId="77777777" w:rsidR="00465721" w:rsidRPr="007516D0" w:rsidRDefault="00465721" w:rsidP="00DA0F3F">
            <w:pPr>
              <w:pStyle w:val="GOSTTablenorm"/>
              <w:rPr>
                <w:szCs w:val="24"/>
              </w:rPr>
            </w:pPr>
            <w:r w:rsidRPr="007516D0">
              <w:t>ОГРН</w:t>
            </w:r>
          </w:p>
        </w:tc>
        <w:tc>
          <w:tcPr>
            <w:tcW w:w="3655" w:type="pct"/>
          </w:tcPr>
          <w:p w14:paraId="621C7D9A" w14:textId="77777777" w:rsidR="00465721" w:rsidRPr="007516D0" w:rsidRDefault="00465721" w:rsidP="00DA0F3F">
            <w:pPr>
              <w:pStyle w:val="GOSTTablenorm"/>
            </w:pPr>
            <w:r w:rsidRPr="007516D0">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465721" w:rsidRPr="007516D0" w14:paraId="3541C7AA"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1F2F8D6" w14:textId="77777777" w:rsidR="00465721" w:rsidRPr="007516D0" w:rsidRDefault="00465721" w:rsidP="00DA0F3F">
            <w:pPr>
              <w:pStyle w:val="GOSTTablenorm"/>
            </w:pPr>
            <w:r w:rsidRPr="007516D0">
              <w:t>ОЗУ</w:t>
            </w:r>
          </w:p>
        </w:tc>
        <w:tc>
          <w:tcPr>
            <w:tcW w:w="3655" w:type="pct"/>
          </w:tcPr>
          <w:p w14:paraId="0140FD4B" w14:textId="77777777" w:rsidR="00465721" w:rsidRPr="007516D0" w:rsidRDefault="00465721" w:rsidP="00DA0F3F">
            <w:pPr>
              <w:pStyle w:val="GOSTTablenorm"/>
            </w:pPr>
            <w:r w:rsidRPr="007516D0">
              <w:t>Оперативное запоминающее устройство</w:t>
            </w:r>
          </w:p>
        </w:tc>
      </w:tr>
      <w:tr w:rsidR="00465721" w:rsidRPr="007516D0" w14:paraId="58EBBF75"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7959F0C" w14:textId="77777777" w:rsidR="00465721" w:rsidRPr="007516D0" w:rsidRDefault="00465721" w:rsidP="00DA0F3F">
            <w:pPr>
              <w:pStyle w:val="GOSTTablenorm"/>
              <w:rPr>
                <w:szCs w:val="24"/>
              </w:rPr>
            </w:pPr>
            <w:r w:rsidRPr="007516D0">
              <w:lastRenderedPageBreak/>
              <w:t>ОК</w:t>
            </w:r>
          </w:p>
        </w:tc>
        <w:tc>
          <w:tcPr>
            <w:tcW w:w="3655" w:type="pct"/>
          </w:tcPr>
          <w:p w14:paraId="02036FFC" w14:textId="77777777" w:rsidR="00465721" w:rsidRPr="007516D0" w:rsidRDefault="00465721" w:rsidP="00DA0F3F">
            <w:pPr>
              <w:pStyle w:val="GOSTTablenorm"/>
            </w:pPr>
            <w:r w:rsidRPr="007516D0">
              <w:t>Открытый контур</w:t>
            </w:r>
          </w:p>
        </w:tc>
      </w:tr>
      <w:tr w:rsidR="00465721" w:rsidRPr="007516D0" w14:paraId="45F9296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71CCC16" w14:textId="77777777" w:rsidR="00465721" w:rsidRPr="007516D0" w:rsidRDefault="00465721" w:rsidP="00DA0F3F">
            <w:pPr>
              <w:pStyle w:val="GOSTTablenorm"/>
              <w:jc w:val="left"/>
            </w:pPr>
            <w:r w:rsidRPr="007516D0">
              <w:t>ОКАТО</w:t>
            </w:r>
          </w:p>
        </w:tc>
        <w:tc>
          <w:tcPr>
            <w:tcW w:w="3655" w:type="pct"/>
          </w:tcPr>
          <w:p w14:paraId="56CE5E01" w14:textId="77777777" w:rsidR="00465721" w:rsidRPr="007516D0" w:rsidRDefault="00465721" w:rsidP="00DA0F3F">
            <w:pPr>
              <w:pStyle w:val="GOSTTablenorm"/>
            </w:pPr>
            <w:r w:rsidRPr="007516D0">
              <w:t>Общероссийский классификатор объектов административно-территориального деления</w:t>
            </w:r>
          </w:p>
        </w:tc>
      </w:tr>
      <w:tr w:rsidR="00465721" w:rsidRPr="007516D0" w14:paraId="54911356"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2B70501" w14:textId="77777777" w:rsidR="00465721" w:rsidRPr="007516D0" w:rsidRDefault="00465721" w:rsidP="00DA0F3F">
            <w:pPr>
              <w:pStyle w:val="GOSTTablenorm"/>
              <w:rPr>
                <w:szCs w:val="24"/>
              </w:rPr>
            </w:pPr>
            <w:r w:rsidRPr="007516D0">
              <w:t>ОКВ</w:t>
            </w:r>
          </w:p>
        </w:tc>
        <w:tc>
          <w:tcPr>
            <w:tcW w:w="3655" w:type="pct"/>
          </w:tcPr>
          <w:p w14:paraId="4247B900" w14:textId="77777777" w:rsidR="00465721" w:rsidRPr="007516D0" w:rsidRDefault="00465721" w:rsidP="00DA0F3F">
            <w:pPr>
              <w:pStyle w:val="GOSTTablenorm"/>
            </w:pPr>
            <w:r w:rsidRPr="007516D0">
              <w:t>Общероссийский классификатор валют</w:t>
            </w:r>
          </w:p>
        </w:tc>
      </w:tr>
      <w:tr w:rsidR="00465721" w:rsidRPr="007516D0" w14:paraId="24234667"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5C9FAF05" w14:textId="77777777" w:rsidR="00465721" w:rsidRPr="007516D0" w:rsidRDefault="00465721" w:rsidP="00DA0F3F">
            <w:pPr>
              <w:pStyle w:val="GOSTTablenorm"/>
            </w:pPr>
            <w:r w:rsidRPr="007516D0">
              <w:t>ОКЕИ</w:t>
            </w:r>
          </w:p>
        </w:tc>
        <w:tc>
          <w:tcPr>
            <w:tcW w:w="3655" w:type="pct"/>
          </w:tcPr>
          <w:p w14:paraId="750A386B" w14:textId="77777777" w:rsidR="00465721" w:rsidRPr="007516D0" w:rsidRDefault="00465721" w:rsidP="00DA0F3F">
            <w:pPr>
              <w:pStyle w:val="GOSTTablenorm"/>
            </w:pPr>
            <w:r w:rsidRPr="007516D0">
              <w:t>Общероссийский классификатор единиц измерения</w:t>
            </w:r>
          </w:p>
        </w:tc>
      </w:tr>
      <w:tr w:rsidR="00465721" w:rsidRPr="007516D0" w14:paraId="6D84DAD3"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85095B0" w14:textId="77777777" w:rsidR="00465721" w:rsidRPr="007516D0" w:rsidRDefault="00465721" w:rsidP="00DA0F3F">
            <w:pPr>
              <w:pStyle w:val="GOSTTablenorm"/>
              <w:rPr>
                <w:szCs w:val="24"/>
              </w:rPr>
            </w:pPr>
            <w:r w:rsidRPr="007516D0">
              <w:t>ОКПО</w:t>
            </w:r>
          </w:p>
        </w:tc>
        <w:tc>
          <w:tcPr>
            <w:tcW w:w="3655" w:type="pct"/>
          </w:tcPr>
          <w:p w14:paraId="468B6A96" w14:textId="77777777" w:rsidR="00465721" w:rsidRPr="007516D0" w:rsidRDefault="00465721" w:rsidP="00DA0F3F">
            <w:pPr>
              <w:pStyle w:val="GOSTTablenorm"/>
            </w:pPr>
            <w:r w:rsidRPr="007516D0">
              <w:t>Общероссийский классификатор предприятий и организаций</w:t>
            </w:r>
          </w:p>
        </w:tc>
      </w:tr>
      <w:tr w:rsidR="00465721" w:rsidRPr="007516D0" w14:paraId="2B2F5F2B"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CCBC4CB" w14:textId="77777777" w:rsidR="00465721" w:rsidRPr="007516D0" w:rsidRDefault="00465721" w:rsidP="00DA0F3F">
            <w:pPr>
              <w:pStyle w:val="GOSTTablenorm"/>
              <w:rPr>
                <w:szCs w:val="24"/>
              </w:rPr>
            </w:pPr>
            <w:r w:rsidRPr="007516D0">
              <w:t>ОКС</w:t>
            </w:r>
          </w:p>
        </w:tc>
        <w:tc>
          <w:tcPr>
            <w:tcW w:w="3655" w:type="pct"/>
          </w:tcPr>
          <w:p w14:paraId="50496833" w14:textId="77777777" w:rsidR="00465721" w:rsidRPr="007516D0" w:rsidRDefault="00465721" w:rsidP="00DA0F3F">
            <w:pPr>
              <w:pStyle w:val="GOSTTablenorm"/>
            </w:pPr>
            <w:r w:rsidRPr="007516D0">
              <w:t>Объекты капитального строительства</w:t>
            </w:r>
          </w:p>
        </w:tc>
      </w:tr>
      <w:tr w:rsidR="00465721" w:rsidRPr="007516D0" w14:paraId="4838BE8D"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5362CB03" w14:textId="77777777" w:rsidR="00465721" w:rsidRPr="007516D0" w:rsidRDefault="00465721" w:rsidP="00DA0F3F">
            <w:pPr>
              <w:pStyle w:val="GOSTTablenorm"/>
            </w:pPr>
            <w:r w:rsidRPr="007516D0">
              <w:t>ОКСМ</w:t>
            </w:r>
          </w:p>
        </w:tc>
        <w:tc>
          <w:tcPr>
            <w:tcW w:w="3655" w:type="pct"/>
          </w:tcPr>
          <w:p w14:paraId="10131C7E" w14:textId="77777777" w:rsidR="00465721" w:rsidRPr="007516D0" w:rsidRDefault="00465721" w:rsidP="00DA0F3F">
            <w:pPr>
              <w:pStyle w:val="GOSTTablenorm"/>
            </w:pPr>
            <w:r w:rsidRPr="007516D0">
              <w:t>Общероссийский классификатор стран мира</w:t>
            </w:r>
          </w:p>
        </w:tc>
      </w:tr>
      <w:tr w:rsidR="00465721" w:rsidRPr="007516D0" w14:paraId="6747BA8C"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43F30A94" w14:textId="77777777" w:rsidR="00465721" w:rsidRPr="007516D0" w:rsidRDefault="00465721" w:rsidP="00DA0F3F">
            <w:pPr>
              <w:pStyle w:val="GOSTTablenorm"/>
              <w:rPr>
                <w:szCs w:val="24"/>
              </w:rPr>
            </w:pPr>
            <w:r w:rsidRPr="007516D0">
              <w:t>ОКТМО</w:t>
            </w:r>
          </w:p>
        </w:tc>
        <w:tc>
          <w:tcPr>
            <w:tcW w:w="3655" w:type="pct"/>
          </w:tcPr>
          <w:p w14:paraId="5DE9A40F" w14:textId="77777777" w:rsidR="00465721" w:rsidRPr="007516D0" w:rsidRDefault="00465721" w:rsidP="00DA0F3F">
            <w:pPr>
              <w:pStyle w:val="GOSTTablenorm"/>
            </w:pPr>
            <w:r w:rsidRPr="007516D0">
              <w:t>Общероссийский классификатор территорий муниципальных образований</w:t>
            </w:r>
          </w:p>
        </w:tc>
      </w:tr>
      <w:tr w:rsidR="00465721" w:rsidRPr="007516D0" w14:paraId="6DB6E1EF"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5CC8AAA" w14:textId="77777777" w:rsidR="00465721" w:rsidRPr="007516D0" w:rsidRDefault="00465721" w:rsidP="00DA0F3F">
            <w:pPr>
              <w:pStyle w:val="GOSTTablenorm"/>
              <w:rPr>
                <w:szCs w:val="24"/>
              </w:rPr>
            </w:pPr>
            <w:r w:rsidRPr="007516D0">
              <w:t>Операция</w:t>
            </w:r>
          </w:p>
        </w:tc>
        <w:tc>
          <w:tcPr>
            <w:tcW w:w="3655" w:type="pct"/>
          </w:tcPr>
          <w:p w14:paraId="52F0749F" w14:textId="77777777" w:rsidR="00465721" w:rsidRPr="007516D0" w:rsidRDefault="00465721" w:rsidP="00DA0F3F">
            <w:pPr>
              <w:pStyle w:val="GOSTTablenorm"/>
            </w:pPr>
            <w:r w:rsidRPr="007516D0">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465721" w:rsidRPr="007516D0" w14:paraId="1769EFD0"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C06766D" w14:textId="77777777" w:rsidR="00465721" w:rsidRPr="007516D0" w:rsidRDefault="00465721" w:rsidP="00DA0F3F">
            <w:pPr>
              <w:pStyle w:val="GOSTTablenorm"/>
            </w:pPr>
            <w:r w:rsidRPr="007516D0">
              <w:t>ОПФ</w:t>
            </w:r>
          </w:p>
        </w:tc>
        <w:tc>
          <w:tcPr>
            <w:tcW w:w="3655" w:type="pct"/>
          </w:tcPr>
          <w:p w14:paraId="3EF9FCF4" w14:textId="77777777" w:rsidR="00465721" w:rsidRPr="007516D0" w:rsidRDefault="00465721" w:rsidP="00DA0F3F">
            <w:pPr>
              <w:pStyle w:val="GOSTTablenorm"/>
            </w:pPr>
            <w:r w:rsidRPr="007516D0">
              <w:t>Организационно-правовая форма</w:t>
            </w:r>
          </w:p>
        </w:tc>
      </w:tr>
      <w:tr w:rsidR="00465721" w:rsidRPr="007516D0" w14:paraId="59A841F4"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5621C9DD" w14:textId="77777777" w:rsidR="00465721" w:rsidRPr="007516D0" w:rsidRDefault="00465721" w:rsidP="00DA0F3F">
            <w:pPr>
              <w:pStyle w:val="GOSTTablenorm"/>
              <w:rPr>
                <w:szCs w:val="24"/>
              </w:rPr>
            </w:pPr>
            <w:r w:rsidRPr="007516D0">
              <w:t>ОрФК</w:t>
            </w:r>
          </w:p>
        </w:tc>
        <w:tc>
          <w:tcPr>
            <w:tcW w:w="3655" w:type="pct"/>
          </w:tcPr>
          <w:p w14:paraId="694A122D" w14:textId="77777777" w:rsidR="00465721" w:rsidRPr="007516D0" w:rsidRDefault="00465721" w:rsidP="00DA0F3F">
            <w:pPr>
              <w:pStyle w:val="GOSTTablenorm"/>
            </w:pPr>
            <w:r w:rsidRPr="007516D0">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465721" w:rsidRPr="007516D0" w14:paraId="55203C82"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6F72647" w14:textId="77777777" w:rsidR="00465721" w:rsidRPr="007516D0" w:rsidRDefault="00465721" w:rsidP="00DA0F3F">
            <w:pPr>
              <w:pStyle w:val="GOSTTablenorm"/>
            </w:pPr>
            <w:r w:rsidRPr="007516D0">
              <w:t>ОС</w:t>
            </w:r>
          </w:p>
        </w:tc>
        <w:tc>
          <w:tcPr>
            <w:tcW w:w="3655" w:type="pct"/>
          </w:tcPr>
          <w:p w14:paraId="72843633" w14:textId="77777777" w:rsidR="00465721" w:rsidRPr="007516D0" w:rsidRDefault="00465721" w:rsidP="00DA0F3F">
            <w:pPr>
              <w:pStyle w:val="GOSTTablenorm"/>
            </w:pPr>
            <w:r w:rsidRPr="007516D0">
              <w:t>Операционная система</w:t>
            </w:r>
          </w:p>
        </w:tc>
      </w:tr>
      <w:tr w:rsidR="00465721" w:rsidRPr="007516D0" w14:paraId="6653A06C"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50BE3C57" w14:textId="77777777" w:rsidR="00465721" w:rsidRPr="007516D0" w:rsidRDefault="00465721" w:rsidP="00DA0F3F">
            <w:pPr>
              <w:pStyle w:val="GOSTTablenorm"/>
              <w:jc w:val="left"/>
            </w:pPr>
            <w:r w:rsidRPr="007516D0">
              <w:t>ОС ГМУ</w:t>
            </w:r>
          </w:p>
        </w:tc>
        <w:tc>
          <w:tcPr>
            <w:tcW w:w="3655" w:type="pct"/>
          </w:tcPr>
          <w:p w14:paraId="2D1DABC6" w14:textId="77777777" w:rsidR="00465721" w:rsidRPr="007516D0" w:rsidRDefault="00465721" w:rsidP="00DA0F3F">
            <w:pPr>
              <w:pStyle w:val="GOSTTablenorm"/>
            </w:pPr>
            <w:r w:rsidRPr="007516D0">
              <w:t>Официальный сайт Российской Федерации в сети «Интернет» для размещения информации о Государственных (муниципальных) учреждениях</w:t>
            </w:r>
          </w:p>
        </w:tc>
      </w:tr>
      <w:tr w:rsidR="00465721" w:rsidRPr="007516D0" w14:paraId="799E2FAF"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313E32BE" w14:textId="77777777" w:rsidR="00465721" w:rsidRPr="007516D0" w:rsidRDefault="00465721" w:rsidP="00DA0F3F">
            <w:pPr>
              <w:pStyle w:val="GOSTTablenorm"/>
              <w:rPr>
                <w:szCs w:val="24"/>
              </w:rPr>
            </w:pPr>
            <w:r w:rsidRPr="007516D0">
              <w:t>п/п</w:t>
            </w:r>
          </w:p>
        </w:tc>
        <w:tc>
          <w:tcPr>
            <w:tcW w:w="3655" w:type="pct"/>
          </w:tcPr>
          <w:p w14:paraId="3A2D5EE4" w14:textId="77777777" w:rsidR="00465721" w:rsidRPr="007516D0" w:rsidRDefault="00465721" w:rsidP="00DA0F3F">
            <w:pPr>
              <w:pStyle w:val="GOSTTablenorm"/>
            </w:pPr>
            <w:r w:rsidRPr="007516D0">
              <w:t>Платежное поручение</w:t>
            </w:r>
          </w:p>
        </w:tc>
      </w:tr>
      <w:tr w:rsidR="00465721" w:rsidRPr="007516D0" w14:paraId="53868665"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4984B21" w14:textId="77777777" w:rsidR="00465721" w:rsidRPr="007516D0" w:rsidRDefault="00465721" w:rsidP="00DA0F3F">
            <w:pPr>
              <w:pStyle w:val="GOSTTablenorm"/>
              <w:rPr>
                <w:szCs w:val="24"/>
              </w:rPr>
            </w:pPr>
            <w:r w:rsidRPr="007516D0">
              <w:t>Параметры</w:t>
            </w:r>
          </w:p>
        </w:tc>
        <w:tc>
          <w:tcPr>
            <w:tcW w:w="3655" w:type="pct"/>
          </w:tcPr>
          <w:p w14:paraId="218702E3" w14:textId="77777777" w:rsidR="00465721" w:rsidRPr="007516D0" w:rsidRDefault="00465721" w:rsidP="00DA0F3F">
            <w:pPr>
              <w:pStyle w:val="GOSTTablenorm"/>
            </w:pPr>
            <w:r w:rsidRPr="007516D0">
              <w:t>Данные полей документа, справочников</w:t>
            </w:r>
          </w:p>
        </w:tc>
      </w:tr>
      <w:tr w:rsidR="00465721" w:rsidRPr="007516D0" w14:paraId="3AD644D0"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ADEB8EA" w14:textId="77777777" w:rsidR="00465721" w:rsidRPr="007516D0" w:rsidRDefault="00465721" w:rsidP="00DA0F3F">
            <w:pPr>
              <w:pStyle w:val="GOSTTablenorm"/>
              <w:rPr>
                <w:szCs w:val="24"/>
              </w:rPr>
            </w:pPr>
            <w:r w:rsidRPr="007516D0">
              <w:t>ПБС</w:t>
            </w:r>
          </w:p>
        </w:tc>
        <w:tc>
          <w:tcPr>
            <w:tcW w:w="3655" w:type="pct"/>
          </w:tcPr>
          <w:p w14:paraId="7D68DC3E" w14:textId="77777777" w:rsidR="00465721" w:rsidRPr="007516D0" w:rsidRDefault="00465721" w:rsidP="00DA0F3F">
            <w:pPr>
              <w:pStyle w:val="GOSTTablenorm"/>
            </w:pPr>
            <w:r w:rsidRPr="007516D0">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465721" w:rsidRPr="007516D0" w14:paraId="04BCED3F"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91AB701" w14:textId="77777777" w:rsidR="00465721" w:rsidRPr="007516D0" w:rsidRDefault="00465721" w:rsidP="00DA0F3F">
            <w:pPr>
              <w:pStyle w:val="GOSTTablenorm"/>
              <w:rPr>
                <w:szCs w:val="24"/>
              </w:rPr>
            </w:pPr>
            <w:r w:rsidRPr="007516D0">
              <w:t>Перечень БО, ПБО</w:t>
            </w:r>
          </w:p>
        </w:tc>
        <w:tc>
          <w:tcPr>
            <w:tcW w:w="3655" w:type="pct"/>
          </w:tcPr>
          <w:p w14:paraId="20EB7A3B" w14:textId="77777777" w:rsidR="00465721" w:rsidRPr="007516D0" w:rsidRDefault="00465721" w:rsidP="00DA0F3F">
            <w:pPr>
              <w:pStyle w:val="GOSTTablenorm"/>
            </w:pPr>
            <w:r w:rsidRPr="007516D0">
              <w:t>Перечень бюджетных обязательств</w:t>
            </w:r>
          </w:p>
        </w:tc>
      </w:tr>
      <w:tr w:rsidR="00465721" w:rsidRPr="007516D0" w14:paraId="497AE05B"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5EE64C1F" w14:textId="77777777" w:rsidR="00465721" w:rsidRPr="007516D0" w:rsidRDefault="00465721" w:rsidP="00DA0F3F">
            <w:pPr>
              <w:pStyle w:val="GOSTTablenorm"/>
            </w:pPr>
            <w:r w:rsidRPr="007516D0">
              <w:t>ПЗУ</w:t>
            </w:r>
          </w:p>
        </w:tc>
        <w:tc>
          <w:tcPr>
            <w:tcW w:w="3655" w:type="pct"/>
          </w:tcPr>
          <w:p w14:paraId="440330FB" w14:textId="77777777" w:rsidR="00465721" w:rsidRPr="007516D0" w:rsidRDefault="00465721" w:rsidP="00DA0F3F">
            <w:pPr>
              <w:pStyle w:val="GOSTTablenorm"/>
            </w:pPr>
            <w:r w:rsidRPr="007516D0">
              <w:t>Постоянное запоминающее устройство</w:t>
            </w:r>
          </w:p>
        </w:tc>
      </w:tr>
      <w:tr w:rsidR="00465721" w:rsidRPr="007516D0" w14:paraId="567A8CAC"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9FDCE5D" w14:textId="77777777" w:rsidR="00465721" w:rsidRPr="007516D0" w:rsidRDefault="00465721" w:rsidP="00C71C36">
            <w:pPr>
              <w:pStyle w:val="GOSTTablenorm"/>
            </w:pPr>
            <w:r w:rsidRPr="007516D0">
              <w:t>ПИАО ЭБ</w:t>
            </w:r>
          </w:p>
        </w:tc>
        <w:tc>
          <w:tcPr>
            <w:tcW w:w="3655" w:type="pct"/>
          </w:tcPr>
          <w:p w14:paraId="68E28E50" w14:textId="77777777" w:rsidR="00465721" w:rsidRPr="007516D0" w:rsidRDefault="00465721" w:rsidP="00C71C36">
            <w:pPr>
              <w:pStyle w:val="GOSTTablenorm"/>
            </w:pPr>
            <w:r w:rsidRPr="007516D0">
              <w:t>Подсистема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tc>
      </w:tr>
      <w:tr w:rsidR="00465721" w:rsidRPr="007516D0" w14:paraId="386FAA16"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367374C2" w14:textId="77777777" w:rsidR="00465721" w:rsidRPr="007516D0" w:rsidRDefault="00465721" w:rsidP="00DA0F3F">
            <w:pPr>
              <w:pStyle w:val="GOSTTablenorm"/>
            </w:pPr>
            <w:r w:rsidRPr="007516D0">
              <w:t>ПК</w:t>
            </w:r>
          </w:p>
        </w:tc>
        <w:tc>
          <w:tcPr>
            <w:tcW w:w="3655" w:type="pct"/>
          </w:tcPr>
          <w:p w14:paraId="0652FAE4" w14:textId="77777777" w:rsidR="00465721" w:rsidRPr="007516D0" w:rsidRDefault="00465721" w:rsidP="00DA0F3F">
            <w:pPr>
              <w:pStyle w:val="GOSTTablenorm"/>
            </w:pPr>
            <w:r w:rsidRPr="007516D0">
              <w:t>Персональный компьютер</w:t>
            </w:r>
          </w:p>
        </w:tc>
      </w:tr>
      <w:tr w:rsidR="00465721" w:rsidRPr="007516D0" w14:paraId="18A49C4C"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2EDCDCBE" w14:textId="77777777" w:rsidR="00465721" w:rsidRPr="007516D0" w:rsidRDefault="00465721" w:rsidP="00DA0F3F">
            <w:pPr>
              <w:pStyle w:val="GOSTTablenorm"/>
            </w:pPr>
            <w:r w:rsidRPr="007516D0">
              <w:lastRenderedPageBreak/>
              <w:t>ПНО</w:t>
            </w:r>
          </w:p>
        </w:tc>
        <w:tc>
          <w:tcPr>
            <w:tcW w:w="3655" w:type="pct"/>
          </w:tcPr>
          <w:p w14:paraId="6A0D3B30" w14:textId="77777777" w:rsidR="00465721" w:rsidRPr="007516D0" w:rsidRDefault="00465721" w:rsidP="00DA0F3F">
            <w:pPr>
              <w:pStyle w:val="GOSTTablenorm"/>
            </w:pPr>
            <w:r w:rsidRPr="007516D0">
              <w:t>Публичное нормативное обязательство</w:t>
            </w:r>
          </w:p>
        </w:tc>
      </w:tr>
      <w:tr w:rsidR="00465721" w:rsidRPr="007516D0" w14:paraId="46C6531E"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E0CCCBF" w14:textId="77777777" w:rsidR="00465721" w:rsidRPr="007516D0" w:rsidRDefault="00465721" w:rsidP="00DA0F3F">
            <w:pPr>
              <w:pStyle w:val="GOSTTablenorm"/>
            </w:pPr>
            <w:r w:rsidRPr="007516D0">
              <w:t>ПО</w:t>
            </w:r>
          </w:p>
        </w:tc>
        <w:tc>
          <w:tcPr>
            <w:tcW w:w="3655" w:type="pct"/>
          </w:tcPr>
          <w:p w14:paraId="4C17C3FB" w14:textId="77777777" w:rsidR="00465721" w:rsidRPr="007516D0" w:rsidRDefault="00465721" w:rsidP="00DA0F3F">
            <w:pPr>
              <w:pStyle w:val="GOSTTablenorm"/>
            </w:pPr>
            <w:r w:rsidRPr="007516D0">
              <w:t>Программное обеспечение</w:t>
            </w:r>
          </w:p>
        </w:tc>
      </w:tr>
      <w:tr w:rsidR="00465721" w:rsidRPr="007516D0" w14:paraId="1C38BF82"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16F850F" w14:textId="77777777" w:rsidR="00465721" w:rsidRPr="007516D0" w:rsidRDefault="00465721" w:rsidP="00DA0F3F">
            <w:pPr>
              <w:pStyle w:val="GOSTTablenorm"/>
            </w:pPr>
            <w:r w:rsidRPr="007516D0">
              <w:t>Подсистема НСИ ЭБ (НСИ ЭБ)</w:t>
            </w:r>
          </w:p>
        </w:tc>
        <w:tc>
          <w:tcPr>
            <w:tcW w:w="3655" w:type="pct"/>
          </w:tcPr>
          <w:p w14:paraId="6E505E26" w14:textId="77777777" w:rsidR="00465721" w:rsidRPr="007516D0" w:rsidRDefault="00465721" w:rsidP="00DA0F3F">
            <w:pPr>
              <w:pStyle w:val="GOSTTablenorm"/>
            </w:pPr>
            <w:r w:rsidRPr="007516D0">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465721" w:rsidRPr="007516D0" w14:paraId="37369156"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4817A0B0" w14:textId="77777777" w:rsidR="00465721" w:rsidRPr="007516D0" w:rsidRDefault="00465721" w:rsidP="00DA0F3F">
            <w:pPr>
              <w:pStyle w:val="GOSTTablenorm"/>
              <w:rPr>
                <w:szCs w:val="24"/>
              </w:rPr>
            </w:pPr>
            <w:r w:rsidRPr="007516D0">
              <w:t>ПОИ</w:t>
            </w:r>
          </w:p>
        </w:tc>
        <w:tc>
          <w:tcPr>
            <w:tcW w:w="3655" w:type="pct"/>
          </w:tcPr>
          <w:p w14:paraId="4D7C5E32" w14:textId="77777777" w:rsidR="00465721" w:rsidRPr="007516D0" w:rsidRDefault="00465721" w:rsidP="00DA0F3F">
            <w:pPr>
              <w:pStyle w:val="GOSTTablenorm"/>
            </w:pPr>
            <w:r w:rsidRPr="007516D0">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465721" w:rsidRPr="007516D0" w14:paraId="366A4DEF"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3725CAB" w14:textId="77777777" w:rsidR="00465721" w:rsidRPr="007516D0" w:rsidRDefault="00465721" w:rsidP="00DA0F3F">
            <w:pPr>
              <w:pStyle w:val="GOSTTablenorm"/>
            </w:pPr>
            <w:r w:rsidRPr="007516D0">
              <w:t>ПОИБ СОБИ ФК</w:t>
            </w:r>
          </w:p>
        </w:tc>
        <w:tc>
          <w:tcPr>
            <w:tcW w:w="3655" w:type="pct"/>
          </w:tcPr>
          <w:p w14:paraId="1559F074" w14:textId="77777777" w:rsidR="00465721" w:rsidRPr="007516D0" w:rsidRDefault="00465721" w:rsidP="00DA0F3F">
            <w:pPr>
              <w:pStyle w:val="GOSTTablenorm"/>
            </w:pPr>
            <w:r w:rsidRPr="007516D0">
              <w:t>Подсистема обеспечения информационной безопасности Системы обеспечения безопасности информации Федерального казначейства</w:t>
            </w:r>
          </w:p>
        </w:tc>
      </w:tr>
      <w:tr w:rsidR="00465721" w:rsidRPr="007516D0" w14:paraId="23F4CE32"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73CA1B8" w14:textId="77777777" w:rsidR="00465721" w:rsidRPr="007516D0" w:rsidRDefault="00465721" w:rsidP="00DA0F3F">
            <w:pPr>
              <w:pStyle w:val="GOSTTablenorm"/>
              <w:rPr>
                <w:szCs w:val="24"/>
              </w:rPr>
            </w:pPr>
            <w:r w:rsidRPr="007516D0">
              <w:t>Пользователь</w:t>
            </w:r>
          </w:p>
        </w:tc>
        <w:tc>
          <w:tcPr>
            <w:tcW w:w="3655" w:type="pct"/>
          </w:tcPr>
          <w:p w14:paraId="5C14C5CA" w14:textId="77777777" w:rsidR="00465721" w:rsidRPr="007516D0" w:rsidRDefault="00465721" w:rsidP="00DA0F3F">
            <w:pPr>
              <w:pStyle w:val="GOSTTablenorm"/>
            </w:pPr>
            <w:r w:rsidRPr="007516D0">
              <w:t>Лицо или организация, которое использует действующую систему для выполнения конкретной функции</w:t>
            </w:r>
          </w:p>
        </w:tc>
      </w:tr>
      <w:tr w:rsidR="00465721" w:rsidRPr="007516D0" w14:paraId="45D985D2"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19718A7" w14:textId="77777777" w:rsidR="00465721" w:rsidRPr="007516D0" w:rsidRDefault="00465721" w:rsidP="00DA0F3F">
            <w:pPr>
              <w:pStyle w:val="GOSTTablenorm"/>
            </w:pPr>
            <w:r w:rsidRPr="007516D0">
              <w:t>Портал УФОС, Портал</w:t>
            </w:r>
          </w:p>
        </w:tc>
        <w:tc>
          <w:tcPr>
            <w:tcW w:w="3655" w:type="pct"/>
          </w:tcPr>
          <w:p w14:paraId="1C9972E5" w14:textId="77777777" w:rsidR="00465721" w:rsidRPr="007516D0" w:rsidRDefault="00465721" w:rsidP="00DA0F3F">
            <w:pPr>
              <w:pStyle w:val="GOSTTablenorm"/>
            </w:pPr>
            <w:r w:rsidRPr="007516D0">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465721" w:rsidRPr="007516D0" w14:paraId="6729B9BF"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44EFAB55" w14:textId="77777777" w:rsidR="00465721" w:rsidRPr="007516D0" w:rsidRDefault="00465721" w:rsidP="00DA0F3F">
            <w:pPr>
              <w:pStyle w:val="GOSTTablenorm"/>
              <w:jc w:val="left"/>
            </w:pPr>
            <w:r w:rsidRPr="007516D0">
              <w:t>ПОФР</w:t>
            </w:r>
          </w:p>
        </w:tc>
        <w:tc>
          <w:tcPr>
            <w:tcW w:w="3655" w:type="pct"/>
          </w:tcPr>
          <w:p w14:paraId="398CBC8A" w14:textId="77777777" w:rsidR="00465721" w:rsidRPr="007516D0" w:rsidRDefault="00465721" w:rsidP="00DA0F3F">
            <w:pPr>
              <w:pStyle w:val="GOSTTablenorm"/>
            </w:pPr>
            <w:r w:rsidRPr="007516D0">
              <w:t>Аналитический показатель. Предельные объемы финансирования расходов</w:t>
            </w:r>
          </w:p>
        </w:tc>
      </w:tr>
      <w:tr w:rsidR="00465721" w:rsidRPr="007516D0" w14:paraId="677E407E"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6C7B665" w14:textId="77777777" w:rsidR="00465721" w:rsidRPr="007516D0" w:rsidRDefault="00465721" w:rsidP="00DA0F3F">
            <w:pPr>
              <w:pStyle w:val="GOSTTablenorm"/>
              <w:rPr>
                <w:szCs w:val="24"/>
              </w:rPr>
            </w:pPr>
            <w:r w:rsidRPr="007516D0">
              <w:t>ППО</w:t>
            </w:r>
          </w:p>
        </w:tc>
        <w:tc>
          <w:tcPr>
            <w:tcW w:w="3655" w:type="pct"/>
          </w:tcPr>
          <w:p w14:paraId="76AD0AA5" w14:textId="77777777" w:rsidR="00465721" w:rsidRPr="007516D0" w:rsidRDefault="00465721" w:rsidP="00DA0F3F">
            <w:pPr>
              <w:pStyle w:val="GOSTTablenorm"/>
            </w:pPr>
            <w:r w:rsidRPr="007516D0">
              <w:t>Прикладное программное обеспечение</w:t>
            </w:r>
          </w:p>
        </w:tc>
      </w:tr>
      <w:tr w:rsidR="00465721" w:rsidRPr="007516D0" w14:paraId="5DAE296F"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17D18FB" w14:textId="77777777" w:rsidR="00465721" w:rsidRPr="007516D0" w:rsidRDefault="00465721" w:rsidP="008A5468">
            <w:pPr>
              <w:pStyle w:val="GOSTTablenorm"/>
            </w:pPr>
            <w:r w:rsidRPr="007516D0">
              <w:t>Приказ 65н</w:t>
            </w:r>
          </w:p>
        </w:tc>
        <w:tc>
          <w:tcPr>
            <w:tcW w:w="3655" w:type="pct"/>
          </w:tcPr>
          <w:p w14:paraId="67345502" w14:textId="77777777" w:rsidR="00465721" w:rsidRPr="007516D0" w:rsidRDefault="00465721" w:rsidP="008A5468">
            <w:pPr>
              <w:pStyle w:val="GOSTTablenorm"/>
            </w:pPr>
            <w:r w:rsidRPr="007516D0">
              <w:t>Приказ Министерства финансов Российской Федерации от 1 июля 2013 г. № 65н «Об утверждении Указаний о порядке применения бюджетной классификации Российской Федерации»</w:t>
            </w:r>
          </w:p>
        </w:tc>
      </w:tr>
      <w:tr w:rsidR="00465721" w:rsidRPr="007516D0" w14:paraId="7BBD4527"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D785CE4" w14:textId="77777777" w:rsidR="00465721" w:rsidRPr="007516D0" w:rsidRDefault="00465721" w:rsidP="00DA0F3F">
            <w:pPr>
              <w:pStyle w:val="GOSTTablenorm"/>
              <w:rPr>
                <w:szCs w:val="24"/>
              </w:rPr>
            </w:pPr>
            <w:r w:rsidRPr="007516D0">
              <w:t>Приказ Минфина России № 258н</w:t>
            </w:r>
          </w:p>
        </w:tc>
        <w:tc>
          <w:tcPr>
            <w:tcW w:w="3655" w:type="pct"/>
          </w:tcPr>
          <w:p w14:paraId="0D90814E" w14:textId="77777777" w:rsidR="00465721" w:rsidRPr="007516D0" w:rsidRDefault="00465721" w:rsidP="008A5468">
            <w:pPr>
              <w:pStyle w:val="GOSTTablenorm"/>
            </w:pPr>
            <w:r w:rsidRPr="007516D0">
              <w:t>Приказ Министерства финансов Российской Федерации от 30 октября 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tc>
      </w:tr>
      <w:tr w:rsidR="00465721" w:rsidRPr="007516D0" w14:paraId="063C2B6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712F5BC" w14:textId="77777777" w:rsidR="00465721" w:rsidRPr="007516D0" w:rsidRDefault="00465721" w:rsidP="00DA0F3F">
            <w:pPr>
              <w:pStyle w:val="GOSTTablenorm"/>
              <w:rPr>
                <w:szCs w:val="24"/>
              </w:rPr>
            </w:pPr>
            <w:r w:rsidRPr="007516D0">
              <w:t>Протокол</w:t>
            </w:r>
          </w:p>
        </w:tc>
        <w:tc>
          <w:tcPr>
            <w:tcW w:w="3655" w:type="pct"/>
          </w:tcPr>
          <w:p w14:paraId="1D69FDD9" w14:textId="77777777" w:rsidR="00465721" w:rsidRPr="007516D0" w:rsidRDefault="00465721" w:rsidP="00DA0F3F">
            <w:pPr>
              <w:pStyle w:val="GOSTTablenorm"/>
            </w:pPr>
            <w:r w:rsidRPr="007516D0">
              <w:t>Информационный объект, содержащий результаты обработки других информационных объектов</w:t>
            </w:r>
          </w:p>
        </w:tc>
      </w:tr>
      <w:tr w:rsidR="00465721" w:rsidRPr="007516D0" w14:paraId="54BAE584"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D5AB3E9" w14:textId="77777777" w:rsidR="00465721" w:rsidRPr="007516D0" w:rsidRDefault="00465721" w:rsidP="00DA0F3F">
            <w:pPr>
              <w:pStyle w:val="GOSTTablenorm"/>
            </w:pPr>
            <w:r w:rsidRPr="007516D0">
              <w:t>ПУД</w:t>
            </w:r>
          </w:p>
        </w:tc>
        <w:tc>
          <w:tcPr>
            <w:tcW w:w="3655" w:type="pct"/>
          </w:tcPr>
          <w:p w14:paraId="2BB4DE24" w14:textId="77777777" w:rsidR="00465721" w:rsidRPr="007516D0" w:rsidRDefault="00465721" w:rsidP="00DA0F3F">
            <w:pPr>
              <w:pStyle w:val="GOSTTablenorm"/>
            </w:pPr>
            <w:r w:rsidRPr="007516D0">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465721" w:rsidRPr="007516D0" w14:paraId="4CBECDD0"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103DC03" w14:textId="77777777" w:rsidR="00465721" w:rsidRPr="007516D0" w:rsidRDefault="00465721" w:rsidP="00DA0F3F">
            <w:pPr>
              <w:pStyle w:val="GOSTTablenorm"/>
              <w:rPr>
                <w:szCs w:val="24"/>
              </w:rPr>
            </w:pPr>
            <w:r w:rsidRPr="007516D0">
              <w:t>ПУЗ ЭБ, ПУЗ</w:t>
            </w:r>
          </w:p>
        </w:tc>
        <w:tc>
          <w:tcPr>
            <w:tcW w:w="3655" w:type="pct"/>
          </w:tcPr>
          <w:p w14:paraId="2C1C1783" w14:textId="77777777" w:rsidR="00465721" w:rsidRPr="007516D0" w:rsidRDefault="00465721" w:rsidP="00DA0F3F">
            <w:pPr>
              <w:pStyle w:val="GOSTTablenorm"/>
            </w:pPr>
            <w:r w:rsidRPr="007516D0">
              <w:t>Подсистема управления закупками государственной интегрированной информационной системы управления общественными финансами «Электронный бюджет»</w:t>
            </w:r>
          </w:p>
        </w:tc>
      </w:tr>
      <w:tr w:rsidR="00465721" w:rsidRPr="007516D0" w14:paraId="56CF546E"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EEA7A81" w14:textId="77777777" w:rsidR="00465721" w:rsidRPr="007516D0" w:rsidRDefault="00465721" w:rsidP="00DA0F3F">
            <w:pPr>
              <w:pStyle w:val="GOSTTablenorm"/>
            </w:pPr>
            <w:r w:rsidRPr="007516D0">
              <w:t>ПУПЭ</w:t>
            </w:r>
          </w:p>
        </w:tc>
        <w:tc>
          <w:tcPr>
            <w:tcW w:w="3655" w:type="pct"/>
          </w:tcPr>
          <w:p w14:paraId="146A8DD1" w14:textId="77777777" w:rsidR="00465721" w:rsidRPr="007516D0" w:rsidRDefault="00465721" w:rsidP="00DA0F3F">
            <w:pPr>
              <w:pStyle w:val="GOSTTablenorm"/>
            </w:pPr>
            <w:r w:rsidRPr="007516D0">
              <w:t>Подсистема управления процессами эксплуатации</w:t>
            </w:r>
          </w:p>
        </w:tc>
      </w:tr>
      <w:tr w:rsidR="00465721" w:rsidRPr="007516D0" w14:paraId="7D83074C"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AE6E111" w14:textId="77777777" w:rsidR="00465721" w:rsidRPr="007516D0" w:rsidRDefault="00465721" w:rsidP="00C71C36">
            <w:pPr>
              <w:pStyle w:val="GOSTTablenorm"/>
            </w:pPr>
            <w:r w:rsidRPr="007516D0">
              <w:t>ПУР 03</w:t>
            </w:r>
          </w:p>
        </w:tc>
        <w:tc>
          <w:tcPr>
            <w:tcW w:w="3655" w:type="pct"/>
          </w:tcPr>
          <w:p w14:paraId="3655329A" w14:textId="77777777" w:rsidR="00465721" w:rsidRPr="007516D0" w:rsidRDefault="00465721" w:rsidP="00C71C36">
            <w:pPr>
              <w:pStyle w:val="GOSTTablenorm"/>
            </w:pPr>
            <w:r w:rsidRPr="007516D0">
              <w:t>Подсистема управления расходами в части обслуживания лицевых счетов федерального бюджета с типами 03, 08, 09, 10, 14 государственной интегрированной информационной системы управления общественными финансами «Электронный бюджет»</w:t>
            </w:r>
          </w:p>
        </w:tc>
      </w:tr>
      <w:tr w:rsidR="00465721" w:rsidRPr="007516D0" w14:paraId="656D8DA8"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26BBE825" w14:textId="77777777" w:rsidR="00465721" w:rsidRPr="007516D0" w:rsidRDefault="00465721" w:rsidP="00C71C36">
            <w:pPr>
              <w:pStyle w:val="GOSTTablenorm"/>
            </w:pPr>
            <w:r w:rsidRPr="007516D0">
              <w:t>ПУР 05</w:t>
            </w:r>
          </w:p>
        </w:tc>
        <w:tc>
          <w:tcPr>
            <w:tcW w:w="3655" w:type="pct"/>
          </w:tcPr>
          <w:p w14:paraId="11C59EE6" w14:textId="77777777" w:rsidR="00465721" w:rsidRPr="007516D0" w:rsidRDefault="00465721" w:rsidP="00C71C36">
            <w:pPr>
              <w:pStyle w:val="GOSTTablenorm"/>
            </w:pPr>
            <w:r w:rsidRPr="007516D0">
              <w:t xml:space="preserve">Подсистема управления расходами в части обслуживания лицевых счетов федерального бюджета с типом 05 государственной интегрированной информационной системы управления общественными </w:t>
            </w:r>
            <w:r w:rsidRPr="007516D0">
              <w:lastRenderedPageBreak/>
              <w:t>финансами «Электронный бюджет»</w:t>
            </w:r>
          </w:p>
        </w:tc>
      </w:tr>
      <w:tr w:rsidR="00465721" w:rsidRPr="007516D0" w14:paraId="3FCD37A2"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36E05766" w14:textId="77777777" w:rsidR="00465721" w:rsidRPr="007516D0" w:rsidRDefault="00465721" w:rsidP="00DA0F3F">
            <w:pPr>
              <w:pStyle w:val="GOSTTablenorm"/>
              <w:rPr>
                <w:szCs w:val="24"/>
              </w:rPr>
            </w:pPr>
            <w:r w:rsidRPr="007516D0">
              <w:lastRenderedPageBreak/>
              <w:t>ПУР ЭБ, ПУР, Подсистема</w:t>
            </w:r>
          </w:p>
        </w:tc>
        <w:tc>
          <w:tcPr>
            <w:tcW w:w="3655" w:type="pct"/>
          </w:tcPr>
          <w:p w14:paraId="5785B713" w14:textId="77777777" w:rsidR="00465721" w:rsidRPr="007516D0" w:rsidRDefault="00465721" w:rsidP="00DA0F3F">
            <w:pPr>
              <w:pStyle w:val="GOSTTablenorm"/>
            </w:pPr>
            <w:r w:rsidRPr="007516D0">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465721" w:rsidRPr="007516D0" w14:paraId="2FDEEB14"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EDC12A0" w14:textId="77777777" w:rsidR="00465721" w:rsidRPr="007516D0" w:rsidRDefault="00465721" w:rsidP="00DA0F3F">
            <w:pPr>
              <w:pStyle w:val="GOSTTablenorm"/>
              <w:rPr>
                <w:szCs w:val="24"/>
              </w:rPr>
            </w:pPr>
            <w:r w:rsidRPr="007516D0">
              <w:t>ПУЭ</w:t>
            </w:r>
          </w:p>
        </w:tc>
        <w:tc>
          <w:tcPr>
            <w:tcW w:w="3655" w:type="pct"/>
          </w:tcPr>
          <w:p w14:paraId="1BC356A0" w14:textId="77777777" w:rsidR="00465721" w:rsidRPr="007516D0" w:rsidRDefault="00465721" w:rsidP="00DA0F3F">
            <w:pPr>
              <w:pStyle w:val="GOSTTablenorm"/>
            </w:pPr>
            <w:r w:rsidRPr="007516D0">
              <w:t>Подсистема управления эксплуатацией системы «Электронный бюджет»</w:t>
            </w:r>
          </w:p>
        </w:tc>
      </w:tr>
      <w:tr w:rsidR="00465721" w:rsidRPr="007516D0" w14:paraId="25A1563B"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5ED2586" w14:textId="77777777" w:rsidR="00465721" w:rsidRPr="007516D0" w:rsidRDefault="00465721" w:rsidP="00DA0F3F">
            <w:pPr>
              <w:pStyle w:val="GOSTTablenorm"/>
              <w:rPr>
                <w:szCs w:val="24"/>
              </w:rPr>
            </w:pPr>
            <w:r w:rsidRPr="007516D0">
              <w:t>ПФХД</w:t>
            </w:r>
          </w:p>
        </w:tc>
        <w:tc>
          <w:tcPr>
            <w:tcW w:w="3655" w:type="pct"/>
          </w:tcPr>
          <w:p w14:paraId="45C5558E" w14:textId="77777777" w:rsidR="00465721" w:rsidRPr="007516D0" w:rsidRDefault="00465721" w:rsidP="00DA0F3F">
            <w:pPr>
              <w:pStyle w:val="GOSTTablenorm"/>
            </w:pPr>
            <w:r w:rsidRPr="007516D0">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3E6FF430" w14:textId="77777777" w:rsidR="00465721" w:rsidRPr="007516D0" w:rsidRDefault="00465721" w:rsidP="00DA0F3F">
            <w:pPr>
              <w:pStyle w:val="GOSTTableListMark1"/>
              <w:tabs>
                <w:tab w:val="clear" w:pos="340"/>
              </w:tabs>
              <w:ind w:left="284"/>
            </w:pPr>
            <w:r w:rsidRPr="007516D0">
              <w:t>Подсистема управления нефинансовыми активами;</w:t>
            </w:r>
          </w:p>
          <w:p w14:paraId="67F7B9D7" w14:textId="77777777" w:rsidR="00465721" w:rsidRPr="007516D0" w:rsidRDefault="00465721" w:rsidP="00DA0F3F">
            <w:pPr>
              <w:pStyle w:val="GOSTTableListMark1"/>
            </w:pPr>
            <w:r w:rsidRPr="007516D0">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465721" w:rsidRPr="007516D0" w14:paraId="040697B2"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975E934" w14:textId="77777777" w:rsidR="00465721" w:rsidRPr="007516D0" w:rsidRDefault="00465721" w:rsidP="00DA0F3F">
            <w:pPr>
              <w:pStyle w:val="GOSTTablenorm"/>
              <w:rPr>
                <w:szCs w:val="24"/>
              </w:rPr>
            </w:pPr>
            <w:r w:rsidRPr="007516D0">
              <w:t>Расходные обязательства</w:t>
            </w:r>
          </w:p>
        </w:tc>
        <w:tc>
          <w:tcPr>
            <w:tcW w:w="3655" w:type="pct"/>
          </w:tcPr>
          <w:p w14:paraId="7B804C93" w14:textId="77777777" w:rsidR="00465721" w:rsidRPr="007516D0" w:rsidRDefault="00465721" w:rsidP="00DA0F3F">
            <w:pPr>
              <w:pStyle w:val="GOSTTablenorm"/>
            </w:pPr>
            <w:r w:rsidRPr="007516D0">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465721" w:rsidRPr="007516D0" w14:paraId="2A7AB564"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BF6378C" w14:textId="77777777" w:rsidR="00465721" w:rsidRPr="007516D0" w:rsidRDefault="00465721" w:rsidP="00DA0F3F">
            <w:pPr>
              <w:pStyle w:val="GOSTTablenorm"/>
              <w:rPr>
                <w:szCs w:val="24"/>
              </w:rPr>
            </w:pPr>
            <w:r w:rsidRPr="007516D0">
              <w:t>РБС</w:t>
            </w:r>
          </w:p>
        </w:tc>
        <w:tc>
          <w:tcPr>
            <w:tcW w:w="3655" w:type="pct"/>
          </w:tcPr>
          <w:p w14:paraId="7FBDABF4" w14:textId="77777777" w:rsidR="00465721" w:rsidRPr="007516D0" w:rsidRDefault="00465721" w:rsidP="00DA0F3F">
            <w:pPr>
              <w:pStyle w:val="GOSTTablenorm"/>
            </w:pPr>
            <w:r w:rsidRPr="007516D0">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465721" w:rsidRPr="007516D0" w14:paraId="755103B6"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08D79A5" w14:textId="77777777" w:rsidR="00465721" w:rsidRPr="007516D0" w:rsidRDefault="00465721" w:rsidP="00DA0F3F">
            <w:pPr>
              <w:pStyle w:val="GOSTTablenorm"/>
              <w:rPr>
                <w:szCs w:val="24"/>
              </w:rPr>
            </w:pPr>
            <w:r w:rsidRPr="007516D0">
              <w:t>Реестр контрактов</w:t>
            </w:r>
          </w:p>
        </w:tc>
        <w:tc>
          <w:tcPr>
            <w:tcW w:w="3655" w:type="pct"/>
          </w:tcPr>
          <w:p w14:paraId="0E809140" w14:textId="77777777" w:rsidR="00465721" w:rsidRPr="007516D0" w:rsidRDefault="00465721" w:rsidP="00DA0F3F">
            <w:pPr>
              <w:pStyle w:val="GOSTTablenorm"/>
            </w:pPr>
            <w:r w:rsidRPr="007516D0">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465721" w:rsidRPr="007516D0" w14:paraId="5851426A"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4008578D" w14:textId="77777777" w:rsidR="00465721" w:rsidRPr="007516D0" w:rsidRDefault="00465721" w:rsidP="00DA0F3F">
            <w:pPr>
              <w:pStyle w:val="GOSTTablenorm"/>
            </w:pPr>
            <w:r w:rsidRPr="007516D0">
              <w:t>РС</w:t>
            </w:r>
          </w:p>
        </w:tc>
        <w:tc>
          <w:tcPr>
            <w:tcW w:w="3655" w:type="pct"/>
          </w:tcPr>
          <w:p w14:paraId="1B138E92" w14:textId="77777777" w:rsidR="00465721" w:rsidRPr="007516D0" w:rsidRDefault="00465721" w:rsidP="00DA0F3F">
            <w:pPr>
              <w:pStyle w:val="GOSTTablenorm"/>
            </w:pPr>
            <w:r w:rsidRPr="007516D0">
              <w:t>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нормативных правовых актов, сведения о которых должны быть включены в реестр соглашений</w:t>
            </w:r>
          </w:p>
        </w:tc>
      </w:tr>
      <w:tr w:rsidR="00465721" w:rsidRPr="007516D0" w14:paraId="4FDE20DC"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406DD25F" w14:textId="77777777" w:rsidR="00465721" w:rsidRPr="007516D0" w:rsidRDefault="00465721" w:rsidP="00DA0F3F">
            <w:pPr>
              <w:pStyle w:val="GOSTTablenorm"/>
            </w:pPr>
            <w:r w:rsidRPr="007516D0">
              <w:t>РЦ</w:t>
            </w:r>
          </w:p>
        </w:tc>
        <w:tc>
          <w:tcPr>
            <w:tcW w:w="3655" w:type="pct"/>
          </w:tcPr>
          <w:p w14:paraId="502C55A3" w14:textId="77777777" w:rsidR="00465721" w:rsidRPr="007516D0" w:rsidRDefault="00465721" w:rsidP="00DA0F3F">
            <w:pPr>
              <w:pStyle w:val="GOSTTablenorm"/>
            </w:pPr>
            <w:r w:rsidRPr="007516D0">
              <w:t>Расчетный центр – Территориальный орган Федерального казначейства, определенный как центр специализации по расчетам</w:t>
            </w:r>
          </w:p>
        </w:tc>
      </w:tr>
      <w:tr w:rsidR="00465721" w:rsidRPr="007516D0" w14:paraId="63BAE068"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79F7F2D" w14:textId="77777777" w:rsidR="00465721" w:rsidRPr="007516D0" w:rsidRDefault="00465721" w:rsidP="00DA0F3F">
            <w:pPr>
              <w:pStyle w:val="GOSTTablenorm"/>
            </w:pPr>
            <w:r w:rsidRPr="007516D0">
              <w:t>САВЗ</w:t>
            </w:r>
          </w:p>
        </w:tc>
        <w:tc>
          <w:tcPr>
            <w:tcW w:w="3655" w:type="pct"/>
          </w:tcPr>
          <w:p w14:paraId="5CDEA05C" w14:textId="77777777" w:rsidR="00465721" w:rsidRPr="007516D0" w:rsidRDefault="00465721" w:rsidP="00DA0F3F">
            <w:pPr>
              <w:pStyle w:val="GOSTTablenorm"/>
            </w:pPr>
            <w:r w:rsidRPr="007516D0">
              <w:t>Средства антивирусной защиты</w:t>
            </w:r>
          </w:p>
        </w:tc>
      </w:tr>
      <w:tr w:rsidR="00465721" w:rsidRPr="007516D0" w14:paraId="488E42C9"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133FE0B5" w14:textId="77777777" w:rsidR="00465721" w:rsidRPr="007516D0" w:rsidRDefault="00465721" w:rsidP="00DA0F3F">
            <w:pPr>
              <w:pStyle w:val="GOSTTablenorm"/>
            </w:pPr>
            <w:r w:rsidRPr="007516D0">
              <w:t>СБО</w:t>
            </w:r>
          </w:p>
        </w:tc>
        <w:tc>
          <w:tcPr>
            <w:tcW w:w="3655" w:type="pct"/>
          </w:tcPr>
          <w:p w14:paraId="149C3AF3" w14:textId="77777777" w:rsidR="00465721" w:rsidRPr="007516D0" w:rsidRDefault="00465721" w:rsidP="00DA0F3F">
            <w:pPr>
              <w:pStyle w:val="GOSTTablenorm"/>
            </w:pPr>
            <w:r w:rsidRPr="007516D0">
              <w:t>Электронный документ «Сведения о бюджетном обязательстве»</w:t>
            </w:r>
          </w:p>
        </w:tc>
      </w:tr>
      <w:tr w:rsidR="00465721" w:rsidRPr="007516D0" w14:paraId="040D85E0"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4A4EFF0" w14:textId="77777777" w:rsidR="00465721" w:rsidRPr="007516D0" w:rsidRDefault="00465721" w:rsidP="00DA0F3F">
            <w:pPr>
              <w:pStyle w:val="GOSTTablenorm"/>
            </w:pPr>
            <w:r w:rsidRPr="007516D0">
              <w:t>СБР</w:t>
            </w:r>
          </w:p>
        </w:tc>
        <w:tc>
          <w:tcPr>
            <w:tcW w:w="3655" w:type="pct"/>
          </w:tcPr>
          <w:p w14:paraId="169598A4" w14:textId="77777777" w:rsidR="00465721" w:rsidRPr="007516D0" w:rsidRDefault="00465721" w:rsidP="00DA0F3F">
            <w:pPr>
              <w:pStyle w:val="GOSTTablenorm"/>
            </w:pPr>
            <w:r w:rsidRPr="007516D0">
              <w:t>Сводная бюджетная роспись</w:t>
            </w:r>
          </w:p>
        </w:tc>
      </w:tr>
      <w:tr w:rsidR="00465721" w:rsidRPr="007516D0" w14:paraId="025E2954"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15D5A1FE" w14:textId="77777777" w:rsidR="00465721" w:rsidRPr="007516D0" w:rsidRDefault="00465721" w:rsidP="00DA0F3F">
            <w:pPr>
              <w:pStyle w:val="GOSTTablenorm"/>
              <w:rPr>
                <w:szCs w:val="24"/>
              </w:rPr>
            </w:pPr>
            <w:r w:rsidRPr="007516D0">
              <w:lastRenderedPageBreak/>
              <w:t>Сводный реестр, СвР</w:t>
            </w:r>
          </w:p>
        </w:tc>
        <w:tc>
          <w:tcPr>
            <w:tcW w:w="3655" w:type="pct"/>
          </w:tcPr>
          <w:p w14:paraId="3FB448EB" w14:textId="77777777" w:rsidR="00465721" w:rsidRPr="007516D0" w:rsidRDefault="00465721" w:rsidP="00DA0F3F">
            <w:pPr>
              <w:pStyle w:val="GOSTTablenorm"/>
            </w:pPr>
            <w:r w:rsidRPr="007516D0">
              <w:t>Реестр участников бюджетного процесса, а также юридических лиц, не являющихся участниками бюджетного процесса</w:t>
            </w:r>
          </w:p>
        </w:tc>
      </w:tr>
      <w:tr w:rsidR="00465721" w:rsidRPr="007516D0" w14:paraId="730635AB"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16439B4" w14:textId="77777777" w:rsidR="00465721" w:rsidRPr="007516D0" w:rsidRDefault="00465721" w:rsidP="00DA0F3F">
            <w:pPr>
              <w:pStyle w:val="GOSTTablenorm"/>
              <w:rPr>
                <w:szCs w:val="24"/>
              </w:rPr>
            </w:pPr>
            <w:r w:rsidRPr="007516D0">
              <w:t>СВР</w:t>
            </w:r>
          </w:p>
        </w:tc>
        <w:tc>
          <w:tcPr>
            <w:tcW w:w="3655" w:type="pct"/>
          </w:tcPr>
          <w:p w14:paraId="2D06A575" w14:textId="77777777" w:rsidR="00465721" w:rsidRPr="007516D0" w:rsidRDefault="00465721" w:rsidP="00DA0F3F">
            <w:pPr>
              <w:pStyle w:val="GOSTTablenorm"/>
            </w:pPr>
            <w:r w:rsidRPr="007516D0">
              <w:t>Средства во временном распоряжении</w:t>
            </w:r>
          </w:p>
        </w:tc>
      </w:tr>
      <w:tr w:rsidR="00465721" w:rsidRPr="007516D0" w14:paraId="3DEB4BC4"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5045DBDA" w14:textId="77777777" w:rsidR="00465721" w:rsidRPr="007516D0" w:rsidRDefault="00465721" w:rsidP="00DA0F3F">
            <w:pPr>
              <w:pStyle w:val="GOSTTablenorm"/>
            </w:pPr>
            <w:r w:rsidRPr="007516D0">
              <w:t>СВТ</w:t>
            </w:r>
          </w:p>
        </w:tc>
        <w:tc>
          <w:tcPr>
            <w:tcW w:w="3655" w:type="pct"/>
          </w:tcPr>
          <w:p w14:paraId="2310286B" w14:textId="77777777" w:rsidR="00465721" w:rsidRPr="007516D0" w:rsidRDefault="00465721" w:rsidP="00DA0F3F">
            <w:pPr>
              <w:pStyle w:val="GOSTTablenorm"/>
            </w:pPr>
            <w:r w:rsidRPr="007516D0">
              <w:t>Средство вычислительной техники</w:t>
            </w:r>
          </w:p>
        </w:tc>
      </w:tr>
      <w:tr w:rsidR="00465721" w:rsidRPr="007516D0" w14:paraId="21091D6A"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6C66F34" w14:textId="77777777" w:rsidR="00465721" w:rsidRPr="007516D0" w:rsidRDefault="00465721" w:rsidP="00DA0F3F">
            <w:pPr>
              <w:pStyle w:val="GOSTTablenorm"/>
              <w:jc w:val="left"/>
            </w:pPr>
            <w:r w:rsidRPr="007516D0">
              <w:t>СКЗИ</w:t>
            </w:r>
          </w:p>
        </w:tc>
        <w:tc>
          <w:tcPr>
            <w:tcW w:w="3655" w:type="pct"/>
          </w:tcPr>
          <w:p w14:paraId="05A4DEEF" w14:textId="77777777" w:rsidR="00465721" w:rsidRPr="007516D0" w:rsidRDefault="00465721" w:rsidP="00DA0F3F">
            <w:pPr>
              <w:pStyle w:val="GOSTTablenorm"/>
              <w:jc w:val="left"/>
            </w:pPr>
            <w:r w:rsidRPr="007516D0">
              <w:t>Средство криптографической защиты информации</w:t>
            </w:r>
          </w:p>
        </w:tc>
      </w:tr>
      <w:tr w:rsidR="00465721" w:rsidRPr="007516D0" w14:paraId="6698544D"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5BA33E3" w14:textId="77777777" w:rsidR="00465721" w:rsidRPr="007516D0" w:rsidRDefault="00465721" w:rsidP="00DA0F3F">
            <w:pPr>
              <w:pStyle w:val="GOSTTablenorm"/>
            </w:pPr>
            <w:r w:rsidRPr="007516D0">
              <w:t>СКП</w:t>
            </w:r>
          </w:p>
        </w:tc>
        <w:tc>
          <w:tcPr>
            <w:tcW w:w="3655" w:type="pct"/>
          </w:tcPr>
          <w:p w14:paraId="03657724" w14:textId="77777777" w:rsidR="00465721" w:rsidRPr="007516D0" w:rsidRDefault="00465721" w:rsidP="00DA0F3F">
            <w:pPr>
              <w:pStyle w:val="GOSTTablenorm"/>
            </w:pPr>
            <w:r w:rsidRPr="007516D0">
              <w:t>Система казначейских платежей</w:t>
            </w:r>
          </w:p>
        </w:tc>
      </w:tr>
      <w:tr w:rsidR="00465721" w:rsidRPr="007516D0" w14:paraId="7F72EF79"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CE6FEF6" w14:textId="77777777" w:rsidR="00465721" w:rsidRPr="007516D0" w:rsidRDefault="00465721" w:rsidP="00DA0F3F">
            <w:pPr>
              <w:pStyle w:val="GOSTTablenorm"/>
            </w:pPr>
            <w:r w:rsidRPr="007516D0">
              <w:t>Скроллер</w:t>
            </w:r>
          </w:p>
        </w:tc>
        <w:tc>
          <w:tcPr>
            <w:tcW w:w="3655" w:type="pct"/>
          </w:tcPr>
          <w:p w14:paraId="44D02046" w14:textId="77777777" w:rsidR="00465721" w:rsidRPr="007516D0" w:rsidRDefault="00465721" w:rsidP="00DA0F3F">
            <w:pPr>
              <w:pStyle w:val="GOSTTablenorm"/>
            </w:pPr>
            <w:r w:rsidRPr="007516D0">
              <w:t>Визуальная форма, отображающая список документов</w:t>
            </w:r>
          </w:p>
        </w:tc>
      </w:tr>
      <w:tr w:rsidR="00465721" w:rsidRPr="007516D0" w14:paraId="577E22AD"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759F12F" w14:textId="77777777" w:rsidR="00465721" w:rsidRPr="007516D0" w:rsidRDefault="00465721" w:rsidP="00DA0F3F">
            <w:pPr>
              <w:pStyle w:val="GOSTTablenorm"/>
              <w:rPr>
                <w:szCs w:val="24"/>
              </w:rPr>
            </w:pPr>
            <w:r w:rsidRPr="007516D0">
              <w:t>СПЗ</w:t>
            </w:r>
          </w:p>
        </w:tc>
        <w:tc>
          <w:tcPr>
            <w:tcW w:w="3655" w:type="pct"/>
          </w:tcPr>
          <w:p w14:paraId="50869E92" w14:textId="77777777" w:rsidR="00465721" w:rsidRPr="007516D0" w:rsidRDefault="00465721" w:rsidP="00DA0F3F">
            <w:pPr>
              <w:pStyle w:val="GOSTTablenorm"/>
            </w:pPr>
            <w:r w:rsidRPr="007516D0">
              <w:t>Справочник «Сводный перечень заказчиков»</w:t>
            </w:r>
          </w:p>
        </w:tc>
      </w:tr>
      <w:tr w:rsidR="00465721" w:rsidRPr="007516D0" w14:paraId="09EE2CD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D05264F" w14:textId="77777777" w:rsidR="00465721" w:rsidRPr="007516D0" w:rsidRDefault="00465721" w:rsidP="00DA0F3F">
            <w:pPr>
              <w:pStyle w:val="GOSTTablenorm"/>
            </w:pPr>
            <w:r w:rsidRPr="007516D0">
              <w:t>СрЗИ</w:t>
            </w:r>
          </w:p>
        </w:tc>
        <w:tc>
          <w:tcPr>
            <w:tcW w:w="3655" w:type="pct"/>
          </w:tcPr>
          <w:p w14:paraId="699B67E8" w14:textId="77777777" w:rsidR="00465721" w:rsidRPr="007516D0" w:rsidRDefault="00465721" w:rsidP="00DA0F3F">
            <w:pPr>
              <w:pStyle w:val="GOSTTablenorm"/>
            </w:pPr>
            <w:r w:rsidRPr="007516D0">
              <w:t>Средство защиты информации</w:t>
            </w:r>
          </w:p>
        </w:tc>
      </w:tr>
      <w:tr w:rsidR="00465721" w:rsidRPr="007516D0" w14:paraId="1CB211ED"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113BDE40" w14:textId="77777777" w:rsidR="00465721" w:rsidRPr="007516D0" w:rsidRDefault="00465721" w:rsidP="00DA0F3F">
            <w:pPr>
              <w:pStyle w:val="GOSTTablenorm"/>
            </w:pPr>
            <w:r w:rsidRPr="007516D0">
              <w:t>Статус</w:t>
            </w:r>
          </w:p>
        </w:tc>
        <w:tc>
          <w:tcPr>
            <w:tcW w:w="3655" w:type="pct"/>
          </w:tcPr>
          <w:p w14:paraId="40C9E70F" w14:textId="77777777" w:rsidR="00465721" w:rsidRPr="007516D0" w:rsidRDefault="00465721" w:rsidP="00DA0F3F">
            <w:pPr>
              <w:pStyle w:val="GOSTTablenorm"/>
            </w:pPr>
            <w:r w:rsidRPr="007516D0">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465721" w:rsidRPr="007516D0" w14:paraId="52402606"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6668504" w14:textId="77777777" w:rsidR="00465721" w:rsidRPr="00C20112" w:rsidRDefault="00465721" w:rsidP="00465721">
            <w:pPr>
              <w:pStyle w:val="GOSTTablenorm"/>
              <w:rPr>
                <w:highlight w:val="yellow"/>
              </w:rPr>
            </w:pPr>
            <w:r w:rsidRPr="00C20112">
              <w:rPr>
                <w:highlight w:val="yellow"/>
              </w:rPr>
              <w:t>СУ</w:t>
            </w:r>
          </w:p>
        </w:tc>
        <w:tc>
          <w:tcPr>
            <w:tcW w:w="3655" w:type="pct"/>
          </w:tcPr>
          <w:p w14:paraId="5609D513" w14:textId="77777777" w:rsidR="00465721" w:rsidRPr="00C20112" w:rsidRDefault="00465721" w:rsidP="00465721">
            <w:pPr>
              <w:pStyle w:val="GOSTTablenorm"/>
              <w:rPr>
                <w:highlight w:val="yellow"/>
              </w:rPr>
            </w:pPr>
            <w:r w:rsidRPr="00C20112">
              <w:rPr>
                <w:highlight w:val="yellow"/>
              </w:rPr>
              <w:t>Специальное указание</w:t>
            </w:r>
          </w:p>
        </w:tc>
      </w:tr>
      <w:tr w:rsidR="00465721" w:rsidRPr="007516D0" w14:paraId="53307FCA"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1FF9225" w14:textId="77777777" w:rsidR="00465721" w:rsidRPr="007516D0" w:rsidRDefault="00465721" w:rsidP="00DA0F3F">
            <w:pPr>
              <w:pStyle w:val="GOSTTablenorm"/>
              <w:rPr>
                <w:szCs w:val="24"/>
              </w:rPr>
            </w:pPr>
            <w:r w:rsidRPr="007516D0">
              <w:t>СУЭ</w:t>
            </w:r>
          </w:p>
        </w:tc>
        <w:tc>
          <w:tcPr>
            <w:tcW w:w="3655" w:type="pct"/>
          </w:tcPr>
          <w:p w14:paraId="44964060" w14:textId="77777777" w:rsidR="00465721" w:rsidRPr="007516D0" w:rsidRDefault="00465721" w:rsidP="00DA0F3F">
            <w:pPr>
              <w:pStyle w:val="GOSTTablenorm"/>
            </w:pPr>
            <w:r w:rsidRPr="007516D0">
              <w:t>Система управления эксплуатацией</w:t>
            </w:r>
          </w:p>
        </w:tc>
      </w:tr>
      <w:tr w:rsidR="00465721" w:rsidRPr="007516D0" w14:paraId="7C0D77EB"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6A33BDB" w14:textId="77777777" w:rsidR="00465721" w:rsidRPr="007516D0" w:rsidRDefault="00465721" w:rsidP="00DA0F3F">
            <w:pPr>
              <w:pStyle w:val="GOSTTablenorm"/>
            </w:pPr>
            <w:r w:rsidRPr="007516D0">
              <w:t>СФ</w:t>
            </w:r>
          </w:p>
        </w:tc>
        <w:tc>
          <w:tcPr>
            <w:tcW w:w="3655" w:type="pct"/>
          </w:tcPr>
          <w:p w14:paraId="3F3C015F" w14:textId="77777777" w:rsidR="00465721" w:rsidRPr="007516D0" w:rsidRDefault="00465721" w:rsidP="00DA0F3F">
            <w:pPr>
              <w:pStyle w:val="GOSTTablenorm"/>
            </w:pPr>
            <w:r w:rsidRPr="007516D0">
              <w:t>Списковая форма</w:t>
            </w:r>
          </w:p>
        </w:tc>
      </w:tr>
      <w:tr w:rsidR="00465721" w:rsidRPr="007516D0" w14:paraId="58EEC899"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2BBE6D7B" w14:textId="77777777" w:rsidR="00465721" w:rsidRPr="007516D0" w:rsidRDefault="00465721" w:rsidP="00DA0F3F">
            <w:pPr>
              <w:pStyle w:val="GOSTTablenorm"/>
            </w:pPr>
            <w:r w:rsidRPr="007516D0">
              <w:t>СЭД</w:t>
            </w:r>
          </w:p>
        </w:tc>
        <w:tc>
          <w:tcPr>
            <w:tcW w:w="3655" w:type="pct"/>
          </w:tcPr>
          <w:p w14:paraId="437ACBF2" w14:textId="77777777" w:rsidR="00465721" w:rsidRPr="007516D0" w:rsidRDefault="00465721" w:rsidP="00DA0F3F">
            <w:pPr>
              <w:pStyle w:val="GOSTTablenorm"/>
            </w:pPr>
            <w:r w:rsidRPr="007516D0">
              <w:t>Система электронного документооборота</w:t>
            </w:r>
          </w:p>
        </w:tc>
      </w:tr>
      <w:tr w:rsidR="00465721" w:rsidRPr="007516D0" w14:paraId="37310CD4"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5B926C93" w14:textId="77777777" w:rsidR="00465721" w:rsidRPr="007516D0" w:rsidRDefault="00465721" w:rsidP="00DA0F3F">
            <w:pPr>
              <w:pStyle w:val="GOSTTablenorm"/>
              <w:rPr>
                <w:szCs w:val="24"/>
              </w:rPr>
            </w:pPr>
            <w:r w:rsidRPr="007516D0">
              <w:t>ТОФК</w:t>
            </w:r>
          </w:p>
        </w:tc>
        <w:tc>
          <w:tcPr>
            <w:tcW w:w="3655" w:type="pct"/>
          </w:tcPr>
          <w:p w14:paraId="1B5C18D3" w14:textId="77777777" w:rsidR="00465721" w:rsidRPr="007516D0" w:rsidRDefault="00465721" w:rsidP="00DA0F3F">
            <w:pPr>
              <w:pStyle w:val="GOSTTablenorm"/>
              <w:rPr>
                <w:szCs w:val="24"/>
              </w:rPr>
            </w:pPr>
            <w:r w:rsidRPr="007516D0">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465721" w:rsidRPr="007516D0" w14:paraId="15FA7D9F"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6FC5E100" w14:textId="77777777" w:rsidR="00465721" w:rsidRPr="007516D0" w:rsidRDefault="00465721" w:rsidP="00DA0F3F">
            <w:pPr>
              <w:pStyle w:val="GOSTTablenorm"/>
              <w:rPr>
                <w:szCs w:val="24"/>
              </w:rPr>
            </w:pPr>
            <w:r w:rsidRPr="007516D0">
              <w:t>ТФО</w:t>
            </w:r>
          </w:p>
        </w:tc>
        <w:tc>
          <w:tcPr>
            <w:tcW w:w="3655" w:type="pct"/>
          </w:tcPr>
          <w:p w14:paraId="1555C1DA" w14:textId="77777777" w:rsidR="00465721" w:rsidRPr="007516D0" w:rsidRDefault="00465721" w:rsidP="00DA0F3F">
            <w:pPr>
              <w:pStyle w:val="GOSTTablenorm"/>
            </w:pPr>
            <w:r w:rsidRPr="007516D0">
              <w:t>Требования к форматам обмена</w:t>
            </w:r>
          </w:p>
        </w:tc>
      </w:tr>
      <w:tr w:rsidR="00465721" w:rsidRPr="007516D0" w14:paraId="49342B3B"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45B203CB" w14:textId="77777777" w:rsidR="00465721" w:rsidRPr="007516D0" w:rsidRDefault="00465721" w:rsidP="00DA0F3F">
            <w:pPr>
              <w:pStyle w:val="GOSTTablenorm"/>
              <w:rPr>
                <w:szCs w:val="24"/>
              </w:rPr>
            </w:pPr>
            <w:r w:rsidRPr="007516D0">
              <w:t>УБП</w:t>
            </w:r>
          </w:p>
        </w:tc>
        <w:tc>
          <w:tcPr>
            <w:tcW w:w="3655" w:type="pct"/>
          </w:tcPr>
          <w:p w14:paraId="59486414" w14:textId="77777777" w:rsidR="00465721" w:rsidRPr="007516D0" w:rsidRDefault="00465721" w:rsidP="00DA0F3F">
            <w:pPr>
              <w:pStyle w:val="GOSTTablenorm"/>
            </w:pPr>
            <w:r w:rsidRPr="007516D0">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465721" w:rsidRPr="007516D0" w14:paraId="263C600F"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16B59B6" w14:textId="77777777" w:rsidR="00465721" w:rsidRPr="007516D0" w:rsidRDefault="00465721" w:rsidP="00DA0F3F">
            <w:pPr>
              <w:pStyle w:val="GOSTTablenorm"/>
            </w:pPr>
            <w:r w:rsidRPr="007516D0">
              <w:t>Уведомление (Протокол)</w:t>
            </w:r>
          </w:p>
        </w:tc>
        <w:tc>
          <w:tcPr>
            <w:tcW w:w="3655" w:type="pct"/>
          </w:tcPr>
          <w:p w14:paraId="3E5D8ECF" w14:textId="77777777" w:rsidR="00465721" w:rsidRPr="007516D0" w:rsidRDefault="00465721" w:rsidP="00DA0F3F">
            <w:pPr>
              <w:pStyle w:val="GOSTTablenorm"/>
            </w:pPr>
            <w:r w:rsidRPr="007516D0">
              <w:t>Электронный документ «Уведомление (Протокол) обработки документа»</w:t>
            </w:r>
          </w:p>
        </w:tc>
      </w:tr>
      <w:tr w:rsidR="00465721" w:rsidRPr="007516D0" w14:paraId="24919C19"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53DF683" w14:textId="77777777" w:rsidR="00465721" w:rsidRPr="007516D0" w:rsidRDefault="00465721" w:rsidP="00DA0F3F">
            <w:pPr>
              <w:pStyle w:val="GOSTTablenorm"/>
            </w:pPr>
            <w:r w:rsidRPr="007516D0">
              <w:lastRenderedPageBreak/>
              <w:t>УНРЗ</w:t>
            </w:r>
          </w:p>
        </w:tc>
        <w:tc>
          <w:tcPr>
            <w:tcW w:w="3655" w:type="pct"/>
          </w:tcPr>
          <w:p w14:paraId="65270256" w14:textId="77777777" w:rsidR="00465721" w:rsidRPr="007516D0" w:rsidRDefault="00465721" w:rsidP="00DA0F3F">
            <w:pPr>
              <w:pStyle w:val="GOSTTablenorm"/>
            </w:pPr>
            <w:r w:rsidRPr="007516D0">
              <w:t>Уникальный номер реестровой записи</w:t>
            </w:r>
          </w:p>
        </w:tc>
      </w:tr>
      <w:tr w:rsidR="00465721" w:rsidRPr="007516D0" w14:paraId="319EBB2E"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11E326B" w14:textId="77777777" w:rsidR="00465721" w:rsidRPr="007516D0" w:rsidRDefault="00465721" w:rsidP="00AD0B94">
            <w:pPr>
              <w:pStyle w:val="GOSTTablenorm"/>
            </w:pPr>
            <w:r w:rsidRPr="007516D0">
              <w:t>УО</w:t>
            </w:r>
          </w:p>
        </w:tc>
        <w:tc>
          <w:tcPr>
            <w:tcW w:w="3655" w:type="pct"/>
          </w:tcPr>
          <w:p w14:paraId="7E80E359" w14:textId="77777777" w:rsidR="00465721" w:rsidRPr="007516D0" w:rsidRDefault="00465721" w:rsidP="00AD0B94">
            <w:pPr>
              <w:pStyle w:val="GOSTTablenorm"/>
            </w:pPr>
            <w:r w:rsidRPr="007516D0">
              <w:t>Уполномоченная организация</w:t>
            </w:r>
          </w:p>
        </w:tc>
      </w:tr>
      <w:tr w:rsidR="00465721" w:rsidRPr="007516D0" w14:paraId="611838C2"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317F9DAB" w14:textId="77777777" w:rsidR="00465721" w:rsidRPr="007516D0" w:rsidRDefault="00465721" w:rsidP="00DA0F3F">
            <w:pPr>
              <w:pStyle w:val="GOSTTablenorm"/>
              <w:rPr>
                <w:szCs w:val="24"/>
              </w:rPr>
            </w:pPr>
            <w:r w:rsidRPr="007516D0">
              <w:t>УП</w:t>
            </w:r>
          </w:p>
        </w:tc>
        <w:tc>
          <w:tcPr>
            <w:tcW w:w="3655" w:type="pct"/>
          </w:tcPr>
          <w:p w14:paraId="07D06751" w14:textId="77777777" w:rsidR="00465721" w:rsidRPr="007516D0" w:rsidRDefault="00465721" w:rsidP="00DA0F3F">
            <w:pPr>
              <w:pStyle w:val="GOSTTablenorm"/>
            </w:pPr>
            <w:r w:rsidRPr="007516D0">
              <w:t>Уполномоченное подразделение – обособленное подразделение, не наделенное обязанностью ведения бухгалтерского (бюджетного) учета</w:t>
            </w:r>
          </w:p>
        </w:tc>
      </w:tr>
      <w:tr w:rsidR="00465721" w:rsidRPr="007516D0" w14:paraId="4229C473"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79465C5D" w14:textId="77777777" w:rsidR="00465721" w:rsidRPr="007516D0" w:rsidRDefault="00465721" w:rsidP="00DA0F3F">
            <w:pPr>
              <w:pStyle w:val="GOSTTablenorm"/>
            </w:pPr>
            <w:r w:rsidRPr="007516D0">
              <w:t>УФК</w:t>
            </w:r>
          </w:p>
        </w:tc>
        <w:tc>
          <w:tcPr>
            <w:tcW w:w="3655" w:type="pct"/>
          </w:tcPr>
          <w:p w14:paraId="1B525F96" w14:textId="77777777" w:rsidR="00465721" w:rsidRPr="007516D0" w:rsidRDefault="00465721" w:rsidP="00DA0F3F">
            <w:pPr>
              <w:pStyle w:val="GOSTTablenorm"/>
            </w:pPr>
            <w:r w:rsidRPr="007516D0">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465721" w:rsidRPr="007516D0" w14:paraId="0928E52B"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57624A24" w14:textId="77777777" w:rsidR="00465721" w:rsidRPr="007516D0" w:rsidRDefault="00465721" w:rsidP="00DA0F3F">
            <w:pPr>
              <w:pStyle w:val="GOSTTablenorm"/>
            </w:pPr>
            <w:r w:rsidRPr="007516D0">
              <w:t>УФОС</w:t>
            </w:r>
          </w:p>
        </w:tc>
        <w:tc>
          <w:tcPr>
            <w:tcW w:w="3655" w:type="pct"/>
          </w:tcPr>
          <w:p w14:paraId="70C3232A" w14:textId="77777777" w:rsidR="00465721" w:rsidRPr="007516D0" w:rsidRDefault="00465721" w:rsidP="00DA0F3F">
            <w:pPr>
              <w:pStyle w:val="GOSTTablenorm"/>
            </w:pPr>
            <w:r w:rsidRPr="007516D0">
              <w:t>Универсальная фронт-офисная система</w:t>
            </w:r>
          </w:p>
        </w:tc>
      </w:tr>
      <w:tr w:rsidR="00465721" w:rsidRPr="007516D0" w14:paraId="1399F8A1"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0EC4D1C" w14:textId="77777777" w:rsidR="00465721" w:rsidRPr="007516D0" w:rsidRDefault="00465721" w:rsidP="00DA0F3F">
            <w:pPr>
              <w:pStyle w:val="GOSTTablenorm"/>
              <w:rPr>
                <w:szCs w:val="24"/>
              </w:rPr>
            </w:pPr>
            <w:r w:rsidRPr="007516D0">
              <w:t>УЦ</w:t>
            </w:r>
          </w:p>
        </w:tc>
        <w:tc>
          <w:tcPr>
            <w:tcW w:w="3655" w:type="pct"/>
          </w:tcPr>
          <w:p w14:paraId="0456DE47" w14:textId="77777777" w:rsidR="00465721" w:rsidRPr="007516D0" w:rsidRDefault="00465721" w:rsidP="00DA0F3F">
            <w:pPr>
              <w:pStyle w:val="GOSTTablenorm"/>
            </w:pPr>
            <w:r w:rsidRPr="007516D0">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465721" w:rsidRPr="007516D0" w14:paraId="4DC4EEF7"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4E3E542" w14:textId="77777777" w:rsidR="00465721" w:rsidRPr="007516D0" w:rsidRDefault="00465721" w:rsidP="00DA0F3F">
            <w:pPr>
              <w:pStyle w:val="GOSTTablenorm"/>
              <w:rPr>
                <w:szCs w:val="24"/>
              </w:rPr>
            </w:pPr>
            <w:r w:rsidRPr="007516D0">
              <w:t>ФАИП</w:t>
            </w:r>
          </w:p>
        </w:tc>
        <w:tc>
          <w:tcPr>
            <w:tcW w:w="3655" w:type="pct"/>
          </w:tcPr>
          <w:p w14:paraId="05DEC1FE" w14:textId="77777777" w:rsidR="00465721" w:rsidRPr="007516D0" w:rsidRDefault="00465721" w:rsidP="00DA0F3F">
            <w:pPr>
              <w:pStyle w:val="GOSTTablenorm"/>
            </w:pPr>
            <w:r w:rsidRPr="007516D0">
              <w:t>Федеральная адресная инвестиционная программа</w:t>
            </w:r>
          </w:p>
        </w:tc>
      </w:tr>
      <w:tr w:rsidR="00465721" w:rsidRPr="007516D0" w14:paraId="3AACC9CB"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171066E3" w14:textId="77777777" w:rsidR="00465721" w:rsidRPr="007516D0" w:rsidRDefault="00465721" w:rsidP="00DA0F3F">
            <w:pPr>
              <w:pStyle w:val="GOSTTablenorm"/>
            </w:pPr>
            <w:r w:rsidRPr="007516D0">
              <w:t>ФБ</w:t>
            </w:r>
          </w:p>
        </w:tc>
        <w:tc>
          <w:tcPr>
            <w:tcW w:w="3655" w:type="pct"/>
          </w:tcPr>
          <w:p w14:paraId="6B47C065" w14:textId="77777777" w:rsidR="00465721" w:rsidRPr="007516D0" w:rsidRDefault="00465721" w:rsidP="00DA0F3F">
            <w:pPr>
              <w:pStyle w:val="GOSTTablenorm"/>
            </w:pPr>
            <w:r w:rsidRPr="007516D0">
              <w:t>Федеральный бюджет</w:t>
            </w:r>
          </w:p>
        </w:tc>
      </w:tr>
      <w:tr w:rsidR="00465721" w:rsidRPr="007516D0" w14:paraId="7AB29E25"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11C64831" w14:textId="77777777" w:rsidR="00465721" w:rsidRPr="007516D0" w:rsidRDefault="00465721" w:rsidP="00DA0F3F">
            <w:pPr>
              <w:pStyle w:val="GOSTTablenorm"/>
            </w:pPr>
            <w:r w:rsidRPr="007516D0">
              <w:t>ФЗ</w:t>
            </w:r>
          </w:p>
        </w:tc>
        <w:tc>
          <w:tcPr>
            <w:tcW w:w="3655" w:type="pct"/>
          </w:tcPr>
          <w:p w14:paraId="7ECC324D" w14:textId="77777777" w:rsidR="00465721" w:rsidRPr="007516D0" w:rsidRDefault="00465721" w:rsidP="00DA0F3F">
            <w:pPr>
              <w:pStyle w:val="GOSTTablenorm"/>
            </w:pPr>
            <w:r w:rsidRPr="007516D0">
              <w:t>Федеральный закон</w:t>
            </w:r>
          </w:p>
        </w:tc>
      </w:tr>
      <w:tr w:rsidR="00465721" w:rsidRPr="007516D0" w14:paraId="1A2A16A1"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169DA1E" w14:textId="77777777" w:rsidR="00465721" w:rsidRPr="007516D0" w:rsidRDefault="00465721" w:rsidP="00DA0F3F">
            <w:pPr>
              <w:pStyle w:val="GOSTTablenorm"/>
              <w:rPr>
                <w:szCs w:val="24"/>
              </w:rPr>
            </w:pPr>
            <w:r w:rsidRPr="007516D0">
              <w:t>ФИО</w:t>
            </w:r>
          </w:p>
        </w:tc>
        <w:tc>
          <w:tcPr>
            <w:tcW w:w="3655" w:type="pct"/>
          </w:tcPr>
          <w:p w14:paraId="44E1814C" w14:textId="77777777" w:rsidR="00465721" w:rsidRPr="007516D0" w:rsidRDefault="00465721" w:rsidP="00DA0F3F">
            <w:pPr>
              <w:pStyle w:val="GOSTTablenorm"/>
            </w:pPr>
            <w:r w:rsidRPr="007516D0">
              <w:t>Фамилия, имя, отчество</w:t>
            </w:r>
          </w:p>
        </w:tc>
      </w:tr>
      <w:tr w:rsidR="00465721" w:rsidRPr="007516D0" w14:paraId="463E9D81"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5BB2E60B" w14:textId="77777777" w:rsidR="00465721" w:rsidRPr="007516D0" w:rsidRDefault="00465721" w:rsidP="00DA0F3F">
            <w:pPr>
              <w:pStyle w:val="GOSTTablenorm"/>
              <w:rPr>
                <w:szCs w:val="24"/>
              </w:rPr>
            </w:pPr>
            <w:r w:rsidRPr="007516D0">
              <w:t>ФК</w:t>
            </w:r>
          </w:p>
        </w:tc>
        <w:tc>
          <w:tcPr>
            <w:tcW w:w="3655" w:type="pct"/>
          </w:tcPr>
          <w:p w14:paraId="79301FBD" w14:textId="77777777" w:rsidR="00465721" w:rsidRPr="007516D0" w:rsidRDefault="00465721" w:rsidP="00DA0F3F">
            <w:pPr>
              <w:pStyle w:val="GOSTTablenorm"/>
            </w:pPr>
            <w:r w:rsidRPr="007516D0">
              <w:t>Федеральное казначейство</w:t>
            </w:r>
          </w:p>
        </w:tc>
      </w:tr>
      <w:tr w:rsidR="00465721" w:rsidRPr="007516D0" w14:paraId="3A502F7D"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6B2D43D7" w14:textId="77777777" w:rsidR="00465721" w:rsidRPr="007516D0" w:rsidRDefault="00465721" w:rsidP="00DA0F3F">
            <w:pPr>
              <w:pStyle w:val="GOSTTablenorm"/>
            </w:pPr>
            <w:r w:rsidRPr="007516D0">
              <w:t>ФКР</w:t>
            </w:r>
          </w:p>
        </w:tc>
        <w:tc>
          <w:tcPr>
            <w:tcW w:w="3655" w:type="pct"/>
          </w:tcPr>
          <w:p w14:paraId="4290711D" w14:textId="77777777" w:rsidR="00465721" w:rsidRPr="007516D0" w:rsidRDefault="00465721" w:rsidP="00DA0F3F">
            <w:pPr>
              <w:pStyle w:val="GOSTTablenorm"/>
            </w:pPr>
            <w:r w:rsidRPr="007516D0">
              <w:t>Функциональный классификатор расходов</w:t>
            </w:r>
          </w:p>
        </w:tc>
      </w:tr>
      <w:tr w:rsidR="00465721" w:rsidRPr="007516D0" w14:paraId="2C2F0D7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313AB2F7" w14:textId="77777777" w:rsidR="00465721" w:rsidRPr="007516D0" w:rsidRDefault="00465721" w:rsidP="00DA0F3F">
            <w:pPr>
              <w:pStyle w:val="GOSTTablenorm"/>
              <w:rPr>
                <w:szCs w:val="24"/>
              </w:rPr>
            </w:pPr>
            <w:r w:rsidRPr="007516D0">
              <w:t>ФКУ «ЦОКР»</w:t>
            </w:r>
          </w:p>
        </w:tc>
        <w:tc>
          <w:tcPr>
            <w:tcW w:w="3655" w:type="pct"/>
          </w:tcPr>
          <w:p w14:paraId="33F07E6E" w14:textId="77777777" w:rsidR="00465721" w:rsidRPr="007516D0" w:rsidRDefault="00465721" w:rsidP="00DA0F3F">
            <w:pPr>
              <w:pStyle w:val="GOSTTablenorm"/>
            </w:pPr>
            <w:r w:rsidRPr="007516D0">
              <w:t>Федеральное казенное учреждение «Центр по обеспечению деятельности Казначейства России»</w:t>
            </w:r>
          </w:p>
        </w:tc>
      </w:tr>
      <w:tr w:rsidR="00465721" w:rsidRPr="007516D0" w14:paraId="10D817E1"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242551D9" w14:textId="77777777" w:rsidR="00465721" w:rsidRPr="007516D0" w:rsidRDefault="00465721" w:rsidP="00DA0F3F">
            <w:pPr>
              <w:pStyle w:val="GOSTTablenorm"/>
              <w:rPr>
                <w:szCs w:val="24"/>
              </w:rPr>
            </w:pPr>
            <w:r w:rsidRPr="007516D0">
              <w:t>Формуляр</w:t>
            </w:r>
          </w:p>
        </w:tc>
        <w:tc>
          <w:tcPr>
            <w:tcW w:w="3655" w:type="pct"/>
          </w:tcPr>
          <w:p w14:paraId="46C1B8B7" w14:textId="77777777" w:rsidR="00465721" w:rsidRPr="007516D0" w:rsidRDefault="00465721" w:rsidP="00DA0F3F">
            <w:pPr>
              <w:pStyle w:val="GOSTTablenorm"/>
            </w:pPr>
            <w:r w:rsidRPr="007516D0">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465721" w:rsidRPr="007516D0" w14:paraId="3C08F1C4"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4D18CC95" w14:textId="77777777" w:rsidR="00465721" w:rsidRPr="007516D0" w:rsidRDefault="00465721" w:rsidP="00DA0F3F">
            <w:pPr>
              <w:pStyle w:val="GOSTTablenorm"/>
            </w:pPr>
            <w:r w:rsidRPr="007516D0">
              <w:t>ФСБ России</w:t>
            </w:r>
          </w:p>
        </w:tc>
        <w:tc>
          <w:tcPr>
            <w:tcW w:w="3655" w:type="pct"/>
          </w:tcPr>
          <w:p w14:paraId="4B6D52A9" w14:textId="77777777" w:rsidR="00465721" w:rsidRPr="007516D0" w:rsidRDefault="00465721" w:rsidP="00DA0F3F">
            <w:pPr>
              <w:pStyle w:val="GOSTTablenorm"/>
            </w:pPr>
            <w:r w:rsidRPr="007516D0">
              <w:t>Федеральная служба безопасности Российской Федерации</w:t>
            </w:r>
          </w:p>
        </w:tc>
      </w:tr>
      <w:tr w:rsidR="00465721" w:rsidRPr="007516D0" w14:paraId="293210F9"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3E2FB3E9" w14:textId="77777777" w:rsidR="00465721" w:rsidRPr="007516D0" w:rsidRDefault="00465721" w:rsidP="00DA0F3F">
            <w:pPr>
              <w:pStyle w:val="GOSTTablenorm"/>
            </w:pPr>
            <w:r w:rsidRPr="007516D0">
              <w:t>ФЭС</w:t>
            </w:r>
          </w:p>
        </w:tc>
        <w:tc>
          <w:tcPr>
            <w:tcW w:w="3655" w:type="pct"/>
          </w:tcPr>
          <w:p w14:paraId="4715C4F7" w14:textId="77777777" w:rsidR="00465721" w:rsidRPr="007516D0" w:rsidRDefault="00465721" w:rsidP="00DA0F3F">
            <w:pPr>
              <w:pStyle w:val="GOSTTablenorm"/>
            </w:pPr>
            <w:r w:rsidRPr="007516D0">
              <w:t>Финансово-экономическая служба</w:t>
            </w:r>
          </w:p>
        </w:tc>
      </w:tr>
      <w:tr w:rsidR="00465721" w:rsidRPr="007516D0" w14:paraId="7AD521D4"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0C1E0C0" w14:textId="77777777" w:rsidR="00465721" w:rsidRPr="007516D0" w:rsidRDefault="00465721" w:rsidP="00DA0F3F">
            <w:pPr>
              <w:pStyle w:val="GOSTTablenorm"/>
            </w:pPr>
            <w:r w:rsidRPr="007516D0">
              <w:t>Центр специализации</w:t>
            </w:r>
          </w:p>
        </w:tc>
        <w:tc>
          <w:tcPr>
            <w:tcW w:w="3655" w:type="pct"/>
          </w:tcPr>
          <w:p w14:paraId="28D7D362" w14:textId="77777777" w:rsidR="00465721" w:rsidRPr="007516D0" w:rsidRDefault="00465721" w:rsidP="00DA0F3F">
            <w:pPr>
              <w:pStyle w:val="GOSTTablenorm"/>
            </w:pPr>
            <w:r w:rsidRPr="007516D0">
              <w:t>Территориальный орган Федерального казначейства, осуществляющий прием к исполнению распоряжений о перечислении участников системы казначейских платежей</w:t>
            </w:r>
          </w:p>
        </w:tc>
      </w:tr>
      <w:tr w:rsidR="00465721" w:rsidRPr="007516D0" w14:paraId="1F6E2C4B"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5D7FB571" w14:textId="77777777" w:rsidR="00465721" w:rsidRPr="007516D0" w:rsidRDefault="00465721" w:rsidP="00DA0F3F">
            <w:pPr>
              <w:pStyle w:val="GOSTTablenorm"/>
            </w:pPr>
            <w:r w:rsidRPr="007516D0">
              <w:t>ЦК</w:t>
            </w:r>
          </w:p>
        </w:tc>
        <w:tc>
          <w:tcPr>
            <w:tcW w:w="3655" w:type="pct"/>
          </w:tcPr>
          <w:p w14:paraId="0760962F" w14:textId="77777777" w:rsidR="00465721" w:rsidRPr="007516D0" w:rsidRDefault="00465721" w:rsidP="00DA0F3F">
            <w:pPr>
              <w:pStyle w:val="GOSTTablenorm"/>
            </w:pPr>
            <w:r w:rsidRPr="007516D0">
              <w:t>Центр компетенции</w:t>
            </w:r>
          </w:p>
        </w:tc>
      </w:tr>
      <w:tr w:rsidR="00465721" w:rsidRPr="007516D0" w14:paraId="4B29965A"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60A5FAF5" w14:textId="77777777" w:rsidR="00465721" w:rsidRPr="007516D0" w:rsidRDefault="00465721" w:rsidP="00DA0F3F">
            <w:pPr>
              <w:pStyle w:val="GOSTTablenorm"/>
            </w:pPr>
            <w:r w:rsidRPr="007516D0">
              <w:t>ЦС</w:t>
            </w:r>
          </w:p>
        </w:tc>
        <w:tc>
          <w:tcPr>
            <w:tcW w:w="3655" w:type="pct"/>
          </w:tcPr>
          <w:p w14:paraId="5A996E4E" w14:textId="77777777" w:rsidR="00465721" w:rsidRPr="007516D0" w:rsidRDefault="00465721" w:rsidP="00DA0F3F">
            <w:pPr>
              <w:pStyle w:val="GOSTTablenorm"/>
            </w:pPr>
            <w:r w:rsidRPr="007516D0">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465721" w:rsidRPr="007516D0" w14:paraId="4B73A07F"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1579E9BE" w14:textId="77777777" w:rsidR="00465721" w:rsidRPr="007516D0" w:rsidRDefault="00465721" w:rsidP="00DA0F3F">
            <w:pPr>
              <w:pStyle w:val="GOSTTablenorm"/>
            </w:pPr>
            <w:r w:rsidRPr="007516D0">
              <w:t>ЦСР</w:t>
            </w:r>
          </w:p>
        </w:tc>
        <w:tc>
          <w:tcPr>
            <w:tcW w:w="3655" w:type="pct"/>
          </w:tcPr>
          <w:p w14:paraId="0108D8D9" w14:textId="77777777" w:rsidR="00465721" w:rsidRPr="007516D0" w:rsidRDefault="00465721" w:rsidP="00DA0F3F">
            <w:pPr>
              <w:pStyle w:val="GOSTTablenorm"/>
            </w:pPr>
            <w:r w:rsidRPr="007516D0">
              <w:t>Целевая статья функционального классификатора расходов</w:t>
            </w:r>
          </w:p>
        </w:tc>
      </w:tr>
      <w:tr w:rsidR="00465721" w:rsidRPr="007516D0" w14:paraId="001C1694"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2DE113A9" w14:textId="77777777" w:rsidR="00465721" w:rsidRPr="007516D0" w:rsidRDefault="00465721" w:rsidP="00DA0F3F">
            <w:pPr>
              <w:pStyle w:val="GOSTTablenorm"/>
              <w:rPr>
                <w:szCs w:val="24"/>
              </w:rPr>
            </w:pPr>
            <w:r w:rsidRPr="007516D0">
              <w:t>Чекбокс</w:t>
            </w:r>
          </w:p>
        </w:tc>
        <w:tc>
          <w:tcPr>
            <w:tcW w:w="3655" w:type="pct"/>
          </w:tcPr>
          <w:p w14:paraId="2EBC1270" w14:textId="77777777" w:rsidR="00465721" w:rsidRPr="007516D0" w:rsidRDefault="00465721" w:rsidP="00DA0F3F">
            <w:pPr>
              <w:pStyle w:val="GOSTTablenorm"/>
            </w:pPr>
            <w:r w:rsidRPr="007516D0">
              <w:t>Клетка выбора из списка представленных значений</w:t>
            </w:r>
          </w:p>
        </w:tc>
      </w:tr>
      <w:tr w:rsidR="00465721" w:rsidRPr="007516D0" w14:paraId="1A70D537"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509ACE9B" w14:textId="77777777" w:rsidR="00465721" w:rsidRPr="007516D0" w:rsidRDefault="00465721" w:rsidP="00DA0F3F">
            <w:pPr>
              <w:pStyle w:val="GOSTTablenorm"/>
            </w:pPr>
            <w:r w:rsidRPr="007516D0">
              <w:t>ШЛС</w:t>
            </w:r>
          </w:p>
        </w:tc>
        <w:tc>
          <w:tcPr>
            <w:tcW w:w="3655" w:type="pct"/>
          </w:tcPr>
          <w:p w14:paraId="5DF4FBE8" w14:textId="77777777" w:rsidR="00465721" w:rsidRPr="007516D0" w:rsidRDefault="00465721" w:rsidP="00DA0F3F">
            <w:pPr>
              <w:pStyle w:val="GOSTTablenorm"/>
            </w:pPr>
            <w:r w:rsidRPr="007516D0">
              <w:t>Экземпляр формуляра «Шаблон листа согласования»</w:t>
            </w:r>
          </w:p>
        </w:tc>
      </w:tr>
      <w:tr w:rsidR="00465721" w:rsidRPr="007516D0" w14:paraId="63604B2D"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75B061F7" w14:textId="77777777" w:rsidR="00465721" w:rsidRPr="007516D0" w:rsidRDefault="00465721" w:rsidP="00DA0F3F">
            <w:pPr>
              <w:pStyle w:val="GOSTTablenorm"/>
              <w:rPr>
                <w:szCs w:val="24"/>
              </w:rPr>
            </w:pPr>
            <w:r w:rsidRPr="007516D0">
              <w:t>Экземпляр формуляра</w:t>
            </w:r>
          </w:p>
        </w:tc>
        <w:tc>
          <w:tcPr>
            <w:tcW w:w="3655" w:type="pct"/>
          </w:tcPr>
          <w:p w14:paraId="0AAB2969" w14:textId="77777777" w:rsidR="00465721" w:rsidRPr="007516D0" w:rsidRDefault="00465721" w:rsidP="00DA0F3F">
            <w:pPr>
              <w:pStyle w:val="GOSTTablenorm"/>
            </w:pPr>
            <w:r w:rsidRPr="007516D0">
              <w:t xml:space="preserve">Электронный документ, отчет, запись справочника, формируемый </w:t>
            </w:r>
            <w:r w:rsidRPr="007516D0">
              <w:lastRenderedPageBreak/>
              <w:t>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465721" w:rsidRPr="007516D0" w14:paraId="1CA8A129" w14:textId="77777777" w:rsidTr="00DA0F3F">
        <w:trPr>
          <w:cnfStyle w:val="000000010000" w:firstRow="0" w:lastRow="0" w:firstColumn="0" w:lastColumn="0" w:oddVBand="0" w:evenVBand="0" w:oddHBand="0" w:evenHBand="1" w:firstRowFirstColumn="0" w:firstRowLastColumn="0" w:lastRowFirstColumn="0" w:lastRowLastColumn="0"/>
        </w:trPr>
        <w:tc>
          <w:tcPr>
            <w:tcW w:w="1345" w:type="pct"/>
          </w:tcPr>
          <w:p w14:paraId="0030F9BC" w14:textId="77777777" w:rsidR="00465721" w:rsidRPr="007516D0" w:rsidRDefault="00465721" w:rsidP="00DA0F3F">
            <w:pPr>
              <w:pStyle w:val="GOSTTablenorm"/>
              <w:rPr>
                <w:szCs w:val="24"/>
              </w:rPr>
            </w:pPr>
            <w:r w:rsidRPr="007516D0">
              <w:lastRenderedPageBreak/>
              <w:t>ЭП</w:t>
            </w:r>
          </w:p>
        </w:tc>
        <w:tc>
          <w:tcPr>
            <w:tcW w:w="3655" w:type="pct"/>
          </w:tcPr>
          <w:p w14:paraId="71E9427D" w14:textId="77777777" w:rsidR="00465721" w:rsidRPr="007516D0" w:rsidRDefault="00465721" w:rsidP="00DA0F3F">
            <w:pPr>
              <w:pStyle w:val="GOSTTablenorm"/>
            </w:pPr>
            <w:r w:rsidRPr="007516D0">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465721" w:rsidRPr="007516D0" w14:paraId="70305351" w14:textId="77777777" w:rsidTr="00DA0F3F">
        <w:trPr>
          <w:cnfStyle w:val="000000100000" w:firstRow="0" w:lastRow="0" w:firstColumn="0" w:lastColumn="0" w:oddVBand="0" w:evenVBand="0" w:oddHBand="1" w:evenHBand="0" w:firstRowFirstColumn="0" w:firstRowLastColumn="0" w:lastRowFirstColumn="0" w:lastRowLastColumn="0"/>
        </w:trPr>
        <w:tc>
          <w:tcPr>
            <w:tcW w:w="1345" w:type="pct"/>
          </w:tcPr>
          <w:p w14:paraId="0C3B6B67" w14:textId="77777777" w:rsidR="00465721" w:rsidRPr="007516D0" w:rsidRDefault="00465721" w:rsidP="00DA0F3F">
            <w:pPr>
              <w:pStyle w:val="GOSTTablenorm"/>
            </w:pPr>
            <w:r w:rsidRPr="007516D0">
              <w:t>ЭФ</w:t>
            </w:r>
          </w:p>
        </w:tc>
        <w:tc>
          <w:tcPr>
            <w:tcW w:w="3655" w:type="pct"/>
          </w:tcPr>
          <w:p w14:paraId="5E940929" w14:textId="77777777" w:rsidR="00465721" w:rsidRPr="007516D0" w:rsidRDefault="00465721" w:rsidP="00DA0F3F">
            <w:pPr>
              <w:pStyle w:val="GOSTTablenorm"/>
            </w:pPr>
            <w:r w:rsidRPr="007516D0">
              <w:t>Экранная форма – визуальная форма электронного документа в интерфейсе прикладного программного обеспечения</w:t>
            </w:r>
          </w:p>
        </w:tc>
      </w:tr>
    </w:tbl>
    <w:p w14:paraId="278764CC" w14:textId="77777777" w:rsidR="00A82F4A" w:rsidRPr="007516D0" w:rsidRDefault="00A82F4A" w:rsidP="00A82F4A">
      <w:pPr>
        <w:pStyle w:val="1"/>
      </w:pPr>
      <w:bookmarkStart w:id="23" w:name="_Toc222829922"/>
      <w:bookmarkEnd w:id="22"/>
      <w:r w:rsidRPr="007516D0">
        <w:lastRenderedPageBreak/>
        <w:t>Общие сведения</w:t>
      </w:r>
      <w:bookmarkEnd w:id="23"/>
    </w:p>
    <w:p w14:paraId="1032BA08" w14:textId="77777777" w:rsidR="00A82F4A" w:rsidRPr="007516D0" w:rsidRDefault="00A82F4A" w:rsidP="00A82F4A">
      <w:pPr>
        <w:pStyle w:val="22"/>
      </w:pPr>
      <w:bookmarkStart w:id="24" w:name="_Toc222829923"/>
      <w:r w:rsidRPr="007516D0">
        <w:t>Назначение Компонента БО ПУР ЭБ</w:t>
      </w:r>
      <w:bookmarkEnd w:id="24"/>
    </w:p>
    <w:p w14:paraId="0517892B" w14:textId="77777777" w:rsidR="00A82F4A" w:rsidRPr="007516D0" w:rsidRDefault="00A82F4A" w:rsidP="00A82F4A">
      <w:pPr>
        <w:pStyle w:val="GOSTNormal"/>
      </w:pPr>
      <w:r w:rsidRPr="007516D0">
        <w:t>Компонент БО ПУР ЭБ обеспечивает выполнение функции ведения бюджетных обязательств.</w:t>
      </w:r>
    </w:p>
    <w:p w14:paraId="72F5FC4D" w14:textId="77777777" w:rsidR="00A82F4A" w:rsidRPr="007516D0" w:rsidRDefault="00A82F4A" w:rsidP="00A82F4A">
      <w:pPr>
        <w:pStyle w:val="22"/>
        <w:tabs>
          <w:tab w:val="clear" w:pos="576"/>
          <w:tab w:val="clear" w:pos="851"/>
        </w:tabs>
        <w:ind w:left="851" w:hanging="851"/>
      </w:pPr>
      <w:bookmarkStart w:id="25" w:name="_Toc488013148"/>
      <w:bookmarkStart w:id="26" w:name="_Ref35778120"/>
      <w:bookmarkStart w:id="27" w:name="_Toc83388852"/>
      <w:bookmarkStart w:id="28" w:name="_Toc157419675"/>
      <w:bookmarkStart w:id="29" w:name="_Toc222829924"/>
      <w:bookmarkStart w:id="30" w:name="_Ref142059269"/>
      <w:r w:rsidRPr="007516D0">
        <w:rPr>
          <w:szCs w:val="28"/>
        </w:rPr>
        <w:t>Условия применения</w:t>
      </w:r>
      <w:bookmarkEnd w:id="25"/>
      <w:r w:rsidRPr="007516D0">
        <w:rPr>
          <w:szCs w:val="28"/>
        </w:rPr>
        <w:t xml:space="preserve"> Компонента </w:t>
      </w:r>
      <w:r w:rsidRPr="007516D0">
        <w:t>БО ПУР ЭБ</w:t>
      </w:r>
      <w:bookmarkEnd w:id="26"/>
      <w:bookmarkEnd w:id="27"/>
      <w:bookmarkEnd w:id="28"/>
      <w:bookmarkEnd w:id="29"/>
    </w:p>
    <w:p w14:paraId="61DD1353" w14:textId="77777777" w:rsidR="00A82F4A" w:rsidRPr="007516D0" w:rsidRDefault="00A82F4A" w:rsidP="00A82F4A">
      <w:pPr>
        <w:pStyle w:val="GOSTNormalWithout"/>
        <w:rPr>
          <w:rFonts w:eastAsia="Arial Unicode MS"/>
        </w:rPr>
      </w:pPr>
      <w:r w:rsidRPr="007516D0">
        <w:rPr>
          <w:rFonts w:eastAsia="Arial Unicode MS"/>
        </w:rPr>
        <w:t>На каждом рабочем месте:</w:t>
      </w:r>
    </w:p>
    <w:p w14:paraId="793B5301" w14:textId="77777777" w:rsidR="00A82F4A" w:rsidRPr="007516D0" w:rsidRDefault="00A82F4A" w:rsidP="00A82F4A">
      <w:pPr>
        <w:pStyle w:val="GOSTListmark1"/>
        <w:rPr>
          <w:rFonts w:eastAsia="Arial Unicode MS"/>
        </w:rPr>
      </w:pPr>
      <w:r w:rsidRPr="007516D0">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73EC573A" w14:textId="77777777" w:rsidR="00A82F4A" w:rsidRPr="007516D0" w:rsidRDefault="00A82F4A" w:rsidP="00A82F4A">
      <w:pPr>
        <w:pStyle w:val="GOSTListmark1"/>
        <w:rPr>
          <w:rFonts w:eastAsia="Arial Unicode MS"/>
        </w:rPr>
      </w:pPr>
      <w:r w:rsidRPr="007516D0">
        <w:rPr>
          <w:rFonts w:eastAsia="Arial Unicode MS"/>
        </w:rPr>
        <w:t>пользователю должен быть выдан сертификат, выпущенный по ГОСТ Р 34.10-2012;</w:t>
      </w:r>
    </w:p>
    <w:p w14:paraId="4CDB54AA" w14:textId="77777777" w:rsidR="00A82F4A" w:rsidRPr="007516D0" w:rsidRDefault="00A82F4A" w:rsidP="00A82F4A">
      <w:pPr>
        <w:pStyle w:val="GOSTListmark1"/>
      </w:pPr>
      <w:r w:rsidRPr="007516D0">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154BDCB2" w14:textId="77777777" w:rsidR="00A82F4A" w:rsidRPr="007516D0" w:rsidRDefault="00A82F4A" w:rsidP="00A82F4A">
      <w:pPr>
        <w:pStyle w:val="GOSTNormalWithout"/>
      </w:pPr>
      <w:r w:rsidRPr="007516D0">
        <w:rPr>
          <w:rFonts w:eastAsia="Arial Unicode MS"/>
        </w:rPr>
        <w:t>Минимальный состав аппаратных средств для рабочего места</w:t>
      </w:r>
      <w:r w:rsidRPr="007516D0">
        <w:t>:</w:t>
      </w:r>
    </w:p>
    <w:p w14:paraId="1A5E5176" w14:textId="77777777" w:rsidR="00A82F4A" w:rsidRPr="007516D0" w:rsidRDefault="00A82F4A" w:rsidP="00A82F4A">
      <w:pPr>
        <w:pStyle w:val="GOSTListmark1"/>
        <w:rPr>
          <w:rFonts w:eastAsia="Arial Unicode MS"/>
        </w:rPr>
      </w:pPr>
      <w:r w:rsidRPr="007516D0">
        <w:rPr>
          <w:rFonts w:eastAsia="Arial Unicode MS"/>
        </w:rPr>
        <w:t>процессор x86 4-6 Core частота 3.0 ГГц;</w:t>
      </w:r>
    </w:p>
    <w:p w14:paraId="2F67E992" w14:textId="77777777" w:rsidR="00A82F4A" w:rsidRPr="007516D0" w:rsidRDefault="00A82F4A" w:rsidP="00A82F4A">
      <w:pPr>
        <w:pStyle w:val="GOSTListmark1"/>
        <w:rPr>
          <w:rFonts w:eastAsia="Arial Unicode MS"/>
        </w:rPr>
      </w:pPr>
      <w:r w:rsidRPr="007516D0">
        <w:rPr>
          <w:rFonts w:eastAsia="Arial Unicode MS"/>
        </w:rPr>
        <w:t>ОЗУ 8-12 Гб;</w:t>
      </w:r>
    </w:p>
    <w:p w14:paraId="40784760" w14:textId="77777777" w:rsidR="00A82F4A" w:rsidRPr="007516D0" w:rsidRDefault="00A82F4A" w:rsidP="00A82F4A">
      <w:pPr>
        <w:pStyle w:val="GOSTListmark1"/>
        <w:rPr>
          <w:rFonts w:eastAsia="Arial Unicode MS"/>
        </w:rPr>
      </w:pPr>
      <w:r w:rsidRPr="007516D0">
        <w:rPr>
          <w:rFonts w:eastAsia="Arial Unicode MS"/>
        </w:rPr>
        <w:t>ПЗУ 40 Гб;</w:t>
      </w:r>
    </w:p>
    <w:p w14:paraId="615716B3" w14:textId="77777777" w:rsidR="00A82F4A" w:rsidRPr="007516D0" w:rsidRDefault="00A82F4A" w:rsidP="00A82F4A">
      <w:pPr>
        <w:pStyle w:val="GOSTListmark1"/>
      </w:pPr>
      <w:r w:rsidRPr="007516D0">
        <w:rPr>
          <w:rFonts w:eastAsia="Arial Unicode MS"/>
        </w:rPr>
        <w:t>монитор 1024х768</w:t>
      </w:r>
      <w:r w:rsidRPr="007516D0">
        <w:t>;</w:t>
      </w:r>
    </w:p>
    <w:p w14:paraId="650EAF49" w14:textId="77777777" w:rsidR="00A82F4A" w:rsidRPr="007516D0" w:rsidRDefault="00A82F4A" w:rsidP="00A82F4A">
      <w:pPr>
        <w:pStyle w:val="GOSTListmark1"/>
      </w:pPr>
      <w:r w:rsidRPr="007516D0">
        <w:rPr>
          <w:rFonts w:eastAsia="Arial Unicode MS"/>
        </w:rPr>
        <w:t>сеть FastEthernet (100+ Mbit/s) с пропускной способностью 100+ Мбит/сек</w:t>
      </w:r>
      <w:r w:rsidRPr="007516D0">
        <w:t>.</w:t>
      </w:r>
    </w:p>
    <w:p w14:paraId="7F6770B0" w14:textId="77777777" w:rsidR="00A82F4A" w:rsidRPr="007516D0" w:rsidRDefault="00A82F4A" w:rsidP="00A82F4A">
      <w:pPr>
        <w:pStyle w:val="GOSTNormalWithout"/>
      </w:pPr>
      <w:r w:rsidRPr="007516D0">
        <w:rPr>
          <w:rFonts w:eastAsia="Arial Unicode MS"/>
        </w:rPr>
        <w:t>Требования к программным средствам для рабочего места</w:t>
      </w:r>
      <w:r w:rsidRPr="007516D0">
        <w:t>:</w:t>
      </w:r>
    </w:p>
    <w:p w14:paraId="3E5B02BA" w14:textId="77777777" w:rsidR="00A82F4A" w:rsidRPr="007516D0" w:rsidRDefault="00A82F4A" w:rsidP="00A82F4A">
      <w:pPr>
        <w:pStyle w:val="GOSTListnum"/>
        <w:numPr>
          <w:ilvl w:val="0"/>
          <w:numId w:val="2"/>
        </w:numPr>
      </w:pPr>
      <w:r w:rsidRPr="007516D0">
        <w:t>Перечень поддерживаемых операционных систем:</w:t>
      </w:r>
    </w:p>
    <w:p w14:paraId="44847DE6" w14:textId="77777777" w:rsidR="00A82F4A" w:rsidRPr="007516D0" w:rsidRDefault="00A82F4A" w:rsidP="00A82F4A">
      <w:pPr>
        <w:pStyle w:val="GOSTListmark3"/>
        <w:ind w:left="1419"/>
        <w:rPr>
          <w:rFonts w:eastAsia="Arial Unicode MS"/>
        </w:rPr>
      </w:pPr>
      <w:r w:rsidRPr="007516D0">
        <w:rPr>
          <w:rFonts w:eastAsia="Arial Unicode MS"/>
        </w:rPr>
        <w:t>ОС семейства MS Windows, имеющие действующую техническую поддержку;</w:t>
      </w:r>
    </w:p>
    <w:p w14:paraId="29DEC2B6" w14:textId="77777777" w:rsidR="00A82F4A" w:rsidRPr="007516D0" w:rsidRDefault="00A82F4A" w:rsidP="00A82F4A">
      <w:pPr>
        <w:pStyle w:val="GOSTListmark3"/>
        <w:ind w:left="1419"/>
        <w:rPr>
          <w:rFonts w:eastAsia="Arial Unicode MS"/>
        </w:rPr>
      </w:pPr>
      <w:r w:rsidRPr="007516D0">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61E09802" w14:textId="77777777" w:rsidR="00A82F4A" w:rsidRPr="007516D0" w:rsidRDefault="00A82F4A" w:rsidP="00A82F4A">
      <w:pPr>
        <w:pStyle w:val="GOSTListnormal1"/>
      </w:pPr>
      <w:r w:rsidRPr="007516D0">
        <w:t>Поддерживаются как 32-битная, так и 64-битная архитектуры ОС. Допускается применение любого официального пакета обновлений ОС.</w:t>
      </w:r>
    </w:p>
    <w:p w14:paraId="0034610B" w14:textId="77777777" w:rsidR="00A82F4A" w:rsidRPr="007516D0" w:rsidRDefault="00A82F4A" w:rsidP="00A82F4A">
      <w:pPr>
        <w:pStyle w:val="GOSTListnum"/>
        <w:numPr>
          <w:ilvl w:val="0"/>
          <w:numId w:val="2"/>
        </w:numPr>
      </w:pPr>
      <w:r w:rsidRPr="007516D0">
        <w:t>Для входа в личный кабинет пользователя ГИИС «Электронный бюджет» должна использоваться одна из следующих версий веб-обозревателя:</w:t>
      </w:r>
    </w:p>
    <w:p w14:paraId="747B8E14" w14:textId="77777777" w:rsidR="00A82F4A" w:rsidRPr="007516D0" w:rsidRDefault="00A82F4A" w:rsidP="00A82F4A">
      <w:pPr>
        <w:pStyle w:val="GOSTListmark3"/>
        <w:ind w:left="1419"/>
        <w:rPr>
          <w:rFonts w:eastAsia="Arial Unicode MS"/>
        </w:rPr>
      </w:pPr>
      <w:r w:rsidRPr="007516D0">
        <w:rPr>
          <w:rFonts w:eastAsia="Arial Unicode MS"/>
        </w:rPr>
        <w:t>Сhromium-gost версии 87.0.4280.88 и выше на одной из ОС Linux: Astra Linux SE, ALT Linux, Гослинукс, Ред ОС;</w:t>
      </w:r>
    </w:p>
    <w:p w14:paraId="4306801D" w14:textId="77777777" w:rsidR="00A82F4A" w:rsidRPr="007516D0" w:rsidRDefault="00A82F4A" w:rsidP="00A82F4A">
      <w:pPr>
        <w:pStyle w:val="GOSTListmark3"/>
        <w:ind w:left="1419"/>
      </w:pPr>
      <w:r w:rsidRPr="007516D0">
        <w:rPr>
          <w:rFonts w:eastAsia="Arial Unicode MS"/>
        </w:rPr>
        <w:t>Яндекс.Браузер версии 20.6 и выше;</w:t>
      </w:r>
    </w:p>
    <w:p w14:paraId="6B6DC182" w14:textId="77777777" w:rsidR="00A82F4A" w:rsidRPr="007516D0" w:rsidRDefault="00A82F4A" w:rsidP="00A82F4A">
      <w:pPr>
        <w:pStyle w:val="GOSTListmark3"/>
        <w:ind w:left="1419"/>
        <w:rPr>
          <w:rFonts w:eastAsia="Arial Unicode MS"/>
        </w:rPr>
      </w:pPr>
      <w:r w:rsidRPr="007516D0">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6CA5846C" w14:textId="77777777" w:rsidR="00A82F4A" w:rsidRPr="007516D0" w:rsidRDefault="00A82F4A" w:rsidP="00A82F4A">
      <w:pPr>
        <w:pStyle w:val="GOSTListnum"/>
        <w:rPr>
          <w:rFonts w:eastAsia="Arial Unicode MS"/>
        </w:rPr>
      </w:pPr>
      <w:r w:rsidRPr="007516D0">
        <w:rPr>
          <w:rFonts w:eastAsia="Arial Unicode MS"/>
        </w:rPr>
        <w:t>Поддерживаются следующие носители ключевой информации сертификата пользователя:</w:t>
      </w:r>
    </w:p>
    <w:p w14:paraId="24D6082A" w14:textId="77777777" w:rsidR="00A82F4A" w:rsidRPr="007516D0" w:rsidRDefault="00A82F4A" w:rsidP="00A82F4A">
      <w:pPr>
        <w:pStyle w:val="GOSTListmark3"/>
        <w:ind w:left="1419"/>
        <w:rPr>
          <w:rFonts w:eastAsia="Arial Unicode MS"/>
        </w:rPr>
      </w:pPr>
      <w:r w:rsidRPr="007516D0">
        <w:rPr>
          <w:rFonts w:eastAsia="Arial Unicode MS"/>
        </w:rPr>
        <w:t xml:space="preserve">USB </w:t>
      </w:r>
      <w:r w:rsidRPr="007516D0">
        <w:rPr>
          <w:rStyle w:val="GOSTReporterror"/>
          <w:rFonts w:eastAsia="Arial Unicode MS"/>
        </w:rPr>
        <w:t>флеш</w:t>
      </w:r>
      <w:r w:rsidRPr="007516D0">
        <w:rPr>
          <w:rFonts w:eastAsia="Arial Unicode MS"/>
        </w:rPr>
        <w:t>-накопитель;</w:t>
      </w:r>
    </w:p>
    <w:p w14:paraId="42040082" w14:textId="77777777" w:rsidR="00A82F4A" w:rsidRPr="007516D0" w:rsidRDefault="00A82F4A" w:rsidP="00A82F4A">
      <w:pPr>
        <w:pStyle w:val="GOSTListmark3"/>
        <w:ind w:left="1419"/>
        <w:rPr>
          <w:rFonts w:eastAsia="Arial Unicode MS"/>
        </w:rPr>
      </w:pPr>
      <w:r w:rsidRPr="007516D0">
        <w:rPr>
          <w:rStyle w:val="GOSTReporterror"/>
          <w:rFonts w:eastAsia="Arial Unicode MS"/>
        </w:rPr>
        <w:t>ruToken</w:t>
      </w:r>
      <w:r w:rsidRPr="007516D0">
        <w:rPr>
          <w:rFonts w:eastAsia="Arial Unicode MS"/>
        </w:rPr>
        <w:t xml:space="preserve"> S;</w:t>
      </w:r>
    </w:p>
    <w:p w14:paraId="2E945F7B" w14:textId="77777777" w:rsidR="00A82F4A" w:rsidRPr="007516D0" w:rsidRDefault="00A82F4A" w:rsidP="00A82F4A">
      <w:pPr>
        <w:pStyle w:val="GOSTListmark3"/>
        <w:ind w:left="1419"/>
        <w:rPr>
          <w:rFonts w:eastAsia="Arial Unicode MS"/>
        </w:rPr>
      </w:pPr>
      <w:r w:rsidRPr="007516D0">
        <w:rPr>
          <w:rStyle w:val="GOSTReporterror"/>
          <w:rFonts w:eastAsia="Arial Unicode MS"/>
        </w:rPr>
        <w:lastRenderedPageBreak/>
        <w:t>eToken</w:t>
      </w:r>
      <w:r w:rsidRPr="007516D0">
        <w:rPr>
          <w:rFonts w:eastAsia="Arial Unicode MS"/>
        </w:rPr>
        <w:t xml:space="preserve"> Pro;</w:t>
      </w:r>
    </w:p>
    <w:p w14:paraId="0D1FCCE0" w14:textId="77777777" w:rsidR="00A82F4A" w:rsidRPr="007516D0" w:rsidRDefault="00A82F4A" w:rsidP="00A82F4A">
      <w:pPr>
        <w:pStyle w:val="GOSTListmark3"/>
        <w:ind w:left="1419"/>
        <w:rPr>
          <w:rFonts w:eastAsia="Arial Unicode MS"/>
        </w:rPr>
      </w:pPr>
      <w:r w:rsidRPr="007516D0">
        <w:rPr>
          <w:rStyle w:val="GOSTReporterror"/>
          <w:rFonts w:eastAsia="Arial Unicode MS"/>
        </w:rPr>
        <w:t>eToken</w:t>
      </w:r>
      <w:r w:rsidRPr="007516D0">
        <w:rPr>
          <w:rFonts w:eastAsia="Arial Unicode MS"/>
        </w:rPr>
        <w:t xml:space="preserve"> PRO (Java).</w:t>
      </w:r>
    </w:p>
    <w:p w14:paraId="18036307" w14:textId="77777777" w:rsidR="00A82F4A" w:rsidRPr="007516D0" w:rsidRDefault="00A82F4A" w:rsidP="00A82F4A">
      <w:pPr>
        <w:pStyle w:val="GOSTListnum"/>
        <w:rPr>
          <w:rFonts w:eastAsia="Arial Unicode MS"/>
        </w:rPr>
      </w:pPr>
      <w:r w:rsidRPr="007516D0">
        <w:rPr>
          <w:rFonts w:eastAsia="Arial Unicode MS"/>
        </w:rPr>
        <w:t>Перечень программных СКЗИ, устанавливаемых на клиентских АРМ:</w:t>
      </w:r>
    </w:p>
    <w:p w14:paraId="54FAB91E" w14:textId="4AC7E7CB" w:rsidR="00A82F4A" w:rsidRPr="007516D0" w:rsidRDefault="00A82F4A" w:rsidP="00A82F4A">
      <w:pPr>
        <w:pStyle w:val="GOSTListmark2"/>
        <w:rPr>
          <w:rFonts w:eastAsia="Arial Unicode MS"/>
        </w:rPr>
      </w:pPr>
      <w:r w:rsidRPr="007516D0">
        <w:rPr>
          <w:rFonts w:eastAsia="Arial Unicode MS"/>
        </w:rPr>
        <w:t>средства создания защищенного TLS-соединения (на выбор) с классом СКЗИ КС</w:t>
      </w:r>
      <w:r w:rsidR="005A4541" w:rsidRPr="007516D0">
        <w:rPr>
          <w:rFonts w:eastAsia="Arial Unicode MS"/>
        </w:rPr>
        <w:t>2</w:t>
      </w:r>
      <w:r w:rsidRPr="007516D0">
        <w:rPr>
          <w:rFonts w:eastAsia="Arial Unicode MS"/>
        </w:rPr>
        <w:t xml:space="preserve"> и выше:</w:t>
      </w:r>
    </w:p>
    <w:p w14:paraId="319C88DE" w14:textId="77777777" w:rsidR="00A82F4A" w:rsidRPr="007516D0" w:rsidRDefault="00A82F4A" w:rsidP="00A82F4A">
      <w:pPr>
        <w:pStyle w:val="GOSTListmark3"/>
        <w:ind w:left="1419"/>
        <w:rPr>
          <w:rFonts w:eastAsia="Arial Unicode MS"/>
        </w:rPr>
      </w:pPr>
      <w:r w:rsidRPr="007516D0">
        <w:rPr>
          <w:rFonts w:eastAsia="Arial Unicode MS"/>
        </w:rPr>
        <w:t>СКЗИ «Континент TLS-клиент» версии 2;</w:t>
      </w:r>
    </w:p>
    <w:p w14:paraId="5D3B85BD" w14:textId="68F3F676" w:rsidR="00A82F4A" w:rsidRPr="007516D0" w:rsidRDefault="00A82F4A" w:rsidP="00A82F4A">
      <w:pPr>
        <w:pStyle w:val="GOSTListmark3"/>
        <w:ind w:left="1419"/>
        <w:rPr>
          <w:rFonts w:eastAsia="Arial Unicode MS"/>
        </w:rPr>
      </w:pPr>
      <w:r w:rsidRPr="007516D0">
        <w:rPr>
          <w:rFonts w:eastAsia="Arial Unicode MS"/>
        </w:rPr>
        <w:t>СКЗИ «КриптоПро CSP» версии 4.0 или выше</w:t>
      </w:r>
      <w:r w:rsidRPr="007516D0">
        <w:rPr>
          <w:rStyle w:val="afa"/>
          <w:rFonts w:eastAsia="Arial Unicode MS"/>
        </w:rPr>
        <w:footnoteReference w:id="2"/>
      </w:r>
      <w:r w:rsidRPr="007516D0">
        <w:rPr>
          <w:rFonts w:eastAsia="Arial Unicode MS"/>
        </w:rPr>
        <w:t>;</w:t>
      </w:r>
    </w:p>
    <w:p w14:paraId="4F867C60" w14:textId="72142F15" w:rsidR="00A82F4A" w:rsidRPr="007516D0" w:rsidRDefault="00A82F4A" w:rsidP="00A82F4A">
      <w:pPr>
        <w:pStyle w:val="GOSTListmark2"/>
        <w:rPr>
          <w:rFonts w:eastAsia="Arial Unicode MS"/>
        </w:rPr>
      </w:pPr>
      <w:r w:rsidRPr="007516D0">
        <w:rPr>
          <w:rFonts w:eastAsia="Arial Unicode MS"/>
        </w:rPr>
        <w:t>средства ЭП, сертифицированные ФСБ России по классу КС2:</w:t>
      </w:r>
    </w:p>
    <w:p w14:paraId="755E4B1C" w14:textId="61C4EC6D" w:rsidR="00A82F4A" w:rsidRPr="007516D0" w:rsidRDefault="00A82F4A" w:rsidP="00A82F4A">
      <w:pPr>
        <w:pStyle w:val="GOSTListmark3"/>
        <w:ind w:left="1419"/>
        <w:rPr>
          <w:rFonts w:eastAsia="Arial Unicode MS"/>
        </w:rPr>
      </w:pPr>
      <w:r w:rsidRPr="007516D0">
        <w:rPr>
          <w:rFonts w:eastAsia="Arial Unicode MS"/>
        </w:rPr>
        <w:t>СКЗИ «КриптоПро CSP» версии 4.0 или выше;</w:t>
      </w:r>
    </w:p>
    <w:p w14:paraId="3D746204" w14:textId="0B5F3EC1" w:rsidR="00A82F4A" w:rsidRPr="007516D0" w:rsidRDefault="00A82F4A" w:rsidP="00A82F4A">
      <w:pPr>
        <w:pStyle w:val="GOSTListmark2"/>
        <w:rPr>
          <w:rFonts w:eastAsia="Arial Unicode MS"/>
        </w:rPr>
      </w:pPr>
      <w:r w:rsidRPr="007516D0">
        <w:rPr>
          <w:rFonts w:eastAsia="Arial Unicode MS"/>
        </w:rPr>
        <w:t>средства подключения через защищенное VPN-соединение с классом СКЗИ КС</w:t>
      </w:r>
      <w:r w:rsidR="009E5203" w:rsidRPr="007516D0">
        <w:rPr>
          <w:rFonts w:eastAsia="Arial Unicode MS"/>
        </w:rPr>
        <w:t>2</w:t>
      </w:r>
      <w:r w:rsidRPr="007516D0">
        <w:rPr>
          <w:rFonts w:eastAsia="Arial Unicode MS"/>
        </w:rPr>
        <w:t xml:space="preserve"> и выше:</w:t>
      </w:r>
    </w:p>
    <w:p w14:paraId="34E0FC36" w14:textId="77777777" w:rsidR="00A82F4A" w:rsidRPr="007516D0" w:rsidRDefault="00A82F4A" w:rsidP="00A82F4A">
      <w:pPr>
        <w:pStyle w:val="GOSTListmark3"/>
        <w:ind w:left="1419"/>
        <w:rPr>
          <w:rFonts w:eastAsia="Arial Unicode MS"/>
        </w:rPr>
      </w:pPr>
      <w:r w:rsidRPr="007516D0">
        <w:rPr>
          <w:rFonts w:eastAsia="Arial Unicode MS"/>
        </w:rPr>
        <w:t>СКЗИ «Континент АП» версии 4.</w:t>
      </w:r>
    </w:p>
    <w:p w14:paraId="36386568" w14:textId="164B2853" w:rsidR="00A82F4A" w:rsidRPr="007516D0" w:rsidRDefault="00A82F4A" w:rsidP="00A82F4A">
      <w:pPr>
        <w:pStyle w:val="GOSTListnum"/>
        <w:rPr>
          <w:rFonts w:eastAsia="Arial Unicode MS"/>
        </w:rPr>
      </w:pPr>
      <w:r w:rsidRPr="007516D0">
        <w:rPr>
          <w:rFonts w:eastAsia="Arial Unicode MS"/>
        </w:rPr>
        <w:t>Перечень программных средств защиты информации от несанкционированного доступа (на выбор) не ниже 5 класса СВТ и (или) не ниже 4 класса СрЗИ:</w:t>
      </w:r>
    </w:p>
    <w:p w14:paraId="2C970CB1" w14:textId="77777777" w:rsidR="00A82F4A" w:rsidRPr="007516D0" w:rsidRDefault="00A82F4A" w:rsidP="00A82F4A">
      <w:pPr>
        <w:pStyle w:val="GOSTListmark3"/>
        <w:ind w:left="1419"/>
        <w:rPr>
          <w:rFonts w:eastAsia="Arial Unicode MS"/>
        </w:rPr>
      </w:pPr>
      <w:r w:rsidRPr="007516D0">
        <w:rPr>
          <w:rFonts w:eastAsia="Arial Unicode MS"/>
        </w:rPr>
        <w:t>система защиты информации от несанкционированного доступа «Dallas Lock 8.0-K»;</w:t>
      </w:r>
    </w:p>
    <w:p w14:paraId="39CEA7D6" w14:textId="77777777" w:rsidR="00A82F4A" w:rsidRPr="007516D0" w:rsidRDefault="00A82F4A" w:rsidP="00A82F4A">
      <w:pPr>
        <w:pStyle w:val="GOSTListmark3"/>
        <w:ind w:left="1419"/>
        <w:rPr>
          <w:rFonts w:eastAsia="Arial Unicode MS"/>
        </w:rPr>
      </w:pPr>
      <w:r w:rsidRPr="007516D0">
        <w:rPr>
          <w:rFonts w:eastAsia="Arial Unicode MS"/>
        </w:rPr>
        <w:t>система защиты информации от несанкционированного доступа «Dallas Lock Linux»;</w:t>
      </w:r>
    </w:p>
    <w:p w14:paraId="480985CC" w14:textId="77777777" w:rsidR="00A82F4A" w:rsidRPr="007516D0" w:rsidRDefault="00A82F4A" w:rsidP="00A82F4A">
      <w:pPr>
        <w:pStyle w:val="GOSTListmark3"/>
        <w:ind w:left="1419"/>
        <w:rPr>
          <w:rFonts w:eastAsia="Arial Unicode MS"/>
        </w:rPr>
      </w:pPr>
      <w:r w:rsidRPr="007516D0">
        <w:rPr>
          <w:rFonts w:eastAsia="Arial Unicode MS"/>
        </w:rPr>
        <w:t>средство защиты информации «Secret Net LSP»;</w:t>
      </w:r>
    </w:p>
    <w:p w14:paraId="305EC0C5" w14:textId="77777777" w:rsidR="00A82F4A" w:rsidRPr="007516D0" w:rsidRDefault="00A82F4A" w:rsidP="00A82F4A">
      <w:pPr>
        <w:pStyle w:val="GOSTListmark3"/>
        <w:ind w:left="1419"/>
        <w:rPr>
          <w:rFonts w:eastAsia="Arial Unicode MS"/>
        </w:rPr>
      </w:pPr>
      <w:r w:rsidRPr="007516D0">
        <w:rPr>
          <w:rFonts w:eastAsia="Arial Unicode MS"/>
        </w:rPr>
        <w:t>средство защиты информации «Secret Net Studio»;</w:t>
      </w:r>
    </w:p>
    <w:p w14:paraId="3E16215B" w14:textId="77777777" w:rsidR="00A82F4A" w:rsidRPr="007516D0" w:rsidRDefault="00A82F4A" w:rsidP="00A82F4A">
      <w:pPr>
        <w:pStyle w:val="GOSTListmark3"/>
        <w:ind w:left="1419"/>
        <w:rPr>
          <w:rFonts w:eastAsia="Arial Unicode MS"/>
        </w:rPr>
      </w:pPr>
      <w:r w:rsidRPr="007516D0">
        <w:rPr>
          <w:rFonts w:eastAsia="Arial Unicode MS"/>
        </w:rPr>
        <w:t>специальное программное обеспечение средств защиты информации от несанкционированного доступа «Аккорд-Win64 K».</w:t>
      </w:r>
    </w:p>
    <w:p w14:paraId="720A6716" w14:textId="77777777" w:rsidR="00A82F4A" w:rsidRPr="007516D0" w:rsidRDefault="00A82F4A" w:rsidP="00A82F4A">
      <w:pPr>
        <w:pStyle w:val="GOSTListnum"/>
        <w:rPr>
          <w:rFonts w:eastAsia="Arial Unicode MS"/>
        </w:rPr>
      </w:pPr>
      <w:r w:rsidRPr="007516D0">
        <w:rPr>
          <w:rFonts w:eastAsia="Arial Unicode MS"/>
        </w:rPr>
        <w:t>Перечень средств антивирусной защиты (на выбор) не ниже 4 класса САВЗ тип Г (ИТ.САВЗ.Г4.ПЗ):</w:t>
      </w:r>
    </w:p>
    <w:p w14:paraId="1421BEB1" w14:textId="77777777" w:rsidR="00A82F4A" w:rsidRPr="007516D0" w:rsidRDefault="00A82F4A" w:rsidP="00A82F4A">
      <w:pPr>
        <w:pStyle w:val="GOSTListmark3"/>
        <w:ind w:left="1419"/>
        <w:rPr>
          <w:rFonts w:eastAsia="Arial Unicode MS"/>
          <w:lang w:val="en-US"/>
        </w:rPr>
      </w:pPr>
      <w:r w:rsidRPr="007516D0">
        <w:rPr>
          <w:rFonts w:eastAsia="Arial Unicode MS"/>
        </w:rPr>
        <w:t>программное</w:t>
      </w:r>
      <w:r w:rsidRPr="007516D0">
        <w:rPr>
          <w:rFonts w:eastAsia="Arial Unicode MS"/>
          <w:lang w:val="en-US"/>
        </w:rPr>
        <w:t xml:space="preserve"> </w:t>
      </w:r>
      <w:r w:rsidRPr="007516D0">
        <w:rPr>
          <w:rFonts w:eastAsia="Arial Unicode MS"/>
        </w:rPr>
        <w:t>изделие</w:t>
      </w:r>
      <w:r w:rsidRPr="007516D0">
        <w:rPr>
          <w:rFonts w:eastAsia="Arial Unicode MS"/>
          <w:lang w:val="en-US"/>
        </w:rPr>
        <w:t xml:space="preserve"> «Kaspersky Endpoint Security </w:t>
      </w:r>
      <w:r w:rsidRPr="007516D0">
        <w:rPr>
          <w:rFonts w:eastAsia="Arial Unicode MS"/>
        </w:rPr>
        <w:t>для</w:t>
      </w:r>
      <w:r w:rsidRPr="007516D0">
        <w:rPr>
          <w:rFonts w:eastAsia="Arial Unicode MS"/>
          <w:lang w:val="en-US"/>
        </w:rPr>
        <w:t xml:space="preserve"> Windows»;</w:t>
      </w:r>
    </w:p>
    <w:p w14:paraId="6D9D3DFA" w14:textId="77777777" w:rsidR="00A82F4A" w:rsidRPr="007516D0" w:rsidRDefault="00A82F4A" w:rsidP="00A82F4A">
      <w:pPr>
        <w:pStyle w:val="GOSTListmark3"/>
        <w:ind w:left="1419"/>
        <w:rPr>
          <w:rFonts w:eastAsia="Arial Unicode MS"/>
          <w:lang w:val="en-US"/>
        </w:rPr>
      </w:pPr>
      <w:r w:rsidRPr="007516D0">
        <w:rPr>
          <w:rFonts w:eastAsia="Arial Unicode MS"/>
        </w:rPr>
        <w:t>программное</w:t>
      </w:r>
      <w:r w:rsidRPr="007516D0">
        <w:rPr>
          <w:rFonts w:eastAsia="Arial Unicode MS"/>
          <w:lang w:val="en-US"/>
        </w:rPr>
        <w:t xml:space="preserve"> </w:t>
      </w:r>
      <w:r w:rsidRPr="007516D0">
        <w:rPr>
          <w:rFonts w:eastAsia="Arial Unicode MS"/>
        </w:rPr>
        <w:t>изделие</w:t>
      </w:r>
      <w:r w:rsidRPr="007516D0">
        <w:rPr>
          <w:rFonts w:eastAsia="Arial Unicode MS"/>
          <w:lang w:val="en-US"/>
        </w:rPr>
        <w:t xml:space="preserve"> «Kaspersky Endpoint Security </w:t>
      </w:r>
      <w:r w:rsidRPr="007516D0">
        <w:rPr>
          <w:rFonts w:eastAsia="Arial Unicode MS"/>
        </w:rPr>
        <w:t>для</w:t>
      </w:r>
      <w:r w:rsidRPr="007516D0">
        <w:rPr>
          <w:rFonts w:eastAsia="Arial Unicode MS"/>
          <w:lang w:val="en-US"/>
        </w:rPr>
        <w:t xml:space="preserve"> Linux»;</w:t>
      </w:r>
    </w:p>
    <w:p w14:paraId="445F8A12" w14:textId="77777777" w:rsidR="00A82F4A" w:rsidRPr="007516D0" w:rsidRDefault="00A82F4A" w:rsidP="00A82F4A">
      <w:pPr>
        <w:pStyle w:val="GOSTListmark3"/>
        <w:rPr>
          <w:rFonts w:eastAsia="Arial Unicode MS"/>
          <w:lang w:val="en-US"/>
        </w:rPr>
      </w:pPr>
      <w:r w:rsidRPr="007516D0">
        <w:rPr>
          <w:rFonts w:eastAsia="Arial Unicode MS"/>
          <w:lang w:val="en-US"/>
        </w:rPr>
        <w:t>Dr.Web Enterprise Security Suite;</w:t>
      </w:r>
    </w:p>
    <w:p w14:paraId="20409DE5" w14:textId="77777777" w:rsidR="00A82F4A" w:rsidRPr="007516D0" w:rsidRDefault="00A82F4A" w:rsidP="00A82F4A">
      <w:pPr>
        <w:pStyle w:val="GOSTListmark3"/>
        <w:rPr>
          <w:rFonts w:eastAsia="Arial Unicode MS"/>
        </w:rPr>
      </w:pPr>
      <w:r w:rsidRPr="007516D0">
        <w:rPr>
          <w:rFonts w:eastAsia="Arial Unicode MS"/>
        </w:rPr>
        <w:t>антивирусное средство из состава «Secret Net Studio».</w:t>
      </w:r>
    </w:p>
    <w:p w14:paraId="69F62D5C" w14:textId="77777777" w:rsidR="00A82F4A" w:rsidRPr="007516D0" w:rsidRDefault="00A82F4A" w:rsidP="00A82F4A">
      <w:pPr>
        <w:pStyle w:val="GOSTNormal"/>
      </w:pPr>
      <w:r w:rsidRPr="007516D0">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24371417" w14:textId="77777777" w:rsidR="00A82F4A" w:rsidRPr="007516D0" w:rsidRDefault="00A82F4A" w:rsidP="00A82F4A">
      <w:pPr>
        <w:pStyle w:val="22"/>
      </w:pPr>
      <w:bookmarkStart w:id="31" w:name="_Ref174629661"/>
      <w:bookmarkStart w:id="32" w:name="_Toc222829925"/>
      <w:r w:rsidRPr="007516D0">
        <w:t>Описание требуемого уровня подготовки работника</w:t>
      </w:r>
      <w:bookmarkEnd w:id="30"/>
      <w:bookmarkEnd w:id="31"/>
      <w:bookmarkEnd w:id="32"/>
    </w:p>
    <w:p w14:paraId="700A7EE2" w14:textId="77777777" w:rsidR="00A82F4A" w:rsidRPr="007516D0" w:rsidRDefault="00A82F4A" w:rsidP="00A82F4A">
      <w:pPr>
        <w:pStyle w:val="GOSTNormal"/>
      </w:pPr>
      <w:r w:rsidRPr="007516D0">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5DB29DB5" w14:textId="77777777" w:rsidR="00A82F4A" w:rsidRPr="007516D0" w:rsidRDefault="00A82F4A" w:rsidP="00A82F4A">
      <w:pPr>
        <w:pStyle w:val="22"/>
      </w:pPr>
      <w:bookmarkStart w:id="33" w:name="_Toc222829926"/>
      <w:r w:rsidRPr="007516D0">
        <w:lastRenderedPageBreak/>
        <w:t>Перечень эксплуатационной документации, с которой необходимо ознакомиться работнику</w:t>
      </w:r>
      <w:bookmarkEnd w:id="33"/>
    </w:p>
    <w:p w14:paraId="28592177" w14:textId="77777777" w:rsidR="00A82F4A" w:rsidRPr="007516D0" w:rsidRDefault="00A82F4A" w:rsidP="00A82F4A">
      <w:pPr>
        <w:pStyle w:val="GOSTNormalWithout"/>
      </w:pPr>
      <w:r w:rsidRPr="007516D0">
        <w:t>Для облегчения понимания материала, изложенного в данном документе, необходимо предварительно ознакомиться с документами:</w:t>
      </w:r>
    </w:p>
    <w:p w14:paraId="7E659D9B" w14:textId="77777777" w:rsidR="00A82F4A" w:rsidRPr="007516D0" w:rsidRDefault="00A82F4A" w:rsidP="00A82F4A">
      <w:pPr>
        <w:pStyle w:val="GOSTListmark1"/>
      </w:pPr>
      <w:r w:rsidRPr="007516D0">
        <w:t>«Технологическая инструкция (регламент) работы с Подсистемой»;</w:t>
      </w:r>
    </w:p>
    <w:p w14:paraId="1B5C392C" w14:textId="3DC29EDE" w:rsidR="00A82F4A" w:rsidRPr="007516D0" w:rsidRDefault="00A82F4A" w:rsidP="00197F3F">
      <w:pPr>
        <w:pStyle w:val="GOSTListmark1"/>
      </w:pPr>
      <w:r w:rsidRPr="007516D0">
        <w:t>«</w:t>
      </w:r>
      <w:r w:rsidRPr="007516D0">
        <w:rPr>
          <w:rFonts w:eastAsia="Calibri"/>
        </w:rPr>
        <w:t xml:space="preserve">Руководство работников (представителей) участников системы «Электронный бюджет» по работе с подсистемой </w:t>
      </w:r>
      <w:r w:rsidR="00197F3F" w:rsidRPr="007516D0">
        <w:rPr>
          <w:rFonts w:eastAsia="Calibri"/>
        </w:rPr>
        <w:t>системы «Электронный бюджет»</w:t>
      </w:r>
      <w:r w:rsidRPr="007516D0">
        <w:rPr>
          <w:rFonts w:eastAsia="Calibri"/>
        </w:rPr>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7516D0">
        <w:t>.</w:t>
      </w:r>
    </w:p>
    <w:p w14:paraId="3C0A1C2F" w14:textId="77777777" w:rsidR="00A82F4A" w:rsidRPr="007516D0" w:rsidRDefault="00A82F4A" w:rsidP="00A82F4A">
      <w:pPr>
        <w:pStyle w:val="GOSTNormal"/>
      </w:pPr>
      <w:r w:rsidRPr="007516D0">
        <w:t>С основными программными и аппаратными требованиями к Компоненту БО ПУР ЭБ можно ознакомиться в документе «Описание комплекса технических средств».</w:t>
      </w:r>
    </w:p>
    <w:p w14:paraId="6AE810B0" w14:textId="77777777" w:rsidR="00A82F4A" w:rsidRPr="007516D0" w:rsidRDefault="00A82F4A" w:rsidP="00A82F4A">
      <w:pPr>
        <w:pStyle w:val="1"/>
      </w:pPr>
      <w:bookmarkStart w:id="34" w:name="_Toc222829927"/>
      <w:r w:rsidRPr="007516D0">
        <w:lastRenderedPageBreak/>
        <w:t>Описание порядка работы с Компонентом БО ПУР ЭБ</w:t>
      </w:r>
      <w:bookmarkEnd w:id="34"/>
    </w:p>
    <w:p w14:paraId="63D51311" w14:textId="476C0199" w:rsidR="00A82F4A" w:rsidRPr="007516D0" w:rsidRDefault="00A82F4A" w:rsidP="00A82F4A">
      <w:pPr>
        <w:pStyle w:val="GOSTNormal"/>
      </w:pPr>
      <w:r w:rsidRPr="007516D0">
        <w:t xml:space="preserve">Для начала сеанса работы с Компонентом БО ПУР ЭБ необходимо выполнить последовательность действий, описанную в разделе </w:t>
      </w:r>
      <w:r w:rsidRPr="007516D0">
        <w:fldChar w:fldCharType="begin"/>
      </w:r>
      <w:r w:rsidRPr="007516D0">
        <w:instrText xml:space="preserve"> REF _Ref76588126 \n \h </w:instrText>
      </w:r>
      <w:r w:rsidR="00E35BB4" w:rsidRPr="007516D0">
        <w:instrText xml:space="preserve"> \* MERGEFORMAT </w:instrText>
      </w:r>
      <w:r w:rsidRPr="007516D0">
        <w:fldChar w:fldCharType="separate"/>
      </w:r>
      <w:r w:rsidR="0067020F">
        <w:t>5.1</w:t>
      </w:r>
      <w:r w:rsidRPr="007516D0">
        <w:fldChar w:fldCharType="end"/>
      </w:r>
      <w:r w:rsidRPr="007516D0">
        <w:t xml:space="preserve"> настоящего документа. При появлении сообщения об ошибке необходимо выполнить действия, описанные в разделе </w:t>
      </w:r>
      <w:r w:rsidRPr="007516D0">
        <w:fldChar w:fldCharType="begin"/>
      </w:r>
      <w:r w:rsidRPr="007516D0">
        <w:instrText xml:space="preserve"> REF _Ref188958261 \n \h </w:instrText>
      </w:r>
      <w:r w:rsidR="00E35BB4" w:rsidRPr="007516D0">
        <w:instrText xml:space="preserve"> \* MERGEFORMAT </w:instrText>
      </w:r>
      <w:r w:rsidRPr="007516D0">
        <w:fldChar w:fldCharType="separate"/>
      </w:r>
      <w:r w:rsidR="0067020F">
        <w:t>6</w:t>
      </w:r>
      <w:r w:rsidRPr="007516D0">
        <w:fldChar w:fldCharType="end"/>
      </w:r>
      <w:r w:rsidRPr="007516D0">
        <w:t xml:space="preserve"> настоящего документа.</w:t>
      </w:r>
    </w:p>
    <w:p w14:paraId="00495902" w14:textId="77777777" w:rsidR="00A82F4A" w:rsidRPr="007516D0" w:rsidRDefault="00A82F4A" w:rsidP="00A82F4A">
      <w:pPr>
        <w:pStyle w:val="1"/>
      </w:pPr>
      <w:bookmarkStart w:id="35" w:name="_Toc222829928"/>
      <w:r w:rsidRPr="007516D0">
        <w:lastRenderedPageBreak/>
        <w:t>Перечень, структура, описание порядка поступления и способа передачи информации в Компоненте БО ПУР ЭБ</w:t>
      </w:r>
      <w:bookmarkEnd w:id="35"/>
    </w:p>
    <w:p w14:paraId="18E84F6F" w14:textId="30F1294E" w:rsidR="00A82F4A" w:rsidRPr="007516D0" w:rsidRDefault="00A82F4A" w:rsidP="00A82F4A">
      <w:pPr>
        <w:pStyle w:val="GOSTNormalWithout"/>
      </w:pPr>
      <w:r w:rsidRPr="007516D0">
        <w:t>Перечень, структура, поряд</w:t>
      </w:r>
      <w:r w:rsidR="00090E61" w:rsidRPr="007516D0">
        <w:t>о</w:t>
      </w:r>
      <w:r w:rsidRPr="007516D0">
        <w:t>к поступления и способа передачи информации описаны в документах:</w:t>
      </w:r>
    </w:p>
    <w:p w14:paraId="233C2786" w14:textId="77777777" w:rsidR="00A82F4A" w:rsidRPr="007516D0" w:rsidRDefault="00A82F4A" w:rsidP="00A82F4A">
      <w:pPr>
        <w:pStyle w:val="GOSTListmark1"/>
      </w:pPr>
      <w:r w:rsidRPr="007516D0">
        <w:t>«Описание информационного обеспечения»;</w:t>
      </w:r>
    </w:p>
    <w:p w14:paraId="55C50B7D" w14:textId="77777777" w:rsidR="00A82F4A" w:rsidRPr="007516D0" w:rsidRDefault="00A82F4A" w:rsidP="00A82F4A">
      <w:pPr>
        <w:pStyle w:val="GOSTListmark1"/>
      </w:pPr>
      <w:r w:rsidRPr="007516D0">
        <w:t>«Требования к информационному взаимодействию Подсистемы с внешними информационными системами»;</w:t>
      </w:r>
    </w:p>
    <w:p w14:paraId="0356953A" w14:textId="77777777" w:rsidR="00A82F4A" w:rsidRPr="007516D0" w:rsidRDefault="00A82F4A" w:rsidP="00A82F4A">
      <w:pPr>
        <w:pStyle w:val="GOSTListmark1"/>
      </w:pPr>
      <w:r w:rsidRPr="007516D0">
        <w:t>«Описание организации информационной базы».</w:t>
      </w:r>
    </w:p>
    <w:p w14:paraId="2BA78B3E" w14:textId="77777777" w:rsidR="00A82F4A" w:rsidRPr="007516D0" w:rsidRDefault="00A82F4A" w:rsidP="00A82F4A">
      <w:pPr>
        <w:pStyle w:val="1"/>
      </w:pPr>
      <w:bookmarkStart w:id="36" w:name="_Ref64476757"/>
      <w:bookmarkStart w:id="37" w:name="_Toc222829929"/>
      <w:r w:rsidRPr="007516D0">
        <w:lastRenderedPageBreak/>
        <w:t>Описание функций и бизнес-процессов Компонента БО ПУР ЭБ</w:t>
      </w:r>
      <w:bookmarkEnd w:id="36"/>
      <w:bookmarkEnd w:id="37"/>
    </w:p>
    <w:p w14:paraId="559593B4" w14:textId="77777777" w:rsidR="00A82F4A" w:rsidRPr="007516D0" w:rsidRDefault="00A82F4A" w:rsidP="00A82F4A">
      <w:pPr>
        <w:pStyle w:val="GOSTNormal"/>
      </w:pPr>
      <w:r w:rsidRPr="007516D0">
        <w:t>Подробный перечень и описание функций и бизнес-процессов Компонента БО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w:t>
      </w:r>
      <w:r w:rsidRPr="007516D0">
        <w:rPr>
          <w:sz w:val="22"/>
          <w:szCs w:val="22"/>
        </w:rPr>
        <w:t xml:space="preserve"> работы с Подсистемой» на </w:t>
      </w:r>
      <w:r w:rsidRPr="007516D0">
        <w:t>компонент ведения бюджетных обязательств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6650337C" w14:textId="77777777" w:rsidR="00A82F4A" w:rsidRPr="007516D0" w:rsidRDefault="00A82F4A" w:rsidP="00A82F4A">
      <w:pPr>
        <w:pStyle w:val="22"/>
      </w:pPr>
      <w:bookmarkStart w:id="38" w:name="_Toc449023523"/>
      <w:bookmarkStart w:id="39" w:name="_Toc496973437"/>
      <w:bookmarkStart w:id="40" w:name="_Toc496973439"/>
      <w:bookmarkStart w:id="41" w:name="_Toc41258250"/>
      <w:bookmarkStart w:id="42" w:name="_Ref116310602"/>
      <w:bookmarkStart w:id="43" w:name="_Ref127967656"/>
      <w:bookmarkStart w:id="44" w:name="_Ref141701587"/>
      <w:bookmarkStart w:id="45" w:name="_Ref174629664"/>
      <w:bookmarkStart w:id="46" w:name="_Ref177991570"/>
      <w:bookmarkStart w:id="47" w:name="_Ref181003946"/>
      <w:bookmarkStart w:id="48" w:name="_Ref209198038"/>
      <w:bookmarkStart w:id="49" w:name="_Ref210292548"/>
      <w:bookmarkStart w:id="50" w:name="_Toc222829930"/>
      <w:bookmarkStart w:id="51" w:name="_Toc534221157"/>
      <w:bookmarkStart w:id="52" w:name="_Ref446601696"/>
      <w:bookmarkStart w:id="53" w:name="_Toc467226608"/>
      <w:bookmarkStart w:id="54" w:name="_Toc464842902"/>
      <w:bookmarkStart w:id="55" w:name="_Toc493540453"/>
      <w:bookmarkStart w:id="56" w:name="_Toc494838204"/>
      <w:bookmarkStart w:id="57" w:name="_Toc507770573"/>
      <w:bookmarkEnd w:id="38"/>
      <w:bookmarkEnd w:id="39"/>
      <w:bookmarkEnd w:id="40"/>
      <w:r w:rsidRPr="007516D0">
        <w:t>Бизнес-процесс «Предоставление документа «Сведения о бюджетном обязательстве» на стороне Клиента»</w:t>
      </w:r>
      <w:bookmarkEnd w:id="41"/>
      <w:bookmarkEnd w:id="42"/>
      <w:bookmarkEnd w:id="43"/>
      <w:bookmarkEnd w:id="44"/>
      <w:bookmarkEnd w:id="45"/>
      <w:bookmarkEnd w:id="46"/>
      <w:bookmarkEnd w:id="47"/>
      <w:bookmarkEnd w:id="48"/>
      <w:bookmarkEnd w:id="49"/>
      <w:bookmarkEnd w:id="50"/>
    </w:p>
    <w:p w14:paraId="2DD406BF" w14:textId="77777777" w:rsidR="00A82F4A" w:rsidRPr="007516D0" w:rsidRDefault="00A82F4A" w:rsidP="00A82F4A">
      <w:pPr>
        <w:pStyle w:val="GOSTNormalWithout"/>
      </w:pPr>
      <w:r w:rsidRPr="007516D0">
        <w:t xml:space="preserve">Бизнес-процесс «Предоставление документа «Сведения о бюджетном обязательстве» на стороне Клиента» включает в себя </w:t>
      </w:r>
      <w:r w:rsidRPr="007516D0">
        <w:rPr>
          <w:rStyle w:val="GOSTReporterror"/>
        </w:rPr>
        <w:t>подпроцессы</w:t>
      </w:r>
      <w:r w:rsidRPr="007516D0">
        <w:t>:</w:t>
      </w:r>
    </w:p>
    <w:p w14:paraId="3A139A0A" w14:textId="77777777" w:rsidR="00A82F4A" w:rsidRPr="007516D0" w:rsidRDefault="00A82F4A" w:rsidP="007516D0">
      <w:pPr>
        <w:pStyle w:val="GOSTListnum"/>
        <w:numPr>
          <w:ilvl w:val="0"/>
          <w:numId w:val="49"/>
        </w:numPr>
      </w:pPr>
      <w:r w:rsidRPr="007516D0">
        <w:t>Формирование, согласование, утверждение документа «Сведения о бюджетном обязательстве» через ЛК ПУР ЭБ.</w:t>
      </w:r>
    </w:p>
    <w:p w14:paraId="1D094482" w14:textId="77777777" w:rsidR="00A82F4A" w:rsidRPr="007516D0" w:rsidRDefault="00A82F4A" w:rsidP="00A82F4A">
      <w:pPr>
        <w:pStyle w:val="GOSTListnum"/>
      </w:pPr>
      <w:r w:rsidRPr="007516D0">
        <w:t>Предоставление документа «Сведения о бюджетном обязательстве» через ЕИС и прием в ПУР ЭБ.</w:t>
      </w:r>
    </w:p>
    <w:p w14:paraId="0795DEA9" w14:textId="77777777" w:rsidR="00A82F4A" w:rsidRPr="007516D0" w:rsidRDefault="00A82F4A" w:rsidP="00A82F4A">
      <w:pPr>
        <w:pStyle w:val="GOSTListnum"/>
      </w:pPr>
      <w:r w:rsidRPr="007516D0">
        <w:t>Предоставление документа «Сведения о бюджетном обязательстве» через ПФХД и прием в ПУР ЭБ.</w:t>
      </w:r>
    </w:p>
    <w:p w14:paraId="1B8BAC0C" w14:textId="77777777" w:rsidR="00A82F4A" w:rsidRPr="007516D0" w:rsidRDefault="00A82F4A" w:rsidP="00A82F4A">
      <w:pPr>
        <w:pStyle w:val="GOSTNormalWithout"/>
      </w:pPr>
      <w:r w:rsidRPr="007516D0">
        <w:t xml:space="preserve">В рамках выполнения </w:t>
      </w:r>
      <w:r w:rsidRPr="007516D0">
        <w:rPr>
          <w:rStyle w:val="GOSTReporterror"/>
        </w:rPr>
        <w:t>подпроцесса</w:t>
      </w:r>
      <w:r w:rsidRPr="007516D0">
        <w:t xml:space="preserve"> «Формирование, согласование, утверждение документа «Сведения о бюджетном обязательстве» через ЛК ПУР ЭБ» в личном кабинете Клиента Компонента БО ПУР ЭБ осуществляется формирование экземпляров формуляра «Сведения о бюджетном обязательстве»:</w:t>
      </w:r>
    </w:p>
    <w:p w14:paraId="58541A1B" w14:textId="77777777" w:rsidR="00A82F4A" w:rsidRPr="007516D0" w:rsidRDefault="00A82F4A" w:rsidP="00A82F4A">
      <w:pPr>
        <w:pStyle w:val="GOSTListmark1"/>
      </w:pPr>
      <w:r w:rsidRPr="007516D0">
        <w:t>по малым закупкам;</w:t>
      </w:r>
    </w:p>
    <w:p w14:paraId="2D7A5E2B" w14:textId="77777777" w:rsidR="00A82F4A" w:rsidRPr="007516D0" w:rsidRDefault="00A82F4A" w:rsidP="00A82F4A">
      <w:pPr>
        <w:pStyle w:val="GOSTListmark1"/>
      </w:pPr>
      <w:r w:rsidRPr="007516D0">
        <w:t>по исполнительным документам/решениям налоговых органов;</w:t>
      </w:r>
    </w:p>
    <w:p w14:paraId="4A7B61BA" w14:textId="77777777" w:rsidR="00A82F4A" w:rsidRPr="007516D0" w:rsidRDefault="00A82F4A" w:rsidP="00A82F4A">
      <w:pPr>
        <w:pStyle w:val="GOSTListmark1"/>
      </w:pPr>
      <w:r w:rsidRPr="007516D0">
        <w:t>по ГК в закрытом реестре контрактов по открытым данным;</w:t>
      </w:r>
    </w:p>
    <w:p w14:paraId="7A60E8B2" w14:textId="77777777" w:rsidR="00A82F4A" w:rsidRPr="007516D0" w:rsidRDefault="00A82F4A" w:rsidP="00A82F4A">
      <w:pPr>
        <w:pStyle w:val="GOSTListmark1"/>
      </w:pPr>
      <w:r w:rsidRPr="007516D0">
        <w:t>по иным основаниям.</w:t>
      </w:r>
    </w:p>
    <w:p w14:paraId="72CBE37B" w14:textId="77777777" w:rsidR="00A82F4A" w:rsidRPr="007516D0" w:rsidRDefault="00A82F4A" w:rsidP="00A82F4A">
      <w:pPr>
        <w:pStyle w:val="GOSTNormal"/>
      </w:pPr>
      <w:r w:rsidRPr="007516D0">
        <w:t>Формирование осуществляется путем ручного ввода экземпляра формуляра либо импорта в соответствии с требованиями к форматам данных.</w:t>
      </w:r>
    </w:p>
    <w:p w14:paraId="12E2D867" w14:textId="77777777" w:rsidR="00A82F4A" w:rsidRPr="007516D0" w:rsidRDefault="00A82F4A" w:rsidP="00A82F4A">
      <w:pPr>
        <w:pStyle w:val="GOSTNormal"/>
      </w:pPr>
      <w:r w:rsidRPr="007516D0">
        <w:t>При формировании формуляра «Сведения о бюджетном обязательстве» в ПУР ЭБ ввод данных о коде бюджетной классификации осуществляется с использованием справочников сегментов КБК.</w:t>
      </w:r>
    </w:p>
    <w:p w14:paraId="23949E7E" w14:textId="77777777" w:rsidR="00A82F4A" w:rsidRPr="007516D0" w:rsidRDefault="00A82F4A" w:rsidP="00A82F4A">
      <w:pPr>
        <w:pStyle w:val="GOSTNormal"/>
      </w:pPr>
      <w:r w:rsidRPr="007516D0">
        <w:t>Также формирование экземпляра формуляра «Сведения о бюджетном обязательстве» возможно из документов «Исполнительный документ»/«Решение налогового органа» при выполнении действия «Сформировать СБО» в Компоненте ИД, РНО ПУР ЭБ. Документ «Сведения о бюджетном обязательстве» формируется в ЛК ПБС ПУР ЭБ на статусе «Новый» и доступен для последующей обработки в соответствии с описанным бизнес-процессом.</w:t>
      </w:r>
    </w:p>
    <w:p w14:paraId="17910EA9" w14:textId="77777777" w:rsidR="00A82F4A" w:rsidRPr="007516D0" w:rsidRDefault="00A82F4A" w:rsidP="00A82F4A">
      <w:pPr>
        <w:pStyle w:val="GOSTNormal"/>
      </w:pPr>
      <w:r w:rsidRPr="007516D0">
        <w:t>При формировании документов в ЛК Клиента ПУР ЭБ автоматически заполняется поле «Уровень конфиденциальности», по умолчанию присваивается значение «Несекретно». При необходимости на статусе «Новый» пользователю доступна возможность редактирования реквизита «Уровень конфиденциальности».</w:t>
      </w:r>
    </w:p>
    <w:p w14:paraId="32EC166D" w14:textId="77777777" w:rsidR="00A82F4A" w:rsidRPr="007516D0" w:rsidRDefault="00A82F4A" w:rsidP="00A82F4A">
      <w:pPr>
        <w:pStyle w:val="GOSTNormal"/>
      </w:pPr>
      <w:r w:rsidRPr="007516D0">
        <w:t xml:space="preserve">Если при согласовании/утверждении документа в ЛК Клиента ПУР ЭБ согласующим/утверждающим пользователем будет выявлено некорректное заполнение поля </w:t>
      </w:r>
      <w:r w:rsidRPr="007516D0">
        <w:lastRenderedPageBreak/>
        <w:t>«Уровень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p>
    <w:p w14:paraId="262533CF" w14:textId="77777777" w:rsidR="00A82F4A" w:rsidRPr="007516D0" w:rsidRDefault="00A82F4A" w:rsidP="00A82F4A">
      <w:pPr>
        <w:pStyle w:val="GOSTNormal"/>
      </w:pPr>
      <w:r w:rsidRPr="007516D0">
        <w:t>При сохранении сформированного формуляра в личном кабинете Клиента Компонента БО ПУР ЭБ осуществляется формирование вкладки «Контроли» (чек-лист), выполняется автоматизированная проверка на соответствие правил формирования экземпляра формуляра «Сведения о бюджетном обязательстве» НПА и справочникам. Результаты контролей отражаются в чек-листе.</w:t>
      </w:r>
    </w:p>
    <w:p w14:paraId="7C41485D" w14:textId="71003E56" w:rsidR="00A82F4A" w:rsidRPr="007516D0" w:rsidRDefault="00A82F4A" w:rsidP="00A82F4A">
      <w:pPr>
        <w:pStyle w:val="GOSTNormal"/>
      </w:pPr>
      <w:r w:rsidRPr="007516D0">
        <w:t>При этом если документ был возвращен в работу и проходит проверку заново, осуществляется переформирование чек-листа и переопределение уровня рискоемкости и специализации. В сформированном чек-листе отображается перечень автоматизированных (за исключением условных и технологических контролей) и визуальных контролей, подобранных на основании определенных в документе меток специализации, которые будут выполняться на данном документе. По мере проверки документа чек-лист наполняется информацией о результате контроля, при этом ФИО исполнителя для автоматизированных контролей в чек-листе не отражается.</w:t>
      </w:r>
    </w:p>
    <w:p w14:paraId="6F821284" w14:textId="77777777" w:rsidR="00A82F4A" w:rsidRPr="007516D0" w:rsidRDefault="00A82F4A" w:rsidP="00A82F4A">
      <w:pPr>
        <w:pStyle w:val="GOSTNormal"/>
      </w:pPr>
      <w:r w:rsidRPr="007516D0">
        <w:t>В случае успешного прохождения проверок экземпляр формуляра «Сведения о бюджетном обязательстве» становится доступным для отправки «На согласование». В случае неуспешного прохождения контролей, формуляр не передается на согласование и требует устранения несоответствий.</w:t>
      </w:r>
    </w:p>
    <w:p w14:paraId="6C0D402C" w14:textId="31645657" w:rsidR="00A82F4A" w:rsidRPr="007516D0" w:rsidRDefault="00A82F4A" w:rsidP="00A82F4A">
      <w:pPr>
        <w:pStyle w:val="GOSTNormal"/>
      </w:pPr>
      <w:r w:rsidRPr="007516D0">
        <w:t xml:space="preserve">В случае неуспешного прохождения проверок ответственный сотрудник клиента для документа, находящегося в статусе «Новый», вызывает операцию понижения контролей на визуальной или списковой форме документа по кнопке </w:t>
      </w:r>
      <w:r w:rsidR="00392D2B" w:rsidRPr="007516D0">
        <w:t xml:space="preserve">«Запросить проведение документа в ручном режиме» </w:t>
      </w:r>
      <w:r w:rsidRPr="007516D0">
        <w:t>на панели инструментов.</w:t>
      </w:r>
    </w:p>
    <w:p w14:paraId="5363B951" w14:textId="71510D10" w:rsidR="00A82F4A" w:rsidRPr="007516D0" w:rsidRDefault="00A82F4A" w:rsidP="00A82F4A">
      <w:pPr>
        <w:pStyle w:val="GOSTNormal"/>
      </w:pPr>
      <w:r w:rsidRPr="007516D0">
        <w:t xml:space="preserve">Открывается диалоговое окно, в котором отражаются автоматизированные контроли, для которых </w:t>
      </w:r>
      <w:r w:rsidR="004A090F" w:rsidRPr="007516D0">
        <w:t xml:space="preserve">установлены </w:t>
      </w:r>
      <w:r w:rsidRPr="007516D0">
        <w:t>обязательность «Да» и результат проведения «Нет». Для каждого контроля ответственный сотрудник клиента заполняет поле «Причина проведения в ручном режиме». Все непройденные контроли, для которых указана причина понижения контроля, отражаются на вкладке «Контроли для проведения в ручном режиме».</w:t>
      </w:r>
    </w:p>
    <w:p w14:paraId="33C93078" w14:textId="77777777" w:rsidR="00A82F4A" w:rsidRPr="007516D0" w:rsidRDefault="00A82F4A" w:rsidP="00A82F4A">
      <w:pPr>
        <w:pStyle w:val="GOSTNormal"/>
      </w:pPr>
      <w:r w:rsidRPr="007516D0">
        <w:rPr>
          <w:szCs w:val="24"/>
        </w:rPr>
        <w:t>Далее клиент в стандартном порядке выполняет передачу документа на согласование/утверждение, и после утверждения документ передается в ЛК ТОФК. Последующая обработка документа осуществляется в ЛК ТОФК.</w:t>
      </w:r>
    </w:p>
    <w:p w14:paraId="48552F7B" w14:textId="77777777" w:rsidR="00A82F4A" w:rsidRPr="007516D0" w:rsidRDefault="00A82F4A" w:rsidP="00A82F4A">
      <w:pPr>
        <w:pStyle w:val="GOSTNormal"/>
      </w:pPr>
      <w:r w:rsidRPr="007516D0">
        <w:t>При положительном результате прохождения контроля формуляр направляется на согласование (утверждение) Клиента и последующую обработку в ТОФК.</w:t>
      </w:r>
    </w:p>
    <w:p w14:paraId="070B4AE4" w14:textId="77777777" w:rsidR="00A82F4A" w:rsidRPr="007516D0" w:rsidRDefault="00A82F4A" w:rsidP="00A82F4A">
      <w:pPr>
        <w:pStyle w:val="GOSTNormal"/>
      </w:pPr>
      <w:r w:rsidRPr="007516D0">
        <w:t>Поиск записи справочника ШЛС осуществляется среди актуальных записей, у которых заполнено поле «Код СВР» в заголовочной части и отсутствует заполнение поля «Код ТОФК».</w:t>
      </w:r>
    </w:p>
    <w:p w14:paraId="5744D210" w14:textId="4D6F0743" w:rsidR="00A82F4A" w:rsidRPr="007516D0" w:rsidRDefault="00A82F4A" w:rsidP="00A82F4A">
      <w:pPr>
        <w:pStyle w:val="GOSTNormal"/>
      </w:pPr>
      <w:r w:rsidRPr="007516D0">
        <w:t>В ЛК Клиента в чек-листе отображаются контроли, выполненные на уровне клиента независимо от результата выполнения, а также непройденные автоматизированные и визуальные контроли, выполненные в ЛК ТОФК.</w:t>
      </w:r>
    </w:p>
    <w:p w14:paraId="063B835D" w14:textId="4F00AE77" w:rsidR="00A82F4A" w:rsidRPr="007516D0" w:rsidRDefault="00A82F4A" w:rsidP="00A82F4A">
      <w:pPr>
        <w:pStyle w:val="GOSTNormal"/>
      </w:pPr>
      <w:r w:rsidRPr="007516D0">
        <w:t xml:space="preserve">Также выполняется контроль </w:t>
      </w:r>
      <w:r w:rsidR="00392D2B" w:rsidRPr="007516D0">
        <w:t xml:space="preserve">формуляра </w:t>
      </w:r>
      <w:r w:rsidRPr="007516D0">
        <w:t>на допустимость постановки на учет обязательств в период проведения приостановления операций на лицевом счете. При отрицательном результате прохождения контроля по приостановлению ПУР ЭБ выдает сообщение «Операция по лицевому счету заблокирована на основании Уведомления №, дата Уведомления». Формуляр сохраняется с ошибкой на статусе «Новый», осуществляется блокировка перевода документа на согласование/утверждение.</w:t>
      </w:r>
    </w:p>
    <w:p w14:paraId="342B2834" w14:textId="77777777" w:rsidR="00A82F4A" w:rsidRPr="007516D0" w:rsidRDefault="00A82F4A" w:rsidP="00A82F4A">
      <w:pPr>
        <w:pStyle w:val="GOSTNormalWithout"/>
      </w:pPr>
      <w:r w:rsidRPr="007516D0">
        <w:lastRenderedPageBreak/>
        <w:t>Прошедший контроли документ передается руководителю Клиента для осуществления следующих операций:</w:t>
      </w:r>
    </w:p>
    <w:p w14:paraId="76B22D2D" w14:textId="77777777" w:rsidR="00A82F4A" w:rsidRPr="007516D0" w:rsidRDefault="00A82F4A" w:rsidP="00A82F4A">
      <w:pPr>
        <w:pStyle w:val="GOSTListmark1"/>
      </w:pPr>
      <w:r w:rsidRPr="007516D0">
        <w:t>операция «Утвердить» для сформированного экземпляра формуляра «Сведения о бюджетном обязательстве», при этом выполняется подписание экземпляра формуляра ЭП;</w:t>
      </w:r>
    </w:p>
    <w:p w14:paraId="2C7C12D5" w14:textId="77777777" w:rsidR="00A82F4A" w:rsidRPr="007516D0" w:rsidRDefault="00A82F4A" w:rsidP="00A82F4A">
      <w:pPr>
        <w:pStyle w:val="GOSTListmark1"/>
      </w:pPr>
      <w:r w:rsidRPr="007516D0">
        <w:t>операция «Отправить на доработку», при этом экземпляр формуляра «Сведения о бюджетном обязательстве» переходит на статус «Требует доработки».</w:t>
      </w:r>
    </w:p>
    <w:p w14:paraId="2EEB360B" w14:textId="77777777" w:rsidR="00A82F4A" w:rsidRPr="007516D0" w:rsidRDefault="00A82F4A" w:rsidP="00A82F4A">
      <w:pPr>
        <w:pStyle w:val="GOSTNormal"/>
      </w:pPr>
      <w:r w:rsidRPr="007516D0">
        <w:t>При утверждении экземпляра формуляра руководителем Клиента выполняется автоматическая отправка экземпляра формуляра «Сведения о бюджетном обязательстве» на последующую обработку в ТОФК.</w:t>
      </w:r>
    </w:p>
    <w:p w14:paraId="10851479" w14:textId="77777777" w:rsidR="00A82F4A" w:rsidRPr="007516D0" w:rsidRDefault="00A82F4A" w:rsidP="00A82F4A">
      <w:pPr>
        <w:pStyle w:val="GOSTNormal"/>
      </w:pPr>
      <w:r w:rsidRPr="007516D0">
        <w:t>Ограничения на просмотр документов с указанием в поле «Уровень конфиденциальности» значения «Для служебного пользования» в прикладном программном обеспечении ПУР ЭБ не реализуются.</w:t>
      </w:r>
    </w:p>
    <w:p w14:paraId="5C6F1C94" w14:textId="77777777" w:rsidR="00A82F4A" w:rsidRPr="007516D0" w:rsidRDefault="00A82F4A" w:rsidP="00A82F4A">
      <w:pPr>
        <w:pStyle w:val="GOSTNormal"/>
      </w:pPr>
      <w:r w:rsidRPr="007516D0">
        <w:t>Дальнейший бизнес-процесс обработки экземпляра формуляра «Сведения о бюджетном обязательстве» осуществляется на уровне ТОФК.</w:t>
      </w:r>
    </w:p>
    <w:p w14:paraId="2DA84391" w14:textId="2B453B1D" w:rsidR="00A82F4A" w:rsidRPr="007516D0" w:rsidRDefault="00A82F4A" w:rsidP="00A82F4A">
      <w:pPr>
        <w:pStyle w:val="GOSTNormal"/>
      </w:pPr>
      <w:r w:rsidRPr="007516D0">
        <w:t>Для учета операций по переданным полномочиям получателя бюджетных средств (л/с с кодом 14) формирование, согласование, утверждение формуляра «Сведения о бюджетном обязательстве» осуществляются организациями, принявшими бюджетные полномочия получателя бюджетных средств (далее – организации, принявшие полномочия), для дальнейшей постановки на учет на л/с, путем выбора в формуляре «Сведения о бюджетном обязательстве» соответствующего л/с с кодом 14.</w:t>
      </w:r>
    </w:p>
    <w:p w14:paraId="2B34D770" w14:textId="77777777" w:rsidR="00A82F4A" w:rsidRPr="007516D0" w:rsidRDefault="00A82F4A" w:rsidP="00A82F4A">
      <w:pPr>
        <w:pStyle w:val="GOSTNormal"/>
      </w:pPr>
      <w:r w:rsidRPr="007516D0">
        <w:t>Для формуляра «Сведения о бюджетном обязательстве» в статусах «На согласовании», «На утверждении», «Утвержден» реализована возможность отзыва (функция «Отозвать») – присвоение статуса «Отозван». Отзыв документов Клиентом возможен только для документов, сформированных Клиентами в ПУР ЭБ.</w:t>
      </w:r>
    </w:p>
    <w:p w14:paraId="25399B49" w14:textId="77777777" w:rsidR="00A82F4A" w:rsidRPr="007516D0" w:rsidRDefault="00A82F4A" w:rsidP="00A82F4A">
      <w:pPr>
        <w:pStyle w:val="GOSTNormal"/>
      </w:pPr>
      <w:r w:rsidRPr="007516D0">
        <w:t>Отзыв экземпляра формуляра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экземпляра формуляра в раздел «Основная информация». Реквизит «Причина отзыва» становится виден, когда документ отзывается пользователем Клиента (т.е. переходит в статус «Отозван») и не доступен для редактирования.</w:t>
      </w:r>
    </w:p>
    <w:p w14:paraId="2E0710D1" w14:textId="30ED7A2F" w:rsidR="00A82F4A" w:rsidRPr="007516D0" w:rsidRDefault="00A82F4A" w:rsidP="00A82F4A">
      <w:pPr>
        <w:pStyle w:val="GOSTNormal"/>
      </w:pPr>
      <w:r w:rsidRPr="007516D0">
        <w:t>Для формуляра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иначе – пользователем с ролью Согласующ</w:t>
      </w:r>
      <w:r w:rsidR="004A090F" w:rsidRPr="007516D0">
        <w:t>его</w:t>
      </w:r>
      <w:r w:rsidRPr="007516D0">
        <w:t>. Отозванный экземпляр формуляра переходит на статус «Отозван».</w:t>
      </w:r>
    </w:p>
    <w:p w14:paraId="601CFED6" w14:textId="77777777" w:rsidR="00A82F4A" w:rsidRPr="007516D0" w:rsidRDefault="00A82F4A" w:rsidP="00A82F4A">
      <w:pPr>
        <w:pStyle w:val="GOSTNormal"/>
      </w:pPr>
      <w:r w:rsidRPr="007516D0">
        <w:t>Пользователь Клиента с ролью Исполнителя может взять документ в работу посредством выделения экземпляра формуляра на списковой форме и нажатия на кнопку «Взять в работу» на панели инструментов. После этого экземпляр формуляра меняет статус на «Новый» и становится доступным для редактирования. Реквизит «Причина отзыва» зачищается и не отображается на визуальной форме.</w:t>
      </w:r>
    </w:p>
    <w:p w14:paraId="53693A92" w14:textId="77777777" w:rsidR="00A82F4A" w:rsidRPr="007516D0" w:rsidRDefault="00A82F4A" w:rsidP="00A82F4A">
      <w:pPr>
        <w:pStyle w:val="GOSTNormal"/>
      </w:pPr>
      <w:r w:rsidRPr="007516D0">
        <w:t>Кнопка «Взять в работу» отображается при выделении документов на списковой форме на статусе «Отозван», которые находятся в фильтр-папках «Все документы» и «Отозванные» (отображаются только для Клиентов).</w:t>
      </w:r>
    </w:p>
    <w:p w14:paraId="06F8E349" w14:textId="77777777" w:rsidR="00A82F4A" w:rsidRPr="007516D0" w:rsidRDefault="00A82F4A" w:rsidP="00A82F4A">
      <w:pPr>
        <w:pStyle w:val="GOSTNormalWithout"/>
      </w:pPr>
      <w:r w:rsidRPr="007516D0">
        <w:t xml:space="preserve">Для формуляра, находящегося на статусе «Утвержден» (экземпляр формуляра утвержден на стороне Клиента) и ещё не направленного на согласование или согласование отмены в ЛК ТОФК (находится на статусе «На обработке ФК» или «К отмене» при </w:t>
      </w:r>
      <w:r w:rsidRPr="007516D0">
        <w:lastRenderedPageBreak/>
        <w:t>незаполненном реквизите «Статус отмены»), отзыв осуществляется пользователем Клиента с ролью Утверждающего:</w:t>
      </w:r>
    </w:p>
    <w:p w14:paraId="15341EBF" w14:textId="77777777" w:rsidR="00A82F4A" w:rsidRPr="007516D0" w:rsidRDefault="00A82F4A" w:rsidP="00A82F4A">
      <w:pPr>
        <w:pStyle w:val="GOSTListmark1"/>
      </w:pPr>
      <w:r w:rsidRPr="007516D0">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14:paraId="0B8C33D9" w14:textId="77777777" w:rsidR="00A82F4A" w:rsidRPr="007516D0" w:rsidRDefault="00A82F4A" w:rsidP="00A82F4A">
      <w:pPr>
        <w:pStyle w:val="GOSTListmark1"/>
      </w:pPr>
      <w:r w:rsidRPr="007516D0">
        <w:t>на списковой форме индикатор фонарной группы «ФК» меняет цвет с желтого/фиолетового на серый;</w:t>
      </w:r>
    </w:p>
    <w:p w14:paraId="1CADB0A0" w14:textId="77777777" w:rsidR="00A82F4A" w:rsidRPr="007516D0" w:rsidRDefault="00A82F4A" w:rsidP="00A82F4A">
      <w:pPr>
        <w:pStyle w:val="GOSTListmark1"/>
      </w:pPr>
      <w:r w:rsidRPr="007516D0">
        <w:t>нажатие на кнопку «Взять в работу» возможно только 1 раз.</w:t>
      </w:r>
    </w:p>
    <w:p w14:paraId="4E5DA4B8" w14:textId="77777777" w:rsidR="00A82F4A" w:rsidRPr="007516D0" w:rsidRDefault="00A82F4A" w:rsidP="00A82F4A">
      <w:pPr>
        <w:pStyle w:val="GOSTNormal"/>
      </w:pPr>
      <w:r w:rsidRPr="007516D0">
        <w:t>Пользователь Клиента с ролью Исполнителя может взять документ в работу посредством выделения экземпляра формуляра на списковой форме и нажатия на кнопку «Взять в работу» на панели инструментов. После этого автоматически формируется новая версия экземпляра формуляра на статусе «Новый», и формуляр становится доступным для редактирования. Реквизит «Причина отзыва» отображается на визуальной форме прошлой версии формуляра в статусе «Отозван».</w:t>
      </w:r>
    </w:p>
    <w:p w14:paraId="79850254" w14:textId="77777777" w:rsidR="00A82F4A" w:rsidRPr="007516D0" w:rsidRDefault="00A82F4A" w:rsidP="00A82F4A">
      <w:pPr>
        <w:pStyle w:val="GOSTNormal"/>
      </w:pPr>
      <w:r w:rsidRPr="007516D0">
        <w:t xml:space="preserve">В рамках </w:t>
      </w:r>
      <w:r w:rsidRPr="007516D0">
        <w:rPr>
          <w:rStyle w:val="GOSTReporterror"/>
        </w:rPr>
        <w:t>подпроцесса</w:t>
      </w:r>
      <w:r w:rsidRPr="007516D0">
        <w:t xml:space="preserve"> «Предоставление документа «Сведения о бюджетном обязательстве» через ЕИС и прием в ПУР ЭБ» осуществляется прием формуляра «Сведения о бюджетном обязательстве» из ЕИС с последующим включением в Перечень БО и отражением на лицевом счете.</w:t>
      </w:r>
    </w:p>
    <w:p w14:paraId="7EB74866" w14:textId="77777777" w:rsidR="00A82F4A" w:rsidRPr="007516D0" w:rsidRDefault="00A82F4A" w:rsidP="00A82F4A">
      <w:pPr>
        <w:pStyle w:val="GOSTNormal"/>
      </w:pPr>
      <w:r w:rsidRPr="007516D0">
        <w:t>В ЕИС Клиентом в личном кабинете осуществляется формирование, согласование, утверждение и передача в Компонент БО ПУР ЭБ формуляра «Сведения о бюджетном обязательстве».</w:t>
      </w:r>
    </w:p>
    <w:p w14:paraId="586162DF" w14:textId="77777777" w:rsidR="00A82F4A" w:rsidRPr="007516D0" w:rsidRDefault="00A82F4A" w:rsidP="00A82F4A">
      <w:pPr>
        <w:pStyle w:val="GOSTNormal"/>
      </w:pPr>
      <w:r w:rsidRPr="007516D0">
        <w:t>При формировании и передаче в Компонент БО ПУР ЭБ экземпляра формуляра «Сведения о бюджетном обязательстве», принятого на основании сведений о ГК/договоре, также в составе документа передается уникальный номер реестровой записи в реестре ГК и скан-копия документа-основания в виде вложений или гиперссылки на документ-основание, расположенный в реестре на ЕИС.</w:t>
      </w:r>
    </w:p>
    <w:p w14:paraId="2B1ADB8E" w14:textId="77777777" w:rsidR="00A82F4A" w:rsidRPr="007516D0" w:rsidRDefault="00A82F4A" w:rsidP="00A82F4A">
      <w:pPr>
        <w:pStyle w:val="GOSTNormal"/>
      </w:pPr>
      <w:r w:rsidRPr="007516D0">
        <w:t>В Компоненте БО ПУР ЭБ осуществляется автоматический прием формуляра «Сведения о бюджетном обязательстве» из ЕИС с последующим выполнением бизнес-процесса «Обработка документа «Сведения о бюджетном обязательстве» для постановки на учет БО на стороне ТОФК».</w:t>
      </w:r>
    </w:p>
    <w:p w14:paraId="4065A88F" w14:textId="77777777" w:rsidR="00A82F4A" w:rsidRPr="007516D0" w:rsidRDefault="00A82F4A" w:rsidP="00A82F4A">
      <w:pPr>
        <w:pStyle w:val="GOSTNormal"/>
      </w:pPr>
      <w:r w:rsidRPr="007516D0">
        <w:t>В случае если при поступлении экземпляра формуляра «Сведения о бюджетном обязательстве» из ЕИС указана метка в реквизите «Признак контроля ПУЗ», то есть визуальная проверка на соответствие НПА сотрудником ТОФК была осуществлена в ЕИС, то такой экземпляр формуляра выгружается из ЕИС в ПУР ЭБ с соответствующим признаком, и процедура санкционирования в ПУР ЭБ по нему не осуществляется, документ отражается на ЛС минуя обработку в личном кабинете сотрудником ТОФК.</w:t>
      </w:r>
    </w:p>
    <w:p w14:paraId="170044DA" w14:textId="77777777" w:rsidR="00A82F4A" w:rsidRPr="007516D0" w:rsidRDefault="00A82F4A" w:rsidP="00A82F4A">
      <w:pPr>
        <w:pStyle w:val="GOSTNormal"/>
      </w:pPr>
      <w:r w:rsidRPr="007516D0">
        <w:t>При формировании документа посредством импорта файла или приема из внешней системы поле «Уровень конфиденциальности» заполняется в соответствии со значением, указанным в файле - с размерностью равной 1 символу: значение «0» (Несекретно) и значение «1» (Для служебного пользования). В случае отсутствия поля «Уровень конфиденциальности» в файле поле «Уровень конфиденциальности» по умолчанию заполняется значением «Несекретно». 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14:paraId="005E1CF1" w14:textId="77777777" w:rsidR="00A82F4A" w:rsidRPr="007516D0" w:rsidRDefault="00A82F4A" w:rsidP="00A82F4A">
      <w:pPr>
        <w:pStyle w:val="GOSTNormal"/>
      </w:pPr>
      <w:r w:rsidRPr="007516D0">
        <w:t xml:space="preserve">В случае получения из ЕИС в ПУР ЭБ в составе документа информации о группе контролей и положительном результате их выполнения осуществляется заполнение уровня риска и специализации в соответствии с данными, полученными из ЕИС, в формируемом </w:t>
      </w:r>
      <w:r w:rsidRPr="007516D0">
        <w:lastRenderedPageBreak/>
        <w:t>чек-листе осуществляется автоматическое заполнение поля «Результат контроля» значением «Да» для всех контролей, включенных в перечень контролей ЕИС.</w:t>
      </w:r>
    </w:p>
    <w:p w14:paraId="3588F071" w14:textId="77777777" w:rsidR="00A82F4A" w:rsidRPr="007516D0" w:rsidRDefault="00A82F4A" w:rsidP="00A82F4A">
      <w:pPr>
        <w:pStyle w:val="GOSTNormal"/>
      </w:pPr>
      <w:r w:rsidRPr="007516D0">
        <w:t>Для автоматизированных контролей, не включенных в перечень ЕИС, но требующих выполнения на документе, проставляется значение «Требует решения» и контроли запускаются в стандартном порядке при приеме документа из внешней ИС. По факту выполнения контролей результат контроля меняется на значение «Да» или «Нет». В случае если нет не пройденных контролей выполняется автоматическое формирование и подписание формуляра «Извещение о постановке на учет (изменении) бюджетного обязательства в органе Федерального казначейства» ЭП ОВ ФК. В случае если есть не пройденные контроли, осуществляется автоматическое формирование и подписание формуляра «Уведомление (Протокол)».</w:t>
      </w:r>
    </w:p>
    <w:p w14:paraId="617CDCF1" w14:textId="77777777" w:rsidR="00A82F4A" w:rsidRPr="007516D0" w:rsidRDefault="00A82F4A" w:rsidP="00A82F4A">
      <w:pPr>
        <w:pStyle w:val="GOSTNormal"/>
      </w:pPr>
      <w:r w:rsidRPr="007516D0">
        <w:t>После получения и успешного сохранения формуляра «Сведения о бюджетном обязательстве» из ЕИС осуществляется контроль на приостановление операций.</w:t>
      </w:r>
    </w:p>
    <w:p w14:paraId="0E34F321" w14:textId="2DDED205" w:rsidR="00A82F4A" w:rsidRPr="007516D0" w:rsidRDefault="00A82F4A" w:rsidP="00A82F4A">
      <w:pPr>
        <w:pStyle w:val="GOSTNormal"/>
      </w:pPr>
      <w:r w:rsidRPr="007516D0">
        <w:t xml:space="preserve">При отрицательном результате прохождения контроля формуляр «Сведения о бюджетном обязательстве» переводится на статус «К отмене» (фонарная группа ФК </w:t>
      </w:r>
      <w:r w:rsidR="00392D2B" w:rsidRPr="007516D0">
        <w:t>–</w:t>
      </w:r>
      <w:r w:rsidRPr="007516D0">
        <w:t xml:space="preserve"> красный), Система блокирует дальнейшую обработку формуляра в ТОФК и автоматически формирует «Уведомление (Протокол)» на статусе «Новый» с указанием причины отказа «Операция по лицевому счету заблокирована на основании Уведомления №, дата Уведомления», и после утверждения в ТОФК Уведомление (Протокол) направляется в ЕИС.</w:t>
      </w:r>
    </w:p>
    <w:p w14:paraId="205FE9D8" w14:textId="77777777" w:rsidR="00A82F4A" w:rsidRPr="007516D0" w:rsidRDefault="00A82F4A" w:rsidP="00A82F4A">
      <w:pPr>
        <w:pStyle w:val="GOSTNormalWithout"/>
      </w:pPr>
      <w:r w:rsidRPr="007516D0">
        <w:t>При положительном результате прохождения контроля:</w:t>
      </w:r>
    </w:p>
    <w:p w14:paraId="1A9AC76E" w14:textId="77777777" w:rsidR="00A82F4A" w:rsidRPr="007516D0" w:rsidRDefault="00A82F4A" w:rsidP="00A82F4A">
      <w:pPr>
        <w:pStyle w:val="GOSTListmark1"/>
      </w:pPr>
      <w:r w:rsidRPr="007516D0">
        <w:t>если в формуляре «Сведения о бюджетном обязательстве» реквизит «Признак контроля в ПУЗ» заполнен, формуляр включается в Перечень БО, формируется № БО и формуляр «Сведения о бюджетном обязательстве» выгружается в ИС АСФК для отражения операций на ЛС;</w:t>
      </w:r>
    </w:p>
    <w:p w14:paraId="3EE19722" w14:textId="77777777" w:rsidR="00A82F4A" w:rsidRPr="007516D0" w:rsidRDefault="00A82F4A" w:rsidP="00A82F4A">
      <w:pPr>
        <w:pStyle w:val="GOSTListmark1"/>
      </w:pPr>
      <w:r w:rsidRPr="007516D0">
        <w:t>если в формуляре «Сведения о бюджетном обязательстве» реквизит «Признак контроля в ПУЗ» не заполнен, осуществляется проверка документа «Сведения о бюджетном обязательстве» в ТОФК.</w:t>
      </w:r>
    </w:p>
    <w:p w14:paraId="6F6FDAD3" w14:textId="77777777" w:rsidR="00A82F4A" w:rsidRPr="007516D0" w:rsidRDefault="00A82F4A" w:rsidP="00A82F4A">
      <w:pPr>
        <w:pStyle w:val="GOSTNormal"/>
        <w:rPr>
          <w:shd w:val="clear" w:color="auto" w:fill="FFFFFF"/>
        </w:rPr>
      </w:pPr>
      <w:r w:rsidRPr="007516D0">
        <w:t xml:space="preserve">При формировании документа «Сведения о бюджетном обязательстве» в ПУР ЭБ, в том числе в результате ручного импорта клиентских файлов, отличных от ЕИС, выполняется контроль на возможность предоставления документа Клиентом не через ЕИС в соответствии со справочником </w:t>
      </w:r>
      <w:r w:rsidRPr="007516D0">
        <w:rPr>
          <w:shd w:val="clear" w:color="auto" w:fill="FFFFFF"/>
        </w:rPr>
        <w:t>«</w:t>
      </w:r>
      <w:r w:rsidRPr="007516D0">
        <w:t>Список организаций, которым не доступны функции формирования документов в ЕИС</w:t>
      </w:r>
      <w:r w:rsidRPr="007516D0">
        <w:rPr>
          <w:shd w:val="clear" w:color="auto" w:fill="FFFFFF"/>
        </w:rPr>
        <w:t>».</w:t>
      </w:r>
    </w:p>
    <w:p w14:paraId="312ACAF0" w14:textId="77777777" w:rsidR="00A82F4A" w:rsidRPr="007516D0" w:rsidRDefault="00A82F4A" w:rsidP="00A82F4A">
      <w:pPr>
        <w:pStyle w:val="GOSTNormal"/>
      </w:pPr>
      <w:r w:rsidRPr="007516D0">
        <w:t>При формировании документа «Сведения о бюджетном обязательстве» в ПУР ЭБ осуществляется автоматическое предзаполнение банковских реквизитов контрагентов-клиентов ТОФК в соответствии со справочником «Книга регистрации казначейских счетов» в случае наступления даты начала действия функциональности по СКП, или со справочником «Банковские счета ФК» до наступления даты начала действия функциональности по СКП.</w:t>
      </w:r>
    </w:p>
    <w:p w14:paraId="51B81D72" w14:textId="62DD60CA" w:rsidR="00A82F4A" w:rsidRPr="007516D0" w:rsidRDefault="00A82F4A" w:rsidP="00A82F4A">
      <w:pPr>
        <w:pStyle w:val="GOSTNormal"/>
      </w:pPr>
      <w:r w:rsidRPr="007516D0">
        <w:t xml:space="preserve">В случае формирования файла путем импорта или при приеме из внешней ИС выполняется контроль банковских реквизитов контрагентов-клиентов ТОФК в соответствии со справочником «Книга регистрации казначейских счетов» в случае наступления даты начала действия функциональности по СКП, или </w:t>
      </w:r>
      <w:r w:rsidR="00392D2B" w:rsidRPr="007516D0">
        <w:t xml:space="preserve">со справочником </w:t>
      </w:r>
      <w:r w:rsidRPr="007516D0">
        <w:t>«Банковские счета ФК» до наступления даты начала действия функциональности по СКП.</w:t>
      </w:r>
    </w:p>
    <w:p w14:paraId="1F4E8A77" w14:textId="77777777" w:rsidR="00A82F4A" w:rsidRPr="007516D0" w:rsidRDefault="00A82F4A" w:rsidP="00A82F4A">
      <w:pPr>
        <w:pStyle w:val="GOSTNormal"/>
      </w:pPr>
      <w:r w:rsidRPr="007516D0">
        <w:t>Информационный обмен между ПУР ЭБ и СУЭ ФК осуществляется посредством веб-сервиса путем обмена XML-сообщениями между взаимодействующими системами не реже, чем раз в сутки. Инициатором обмена выступает ПУР ЭБ, выполняющая вызов веб-сервиса.</w:t>
      </w:r>
    </w:p>
    <w:p w14:paraId="2322A7DC" w14:textId="77777777" w:rsidR="00A82F4A" w:rsidRPr="007516D0" w:rsidRDefault="00A82F4A" w:rsidP="00A82F4A">
      <w:pPr>
        <w:pStyle w:val="GOSTNormal"/>
      </w:pPr>
      <w:r w:rsidRPr="007516D0">
        <w:lastRenderedPageBreak/>
        <w:t>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w:t>
      </w:r>
    </w:p>
    <w:p w14:paraId="038E7858" w14:textId="0E61A9E2" w:rsidR="00A82F4A" w:rsidRPr="007516D0" w:rsidRDefault="00A82F4A" w:rsidP="00A82F4A">
      <w:pPr>
        <w:pStyle w:val="GOSTNormal"/>
      </w:pPr>
      <w:r w:rsidRPr="007516D0">
        <w:t xml:space="preserve">Система-отправитель формирует запрос, содержащий пакет данных, и осуществляет вызов веб-сервиса. В случае успешной </w:t>
      </w:r>
      <w:r w:rsidRPr="007516D0">
        <w:rPr>
          <w:rStyle w:val="GOSTReporterror"/>
        </w:rPr>
        <w:t>валидации</w:t>
      </w:r>
      <w:r w:rsidRPr="007516D0">
        <w:t xml:space="preserve"> (сравнения с эталонной схемой) запроса система-получатель передает запрос целевому процессу обработки, и веб-сервис системы-получателя в синхронном р</w:t>
      </w:r>
      <w:r w:rsidR="00A751C6">
        <w:t>1</w:t>
      </w:r>
      <w:r w:rsidRPr="007516D0">
        <w:t>ежиме возвращает ответ о приёме информационного пакета.</w:t>
      </w:r>
    </w:p>
    <w:p w14:paraId="0BAB7E25" w14:textId="77777777" w:rsidR="00A82F4A" w:rsidRPr="007516D0" w:rsidRDefault="00A82F4A" w:rsidP="00A82F4A">
      <w:pPr>
        <w:pStyle w:val="GOSTNormal"/>
      </w:pPr>
      <w:r w:rsidRPr="007516D0">
        <w:t>В случае недоступности сервиса системы-получателя в систему-отправитель возвращается результат с кодом «500». При этом должна выполняться повторная отправка пакета от системы-отправителя с периодичностью 1 раз в 20 минут в течение 3 часов.</w:t>
      </w:r>
    </w:p>
    <w:p w14:paraId="4D13116E" w14:textId="77777777" w:rsidR="00A82F4A" w:rsidRPr="007516D0" w:rsidRDefault="00A82F4A" w:rsidP="00A82F4A">
      <w:pPr>
        <w:pStyle w:val="GOSTNormal"/>
      </w:pPr>
      <w:r w:rsidRPr="007516D0">
        <w:t>В случае получения системой-отправителем от системы-получателя результата с кодом «200» и сообщения об ошибке, разбор ошибки выполняется на стороне системы-отправителя на основании данных запроса. После чего выполняется повторная отправка пакета системой-отправителем.</w:t>
      </w:r>
    </w:p>
    <w:p w14:paraId="7202E5C2" w14:textId="60E2D7B4" w:rsidR="00F347C9" w:rsidRPr="00F011D9" w:rsidRDefault="00A82F4A" w:rsidP="00E35BB4">
      <w:pPr>
        <w:pStyle w:val="GOSTNormal"/>
      </w:pPr>
      <w:r w:rsidRPr="007516D0">
        <w:t>На списковую форму добавлена фонарная группа «Бухгалтерская справка». При наличии в связях документа хотя бы одной бухгалтерской справки фонарная группа имеет цвет «</w:t>
      </w:r>
      <w:r w:rsidRPr="00F011D9">
        <w:t>зеленый». При отсутствии в связях документа зарегистрированных бухгалтерских справок фонарная группа имеет цвет «серый».</w:t>
      </w:r>
    </w:p>
    <w:p w14:paraId="08671FB6" w14:textId="7B8763C3" w:rsidR="00AF7694" w:rsidRPr="00F63B45" w:rsidRDefault="00AF7694" w:rsidP="00E35BB4">
      <w:pPr>
        <w:pStyle w:val="GOSTNormal"/>
        <w:rPr>
          <w:highlight w:val="yellow"/>
        </w:rPr>
      </w:pPr>
      <w:r w:rsidRPr="00F63B45">
        <w:rPr>
          <w:highlight w:val="yellow"/>
        </w:rPr>
        <w:t>Реквизитный состав формуляра дополнен реквизитами «Год ПГЗ», «Признак закупки в соответствии с п. 4 и п. 5 ч. 1 ст. 93 Федерального закона № 44-ФЗ».</w:t>
      </w:r>
    </w:p>
    <w:p w14:paraId="55B60C22" w14:textId="3BF07902" w:rsidR="00EB7E33" w:rsidRPr="00F011D9" w:rsidRDefault="00EB7E33" w:rsidP="00A751C6">
      <w:pPr>
        <w:pStyle w:val="GOSTNormal"/>
      </w:pPr>
      <w:r w:rsidRPr="00F63B45">
        <w:t xml:space="preserve">В рамках выполнения бизнес-процесса </w:t>
      </w:r>
      <w:r w:rsidRPr="00F63B45">
        <w:rPr>
          <w:szCs w:val="24"/>
        </w:rPr>
        <w:t>«</w:t>
      </w:r>
      <w:r w:rsidRPr="00F63B45">
        <w:t>Предоставление документа «Сведения о бюджетном обязательстве» на стороне Клиента» осуществляется</w:t>
      </w:r>
      <w:r w:rsidR="00274445" w:rsidRPr="00F63B45">
        <w:t xml:space="preserve"> </w:t>
      </w:r>
      <w:r w:rsidR="00AF7694" w:rsidRPr="00F63B45">
        <w:rPr>
          <w:highlight w:val="yellow"/>
        </w:rPr>
        <w:t>контрол</w:t>
      </w:r>
      <w:r w:rsidR="005F09D2" w:rsidRPr="00F63B45">
        <w:rPr>
          <w:highlight w:val="yellow"/>
        </w:rPr>
        <w:t>ь</w:t>
      </w:r>
      <w:r w:rsidR="00AF7694" w:rsidRPr="00F63B45">
        <w:rPr>
          <w:highlight w:val="yellow"/>
        </w:rPr>
        <w:t xml:space="preserve"> по формуляру с ВДО «Соглашения», «НПА» при приостановлении операций и отзыве субсидий согласно новой редакции постановления правительства.</w:t>
      </w:r>
    </w:p>
    <w:p w14:paraId="16A8FC21" w14:textId="77777777" w:rsidR="00A82F4A" w:rsidRPr="007516D0" w:rsidRDefault="00A82F4A" w:rsidP="00A82F4A">
      <w:pPr>
        <w:pStyle w:val="22"/>
      </w:pPr>
      <w:bookmarkStart w:id="58" w:name="_Toc144392603"/>
      <w:bookmarkStart w:id="59" w:name="_Toc144392604"/>
      <w:bookmarkStart w:id="60" w:name="_Toc535328250"/>
      <w:bookmarkStart w:id="61" w:name="_Toc535505040"/>
      <w:bookmarkStart w:id="62" w:name="_Toc535505189"/>
      <w:bookmarkStart w:id="63" w:name="_Toc535505317"/>
      <w:bookmarkStart w:id="64" w:name="_Toc449023531"/>
      <w:bookmarkStart w:id="65" w:name="_Toc41258254"/>
      <w:bookmarkStart w:id="66" w:name="_Toc222829931"/>
      <w:bookmarkStart w:id="67" w:name="_Toc467226610"/>
      <w:bookmarkStart w:id="68" w:name="_Toc464842904"/>
      <w:bookmarkStart w:id="69" w:name="_Toc493540455"/>
      <w:bookmarkStart w:id="70" w:name="_Toc494838206"/>
      <w:bookmarkStart w:id="71" w:name="_Toc507770574"/>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F011D9">
        <w:t>Бизнес-процесс «Формирование и передача Клиенту документа «Уведомление о превышении принятым бюджетным обязательством неиспользованных лимитов</w:t>
      </w:r>
      <w:r w:rsidRPr="007516D0">
        <w:t xml:space="preserve"> бюджетных обязательств»</w:t>
      </w:r>
      <w:bookmarkEnd w:id="65"/>
      <w:bookmarkEnd w:id="66"/>
    </w:p>
    <w:p w14:paraId="6BDD3E0D" w14:textId="77777777" w:rsidR="00A82F4A" w:rsidRPr="007516D0" w:rsidRDefault="00A82F4A" w:rsidP="00A82F4A">
      <w:pPr>
        <w:pStyle w:val="GOSTNormal"/>
      </w:pPr>
      <w:r w:rsidRPr="007516D0">
        <w:t>В рамках выполнения бизнес-процесса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 (далее – Уведомление) в Компоненте БО ПУР ЭБ в ЛК ПБС осуществляются просмотр, печать и экспорт экземпляра формуляра «Уведомление о превышении принятым бюджетным обязательством неиспользованных лимитов бюджетных обязательств».</w:t>
      </w:r>
    </w:p>
    <w:p w14:paraId="21A25E2E" w14:textId="77777777" w:rsidR="00A82F4A" w:rsidRPr="007516D0" w:rsidRDefault="00A82F4A" w:rsidP="00A82F4A">
      <w:pPr>
        <w:pStyle w:val="GOSTNormal"/>
      </w:pPr>
      <w:r w:rsidRPr="007516D0">
        <w:t>На визуальной форме Уведомления, сформированного в ПУР ЭБ, отображается ссылка на связанный документ «Извещение о постановке на учет БО».</w:t>
      </w:r>
    </w:p>
    <w:p w14:paraId="6D03BC16" w14:textId="77777777" w:rsidR="00A82F4A" w:rsidRPr="007516D0" w:rsidRDefault="00A82F4A" w:rsidP="00A82F4A">
      <w:pPr>
        <w:pStyle w:val="GOSTNormal"/>
      </w:pPr>
      <w:r w:rsidRPr="007516D0">
        <w:t>Для учета операций по переданным полномочиям получателя бюджетных средств (л/с с кодом 14) формуляр «Уведомление о превышении принятым бюджетным обязательством неиспользованных лимитов бюджетных обязательств», сформированный в ПУР ЭБ на основании формуляра «Сведения о бюджетном обязательстве» по л/с с кодом 14, отображается в личном кабинете организации, принявшей полномочия, а также в личном кабинете организации, передавшей полномочия.</w:t>
      </w:r>
    </w:p>
    <w:p w14:paraId="43538CBB" w14:textId="77777777" w:rsidR="00A82F4A" w:rsidRPr="007516D0" w:rsidRDefault="00A82F4A" w:rsidP="00A82F4A">
      <w:pPr>
        <w:pStyle w:val="22"/>
      </w:pPr>
      <w:bookmarkStart w:id="72" w:name="_Toc535328257"/>
      <w:bookmarkStart w:id="73" w:name="_Toc535505047"/>
      <w:bookmarkStart w:id="74" w:name="_Toc535505196"/>
      <w:bookmarkStart w:id="75" w:name="_Toc535505324"/>
      <w:bookmarkStart w:id="76" w:name="_Toc535328258"/>
      <w:bookmarkStart w:id="77" w:name="_Toc535505048"/>
      <w:bookmarkStart w:id="78" w:name="_Toc535505197"/>
      <w:bookmarkStart w:id="79" w:name="_Toc535505325"/>
      <w:bookmarkStart w:id="80" w:name="_Toc496973453"/>
      <w:bookmarkStart w:id="81" w:name="_Toc535328264"/>
      <w:bookmarkStart w:id="82" w:name="_Toc535505054"/>
      <w:bookmarkStart w:id="83" w:name="_Toc535505203"/>
      <w:bookmarkStart w:id="84" w:name="_Toc535505331"/>
      <w:bookmarkStart w:id="85" w:name="_Toc535328267"/>
      <w:bookmarkStart w:id="86" w:name="_Toc535505057"/>
      <w:bookmarkStart w:id="87" w:name="_Toc535505206"/>
      <w:bookmarkStart w:id="88" w:name="_Toc535505334"/>
      <w:bookmarkStart w:id="89" w:name="_Toc497462907"/>
      <w:bookmarkStart w:id="90" w:name="_Toc533082253"/>
      <w:bookmarkStart w:id="91" w:name="_Toc41258255"/>
      <w:bookmarkStart w:id="92" w:name="_Toc222829932"/>
      <w:bookmarkStart w:id="93" w:name="_Toc533082257"/>
      <w:bookmarkStart w:id="94" w:name="_Toc534221162"/>
      <w:bookmarkStart w:id="95" w:name="_Ref446601532"/>
      <w:bookmarkStart w:id="96" w:name="_Toc467226619"/>
      <w:bookmarkStart w:id="97" w:name="_Toc464842914"/>
      <w:bookmarkStart w:id="98" w:name="_Toc493540463"/>
      <w:bookmarkStart w:id="99" w:name="_Toc494838218"/>
      <w:bookmarkStart w:id="100" w:name="_Toc507770588"/>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7516D0">
        <w:lastRenderedPageBreak/>
        <w:t>Бизнес-процесс «Формирование и передача информации о постановке на учет БО»</w:t>
      </w:r>
      <w:bookmarkEnd w:id="89"/>
      <w:bookmarkEnd w:id="90"/>
      <w:bookmarkEnd w:id="91"/>
      <w:bookmarkEnd w:id="92"/>
    </w:p>
    <w:p w14:paraId="774ABBC5" w14:textId="77777777" w:rsidR="00A82F4A" w:rsidRPr="007516D0" w:rsidRDefault="00A82F4A" w:rsidP="00A82F4A">
      <w:pPr>
        <w:pStyle w:val="GOSTNormal"/>
      </w:pPr>
      <w:r w:rsidRPr="007516D0">
        <w:t>В Компоненте БО ПУР ЭБ на уровне Клиента осуществляются просмотр, печать и экспорт экземпляра формуляра «Извещение о постановке на учет БО».</w:t>
      </w:r>
    </w:p>
    <w:p w14:paraId="09126C9B" w14:textId="77777777" w:rsidR="00A82F4A" w:rsidRPr="007516D0" w:rsidRDefault="00A82F4A" w:rsidP="00A82F4A">
      <w:pPr>
        <w:pStyle w:val="GOSTNormal"/>
      </w:pPr>
      <w:r w:rsidRPr="007516D0">
        <w:t>Формуляр «Извещение о постановке на учет БО», сформированный в ПУР ЭБ на основании формуляра «Сведения о бюджетном обязательстве» по л/с с кодом 14, отображается в ЛК организации, принявшей полномочия, а также в ЛК организации, передавшей полномочия.</w:t>
      </w:r>
    </w:p>
    <w:p w14:paraId="22DD297D" w14:textId="1832DF6F" w:rsidR="00A82F4A" w:rsidRPr="007516D0" w:rsidRDefault="00A82F4A" w:rsidP="00A82F4A">
      <w:pPr>
        <w:pStyle w:val="22"/>
      </w:pPr>
      <w:bookmarkStart w:id="101" w:name="_Toc497462912"/>
      <w:bookmarkStart w:id="102" w:name="_Toc533082255"/>
      <w:bookmarkStart w:id="103" w:name="_Toc41258257"/>
      <w:bookmarkStart w:id="104" w:name="_Toc48141063"/>
      <w:bookmarkStart w:id="105" w:name="_Ref174629691"/>
      <w:bookmarkStart w:id="106" w:name="_Ref204360211"/>
      <w:bookmarkStart w:id="107" w:name="_Ref206515228"/>
      <w:bookmarkStart w:id="108" w:name="_Ref209198042"/>
      <w:bookmarkStart w:id="109" w:name="_Ref210292553"/>
      <w:bookmarkStart w:id="110" w:name="_Toc222829933"/>
      <w:r w:rsidRPr="007516D0">
        <w:t>Бизнес-процесс «Формирование и предоставление отчётности по БО в соответствии с Приказом № 258н»</w:t>
      </w:r>
      <w:bookmarkEnd w:id="101"/>
      <w:bookmarkEnd w:id="102"/>
      <w:bookmarkEnd w:id="103"/>
      <w:bookmarkEnd w:id="104"/>
      <w:bookmarkEnd w:id="105"/>
      <w:bookmarkEnd w:id="106"/>
      <w:bookmarkEnd w:id="107"/>
      <w:bookmarkEnd w:id="108"/>
      <w:bookmarkEnd w:id="109"/>
      <w:bookmarkEnd w:id="110"/>
    </w:p>
    <w:p w14:paraId="198D5636" w14:textId="72B270ED" w:rsidR="00A82F4A" w:rsidRPr="007516D0" w:rsidRDefault="00A82F4A" w:rsidP="00A82F4A">
      <w:pPr>
        <w:pStyle w:val="GOSTNormalWithout"/>
      </w:pPr>
      <w:r w:rsidRPr="007516D0">
        <w:t>В рамках бизнес-процесса «Формирование</w:t>
      </w:r>
      <w:r w:rsidR="00B41021" w:rsidRPr="007516D0">
        <w:t xml:space="preserve"> и предоставление</w:t>
      </w:r>
      <w:r w:rsidRPr="007516D0">
        <w:t xml:space="preserve"> отчетности по БО в соответствии с Приказом № 258н» в ПУР ЭБ обеспечивается возможность формирования следующих отчетных форм, предусмотренных Приказом Минфина России № 258н:</w:t>
      </w:r>
    </w:p>
    <w:p w14:paraId="5E311920" w14:textId="77777777" w:rsidR="00A82F4A" w:rsidRPr="007516D0" w:rsidRDefault="00A82F4A" w:rsidP="00A82F4A">
      <w:pPr>
        <w:pStyle w:val="GOSTListmark1"/>
      </w:pPr>
      <w:r w:rsidRPr="007516D0">
        <w:t>«Информация о принятых на учет обязательствах»;</w:t>
      </w:r>
    </w:p>
    <w:p w14:paraId="1C9DD3B8" w14:textId="77777777" w:rsidR="00A82F4A" w:rsidRPr="007516D0" w:rsidRDefault="00A82F4A" w:rsidP="00A82F4A">
      <w:pPr>
        <w:pStyle w:val="GOSTListmark1"/>
      </w:pPr>
      <w:r w:rsidRPr="007516D0">
        <w:t>«Информация об исполнении обязательств»;</w:t>
      </w:r>
    </w:p>
    <w:p w14:paraId="6DCFED51" w14:textId="77777777" w:rsidR="00A82F4A" w:rsidRPr="007516D0" w:rsidRDefault="00A82F4A" w:rsidP="00A82F4A">
      <w:pPr>
        <w:pStyle w:val="GOSTListmark1"/>
      </w:pPr>
      <w:r w:rsidRPr="007516D0">
        <w:t>«Информация об исполнении обязательств, принятых в целях осуществления капитальных вложений (реализации мероприятий по информатизации)»;</w:t>
      </w:r>
    </w:p>
    <w:p w14:paraId="5CD03476" w14:textId="77777777" w:rsidR="00A82F4A" w:rsidRPr="007516D0" w:rsidRDefault="00A82F4A" w:rsidP="00A82F4A">
      <w:pPr>
        <w:pStyle w:val="GOSTListmark1"/>
      </w:pPr>
      <w:r w:rsidRPr="007516D0">
        <w:t>«Справка об исполнении принятых на учет обязательств»;</w:t>
      </w:r>
    </w:p>
    <w:p w14:paraId="3A796C68" w14:textId="77777777" w:rsidR="00A82F4A" w:rsidRPr="007516D0" w:rsidRDefault="00A82F4A" w:rsidP="00A82F4A">
      <w:pPr>
        <w:pStyle w:val="GOSTListmark1"/>
      </w:pPr>
      <w:r w:rsidRPr="007516D0">
        <w:t>«Справка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p>
    <w:p w14:paraId="5F40ADF1" w14:textId="77777777" w:rsidR="00A82F4A" w:rsidRPr="007516D0" w:rsidRDefault="00A82F4A" w:rsidP="00A82F4A">
      <w:pPr>
        <w:pStyle w:val="GOSTListmark1"/>
      </w:pPr>
      <w:r w:rsidRPr="007516D0">
        <w:t>«Справка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государственной собственности Российской Федерации».</w:t>
      </w:r>
    </w:p>
    <w:p w14:paraId="71FD246B" w14:textId="76C82722" w:rsidR="00E5591C" w:rsidRPr="007516D0" w:rsidRDefault="00A82F4A" w:rsidP="00692A45">
      <w:pPr>
        <w:pStyle w:val="GOSTNormal"/>
      </w:pPr>
      <w:r w:rsidRPr="007516D0">
        <w:t>Формирование отчетов в ПУР ЭБ осуществляется по данным ПУР ЭБ посредством ввода параметров формирования в универсальную форму, вызываемую вручную из соответствующего раздела дерева навигации или по действию «Сформировать отчет» со списковой формы соответствующего отчета. Заполнение входных параметров в универсальной форме доступно как на стороне Клиента в ПУР ЭБ, так и на стороне ТОФК по запросу от клиента. В случае, если для клиентского отчета не требуется утверждения ответственным исполнителем ТОФК, формирование отчета из Универсальной формы доступно в ЛК Клиента ПУР ЭБ. Выполняется действие «Сформировать отчет». Сформированные отчеты отображаются на вкладке Универсальной формы. Между Универсальной формой и отчетом устанавливается ссылочная связь.</w:t>
      </w:r>
      <w:r w:rsidR="00F84AD9" w:rsidRPr="007516D0">
        <w:t xml:space="preserve"> Сформированные отчеты подписываются ответственным исполнителем ТОФК и направляются в адрес пользователя.</w:t>
      </w:r>
    </w:p>
    <w:p w14:paraId="62C1A8D3" w14:textId="3A768D01" w:rsidR="00F84AD9" w:rsidRPr="007516D0" w:rsidRDefault="00F84AD9" w:rsidP="00692A45">
      <w:pPr>
        <w:pStyle w:val="GOSTNormal"/>
      </w:pPr>
      <w:r w:rsidRPr="007516D0">
        <w:t xml:space="preserve">Реализовано формирование сводного </w:t>
      </w:r>
      <w:r w:rsidRPr="007516D0">
        <w:rPr>
          <w:snapToGrid w:val="0"/>
        </w:rPr>
        <w:t xml:space="preserve">отчета «Справка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 </w:t>
      </w:r>
      <w:r w:rsidRPr="007516D0">
        <w:t>по запросу Министерства финансов Российской Федерации.</w:t>
      </w:r>
    </w:p>
    <w:p w14:paraId="7B9F6EEE" w14:textId="22C4D138" w:rsidR="00D079F9" w:rsidRPr="007516D0" w:rsidRDefault="00FC3D79" w:rsidP="00A4116D">
      <w:pPr>
        <w:pStyle w:val="GOSTNormal"/>
      </w:pPr>
      <w:r w:rsidRPr="00F63B45">
        <w:rPr>
          <w:highlight w:val="yellow"/>
        </w:rPr>
        <w:lastRenderedPageBreak/>
        <w:t>На визуальной форме расширен реквизитный состав отчета «Справка об исполнении принятых на учет обязательств»</w:t>
      </w:r>
      <w:r w:rsidRPr="00F63B45">
        <w:rPr>
          <w:snapToGrid w:val="0"/>
          <w:highlight w:val="yellow"/>
        </w:rPr>
        <w:t xml:space="preserve"> </w:t>
      </w:r>
      <w:r w:rsidRPr="00F63B45">
        <w:rPr>
          <w:highlight w:val="yellow"/>
        </w:rPr>
        <w:t>за счет граф по учету дебиторской задолженности.</w:t>
      </w:r>
    </w:p>
    <w:p w14:paraId="5F778253" w14:textId="3DECF1E4" w:rsidR="00A82F4A" w:rsidRPr="007516D0" w:rsidRDefault="00A82F4A" w:rsidP="00A82F4A">
      <w:pPr>
        <w:pStyle w:val="22"/>
      </w:pPr>
      <w:bookmarkStart w:id="111" w:name="_Toc222829934"/>
      <w:r w:rsidRPr="007516D0">
        <w:t>Полномочия пользователей и коды ролей доступа</w:t>
      </w:r>
      <w:bookmarkEnd w:id="111"/>
    </w:p>
    <w:p w14:paraId="06CF83FF" w14:textId="77777777" w:rsidR="00A82F4A" w:rsidRPr="007516D0" w:rsidRDefault="00A82F4A" w:rsidP="00A82F4A">
      <w:pPr>
        <w:pStyle w:val="GOSTNormal"/>
      </w:pPr>
      <w:r w:rsidRPr="007516D0">
        <w:t>Информация о соответствии полномочий перечню ролей доступа, используемых для проведения операций в Компоненте БО ПУР ЭБ, приведена в таблице </w:t>
      </w:r>
      <w:r w:rsidRPr="007516D0">
        <w:fldChar w:fldCharType="begin"/>
      </w:r>
      <w:r w:rsidRPr="007516D0">
        <w:instrText xml:space="preserve"> REF _Ref17202862 \h  \* MERGEFORMAT </w:instrText>
      </w:r>
      <w:r w:rsidRPr="007516D0">
        <w:fldChar w:fldCharType="separate"/>
      </w:r>
      <w:r w:rsidR="0067020F">
        <w:t>3</w:t>
      </w:r>
      <w:r w:rsidRPr="007516D0">
        <w:fldChar w:fldCharType="end"/>
      </w:r>
      <w:r w:rsidRPr="007516D0">
        <w:t>.</w:t>
      </w:r>
    </w:p>
    <w:p w14:paraId="620778F2" w14:textId="77777777" w:rsidR="00A82F4A" w:rsidRPr="007516D0" w:rsidRDefault="00A82F4A" w:rsidP="00A82F4A">
      <w:pPr>
        <w:pStyle w:val="GOSTNameTable"/>
      </w:pPr>
      <w:r w:rsidRPr="007516D0">
        <w:rPr>
          <w:noProof/>
        </w:rPr>
        <w:fldChar w:fldCharType="begin"/>
      </w:r>
      <w:r w:rsidRPr="007516D0">
        <w:rPr>
          <w:noProof/>
        </w:rPr>
        <w:instrText xml:space="preserve"> SEQ Таблица \* ARABIC </w:instrText>
      </w:r>
      <w:r w:rsidRPr="007516D0">
        <w:rPr>
          <w:noProof/>
        </w:rPr>
        <w:fldChar w:fldCharType="separate"/>
      </w:r>
      <w:bookmarkStart w:id="112" w:name="_Ref17202862"/>
      <w:bookmarkStart w:id="113" w:name="_Toc220951590"/>
      <w:r w:rsidR="0067020F">
        <w:rPr>
          <w:noProof/>
        </w:rPr>
        <w:t>3</w:t>
      </w:r>
      <w:bookmarkEnd w:id="112"/>
      <w:r w:rsidRPr="007516D0">
        <w:rPr>
          <w:noProof/>
        </w:rPr>
        <w:fldChar w:fldCharType="end"/>
      </w:r>
      <w:r w:rsidRPr="007516D0">
        <w:t>. Полномочия и коды ролей доступа</w:t>
      </w:r>
      <w:bookmarkEnd w:id="113"/>
    </w:p>
    <w:tbl>
      <w:tblPr>
        <w:tblStyle w:val="GOSTTable"/>
        <w:tblW w:w="5000" w:type="pct"/>
        <w:tblLook w:val="00A0" w:firstRow="1" w:lastRow="0" w:firstColumn="1" w:lastColumn="0" w:noHBand="0" w:noVBand="0"/>
      </w:tblPr>
      <w:tblGrid>
        <w:gridCol w:w="2575"/>
        <w:gridCol w:w="2431"/>
        <w:gridCol w:w="4688"/>
      </w:tblGrid>
      <w:tr w:rsidR="00A82F4A" w:rsidRPr="007516D0" w14:paraId="7C9A4310" w14:textId="77777777" w:rsidTr="00DA0F3F">
        <w:trPr>
          <w:cnfStyle w:val="100000000000" w:firstRow="1" w:lastRow="0" w:firstColumn="0" w:lastColumn="0" w:oddVBand="0" w:evenVBand="0" w:oddHBand="0" w:evenHBand="0" w:firstRowFirstColumn="0" w:firstRowLastColumn="0" w:lastRowFirstColumn="0" w:lastRowLastColumn="0"/>
          <w:trHeight w:val="283"/>
        </w:trPr>
        <w:tc>
          <w:tcPr>
            <w:tcW w:w="2582" w:type="pct"/>
            <w:gridSpan w:val="2"/>
          </w:tcPr>
          <w:p w14:paraId="53B7B54D" w14:textId="77777777" w:rsidR="00A82F4A" w:rsidRPr="007516D0" w:rsidRDefault="00A82F4A" w:rsidP="00DA0F3F">
            <w:pPr>
              <w:pStyle w:val="GOSTTableHead"/>
            </w:pPr>
            <w:r w:rsidRPr="007516D0">
              <w:t>Полномочие</w:t>
            </w:r>
          </w:p>
        </w:tc>
        <w:tc>
          <w:tcPr>
            <w:tcW w:w="2418" w:type="pct"/>
          </w:tcPr>
          <w:p w14:paraId="49B33F90" w14:textId="77777777" w:rsidR="00A82F4A" w:rsidRPr="007516D0" w:rsidRDefault="00A82F4A" w:rsidP="00DA0F3F">
            <w:pPr>
              <w:pStyle w:val="GOSTTableHead"/>
            </w:pPr>
            <w:r w:rsidRPr="007516D0">
              <w:t>Код роли доступа в системе «Электронный бюджет»</w:t>
            </w:r>
          </w:p>
        </w:tc>
      </w:tr>
      <w:tr w:rsidR="00A82F4A" w:rsidRPr="007516D0" w14:paraId="6C4B4C33" w14:textId="77777777" w:rsidTr="00DA0F3F">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3"/>
          </w:tcPr>
          <w:p w14:paraId="450BAF27" w14:textId="77777777" w:rsidR="00A82F4A" w:rsidRPr="007516D0" w:rsidRDefault="00A82F4A" w:rsidP="00DA0F3F">
            <w:pPr>
              <w:pStyle w:val="GOSTTablenorm"/>
              <w:rPr>
                <w:b/>
              </w:rPr>
            </w:pPr>
            <w:r w:rsidRPr="007516D0">
              <w:rPr>
                <w:b/>
              </w:rPr>
              <w:t>Клиент</w:t>
            </w:r>
          </w:p>
        </w:tc>
      </w:tr>
      <w:tr w:rsidR="00A82F4A" w:rsidRPr="007516D0" w14:paraId="7CA90A88" w14:textId="77777777" w:rsidTr="00DA0F3F">
        <w:trPr>
          <w:cnfStyle w:val="000000010000" w:firstRow="0" w:lastRow="0" w:firstColumn="0" w:lastColumn="0" w:oddVBand="0" w:evenVBand="0" w:oddHBand="0" w:evenHBand="1" w:firstRowFirstColumn="0" w:firstRowLastColumn="0" w:lastRowFirstColumn="0" w:lastRowLastColumn="0"/>
          <w:trHeight w:val="283"/>
        </w:trPr>
        <w:tc>
          <w:tcPr>
            <w:tcW w:w="1328" w:type="pct"/>
            <w:vMerge w:val="restart"/>
          </w:tcPr>
          <w:p w14:paraId="1FB722FC" w14:textId="77777777" w:rsidR="00A82F4A" w:rsidRPr="007516D0" w:rsidRDefault="00A82F4A" w:rsidP="00DA0F3F">
            <w:pPr>
              <w:pStyle w:val="GOSTTablenorm"/>
            </w:pPr>
            <w:r w:rsidRPr="007516D0">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254" w:type="pct"/>
          </w:tcPr>
          <w:p w14:paraId="4FC5EB19" w14:textId="77777777" w:rsidR="00A82F4A" w:rsidRPr="007516D0" w:rsidRDefault="00A82F4A" w:rsidP="00DA0F3F">
            <w:pPr>
              <w:pStyle w:val="GOSTTablenorm"/>
            </w:pPr>
            <w:r w:rsidRPr="007516D0">
              <w:t>Ввод данных</w:t>
            </w:r>
          </w:p>
        </w:tc>
        <w:tc>
          <w:tcPr>
            <w:tcW w:w="2418" w:type="pct"/>
          </w:tcPr>
          <w:p w14:paraId="76D8F7D8" w14:textId="77777777" w:rsidR="00A82F4A" w:rsidRPr="007516D0" w:rsidRDefault="00A82F4A" w:rsidP="00DA0F3F">
            <w:pPr>
              <w:pStyle w:val="GOSTTablenorm"/>
            </w:pPr>
            <w:r w:rsidRPr="007516D0">
              <w:t>БО.001 Клиент.Ввод данных СБО (ПБС)</w:t>
            </w:r>
          </w:p>
        </w:tc>
      </w:tr>
      <w:tr w:rsidR="00A82F4A" w:rsidRPr="007516D0" w14:paraId="51E2218C" w14:textId="77777777" w:rsidTr="00DA0F3F">
        <w:trPr>
          <w:cnfStyle w:val="000000100000" w:firstRow="0" w:lastRow="0" w:firstColumn="0" w:lastColumn="0" w:oddVBand="0" w:evenVBand="0" w:oddHBand="1" w:evenHBand="0" w:firstRowFirstColumn="0" w:firstRowLastColumn="0" w:lastRowFirstColumn="0" w:lastRowLastColumn="0"/>
          <w:trHeight w:val="283"/>
        </w:trPr>
        <w:tc>
          <w:tcPr>
            <w:tcW w:w="1328" w:type="pct"/>
            <w:vMerge/>
          </w:tcPr>
          <w:p w14:paraId="7C06075A" w14:textId="77777777" w:rsidR="00A82F4A" w:rsidRPr="007516D0" w:rsidRDefault="00A82F4A" w:rsidP="00DA0F3F">
            <w:pPr>
              <w:pStyle w:val="GOSTTablenorm"/>
            </w:pPr>
          </w:p>
        </w:tc>
        <w:tc>
          <w:tcPr>
            <w:tcW w:w="1254" w:type="pct"/>
          </w:tcPr>
          <w:p w14:paraId="0E5502F5" w14:textId="77777777" w:rsidR="00A82F4A" w:rsidRPr="007516D0" w:rsidRDefault="00A82F4A" w:rsidP="00DA0F3F">
            <w:pPr>
              <w:pStyle w:val="GOSTTablenorm"/>
            </w:pPr>
            <w:r w:rsidRPr="007516D0">
              <w:t>Просмотр</w:t>
            </w:r>
          </w:p>
        </w:tc>
        <w:tc>
          <w:tcPr>
            <w:tcW w:w="2418" w:type="pct"/>
          </w:tcPr>
          <w:p w14:paraId="6E5F1CD6" w14:textId="77777777" w:rsidR="00A82F4A" w:rsidRPr="007516D0" w:rsidRDefault="00A82F4A" w:rsidP="00DA0F3F">
            <w:pPr>
              <w:pStyle w:val="GOSTTablenorm"/>
            </w:pPr>
            <w:r w:rsidRPr="007516D0">
              <w:t>БО.004 Клиент.Просмотр СБО (ПБС)</w:t>
            </w:r>
          </w:p>
        </w:tc>
      </w:tr>
      <w:tr w:rsidR="00A82F4A" w:rsidRPr="007516D0" w14:paraId="181C262A" w14:textId="77777777" w:rsidTr="00DA0F3F">
        <w:trPr>
          <w:cnfStyle w:val="000000010000" w:firstRow="0" w:lastRow="0" w:firstColumn="0" w:lastColumn="0" w:oddVBand="0" w:evenVBand="0" w:oddHBand="0" w:evenHBand="1" w:firstRowFirstColumn="0" w:firstRowLastColumn="0" w:lastRowFirstColumn="0" w:lastRowLastColumn="0"/>
          <w:trHeight w:val="283"/>
        </w:trPr>
        <w:tc>
          <w:tcPr>
            <w:tcW w:w="1328" w:type="pct"/>
            <w:vMerge/>
          </w:tcPr>
          <w:p w14:paraId="6B2DCF99" w14:textId="77777777" w:rsidR="00A82F4A" w:rsidRPr="007516D0" w:rsidRDefault="00A82F4A" w:rsidP="00DA0F3F">
            <w:pPr>
              <w:pStyle w:val="GOSTTablenorm"/>
            </w:pPr>
          </w:p>
        </w:tc>
        <w:tc>
          <w:tcPr>
            <w:tcW w:w="1254" w:type="pct"/>
          </w:tcPr>
          <w:p w14:paraId="57821552" w14:textId="77777777" w:rsidR="00A82F4A" w:rsidRPr="007516D0" w:rsidRDefault="00A82F4A" w:rsidP="00DA0F3F">
            <w:pPr>
              <w:pStyle w:val="GOSTTablenorm"/>
            </w:pPr>
            <w:r w:rsidRPr="007516D0">
              <w:t>Согласование</w:t>
            </w:r>
          </w:p>
        </w:tc>
        <w:tc>
          <w:tcPr>
            <w:tcW w:w="2418" w:type="pct"/>
          </w:tcPr>
          <w:p w14:paraId="3478C4A1" w14:textId="77777777" w:rsidR="00A82F4A" w:rsidRPr="007516D0" w:rsidRDefault="00A82F4A" w:rsidP="00DA0F3F">
            <w:pPr>
              <w:pStyle w:val="GOSTTablenorm"/>
            </w:pPr>
            <w:r w:rsidRPr="007516D0">
              <w:t>БО.002 Клиент.Согласование данных СБО (ПБС)</w:t>
            </w:r>
          </w:p>
        </w:tc>
      </w:tr>
      <w:tr w:rsidR="00A82F4A" w:rsidRPr="007516D0" w14:paraId="27FE3A0F" w14:textId="77777777" w:rsidTr="00DA0F3F">
        <w:trPr>
          <w:cnfStyle w:val="000000100000" w:firstRow="0" w:lastRow="0" w:firstColumn="0" w:lastColumn="0" w:oddVBand="0" w:evenVBand="0" w:oddHBand="1" w:evenHBand="0" w:firstRowFirstColumn="0" w:firstRowLastColumn="0" w:lastRowFirstColumn="0" w:lastRowLastColumn="0"/>
          <w:trHeight w:val="283"/>
        </w:trPr>
        <w:tc>
          <w:tcPr>
            <w:tcW w:w="1328" w:type="pct"/>
          </w:tcPr>
          <w:p w14:paraId="0AF0CC4A" w14:textId="77777777" w:rsidR="00A82F4A" w:rsidRPr="007516D0" w:rsidRDefault="00A82F4A" w:rsidP="00DA0F3F">
            <w:pPr>
              <w:pStyle w:val="GOSTTablenorm"/>
            </w:pPr>
            <w:r w:rsidRPr="007516D0">
              <w:rPr>
                <w:color w:val="000000"/>
                <w:szCs w:val="22"/>
              </w:rPr>
              <w:t>Утверждение сведений о бюджетных обязательствах и сведений о денежных обязательствах</w:t>
            </w:r>
          </w:p>
        </w:tc>
        <w:tc>
          <w:tcPr>
            <w:tcW w:w="1254" w:type="pct"/>
          </w:tcPr>
          <w:p w14:paraId="52D9DABE" w14:textId="77777777" w:rsidR="00A82F4A" w:rsidRPr="007516D0" w:rsidRDefault="00A82F4A" w:rsidP="00DA0F3F">
            <w:pPr>
              <w:pStyle w:val="GOSTTablenorm"/>
            </w:pPr>
            <w:r w:rsidRPr="007516D0">
              <w:t>Утверждение</w:t>
            </w:r>
          </w:p>
        </w:tc>
        <w:tc>
          <w:tcPr>
            <w:tcW w:w="2418" w:type="pct"/>
          </w:tcPr>
          <w:p w14:paraId="7AE80385" w14:textId="77777777" w:rsidR="00A82F4A" w:rsidRPr="007516D0" w:rsidRDefault="00A82F4A" w:rsidP="00DA0F3F">
            <w:pPr>
              <w:pStyle w:val="GOSTTablenorm"/>
            </w:pPr>
            <w:r w:rsidRPr="007516D0">
              <w:t>БО.003 Клиент.Утверждение СБО (ПБС)</w:t>
            </w:r>
          </w:p>
          <w:p w14:paraId="0AA99D25" w14:textId="5FEC5B26" w:rsidR="00BF2841" w:rsidRPr="007516D0" w:rsidRDefault="00BF2841" w:rsidP="00DA0F3F">
            <w:pPr>
              <w:pStyle w:val="GOSTTablenorm"/>
            </w:pPr>
            <w:r w:rsidRPr="007516D0">
              <w:rPr>
                <w:rFonts w:hint="eastAsia"/>
              </w:rPr>
              <w:t>Клиент</w:t>
            </w:r>
            <w:r w:rsidRPr="007516D0">
              <w:t>.</w:t>
            </w:r>
            <w:r w:rsidRPr="007516D0">
              <w:rPr>
                <w:rFonts w:hint="eastAsia"/>
              </w:rPr>
              <w:t>Уполномоченное</w:t>
            </w:r>
            <w:r w:rsidRPr="007516D0">
              <w:t>_</w:t>
            </w:r>
            <w:r w:rsidRPr="007516D0">
              <w:rPr>
                <w:rFonts w:hint="eastAsia"/>
              </w:rPr>
              <w:t>лицо</w:t>
            </w:r>
            <w:r w:rsidRPr="007516D0">
              <w:t>_</w:t>
            </w:r>
            <w:r w:rsidRPr="007516D0">
              <w:rPr>
                <w:rFonts w:hint="eastAsia"/>
              </w:rPr>
              <w:t>БО</w:t>
            </w:r>
            <w:r w:rsidRPr="007516D0">
              <w:t>_</w:t>
            </w:r>
            <w:r w:rsidRPr="007516D0">
              <w:rPr>
                <w:rFonts w:hint="eastAsia"/>
              </w:rPr>
              <w:t>ДО</w:t>
            </w:r>
          </w:p>
        </w:tc>
      </w:tr>
      <w:tr w:rsidR="00A82F4A" w:rsidRPr="007516D0" w14:paraId="5B68C3DF" w14:textId="77777777" w:rsidTr="00DA0F3F">
        <w:trPr>
          <w:cnfStyle w:val="000000010000" w:firstRow="0" w:lastRow="0" w:firstColumn="0" w:lastColumn="0" w:oddVBand="0" w:evenVBand="0" w:oddHBand="0" w:evenHBand="1" w:firstRowFirstColumn="0" w:firstRowLastColumn="0" w:lastRowFirstColumn="0" w:lastRowLastColumn="0"/>
          <w:trHeight w:val="283"/>
        </w:trPr>
        <w:tc>
          <w:tcPr>
            <w:tcW w:w="1328" w:type="pct"/>
          </w:tcPr>
          <w:p w14:paraId="5F060BF7" w14:textId="77777777" w:rsidR="00A82F4A" w:rsidRPr="007516D0" w:rsidRDefault="00A82F4A" w:rsidP="00DA0F3F">
            <w:pPr>
              <w:pStyle w:val="GOSTTablenorm"/>
              <w:rPr>
                <w:color w:val="000000"/>
                <w:szCs w:val="22"/>
              </w:rPr>
            </w:pPr>
            <w:r w:rsidRPr="007516D0">
              <w:rPr>
                <w:color w:val="000000"/>
                <w:szCs w:val="22"/>
              </w:rPr>
              <w:t>Утверждение платежных документов с правом первой подписи</w:t>
            </w:r>
          </w:p>
        </w:tc>
        <w:tc>
          <w:tcPr>
            <w:tcW w:w="1254" w:type="pct"/>
          </w:tcPr>
          <w:p w14:paraId="0605FD9E" w14:textId="77777777" w:rsidR="00A82F4A" w:rsidRPr="007516D0" w:rsidRDefault="00A82F4A" w:rsidP="00DA0F3F">
            <w:pPr>
              <w:pStyle w:val="GOSTTablenorm"/>
            </w:pPr>
            <w:r w:rsidRPr="007516D0">
              <w:t>Утверждение</w:t>
            </w:r>
          </w:p>
        </w:tc>
        <w:tc>
          <w:tcPr>
            <w:tcW w:w="2418" w:type="pct"/>
          </w:tcPr>
          <w:p w14:paraId="2EDF45AE" w14:textId="77777777" w:rsidR="00A82F4A" w:rsidRPr="007516D0" w:rsidRDefault="00A82F4A" w:rsidP="00DA0F3F">
            <w:pPr>
              <w:pStyle w:val="GOSTTablenorm"/>
            </w:pPr>
            <w:r w:rsidRPr="007516D0">
              <w:t>БО.003 Клиент.Утверждение СБО (ПБС);</w:t>
            </w:r>
          </w:p>
          <w:p w14:paraId="4680EF4A" w14:textId="77777777" w:rsidR="00A82F4A" w:rsidRPr="007516D0" w:rsidRDefault="00A82F4A" w:rsidP="00DA0F3F">
            <w:pPr>
              <w:pStyle w:val="GOSTTablenorm"/>
              <w:rPr>
                <w:color w:val="000000"/>
                <w:szCs w:val="22"/>
              </w:rPr>
            </w:pPr>
            <w:r w:rsidRPr="007516D0">
              <w:rPr>
                <w:color w:val="000000"/>
                <w:szCs w:val="22"/>
              </w:rPr>
              <w:t>СВР.003.Клиент.Утверждение</w:t>
            </w:r>
          </w:p>
        </w:tc>
      </w:tr>
      <w:tr w:rsidR="00A82F4A" w:rsidRPr="007516D0" w14:paraId="207D36A0" w14:textId="77777777" w:rsidTr="00DA0F3F">
        <w:trPr>
          <w:cnfStyle w:val="000000100000" w:firstRow="0" w:lastRow="0" w:firstColumn="0" w:lastColumn="0" w:oddVBand="0" w:evenVBand="0" w:oddHBand="1" w:evenHBand="0" w:firstRowFirstColumn="0" w:firstRowLastColumn="0" w:lastRowFirstColumn="0" w:lastRowLastColumn="0"/>
          <w:trHeight w:val="283"/>
        </w:trPr>
        <w:tc>
          <w:tcPr>
            <w:tcW w:w="1328" w:type="pct"/>
          </w:tcPr>
          <w:p w14:paraId="5D2F219E" w14:textId="77777777" w:rsidR="00A82F4A" w:rsidRPr="007516D0" w:rsidRDefault="00A82F4A" w:rsidP="00DA0F3F">
            <w:pPr>
              <w:pStyle w:val="GOSTTablenorm"/>
            </w:pPr>
            <w:r w:rsidRPr="007516D0">
              <w:rPr>
                <w:color w:val="000000"/>
                <w:szCs w:val="22"/>
              </w:rPr>
              <w:t>Утверждение платежных документов с правом второй подписи</w:t>
            </w:r>
          </w:p>
        </w:tc>
        <w:tc>
          <w:tcPr>
            <w:tcW w:w="1254" w:type="pct"/>
          </w:tcPr>
          <w:p w14:paraId="7429A1E8" w14:textId="77777777" w:rsidR="00A82F4A" w:rsidRPr="007516D0" w:rsidRDefault="00A82F4A" w:rsidP="00DA0F3F">
            <w:pPr>
              <w:pStyle w:val="GOSTTablenorm"/>
            </w:pPr>
            <w:r w:rsidRPr="007516D0">
              <w:t>Утверждение</w:t>
            </w:r>
          </w:p>
        </w:tc>
        <w:tc>
          <w:tcPr>
            <w:tcW w:w="2418" w:type="pct"/>
          </w:tcPr>
          <w:p w14:paraId="7C35369E" w14:textId="77777777" w:rsidR="00A82F4A" w:rsidRPr="007516D0" w:rsidRDefault="00A82F4A" w:rsidP="00DA0F3F">
            <w:pPr>
              <w:pStyle w:val="GOSTTablenorm"/>
            </w:pPr>
            <w:r w:rsidRPr="007516D0">
              <w:rPr>
                <w:color w:val="000000"/>
                <w:szCs w:val="22"/>
              </w:rPr>
              <w:t>ПУР. Главный бухгалтер. Клиент</w:t>
            </w:r>
          </w:p>
        </w:tc>
      </w:tr>
      <w:tr w:rsidR="00A82F4A" w:rsidRPr="007516D0" w14:paraId="03B07E0E" w14:textId="77777777" w:rsidTr="00DA0F3F">
        <w:trPr>
          <w:cnfStyle w:val="000000010000" w:firstRow="0" w:lastRow="0" w:firstColumn="0" w:lastColumn="0" w:oddVBand="0" w:evenVBand="0" w:oddHBand="0" w:evenHBand="1" w:firstRowFirstColumn="0" w:firstRowLastColumn="0" w:lastRowFirstColumn="0" w:lastRowLastColumn="0"/>
          <w:trHeight w:val="283"/>
        </w:trPr>
        <w:tc>
          <w:tcPr>
            <w:tcW w:w="1328" w:type="pct"/>
            <w:vMerge w:val="restart"/>
          </w:tcPr>
          <w:p w14:paraId="7EA548E6" w14:textId="77777777" w:rsidR="00A82F4A" w:rsidRPr="007516D0" w:rsidRDefault="00A82F4A" w:rsidP="00DA0F3F">
            <w:pPr>
              <w:pStyle w:val="GOSTTablenorm"/>
            </w:pPr>
            <w:r w:rsidRPr="007516D0">
              <w:t>Работа в режиме переданных полномочий</w:t>
            </w:r>
            <w:r w:rsidRPr="007516D0">
              <w:rPr>
                <w:rStyle w:val="afa"/>
              </w:rPr>
              <w:footnoteReference w:id="3"/>
            </w:r>
          </w:p>
        </w:tc>
        <w:tc>
          <w:tcPr>
            <w:tcW w:w="1254" w:type="pct"/>
          </w:tcPr>
          <w:p w14:paraId="25EAA946" w14:textId="77777777" w:rsidR="00A82F4A" w:rsidRPr="007516D0" w:rsidRDefault="00A82F4A" w:rsidP="00DA0F3F">
            <w:pPr>
              <w:pStyle w:val="GOSTTablenorm"/>
            </w:pPr>
            <w:r w:rsidRPr="007516D0">
              <w:t>Ввод данных</w:t>
            </w:r>
          </w:p>
        </w:tc>
        <w:tc>
          <w:tcPr>
            <w:tcW w:w="2418" w:type="pct"/>
          </w:tcPr>
          <w:p w14:paraId="366CB6E0" w14:textId="77777777" w:rsidR="00A82F4A" w:rsidRPr="007516D0" w:rsidRDefault="00A82F4A" w:rsidP="00DA0F3F">
            <w:pPr>
              <w:pStyle w:val="GOSTTablenorm"/>
            </w:pPr>
            <w:r w:rsidRPr="007516D0">
              <w:t>RCA_ПУР.Переданные полномочия.Ввод данных</w:t>
            </w:r>
          </w:p>
        </w:tc>
      </w:tr>
      <w:tr w:rsidR="00A82F4A" w:rsidRPr="007516D0" w14:paraId="396C1B9F" w14:textId="77777777" w:rsidTr="00DA0F3F">
        <w:trPr>
          <w:cnfStyle w:val="000000100000" w:firstRow="0" w:lastRow="0" w:firstColumn="0" w:lastColumn="0" w:oddVBand="0" w:evenVBand="0" w:oddHBand="1" w:evenHBand="0" w:firstRowFirstColumn="0" w:firstRowLastColumn="0" w:lastRowFirstColumn="0" w:lastRowLastColumn="0"/>
          <w:trHeight w:val="283"/>
        </w:trPr>
        <w:tc>
          <w:tcPr>
            <w:tcW w:w="1328" w:type="pct"/>
            <w:vMerge/>
          </w:tcPr>
          <w:p w14:paraId="24E087ED" w14:textId="77777777" w:rsidR="00A82F4A" w:rsidRPr="007516D0" w:rsidRDefault="00A82F4A" w:rsidP="00DA0F3F">
            <w:pPr>
              <w:pStyle w:val="GOSTTablenorm"/>
            </w:pPr>
          </w:p>
        </w:tc>
        <w:tc>
          <w:tcPr>
            <w:tcW w:w="1254" w:type="pct"/>
          </w:tcPr>
          <w:p w14:paraId="54CB4259" w14:textId="77777777" w:rsidR="00A82F4A" w:rsidRPr="007516D0" w:rsidRDefault="00A82F4A" w:rsidP="00DA0F3F">
            <w:pPr>
              <w:pStyle w:val="GOSTTablenorm"/>
            </w:pPr>
            <w:r w:rsidRPr="007516D0">
              <w:t>Просмотр</w:t>
            </w:r>
          </w:p>
        </w:tc>
        <w:tc>
          <w:tcPr>
            <w:tcW w:w="2418" w:type="pct"/>
          </w:tcPr>
          <w:p w14:paraId="14BD3377" w14:textId="77777777" w:rsidR="00A82F4A" w:rsidRPr="007516D0" w:rsidRDefault="00A82F4A" w:rsidP="00DA0F3F">
            <w:pPr>
              <w:pStyle w:val="GOSTTablenorm"/>
            </w:pPr>
            <w:r w:rsidRPr="007516D0">
              <w:t>RCA_ПУР.Переданные полномочия.Просмотр данных</w:t>
            </w:r>
          </w:p>
        </w:tc>
      </w:tr>
      <w:tr w:rsidR="00A82F4A" w:rsidRPr="007516D0" w14:paraId="62E4B836" w14:textId="77777777" w:rsidTr="00DA0F3F">
        <w:trPr>
          <w:cnfStyle w:val="000000010000" w:firstRow="0" w:lastRow="0" w:firstColumn="0" w:lastColumn="0" w:oddVBand="0" w:evenVBand="0" w:oddHBand="0" w:evenHBand="1" w:firstRowFirstColumn="0" w:firstRowLastColumn="0" w:lastRowFirstColumn="0" w:lastRowLastColumn="0"/>
          <w:trHeight w:val="283"/>
        </w:trPr>
        <w:tc>
          <w:tcPr>
            <w:tcW w:w="1328" w:type="pct"/>
            <w:vMerge/>
          </w:tcPr>
          <w:p w14:paraId="036C6FDE" w14:textId="77777777" w:rsidR="00A82F4A" w:rsidRPr="007516D0" w:rsidRDefault="00A82F4A" w:rsidP="00DA0F3F">
            <w:pPr>
              <w:pStyle w:val="GOSTTablenorm"/>
            </w:pPr>
          </w:p>
        </w:tc>
        <w:tc>
          <w:tcPr>
            <w:tcW w:w="1254" w:type="pct"/>
          </w:tcPr>
          <w:p w14:paraId="720C479A" w14:textId="77777777" w:rsidR="00A82F4A" w:rsidRPr="007516D0" w:rsidRDefault="00A82F4A" w:rsidP="00DA0F3F">
            <w:pPr>
              <w:pStyle w:val="GOSTTablenorm"/>
            </w:pPr>
            <w:r w:rsidRPr="007516D0">
              <w:t>Согласование</w:t>
            </w:r>
          </w:p>
        </w:tc>
        <w:tc>
          <w:tcPr>
            <w:tcW w:w="2418" w:type="pct"/>
          </w:tcPr>
          <w:p w14:paraId="5C23C260" w14:textId="77777777" w:rsidR="00A82F4A" w:rsidRPr="007516D0" w:rsidRDefault="00A82F4A" w:rsidP="00DA0F3F">
            <w:pPr>
              <w:pStyle w:val="GOSTTablenorm"/>
            </w:pPr>
            <w:r w:rsidRPr="007516D0">
              <w:t>RCA_ПУР.Переданные полномочия.Согласование данных</w:t>
            </w:r>
          </w:p>
        </w:tc>
      </w:tr>
      <w:tr w:rsidR="00A82F4A" w:rsidRPr="007516D0" w14:paraId="4184CE5A" w14:textId="77777777" w:rsidTr="00DA0F3F">
        <w:trPr>
          <w:cnfStyle w:val="000000100000" w:firstRow="0" w:lastRow="0" w:firstColumn="0" w:lastColumn="0" w:oddVBand="0" w:evenVBand="0" w:oddHBand="1" w:evenHBand="0" w:firstRowFirstColumn="0" w:firstRowLastColumn="0" w:lastRowFirstColumn="0" w:lastRowLastColumn="0"/>
          <w:trHeight w:val="283"/>
        </w:trPr>
        <w:tc>
          <w:tcPr>
            <w:tcW w:w="1328" w:type="pct"/>
          </w:tcPr>
          <w:p w14:paraId="7B7BD990" w14:textId="4713E762" w:rsidR="00A82F4A" w:rsidRPr="007516D0" w:rsidRDefault="00A82F4A" w:rsidP="002A7CD2">
            <w:pPr>
              <w:pStyle w:val="GOSTTablenorm"/>
              <w:rPr>
                <w:color w:val="000000"/>
                <w:szCs w:val="22"/>
              </w:rPr>
            </w:pPr>
            <w:r w:rsidRPr="007516D0">
              <w:t>Утверждение в режиме переданных полномочий</w:t>
            </w:r>
          </w:p>
        </w:tc>
        <w:tc>
          <w:tcPr>
            <w:tcW w:w="1254" w:type="pct"/>
          </w:tcPr>
          <w:p w14:paraId="5956635F" w14:textId="77777777" w:rsidR="00A82F4A" w:rsidRPr="007516D0" w:rsidRDefault="00A82F4A" w:rsidP="00DA0F3F">
            <w:pPr>
              <w:pStyle w:val="GOSTTablenorm"/>
            </w:pPr>
            <w:r w:rsidRPr="007516D0">
              <w:t>Утверждение</w:t>
            </w:r>
          </w:p>
        </w:tc>
        <w:tc>
          <w:tcPr>
            <w:tcW w:w="2418" w:type="pct"/>
          </w:tcPr>
          <w:p w14:paraId="4DE6D6F8" w14:textId="77777777" w:rsidR="00A82F4A" w:rsidRPr="007516D0" w:rsidRDefault="00A82F4A" w:rsidP="00DA0F3F">
            <w:pPr>
              <w:pStyle w:val="GOSTTablenorm"/>
            </w:pPr>
            <w:r w:rsidRPr="007516D0">
              <w:t>RCA_ПУР.Переданные полномочия.Утверждение данных</w:t>
            </w:r>
          </w:p>
          <w:p w14:paraId="622F094E" w14:textId="2BD1C0E3" w:rsidR="00BF2841" w:rsidRPr="007516D0" w:rsidRDefault="00BF2841" w:rsidP="00DA0F3F">
            <w:pPr>
              <w:pStyle w:val="GOSTTablenorm"/>
            </w:pPr>
            <w:r w:rsidRPr="007516D0">
              <w:t>RCA_</w:t>
            </w:r>
            <w:r w:rsidRPr="007516D0">
              <w:rPr>
                <w:rFonts w:hint="eastAsia"/>
              </w:rPr>
              <w:t>ПУР</w:t>
            </w:r>
            <w:r w:rsidRPr="007516D0">
              <w:t>.</w:t>
            </w:r>
            <w:r w:rsidRPr="007516D0">
              <w:rPr>
                <w:rFonts w:hint="eastAsia"/>
              </w:rPr>
              <w:t>Переданное</w:t>
            </w:r>
            <w:r w:rsidRPr="007516D0">
              <w:t xml:space="preserve"> </w:t>
            </w:r>
            <w:r w:rsidRPr="007516D0">
              <w:rPr>
                <w:rFonts w:hint="eastAsia"/>
              </w:rPr>
              <w:lastRenderedPageBreak/>
              <w:t>полномочие</w:t>
            </w:r>
            <w:r w:rsidRPr="007516D0">
              <w:t>.</w:t>
            </w:r>
            <w:r w:rsidRPr="007516D0">
              <w:rPr>
                <w:rFonts w:hint="eastAsia"/>
              </w:rPr>
              <w:t>Уполномоченное</w:t>
            </w:r>
            <w:r w:rsidRPr="007516D0">
              <w:t>_</w:t>
            </w:r>
            <w:r w:rsidRPr="007516D0">
              <w:rPr>
                <w:rFonts w:hint="eastAsia"/>
              </w:rPr>
              <w:t>лицо</w:t>
            </w:r>
            <w:r w:rsidRPr="007516D0">
              <w:t>_</w:t>
            </w:r>
            <w:r w:rsidRPr="007516D0">
              <w:rPr>
                <w:rFonts w:hint="eastAsia"/>
              </w:rPr>
              <w:t>БО</w:t>
            </w:r>
            <w:r w:rsidRPr="007516D0">
              <w:t>_</w:t>
            </w:r>
            <w:r w:rsidRPr="007516D0">
              <w:rPr>
                <w:rFonts w:hint="eastAsia"/>
              </w:rPr>
              <w:t>ДО</w:t>
            </w:r>
            <w:r w:rsidRPr="007516D0">
              <w:rPr>
                <w:rFonts w:ascii="-apple-system" w:hAnsi="-apple-system"/>
                <w:color w:val="172B4D"/>
                <w:sz w:val="21"/>
                <w:szCs w:val="21"/>
                <w:shd w:val="clear" w:color="auto" w:fill="FFFFFF"/>
              </w:rPr>
              <w:t> </w:t>
            </w:r>
          </w:p>
        </w:tc>
      </w:tr>
      <w:tr w:rsidR="00A82F4A" w:rsidRPr="007516D0" w14:paraId="2E9C9204" w14:textId="77777777" w:rsidTr="00DA0F3F">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3"/>
          </w:tcPr>
          <w:p w14:paraId="2EA5EDB2" w14:textId="77777777" w:rsidR="00A82F4A" w:rsidRPr="007516D0" w:rsidRDefault="00A82F4A" w:rsidP="00DA0F3F">
            <w:pPr>
              <w:pStyle w:val="GOSTTablenorm"/>
              <w:rPr>
                <w:b/>
              </w:rPr>
            </w:pPr>
            <w:r w:rsidRPr="007516D0">
              <w:rPr>
                <w:b/>
              </w:rPr>
              <w:lastRenderedPageBreak/>
              <w:t>Уполномоченные органы</w:t>
            </w:r>
          </w:p>
        </w:tc>
      </w:tr>
      <w:tr w:rsidR="00A82F4A" w:rsidRPr="007516D0" w14:paraId="51E7FF98" w14:textId="77777777" w:rsidTr="00DA0F3F">
        <w:trPr>
          <w:cnfStyle w:val="000000100000" w:firstRow="0" w:lastRow="0" w:firstColumn="0" w:lastColumn="0" w:oddVBand="0" w:evenVBand="0" w:oddHBand="1" w:evenHBand="0" w:firstRowFirstColumn="0" w:firstRowLastColumn="0" w:lastRowFirstColumn="0" w:lastRowLastColumn="0"/>
          <w:trHeight w:val="283"/>
        </w:trPr>
        <w:tc>
          <w:tcPr>
            <w:tcW w:w="1328" w:type="pct"/>
          </w:tcPr>
          <w:p w14:paraId="479A80D0" w14:textId="77777777" w:rsidR="00A82F4A" w:rsidRPr="007516D0" w:rsidRDefault="00A82F4A" w:rsidP="00DA0F3F">
            <w:pPr>
              <w:pStyle w:val="GOSTTablenorm"/>
            </w:pPr>
            <w:r w:rsidRPr="007516D0">
              <w:rPr>
                <w:color w:val="000000"/>
                <w:szCs w:val="22"/>
              </w:rPr>
              <w:t>Просмотр всех документов по управлению расходами бюджетов</w:t>
            </w:r>
          </w:p>
        </w:tc>
        <w:tc>
          <w:tcPr>
            <w:tcW w:w="1254" w:type="pct"/>
          </w:tcPr>
          <w:p w14:paraId="0D4C91D8" w14:textId="77777777" w:rsidR="00A82F4A" w:rsidRPr="007516D0" w:rsidRDefault="00A82F4A" w:rsidP="00DA0F3F">
            <w:pPr>
              <w:pStyle w:val="GOSTTablenorm"/>
            </w:pPr>
            <w:r w:rsidRPr="007516D0">
              <w:t xml:space="preserve">Просмотр </w:t>
            </w:r>
          </w:p>
        </w:tc>
        <w:tc>
          <w:tcPr>
            <w:tcW w:w="2418" w:type="pct"/>
          </w:tcPr>
          <w:p w14:paraId="4D83BC9F" w14:textId="77777777" w:rsidR="00A82F4A" w:rsidRPr="007516D0" w:rsidRDefault="00A82F4A" w:rsidP="00DA0F3F">
            <w:pPr>
              <w:pStyle w:val="GOSTTablenorm"/>
            </w:pPr>
            <w:r w:rsidRPr="007516D0">
              <w:t>CRT_Просмотр_всего</w:t>
            </w:r>
            <w:bookmarkStart w:id="114" w:name="_Ref171341266"/>
            <w:r w:rsidRPr="007516D0">
              <w:rPr>
                <w:rStyle w:val="afa"/>
              </w:rPr>
              <w:footnoteReference w:id="4"/>
            </w:r>
            <w:bookmarkEnd w:id="114"/>
          </w:p>
        </w:tc>
      </w:tr>
    </w:tbl>
    <w:p w14:paraId="4C455045" w14:textId="77777777" w:rsidR="00A82F4A" w:rsidRPr="007516D0" w:rsidRDefault="00A82F4A" w:rsidP="00A82F4A">
      <w:pPr>
        <w:pStyle w:val="1"/>
      </w:pPr>
      <w:bookmarkStart w:id="115" w:name="_Toc535328270"/>
      <w:bookmarkStart w:id="116" w:name="_Toc535505060"/>
      <w:bookmarkStart w:id="117" w:name="_Toc535505209"/>
      <w:bookmarkStart w:id="118" w:name="_Toc535505337"/>
      <w:bookmarkStart w:id="119" w:name="_Toc535328271"/>
      <w:bookmarkStart w:id="120" w:name="_Toc535505061"/>
      <w:bookmarkStart w:id="121" w:name="_Toc535505210"/>
      <w:bookmarkStart w:id="122" w:name="_Toc535505338"/>
      <w:bookmarkStart w:id="123" w:name="_Toc535328272"/>
      <w:bookmarkStart w:id="124" w:name="_Toc535505062"/>
      <w:bookmarkStart w:id="125" w:name="_Toc535505211"/>
      <w:bookmarkStart w:id="126" w:name="_Toc535505339"/>
      <w:bookmarkStart w:id="127" w:name="_Toc496973456"/>
      <w:bookmarkStart w:id="128" w:name="_Toc496973457"/>
      <w:bookmarkStart w:id="129" w:name="_Toc449023541"/>
      <w:bookmarkStart w:id="130" w:name="_Toc496973459"/>
      <w:bookmarkStart w:id="131" w:name="_Toc496973460"/>
      <w:bookmarkStart w:id="132" w:name="_Toc496973462"/>
      <w:bookmarkStart w:id="133" w:name="_Toc496973463"/>
      <w:bookmarkStart w:id="134" w:name="_Toc496973464"/>
      <w:bookmarkStart w:id="135" w:name="_Toc496973471"/>
      <w:bookmarkStart w:id="136" w:name="_Toc496973476"/>
      <w:bookmarkStart w:id="137" w:name="_Toc449023547"/>
      <w:bookmarkStart w:id="138" w:name="_Toc496973481"/>
      <w:bookmarkStart w:id="139" w:name="_Toc496973492"/>
      <w:bookmarkStart w:id="140" w:name="_Toc496973498"/>
      <w:bookmarkStart w:id="141" w:name="_Toc496973504"/>
      <w:bookmarkStart w:id="142" w:name="_Toc535328273"/>
      <w:bookmarkStart w:id="143" w:name="_Toc535505063"/>
      <w:bookmarkStart w:id="144" w:name="_Toc535505212"/>
      <w:bookmarkStart w:id="145" w:name="_Toc535505340"/>
      <w:bookmarkStart w:id="146" w:name="_Toc535328274"/>
      <w:bookmarkStart w:id="147" w:name="_Toc535505064"/>
      <w:bookmarkStart w:id="148" w:name="_Toc535505213"/>
      <w:bookmarkStart w:id="149" w:name="_Toc535505341"/>
      <w:bookmarkStart w:id="150" w:name="_Toc535328276"/>
      <w:bookmarkStart w:id="151" w:name="_Toc535505066"/>
      <w:bookmarkStart w:id="152" w:name="_Toc535505215"/>
      <w:bookmarkStart w:id="153" w:name="_Toc535505343"/>
      <w:bookmarkStart w:id="154" w:name="_Toc535328277"/>
      <w:bookmarkStart w:id="155" w:name="_Toc535505067"/>
      <w:bookmarkStart w:id="156" w:name="_Toc535505216"/>
      <w:bookmarkStart w:id="157" w:name="_Toc535505344"/>
      <w:bookmarkStart w:id="158" w:name="_Toc535328278"/>
      <w:bookmarkStart w:id="159" w:name="_Toc535505068"/>
      <w:bookmarkStart w:id="160" w:name="_Toc535505217"/>
      <w:bookmarkStart w:id="161" w:name="_Toc535505345"/>
      <w:bookmarkStart w:id="162" w:name="_Toc496973506"/>
      <w:bookmarkStart w:id="163" w:name="_Toc15037817"/>
      <w:bookmarkStart w:id="164" w:name="_Toc15038058"/>
      <w:bookmarkStart w:id="165" w:name="_Toc15038304"/>
      <w:bookmarkStart w:id="166" w:name="_Toc15038545"/>
      <w:bookmarkStart w:id="167" w:name="_Toc15045013"/>
      <w:bookmarkStart w:id="168" w:name="_Toc15045313"/>
      <w:bookmarkStart w:id="169" w:name="_Toc15046257"/>
      <w:bookmarkStart w:id="170" w:name="_Toc15046559"/>
      <w:bookmarkStart w:id="171" w:name="_Toc15046862"/>
      <w:bookmarkStart w:id="172" w:name="_Toc15047165"/>
      <w:bookmarkStart w:id="173" w:name="_Toc15047527"/>
      <w:bookmarkStart w:id="174" w:name="_Toc15047838"/>
      <w:bookmarkStart w:id="175" w:name="_Toc15395276"/>
      <w:bookmarkStart w:id="176" w:name="_Toc15395596"/>
      <w:bookmarkStart w:id="177" w:name="_Toc15397018"/>
      <w:bookmarkStart w:id="178" w:name="_Toc15397348"/>
      <w:bookmarkStart w:id="179" w:name="_Toc15397682"/>
      <w:bookmarkStart w:id="180" w:name="_Toc15398016"/>
      <w:bookmarkStart w:id="181" w:name="_Toc15483314"/>
      <w:bookmarkStart w:id="182" w:name="_Toc15485270"/>
      <w:bookmarkStart w:id="183" w:name="_Toc15485604"/>
      <w:bookmarkStart w:id="184" w:name="_Toc15562146"/>
      <w:bookmarkStart w:id="185" w:name="_Toc15562489"/>
      <w:bookmarkStart w:id="186" w:name="_Toc15563678"/>
      <w:bookmarkStart w:id="187" w:name="_Toc15564812"/>
      <w:bookmarkStart w:id="188" w:name="_Toc15658055"/>
      <w:bookmarkStart w:id="189" w:name="_Toc15910065"/>
      <w:bookmarkStart w:id="190" w:name="_Toc15910408"/>
      <w:bookmarkStart w:id="191" w:name="_Toc15037818"/>
      <w:bookmarkStart w:id="192" w:name="_Toc15038059"/>
      <w:bookmarkStart w:id="193" w:name="_Toc15038305"/>
      <w:bookmarkStart w:id="194" w:name="_Toc15038546"/>
      <w:bookmarkStart w:id="195" w:name="_Toc15045014"/>
      <w:bookmarkStart w:id="196" w:name="_Toc15045314"/>
      <w:bookmarkStart w:id="197" w:name="_Toc15046258"/>
      <w:bookmarkStart w:id="198" w:name="_Toc15046560"/>
      <w:bookmarkStart w:id="199" w:name="_Toc15046863"/>
      <w:bookmarkStart w:id="200" w:name="_Toc15047166"/>
      <w:bookmarkStart w:id="201" w:name="_Toc15047528"/>
      <w:bookmarkStart w:id="202" w:name="_Toc15047839"/>
      <w:bookmarkStart w:id="203" w:name="_Toc15395277"/>
      <w:bookmarkStart w:id="204" w:name="_Toc15395597"/>
      <w:bookmarkStart w:id="205" w:name="_Toc15397019"/>
      <w:bookmarkStart w:id="206" w:name="_Toc15397349"/>
      <w:bookmarkStart w:id="207" w:name="_Toc15397683"/>
      <w:bookmarkStart w:id="208" w:name="_Toc15398017"/>
      <w:bookmarkStart w:id="209" w:name="_Toc15483315"/>
      <w:bookmarkStart w:id="210" w:name="_Toc15485271"/>
      <w:bookmarkStart w:id="211" w:name="_Toc15485605"/>
      <w:bookmarkStart w:id="212" w:name="_Toc15562147"/>
      <w:bookmarkStart w:id="213" w:name="_Toc15562490"/>
      <w:bookmarkStart w:id="214" w:name="_Toc15563679"/>
      <w:bookmarkStart w:id="215" w:name="_Toc15564813"/>
      <w:bookmarkStart w:id="216" w:name="_Toc15658056"/>
      <w:bookmarkStart w:id="217" w:name="_Toc15910066"/>
      <w:bookmarkStart w:id="218" w:name="_Toc15910409"/>
      <w:bookmarkStart w:id="219" w:name="_Toc15037819"/>
      <w:bookmarkStart w:id="220" w:name="_Toc15038060"/>
      <w:bookmarkStart w:id="221" w:name="_Toc15038306"/>
      <w:bookmarkStart w:id="222" w:name="_Toc15038547"/>
      <w:bookmarkStart w:id="223" w:name="_Toc15045015"/>
      <w:bookmarkStart w:id="224" w:name="_Toc15045315"/>
      <w:bookmarkStart w:id="225" w:name="_Toc15046259"/>
      <w:bookmarkStart w:id="226" w:name="_Toc15046561"/>
      <w:bookmarkStart w:id="227" w:name="_Toc15046864"/>
      <w:bookmarkStart w:id="228" w:name="_Toc15047167"/>
      <w:bookmarkStart w:id="229" w:name="_Toc15047529"/>
      <w:bookmarkStart w:id="230" w:name="_Toc15047840"/>
      <w:bookmarkStart w:id="231" w:name="_Toc15395278"/>
      <w:bookmarkStart w:id="232" w:name="_Toc15395598"/>
      <w:bookmarkStart w:id="233" w:name="_Toc15397020"/>
      <w:bookmarkStart w:id="234" w:name="_Toc15397350"/>
      <w:bookmarkStart w:id="235" w:name="_Toc15397684"/>
      <w:bookmarkStart w:id="236" w:name="_Toc15398018"/>
      <w:bookmarkStart w:id="237" w:name="_Toc15483316"/>
      <w:bookmarkStart w:id="238" w:name="_Toc15485272"/>
      <w:bookmarkStart w:id="239" w:name="_Toc15485606"/>
      <w:bookmarkStart w:id="240" w:name="_Toc15562148"/>
      <w:bookmarkStart w:id="241" w:name="_Toc15562491"/>
      <w:bookmarkStart w:id="242" w:name="_Toc15563680"/>
      <w:bookmarkStart w:id="243" w:name="_Toc15564814"/>
      <w:bookmarkStart w:id="244" w:name="_Toc15658057"/>
      <w:bookmarkStart w:id="245" w:name="_Toc15910067"/>
      <w:bookmarkStart w:id="246" w:name="_Toc15910410"/>
      <w:bookmarkStart w:id="247" w:name="_Toc15037820"/>
      <w:bookmarkStart w:id="248" w:name="_Toc15038061"/>
      <w:bookmarkStart w:id="249" w:name="_Toc15038307"/>
      <w:bookmarkStart w:id="250" w:name="_Toc15038548"/>
      <w:bookmarkStart w:id="251" w:name="_Toc15045016"/>
      <w:bookmarkStart w:id="252" w:name="_Toc15045316"/>
      <w:bookmarkStart w:id="253" w:name="_Toc15046260"/>
      <w:bookmarkStart w:id="254" w:name="_Toc15046562"/>
      <w:bookmarkStart w:id="255" w:name="_Toc15046865"/>
      <w:bookmarkStart w:id="256" w:name="_Toc15047168"/>
      <w:bookmarkStart w:id="257" w:name="_Toc15047530"/>
      <w:bookmarkStart w:id="258" w:name="_Toc15047841"/>
      <w:bookmarkStart w:id="259" w:name="_Toc15395279"/>
      <w:bookmarkStart w:id="260" w:name="_Toc15395599"/>
      <w:bookmarkStart w:id="261" w:name="_Toc15397021"/>
      <w:bookmarkStart w:id="262" w:name="_Toc15397351"/>
      <w:bookmarkStart w:id="263" w:name="_Toc15397685"/>
      <w:bookmarkStart w:id="264" w:name="_Toc15398019"/>
      <w:bookmarkStart w:id="265" w:name="_Toc15483317"/>
      <w:bookmarkStart w:id="266" w:name="_Toc15485273"/>
      <w:bookmarkStart w:id="267" w:name="_Toc15485607"/>
      <w:bookmarkStart w:id="268" w:name="_Toc15562149"/>
      <w:bookmarkStart w:id="269" w:name="_Toc15562492"/>
      <w:bookmarkStart w:id="270" w:name="_Toc15563681"/>
      <w:bookmarkStart w:id="271" w:name="_Toc15564815"/>
      <w:bookmarkStart w:id="272" w:name="_Toc15658058"/>
      <w:bookmarkStart w:id="273" w:name="_Toc15910068"/>
      <w:bookmarkStart w:id="274" w:name="_Toc15910411"/>
      <w:bookmarkStart w:id="275" w:name="_Toc15037821"/>
      <w:bookmarkStart w:id="276" w:name="_Toc15038062"/>
      <w:bookmarkStart w:id="277" w:name="_Toc15038308"/>
      <w:bookmarkStart w:id="278" w:name="_Toc15038549"/>
      <w:bookmarkStart w:id="279" w:name="_Toc15045017"/>
      <w:bookmarkStart w:id="280" w:name="_Toc15045317"/>
      <w:bookmarkStart w:id="281" w:name="_Toc15046261"/>
      <w:bookmarkStart w:id="282" w:name="_Toc15046563"/>
      <w:bookmarkStart w:id="283" w:name="_Toc15046866"/>
      <w:bookmarkStart w:id="284" w:name="_Toc15047169"/>
      <w:bookmarkStart w:id="285" w:name="_Toc15047531"/>
      <w:bookmarkStart w:id="286" w:name="_Toc15047842"/>
      <w:bookmarkStart w:id="287" w:name="_Toc15395280"/>
      <w:bookmarkStart w:id="288" w:name="_Toc15395600"/>
      <w:bookmarkStart w:id="289" w:name="_Toc15397022"/>
      <w:bookmarkStart w:id="290" w:name="_Toc15397352"/>
      <w:bookmarkStart w:id="291" w:name="_Toc15397686"/>
      <w:bookmarkStart w:id="292" w:name="_Toc15398020"/>
      <w:bookmarkStart w:id="293" w:name="_Toc15483318"/>
      <w:bookmarkStart w:id="294" w:name="_Toc15485274"/>
      <w:bookmarkStart w:id="295" w:name="_Toc15485608"/>
      <w:bookmarkStart w:id="296" w:name="_Toc15562150"/>
      <w:bookmarkStart w:id="297" w:name="_Toc15562493"/>
      <w:bookmarkStart w:id="298" w:name="_Toc15563682"/>
      <w:bookmarkStart w:id="299" w:name="_Toc15564816"/>
      <w:bookmarkStart w:id="300" w:name="_Toc15658059"/>
      <w:bookmarkStart w:id="301" w:name="_Toc15910069"/>
      <w:bookmarkStart w:id="302" w:name="_Toc15910412"/>
      <w:bookmarkStart w:id="303" w:name="_Toc15037822"/>
      <w:bookmarkStart w:id="304" w:name="_Toc15038063"/>
      <w:bookmarkStart w:id="305" w:name="_Toc15038309"/>
      <w:bookmarkStart w:id="306" w:name="_Toc15038550"/>
      <w:bookmarkStart w:id="307" w:name="_Toc15045018"/>
      <w:bookmarkStart w:id="308" w:name="_Toc15045318"/>
      <w:bookmarkStart w:id="309" w:name="_Toc15046262"/>
      <w:bookmarkStart w:id="310" w:name="_Toc15046564"/>
      <w:bookmarkStart w:id="311" w:name="_Toc15046867"/>
      <w:bookmarkStart w:id="312" w:name="_Toc15047170"/>
      <w:bookmarkStart w:id="313" w:name="_Toc15047532"/>
      <w:bookmarkStart w:id="314" w:name="_Toc15047843"/>
      <w:bookmarkStart w:id="315" w:name="_Toc15395281"/>
      <w:bookmarkStart w:id="316" w:name="_Toc15395601"/>
      <w:bookmarkStart w:id="317" w:name="_Toc15397023"/>
      <w:bookmarkStart w:id="318" w:name="_Toc15397353"/>
      <w:bookmarkStart w:id="319" w:name="_Toc15397687"/>
      <w:bookmarkStart w:id="320" w:name="_Toc15398021"/>
      <w:bookmarkStart w:id="321" w:name="_Toc15483319"/>
      <w:bookmarkStart w:id="322" w:name="_Toc15485275"/>
      <w:bookmarkStart w:id="323" w:name="_Toc15485609"/>
      <w:bookmarkStart w:id="324" w:name="_Toc15562151"/>
      <w:bookmarkStart w:id="325" w:name="_Toc15562494"/>
      <w:bookmarkStart w:id="326" w:name="_Toc15563683"/>
      <w:bookmarkStart w:id="327" w:name="_Toc15564817"/>
      <w:bookmarkStart w:id="328" w:name="_Toc15658060"/>
      <w:bookmarkStart w:id="329" w:name="_Toc15910070"/>
      <w:bookmarkStart w:id="330" w:name="_Toc15910413"/>
      <w:bookmarkStart w:id="331" w:name="_Toc15037823"/>
      <w:bookmarkStart w:id="332" w:name="_Toc15038064"/>
      <w:bookmarkStart w:id="333" w:name="_Toc15038310"/>
      <w:bookmarkStart w:id="334" w:name="_Toc15038551"/>
      <w:bookmarkStart w:id="335" w:name="_Toc15045019"/>
      <w:bookmarkStart w:id="336" w:name="_Toc15045319"/>
      <w:bookmarkStart w:id="337" w:name="_Toc15046263"/>
      <w:bookmarkStart w:id="338" w:name="_Toc15046565"/>
      <w:bookmarkStart w:id="339" w:name="_Toc15046868"/>
      <w:bookmarkStart w:id="340" w:name="_Toc15047171"/>
      <w:bookmarkStart w:id="341" w:name="_Toc15047533"/>
      <w:bookmarkStart w:id="342" w:name="_Toc15047844"/>
      <w:bookmarkStart w:id="343" w:name="_Toc15395282"/>
      <w:bookmarkStart w:id="344" w:name="_Toc15395602"/>
      <w:bookmarkStart w:id="345" w:name="_Toc15397024"/>
      <w:bookmarkStart w:id="346" w:name="_Toc15397354"/>
      <w:bookmarkStart w:id="347" w:name="_Toc15397688"/>
      <w:bookmarkStart w:id="348" w:name="_Toc15398022"/>
      <w:bookmarkStart w:id="349" w:name="_Toc15483320"/>
      <w:bookmarkStart w:id="350" w:name="_Toc15485276"/>
      <w:bookmarkStart w:id="351" w:name="_Toc15485610"/>
      <w:bookmarkStart w:id="352" w:name="_Toc15562152"/>
      <w:bookmarkStart w:id="353" w:name="_Toc15562495"/>
      <w:bookmarkStart w:id="354" w:name="_Toc15563684"/>
      <w:bookmarkStart w:id="355" w:name="_Toc15564818"/>
      <w:bookmarkStart w:id="356" w:name="_Toc15658061"/>
      <w:bookmarkStart w:id="357" w:name="_Toc15910071"/>
      <w:bookmarkStart w:id="358" w:name="_Toc15910414"/>
      <w:bookmarkStart w:id="359" w:name="_Toc15037824"/>
      <w:bookmarkStart w:id="360" w:name="_Toc15038065"/>
      <w:bookmarkStart w:id="361" w:name="_Toc15038311"/>
      <w:bookmarkStart w:id="362" w:name="_Toc15038552"/>
      <w:bookmarkStart w:id="363" w:name="_Toc15045020"/>
      <w:bookmarkStart w:id="364" w:name="_Toc15045320"/>
      <w:bookmarkStart w:id="365" w:name="_Toc15046264"/>
      <w:bookmarkStart w:id="366" w:name="_Toc15046566"/>
      <w:bookmarkStart w:id="367" w:name="_Toc15046869"/>
      <w:bookmarkStart w:id="368" w:name="_Toc15047172"/>
      <w:bookmarkStart w:id="369" w:name="_Toc15047534"/>
      <w:bookmarkStart w:id="370" w:name="_Toc15047845"/>
      <w:bookmarkStart w:id="371" w:name="_Toc15395283"/>
      <w:bookmarkStart w:id="372" w:name="_Toc15395603"/>
      <w:bookmarkStart w:id="373" w:name="_Toc15397025"/>
      <w:bookmarkStart w:id="374" w:name="_Toc15397355"/>
      <w:bookmarkStart w:id="375" w:name="_Toc15397689"/>
      <w:bookmarkStart w:id="376" w:name="_Toc15398023"/>
      <w:bookmarkStart w:id="377" w:name="_Toc15483321"/>
      <w:bookmarkStart w:id="378" w:name="_Toc15485277"/>
      <w:bookmarkStart w:id="379" w:name="_Toc15485611"/>
      <w:bookmarkStart w:id="380" w:name="_Toc15562153"/>
      <w:bookmarkStart w:id="381" w:name="_Toc15562496"/>
      <w:bookmarkStart w:id="382" w:name="_Toc15563685"/>
      <w:bookmarkStart w:id="383" w:name="_Toc15564819"/>
      <w:bookmarkStart w:id="384" w:name="_Toc15658062"/>
      <w:bookmarkStart w:id="385" w:name="_Toc15910072"/>
      <w:bookmarkStart w:id="386" w:name="_Toc15910415"/>
      <w:bookmarkStart w:id="387" w:name="_Toc15037825"/>
      <w:bookmarkStart w:id="388" w:name="_Toc15038066"/>
      <w:bookmarkStart w:id="389" w:name="_Toc15038312"/>
      <w:bookmarkStart w:id="390" w:name="_Toc15038553"/>
      <w:bookmarkStart w:id="391" w:name="_Toc15045021"/>
      <w:bookmarkStart w:id="392" w:name="_Toc15045321"/>
      <w:bookmarkStart w:id="393" w:name="_Toc15046265"/>
      <w:bookmarkStart w:id="394" w:name="_Toc15046567"/>
      <w:bookmarkStart w:id="395" w:name="_Toc15046870"/>
      <w:bookmarkStart w:id="396" w:name="_Toc15047173"/>
      <w:bookmarkStart w:id="397" w:name="_Toc15047535"/>
      <w:bookmarkStart w:id="398" w:name="_Toc15047846"/>
      <w:bookmarkStart w:id="399" w:name="_Toc15395284"/>
      <w:bookmarkStart w:id="400" w:name="_Toc15395604"/>
      <w:bookmarkStart w:id="401" w:name="_Toc15397026"/>
      <w:bookmarkStart w:id="402" w:name="_Toc15397356"/>
      <w:bookmarkStart w:id="403" w:name="_Toc15397690"/>
      <w:bookmarkStart w:id="404" w:name="_Toc15398024"/>
      <w:bookmarkStart w:id="405" w:name="_Toc15483322"/>
      <w:bookmarkStart w:id="406" w:name="_Toc15485278"/>
      <w:bookmarkStart w:id="407" w:name="_Toc15485612"/>
      <w:bookmarkStart w:id="408" w:name="_Toc15562154"/>
      <w:bookmarkStart w:id="409" w:name="_Toc15562497"/>
      <w:bookmarkStart w:id="410" w:name="_Toc15563686"/>
      <w:bookmarkStart w:id="411" w:name="_Toc15564820"/>
      <w:bookmarkStart w:id="412" w:name="_Toc15658063"/>
      <w:bookmarkStart w:id="413" w:name="_Toc15910073"/>
      <w:bookmarkStart w:id="414" w:name="_Toc15910416"/>
      <w:bookmarkStart w:id="415" w:name="_Toc15037826"/>
      <w:bookmarkStart w:id="416" w:name="_Toc15038067"/>
      <w:bookmarkStart w:id="417" w:name="_Toc15038313"/>
      <w:bookmarkStart w:id="418" w:name="_Toc15038554"/>
      <w:bookmarkStart w:id="419" w:name="_Toc15045022"/>
      <w:bookmarkStart w:id="420" w:name="_Toc15045322"/>
      <w:bookmarkStart w:id="421" w:name="_Toc15046266"/>
      <w:bookmarkStart w:id="422" w:name="_Toc15046568"/>
      <w:bookmarkStart w:id="423" w:name="_Toc15046871"/>
      <w:bookmarkStart w:id="424" w:name="_Toc15047174"/>
      <w:bookmarkStart w:id="425" w:name="_Toc15047536"/>
      <w:bookmarkStart w:id="426" w:name="_Toc15047847"/>
      <w:bookmarkStart w:id="427" w:name="_Toc15395285"/>
      <w:bookmarkStart w:id="428" w:name="_Toc15395605"/>
      <w:bookmarkStart w:id="429" w:name="_Toc15397027"/>
      <w:bookmarkStart w:id="430" w:name="_Toc15397357"/>
      <w:bookmarkStart w:id="431" w:name="_Toc15397691"/>
      <w:bookmarkStart w:id="432" w:name="_Toc15398025"/>
      <w:bookmarkStart w:id="433" w:name="_Toc15483323"/>
      <w:bookmarkStart w:id="434" w:name="_Toc15485279"/>
      <w:bookmarkStart w:id="435" w:name="_Toc15485613"/>
      <w:bookmarkStart w:id="436" w:name="_Toc15562155"/>
      <w:bookmarkStart w:id="437" w:name="_Toc15562498"/>
      <w:bookmarkStart w:id="438" w:name="_Toc15563687"/>
      <w:bookmarkStart w:id="439" w:name="_Toc15564821"/>
      <w:bookmarkStart w:id="440" w:name="_Toc15658064"/>
      <w:bookmarkStart w:id="441" w:name="_Toc15910074"/>
      <w:bookmarkStart w:id="442" w:name="_Toc15910417"/>
      <w:bookmarkStart w:id="443" w:name="_Toc15037827"/>
      <w:bookmarkStart w:id="444" w:name="_Toc15038068"/>
      <w:bookmarkStart w:id="445" w:name="_Toc15038314"/>
      <w:bookmarkStart w:id="446" w:name="_Toc15038555"/>
      <w:bookmarkStart w:id="447" w:name="_Toc15045023"/>
      <w:bookmarkStart w:id="448" w:name="_Toc15045323"/>
      <w:bookmarkStart w:id="449" w:name="_Toc15046267"/>
      <w:bookmarkStart w:id="450" w:name="_Toc15046569"/>
      <w:bookmarkStart w:id="451" w:name="_Toc15046872"/>
      <w:bookmarkStart w:id="452" w:name="_Toc15047175"/>
      <w:bookmarkStart w:id="453" w:name="_Toc15047537"/>
      <w:bookmarkStart w:id="454" w:name="_Toc15047848"/>
      <w:bookmarkStart w:id="455" w:name="_Toc15395286"/>
      <w:bookmarkStart w:id="456" w:name="_Toc15395606"/>
      <w:bookmarkStart w:id="457" w:name="_Toc15397028"/>
      <w:bookmarkStart w:id="458" w:name="_Toc15397358"/>
      <w:bookmarkStart w:id="459" w:name="_Toc15397692"/>
      <w:bookmarkStart w:id="460" w:name="_Toc15398026"/>
      <w:bookmarkStart w:id="461" w:name="_Toc15483324"/>
      <w:bookmarkStart w:id="462" w:name="_Toc15485280"/>
      <w:bookmarkStart w:id="463" w:name="_Toc15485614"/>
      <w:bookmarkStart w:id="464" w:name="_Toc15562156"/>
      <w:bookmarkStart w:id="465" w:name="_Toc15562499"/>
      <w:bookmarkStart w:id="466" w:name="_Toc15563688"/>
      <w:bookmarkStart w:id="467" w:name="_Toc15564822"/>
      <w:bookmarkStart w:id="468" w:name="_Toc15658065"/>
      <w:bookmarkStart w:id="469" w:name="_Toc15910075"/>
      <w:bookmarkStart w:id="470" w:name="_Toc15910418"/>
      <w:bookmarkStart w:id="471" w:name="_Toc15037828"/>
      <w:bookmarkStart w:id="472" w:name="_Toc15038069"/>
      <w:bookmarkStart w:id="473" w:name="_Toc15038315"/>
      <w:bookmarkStart w:id="474" w:name="_Toc15038556"/>
      <w:bookmarkStart w:id="475" w:name="_Toc15045024"/>
      <w:bookmarkStart w:id="476" w:name="_Toc15045324"/>
      <w:bookmarkStart w:id="477" w:name="_Toc15046268"/>
      <w:bookmarkStart w:id="478" w:name="_Toc15046570"/>
      <w:bookmarkStart w:id="479" w:name="_Toc15046873"/>
      <w:bookmarkStart w:id="480" w:name="_Toc15047176"/>
      <w:bookmarkStart w:id="481" w:name="_Toc15047538"/>
      <w:bookmarkStart w:id="482" w:name="_Toc15047849"/>
      <w:bookmarkStart w:id="483" w:name="_Toc15395287"/>
      <w:bookmarkStart w:id="484" w:name="_Toc15395607"/>
      <w:bookmarkStart w:id="485" w:name="_Toc15397029"/>
      <w:bookmarkStart w:id="486" w:name="_Toc15397359"/>
      <w:bookmarkStart w:id="487" w:name="_Toc15397693"/>
      <w:bookmarkStart w:id="488" w:name="_Toc15398027"/>
      <w:bookmarkStart w:id="489" w:name="_Toc15483325"/>
      <w:bookmarkStart w:id="490" w:name="_Toc15485281"/>
      <w:bookmarkStart w:id="491" w:name="_Toc15485615"/>
      <w:bookmarkStart w:id="492" w:name="_Toc15562157"/>
      <w:bookmarkStart w:id="493" w:name="_Toc15562500"/>
      <w:bookmarkStart w:id="494" w:name="_Toc15563689"/>
      <w:bookmarkStart w:id="495" w:name="_Toc15564823"/>
      <w:bookmarkStart w:id="496" w:name="_Toc15658066"/>
      <w:bookmarkStart w:id="497" w:name="_Toc15910076"/>
      <w:bookmarkStart w:id="498" w:name="_Toc15910419"/>
      <w:bookmarkStart w:id="499" w:name="_Toc15037829"/>
      <w:bookmarkStart w:id="500" w:name="_Toc15038070"/>
      <w:bookmarkStart w:id="501" w:name="_Toc15038316"/>
      <w:bookmarkStart w:id="502" w:name="_Toc15038557"/>
      <w:bookmarkStart w:id="503" w:name="_Toc15045025"/>
      <w:bookmarkStart w:id="504" w:name="_Toc15045325"/>
      <w:bookmarkStart w:id="505" w:name="_Toc15046269"/>
      <w:bookmarkStart w:id="506" w:name="_Toc15046571"/>
      <w:bookmarkStart w:id="507" w:name="_Toc15046874"/>
      <w:bookmarkStart w:id="508" w:name="_Toc15047177"/>
      <w:bookmarkStart w:id="509" w:name="_Toc15047539"/>
      <w:bookmarkStart w:id="510" w:name="_Toc15047850"/>
      <w:bookmarkStart w:id="511" w:name="_Toc15395288"/>
      <w:bookmarkStart w:id="512" w:name="_Toc15395608"/>
      <w:bookmarkStart w:id="513" w:name="_Toc15397030"/>
      <w:bookmarkStart w:id="514" w:name="_Toc15397360"/>
      <w:bookmarkStart w:id="515" w:name="_Toc15397694"/>
      <w:bookmarkStart w:id="516" w:name="_Toc15398028"/>
      <w:bookmarkStart w:id="517" w:name="_Toc15483326"/>
      <w:bookmarkStart w:id="518" w:name="_Toc15485282"/>
      <w:bookmarkStart w:id="519" w:name="_Toc15485616"/>
      <w:bookmarkStart w:id="520" w:name="_Toc15562158"/>
      <w:bookmarkStart w:id="521" w:name="_Toc15562501"/>
      <w:bookmarkStart w:id="522" w:name="_Toc15563690"/>
      <w:bookmarkStart w:id="523" w:name="_Toc15564824"/>
      <w:bookmarkStart w:id="524" w:name="_Toc15658067"/>
      <w:bookmarkStart w:id="525" w:name="_Toc15910077"/>
      <w:bookmarkStart w:id="526" w:name="_Toc15910420"/>
      <w:bookmarkStart w:id="527" w:name="_Toc15037830"/>
      <w:bookmarkStart w:id="528" w:name="_Toc15038071"/>
      <w:bookmarkStart w:id="529" w:name="_Toc15038317"/>
      <w:bookmarkStart w:id="530" w:name="_Toc15038558"/>
      <w:bookmarkStart w:id="531" w:name="_Toc15045026"/>
      <w:bookmarkStart w:id="532" w:name="_Toc15045326"/>
      <w:bookmarkStart w:id="533" w:name="_Toc15046270"/>
      <w:bookmarkStart w:id="534" w:name="_Toc15046572"/>
      <w:bookmarkStart w:id="535" w:name="_Toc15046875"/>
      <w:bookmarkStart w:id="536" w:name="_Toc15047178"/>
      <w:bookmarkStart w:id="537" w:name="_Toc15047540"/>
      <w:bookmarkStart w:id="538" w:name="_Toc15047851"/>
      <w:bookmarkStart w:id="539" w:name="_Toc15395289"/>
      <w:bookmarkStart w:id="540" w:name="_Toc15395609"/>
      <w:bookmarkStart w:id="541" w:name="_Toc15397031"/>
      <w:bookmarkStart w:id="542" w:name="_Toc15397361"/>
      <w:bookmarkStart w:id="543" w:name="_Toc15397695"/>
      <w:bookmarkStart w:id="544" w:name="_Toc15398029"/>
      <w:bookmarkStart w:id="545" w:name="_Toc15483327"/>
      <w:bookmarkStart w:id="546" w:name="_Toc15485283"/>
      <w:bookmarkStart w:id="547" w:name="_Toc15485617"/>
      <w:bookmarkStart w:id="548" w:name="_Toc15562159"/>
      <w:bookmarkStart w:id="549" w:name="_Toc15562502"/>
      <w:bookmarkStart w:id="550" w:name="_Toc15563691"/>
      <w:bookmarkStart w:id="551" w:name="_Toc15564825"/>
      <w:bookmarkStart w:id="552" w:name="_Toc15658068"/>
      <w:bookmarkStart w:id="553" w:name="_Toc15910078"/>
      <w:bookmarkStart w:id="554" w:name="_Toc15910421"/>
      <w:bookmarkStart w:id="555" w:name="_Toc15037831"/>
      <w:bookmarkStart w:id="556" w:name="_Toc15038072"/>
      <w:bookmarkStart w:id="557" w:name="_Toc15038318"/>
      <w:bookmarkStart w:id="558" w:name="_Toc15038559"/>
      <w:bookmarkStart w:id="559" w:name="_Toc15045027"/>
      <w:bookmarkStart w:id="560" w:name="_Toc15045327"/>
      <w:bookmarkStart w:id="561" w:name="_Toc15046271"/>
      <w:bookmarkStart w:id="562" w:name="_Toc15046573"/>
      <w:bookmarkStart w:id="563" w:name="_Toc15046876"/>
      <w:bookmarkStart w:id="564" w:name="_Toc15047179"/>
      <w:bookmarkStart w:id="565" w:name="_Toc15047541"/>
      <w:bookmarkStart w:id="566" w:name="_Toc15047852"/>
      <w:bookmarkStart w:id="567" w:name="_Toc15395290"/>
      <w:bookmarkStart w:id="568" w:name="_Toc15395610"/>
      <w:bookmarkStart w:id="569" w:name="_Toc15397032"/>
      <w:bookmarkStart w:id="570" w:name="_Toc15397362"/>
      <w:bookmarkStart w:id="571" w:name="_Toc15397696"/>
      <w:bookmarkStart w:id="572" w:name="_Toc15398030"/>
      <w:bookmarkStart w:id="573" w:name="_Toc15483328"/>
      <w:bookmarkStart w:id="574" w:name="_Toc15485284"/>
      <w:bookmarkStart w:id="575" w:name="_Toc15485618"/>
      <w:bookmarkStart w:id="576" w:name="_Toc15562160"/>
      <w:bookmarkStart w:id="577" w:name="_Toc15562503"/>
      <w:bookmarkStart w:id="578" w:name="_Toc15563692"/>
      <w:bookmarkStart w:id="579" w:name="_Toc15564826"/>
      <w:bookmarkStart w:id="580" w:name="_Toc15658069"/>
      <w:bookmarkStart w:id="581" w:name="_Toc15910079"/>
      <w:bookmarkStart w:id="582" w:name="_Toc15910422"/>
      <w:bookmarkStart w:id="583" w:name="_Toc15037832"/>
      <w:bookmarkStart w:id="584" w:name="_Toc15038073"/>
      <w:bookmarkStart w:id="585" w:name="_Toc15038319"/>
      <w:bookmarkStart w:id="586" w:name="_Toc15038560"/>
      <w:bookmarkStart w:id="587" w:name="_Toc15045028"/>
      <w:bookmarkStart w:id="588" w:name="_Toc15045328"/>
      <w:bookmarkStart w:id="589" w:name="_Toc15046272"/>
      <w:bookmarkStart w:id="590" w:name="_Toc15046574"/>
      <w:bookmarkStart w:id="591" w:name="_Toc15046877"/>
      <w:bookmarkStart w:id="592" w:name="_Toc15047180"/>
      <w:bookmarkStart w:id="593" w:name="_Toc15047542"/>
      <w:bookmarkStart w:id="594" w:name="_Toc15047853"/>
      <w:bookmarkStart w:id="595" w:name="_Toc15395291"/>
      <w:bookmarkStart w:id="596" w:name="_Toc15395611"/>
      <w:bookmarkStart w:id="597" w:name="_Toc15397033"/>
      <w:bookmarkStart w:id="598" w:name="_Toc15397363"/>
      <w:bookmarkStart w:id="599" w:name="_Toc15397697"/>
      <w:bookmarkStart w:id="600" w:name="_Toc15398031"/>
      <w:bookmarkStart w:id="601" w:name="_Toc15483329"/>
      <w:bookmarkStart w:id="602" w:name="_Toc15485285"/>
      <w:bookmarkStart w:id="603" w:name="_Toc15485619"/>
      <w:bookmarkStart w:id="604" w:name="_Toc15562161"/>
      <w:bookmarkStart w:id="605" w:name="_Toc15562504"/>
      <w:bookmarkStart w:id="606" w:name="_Toc15563693"/>
      <w:bookmarkStart w:id="607" w:name="_Toc15564827"/>
      <w:bookmarkStart w:id="608" w:name="_Toc15658070"/>
      <w:bookmarkStart w:id="609" w:name="_Toc15910080"/>
      <w:bookmarkStart w:id="610" w:name="_Toc15910423"/>
      <w:bookmarkStart w:id="611" w:name="_Toc15037833"/>
      <w:bookmarkStart w:id="612" w:name="_Toc15038074"/>
      <w:bookmarkStart w:id="613" w:name="_Toc15038320"/>
      <w:bookmarkStart w:id="614" w:name="_Toc15038561"/>
      <w:bookmarkStart w:id="615" w:name="_Toc15045029"/>
      <w:bookmarkStart w:id="616" w:name="_Toc15045329"/>
      <w:bookmarkStart w:id="617" w:name="_Toc15046273"/>
      <w:bookmarkStart w:id="618" w:name="_Toc15046575"/>
      <w:bookmarkStart w:id="619" w:name="_Toc15046878"/>
      <w:bookmarkStart w:id="620" w:name="_Toc15047181"/>
      <w:bookmarkStart w:id="621" w:name="_Toc15047543"/>
      <w:bookmarkStart w:id="622" w:name="_Toc15047854"/>
      <w:bookmarkStart w:id="623" w:name="_Toc15395292"/>
      <w:bookmarkStart w:id="624" w:name="_Toc15395612"/>
      <w:bookmarkStart w:id="625" w:name="_Toc15397034"/>
      <w:bookmarkStart w:id="626" w:name="_Toc15397364"/>
      <w:bookmarkStart w:id="627" w:name="_Toc15397698"/>
      <w:bookmarkStart w:id="628" w:name="_Toc15398032"/>
      <w:bookmarkStart w:id="629" w:name="_Toc15483330"/>
      <w:bookmarkStart w:id="630" w:name="_Toc15485286"/>
      <w:bookmarkStart w:id="631" w:name="_Toc15485620"/>
      <w:bookmarkStart w:id="632" w:name="_Toc15562162"/>
      <w:bookmarkStart w:id="633" w:name="_Toc15562505"/>
      <w:bookmarkStart w:id="634" w:name="_Toc15563694"/>
      <w:bookmarkStart w:id="635" w:name="_Toc15564828"/>
      <w:bookmarkStart w:id="636" w:name="_Toc15658071"/>
      <w:bookmarkStart w:id="637" w:name="_Toc15910081"/>
      <w:bookmarkStart w:id="638" w:name="_Toc15910424"/>
      <w:bookmarkStart w:id="639" w:name="_Toc15037834"/>
      <w:bookmarkStart w:id="640" w:name="_Toc15038075"/>
      <w:bookmarkStart w:id="641" w:name="_Toc15038321"/>
      <w:bookmarkStart w:id="642" w:name="_Toc15038562"/>
      <w:bookmarkStart w:id="643" w:name="_Toc15045030"/>
      <w:bookmarkStart w:id="644" w:name="_Toc15045330"/>
      <w:bookmarkStart w:id="645" w:name="_Toc15046274"/>
      <w:bookmarkStart w:id="646" w:name="_Toc15046576"/>
      <w:bookmarkStart w:id="647" w:name="_Toc15046879"/>
      <w:bookmarkStart w:id="648" w:name="_Toc15047182"/>
      <w:bookmarkStart w:id="649" w:name="_Toc15047544"/>
      <w:bookmarkStart w:id="650" w:name="_Toc15047855"/>
      <w:bookmarkStart w:id="651" w:name="_Toc15395293"/>
      <w:bookmarkStart w:id="652" w:name="_Toc15395613"/>
      <w:bookmarkStart w:id="653" w:name="_Toc15397035"/>
      <w:bookmarkStart w:id="654" w:name="_Toc15397365"/>
      <w:bookmarkStart w:id="655" w:name="_Toc15397699"/>
      <w:bookmarkStart w:id="656" w:name="_Toc15398033"/>
      <w:bookmarkStart w:id="657" w:name="_Toc15483331"/>
      <w:bookmarkStart w:id="658" w:name="_Toc15485287"/>
      <w:bookmarkStart w:id="659" w:name="_Toc15485621"/>
      <w:bookmarkStart w:id="660" w:name="_Toc15562163"/>
      <w:bookmarkStart w:id="661" w:name="_Toc15562506"/>
      <w:bookmarkStart w:id="662" w:name="_Toc15563695"/>
      <w:bookmarkStart w:id="663" w:name="_Toc15564829"/>
      <w:bookmarkStart w:id="664" w:name="_Toc15658072"/>
      <w:bookmarkStart w:id="665" w:name="_Toc15910082"/>
      <w:bookmarkStart w:id="666" w:name="_Toc15910425"/>
      <w:bookmarkStart w:id="667" w:name="_Toc15037835"/>
      <w:bookmarkStart w:id="668" w:name="_Toc15038076"/>
      <w:bookmarkStart w:id="669" w:name="_Toc15038322"/>
      <w:bookmarkStart w:id="670" w:name="_Toc15038563"/>
      <w:bookmarkStart w:id="671" w:name="_Toc15045031"/>
      <w:bookmarkStart w:id="672" w:name="_Toc15045331"/>
      <w:bookmarkStart w:id="673" w:name="_Toc15046275"/>
      <w:bookmarkStart w:id="674" w:name="_Toc15046577"/>
      <w:bookmarkStart w:id="675" w:name="_Toc15046880"/>
      <w:bookmarkStart w:id="676" w:name="_Toc15047183"/>
      <w:bookmarkStart w:id="677" w:name="_Toc15047545"/>
      <w:bookmarkStart w:id="678" w:name="_Toc15047856"/>
      <w:bookmarkStart w:id="679" w:name="_Toc15395294"/>
      <w:bookmarkStart w:id="680" w:name="_Toc15395614"/>
      <w:bookmarkStart w:id="681" w:name="_Toc15397036"/>
      <w:bookmarkStart w:id="682" w:name="_Toc15397366"/>
      <w:bookmarkStart w:id="683" w:name="_Toc15397700"/>
      <w:bookmarkStart w:id="684" w:name="_Toc15398034"/>
      <w:bookmarkStart w:id="685" w:name="_Toc15483332"/>
      <w:bookmarkStart w:id="686" w:name="_Toc15485288"/>
      <w:bookmarkStart w:id="687" w:name="_Toc15485622"/>
      <w:bookmarkStart w:id="688" w:name="_Toc15562164"/>
      <w:bookmarkStart w:id="689" w:name="_Toc15562507"/>
      <w:bookmarkStart w:id="690" w:name="_Toc15563696"/>
      <w:bookmarkStart w:id="691" w:name="_Toc15564830"/>
      <w:bookmarkStart w:id="692" w:name="_Toc15658073"/>
      <w:bookmarkStart w:id="693" w:name="_Toc15910083"/>
      <w:bookmarkStart w:id="694" w:name="_Toc15910426"/>
      <w:bookmarkStart w:id="695" w:name="_Toc15037836"/>
      <w:bookmarkStart w:id="696" w:name="_Toc15038077"/>
      <w:bookmarkStart w:id="697" w:name="_Toc15038323"/>
      <w:bookmarkStart w:id="698" w:name="_Toc15038564"/>
      <w:bookmarkStart w:id="699" w:name="_Toc15045032"/>
      <w:bookmarkStart w:id="700" w:name="_Toc15045332"/>
      <w:bookmarkStart w:id="701" w:name="_Toc15046276"/>
      <w:bookmarkStart w:id="702" w:name="_Toc15046578"/>
      <w:bookmarkStart w:id="703" w:name="_Toc15046881"/>
      <w:bookmarkStart w:id="704" w:name="_Toc15047184"/>
      <w:bookmarkStart w:id="705" w:name="_Toc15047546"/>
      <w:bookmarkStart w:id="706" w:name="_Toc15047857"/>
      <w:bookmarkStart w:id="707" w:name="_Toc15395295"/>
      <w:bookmarkStart w:id="708" w:name="_Toc15395615"/>
      <w:bookmarkStart w:id="709" w:name="_Toc15397037"/>
      <w:bookmarkStart w:id="710" w:name="_Toc15397367"/>
      <w:bookmarkStart w:id="711" w:name="_Toc15397701"/>
      <w:bookmarkStart w:id="712" w:name="_Toc15398035"/>
      <w:bookmarkStart w:id="713" w:name="_Toc15483333"/>
      <w:bookmarkStart w:id="714" w:name="_Toc15485289"/>
      <w:bookmarkStart w:id="715" w:name="_Toc15485623"/>
      <w:bookmarkStart w:id="716" w:name="_Toc15562165"/>
      <w:bookmarkStart w:id="717" w:name="_Toc15562508"/>
      <w:bookmarkStart w:id="718" w:name="_Toc15563697"/>
      <w:bookmarkStart w:id="719" w:name="_Toc15564831"/>
      <w:bookmarkStart w:id="720" w:name="_Toc15658074"/>
      <w:bookmarkStart w:id="721" w:name="_Toc15910084"/>
      <w:bookmarkStart w:id="722" w:name="_Toc15910427"/>
      <w:bookmarkStart w:id="723" w:name="_Toc15037837"/>
      <w:bookmarkStart w:id="724" w:name="_Toc15038078"/>
      <w:bookmarkStart w:id="725" w:name="_Toc15038324"/>
      <w:bookmarkStart w:id="726" w:name="_Toc15038565"/>
      <w:bookmarkStart w:id="727" w:name="_Toc15045033"/>
      <w:bookmarkStart w:id="728" w:name="_Toc15045333"/>
      <w:bookmarkStart w:id="729" w:name="_Toc15046277"/>
      <w:bookmarkStart w:id="730" w:name="_Toc15046579"/>
      <w:bookmarkStart w:id="731" w:name="_Toc15046882"/>
      <w:bookmarkStart w:id="732" w:name="_Toc15047185"/>
      <w:bookmarkStart w:id="733" w:name="_Toc15047547"/>
      <w:bookmarkStart w:id="734" w:name="_Toc15047858"/>
      <w:bookmarkStart w:id="735" w:name="_Toc15395296"/>
      <w:bookmarkStart w:id="736" w:name="_Toc15395616"/>
      <w:bookmarkStart w:id="737" w:name="_Toc15397038"/>
      <w:bookmarkStart w:id="738" w:name="_Toc15397368"/>
      <w:bookmarkStart w:id="739" w:name="_Toc15397702"/>
      <w:bookmarkStart w:id="740" w:name="_Toc15398036"/>
      <w:bookmarkStart w:id="741" w:name="_Toc15483334"/>
      <w:bookmarkStart w:id="742" w:name="_Toc15485290"/>
      <w:bookmarkStart w:id="743" w:name="_Toc15485624"/>
      <w:bookmarkStart w:id="744" w:name="_Toc15562166"/>
      <w:bookmarkStart w:id="745" w:name="_Toc15562509"/>
      <w:bookmarkStart w:id="746" w:name="_Toc15563698"/>
      <w:bookmarkStart w:id="747" w:name="_Toc15564832"/>
      <w:bookmarkStart w:id="748" w:name="_Toc15658075"/>
      <w:bookmarkStart w:id="749" w:name="_Toc15910085"/>
      <w:bookmarkStart w:id="750" w:name="_Toc15910428"/>
      <w:bookmarkStart w:id="751" w:name="_Toc15037838"/>
      <w:bookmarkStart w:id="752" w:name="_Toc15038079"/>
      <w:bookmarkStart w:id="753" w:name="_Toc15038325"/>
      <w:bookmarkStart w:id="754" w:name="_Toc15038566"/>
      <w:bookmarkStart w:id="755" w:name="_Toc15045034"/>
      <w:bookmarkStart w:id="756" w:name="_Toc15045334"/>
      <w:bookmarkStart w:id="757" w:name="_Toc15046278"/>
      <w:bookmarkStart w:id="758" w:name="_Toc15046580"/>
      <w:bookmarkStart w:id="759" w:name="_Toc15046883"/>
      <w:bookmarkStart w:id="760" w:name="_Toc15047186"/>
      <w:bookmarkStart w:id="761" w:name="_Toc15047548"/>
      <w:bookmarkStart w:id="762" w:name="_Toc15047859"/>
      <w:bookmarkStart w:id="763" w:name="_Toc15395297"/>
      <w:bookmarkStart w:id="764" w:name="_Toc15395617"/>
      <w:bookmarkStart w:id="765" w:name="_Toc15397039"/>
      <w:bookmarkStart w:id="766" w:name="_Toc15397369"/>
      <w:bookmarkStart w:id="767" w:name="_Toc15397703"/>
      <w:bookmarkStart w:id="768" w:name="_Toc15398037"/>
      <w:bookmarkStart w:id="769" w:name="_Toc15483335"/>
      <w:bookmarkStart w:id="770" w:name="_Toc15485291"/>
      <w:bookmarkStart w:id="771" w:name="_Toc15485625"/>
      <w:bookmarkStart w:id="772" w:name="_Toc15562167"/>
      <w:bookmarkStart w:id="773" w:name="_Toc15562510"/>
      <w:bookmarkStart w:id="774" w:name="_Toc15563699"/>
      <w:bookmarkStart w:id="775" w:name="_Toc15564833"/>
      <w:bookmarkStart w:id="776" w:name="_Toc15658076"/>
      <w:bookmarkStart w:id="777" w:name="_Toc15910086"/>
      <w:bookmarkStart w:id="778" w:name="_Toc15910429"/>
      <w:bookmarkStart w:id="779" w:name="_Toc15037839"/>
      <w:bookmarkStart w:id="780" w:name="_Toc15038080"/>
      <w:bookmarkStart w:id="781" w:name="_Toc15038326"/>
      <w:bookmarkStart w:id="782" w:name="_Toc15038567"/>
      <w:bookmarkStart w:id="783" w:name="_Toc15045035"/>
      <w:bookmarkStart w:id="784" w:name="_Toc15045335"/>
      <w:bookmarkStart w:id="785" w:name="_Toc15046279"/>
      <w:bookmarkStart w:id="786" w:name="_Toc15046581"/>
      <w:bookmarkStart w:id="787" w:name="_Toc15046884"/>
      <w:bookmarkStart w:id="788" w:name="_Toc15047187"/>
      <w:bookmarkStart w:id="789" w:name="_Toc15047549"/>
      <w:bookmarkStart w:id="790" w:name="_Toc15047860"/>
      <w:bookmarkStart w:id="791" w:name="_Toc15395298"/>
      <w:bookmarkStart w:id="792" w:name="_Toc15395618"/>
      <w:bookmarkStart w:id="793" w:name="_Toc15397040"/>
      <w:bookmarkStart w:id="794" w:name="_Toc15397370"/>
      <w:bookmarkStart w:id="795" w:name="_Toc15397704"/>
      <w:bookmarkStart w:id="796" w:name="_Toc15398038"/>
      <w:bookmarkStart w:id="797" w:name="_Toc15483336"/>
      <w:bookmarkStart w:id="798" w:name="_Toc15485292"/>
      <w:bookmarkStart w:id="799" w:name="_Toc15485626"/>
      <w:bookmarkStart w:id="800" w:name="_Toc15562168"/>
      <w:bookmarkStart w:id="801" w:name="_Toc15562511"/>
      <w:bookmarkStart w:id="802" w:name="_Toc15563700"/>
      <w:bookmarkStart w:id="803" w:name="_Toc15564834"/>
      <w:bookmarkStart w:id="804" w:name="_Toc15658077"/>
      <w:bookmarkStart w:id="805" w:name="_Toc15910087"/>
      <w:bookmarkStart w:id="806" w:name="_Toc15910430"/>
      <w:bookmarkStart w:id="807" w:name="_Toc15037840"/>
      <w:bookmarkStart w:id="808" w:name="_Toc15038081"/>
      <w:bookmarkStart w:id="809" w:name="_Toc15038327"/>
      <w:bookmarkStart w:id="810" w:name="_Toc15038568"/>
      <w:bookmarkStart w:id="811" w:name="_Toc15045036"/>
      <w:bookmarkStart w:id="812" w:name="_Toc15045336"/>
      <w:bookmarkStart w:id="813" w:name="_Toc15046280"/>
      <w:bookmarkStart w:id="814" w:name="_Toc15046582"/>
      <w:bookmarkStart w:id="815" w:name="_Toc15046885"/>
      <w:bookmarkStart w:id="816" w:name="_Toc15047188"/>
      <w:bookmarkStart w:id="817" w:name="_Toc15047550"/>
      <w:bookmarkStart w:id="818" w:name="_Toc15047861"/>
      <w:bookmarkStart w:id="819" w:name="_Toc15395299"/>
      <w:bookmarkStart w:id="820" w:name="_Toc15395619"/>
      <w:bookmarkStart w:id="821" w:name="_Toc15397041"/>
      <w:bookmarkStart w:id="822" w:name="_Toc15397371"/>
      <w:bookmarkStart w:id="823" w:name="_Toc15397705"/>
      <w:bookmarkStart w:id="824" w:name="_Toc15398039"/>
      <w:bookmarkStart w:id="825" w:name="_Toc15483337"/>
      <w:bookmarkStart w:id="826" w:name="_Toc15485293"/>
      <w:bookmarkStart w:id="827" w:name="_Toc15485627"/>
      <w:bookmarkStart w:id="828" w:name="_Toc15562169"/>
      <w:bookmarkStart w:id="829" w:name="_Toc15562512"/>
      <w:bookmarkStart w:id="830" w:name="_Toc15563701"/>
      <w:bookmarkStart w:id="831" w:name="_Toc15564835"/>
      <w:bookmarkStart w:id="832" w:name="_Toc15658078"/>
      <w:bookmarkStart w:id="833" w:name="_Toc15910088"/>
      <w:bookmarkStart w:id="834" w:name="_Toc15910431"/>
      <w:bookmarkStart w:id="835" w:name="_Toc15037841"/>
      <w:bookmarkStart w:id="836" w:name="_Toc15038082"/>
      <w:bookmarkStart w:id="837" w:name="_Toc15038328"/>
      <w:bookmarkStart w:id="838" w:name="_Toc15038569"/>
      <w:bookmarkStart w:id="839" w:name="_Toc15045037"/>
      <w:bookmarkStart w:id="840" w:name="_Toc15045337"/>
      <w:bookmarkStart w:id="841" w:name="_Toc15046281"/>
      <w:bookmarkStart w:id="842" w:name="_Toc15046583"/>
      <w:bookmarkStart w:id="843" w:name="_Toc15046886"/>
      <w:bookmarkStart w:id="844" w:name="_Toc15047189"/>
      <w:bookmarkStart w:id="845" w:name="_Toc15047551"/>
      <w:bookmarkStart w:id="846" w:name="_Toc15047862"/>
      <w:bookmarkStart w:id="847" w:name="_Toc15395300"/>
      <w:bookmarkStart w:id="848" w:name="_Toc15395620"/>
      <w:bookmarkStart w:id="849" w:name="_Toc15397042"/>
      <w:bookmarkStart w:id="850" w:name="_Toc15397372"/>
      <w:bookmarkStart w:id="851" w:name="_Toc15397706"/>
      <w:bookmarkStart w:id="852" w:name="_Toc15398040"/>
      <w:bookmarkStart w:id="853" w:name="_Toc15483338"/>
      <w:bookmarkStart w:id="854" w:name="_Toc15485294"/>
      <w:bookmarkStart w:id="855" w:name="_Toc15485628"/>
      <w:bookmarkStart w:id="856" w:name="_Toc15562170"/>
      <w:bookmarkStart w:id="857" w:name="_Toc15562513"/>
      <w:bookmarkStart w:id="858" w:name="_Toc15563702"/>
      <w:bookmarkStart w:id="859" w:name="_Toc15564836"/>
      <w:bookmarkStart w:id="860" w:name="_Toc15658079"/>
      <w:bookmarkStart w:id="861" w:name="_Toc15910089"/>
      <w:bookmarkStart w:id="862" w:name="_Toc15910432"/>
      <w:bookmarkStart w:id="863" w:name="_Toc15037842"/>
      <w:bookmarkStart w:id="864" w:name="_Toc15038083"/>
      <w:bookmarkStart w:id="865" w:name="_Toc15038329"/>
      <w:bookmarkStart w:id="866" w:name="_Toc15038570"/>
      <w:bookmarkStart w:id="867" w:name="_Toc15045038"/>
      <w:bookmarkStart w:id="868" w:name="_Toc15045338"/>
      <w:bookmarkStart w:id="869" w:name="_Toc15046282"/>
      <w:bookmarkStart w:id="870" w:name="_Toc15046584"/>
      <w:bookmarkStart w:id="871" w:name="_Toc15046887"/>
      <w:bookmarkStart w:id="872" w:name="_Toc15047190"/>
      <w:bookmarkStart w:id="873" w:name="_Toc15047552"/>
      <w:bookmarkStart w:id="874" w:name="_Toc15047863"/>
      <w:bookmarkStart w:id="875" w:name="_Toc15395301"/>
      <w:bookmarkStart w:id="876" w:name="_Toc15395621"/>
      <w:bookmarkStart w:id="877" w:name="_Toc15397043"/>
      <w:bookmarkStart w:id="878" w:name="_Toc15397373"/>
      <w:bookmarkStart w:id="879" w:name="_Toc15397707"/>
      <w:bookmarkStart w:id="880" w:name="_Toc15398041"/>
      <w:bookmarkStart w:id="881" w:name="_Toc15483339"/>
      <w:bookmarkStart w:id="882" w:name="_Toc15485295"/>
      <w:bookmarkStart w:id="883" w:name="_Toc15485629"/>
      <w:bookmarkStart w:id="884" w:name="_Toc15562171"/>
      <w:bookmarkStart w:id="885" w:name="_Toc15562514"/>
      <w:bookmarkStart w:id="886" w:name="_Toc15563703"/>
      <w:bookmarkStart w:id="887" w:name="_Toc15564837"/>
      <w:bookmarkStart w:id="888" w:name="_Toc15658080"/>
      <w:bookmarkStart w:id="889" w:name="_Toc15910090"/>
      <w:bookmarkStart w:id="890" w:name="_Toc15910433"/>
      <w:bookmarkStart w:id="891" w:name="_Toc15037843"/>
      <w:bookmarkStart w:id="892" w:name="_Toc15038084"/>
      <w:bookmarkStart w:id="893" w:name="_Toc15038330"/>
      <w:bookmarkStart w:id="894" w:name="_Toc15038571"/>
      <w:bookmarkStart w:id="895" w:name="_Toc15045039"/>
      <w:bookmarkStart w:id="896" w:name="_Toc15045339"/>
      <w:bookmarkStart w:id="897" w:name="_Toc15046283"/>
      <w:bookmarkStart w:id="898" w:name="_Toc15046585"/>
      <w:bookmarkStart w:id="899" w:name="_Toc15046888"/>
      <w:bookmarkStart w:id="900" w:name="_Toc15047191"/>
      <w:bookmarkStart w:id="901" w:name="_Toc15047553"/>
      <w:bookmarkStart w:id="902" w:name="_Toc15047864"/>
      <w:bookmarkStart w:id="903" w:name="_Toc15395302"/>
      <w:bookmarkStart w:id="904" w:name="_Toc15395622"/>
      <w:bookmarkStart w:id="905" w:name="_Toc15397044"/>
      <w:bookmarkStart w:id="906" w:name="_Toc15397374"/>
      <w:bookmarkStart w:id="907" w:name="_Toc15397708"/>
      <w:bookmarkStart w:id="908" w:name="_Toc15398042"/>
      <w:bookmarkStart w:id="909" w:name="_Toc15483340"/>
      <w:bookmarkStart w:id="910" w:name="_Toc15485296"/>
      <w:bookmarkStart w:id="911" w:name="_Toc15485630"/>
      <w:bookmarkStart w:id="912" w:name="_Toc15562172"/>
      <w:bookmarkStart w:id="913" w:name="_Toc15562515"/>
      <w:bookmarkStart w:id="914" w:name="_Toc15563704"/>
      <w:bookmarkStart w:id="915" w:name="_Toc15564838"/>
      <w:bookmarkStart w:id="916" w:name="_Toc15658081"/>
      <w:bookmarkStart w:id="917" w:name="_Toc15910091"/>
      <w:bookmarkStart w:id="918" w:name="_Toc15910434"/>
      <w:bookmarkStart w:id="919" w:name="_Toc15037844"/>
      <w:bookmarkStart w:id="920" w:name="_Toc15038085"/>
      <w:bookmarkStart w:id="921" w:name="_Toc15038331"/>
      <w:bookmarkStart w:id="922" w:name="_Toc15038572"/>
      <w:bookmarkStart w:id="923" w:name="_Toc15045040"/>
      <w:bookmarkStart w:id="924" w:name="_Toc15045340"/>
      <w:bookmarkStart w:id="925" w:name="_Toc15046284"/>
      <w:bookmarkStart w:id="926" w:name="_Toc15046586"/>
      <w:bookmarkStart w:id="927" w:name="_Toc15046889"/>
      <w:bookmarkStart w:id="928" w:name="_Toc15047192"/>
      <w:bookmarkStart w:id="929" w:name="_Toc15047554"/>
      <w:bookmarkStart w:id="930" w:name="_Toc15047865"/>
      <w:bookmarkStart w:id="931" w:name="_Toc15395303"/>
      <w:bookmarkStart w:id="932" w:name="_Toc15395623"/>
      <w:bookmarkStart w:id="933" w:name="_Toc15397045"/>
      <w:bookmarkStart w:id="934" w:name="_Toc15397375"/>
      <w:bookmarkStart w:id="935" w:name="_Toc15397709"/>
      <w:bookmarkStart w:id="936" w:name="_Toc15398043"/>
      <w:bookmarkStart w:id="937" w:name="_Toc15483341"/>
      <w:bookmarkStart w:id="938" w:name="_Toc15485297"/>
      <w:bookmarkStart w:id="939" w:name="_Toc15485631"/>
      <w:bookmarkStart w:id="940" w:name="_Toc15562173"/>
      <w:bookmarkStart w:id="941" w:name="_Toc15562516"/>
      <w:bookmarkStart w:id="942" w:name="_Toc15563705"/>
      <w:bookmarkStart w:id="943" w:name="_Toc15564839"/>
      <w:bookmarkStart w:id="944" w:name="_Toc15658082"/>
      <w:bookmarkStart w:id="945" w:name="_Toc15910092"/>
      <w:bookmarkStart w:id="946" w:name="_Toc15910435"/>
      <w:bookmarkStart w:id="947" w:name="_Toc15037845"/>
      <w:bookmarkStart w:id="948" w:name="_Toc15038086"/>
      <w:bookmarkStart w:id="949" w:name="_Toc15038332"/>
      <w:bookmarkStart w:id="950" w:name="_Toc15038573"/>
      <w:bookmarkStart w:id="951" w:name="_Toc15045041"/>
      <w:bookmarkStart w:id="952" w:name="_Toc15045341"/>
      <w:bookmarkStart w:id="953" w:name="_Toc15046285"/>
      <w:bookmarkStart w:id="954" w:name="_Toc15046587"/>
      <w:bookmarkStart w:id="955" w:name="_Toc15046890"/>
      <w:bookmarkStart w:id="956" w:name="_Toc15047193"/>
      <w:bookmarkStart w:id="957" w:name="_Toc15047555"/>
      <w:bookmarkStart w:id="958" w:name="_Toc15047866"/>
      <w:bookmarkStart w:id="959" w:name="_Toc15395304"/>
      <w:bookmarkStart w:id="960" w:name="_Toc15395624"/>
      <w:bookmarkStart w:id="961" w:name="_Toc15397046"/>
      <w:bookmarkStart w:id="962" w:name="_Toc15397376"/>
      <w:bookmarkStart w:id="963" w:name="_Toc15397710"/>
      <w:bookmarkStart w:id="964" w:name="_Toc15398044"/>
      <w:bookmarkStart w:id="965" w:name="_Toc15483342"/>
      <w:bookmarkStart w:id="966" w:name="_Toc15485298"/>
      <w:bookmarkStart w:id="967" w:name="_Toc15485632"/>
      <w:bookmarkStart w:id="968" w:name="_Toc15562174"/>
      <w:bookmarkStart w:id="969" w:name="_Toc15562517"/>
      <w:bookmarkStart w:id="970" w:name="_Toc15563706"/>
      <w:bookmarkStart w:id="971" w:name="_Toc15564840"/>
      <w:bookmarkStart w:id="972" w:name="_Toc15658083"/>
      <w:bookmarkStart w:id="973" w:name="_Toc15910093"/>
      <w:bookmarkStart w:id="974" w:name="_Toc15910436"/>
      <w:bookmarkStart w:id="975" w:name="_Toc15037846"/>
      <w:bookmarkStart w:id="976" w:name="_Toc15038087"/>
      <w:bookmarkStart w:id="977" w:name="_Toc15038333"/>
      <w:bookmarkStart w:id="978" w:name="_Toc15038574"/>
      <w:bookmarkStart w:id="979" w:name="_Toc15045042"/>
      <w:bookmarkStart w:id="980" w:name="_Toc15045342"/>
      <w:bookmarkStart w:id="981" w:name="_Toc15046286"/>
      <w:bookmarkStart w:id="982" w:name="_Toc15046588"/>
      <w:bookmarkStart w:id="983" w:name="_Toc15046891"/>
      <w:bookmarkStart w:id="984" w:name="_Toc15047194"/>
      <w:bookmarkStart w:id="985" w:name="_Toc15047556"/>
      <w:bookmarkStart w:id="986" w:name="_Toc15047867"/>
      <w:bookmarkStart w:id="987" w:name="_Toc15395305"/>
      <w:bookmarkStart w:id="988" w:name="_Toc15395625"/>
      <w:bookmarkStart w:id="989" w:name="_Toc15397047"/>
      <w:bookmarkStart w:id="990" w:name="_Toc15397377"/>
      <w:bookmarkStart w:id="991" w:name="_Toc15397711"/>
      <w:bookmarkStart w:id="992" w:name="_Toc15398045"/>
      <w:bookmarkStart w:id="993" w:name="_Toc15483343"/>
      <w:bookmarkStart w:id="994" w:name="_Toc15485299"/>
      <w:bookmarkStart w:id="995" w:name="_Toc15485633"/>
      <w:bookmarkStart w:id="996" w:name="_Toc15562175"/>
      <w:bookmarkStart w:id="997" w:name="_Toc15562518"/>
      <w:bookmarkStart w:id="998" w:name="_Toc15563707"/>
      <w:bookmarkStart w:id="999" w:name="_Toc15564841"/>
      <w:bookmarkStart w:id="1000" w:name="_Toc15658084"/>
      <w:bookmarkStart w:id="1001" w:name="_Toc15910094"/>
      <w:bookmarkStart w:id="1002" w:name="_Toc15910437"/>
      <w:bookmarkStart w:id="1003" w:name="_Toc15037847"/>
      <w:bookmarkStart w:id="1004" w:name="_Toc15038088"/>
      <w:bookmarkStart w:id="1005" w:name="_Toc15038334"/>
      <w:bookmarkStart w:id="1006" w:name="_Toc15038575"/>
      <w:bookmarkStart w:id="1007" w:name="_Toc15045043"/>
      <w:bookmarkStart w:id="1008" w:name="_Toc15045343"/>
      <w:bookmarkStart w:id="1009" w:name="_Toc15046287"/>
      <w:bookmarkStart w:id="1010" w:name="_Toc15046589"/>
      <w:bookmarkStart w:id="1011" w:name="_Toc15046892"/>
      <w:bookmarkStart w:id="1012" w:name="_Toc15047195"/>
      <w:bookmarkStart w:id="1013" w:name="_Toc15047557"/>
      <w:bookmarkStart w:id="1014" w:name="_Toc15047868"/>
      <w:bookmarkStart w:id="1015" w:name="_Toc15395306"/>
      <w:bookmarkStart w:id="1016" w:name="_Toc15395626"/>
      <w:bookmarkStart w:id="1017" w:name="_Toc15397048"/>
      <w:bookmarkStart w:id="1018" w:name="_Toc15397378"/>
      <w:bookmarkStart w:id="1019" w:name="_Toc15397712"/>
      <w:bookmarkStart w:id="1020" w:name="_Toc15398046"/>
      <w:bookmarkStart w:id="1021" w:name="_Toc15483344"/>
      <w:bookmarkStart w:id="1022" w:name="_Toc15485300"/>
      <w:bookmarkStart w:id="1023" w:name="_Toc15485634"/>
      <w:bookmarkStart w:id="1024" w:name="_Toc15562176"/>
      <w:bookmarkStart w:id="1025" w:name="_Toc15562519"/>
      <w:bookmarkStart w:id="1026" w:name="_Toc15563708"/>
      <w:bookmarkStart w:id="1027" w:name="_Toc15564842"/>
      <w:bookmarkStart w:id="1028" w:name="_Toc15658085"/>
      <w:bookmarkStart w:id="1029" w:name="_Toc15910095"/>
      <w:bookmarkStart w:id="1030" w:name="_Toc15910438"/>
      <w:bookmarkStart w:id="1031" w:name="_Toc15037848"/>
      <w:bookmarkStart w:id="1032" w:name="_Toc15038089"/>
      <w:bookmarkStart w:id="1033" w:name="_Toc15038335"/>
      <w:bookmarkStart w:id="1034" w:name="_Toc15038576"/>
      <w:bookmarkStart w:id="1035" w:name="_Toc15045044"/>
      <w:bookmarkStart w:id="1036" w:name="_Toc15045344"/>
      <w:bookmarkStart w:id="1037" w:name="_Toc15046288"/>
      <w:bookmarkStart w:id="1038" w:name="_Toc15046590"/>
      <w:bookmarkStart w:id="1039" w:name="_Toc15046893"/>
      <w:bookmarkStart w:id="1040" w:name="_Toc15047196"/>
      <w:bookmarkStart w:id="1041" w:name="_Toc15047558"/>
      <w:bookmarkStart w:id="1042" w:name="_Toc15047869"/>
      <w:bookmarkStart w:id="1043" w:name="_Toc15395307"/>
      <w:bookmarkStart w:id="1044" w:name="_Toc15395627"/>
      <w:bookmarkStart w:id="1045" w:name="_Toc15397049"/>
      <w:bookmarkStart w:id="1046" w:name="_Toc15397379"/>
      <w:bookmarkStart w:id="1047" w:name="_Toc15397713"/>
      <w:bookmarkStart w:id="1048" w:name="_Toc15398047"/>
      <w:bookmarkStart w:id="1049" w:name="_Toc15483345"/>
      <w:bookmarkStart w:id="1050" w:name="_Toc15485301"/>
      <w:bookmarkStart w:id="1051" w:name="_Toc15485635"/>
      <w:bookmarkStart w:id="1052" w:name="_Toc15562177"/>
      <w:bookmarkStart w:id="1053" w:name="_Toc15562520"/>
      <w:bookmarkStart w:id="1054" w:name="_Toc15563709"/>
      <w:bookmarkStart w:id="1055" w:name="_Toc15564843"/>
      <w:bookmarkStart w:id="1056" w:name="_Toc15658086"/>
      <w:bookmarkStart w:id="1057" w:name="_Toc15910096"/>
      <w:bookmarkStart w:id="1058" w:name="_Toc15910439"/>
      <w:bookmarkStart w:id="1059" w:name="_Toc15037849"/>
      <w:bookmarkStart w:id="1060" w:name="_Toc15038090"/>
      <w:bookmarkStart w:id="1061" w:name="_Toc15038336"/>
      <w:bookmarkStart w:id="1062" w:name="_Toc15038577"/>
      <w:bookmarkStart w:id="1063" w:name="_Toc15045045"/>
      <w:bookmarkStart w:id="1064" w:name="_Toc15045345"/>
      <w:bookmarkStart w:id="1065" w:name="_Toc15046289"/>
      <w:bookmarkStart w:id="1066" w:name="_Toc15046591"/>
      <w:bookmarkStart w:id="1067" w:name="_Toc15046894"/>
      <w:bookmarkStart w:id="1068" w:name="_Toc15047197"/>
      <w:bookmarkStart w:id="1069" w:name="_Toc15047559"/>
      <w:bookmarkStart w:id="1070" w:name="_Toc15047870"/>
      <w:bookmarkStart w:id="1071" w:name="_Toc15395308"/>
      <w:bookmarkStart w:id="1072" w:name="_Toc15395628"/>
      <w:bookmarkStart w:id="1073" w:name="_Toc15397050"/>
      <w:bookmarkStart w:id="1074" w:name="_Toc15397380"/>
      <w:bookmarkStart w:id="1075" w:name="_Toc15397714"/>
      <w:bookmarkStart w:id="1076" w:name="_Toc15398048"/>
      <w:bookmarkStart w:id="1077" w:name="_Toc15483346"/>
      <w:bookmarkStart w:id="1078" w:name="_Toc15485302"/>
      <w:bookmarkStart w:id="1079" w:name="_Toc15485636"/>
      <w:bookmarkStart w:id="1080" w:name="_Toc15562178"/>
      <w:bookmarkStart w:id="1081" w:name="_Toc15562521"/>
      <w:bookmarkStart w:id="1082" w:name="_Toc15563710"/>
      <w:bookmarkStart w:id="1083" w:name="_Toc15564844"/>
      <w:bookmarkStart w:id="1084" w:name="_Toc15658087"/>
      <w:bookmarkStart w:id="1085" w:name="_Toc15910097"/>
      <w:bookmarkStart w:id="1086" w:name="_Toc15910440"/>
      <w:bookmarkStart w:id="1087" w:name="_Toc15037850"/>
      <w:bookmarkStart w:id="1088" w:name="_Toc15038091"/>
      <w:bookmarkStart w:id="1089" w:name="_Toc15038337"/>
      <w:bookmarkStart w:id="1090" w:name="_Toc15038578"/>
      <w:bookmarkStart w:id="1091" w:name="_Toc15045046"/>
      <w:bookmarkStart w:id="1092" w:name="_Toc15045346"/>
      <w:bookmarkStart w:id="1093" w:name="_Toc15046290"/>
      <w:bookmarkStart w:id="1094" w:name="_Toc15046592"/>
      <w:bookmarkStart w:id="1095" w:name="_Toc15046895"/>
      <w:bookmarkStart w:id="1096" w:name="_Toc15047198"/>
      <w:bookmarkStart w:id="1097" w:name="_Toc15047560"/>
      <w:bookmarkStart w:id="1098" w:name="_Toc15047871"/>
      <w:bookmarkStart w:id="1099" w:name="_Toc15395309"/>
      <w:bookmarkStart w:id="1100" w:name="_Toc15395629"/>
      <w:bookmarkStart w:id="1101" w:name="_Toc15397051"/>
      <w:bookmarkStart w:id="1102" w:name="_Toc15397381"/>
      <w:bookmarkStart w:id="1103" w:name="_Toc15397715"/>
      <w:bookmarkStart w:id="1104" w:name="_Toc15398049"/>
      <w:bookmarkStart w:id="1105" w:name="_Toc15483347"/>
      <w:bookmarkStart w:id="1106" w:name="_Toc15485303"/>
      <w:bookmarkStart w:id="1107" w:name="_Toc15485637"/>
      <w:bookmarkStart w:id="1108" w:name="_Toc15562179"/>
      <w:bookmarkStart w:id="1109" w:name="_Toc15562522"/>
      <w:bookmarkStart w:id="1110" w:name="_Toc15563711"/>
      <w:bookmarkStart w:id="1111" w:name="_Toc15564845"/>
      <w:bookmarkStart w:id="1112" w:name="_Toc15658088"/>
      <w:bookmarkStart w:id="1113" w:name="_Toc15910098"/>
      <w:bookmarkStart w:id="1114" w:name="_Toc15910441"/>
      <w:bookmarkStart w:id="1115" w:name="_Toc15037851"/>
      <w:bookmarkStart w:id="1116" w:name="_Toc15038092"/>
      <w:bookmarkStart w:id="1117" w:name="_Toc15038338"/>
      <w:bookmarkStart w:id="1118" w:name="_Toc15038579"/>
      <w:bookmarkStart w:id="1119" w:name="_Toc15045047"/>
      <w:bookmarkStart w:id="1120" w:name="_Toc15045347"/>
      <w:bookmarkStart w:id="1121" w:name="_Toc15046291"/>
      <w:bookmarkStart w:id="1122" w:name="_Toc15046593"/>
      <w:bookmarkStart w:id="1123" w:name="_Toc15046896"/>
      <w:bookmarkStart w:id="1124" w:name="_Toc15047199"/>
      <w:bookmarkStart w:id="1125" w:name="_Toc15047561"/>
      <w:bookmarkStart w:id="1126" w:name="_Toc15047872"/>
      <w:bookmarkStart w:id="1127" w:name="_Toc15395310"/>
      <w:bookmarkStart w:id="1128" w:name="_Toc15395630"/>
      <w:bookmarkStart w:id="1129" w:name="_Toc15397052"/>
      <w:bookmarkStart w:id="1130" w:name="_Toc15397382"/>
      <w:bookmarkStart w:id="1131" w:name="_Toc15397716"/>
      <w:bookmarkStart w:id="1132" w:name="_Toc15398050"/>
      <w:bookmarkStart w:id="1133" w:name="_Toc15483348"/>
      <w:bookmarkStart w:id="1134" w:name="_Toc15485304"/>
      <w:bookmarkStart w:id="1135" w:name="_Toc15485638"/>
      <w:bookmarkStart w:id="1136" w:name="_Toc15562180"/>
      <w:bookmarkStart w:id="1137" w:name="_Toc15562523"/>
      <w:bookmarkStart w:id="1138" w:name="_Toc15563712"/>
      <w:bookmarkStart w:id="1139" w:name="_Toc15564846"/>
      <w:bookmarkStart w:id="1140" w:name="_Toc15658089"/>
      <w:bookmarkStart w:id="1141" w:name="_Toc15910099"/>
      <w:bookmarkStart w:id="1142" w:name="_Toc15910442"/>
      <w:bookmarkStart w:id="1143" w:name="_Toc15037852"/>
      <w:bookmarkStart w:id="1144" w:name="_Toc15038093"/>
      <w:bookmarkStart w:id="1145" w:name="_Toc15038339"/>
      <w:bookmarkStart w:id="1146" w:name="_Toc15038580"/>
      <w:bookmarkStart w:id="1147" w:name="_Toc15045048"/>
      <w:bookmarkStart w:id="1148" w:name="_Toc15045348"/>
      <w:bookmarkStart w:id="1149" w:name="_Toc15046292"/>
      <w:bookmarkStart w:id="1150" w:name="_Toc15046594"/>
      <w:bookmarkStart w:id="1151" w:name="_Toc15046897"/>
      <w:bookmarkStart w:id="1152" w:name="_Toc15047200"/>
      <w:bookmarkStart w:id="1153" w:name="_Toc15047562"/>
      <w:bookmarkStart w:id="1154" w:name="_Toc15047873"/>
      <w:bookmarkStart w:id="1155" w:name="_Toc15395311"/>
      <w:bookmarkStart w:id="1156" w:name="_Toc15395631"/>
      <w:bookmarkStart w:id="1157" w:name="_Toc15397053"/>
      <w:bookmarkStart w:id="1158" w:name="_Toc15397383"/>
      <w:bookmarkStart w:id="1159" w:name="_Toc15397717"/>
      <w:bookmarkStart w:id="1160" w:name="_Toc15398051"/>
      <w:bookmarkStart w:id="1161" w:name="_Toc15483349"/>
      <w:bookmarkStart w:id="1162" w:name="_Toc15485305"/>
      <w:bookmarkStart w:id="1163" w:name="_Toc15485639"/>
      <w:bookmarkStart w:id="1164" w:name="_Toc15562181"/>
      <w:bookmarkStart w:id="1165" w:name="_Toc15562524"/>
      <w:bookmarkStart w:id="1166" w:name="_Toc15563713"/>
      <w:bookmarkStart w:id="1167" w:name="_Toc15564847"/>
      <w:bookmarkStart w:id="1168" w:name="_Toc15658090"/>
      <w:bookmarkStart w:id="1169" w:name="_Toc15910100"/>
      <w:bookmarkStart w:id="1170" w:name="_Toc15910443"/>
      <w:bookmarkStart w:id="1171" w:name="_Toc15037853"/>
      <w:bookmarkStart w:id="1172" w:name="_Toc15038094"/>
      <w:bookmarkStart w:id="1173" w:name="_Toc15038340"/>
      <w:bookmarkStart w:id="1174" w:name="_Toc15038581"/>
      <w:bookmarkStart w:id="1175" w:name="_Toc15045049"/>
      <w:bookmarkStart w:id="1176" w:name="_Toc15045349"/>
      <w:bookmarkStart w:id="1177" w:name="_Toc15046293"/>
      <w:bookmarkStart w:id="1178" w:name="_Toc15046595"/>
      <w:bookmarkStart w:id="1179" w:name="_Toc15046898"/>
      <w:bookmarkStart w:id="1180" w:name="_Toc15047201"/>
      <w:bookmarkStart w:id="1181" w:name="_Toc15047563"/>
      <w:bookmarkStart w:id="1182" w:name="_Toc15047874"/>
      <w:bookmarkStart w:id="1183" w:name="_Toc15395312"/>
      <w:bookmarkStart w:id="1184" w:name="_Toc15395632"/>
      <w:bookmarkStart w:id="1185" w:name="_Toc15397054"/>
      <w:bookmarkStart w:id="1186" w:name="_Toc15397384"/>
      <w:bookmarkStart w:id="1187" w:name="_Toc15397718"/>
      <w:bookmarkStart w:id="1188" w:name="_Toc15398052"/>
      <w:bookmarkStart w:id="1189" w:name="_Toc15483350"/>
      <w:bookmarkStart w:id="1190" w:name="_Toc15485306"/>
      <w:bookmarkStart w:id="1191" w:name="_Toc15485640"/>
      <w:bookmarkStart w:id="1192" w:name="_Toc15562182"/>
      <w:bookmarkStart w:id="1193" w:name="_Toc15562525"/>
      <w:bookmarkStart w:id="1194" w:name="_Toc15563714"/>
      <w:bookmarkStart w:id="1195" w:name="_Toc15564848"/>
      <w:bookmarkStart w:id="1196" w:name="_Toc15658091"/>
      <w:bookmarkStart w:id="1197" w:name="_Toc15910101"/>
      <w:bookmarkStart w:id="1198" w:name="_Toc15910444"/>
      <w:bookmarkStart w:id="1199" w:name="_Toc15037854"/>
      <w:bookmarkStart w:id="1200" w:name="_Toc15038095"/>
      <w:bookmarkStart w:id="1201" w:name="_Toc15038341"/>
      <w:bookmarkStart w:id="1202" w:name="_Toc15038582"/>
      <w:bookmarkStart w:id="1203" w:name="_Toc15045050"/>
      <w:bookmarkStart w:id="1204" w:name="_Toc15045350"/>
      <w:bookmarkStart w:id="1205" w:name="_Toc15046294"/>
      <w:bookmarkStart w:id="1206" w:name="_Toc15046596"/>
      <w:bookmarkStart w:id="1207" w:name="_Toc15046899"/>
      <w:bookmarkStart w:id="1208" w:name="_Toc15047202"/>
      <w:bookmarkStart w:id="1209" w:name="_Toc15047564"/>
      <w:bookmarkStart w:id="1210" w:name="_Toc15047875"/>
      <w:bookmarkStart w:id="1211" w:name="_Toc15395313"/>
      <w:bookmarkStart w:id="1212" w:name="_Toc15395633"/>
      <w:bookmarkStart w:id="1213" w:name="_Toc15397055"/>
      <w:bookmarkStart w:id="1214" w:name="_Toc15397385"/>
      <w:bookmarkStart w:id="1215" w:name="_Toc15397719"/>
      <w:bookmarkStart w:id="1216" w:name="_Toc15398053"/>
      <w:bookmarkStart w:id="1217" w:name="_Toc15483351"/>
      <w:bookmarkStart w:id="1218" w:name="_Toc15485307"/>
      <w:bookmarkStart w:id="1219" w:name="_Toc15485641"/>
      <w:bookmarkStart w:id="1220" w:name="_Toc15562183"/>
      <w:bookmarkStart w:id="1221" w:name="_Toc15562526"/>
      <w:bookmarkStart w:id="1222" w:name="_Toc15563715"/>
      <w:bookmarkStart w:id="1223" w:name="_Toc15564849"/>
      <w:bookmarkStart w:id="1224" w:name="_Toc15658092"/>
      <w:bookmarkStart w:id="1225" w:name="_Toc15910102"/>
      <w:bookmarkStart w:id="1226" w:name="_Toc15910445"/>
      <w:bookmarkStart w:id="1227" w:name="_Toc15037855"/>
      <w:bookmarkStart w:id="1228" w:name="_Toc15038096"/>
      <w:bookmarkStart w:id="1229" w:name="_Toc15038342"/>
      <w:bookmarkStart w:id="1230" w:name="_Toc15038583"/>
      <w:bookmarkStart w:id="1231" w:name="_Toc15045051"/>
      <w:bookmarkStart w:id="1232" w:name="_Toc15045351"/>
      <w:bookmarkStart w:id="1233" w:name="_Toc15046295"/>
      <w:bookmarkStart w:id="1234" w:name="_Toc15046597"/>
      <w:bookmarkStart w:id="1235" w:name="_Toc15046900"/>
      <w:bookmarkStart w:id="1236" w:name="_Toc15047203"/>
      <w:bookmarkStart w:id="1237" w:name="_Toc15047565"/>
      <w:bookmarkStart w:id="1238" w:name="_Toc15047876"/>
      <w:bookmarkStart w:id="1239" w:name="_Toc15395314"/>
      <w:bookmarkStart w:id="1240" w:name="_Toc15395634"/>
      <w:bookmarkStart w:id="1241" w:name="_Toc15397056"/>
      <w:bookmarkStart w:id="1242" w:name="_Toc15397386"/>
      <w:bookmarkStart w:id="1243" w:name="_Toc15397720"/>
      <w:bookmarkStart w:id="1244" w:name="_Toc15398054"/>
      <w:bookmarkStart w:id="1245" w:name="_Toc15483352"/>
      <w:bookmarkStart w:id="1246" w:name="_Toc15485308"/>
      <w:bookmarkStart w:id="1247" w:name="_Toc15485642"/>
      <w:bookmarkStart w:id="1248" w:name="_Toc15562184"/>
      <w:bookmarkStart w:id="1249" w:name="_Toc15562527"/>
      <w:bookmarkStart w:id="1250" w:name="_Toc15563716"/>
      <w:bookmarkStart w:id="1251" w:name="_Toc15564850"/>
      <w:bookmarkStart w:id="1252" w:name="_Toc15658093"/>
      <w:bookmarkStart w:id="1253" w:name="_Toc15910103"/>
      <w:bookmarkStart w:id="1254" w:name="_Toc15910446"/>
      <w:bookmarkStart w:id="1255" w:name="_Toc15037856"/>
      <w:bookmarkStart w:id="1256" w:name="_Toc15038097"/>
      <w:bookmarkStart w:id="1257" w:name="_Toc15038343"/>
      <w:bookmarkStart w:id="1258" w:name="_Toc15038584"/>
      <w:bookmarkStart w:id="1259" w:name="_Toc15045052"/>
      <w:bookmarkStart w:id="1260" w:name="_Toc15045352"/>
      <w:bookmarkStart w:id="1261" w:name="_Toc15046296"/>
      <w:bookmarkStart w:id="1262" w:name="_Toc15046598"/>
      <w:bookmarkStart w:id="1263" w:name="_Toc15046901"/>
      <w:bookmarkStart w:id="1264" w:name="_Toc15047204"/>
      <w:bookmarkStart w:id="1265" w:name="_Toc15047566"/>
      <w:bookmarkStart w:id="1266" w:name="_Toc15047877"/>
      <w:bookmarkStart w:id="1267" w:name="_Toc15395315"/>
      <w:bookmarkStart w:id="1268" w:name="_Toc15395635"/>
      <w:bookmarkStart w:id="1269" w:name="_Toc15397057"/>
      <w:bookmarkStart w:id="1270" w:name="_Toc15397387"/>
      <w:bookmarkStart w:id="1271" w:name="_Toc15397721"/>
      <w:bookmarkStart w:id="1272" w:name="_Toc15398055"/>
      <w:bookmarkStart w:id="1273" w:name="_Toc15483353"/>
      <w:bookmarkStart w:id="1274" w:name="_Toc15485309"/>
      <w:bookmarkStart w:id="1275" w:name="_Toc15485643"/>
      <w:bookmarkStart w:id="1276" w:name="_Toc15562185"/>
      <w:bookmarkStart w:id="1277" w:name="_Toc15562528"/>
      <w:bookmarkStart w:id="1278" w:name="_Toc15563717"/>
      <w:bookmarkStart w:id="1279" w:name="_Toc15564851"/>
      <w:bookmarkStart w:id="1280" w:name="_Toc15658094"/>
      <w:bookmarkStart w:id="1281" w:name="_Toc15910104"/>
      <w:bookmarkStart w:id="1282" w:name="_Toc15910447"/>
      <w:bookmarkStart w:id="1283" w:name="_Toc15037857"/>
      <w:bookmarkStart w:id="1284" w:name="_Toc15038098"/>
      <w:bookmarkStart w:id="1285" w:name="_Toc15038344"/>
      <w:bookmarkStart w:id="1286" w:name="_Toc15038585"/>
      <w:bookmarkStart w:id="1287" w:name="_Toc15045053"/>
      <w:bookmarkStart w:id="1288" w:name="_Toc15045353"/>
      <w:bookmarkStart w:id="1289" w:name="_Toc15046297"/>
      <w:bookmarkStart w:id="1290" w:name="_Toc15046599"/>
      <w:bookmarkStart w:id="1291" w:name="_Toc15046902"/>
      <w:bookmarkStart w:id="1292" w:name="_Toc15047205"/>
      <w:bookmarkStart w:id="1293" w:name="_Toc15047567"/>
      <w:bookmarkStart w:id="1294" w:name="_Toc15047878"/>
      <w:bookmarkStart w:id="1295" w:name="_Toc15395316"/>
      <w:bookmarkStart w:id="1296" w:name="_Toc15395636"/>
      <w:bookmarkStart w:id="1297" w:name="_Toc15397058"/>
      <w:bookmarkStart w:id="1298" w:name="_Toc15397388"/>
      <w:bookmarkStart w:id="1299" w:name="_Toc15397722"/>
      <w:bookmarkStart w:id="1300" w:name="_Toc15398056"/>
      <w:bookmarkStart w:id="1301" w:name="_Toc15483354"/>
      <w:bookmarkStart w:id="1302" w:name="_Toc15485310"/>
      <w:bookmarkStart w:id="1303" w:name="_Toc15485644"/>
      <w:bookmarkStart w:id="1304" w:name="_Toc15562186"/>
      <w:bookmarkStart w:id="1305" w:name="_Toc15562529"/>
      <w:bookmarkStart w:id="1306" w:name="_Toc15563718"/>
      <w:bookmarkStart w:id="1307" w:name="_Toc15564852"/>
      <w:bookmarkStart w:id="1308" w:name="_Toc15658095"/>
      <w:bookmarkStart w:id="1309" w:name="_Toc15910105"/>
      <w:bookmarkStart w:id="1310" w:name="_Toc15910448"/>
      <w:bookmarkStart w:id="1311" w:name="_Toc15037858"/>
      <w:bookmarkStart w:id="1312" w:name="_Toc15038099"/>
      <w:bookmarkStart w:id="1313" w:name="_Toc15038345"/>
      <w:bookmarkStart w:id="1314" w:name="_Toc15038586"/>
      <w:bookmarkStart w:id="1315" w:name="_Toc15045054"/>
      <w:bookmarkStart w:id="1316" w:name="_Toc15045354"/>
      <w:bookmarkStart w:id="1317" w:name="_Toc15046298"/>
      <w:bookmarkStart w:id="1318" w:name="_Toc15046600"/>
      <w:bookmarkStart w:id="1319" w:name="_Toc15046903"/>
      <w:bookmarkStart w:id="1320" w:name="_Toc15047206"/>
      <w:bookmarkStart w:id="1321" w:name="_Toc15047568"/>
      <w:bookmarkStart w:id="1322" w:name="_Toc15047879"/>
      <w:bookmarkStart w:id="1323" w:name="_Toc15395317"/>
      <w:bookmarkStart w:id="1324" w:name="_Toc15395637"/>
      <w:bookmarkStart w:id="1325" w:name="_Toc15397059"/>
      <w:bookmarkStart w:id="1326" w:name="_Toc15397389"/>
      <w:bookmarkStart w:id="1327" w:name="_Toc15397723"/>
      <w:bookmarkStart w:id="1328" w:name="_Toc15398057"/>
      <w:bookmarkStart w:id="1329" w:name="_Toc15483355"/>
      <w:bookmarkStart w:id="1330" w:name="_Toc15485311"/>
      <w:bookmarkStart w:id="1331" w:name="_Toc15485645"/>
      <w:bookmarkStart w:id="1332" w:name="_Toc15562187"/>
      <w:bookmarkStart w:id="1333" w:name="_Toc15562530"/>
      <w:bookmarkStart w:id="1334" w:name="_Toc15563719"/>
      <w:bookmarkStart w:id="1335" w:name="_Toc15564853"/>
      <w:bookmarkStart w:id="1336" w:name="_Toc15658096"/>
      <w:bookmarkStart w:id="1337" w:name="_Toc15910106"/>
      <w:bookmarkStart w:id="1338" w:name="_Toc15910449"/>
      <w:bookmarkStart w:id="1339" w:name="_Toc15037859"/>
      <w:bookmarkStart w:id="1340" w:name="_Toc15038100"/>
      <w:bookmarkStart w:id="1341" w:name="_Toc15038346"/>
      <w:bookmarkStart w:id="1342" w:name="_Toc15038587"/>
      <w:bookmarkStart w:id="1343" w:name="_Toc15045055"/>
      <w:bookmarkStart w:id="1344" w:name="_Toc15045355"/>
      <w:bookmarkStart w:id="1345" w:name="_Toc15046299"/>
      <w:bookmarkStart w:id="1346" w:name="_Toc15046601"/>
      <w:bookmarkStart w:id="1347" w:name="_Toc15046904"/>
      <w:bookmarkStart w:id="1348" w:name="_Toc15047207"/>
      <w:bookmarkStart w:id="1349" w:name="_Toc15047569"/>
      <w:bookmarkStart w:id="1350" w:name="_Toc15047880"/>
      <w:bookmarkStart w:id="1351" w:name="_Toc15395318"/>
      <w:bookmarkStart w:id="1352" w:name="_Toc15395638"/>
      <w:bookmarkStart w:id="1353" w:name="_Toc15397060"/>
      <w:bookmarkStart w:id="1354" w:name="_Toc15397390"/>
      <w:bookmarkStart w:id="1355" w:name="_Toc15397724"/>
      <w:bookmarkStart w:id="1356" w:name="_Toc15398058"/>
      <w:bookmarkStart w:id="1357" w:name="_Toc15483356"/>
      <w:bookmarkStart w:id="1358" w:name="_Toc15485312"/>
      <w:bookmarkStart w:id="1359" w:name="_Toc15485646"/>
      <w:bookmarkStart w:id="1360" w:name="_Toc15562188"/>
      <w:bookmarkStart w:id="1361" w:name="_Toc15562531"/>
      <w:bookmarkStart w:id="1362" w:name="_Toc15563720"/>
      <w:bookmarkStart w:id="1363" w:name="_Toc15564854"/>
      <w:bookmarkStart w:id="1364" w:name="_Toc15658097"/>
      <w:bookmarkStart w:id="1365" w:name="_Toc15910107"/>
      <w:bookmarkStart w:id="1366" w:name="_Toc15910450"/>
      <w:bookmarkStart w:id="1367" w:name="_Toc15037860"/>
      <w:bookmarkStart w:id="1368" w:name="_Toc15038101"/>
      <w:bookmarkStart w:id="1369" w:name="_Toc15038347"/>
      <w:bookmarkStart w:id="1370" w:name="_Toc15038588"/>
      <w:bookmarkStart w:id="1371" w:name="_Toc15045056"/>
      <w:bookmarkStart w:id="1372" w:name="_Toc15045356"/>
      <w:bookmarkStart w:id="1373" w:name="_Toc15046300"/>
      <w:bookmarkStart w:id="1374" w:name="_Toc15046602"/>
      <w:bookmarkStart w:id="1375" w:name="_Toc15046905"/>
      <w:bookmarkStart w:id="1376" w:name="_Toc15047208"/>
      <w:bookmarkStart w:id="1377" w:name="_Toc15047570"/>
      <w:bookmarkStart w:id="1378" w:name="_Toc15047881"/>
      <w:bookmarkStart w:id="1379" w:name="_Toc15395319"/>
      <w:bookmarkStart w:id="1380" w:name="_Toc15395639"/>
      <w:bookmarkStart w:id="1381" w:name="_Toc15397061"/>
      <w:bookmarkStart w:id="1382" w:name="_Toc15397391"/>
      <w:bookmarkStart w:id="1383" w:name="_Toc15397725"/>
      <w:bookmarkStart w:id="1384" w:name="_Toc15398059"/>
      <w:bookmarkStart w:id="1385" w:name="_Toc15483357"/>
      <w:bookmarkStart w:id="1386" w:name="_Toc15485313"/>
      <w:bookmarkStart w:id="1387" w:name="_Toc15485647"/>
      <w:bookmarkStart w:id="1388" w:name="_Toc15562189"/>
      <w:bookmarkStart w:id="1389" w:name="_Toc15562532"/>
      <w:bookmarkStart w:id="1390" w:name="_Toc15563721"/>
      <w:bookmarkStart w:id="1391" w:name="_Toc15564855"/>
      <w:bookmarkStart w:id="1392" w:name="_Toc15658098"/>
      <w:bookmarkStart w:id="1393" w:name="_Toc15910108"/>
      <w:bookmarkStart w:id="1394" w:name="_Toc15910451"/>
      <w:bookmarkStart w:id="1395" w:name="_Toc15037861"/>
      <w:bookmarkStart w:id="1396" w:name="_Toc15038102"/>
      <w:bookmarkStart w:id="1397" w:name="_Toc15038348"/>
      <w:bookmarkStart w:id="1398" w:name="_Toc15038589"/>
      <w:bookmarkStart w:id="1399" w:name="_Toc15045057"/>
      <w:bookmarkStart w:id="1400" w:name="_Toc15045357"/>
      <w:bookmarkStart w:id="1401" w:name="_Toc15046301"/>
      <w:bookmarkStart w:id="1402" w:name="_Toc15046603"/>
      <w:bookmarkStart w:id="1403" w:name="_Toc15046906"/>
      <w:bookmarkStart w:id="1404" w:name="_Toc15047209"/>
      <w:bookmarkStart w:id="1405" w:name="_Toc15047571"/>
      <w:bookmarkStart w:id="1406" w:name="_Toc15047882"/>
      <w:bookmarkStart w:id="1407" w:name="_Toc15395320"/>
      <w:bookmarkStart w:id="1408" w:name="_Toc15395640"/>
      <w:bookmarkStart w:id="1409" w:name="_Toc15397062"/>
      <w:bookmarkStart w:id="1410" w:name="_Toc15397392"/>
      <w:bookmarkStart w:id="1411" w:name="_Toc15397726"/>
      <w:bookmarkStart w:id="1412" w:name="_Toc15398060"/>
      <w:bookmarkStart w:id="1413" w:name="_Toc15483358"/>
      <w:bookmarkStart w:id="1414" w:name="_Toc15485314"/>
      <w:bookmarkStart w:id="1415" w:name="_Toc15485648"/>
      <w:bookmarkStart w:id="1416" w:name="_Toc15562190"/>
      <w:bookmarkStart w:id="1417" w:name="_Toc15562533"/>
      <w:bookmarkStart w:id="1418" w:name="_Toc15563722"/>
      <w:bookmarkStart w:id="1419" w:name="_Toc15564856"/>
      <w:bookmarkStart w:id="1420" w:name="_Toc15658099"/>
      <w:bookmarkStart w:id="1421" w:name="_Toc15910109"/>
      <w:bookmarkStart w:id="1422" w:name="_Toc15910452"/>
      <w:bookmarkStart w:id="1423" w:name="_Toc15037862"/>
      <w:bookmarkStart w:id="1424" w:name="_Toc15038103"/>
      <w:bookmarkStart w:id="1425" w:name="_Toc15038349"/>
      <w:bookmarkStart w:id="1426" w:name="_Toc15038590"/>
      <w:bookmarkStart w:id="1427" w:name="_Toc15045058"/>
      <w:bookmarkStart w:id="1428" w:name="_Toc15045358"/>
      <w:bookmarkStart w:id="1429" w:name="_Toc15046302"/>
      <w:bookmarkStart w:id="1430" w:name="_Toc15046604"/>
      <w:bookmarkStart w:id="1431" w:name="_Toc15046907"/>
      <w:bookmarkStart w:id="1432" w:name="_Toc15047210"/>
      <w:bookmarkStart w:id="1433" w:name="_Toc15047572"/>
      <w:bookmarkStart w:id="1434" w:name="_Toc15047883"/>
      <w:bookmarkStart w:id="1435" w:name="_Toc15395321"/>
      <w:bookmarkStart w:id="1436" w:name="_Toc15395641"/>
      <w:bookmarkStart w:id="1437" w:name="_Toc15397063"/>
      <w:bookmarkStart w:id="1438" w:name="_Toc15397393"/>
      <w:bookmarkStart w:id="1439" w:name="_Toc15397727"/>
      <w:bookmarkStart w:id="1440" w:name="_Toc15398061"/>
      <w:bookmarkStart w:id="1441" w:name="_Toc15483359"/>
      <w:bookmarkStart w:id="1442" w:name="_Toc15485315"/>
      <w:bookmarkStart w:id="1443" w:name="_Toc15485649"/>
      <w:bookmarkStart w:id="1444" w:name="_Toc15562191"/>
      <w:bookmarkStart w:id="1445" w:name="_Toc15562534"/>
      <w:bookmarkStart w:id="1446" w:name="_Toc15563723"/>
      <w:bookmarkStart w:id="1447" w:name="_Toc15564857"/>
      <w:bookmarkStart w:id="1448" w:name="_Toc15658100"/>
      <w:bookmarkStart w:id="1449" w:name="_Toc15910110"/>
      <w:bookmarkStart w:id="1450" w:name="_Toc15910453"/>
      <w:bookmarkStart w:id="1451" w:name="_Toc15037863"/>
      <w:bookmarkStart w:id="1452" w:name="_Toc15038104"/>
      <w:bookmarkStart w:id="1453" w:name="_Toc15038350"/>
      <w:bookmarkStart w:id="1454" w:name="_Toc15038591"/>
      <w:bookmarkStart w:id="1455" w:name="_Toc15045059"/>
      <w:bookmarkStart w:id="1456" w:name="_Toc15045359"/>
      <w:bookmarkStart w:id="1457" w:name="_Toc15046303"/>
      <w:bookmarkStart w:id="1458" w:name="_Toc15046605"/>
      <w:bookmarkStart w:id="1459" w:name="_Toc15046908"/>
      <w:bookmarkStart w:id="1460" w:name="_Toc15047211"/>
      <w:bookmarkStart w:id="1461" w:name="_Toc15047573"/>
      <w:bookmarkStart w:id="1462" w:name="_Toc15047884"/>
      <w:bookmarkStart w:id="1463" w:name="_Toc15395322"/>
      <w:bookmarkStart w:id="1464" w:name="_Toc15395642"/>
      <w:bookmarkStart w:id="1465" w:name="_Toc15397064"/>
      <w:bookmarkStart w:id="1466" w:name="_Toc15397394"/>
      <w:bookmarkStart w:id="1467" w:name="_Toc15397728"/>
      <w:bookmarkStart w:id="1468" w:name="_Toc15398062"/>
      <w:bookmarkStart w:id="1469" w:name="_Toc15483360"/>
      <w:bookmarkStart w:id="1470" w:name="_Toc15485316"/>
      <w:bookmarkStart w:id="1471" w:name="_Toc15485650"/>
      <w:bookmarkStart w:id="1472" w:name="_Toc15562192"/>
      <w:bookmarkStart w:id="1473" w:name="_Toc15562535"/>
      <w:bookmarkStart w:id="1474" w:name="_Toc15563724"/>
      <w:bookmarkStart w:id="1475" w:name="_Toc15564858"/>
      <w:bookmarkStart w:id="1476" w:name="_Toc15658101"/>
      <w:bookmarkStart w:id="1477" w:name="_Toc15910111"/>
      <w:bookmarkStart w:id="1478" w:name="_Toc15910454"/>
      <w:bookmarkStart w:id="1479" w:name="_Toc15037864"/>
      <w:bookmarkStart w:id="1480" w:name="_Toc15038105"/>
      <w:bookmarkStart w:id="1481" w:name="_Toc15038351"/>
      <w:bookmarkStart w:id="1482" w:name="_Toc15038592"/>
      <w:bookmarkStart w:id="1483" w:name="_Toc15045060"/>
      <w:bookmarkStart w:id="1484" w:name="_Toc15045360"/>
      <w:bookmarkStart w:id="1485" w:name="_Toc15046304"/>
      <w:bookmarkStart w:id="1486" w:name="_Toc15046606"/>
      <w:bookmarkStart w:id="1487" w:name="_Toc15046909"/>
      <w:bookmarkStart w:id="1488" w:name="_Toc15047212"/>
      <w:bookmarkStart w:id="1489" w:name="_Toc15047574"/>
      <w:bookmarkStart w:id="1490" w:name="_Toc15047885"/>
      <w:bookmarkStart w:id="1491" w:name="_Toc15395323"/>
      <w:bookmarkStart w:id="1492" w:name="_Toc15395643"/>
      <w:bookmarkStart w:id="1493" w:name="_Toc15397065"/>
      <w:bookmarkStart w:id="1494" w:name="_Toc15397395"/>
      <w:bookmarkStart w:id="1495" w:name="_Toc15397729"/>
      <w:bookmarkStart w:id="1496" w:name="_Toc15398063"/>
      <w:bookmarkStart w:id="1497" w:name="_Toc15483361"/>
      <w:bookmarkStart w:id="1498" w:name="_Toc15485317"/>
      <w:bookmarkStart w:id="1499" w:name="_Toc15485651"/>
      <w:bookmarkStart w:id="1500" w:name="_Toc15562193"/>
      <w:bookmarkStart w:id="1501" w:name="_Toc15562536"/>
      <w:bookmarkStart w:id="1502" w:name="_Toc15563725"/>
      <w:bookmarkStart w:id="1503" w:name="_Toc15564859"/>
      <w:bookmarkStart w:id="1504" w:name="_Toc15658102"/>
      <w:bookmarkStart w:id="1505" w:name="_Toc15910112"/>
      <w:bookmarkStart w:id="1506" w:name="_Toc15910455"/>
      <w:bookmarkStart w:id="1507" w:name="_Toc15037865"/>
      <w:bookmarkStart w:id="1508" w:name="_Toc15038106"/>
      <w:bookmarkStart w:id="1509" w:name="_Toc15038352"/>
      <w:bookmarkStart w:id="1510" w:name="_Toc15038593"/>
      <w:bookmarkStart w:id="1511" w:name="_Toc15045061"/>
      <w:bookmarkStart w:id="1512" w:name="_Toc15045361"/>
      <w:bookmarkStart w:id="1513" w:name="_Toc15046305"/>
      <w:bookmarkStart w:id="1514" w:name="_Toc15046607"/>
      <w:bookmarkStart w:id="1515" w:name="_Toc15046910"/>
      <w:bookmarkStart w:id="1516" w:name="_Toc15047213"/>
      <w:bookmarkStart w:id="1517" w:name="_Toc15047575"/>
      <w:bookmarkStart w:id="1518" w:name="_Toc15047886"/>
      <w:bookmarkStart w:id="1519" w:name="_Toc15395324"/>
      <w:bookmarkStart w:id="1520" w:name="_Toc15395644"/>
      <w:bookmarkStart w:id="1521" w:name="_Toc15397066"/>
      <w:bookmarkStart w:id="1522" w:name="_Toc15397396"/>
      <w:bookmarkStart w:id="1523" w:name="_Toc15397730"/>
      <w:bookmarkStart w:id="1524" w:name="_Toc15398064"/>
      <w:bookmarkStart w:id="1525" w:name="_Toc15483362"/>
      <w:bookmarkStart w:id="1526" w:name="_Toc15485318"/>
      <w:bookmarkStart w:id="1527" w:name="_Toc15485652"/>
      <w:bookmarkStart w:id="1528" w:name="_Toc15562194"/>
      <w:bookmarkStart w:id="1529" w:name="_Toc15562537"/>
      <w:bookmarkStart w:id="1530" w:name="_Toc15563726"/>
      <w:bookmarkStart w:id="1531" w:name="_Toc15564860"/>
      <w:bookmarkStart w:id="1532" w:name="_Toc15658103"/>
      <w:bookmarkStart w:id="1533" w:name="_Toc15910113"/>
      <w:bookmarkStart w:id="1534" w:name="_Toc15910456"/>
      <w:bookmarkStart w:id="1535" w:name="_Toc15037866"/>
      <w:bookmarkStart w:id="1536" w:name="_Toc15038107"/>
      <w:bookmarkStart w:id="1537" w:name="_Toc15038353"/>
      <w:bookmarkStart w:id="1538" w:name="_Toc15038594"/>
      <w:bookmarkStart w:id="1539" w:name="_Toc15045062"/>
      <w:bookmarkStart w:id="1540" w:name="_Toc15045362"/>
      <w:bookmarkStart w:id="1541" w:name="_Toc15046306"/>
      <w:bookmarkStart w:id="1542" w:name="_Toc15046608"/>
      <w:bookmarkStart w:id="1543" w:name="_Toc15046911"/>
      <w:bookmarkStart w:id="1544" w:name="_Toc15047214"/>
      <w:bookmarkStart w:id="1545" w:name="_Toc15047576"/>
      <w:bookmarkStart w:id="1546" w:name="_Toc15047887"/>
      <w:bookmarkStart w:id="1547" w:name="_Toc15395325"/>
      <w:bookmarkStart w:id="1548" w:name="_Toc15395645"/>
      <w:bookmarkStart w:id="1549" w:name="_Toc15397067"/>
      <w:bookmarkStart w:id="1550" w:name="_Toc15397397"/>
      <w:bookmarkStart w:id="1551" w:name="_Toc15397731"/>
      <w:bookmarkStart w:id="1552" w:name="_Toc15398065"/>
      <w:bookmarkStart w:id="1553" w:name="_Toc15483363"/>
      <w:bookmarkStart w:id="1554" w:name="_Toc15485319"/>
      <w:bookmarkStart w:id="1555" w:name="_Toc15485653"/>
      <w:bookmarkStart w:id="1556" w:name="_Toc15562195"/>
      <w:bookmarkStart w:id="1557" w:name="_Toc15562538"/>
      <w:bookmarkStart w:id="1558" w:name="_Toc15563727"/>
      <w:bookmarkStart w:id="1559" w:name="_Toc15564861"/>
      <w:bookmarkStart w:id="1560" w:name="_Toc15658104"/>
      <w:bookmarkStart w:id="1561" w:name="_Toc15910114"/>
      <w:bookmarkStart w:id="1562" w:name="_Toc15910457"/>
      <w:bookmarkStart w:id="1563" w:name="_Toc15037867"/>
      <w:bookmarkStart w:id="1564" w:name="_Toc15038108"/>
      <w:bookmarkStart w:id="1565" w:name="_Toc15038354"/>
      <w:bookmarkStart w:id="1566" w:name="_Toc15038595"/>
      <w:bookmarkStart w:id="1567" w:name="_Toc15045063"/>
      <w:bookmarkStart w:id="1568" w:name="_Toc15045363"/>
      <w:bookmarkStart w:id="1569" w:name="_Toc15046307"/>
      <w:bookmarkStart w:id="1570" w:name="_Toc15046609"/>
      <w:bookmarkStart w:id="1571" w:name="_Toc15046912"/>
      <w:bookmarkStart w:id="1572" w:name="_Toc15047215"/>
      <w:bookmarkStart w:id="1573" w:name="_Toc15047577"/>
      <w:bookmarkStart w:id="1574" w:name="_Toc15047888"/>
      <w:bookmarkStart w:id="1575" w:name="_Toc15395326"/>
      <w:bookmarkStart w:id="1576" w:name="_Toc15395646"/>
      <w:bookmarkStart w:id="1577" w:name="_Toc15397068"/>
      <w:bookmarkStart w:id="1578" w:name="_Toc15397398"/>
      <w:bookmarkStart w:id="1579" w:name="_Toc15397732"/>
      <w:bookmarkStart w:id="1580" w:name="_Toc15398066"/>
      <w:bookmarkStart w:id="1581" w:name="_Toc15483364"/>
      <w:bookmarkStart w:id="1582" w:name="_Toc15485320"/>
      <w:bookmarkStart w:id="1583" w:name="_Toc15485654"/>
      <w:bookmarkStart w:id="1584" w:name="_Toc15562196"/>
      <w:bookmarkStart w:id="1585" w:name="_Toc15562539"/>
      <w:bookmarkStart w:id="1586" w:name="_Toc15563728"/>
      <w:bookmarkStart w:id="1587" w:name="_Toc15564862"/>
      <w:bookmarkStart w:id="1588" w:name="_Toc15658105"/>
      <w:bookmarkStart w:id="1589" w:name="_Toc15910115"/>
      <w:bookmarkStart w:id="1590" w:name="_Toc15910458"/>
      <w:bookmarkStart w:id="1591" w:name="_Toc15037868"/>
      <w:bookmarkStart w:id="1592" w:name="_Toc15038109"/>
      <w:bookmarkStart w:id="1593" w:name="_Toc15038355"/>
      <w:bookmarkStart w:id="1594" w:name="_Toc15038596"/>
      <w:bookmarkStart w:id="1595" w:name="_Toc15045064"/>
      <w:bookmarkStart w:id="1596" w:name="_Toc15045364"/>
      <w:bookmarkStart w:id="1597" w:name="_Toc15046308"/>
      <w:bookmarkStart w:id="1598" w:name="_Toc15046610"/>
      <w:bookmarkStart w:id="1599" w:name="_Toc15046913"/>
      <w:bookmarkStart w:id="1600" w:name="_Toc15047216"/>
      <w:bookmarkStart w:id="1601" w:name="_Toc15047578"/>
      <w:bookmarkStart w:id="1602" w:name="_Toc15047889"/>
      <w:bookmarkStart w:id="1603" w:name="_Toc15395327"/>
      <w:bookmarkStart w:id="1604" w:name="_Toc15395647"/>
      <w:bookmarkStart w:id="1605" w:name="_Toc15397069"/>
      <w:bookmarkStart w:id="1606" w:name="_Toc15397399"/>
      <w:bookmarkStart w:id="1607" w:name="_Toc15397733"/>
      <w:bookmarkStart w:id="1608" w:name="_Toc15398067"/>
      <w:bookmarkStart w:id="1609" w:name="_Toc15483365"/>
      <w:bookmarkStart w:id="1610" w:name="_Toc15485321"/>
      <w:bookmarkStart w:id="1611" w:name="_Toc15485655"/>
      <w:bookmarkStart w:id="1612" w:name="_Toc15562197"/>
      <w:bookmarkStart w:id="1613" w:name="_Toc15562540"/>
      <w:bookmarkStart w:id="1614" w:name="_Toc15563729"/>
      <w:bookmarkStart w:id="1615" w:name="_Toc15564863"/>
      <w:bookmarkStart w:id="1616" w:name="_Toc15658106"/>
      <w:bookmarkStart w:id="1617" w:name="_Toc15910116"/>
      <w:bookmarkStart w:id="1618" w:name="_Toc15910459"/>
      <w:bookmarkStart w:id="1619" w:name="_Toc15037869"/>
      <w:bookmarkStart w:id="1620" w:name="_Toc15038110"/>
      <w:bookmarkStart w:id="1621" w:name="_Toc15038356"/>
      <w:bookmarkStart w:id="1622" w:name="_Toc15038597"/>
      <w:bookmarkStart w:id="1623" w:name="_Toc15045065"/>
      <w:bookmarkStart w:id="1624" w:name="_Toc15045365"/>
      <w:bookmarkStart w:id="1625" w:name="_Toc15046309"/>
      <w:bookmarkStart w:id="1626" w:name="_Toc15046611"/>
      <w:bookmarkStart w:id="1627" w:name="_Toc15046914"/>
      <w:bookmarkStart w:id="1628" w:name="_Toc15047217"/>
      <w:bookmarkStart w:id="1629" w:name="_Toc15047579"/>
      <w:bookmarkStart w:id="1630" w:name="_Toc15047890"/>
      <w:bookmarkStart w:id="1631" w:name="_Toc15395328"/>
      <w:bookmarkStart w:id="1632" w:name="_Toc15395648"/>
      <w:bookmarkStart w:id="1633" w:name="_Toc15397070"/>
      <w:bookmarkStart w:id="1634" w:name="_Toc15397400"/>
      <w:bookmarkStart w:id="1635" w:name="_Toc15397734"/>
      <w:bookmarkStart w:id="1636" w:name="_Toc15398068"/>
      <w:bookmarkStart w:id="1637" w:name="_Toc15483366"/>
      <w:bookmarkStart w:id="1638" w:name="_Toc15485322"/>
      <w:bookmarkStart w:id="1639" w:name="_Toc15485656"/>
      <w:bookmarkStart w:id="1640" w:name="_Toc15562198"/>
      <w:bookmarkStart w:id="1641" w:name="_Toc15562541"/>
      <w:bookmarkStart w:id="1642" w:name="_Toc15563730"/>
      <w:bookmarkStart w:id="1643" w:name="_Toc15564864"/>
      <w:bookmarkStart w:id="1644" w:name="_Toc15658107"/>
      <w:bookmarkStart w:id="1645" w:name="_Toc15910117"/>
      <w:bookmarkStart w:id="1646" w:name="_Toc15910460"/>
      <w:bookmarkStart w:id="1647" w:name="_Toc15037870"/>
      <w:bookmarkStart w:id="1648" w:name="_Toc15038111"/>
      <w:bookmarkStart w:id="1649" w:name="_Toc15038357"/>
      <w:bookmarkStart w:id="1650" w:name="_Toc15038598"/>
      <w:bookmarkStart w:id="1651" w:name="_Toc15045066"/>
      <w:bookmarkStart w:id="1652" w:name="_Toc15045366"/>
      <w:bookmarkStart w:id="1653" w:name="_Toc15046310"/>
      <w:bookmarkStart w:id="1654" w:name="_Toc15046612"/>
      <w:bookmarkStart w:id="1655" w:name="_Toc15046915"/>
      <w:bookmarkStart w:id="1656" w:name="_Toc15047218"/>
      <w:bookmarkStart w:id="1657" w:name="_Toc15047580"/>
      <w:bookmarkStart w:id="1658" w:name="_Toc15047891"/>
      <w:bookmarkStart w:id="1659" w:name="_Toc15395329"/>
      <w:bookmarkStart w:id="1660" w:name="_Toc15395649"/>
      <w:bookmarkStart w:id="1661" w:name="_Toc15397071"/>
      <w:bookmarkStart w:id="1662" w:name="_Toc15397401"/>
      <w:bookmarkStart w:id="1663" w:name="_Toc15397735"/>
      <w:bookmarkStart w:id="1664" w:name="_Toc15398069"/>
      <w:bookmarkStart w:id="1665" w:name="_Toc15483367"/>
      <w:bookmarkStart w:id="1666" w:name="_Toc15485323"/>
      <w:bookmarkStart w:id="1667" w:name="_Toc15485657"/>
      <w:bookmarkStart w:id="1668" w:name="_Toc15562199"/>
      <w:bookmarkStart w:id="1669" w:name="_Toc15562542"/>
      <w:bookmarkStart w:id="1670" w:name="_Toc15563731"/>
      <w:bookmarkStart w:id="1671" w:name="_Toc15564865"/>
      <w:bookmarkStart w:id="1672" w:name="_Toc15658108"/>
      <w:bookmarkStart w:id="1673" w:name="_Toc15910118"/>
      <w:bookmarkStart w:id="1674" w:name="_Toc15910461"/>
      <w:bookmarkStart w:id="1675" w:name="_Toc15037871"/>
      <w:bookmarkStart w:id="1676" w:name="_Toc15038112"/>
      <w:bookmarkStart w:id="1677" w:name="_Toc15038358"/>
      <w:bookmarkStart w:id="1678" w:name="_Toc15038599"/>
      <w:bookmarkStart w:id="1679" w:name="_Toc15045067"/>
      <w:bookmarkStart w:id="1680" w:name="_Toc15045367"/>
      <w:bookmarkStart w:id="1681" w:name="_Toc15046311"/>
      <w:bookmarkStart w:id="1682" w:name="_Toc15046613"/>
      <w:bookmarkStart w:id="1683" w:name="_Toc15046916"/>
      <w:bookmarkStart w:id="1684" w:name="_Toc15047219"/>
      <w:bookmarkStart w:id="1685" w:name="_Toc15047581"/>
      <w:bookmarkStart w:id="1686" w:name="_Toc15047892"/>
      <w:bookmarkStart w:id="1687" w:name="_Toc15395330"/>
      <w:bookmarkStart w:id="1688" w:name="_Toc15395650"/>
      <w:bookmarkStart w:id="1689" w:name="_Toc15397072"/>
      <w:bookmarkStart w:id="1690" w:name="_Toc15397402"/>
      <w:bookmarkStart w:id="1691" w:name="_Toc15397736"/>
      <w:bookmarkStart w:id="1692" w:name="_Toc15398070"/>
      <w:bookmarkStart w:id="1693" w:name="_Toc15483368"/>
      <w:bookmarkStart w:id="1694" w:name="_Toc15485324"/>
      <w:bookmarkStart w:id="1695" w:name="_Toc15485658"/>
      <w:bookmarkStart w:id="1696" w:name="_Toc15562200"/>
      <w:bookmarkStart w:id="1697" w:name="_Toc15562543"/>
      <w:bookmarkStart w:id="1698" w:name="_Toc15563732"/>
      <w:bookmarkStart w:id="1699" w:name="_Toc15564866"/>
      <w:bookmarkStart w:id="1700" w:name="_Toc15658109"/>
      <w:bookmarkStart w:id="1701" w:name="_Toc15910119"/>
      <w:bookmarkStart w:id="1702" w:name="_Toc15910462"/>
      <w:bookmarkStart w:id="1703" w:name="_Toc15037872"/>
      <w:bookmarkStart w:id="1704" w:name="_Toc15038113"/>
      <w:bookmarkStart w:id="1705" w:name="_Toc15038359"/>
      <w:bookmarkStart w:id="1706" w:name="_Toc15038600"/>
      <w:bookmarkStart w:id="1707" w:name="_Toc15045068"/>
      <w:bookmarkStart w:id="1708" w:name="_Toc15045368"/>
      <w:bookmarkStart w:id="1709" w:name="_Toc15046312"/>
      <w:bookmarkStart w:id="1710" w:name="_Toc15046614"/>
      <w:bookmarkStart w:id="1711" w:name="_Toc15046917"/>
      <w:bookmarkStart w:id="1712" w:name="_Toc15047220"/>
      <w:bookmarkStart w:id="1713" w:name="_Toc15047582"/>
      <w:bookmarkStart w:id="1714" w:name="_Toc15047893"/>
      <w:bookmarkStart w:id="1715" w:name="_Toc15395331"/>
      <w:bookmarkStart w:id="1716" w:name="_Toc15395651"/>
      <w:bookmarkStart w:id="1717" w:name="_Toc15397073"/>
      <w:bookmarkStart w:id="1718" w:name="_Toc15397403"/>
      <w:bookmarkStart w:id="1719" w:name="_Toc15397737"/>
      <w:bookmarkStart w:id="1720" w:name="_Toc15398071"/>
      <w:bookmarkStart w:id="1721" w:name="_Toc15483369"/>
      <w:bookmarkStart w:id="1722" w:name="_Toc15485325"/>
      <w:bookmarkStart w:id="1723" w:name="_Toc15485659"/>
      <w:bookmarkStart w:id="1724" w:name="_Toc15562201"/>
      <w:bookmarkStart w:id="1725" w:name="_Toc15562544"/>
      <w:bookmarkStart w:id="1726" w:name="_Toc15563733"/>
      <w:bookmarkStart w:id="1727" w:name="_Toc15564867"/>
      <w:bookmarkStart w:id="1728" w:name="_Toc15658110"/>
      <w:bookmarkStart w:id="1729" w:name="_Toc15910120"/>
      <w:bookmarkStart w:id="1730" w:name="_Toc15910463"/>
      <w:bookmarkStart w:id="1731" w:name="_Toc15037873"/>
      <w:bookmarkStart w:id="1732" w:name="_Toc15038114"/>
      <w:bookmarkStart w:id="1733" w:name="_Toc15038360"/>
      <w:bookmarkStart w:id="1734" w:name="_Toc15038601"/>
      <w:bookmarkStart w:id="1735" w:name="_Toc15045069"/>
      <w:bookmarkStart w:id="1736" w:name="_Toc15045369"/>
      <w:bookmarkStart w:id="1737" w:name="_Toc15046313"/>
      <w:bookmarkStart w:id="1738" w:name="_Toc15046615"/>
      <w:bookmarkStart w:id="1739" w:name="_Toc15046918"/>
      <w:bookmarkStart w:id="1740" w:name="_Toc15047221"/>
      <w:bookmarkStart w:id="1741" w:name="_Toc15047583"/>
      <w:bookmarkStart w:id="1742" w:name="_Toc15047894"/>
      <w:bookmarkStart w:id="1743" w:name="_Toc15395332"/>
      <w:bookmarkStart w:id="1744" w:name="_Toc15395652"/>
      <w:bookmarkStart w:id="1745" w:name="_Toc15397074"/>
      <w:bookmarkStart w:id="1746" w:name="_Toc15397404"/>
      <w:bookmarkStart w:id="1747" w:name="_Toc15397738"/>
      <w:bookmarkStart w:id="1748" w:name="_Toc15398072"/>
      <w:bookmarkStart w:id="1749" w:name="_Toc15483370"/>
      <w:bookmarkStart w:id="1750" w:name="_Toc15485326"/>
      <w:bookmarkStart w:id="1751" w:name="_Toc15485660"/>
      <w:bookmarkStart w:id="1752" w:name="_Toc15562202"/>
      <w:bookmarkStart w:id="1753" w:name="_Toc15562545"/>
      <w:bookmarkStart w:id="1754" w:name="_Toc15563734"/>
      <w:bookmarkStart w:id="1755" w:name="_Toc15564868"/>
      <w:bookmarkStart w:id="1756" w:name="_Toc15658111"/>
      <w:bookmarkStart w:id="1757" w:name="_Toc15910121"/>
      <w:bookmarkStart w:id="1758" w:name="_Toc15910464"/>
      <w:bookmarkStart w:id="1759" w:name="_Toc15037874"/>
      <w:bookmarkStart w:id="1760" w:name="_Toc15038115"/>
      <w:bookmarkStart w:id="1761" w:name="_Toc15038361"/>
      <w:bookmarkStart w:id="1762" w:name="_Toc15038602"/>
      <w:bookmarkStart w:id="1763" w:name="_Toc15045070"/>
      <w:bookmarkStart w:id="1764" w:name="_Toc15045370"/>
      <w:bookmarkStart w:id="1765" w:name="_Toc15046314"/>
      <w:bookmarkStart w:id="1766" w:name="_Toc15046616"/>
      <w:bookmarkStart w:id="1767" w:name="_Toc15046919"/>
      <w:bookmarkStart w:id="1768" w:name="_Toc15047222"/>
      <w:bookmarkStart w:id="1769" w:name="_Toc15047584"/>
      <w:bookmarkStart w:id="1770" w:name="_Toc15047895"/>
      <w:bookmarkStart w:id="1771" w:name="_Toc15395333"/>
      <w:bookmarkStart w:id="1772" w:name="_Toc15395653"/>
      <w:bookmarkStart w:id="1773" w:name="_Toc15397075"/>
      <w:bookmarkStart w:id="1774" w:name="_Toc15397405"/>
      <w:bookmarkStart w:id="1775" w:name="_Toc15397739"/>
      <w:bookmarkStart w:id="1776" w:name="_Toc15398073"/>
      <w:bookmarkStart w:id="1777" w:name="_Toc15483371"/>
      <w:bookmarkStart w:id="1778" w:name="_Toc15485327"/>
      <w:bookmarkStart w:id="1779" w:name="_Toc15485661"/>
      <w:bookmarkStart w:id="1780" w:name="_Toc15562203"/>
      <w:bookmarkStart w:id="1781" w:name="_Toc15562546"/>
      <w:bookmarkStart w:id="1782" w:name="_Toc15563735"/>
      <w:bookmarkStart w:id="1783" w:name="_Toc15564869"/>
      <w:bookmarkStart w:id="1784" w:name="_Toc15658112"/>
      <w:bookmarkStart w:id="1785" w:name="_Toc15910122"/>
      <w:bookmarkStart w:id="1786" w:name="_Toc15910465"/>
      <w:bookmarkStart w:id="1787" w:name="_Toc15037875"/>
      <w:bookmarkStart w:id="1788" w:name="_Toc15038116"/>
      <w:bookmarkStart w:id="1789" w:name="_Toc15038362"/>
      <w:bookmarkStart w:id="1790" w:name="_Toc15038603"/>
      <w:bookmarkStart w:id="1791" w:name="_Toc15045071"/>
      <w:bookmarkStart w:id="1792" w:name="_Toc15045371"/>
      <w:bookmarkStart w:id="1793" w:name="_Toc15046315"/>
      <w:bookmarkStart w:id="1794" w:name="_Toc15046617"/>
      <w:bookmarkStart w:id="1795" w:name="_Toc15046920"/>
      <w:bookmarkStart w:id="1796" w:name="_Toc15047223"/>
      <w:bookmarkStart w:id="1797" w:name="_Toc15047585"/>
      <w:bookmarkStart w:id="1798" w:name="_Toc15047896"/>
      <w:bookmarkStart w:id="1799" w:name="_Toc15395334"/>
      <w:bookmarkStart w:id="1800" w:name="_Toc15395654"/>
      <w:bookmarkStart w:id="1801" w:name="_Toc15397076"/>
      <w:bookmarkStart w:id="1802" w:name="_Toc15397406"/>
      <w:bookmarkStart w:id="1803" w:name="_Toc15397740"/>
      <w:bookmarkStart w:id="1804" w:name="_Toc15398074"/>
      <w:bookmarkStart w:id="1805" w:name="_Toc15483372"/>
      <w:bookmarkStart w:id="1806" w:name="_Toc15485328"/>
      <w:bookmarkStart w:id="1807" w:name="_Toc15485662"/>
      <w:bookmarkStart w:id="1808" w:name="_Toc15562204"/>
      <w:bookmarkStart w:id="1809" w:name="_Toc15562547"/>
      <w:bookmarkStart w:id="1810" w:name="_Toc15563736"/>
      <w:bookmarkStart w:id="1811" w:name="_Toc15564870"/>
      <w:bookmarkStart w:id="1812" w:name="_Toc15658113"/>
      <w:bookmarkStart w:id="1813" w:name="_Toc15910123"/>
      <w:bookmarkStart w:id="1814" w:name="_Toc15910466"/>
      <w:bookmarkStart w:id="1815" w:name="_Toc15037876"/>
      <w:bookmarkStart w:id="1816" w:name="_Toc15038117"/>
      <w:bookmarkStart w:id="1817" w:name="_Toc15038363"/>
      <w:bookmarkStart w:id="1818" w:name="_Toc15038604"/>
      <w:bookmarkStart w:id="1819" w:name="_Toc15045072"/>
      <w:bookmarkStart w:id="1820" w:name="_Toc15045372"/>
      <w:bookmarkStart w:id="1821" w:name="_Toc15046316"/>
      <w:bookmarkStart w:id="1822" w:name="_Toc15046618"/>
      <w:bookmarkStart w:id="1823" w:name="_Toc15046921"/>
      <w:bookmarkStart w:id="1824" w:name="_Toc15047224"/>
      <w:bookmarkStart w:id="1825" w:name="_Toc15047586"/>
      <w:bookmarkStart w:id="1826" w:name="_Toc15047897"/>
      <w:bookmarkStart w:id="1827" w:name="_Toc15395335"/>
      <w:bookmarkStart w:id="1828" w:name="_Toc15395655"/>
      <w:bookmarkStart w:id="1829" w:name="_Toc15397077"/>
      <w:bookmarkStart w:id="1830" w:name="_Toc15397407"/>
      <w:bookmarkStart w:id="1831" w:name="_Toc15397741"/>
      <w:bookmarkStart w:id="1832" w:name="_Toc15398075"/>
      <w:bookmarkStart w:id="1833" w:name="_Toc15483373"/>
      <w:bookmarkStart w:id="1834" w:name="_Toc15485329"/>
      <w:bookmarkStart w:id="1835" w:name="_Toc15485663"/>
      <w:bookmarkStart w:id="1836" w:name="_Toc15562205"/>
      <w:bookmarkStart w:id="1837" w:name="_Toc15562548"/>
      <w:bookmarkStart w:id="1838" w:name="_Toc15563737"/>
      <w:bookmarkStart w:id="1839" w:name="_Toc15564871"/>
      <w:bookmarkStart w:id="1840" w:name="_Toc15658114"/>
      <w:bookmarkStart w:id="1841" w:name="_Toc15910124"/>
      <w:bookmarkStart w:id="1842" w:name="_Toc15910467"/>
      <w:bookmarkStart w:id="1843" w:name="_Toc15037877"/>
      <w:bookmarkStart w:id="1844" w:name="_Toc15038118"/>
      <w:bookmarkStart w:id="1845" w:name="_Toc15038364"/>
      <w:bookmarkStart w:id="1846" w:name="_Toc15038605"/>
      <w:bookmarkStart w:id="1847" w:name="_Toc15045073"/>
      <w:bookmarkStart w:id="1848" w:name="_Toc15045373"/>
      <w:bookmarkStart w:id="1849" w:name="_Toc15046317"/>
      <w:bookmarkStart w:id="1850" w:name="_Toc15046619"/>
      <w:bookmarkStart w:id="1851" w:name="_Toc15046922"/>
      <w:bookmarkStart w:id="1852" w:name="_Toc15047225"/>
      <w:bookmarkStart w:id="1853" w:name="_Toc15047587"/>
      <w:bookmarkStart w:id="1854" w:name="_Toc15047898"/>
      <w:bookmarkStart w:id="1855" w:name="_Toc15395336"/>
      <w:bookmarkStart w:id="1856" w:name="_Toc15395656"/>
      <w:bookmarkStart w:id="1857" w:name="_Toc15397078"/>
      <w:bookmarkStart w:id="1858" w:name="_Toc15397408"/>
      <w:bookmarkStart w:id="1859" w:name="_Toc15397742"/>
      <w:bookmarkStart w:id="1860" w:name="_Toc15398076"/>
      <w:bookmarkStart w:id="1861" w:name="_Toc15483374"/>
      <w:bookmarkStart w:id="1862" w:name="_Toc15485330"/>
      <w:bookmarkStart w:id="1863" w:name="_Toc15485664"/>
      <w:bookmarkStart w:id="1864" w:name="_Toc15562206"/>
      <w:bookmarkStart w:id="1865" w:name="_Toc15562549"/>
      <w:bookmarkStart w:id="1866" w:name="_Toc15563738"/>
      <w:bookmarkStart w:id="1867" w:name="_Toc15564872"/>
      <w:bookmarkStart w:id="1868" w:name="_Toc15658115"/>
      <w:bookmarkStart w:id="1869" w:name="_Toc15910125"/>
      <w:bookmarkStart w:id="1870" w:name="_Toc15910468"/>
      <w:bookmarkStart w:id="1871" w:name="_Toc15037878"/>
      <w:bookmarkStart w:id="1872" w:name="_Toc15038119"/>
      <w:bookmarkStart w:id="1873" w:name="_Toc15038365"/>
      <w:bookmarkStart w:id="1874" w:name="_Toc15038606"/>
      <w:bookmarkStart w:id="1875" w:name="_Toc15045074"/>
      <w:bookmarkStart w:id="1876" w:name="_Toc15045374"/>
      <w:bookmarkStart w:id="1877" w:name="_Toc15046318"/>
      <w:bookmarkStart w:id="1878" w:name="_Toc15046620"/>
      <w:bookmarkStart w:id="1879" w:name="_Toc15046923"/>
      <w:bookmarkStart w:id="1880" w:name="_Toc15047226"/>
      <w:bookmarkStart w:id="1881" w:name="_Toc15047588"/>
      <w:bookmarkStart w:id="1882" w:name="_Toc15047899"/>
      <w:bookmarkStart w:id="1883" w:name="_Toc15395337"/>
      <w:bookmarkStart w:id="1884" w:name="_Toc15395657"/>
      <w:bookmarkStart w:id="1885" w:name="_Toc15397079"/>
      <w:bookmarkStart w:id="1886" w:name="_Toc15397409"/>
      <w:bookmarkStart w:id="1887" w:name="_Toc15397743"/>
      <w:bookmarkStart w:id="1888" w:name="_Toc15398077"/>
      <w:bookmarkStart w:id="1889" w:name="_Toc15483375"/>
      <w:bookmarkStart w:id="1890" w:name="_Toc15485331"/>
      <w:bookmarkStart w:id="1891" w:name="_Toc15485665"/>
      <w:bookmarkStart w:id="1892" w:name="_Toc15562207"/>
      <w:bookmarkStart w:id="1893" w:name="_Toc15562550"/>
      <w:bookmarkStart w:id="1894" w:name="_Toc15563739"/>
      <w:bookmarkStart w:id="1895" w:name="_Toc15564873"/>
      <w:bookmarkStart w:id="1896" w:name="_Toc15658116"/>
      <w:bookmarkStart w:id="1897" w:name="_Toc15910126"/>
      <w:bookmarkStart w:id="1898" w:name="_Toc15910469"/>
      <w:bookmarkStart w:id="1899" w:name="_Toc15037879"/>
      <w:bookmarkStart w:id="1900" w:name="_Toc15038120"/>
      <w:bookmarkStart w:id="1901" w:name="_Toc15038366"/>
      <w:bookmarkStart w:id="1902" w:name="_Toc15038607"/>
      <w:bookmarkStart w:id="1903" w:name="_Toc15045075"/>
      <w:bookmarkStart w:id="1904" w:name="_Toc15045375"/>
      <w:bookmarkStart w:id="1905" w:name="_Toc15046319"/>
      <w:bookmarkStart w:id="1906" w:name="_Toc15046621"/>
      <w:bookmarkStart w:id="1907" w:name="_Toc15046924"/>
      <w:bookmarkStart w:id="1908" w:name="_Toc15047227"/>
      <w:bookmarkStart w:id="1909" w:name="_Toc15047589"/>
      <w:bookmarkStart w:id="1910" w:name="_Toc15047900"/>
      <w:bookmarkStart w:id="1911" w:name="_Toc15395338"/>
      <w:bookmarkStart w:id="1912" w:name="_Toc15395658"/>
      <w:bookmarkStart w:id="1913" w:name="_Toc15397080"/>
      <w:bookmarkStart w:id="1914" w:name="_Toc15397410"/>
      <w:bookmarkStart w:id="1915" w:name="_Toc15397744"/>
      <w:bookmarkStart w:id="1916" w:name="_Toc15398078"/>
      <w:bookmarkStart w:id="1917" w:name="_Toc15483376"/>
      <w:bookmarkStart w:id="1918" w:name="_Toc15485332"/>
      <w:bookmarkStart w:id="1919" w:name="_Toc15485666"/>
      <w:bookmarkStart w:id="1920" w:name="_Toc15562208"/>
      <w:bookmarkStart w:id="1921" w:name="_Toc15562551"/>
      <w:bookmarkStart w:id="1922" w:name="_Toc15563740"/>
      <w:bookmarkStart w:id="1923" w:name="_Toc15564874"/>
      <w:bookmarkStart w:id="1924" w:name="_Toc15658117"/>
      <w:bookmarkStart w:id="1925" w:name="_Toc15910127"/>
      <w:bookmarkStart w:id="1926" w:name="_Toc15910470"/>
      <w:bookmarkStart w:id="1927" w:name="_Toc15037880"/>
      <w:bookmarkStart w:id="1928" w:name="_Toc15038121"/>
      <w:bookmarkStart w:id="1929" w:name="_Toc15038367"/>
      <w:bookmarkStart w:id="1930" w:name="_Toc15038608"/>
      <w:bookmarkStart w:id="1931" w:name="_Toc15045076"/>
      <w:bookmarkStart w:id="1932" w:name="_Toc15045376"/>
      <w:bookmarkStart w:id="1933" w:name="_Toc15046320"/>
      <w:bookmarkStart w:id="1934" w:name="_Toc15046622"/>
      <w:bookmarkStart w:id="1935" w:name="_Toc15046925"/>
      <w:bookmarkStart w:id="1936" w:name="_Toc15047228"/>
      <w:bookmarkStart w:id="1937" w:name="_Toc15047590"/>
      <w:bookmarkStart w:id="1938" w:name="_Toc15047901"/>
      <w:bookmarkStart w:id="1939" w:name="_Toc15395339"/>
      <w:bookmarkStart w:id="1940" w:name="_Toc15395659"/>
      <w:bookmarkStart w:id="1941" w:name="_Toc15397081"/>
      <w:bookmarkStart w:id="1942" w:name="_Toc15397411"/>
      <w:bookmarkStart w:id="1943" w:name="_Toc15397745"/>
      <w:bookmarkStart w:id="1944" w:name="_Toc15398079"/>
      <w:bookmarkStart w:id="1945" w:name="_Toc15483377"/>
      <w:bookmarkStart w:id="1946" w:name="_Toc15485333"/>
      <w:bookmarkStart w:id="1947" w:name="_Toc15485667"/>
      <w:bookmarkStart w:id="1948" w:name="_Toc15562209"/>
      <w:bookmarkStart w:id="1949" w:name="_Toc15562552"/>
      <w:bookmarkStart w:id="1950" w:name="_Toc15563741"/>
      <w:bookmarkStart w:id="1951" w:name="_Toc15564875"/>
      <w:bookmarkStart w:id="1952" w:name="_Toc15658118"/>
      <w:bookmarkStart w:id="1953" w:name="_Toc15910128"/>
      <w:bookmarkStart w:id="1954" w:name="_Toc15910471"/>
      <w:bookmarkStart w:id="1955" w:name="_Toc15037881"/>
      <w:bookmarkStart w:id="1956" w:name="_Toc15038122"/>
      <w:bookmarkStart w:id="1957" w:name="_Toc15038368"/>
      <w:bookmarkStart w:id="1958" w:name="_Toc15038609"/>
      <w:bookmarkStart w:id="1959" w:name="_Toc15045077"/>
      <w:bookmarkStart w:id="1960" w:name="_Toc15045377"/>
      <w:bookmarkStart w:id="1961" w:name="_Toc15046321"/>
      <w:bookmarkStart w:id="1962" w:name="_Toc15046623"/>
      <w:bookmarkStart w:id="1963" w:name="_Toc15046926"/>
      <w:bookmarkStart w:id="1964" w:name="_Toc15047229"/>
      <w:bookmarkStart w:id="1965" w:name="_Toc15047591"/>
      <w:bookmarkStart w:id="1966" w:name="_Toc15047902"/>
      <w:bookmarkStart w:id="1967" w:name="_Toc15395340"/>
      <w:bookmarkStart w:id="1968" w:name="_Toc15395660"/>
      <w:bookmarkStart w:id="1969" w:name="_Toc15397082"/>
      <w:bookmarkStart w:id="1970" w:name="_Toc15397412"/>
      <w:bookmarkStart w:id="1971" w:name="_Toc15397746"/>
      <w:bookmarkStart w:id="1972" w:name="_Toc15398080"/>
      <w:bookmarkStart w:id="1973" w:name="_Toc15483378"/>
      <w:bookmarkStart w:id="1974" w:name="_Toc15485334"/>
      <w:bookmarkStart w:id="1975" w:name="_Toc15485668"/>
      <w:bookmarkStart w:id="1976" w:name="_Toc15562210"/>
      <w:bookmarkStart w:id="1977" w:name="_Toc15562553"/>
      <w:bookmarkStart w:id="1978" w:name="_Toc15563742"/>
      <w:bookmarkStart w:id="1979" w:name="_Toc15564876"/>
      <w:bookmarkStart w:id="1980" w:name="_Toc15658119"/>
      <w:bookmarkStart w:id="1981" w:name="_Toc15910129"/>
      <w:bookmarkStart w:id="1982" w:name="_Toc15910472"/>
      <w:bookmarkStart w:id="1983" w:name="_Toc15037882"/>
      <w:bookmarkStart w:id="1984" w:name="_Toc15038123"/>
      <w:bookmarkStart w:id="1985" w:name="_Toc15038369"/>
      <w:bookmarkStart w:id="1986" w:name="_Toc15038610"/>
      <w:bookmarkStart w:id="1987" w:name="_Toc15045078"/>
      <w:bookmarkStart w:id="1988" w:name="_Toc15045378"/>
      <w:bookmarkStart w:id="1989" w:name="_Toc15046322"/>
      <w:bookmarkStart w:id="1990" w:name="_Toc15046624"/>
      <w:bookmarkStart w:id="1991" w:name="_Toc15046927"/>
      <w:bookmarkStart w:id="1992" w:name="_Toc15047230"/>
      <w:bookmarkStart w:id="1993" w:name="_Toc15047592"/>
      <w:bookmarkStart w:id="1994" w:name="_Toc15047903"/>
      <w:bookmarkStart w:id="1995" w:name="_Toc15395341"/>
      <w:bookmarkStart w:id="1996" w:name="_Toc15395661"/>
      <w:bookmarkStart w:id="1997" w:name="_Toc15397083"/>
      <w:bookmarkStart w:id="1998" w:name="_Toc15397413"/>
      <w:bookmarkStart w:id="1999" w:name="_Toc15397747"/>
      <w:bookmarkStart w:id="2000" w:name="_Toc15398081"/>
      <w:bookmarkStart w:id="2001" w:name="_Toc15483379"/>
      <w:bookmarkStart w:id="2002" w:name="_Toc15485335"/>
      <w:bookmarkStart w:id="2003" w:name="_Toc15485669"/>
      <w:bookmarkStart w:id="2004" w:name="_Toc15562211"/>
      <w:bookmarkStart w:id="2005" w:name="_Toc15562554"/>
      <w:bookmarkStart w:id="2006" w:name="_Toc15563743"/>
      <w:bookmarkStart w:id="2007" w:name="_Toc15564877"/>
      <w:bookmarkStart w:id="2008" w:name="_Toc15658120"/>
      <w:bookmarkStart w:id="2009" w:name="_Toc15910130"/>
      <w:bookmarkStart w:id="2010" w:name="_Toc15910473"/>
      <w:bookmarkStart w:id="2011" w:name="_Toc15037883"/>
      <w:bookmarkStart w:id="2012" w:name="_Toc15038124"/>
      <w:bookmarkStart w:id="2013" w:name="_Toc15038370"/>
      <w:bookmarkStart w:id="2014" w:name="_Toc15038611"/>
      <w:bookmarkStart w:id="2015" w:name="_Toc15045079"/>
      <w:bookmarkStart w:id="2016" w:name="_Toc15045379"/>
      <w:bookmarkStart w:id="2017" w:name="_Toc15046323"/>
      <w:bookmarkStart w:id="2018" w:name="_Toc15046625"/>
      <w:bookmarkStart w:id="2019" w:name="_Toc15046928"/>
      <w:bookmarkStart w:id="2020" w:name="_Toc15047231"/>
      <w:bookmarkStart w:id="2021" w:name="_Toc15047593"/>
      <w:bookmarkStart w:id="2022" w:name="_Toc15047904"/>
      <w:bookmarkStart w:id="2023" w:name="_Toc15395342"/>
      <w:bookmarkStart w:id="2024" w:name="_Toc15395662"/>
      <w:bookmarkStart w:id="2025" w:name="_Toc15397084"/>
      <w:bookmarkStart w:id="2026" w:name="_Toc15397414"/>
      <w:bookmarkStart w:id="2027" w:name="_Toc15397748"/>
      <w:bookmarkStart w:id="2028" w:name="_Toc15398082"/>
      <w:bookmarkStart w:id="2029" w:name="_Toc15483380"/>
      <w:bookmarkStart w:id="2030" w:name="_Toc15485336"/>
      <w:bookmarkStart w:id="2031" w:name="_Toc15485670"/>
      <w:bookmarkStart w:id="2032" w:name="_Toc15562212"/>
      <w:bookmarkStart w:id="2033" w:name="_Toc15562555"/>
      <w:bookmarkStart w:id="2034" w:name="_Toc15563744"/>
      <w:bookmarkStart w:id="2035" w:name="_Toc15564878"/>
      <w:bookmarkStart w:id="2036" w:name="_Toc15658121"/>
      <w:bookmarkStart w:id="2037" w:name="_Toc15910131"/>
      <w:bookmarkStart w:id="2038" w:name="_Toc15910474"/>
      <w:bookmarkStart w:id="2039" w:name="_Toc15037884"/>
      <w:bookmarkStart w:id="2040" w:name="_Toc15038125"/>
      <w:bookmarkStart w:id="2041" w:name="_Toc15038371"/>
      <w:bookmarkStart w:id="2042" w:name="_Toc15038612"/>
      <w:bookmarkStart w:id="2043" w:name="_Toc15045080"/>
      <w:bookmarkStart w:id="2044" w:name="_Toc15045380"/>
      <w:bookmarkStart w:id="2045" w:name="_Toc15046324"/>
      <w:bookmarkStart w:id="2046" w:name="_Toc15046626"/>
      <w:bookmarkStart w:id="2047" w:name="_Toc15046929"/>
      <w:bookmarkStart w:id="2048" w:name="_Toc15047232"/>
      <w:bookmarkStart w:id="2049" w:name="_Toc15047594"/>
      <w:bookmarkStart w:id="2050" w:name="_Toc15047905"/>
      <w:bookmarkStart w:id="2051" w:name="_Toc15395343"/>
      <w:bookmarkStart w:id="2052" w:name="_Toc15395663"/>
      <w:bookmarkStart w:id="2053" w:name="_Toc15397085"/>
      <w:bookmarkStart w:id="2054" w:name="_Toc15397415"/>
      <w:bookmarkStart w:id="2055" w:name="_Toc15397749"/>
      <w:bookmarkStart w:id="2056" w:name="_Toc15398083"/>
      <w:bookmarkStart w:id="2057" w:name="_Toc15483381"/>
      <w:bookmarkStart w:id="2058" w:name="_Toc15485337"/>
      <w:bookmarkStart w:id="2059" w:name="_Toc15485671"/>
      <w:bookmarkStart w:id="2060" w:name="_Toc15562213"/>
      <w:bookmarkStart w:id="2061" w:name="_Toc15562556"/>
      <w:bookmarkStart w:id="2062" w:name="_Toc15563745"/>
      <w:bookmarkStart w:id="2063" w:name="_Toc15564879"/>
      <w:bookmarkStart w:id="2064" w:name="_Toc15658122"/>
      <w:bookmarkStart w:id="2065" w:name="_Toc15910132"/>
      <w:bookmarkStart w:id="2066" w:name="_Toc15910475"/>
      <w:bookmarkStart w:id="2067" w:name="_Toc15037885"/>
      <w:bookmarkStart w:id="2068" w:name="_Toc15038126"/>
      <w:bookmarkStart w:id="2069" w:name="_Toc15038372"/>
      <w:bookmarkStart w:id="2070" w:name="_Toc15038613"/>
      <w:bookmarkStart w:id="2071" w:name="_Toc15045081"/>
      <w:bookmarkStart w:id="2072" w:name="_Toc15045381"/>
      <w:bookmarkStart w:id="2073" w:name="_Toc15046325"/>
      <w:bookmarkStart w:id="2074" w:name="_Toc15046627"/>
      <w:bookmarkStart w:id="2075" w:name="_Toc15046930"/>
      <w:bookmarkStart w:id="2076" w:name="_Toc15047233"/>
      <w:bookmarkStart w:id="2077" w:name="_Toc15047595"/>
      <w:bookmarkStart w:id="2078" w:name="_Toc15047906"/>
      <w:bookmarkStart w:id="2079" w:name="_Toc15395344"/>
      <w:bookmarkStart w:id="2080" w:name="_Toc15395664"/>
      <w:bookmarkStart w:id="2081" w:name="_Toc15397086"/>
      <w:bookmarkStart w:id="2082" w:name="_Toc15397416"/>
      <w:bookmarkStart w:id="2083" w:name="_Toc15397750"/>
      <w:bookmarkStart w:id="2084" w:name="_Toc15398084"/>
      <w:bookmarkStart w:id="2085" w:name="_Toc15483382"/>
      <w:bookmarkStart w:id="2086" w:name="_Toc15485338"/>
      <w:bookmarkStart w:id="2087" w:name="_Toc15485672"/>
      <w:bookmarkStart w:id="2088" w:name="_Toc15562214"/>
      <w:bookmarkStart w:id="2089" w:name="_Toc15562557"/>
      <w:bookmarkStart w:id="2090" w:name="_Toc15563746"/>
      <w:bookmarkStart w:id="2091" w:name="_Toc15564880"/>
      <w:bookmarkStart w:id="2092" w:name="_Toc15658123"/>
      <w:bookmarkStart w:id="2093" w:name="_Toc15910133"/>
      <w:bookmarkStart w:id="2094" w:name="_Toc15910476"/>
      <w:bookmarkStart w:id="2095" w:name="_Toc15037886"/>
      <w:bookmarkStart w:id="2096" w:name="_Toc15038127"/>
      <w:bookmarkStart w:id="2097" w:name="_Toc15038373"/>
      <w:bookmarkStart w:id="2098" w:name="_Toc15038614"/>
      <w:bookmarkStart w:id="2099" w:name="_Toc15045082"/>
      <w:bookmarkStart w:id="2100" w:name="_Toc15045382"/>
      <w:bookmarkStart w:id="2101" w:name="_Toc15046326"/>
      <w:bookmarkStart w:id="2102" w:name="_Toc15046628"/>
      <w:bookmarkStart w:id="2103" w:name="_Toc15046931"/>
      <w:bookmarkStart w:id="2104" w:name="_Toc15047234"/>
      <w:bookmarkStart w:id="2105" w:name="_Toc15047596"/>
      <w:bookmarkStart w:id="2106" w:name="_Toc15047907"/>
      <w:bookmarkStart w:id="2107" w:name="_Toc15395345"/>
      <w:bookmarkStart w:id="2108" w:name="_Toc15395665"/>
      <w:bookmarkStart w:id="2109" w:name="_Toc15397087"/>
      <w:bookmarkStart w:id="2110" w:name="_Toc15397417"/>
      <w:bookmarkStart w:id="2111" w:name="_Toc15397751"/>
      <w:bookmarkStart w:id="2112" w:name="_Toc15398085"/>
      <w:bookmarkStart w:id="2113" w:name="_Toc15483383"/>
      <w:bookmarkStart w:id="2114" w:name="_Toc15485339"/>
      <w:bookmarkStart w:id="2115" w:name="_Toc15485673"/>
      <w:bookmarkStart w:id="2116" w:name="_Toc15562215"/>
      <w:bookmarkStart w:id="2117" w:name="_Toc15562558"/>
      <w:bookmarkStart w:id="2118" w:name="_Toc15563747"/>
      <w:bookmarkStart w:id="2119" w:name="_Toc15564881"/>
      <w:bookmarkStart w:id="2120" w:name="_Toc15658124"/>
      <w:bookmarkStart w:id="2121" w:name="_Toc15910134"/>
      <w:bookmarkStart w:id="2122" w:name="_Toc15910477"/>
      <w:bookmarkStart w:id="2123" w:name="_Toc15037887"/>
      <w:bookmarkStart w:id="2124" w:name="_Toc15038128"/>
      <w:bookmarkStart w:id="2125" w:name="_Toc15038374"/>
      <w:bookmarkStart w:id="2126" w:name="_Toc15038615"/>
      <w:bookmarkStart w:id="2127" w:name="_Toc15045083"/>
      <w:bookmarkStart w:id="2128" w:name="_Toc15045383"/>
      <w:bookmarkStart w:id="2129" w:name="_Toc15046327"/>
      <w:bookmarkStart w:id="2130" w:name="_Toc15046629"/>
      <w:bookmarkStart w:id="2131" w:name="_Toc15046932"/>
      <w:bookmarkStart w:id="2132" w:name="_Toc15047235"/>
      <w:bookmarkStart w:id="2133" w:name="_Toc15047597"/>
      <w:bookmarkStart w:id="2134" w:name="_Toc15047908"/>
      <w:bookmarkStart w:id="2135" w:name="_Toc15395346"/>
      <w:bookmarkStart w:id="2136" w:name="_Toc15395666"/>
      <w:bookmarkStart w:id="2137" w:name="_Toc15397088"/>
      <w:bookmarkStart w:id="2138" w:name="_Toc15397418"/>
      <w:bookmarkStart w:id="2139" w:name="_Toc15397752"/>
      <w:bookmarkStart w:id="2140" w:name="_Toc15398086"/>
      <w:bookmarkStart w:id="2141" w:name="_Toc15483384"/>
      <w:bookmarkStart w:id="2142" w:name="_Toc15485340"/>
      <w:bookmarkStart w:id="2143" w:name="_Toc15485674"/>
      <w:bookmarkStart w:id="2144" w:name="_Toc15562216"/>
      <w:bookmarkStart w:id="2145" w:name="_Toc15562559"/>
      <w:bookmarkStart w:id="2146" w:name="_Toc15563748"/>
      <w:bookmarkStart w:id="2147" w:name="_Toc15564882"/>
      <w:bookmarkStart w:id="2148" w:name="_Toc15658125"/>
      <w:bookmarkStart w:id="2149" w:name="_Toc15910135"/>
      <w:bookmarkStart w:id="2150" w:name="_Toc15910478"/>
      <w:bookmarkStart w:id="2151" w:name="_Toc15037888"/>
      <w:bookmarkStart w:id="2152" w:name="_Toc15038129"/>
      <w:bookmarkStart w:id="2153" w:name="_Toc15038375"/>
      <w:bookmarkStart w:id="2154" w:name="_Toc15038616"/>
      <w:bookmarkStart w:id="2155" w:name="_Toc15045084"/>
      <w:bookmarkStart w:id="2156" w:name="_Toc15045384"/>
      <w:bookmarkStart w:id="2157" w:name="_Toc15046328"/>
      <w:bookmarkStart w:id="2158" w:name="_Toc15046630"/>
      <w:bookmarkStart w:id="2159" w:name="_Toc15046933"/>
      <w:bookmarkStart w:id="2160" w:name="_Toc15047236"/>
      <w:bookmarkStart w:id="2161" w:name="_Toc15047598"/>
      <w:bookmarkStart w:id="2162" w:name="_Toc15047909"/>
      <w:bookmarkStart w:id="2163" w:name="_Toc15395347"/>
      <w:bookmarkStart w:id="2164" w:name="_Toc15395667"/>
      <w:bookmarkStart w:id="2165" w:name="_Toc15397089"/>
      <w:bookmarkStart w:id="2166" w:name="_Toc15397419"/>
      <w:bookmarkStart w:id="2167" w:name="_Toc15397753"/>
      <w:bookmarkStart w:id="2168" w:name="_Toc15398087"/>
      <w:bookmarkStart w:id="2169" w:name="_Toc15483385"/>
      <w:bookmarkStart w:id="2170" w:name="_Toc15485341"/>
      <w:bookmarkStart w:id="2171" w:name="_Toc15485675"/>
      <w:bookmarkStart w:id="2172" w:name="_Toc15562217"/>
      <w:bookmarkStart w:id="2173" w:name="_Toc15562560"/>
      <w:bookmarkStart w:id="2174" w:name="_Toc15563749"/>
      <w:bookmarkStart w:id="2175" w:name="_Toc15564883"/>
      <w:bookmarkStart w:id="2176" w:name="_Toc15658126"/>
      <w:bookmarkStart w:id="2177" w:name="_Toc15910136"/>
      <w:bookmarkStart w:id="2178" w:name="_Toc15910479"/>
      <w:bookmarkStart w:id="2179" w:name="_Toc15037889"/>
      <w:bookmarkStart w:id="2180" w:name="_Toc15038130"/>
      <w:bookmarkStart w:id="2181" w:name="_Toc15038376"/>
      <w:bookmarkStart w:id="2182" w:name="_Toc15038617"/>
      <w:bookmarkStart w:id="2183" w:name="_Toc15045085"/>
      <w:bookmarkStart w:id="2184" w:name="_Toc15045385"/>
      <w:bookmarkStart w:id="2185" w:name="_Toc15046329"/>
      <w:bookmarkStart w:id="2186" w:name="_Toc15046631"/>
      <w:bookmarkStart w:id="2187" w:name="_Toc15046934"/>
      <w:bookmarkStart w:id="2188" w:name="_Toc15047237"/>
      <w:bookmarkStart w:id="2189" w:name="_Toc15047599"/>
      <w:bookmarkStart w:id="2190" w:name="_Toc15047910"/>
      <w:bookmarkStart w:id="2191" w:name="_Toc15395348"/>
      <w:bookmarkStart w:id="2192" w:name="_Toc15395668"/>
      <w:bookmarkStart w:id="2193" w:name="_Toc15397090"/>
      <w:bookmarkStart w:id="2194" w:name="_Toc15397420"/>
      <w:bookmarkStart w:id="2195" w:name="_Toc15397754"/>
      <w:bookmarkStart w:id="2196" w:name="_Toc15398088"/>
      <w:bookmarkStart w:id="2197" w:name="_Toc15483386"/>
      <w:bookmarkStart w:id="2198" w:name="_Toc15485342"/>
      <w:bookmarkStart w:id="2199" w:name="_Toc15485676"/>
      <w:bookmarkStart w:id="2200" w:name="_Toc15562218"/>
      <w:bookmarkStart w:id="2201" w:name="_Toc15562561"/>
      <w:bookmarkStart w:id="2202" w:name="_Toc15563750"/>
      <w:bookmarkStart w:id="2203" w:name="_Toc15564884"/>
      <w:bookmarkStart w:id="2204" w:name="_Toc15658127"/>
      <w:bookmarkStart w:id="2205" w:name="_Toc15910137"/>
      <w:bookmarkStart w:id="2206" w:name="_Toc15910480"/>
      <w:bookmarkStart w:id="2207" w:name="_Toc15037890"/>
      <w:bookmarkStart w:id="2208" w:name="_Toc15038131"/>
      <w:bookmarkStart w:id="2209" w:name="_Toc15038377"/>
      <w:bookmarkStart w:id="2210" w:name="_Toc15038618"/>
      <w:bookmarkStart w:id="2211" w:name="_Toc15045086"/>
      <w:bookmarkStart w:id="2212" w:name="_Toc15045386"/>
      <w:bookmarkStart w:id="2213" w:name="_Toc15046330"/>
      <w:bookmarkStart w:id="2214" w:name="_Toc15046632"/>
      <w:bookmarkStart w:id="2215" w:name="_Toc15046935"/>
      <w:bookmarkStart w:id="2216" w:name="_Toc15047238"/>
      <w:bookmarkStart w:id="2217" w:name="_Toc15047600"/>
      <w:bookmarkStart w:id="2218" w:name="_Toc15047911"/>
      <w:bookmarkStart w:id="2219" w:name="_Toc15395349"/>
      <w:bookmarkStart w:id="2220" w:name="_Toc15395669"/>
      <w:bookmarkStart w:id="2221" w:name="_Toc15397091"/>
      <w:bookmarkStart w:id="2222" w:name="_Toc15397421"/>
      <w:bookmarkStart w:id="2223" w:name="_Toc15397755"/>
      <w:bookmarkStart w:id="2224" w:name="_Toc15398089"/>
      <w:bookmarkStart w:id="2225" w:name="_Toc15483387"/>
      <w:bookmarkStart w:id="2226" w:name="_Toc15485343"/>
      <w:bookmarkStart w:id="2227" w:name="_Toc15485677"/>
      <w:bookmarkStart w:id="2228" w:name="_Toc15562219"/>
      <w:bookmarkStart w:id="2229" w:name="_Toc15562562"/>
      <w:bookmarkStart w:id="2230" w:name="_Toc15563751"/>
      <w:bookmarkStart w:id="2231" w:name="_Toc15564885"/>
      <w:bookmarkStart w:id="2232" w:name="_Toc15658128"/>
      <w:bookmarkStart w:id="2233" w:name="_Toc15910138"/>
      <w:bookmarkStart w:id="2234" w:name="_Toc15910481"/>
      <w:bookmarkStart w:id="2235" w:name="_Toc15037891"/>
      <w:bookmarkStart w:id="2236" w:name="_Toc15038132"/>
      <w:bookmarkStart w:id="2237" w:name="_Toc15038378"/>
      <w:bookmarkStart w:id="2238" w:name="_Toc15038619"/>
      <w:bookmarkStart w:id="2239" w:name="_Toc15045087"/>
      <w:bookmarkStart w:id="2240" w:name="_Toc15045387"/>
      <w:bookmarkStart w:id="2241" w:name="_Toc15046331"/>
      <w:bookmarkStart w:id="2242" w:name="_Toc15046633"/>
      <w:bookmarkStart w:id="2243" w:name="_Toc15046936"/>
      <w:bookmarkStart w:id="2244" w:name="_Toc15047239"/>
      <w:bookmarkStart w:id="2245" w:name="_Toc15047601"/>
      <w:bookmarkStart w:id="2246" w:name="_Toc15047912"/>
      <w:bookmarkStart w:id="2247" w:name="_Toc15395350"/>
      <w:bookmarkStart w:id="2248" w:name="_Toc15395670"/>
      <w:bookmarkStart w:id="2249" w:name="_Toc15397092"/>
      <w:bookmarkStart w:id="2250" w:name="_Toc15397422"/>
      <w:bookmarkStart w:id="2251" w:name="_Toc15397756"/>
      <w:bookmarkStart w:id="2252" w:name="_Toc15398090"/>
      <w:bookmarkStart w:id="2253" w:name="_Toc15483388"/>
      <w:bookmarkStart w:id="2254" w:name="_Toc15485344"/>
      <w:bookmarkStart w:id="2255" w:name="_Toc15485678"/>
      <w:bookmarkStart w:id="2256" w:name="_Toc15562220"/>
      <w:bookmarkStart w:id="2257" w:name="_Toc15562563"/>
      <w:bookmarkStart w:id="2258" w:name="_Toc15563752"/>
      <w:bookmarkStart w:id="2259" w:name="_Toc15564886"/>
      <w:bookmarkStart w:id="2260" w:name="_Toc15658129"/>
      <w:bookmarkStart w:id="2261" w:name="_Toc15910139"/>
      <w:bookmarkStart w:id="2262" w:name="_Toc15910482"/>
      <w:bookmarkStart w:id="2263" w:name="_Toc15037892"/>
      <w:bookmarkStart w:id="2264" w:name="_Toc15038133"/>
      <w:bookmarkStart w:id="2265" w:name="_Toc15038379"/>
      <w:bookmarkStart w:id="2266" w:name="_Toc15038620"/>
      <w:bookmarkStart w:id="2267" w:name="_Toc15045088"/>
      <w:bookmarkStart w:id="2268" w:name="_Toc15045388"/>
      <w:bookmarkStart w:id="2269" w:name="_Toc15046332"/>
      <w:bookmarkStart w:id="2270" w:name="_Toc15046634"/>
      <w:bookmarkStart w:id="2271" w:name="_Toc15046937"/>
      <w:bookmarkStart w:id="2272" w:name="_Toc15047240"/>
      <w:bookmarkStart w:id="2273" w:name="_Toc15047602"/>
      <w:bookmarkStart w:id="2274" w:name="_Toc15047913"/>
      <w:bookmarkStart w:id="2275" w:name="_Toc15395351"/>
      <w:bookmarkStart w:id="2276" w:name="_Toc15395671"/>
      <w:bookmarkStart w:id="2277" w:name="_Toc15397093"/>
      <w:bookmarkStart w:id="2278" w:name="_Toc15397423"/>
      <w:bookmarkStart w:id="2279" w:name="_Toc15397757"/>
      <w:bookmarkStart w:id="2280" w:name="_Toc15398091"/>
      <w:bookmarkStart w:id="2281" w:name="_Toc15483389"/>
      <w:bookmarkStart w:id="2282" w:name="_Toc15485345"/>
      <w:bookmarkStart w:id="2283" w:name="_Toc15485679"/>
      <w:bookmarkStart w:id="2284" w:name="_Toc15562221"/>
      <w:bookmarkStart w:id="2285" w:name="_Toc15562564"/>
      <w:bookmarkStart w:id="2286" w:name="_Toc15563753"/>
      <w:bookmarkStart w:id="2287" w:name="_Toc15564887"/>
      <w:bookmarkStart w:id="2288" w:name="_Toc15658130"/>
      <w:bookmarkStart w:id="2289" w:name="_Toc15910140"/>
      <w:bookmarkStart w:id="2290" w:name="_Toc15910483"/>
      <w:bookmarkStart w:id="2291" w:name="_Toc15037893"/>
      <w:bookmarkStart w:id="2292" w:name="_Toc15038134"/>
      <w:bookmarkStart w:id="2293" w:name="_Toc15038380"/>
      <w:bookmarkStart w:id="2294" w:name="_Toc15038621"/>
      <w:bookmarkStart w:id="2295" w:name="_Toc15045089"/>
      <w:bookmarkStart w:id="2296" w:name="_Toc15045389"/>
      <w:bookmarkStart w:id="2297" w:name="_Toc15046333"/>
      <w:bookmarkStart w:id="2298" w:name="_Toc15046635"/>
      <w:bookmarkStart w:id="2299" w:name="_Toc15046938"/>
      <w:bookmarkStart w:id="2300" w:name="_Toc15047241"/>
      <w:bookmarkStart w:id="2301" w:name="_Toc15047603"/>
      <w:bookmarkStart w:id="2302" w:name="_Toc15047914"/>
      <w:bookmarkStart w:id="2303" w:name="_Toc15395352"/>
      <w:bookmarkStart w:id="2304" w:name="_Toc15395672"/>
      <w:bookmarkStart w:id="2305" w:name="_Toc15397094"/>
      <w:bookmarkStart w:id="2306" w:name="_Toc15397424"/>
      <w:bookmarkStart w:id="2307" w:name="_Toc15397758"/>
      <w:bookmarkStart w:id="2308" w:name="_Toc15398092"/>
      <w:bookmarkStart w:id="2309" w:name="_Toc15483390"/>
      <w:bookmarkStart w:id="2310" w:name="_Toc15485346"/>
      <w:bookmarkStart w:id="2311" w:name="_Toc15485680"/>
      <w:bookmarkStart w:id="2312" w:name="_Toc15562222"/>
      <w:bookmarkStart w:id="2313" w:name="_Toc15562565"/>
      <w:bookmarkStart w:id="2314" w:name="_Toc15563754"/>
      <w:bookmarkStart w:id="2315" w:name="_Toc15564888"/>
      <w:bookmarkStart w:id="2316" w:name="_Toc15658131"/>
      <w:bookmarkStart w:id="2317" w:name="_Toc15910141"/>
      <w:bookmarkStart w:id="2318" w:name="_Toc15910484"/>
      <w:bookmarkStart w:id="2319" w:name="_Toc15037894"/>
      <w:bookmarkStart w:id="2320" w:name="_Toc15038135"/>
      <w:bookmarkStart w:id="2321" w:name="_Toc15038381"/>
      <w:bookmarkStart w:id="2322" w:name="_Toc15038622"/>
      <w:bookmarkStart w:id="2323" w:name="_Toc15045090"/>
      <w:bookmarkStart w:id="2324" w:name="_Toc15045390"/>
      <w:bookmarkStart w:id="2325" w:name="_Toc15046334"/>
      <w:bookmarkStart w:id="2326" w:name="_Toc15046636"/>
      <w:bookmarkStart w:id="2327" w:name="_Toc15046939"/>
      <w:bookmarkStart w:id="2328" w:name="_Toc15047242"/>
      <w:bookmarkStart w:id="2329" w:name="_Toc15047604"/>
      <w:bookmarkStart w:id="2330" w:name="_Toc15047915"/>
      <w:bookmarkStart w:id="2331" w:name="_Toc15395353"/>
      <w:bookmarkStart w:id="2332" w:name="_Toc15395673"/>
      <w:bookmarkStart w:id="2333" w:name="_Toc15397095"/>
      <w:bookmarkStart w:id="2334" w:name="_Toc15397425"/>
      <w:bookmarkStart w:id="2335" w:name="_Toc15397759"/>
      <w:bookmarkStart w:id="2336" w:name="_Toc15398093"/>
      <w:bookmarkStart w:id="2337" w:name="_Toc15483391"/>
      <w:bookmarkStart w:id="2338" w:name="_Toc15485347"/>
      <w:bookmarkStart w:id="2339" w:name="_Toc15485681"/>
      <w:bookmarkStart w:id="2340" w:name="_Toc15562223"/>
      <w:bookmarkStart w:id="2341" w:name="_Toc15562566"/>
      <w:bookmarkStart w:id="2342" w:name="_Toc15563755"/>
      <w:bookmarkStart w:id="2343" w:name="_Toc15564889"/>
      <w:bookmarkStart w:id="2344" w:name="_Toc15658132"/>
      <w:bookmarkStart w:id="2345" w:name="_Toc15910142"/>
      <w:bookmarkStart w:id="2346" w:name="_Toc15910485"/>
      <w:bookmarkStart w:id="2347" w:name="_Toc15037895"/>
      <w:bookmarkStart w:id="2348" w:name="_Toc15038136"/>
      <w:bookmarkStart w:id="2349" w:name="_Toc15038382"/>
      <w:bookmarkStart w:id="2350" w:name="_Toc15038623"/>
      <w:bookmarkStart w:id="2351" w:name="_Toc15045091"/>
      <w:bookmarkStart w:id="2352" w:name="_Toc15045391"/>
      <w:bookmarkStart w:id="2353" w:name="_Toc15046335"/>
      <w:bookmarkStart w:id="2354" w:name="_Toc15046637"/>
      <w:bookmarkStart w:id="2355" w:name="_Toc15046940"/>
      <w:bookmarkStart w:id="2356" w:name="_Toc15047243"/>
      <w:bookmarkStart w:id="2357" w:name="_Toc15047605"/>
      <w:bookmarkStart w:id="2358" w:name="_Toc15047916"/>
      <w:bookmarkStart w:id="2359" w:name="_Toc15395354"/>
      <w:bookmarkStart w:id="2360" w:name="_Toc15395674"/>
      <w:bookmarkStart w:id="2361" w:name="_Toc15397096"/>
      <w:bookmarkStart w:id="2362" w:name="_Toc15397426"/>
      <w:bookmarkStart w:id="2363" w:name="_Toc15397760"/>
      <w:bookmarkStart w:id="2364" w:name="_Toc15398094"/>
      <w:bookmarkStart w:id="2365" w:name="_Toc15483392"/>
      <w:bookmarkStart w:id="2366" w:name="_Toc15485348"/>
      <w:bookmarkStart w:id="2367" w:name="_Toc15485682"/>
      <w:bookmarkStart w:id="2368" w:name="_Toc15562224"/>
      <w:bookmarkStart w:id="2369" w:name="_Toc15562567"/>
      <w:bookmarkStart w:id="2370" w:name="_Toc15563756"/>
      <w:bookmarkStart w:id="2371" w:name="_Toc15564890"/>
      <w:bookmarkStart w:id="2372" w:name="_Toc15658133"/>
      <w:bookmarkStart w:id="2373" w:name="_Toc15910143"/>
      <w:bookmarkStart w:id="2374" w:name="_Toc15910486"/>
      <w:bookmarkStart w:id="2375" w:name="_Toc15037896"/>
      <w:bookmarkStart w:id="2376" w:name="_Toc15038137"/>
      <w:bookmarkStart w:id="2377" w:name="_Toc15038383"/>
      <w:bookmarkStart w:id="2378" w:name="_Toc15038624"/>
      <w:bookmarkStart w:id="2379" w:name="_Toc15045092"/>
      <w:bookmarkStart w:id="2380" w:name="_Toc15045392"/>
      <w:bookmarkStart w:id="2381" w:name="_Toc15046336"/>
      <w:bookmarkStart w:id="2382" w:name="_Toc15046638"/>
      <w:bookmarkStart w:id="2383" w:name="_Toc15046941"/>
      <w:bookmarkStart w:id="2384" w:name="_Toc15047244"/>
      <w:bookmarkStart w:id="2385" w:name="_Toc15047606"/>
      <w:bookmarkStart w:id="2386" w:name="_Toc15047917"/>
      <w:bookmarkStart w:id="2387" w:name="_Toc15395355"/>
      <w:bookmarkStart w:id="2388" w:name="_Toc15395675"/>
      <w:bookmarkStart w:id="2389" w:name="_Toc15397097"/>
      <w:bookmarkStart w:id="2390" w:name="_Toc15397427"/>
      <w:bookmarkStart w:id="2391" w:name="_Toc15397761"/>
      <w:bookmarkStart w:id="2392" w:name="_Toc15398095"/>
      <w:bookmarkStart w:id="2393" w:name="_Toc15483393"/>
      <w:bookmarkStart w:id="2394" w:name="_Toc15485349"/>
      <w:bookmarkStart w:id="2395" w:name="_Toc15485683"/>
      <w:bookmarkStart w:id="2396" w:name="_Toc15562225"/>
      <w:bookmarkStart w:id="2397" w:name="_Toc15562568"/>
      <w:bookmarkStart w:id="2398" w:name="_Toc15563757"/>
      <w:bookmarkStart w:id="2399" w:name="_Toc15564891"/>
      <w:bookmarkStart w:id="2400" w:name="_Toc15658134"/>
      <w:bookmarkStart w:id="2401" w:name="_Toc15910144"/>
      <w:bookmarkStart w:id="2402" w:name="_Toc15910487"/>
      <w:bookmarkStart w:id="2403" w:name="_Toc15037897"/>
      <w:bookmarkStart w:id="2404" w:name="_Toc15038138"/>
      <w:bookmarkStart w:id="2405" w:name="_Toc15038384"/>
      <w:bookmarkStart w:id="2406" w:name="_Toc15038625"/>
      <w:bookmarkStart w:id="2407" w:name="_Toc15045093"/>
      <w:bookmarkStart w:id="2408" w:name="_Toc15045393"/>
      <w:bookmarkStart w:id="2409" w:name="_Toc15046337"/>
      <w:bookmarkStart w:id="2410" w:name="_Toc15046639"/>
      <w:bookmarkStart w:id="2411" w:name="_Toc15046942"/>
      <w:bookmarkStart w:id="2412" w:name="_Toc15047245"/>
      <w:bookmarkStart w:id="2413" w:name="_Toc15047607"/>
      <w:bookmarkStart w:id="2414" w:name="_Toc15047918"/>
      <w:bookmarkStart w:id="2415" w:name="_Toc15395356"/>
      <w:bookmarkStart w:id="2416" w:name="_Toc15395676"/>
      <w:bookmarkStart w:id="2417" w:name="_Toc15397098"/>
      <w:bookmarkStart w:id="2418" w:name="_Toc15397428"/>
      <w:bookmarkStart w:id="2419" w:name="_Toc15397762"/>
      <w:bookmarkStart w:id="2420" w:name="_Toc15398096"/>
      <w:bookmarkStart w:id="2421" w:name="_Toc15483394"/>
      <w:bookmarkStart w:id="2422" w:name="_Toc15485350"/>
      <w:bookmarkStart w:id="2423" w:name="_Toc15485684"/>
      <w:bookmarkStart w:id="2424" w:name="_Toc15562226"/>
      <w:bookmarkStart w:id="2425" w:name="_Toc15562569"/>
      <w:bookmarkStart w:id="2426" w:name="_Toc15563758"/>
      <w:bookmarkStart w:id="2427" w:name="_Toc15564892"/>
      <w:bookmarkStart w:id="2428" w:name="_Toc15658135"/>
      <w:bookmarkStart w:id="2429" w:name="_Toc15910145"/>
      <w:bookmarkStart w:id="2430" w:name="_Toc15910488"/>
      <w:bookmarkStart w:id="2431" w:name="_Toc15037898"/>
      <w:bookmarkStart w:id="2432" w:name="_Toc15038139"/>
      <w:bookmarkStart w:id="2433" w:name="_Toc15038385"/>
      <w:bookmarkStart w:id="2434" w:name="_Toc15038626"/>
      <w:bookmarkStart w:id="2435" w:name="_Toc15045094"/>
      <w:bookmarkStart w:id="2436" w:name="_Toc15045394"/>
      <w:bookmarkStart w:id="2437" w:name="_Toc15046338"/>
      <w:bookmarkStart w:id="2438" w:name="_Toc15046640"/>
      <w:bookmarkStart w:id="2439" w:name="_Toc15046943"/>
      <w:bookmarkStart w:id="2440" w:name="_Toc15047246"/>
      <w:bookmarkStart w:id="2441" w:name="_Toc15047608"/>
      <w:bookmarkStart w:id="2442" w:name="_Toc15047919"/>
      <w:bookmarkStart w:id="2443" w:name="_Toc15395357"/>
      <w:bookmarkStart w:id="2444" w:name="_Toc15395677"/>
      <w:bookmarkStart w:id="2445" w:name="_Toc15397099"/>
      <w:bookmarkStart w:id="2446" w:name="_Toc15397429"/>
      <w:bookmarkStart w:id="2447" w:name="_Toc15397763"/>
      <w:bookmarkStart w:id="2448" w:name="_Toc15398097"/>
      <w:bookmarkStart w:id="2449" w:name="_Toc15483395"/>
      <w:bookmarkStart w:id="2450" w:name="_Toc15485351"/>
      <w:bookmarkStart w:id="2451" w:name="_Toc15485685"/>
      <w:bookmarkStart w:id="2452" w:name="_Toc15562227"/>
      <w:bookmarkStart w:id="2453" w:name="_Toc15562570"/>
      <w:bookmarkStart w:id="2454" w:name="_Toc15563759"/>
      <w:bookmarkStart w:id="2455" w:name="_Toc15564893"/>
      <w:bookmarkStart w:id="2456" w:name="_Toc15658136"/>
      <w:bookmarkStart w:id="2457" w:name="_Toc15910146"/>
      <w:bookmarkStart w:id="2458" w:name="_Toc15910489"/>
      <w:bookmarkStart w:id="2459" w:name="_Toc15037899"/>
      <w:bookmarkStart w:id="2460" w:name="_Toc15038140"/>
      <w:bookmarkStart w:id="2461" w:name="_Toc15038386"/>
      <w:bookmarkStart w:id="2462" w:name="_Toc15038627"/>
      <w:bookmarkStart w:id="2463" w:name="_Toc15045095"/>
      <w:bookmarkStart w:id="2464" w:name="_Toc15045395"/>
      <w:bookmarkStart w:id="2465" w:name="_Toc15046339"/>
      <w:bookmarkStart w:id="2466" w:name="_Toc15046641"/>
      <w:bookmarkStart w:id="2467" w:name="_Toc15046944"/>
      <w:bookmarkStart w:id="2468" w:name="_Toc15047247"/>
      <w:bookmarkStart w:id="2469" w:name="_Toc15047609"/>
      <w:bookmarkStart w:id="2470" w:name="_Toc15047920"/>
      <w:bookmarkStart w:id="2471" w:name="_Toc15395358"/>
      <w:bookmarkStart w:id="2472" w:name="_Toc15395678"/>
      <w:bookmarkStart w:id="2473" w:name="_Toc15397100"/>
      <w:bookmarkStart w:id="2474" w:name="_Toc15397430"/>
      <w:bookmarkStart w:id="2475" w:name="_Toc15397764"/>
      <w:bookmarkStart w:id="2476" w:name="_Toc15398098"/>
      <w:bookmarkStart w:id="2477" w:name="_Toc15483396"/>
      <w:bookmarkStart w:id="2478" w:name="_Toc15485352"/>
      <w:bookmarkStart w:id="2479" w:name="_Toc15485686"/>
      <w:bookmarkStart w:id="2480" w:name="_Toc15562228"/>
      <w:bookmarkStart w:id="2481" w:name="_Toc15562571"/>
      <w:bookmarkStart w:id="2482" w:name="_Toc15563760"/>
      <w:bookmarkStart w:id="2483" w:name="_Toc15564894"/>
      <w:bookmarkStart w:id="2484" w:name="_Toc15658137"/>
      <w:bookmarkStart w:id="2485" w:name="_Toc15910147"/>
      <w:bookmarkStart w:id="2486" w:name="_Toc15910490"/>
      <w:bookmarkStart w:id="2487" w:name="_Toc15037900"/>
      <w:bookmarkStart w:id="2488" w:name="_Toc15038141"/>
      <w:bookmarkStart w:id="2489" w:name="_Toc15038387"/>
      <w:bookmarkStart w:id="2490" w:name="_Toc15038628"/>
      <w:bookmarkStart w:id="2491" w:name="_Toc15045096"/>
      <w:bookmarkStart w:id="2492" w:name="_Toc15045396"/>
      <w:bookmarkStart w:id="2493" w:name="_Toc15046340"/>
      <w:bookmarkStart w:id="2494" w:name="_Toc15046642"/>
      <w:bookmarkStart w:id="2495" w:name="_Toc15046945"/>
      <w:bookmarkStart w:id="2496" w:name="_Toc15047248"/>
      <w:bookmarkStart w:id="2497" w:name="_Toc15047610"/>
      <w:bookmarkStart w:id="2498" w:name="_Toc15047921"/>
      <w:bookmarkStart w:id="2499" w:name="_Toc15395359"/>
      <w:bookmarkStart w:id="2500" w:name="_Toc15395679"/>
      <w:bookmarkStart w:id="2501" w:name="_Toc15397101"/>
      <w:bookmarkStart w:id="2502" w:name="_Toc15397431"/>
      <w:bookmarkStart w:id="2503" w:name="_Toc15397765"/>
      <w:bookmarkStart w:id="2504" w:name="_Toc15398099"/>
      <w:bookmarkStart w:id="2505" w:name="_Toc15483397"/>
      <w:bookmarkStart w:id="2506" w:name="_Toc15485353"/>
      <w:bookmarkStart w:id="2507" w:name="_Toc15485687"/>
      <w:bookmarkStart w:id="2508" w:name="_Toc15562229"/>
      <w:bookmarkStart w:id="2509" w:name="_Toc15562572"/>
      <w:bookmarkStart w:id="2510" w:name="_Toc15563761"/>
      <w:bookmarkStart w:id="2511" w:name="_Toc15564895"/>
      <w:bookmarkStart w:id="2512" w:name="_Toc15658138"/>
      <w:bookmarkStart w:id="2513" w:name="_Toc15910148"/>
      <w:bookmarkStart w:id="2514" w:name="_Toc15910491"/>
      <w:bookmarkStart w:id="2515" w:name="_Toc15037901"/>
      <w:bookmarkStart w:id="2516" w:name="_Toc15038142"/>
      <w:bookmarkStart w:id="2517" w:name="_Toc15038388"/>
      <w:bookmarkStart w:id="2518" w:name="_Toc15038629"/>
      <w:bookmarkStart w:id="2519" w:name="_Toc15045097"/>
      <w:bookmarkStart w:id="2520" w:name="_Toc15045397"/>
      <w:bookmarkStart w:id="2521" w:name="_Toc15046341"/>
      <w:bookmarkStart w:id="2522" w:name="_Toc15046643"/>
      <w:bookmarkStart w:id="2523" w:name="_Toc15046946"/>
      <w:bookmarkStart w:id="2524" w:name="_Toc15047249"/>
      <w:bookmarkStart w:id="2525" w:name="_Toc15047611"/>
      <w:bookmarkStart w:id="2526" w:name="_Toc15047922"/>
      <w:bookmarkStart w:id="2527" w:name="_Toc15395360"/>
      <w:bookmarkStart w:id="2528" w:name="_Toc15395680"/>
      <w:bookmarkStart w:id="2529" w:name="_Toc15397102"/>
      <w:bookmarkStart w:id="2530" w:name="_Toc15397432"/>
      <w:bookmarkStart w:id="2531" w:name="_Toc15397766"/>
      <w:bookmarkStart w:id="2532" w:name="_Toc15398100"/>
      <w:bookmarkStart w:id="2533" w:name="_Toc15483398"/>
      <w:bookmarkStart w:id="2534" w:name="_Toc15485354"/>
      <w:bookmarkStart w:id="2535" w:name="_Toc15485688"/>
      <w:bookmarkStart w:id="2536" w:name="_Toc15562230"/>
      <w:bookmarkStart w:id="2537" w:name="_Toc15562573"/>
      <w:bookmarkStart w:id="2538" w:name="_Toc15563762"/>
      <w:bookmarkStart w:id="2539" w:name="_Toc15564896"/>
      <w:bookmarkStart w:id="2540" w:name="_Toc15658139"/>
      <w:bookmarkStart w:id="2541" w:name="_Toc15910149"/>
      <w:bookmarkStart w:id="2542" w:name="_Toc15910492"/>
      <w:bookmarkStart w:id="2543" w:name="_Toc15037902"/>
      <w:bookmarkStart w:id="2544" w:name="_Toc15038143"/>
      <w:bookmarkStart w:id="2545" w:name="_Toc15038389"/>
      <w:bookmarkStart w:id="2546" w:name="_Toc15038630"/>
      <w:bookmarkStart w:id="2547" w:name="_Toc15045098"/>
      <w:bookmarkStart w:id="2548" w:name="_Toc15045398"/>
      <w:bookmarkStart w:id="2549" w:name="_Toc15046342"/>
      <w:bookmarkStart w:id="2550" w:name="_Toc15046644"/>
      <w:bookmarkStart w:id="2551" w:name="_Toc15046947"/>
      <w:bookmarkStart w:id="2552" w:name="_Toc15047250"/>
      <w:bookmarkStart w:id="2553" w:name="_Toc15047612"/>
      <w:bookmarkStart w:id="2554" w:name="_Toc15047923"/>
      <w:bookmarkStart w:id="2555" w:name="_Toc15395361"/>
      <w:bookmarkStart w:id="2556" w:name="_Toc15395681"/>
      <w:bookmarkStart w:id="2557" w:name="_Toc15397103"/>
      <w:bookmarkStart w:id="2558" w:name="_Toc15397433"/>
      <w:bookmarkStart w:id="2559" w:name="_Toc15397767"/>
      <w:bookmarkStart w:id="2560" w:name="_Toc15398101"/>
      <w:bookmarkStart w:id="2561" w:name="_Toc15483399"/>
      <w:bookmarkStart w:id="2562" w:name="_Toc15485355"/>
      <w:bookmarkStart w:id="2563" w:name="_Toc15485689"/>
      <w:bookmarkStart w:id="2564" w:name="_Toc15562231"/>
      <w:bookmarkStart w:id="2565" w:name="_Toc15562574"/>
      <w:bookmarkStart w:id="2566" w:name="_Toc15563763"/>
      <w:bookmarkStart w:id="2567" w:name="_Toc15564897"/>
      <w:bookmarkStart w:id="2568" w:name="_Toc15658140"/>
      <w:bookmarkStart w:id="2569" w:name="_Toc15910150"/>
      <w:bookmarkStart w:id="2570" w:name="_Toc15910493"/>
      <w:bookmarkStart w:id="2571" w:name="_Toc15037903"/>
      <w:bookmarkStart w:id="2572" w:name="_Toc15038144"/>
      <w:bookmarkStart w:id="2573" w:name="_Toc15038390"/>
      <w:bookmarkStart w:id="2574" w:name="_Toc15038631"/>
      <w:bookmarkStart w:id="2575" w:name="_Toc15045099"/>
      <w:bookmarkStart w:id="2576" w:name="_Toc15045399"/>
      <w:bookmarkStart w:id="2577" w:name="_Toc15046343"/>
      <w:bookmarkStart w:id="2578" w:name="_Toc15046645"/>
      <w:bookmarkStart w:id="2579" w:name="_Toc15046948"/>
      <w:bookmarkStart w:id="2580" w:name="_Toc15047251"/>
      <w:bookmarkStart w:id="2581" w:name="_Toc15047613"/>
      <w:bookmarkStart w:id="2582" w:name="_Toc15047924"/>
      <w:bookmarkStart w:id="2583" w:name="_Toc15395362"/>
      <w:bookmarkStart w:id="2584" w:name="_Toc15395682"/>
      <w:bookmarkStart w:id="2585" w:name="_Toc15397104"/>
      <w:bookmarkStart w:id="2586" w:name="_Toc15397434"/>
      <w:bookmarkStart w:id="2587" w:name="_Toc15397768"/>
      <w:bookmarkStart w:id="2588" w:name="_Toc15398102"/>
      <w:bookmarkStart w:id="2589" w:name="_Toc15483400"/>
      <w:bookmarkStart w:id="2590" w:name="_Toc15485356"/>
      <w:bookmarkStart w:id="2591" w:name="_Toc15485690"/>
      <w:bookmarkStart w:id="2592" w:name="_Toc15562232"/>
      <w:bookmarkStart w:id="2593" w:name="_Toc15562575"/>
      <w:bookmarkStart w:id="2594" w:name="_Toc15563764"/>
      <w:bookmarkStart w:id="2595" w:name="_Toc15564898"/>
      <w:bookmarkStart w:id="2596" w:name="_Toc15658141"/>
      <w:bookmarkStart w:id="2597" w:name="_Toc15910151"/>
      <w:bookmarkStart w:id="2598" w:name="_Toc15910494"/>
      <w:bookmarkStart w:id="2599" w:name="_Toc15037904"/>
      <w:bookmarkStart w:id="2600" w:name="_Toc15038145"/>
      <w:bookmarkStart w:id="2601" w:name="_Toc15038391"/>
      <w:bookmarkStart w:id="2602" w:name="_Toc15038632"/>
      <w:bookmarkStart w:id="2603" w:name="_Toc15045100"/>
      <w:bookmarkStart w:id="2604" w:name="_Toc15045400"/>
      <w:bookmarkStart w:id="2605" w:name="_Toc15046344"/>
      <w:bookmarkStart w:id="2606" w:name="_Toc15046646"/>
      <w:bookmarkStart w:id="2607" w:name="_Toc15046949"/>
      <w:bookmarkStart w:id="2608" w:name="_Toc15047252"/>
      <w:bookmarkStart w:id="2609" w:name="_Toc15047614"/>
      <w:bookmarkStart w:id="2610" w:name="_Toc15047925"/>
      <w:bookmarkStart w:id="2611" w:name="_Toc15395363"/>
      <w:bookmarkStart w:id="2612" w:name="_Toc15395683"/>
      <w:bookmarkStart w:id="2613" w:name="_Toc15397105"/>
      <w:bookmarkStart w:id="2614" w:name="_Toc15397435"/>
      <w:bookmarkStart w:id="2615" w:name="_Toc15397769"/>
      <w:bookmarkStart w:id="2616" w:name="_Toc15398103"/>
      <w:bookmarkStart w:id="2617" w:name="_Toc15483401"/>
      <w:bookmarkStart w:id="2618" w:name="_Toc15485357"/>
      <w:bookmarkStart w:id="2619" w:name="_Toc15485691"/>
      <w:bookmarkStart w:id="2620" w:name="_Toc15562233"/>
      <w:bookmarkStart w:id="2621" w:name="_Toc15562576"/>
      <w:bookmarkStart w:id="2622" w:name="_Toc15563765"/>
      <w:bookmarkStart w:id="2623" w:name="_Toc15564899"/>
      <w:bookmarkStart w:id="2624" w:name="_Toc15658142"/>
      <w:bookmarkStart w:id="2625" w:name="_Toc15910152"/>
      <w:bookmarkStart w:id="2626" w:name="_Toc15910495"/>
      <w:bookmarkStart w:id="2627" w:name="_Toc15037905"/>
      <w:bookmarkStart w:id="2628" w:name="_Toc15038146"/>
      <w:bookmarkStart w:id="2629" w:name="_Toc15038392"/>
      <w:bookmarkStart w:id="2630" w:name="_Toc15038633"/>
      <w:bookmarkStart w:id="2631" w:name="_Toc15045101"/>
      <w:bookmarkStart w:id="2632" w:name="_Toc15045401"/>
      <w:bookmarkStart w:id="2633" w:name="_Toc15046345"/>
      <w:bookmarkStart w:id="2634" w:name="_Toc15046647"/>
      <w:bookmarkStart w:id="2635" w:name="_Toc15046950"/>
      <w:bookmarkStart w:id="2636" w:name="_Toc15047253"/>
      <w:bookmarkStart w:id="2637" w:name="_Toc15047615"/>
      <w:bookmarkStart w:id="2638" w:name="_Toc15047926"/>
      <w:bookmarkStart w:id="2639" w:name="_Toc15395364"/>
      <w:bookmarkStart w:id="2640" w:name="_Toc15395684"/>
      <w:bookmarkStart w:id="2641" w:name="_Toc15397106"/>
      <w:bookmarkStart w:id="2642" w:name="_Toc15397436"/>
      <w:bookmarkStart w:id="2643" w:name="_Toc15397770"/>
      <w:bookmarkStart w:id="2644" w:name="_Toc15398104"/>
      <w:bookmarkStart w:id="2645" w:name="_Toc15483402"/>
      <w:bookmarkStart w:id="2646" w:name="_Toc15485358"/>
      <w:bookmarkStart w:id="2647" w:name="_Toc15485692"/>
      <w:bookmarkStart w:id="2648" w:name="_Toc15562234"/>
      <w:bookmarkStart w:id="2649" w:name="_Toc15562577"/>
      <w:bookmarkStart w:id="2650" w:name="_Toc15563766"/>
      <w:bookmarkStart w:id="2651" w:name="_Toc15564900"/>
      <w:bookmarkStart w:id="2652" w:name="_Toc15658143"/>
      <w:bookmarkStart w:id="2653" w:name="_Toc15910153"/>
      <w:bookmarkStart w:id="2654" w:name="_Toc15910496"/>
      <w:bookmarkStart w:id="2655" w:name="_Toc15037906"/>
      <w:bookmarkStart w:id="2656" w:name="_Toc15038147"/>
      <w:bookmarkStart w:id="2657" w:name="_Toc15038393"/>
      <w:bookmarkStart w:id="2658" w:name="_Toc15038634"/>
      <w:bookmarkStart w:id="2659" w:name="_Toc15045102"/>
      <w:bookmarkStart w:id="2660" w:name="_Toc15045402"/>
      <w:bookmarkStart w:id="2661" w:name="_Toc15046346"/>
      <w:bookmarkStart w:id="2662" w:name="_Toc15046648"/>
      <w:bookmarkStart w:id="2663" w:name="_Toc15046951"/>
      <w:bookmarkStart w:id="2664" w:name="_Toc15047254"/>
      <w:bookmarkStart w:id="2665" w:name="_Toc15047616"/>
      <w:bookmarkStart w:id="2666" w:name="_Toc15047927"/>
      <w:bookmarkStart w:id="2667" w:name="_Toc15395365"/>
      <w:bookmarkStart w:id="2668" w:name="_Toc15395685"/>
      <w:bookmarkStart w:id="2669" w:name="_Toc15397107"/>
      <w:bookmarkStart w:id="2670" w:name="_Toc15397437"/>
      <w:bookmarkStart w:id="2671" w:name="_Toc15397771"/>
      <w:bookmarkStart w:id="2672" w:name="_Toc15398105"/>
      <w:bookmarkStart w:id="2673" w:name="_Toc15483403"/>
      <w:bookmarkStart w:id="2674" w:name="_Toc15485359"/>
      <w:bookmarkStart w:id="2675" w:name="_Toc15485693"/>
      <w:bookmarkStart w:id="2676" w:name="_Toc15562235"/>
      <w:bookmarkStart w:id="2677" w:name="_Toc15562578"/>
      <w:bookmarkStart w:id="2678" w:name="_Toc15563767"/>
      <w:bookmarkStart w:id="2679" w:name="_Toc15564901"/>
      <w:bookmarkStart w:id="2680" w:name="_Toc15658144"/>
      <w:bookmarkStart w:id="2681" w:name="_Toc15910154"/>
      <w:bookmarkStart w:id="2682" w:name="_Toc15910497"/>
      <w:bookmarkStart w:id="2683" w:name="_Toc15037907"/>
      <w:bookmarkStart w:id="2684" w:name="_Toc15038148"/>
      <w:bookmarkStart w:id="2685" w:name="_Toc15038394"/>
      <w:bookmarkStart w:id="2686" w:name="_Toc15038635"/>
      <w:bookmarkStart w:id="2687" w:name="_Toc15045103"/>
      <w:bookmarkStart w:id="2688" w:name="_Toc15045403"/>
      <w:bookmarkStart w:id="2689" w:name="_Toc15046347"/>
      <w:bookmarkStart w:id="2690" w:name="_Toc15046649"/>
      <w:bookmarkStart w:id="2691" w:name="_Toc15046952"/>
      <w:bookmarkStart w:id="2692" w:name="_Toc15047255"/>
      <w:bookmarkStart w:id="2693" w:name="_Toc15047617"/>
      <w:bookmarkStart w:id="2694" w:name="_Toc15047928"/>
      <w:bookmarkStart w:id="2695" w:name="_Toc15395366"/>
      <w:bookmarkStart w:id="2696" w:name="_Toc15395686"/>
      <w:bookmarkStart w:id="2697" w:name="_Toc15397108"/>
      <w:bookmarkStart w:id="2698" w:name="_Toc15397438"/>
      <w:bookmarkStart w:id="2699" w:name="_Toc15397772"/>
      <w:bookmarkStart w:id="2700" w:name="_Toc15398106"/>
      <w:bookmarkStart w:id="2701" w:name="_Toc15483404"/>
      <w:bookmarkStart w:id="2702" w:name="_Toc15485360"/>
      <w:bookmarkStart w:id="2703" w:name="_Toc15485694"/>
      <w:bookmarkStart w:id="2704" w:name="_Toc15562236"/>
      <w:bookmarkStart w:id="2705" w:name="_Toc15562579"/>
      <w:bookmarkStart w:id="2706" w:name="_Toc15563768"/>
      <w:bookmarkStart w:id="2707" w:name="_Toc15564902"/>
      <w:bookmarkStart w:id="2708" w:name="_Toc15658145"/>
      <w:bookmarkStart w:id="2709" w:name="_Toc15910155"/>
      <w:bookmarkStart w:id="2710" w:name="_Toc15910498"/>
      <w:bookmarkStart w:id="2711" w:name="_Toc15037908"/>
      <w:bookmarkStart w:id="2712" w:name="_Toc15038149"/>
      <w:bookmarkStart w:id="2713" w:name="_Toc15038395"/>
      <w:bookmarkStart w:id="2714" w:name="_Toc15038636"/>
      <w:bookmarkStart w:id="2715" w:name="_Toc15045104"/>
      <w:bookmarkStart w:id="2716" w:name="_Toc15045404"/>
      <w:bookmarkStart w:id="2717" w:name="_Toc15046348"/>
      <w:bookmarkStart w:id="2718" w:name="_Toc15046650"/>
      <w:bookmarkStart w:id="2719" w:name="_Toc15046953"/>
      <w:bookmarkStart w:id="2720" w:name="_Toc15047256"/>
      <w:bookmarkStart w:id="2721" w:name="_Toc15047618"/>
      <w:bookmarkStart w:id="2722" w:name="_Toc15047929"/>
      <w:bookmarkStart w:id="2723" w:name="_Toc15395367"/>
      <w:bookmarkStart w:id="2724" w:name="_Toc15395687"/>
      <w:bookmarkStart w:id="2725" w:name="_Toc15397109"/>
      <w:bookmarkStart w:id="2726" w:name="_Toc15397439"/>
      <w:bookmarkStart w:id="2727" w:name="_Toc15397773"/>
      <w:bookmarkStart w:id="2728" w:name="_Toc15398107"/>
      <w:bookmarkStart w:id="2729" w:name="_Toc15483405"/>
      <w:bookmarkStart w:id="2730" w:name="_Toc15485361"/>
      <w:bookmarkStart w:id="2731" w:name="_Toc15485695"/>
      <w:bookmarkStart w:id="2732" w:name="_Toc15562237"/>
      <w:bookmarkStart w:id="2733" w:name="_Toc15562580"/>
      <w:bookmarkStart w:id="2734" w:name="_Toc15563769"/>
      <w:bookmarkStart w:id="2735" w:name="_Toc15564903"/>
      <w:bookmarkStart w:id="2736" w:name="_Toc15658146"/>
      <w:bookmarkStart w:id="2737" w:name="_Toc15910156"/>
      <w:bookmarkStart w:id="2738" w:name="_Toc15910499"/>
      <w:bookmarkStart w:id="2739" w:name="_Toc15037909"/>
      <w:bookmarkStart w:id="2740" w:name="_Toc15038150"/>
      <w:bookmarkStart w:id="2741" w:name="_Toc15038396"/>
      <w:bookmarkStart w:id="2742" w:name="_Toc15038637"/>
      <w:bookmarkStart w:id="2743" w:name="_Toc15045105"/>
      <w:bookmarkStart w:id="2744" w:name="_Toc15045405"/>
      <w:bookmarkStart w:id="2745" w:name="_Toc15046349"/>
      <w:bookmarkStart w:id="2746" w:name="_Toc15046651"/>
      <w:bookmarkStart w:id="2747" w:name="_Toc15046954"/>
      <w:bookmarkStart w:id="2748" w:name="_Toc15047257"/>
      <w:bookmarkStart w:id="2749" w:name="_Toc15047619"/>
      <w:bookmarkStart w:id="2750" w:name="_Toc15047930"/>
      <w:bookmarkStart w:id="2751" w:name="_Toc15395368"/>
      <w:bookmarkStart w:id="2752" w:name="_Toc15395688"/>
      <w:bookmarkStart w:id="2753" w:name="_Toc15397110"/>
      <w:bookmarkStart w:id="2754" w:name="_Toc15397440"/>
      <w:bookmarkStart w:id="2755" w:name="_Toc15397774"/>
      <w:bookmarkStart w:id="2756" w:name="_Toc15398108"/>
      <w:bookmarkStart w:id="2757" w:name="_Toc15483406"/>
      <w:bookmarkStart w:id="2758" w:name="_Toc15485362"/>
      <w:bookmarkStart w:id="2759" w:name="_Toc15485696"/>
      <w:bookmarkStart w:id="2760" w:name="_Toc15562238"/>
      <w:bookmarkStart w:id="2761" w:name="_Toc15562581"/>
      <w:bookmarkStart w:id="2762" w:name="_Toc15563770"/>
      <w:bookmarkStart w:id="2763" w:name="_Toc15564904"/>
      <w:bookmarkStart w:id="2764" w:name="_Toc15658147"/>
      <w:bookmarkStart w:id="2765" w:name="_Toc15910157"/>
      <w:bookmarkStart w:id="2766" w:name="_Toc15910500"/>
      <w:bookmarkStart w:id="2767" w:name="_Toc15037910"/>
      <w:bookmarkStart w:id="2768" w:name="_Toc15038151"/>
      <w:bookmarkStart w:id="2769" w:name="_Toc15038397"/>
      <w:bookmarkStart w:id="2770" w:name="_Toc15038638"/>
      <w:bookmarkStart w:id="2771" w:name="_Toc15045106"/>
      <w:bookmarkStart w:id="2772" w:name="_Toc15045406"/>
      <w:bookmarkStart w:id="2773" w:name="_Toc15046350"/>
      <w:bookmarkStart w:id="2774" w:name="_Toc15046652"/>
      <w:bookmarkStart w:id="2775" w:name="_Toc15046955"/>
      <w:bookmarkStart w:id="2776" w:name="_Toc15047258"/>
      <w:bookmarkStart w:id="2777" w:name="_Toc15047620"/>
      <w:bookmarkStart w:id="2778" w:name="_Toc15047931"/>
      <w:bookmarkStart w:id="2779" w:name="_Toc15395369"/>
      <w:bookmarkStart w:id="2780" w:name="_Toc15395689"/>
      <w:bookmarkStart w:id="2781" w:name="_Toc15397111"/>
      <w:bookmarkStart w:id="2782" w:name="_Toc15397441"/>
      <w:bookmarkStart w:id="2783" w:name="_Toc15397775"/>
      <w:bookmarkStart w:id="2784" w:name="_Toc15398109"/>
      <w:bookmarkStart w:id="2785" w:name="_Toc15483407"/>
      <w:bookmarkStart w:id="2786" w:name="_Toc15485363"/>
      <w:bookmarkStart w:id="2787" w:name="_Toc15485697"/>
      <w:bookmarkStart w:id="2788" w:name="_Toc15562239"/>
      <w:bookmarkStart w:id="2789" w:name="_Toc15562582"/>
      <w:bookmarkStart w:id="2790" w:name="_Toc15563771"/>
      <w:bookmarkStart w:id="2791" w:name="_Toc15564905"/>
      <w:bookmarkStart w:id="2792" w:name="_Toc15658148"/>
      <w:bookmarkStart w:id="2793" w:name="_Toc15910158"/>
      <w:bookmarkStart w:id="2794" w:name="_Toc15910501"/>
      <w:bookmarkStart w:id="2795" w:name="_Toc15037911"/>
      <w:bookmarkStart w:id="2796" w:name="_Toc15038152"/>
      <w:bookmarkStart w:id="2797" w:name="_Toc15038398"/>
      <w:bookmarkStart w:id="2798" w:name="_Toc15038639"/>
      <w:bookmarkStart w:id="2799" w:name="_Toc15045107"/>
      <w:bookmarkStart w:id="2800" w:name="_Toc15045407"/>
      <w:bookmarkStart w:id="2801" w:name="_Toc15046351"/>
      <w:bookmarkStart w:id="2802" w:name="_Toc15046653"/>
      <w:bookmarkStart w:id="2803" w:name="_Toc15046956"/>
      <w:bookmarkStart w:id="2804" w:name="_Toc15047259"/>
      <w:bookmarkStart w:id="2805" w:name="_Toc15047621"/>
      <w:bookmarkStart w:id="2806" w:name="_Toc15047932"/>
      <w:bookmarkStart w:id="2807" w:name="_Toc15395370"/>
      <w:bookmarkStart w:id="2808" w:name="_Toc15395690"/>
      <w:bookmarkStart w:id="2809" w:name="_Toc15397112"/>
      <w:bookmarkStart w:id="2810" w:name="_Toc15397442"/>
      <w:bookmarkStart w:id="2811" w:name="_Toc15397776"/>
      <w:bookmarkStart w:id="2812" w:name="_Toc15398110"/>
      <w:bookmarkStart w:id="2813" w:name="_Toc15483408"/>
      <w:bookmarkStart w:id="2814" w:name="_Toc15485364"/>
      <w:bookmarkStart w:id="2815" w:name="_Toc15485698"/>
      <w:bookmarkStart w:id="2816" w:name="_Toc15562240"/>
      <w:bookmarkStart w:id="2817" w:name="_Toc15562583"/>
      <w:bookmarkStart w:id="2818" w:name="_Toc15563772"/>
      <w:bookmarkStart w:id="2819" w:name="_Toc15564906"/>
      <w:bookmarkStart w:id="2820" w:name="_Toc15658149"/>
      <w:bookmarkStart w:id="2821" w:name="_Toc15910159"/>
      <w:bookmarkStart w:id="2822" w:name="_Toc15910502"/>
      <w:bookmarkStart w:id="2823" w:name="_Toc15037912"/>
      <w:bookmarkStart w:id="2824" w:name="_Toc15038153"/>
      <w:bookmarkStart w:id="2825" w:name="_Toc15038399"/>
      <w:bookmarkStart w:id="2826" w:name="_Toc15038640"/>
      <w:bookmarkStart w:id="2827" w:name="_Toc15045108"/>
      <w:bookmarkStart w:id="2828" w:name="_Toc15045408"/>
      <w:bookmarkStart w:id="2829" w:name="_Toc15046352"/>
      <w:bookmarkStart w:id="2830" w:name="_Toc15046654"/>
      <w:bookmarkStart w:id="2831" w:name="_Toc15046957"/>
      <w:bookmarkStart w:id="2832" w:name="_Toc15047260"/>
      <w:bookmarkStart w:id="2833" w:name="_Toc15047622"/>
      <w:bookmarkStart w:id="2834" w:name="_Toc15047933"/>
      <w:bookmarkStart w:id="2835" w:name="_Toc15395371"/>
      <w:bookmarkStart w:id="2836" w:name="_Toc15395691"/>
      <w:bookmarkStart w:id="2837" w:name="_Toc15397113"/>
      <w:bookmarkStart w:id="2838" w:name="_Toc15397443"/>
      <w:bookmarkStart w:id="2839" w:name="_Toc15397777"/>
      <w:bookmarkStart w:id="2840" w:name="_Toc15398111"/>
      <w:bookmarkStart w:id="2841" w:name="_Toc15483409"/>
      <w:bookmarkStart w:id="2842" w:name="_Toc15485365"/>
      <w:bookmarkStart w:id="2843" w:name="_Toc15485699"/>
      <w:bookmarkStart w:id="2844" w:name="_Toc15562241"/>
      <w:bookmarkStart w:id="2845" w:name="_Toc15562584"/>
      <w:bookmarkStart w:id="2846" w:name="_Toc15563773"/>
      <w:bookmarkStart w:id="2847" w:name="_Toc15564907"/>
      <w:bookmarkStart w:id="2848" w:name="_Toc15658150"/>
      <w:bookmarkStart w:id="2849" w:name="_Toc15910160"/>
      <w:bookmarkStart w:id="2850" w:name="_Toc15910503"/>
      <w:bookmarkStart w:id="2851" w:name="_Toc15037913"/>
      <w:bookmarkStart w:id="2852" w:name="_Toc15038154"/>
      <w:bookmarkStart w:id="2853" w:name="_Toc15038400"/>
      <w:bookmarkStart w:id="2854" w:name="_Toc15038641"/>
      <w:bookmarkStart w:id="2855" w:name="_Toc15045109"/>
      <w:bookmarkStart w:id="2856" w:name="_Toc15045409"/>
      <w:bookmarkStart w:id="2857" w:name="_Toc15046353"/>
      <w:bookmarkStart w:id="2858" w:name="_Toc15046655"/>
      <w:bookmarkStart w:id="2859" w:name="_Toc15046958"/>
      <w:bookmarkStart w:id="2860" w:name="_Toc15047261"/>
      <w:bookmarkStart w:id="2861" w:name="_Toc15047623"/>
      <w:bookmarkStart w:id="2862" w:name="_Toc15047934"/>
      <w:bookmarkStart w:id="2863" w:name="_Toc15395372"/>
      <w:bookmarkStart w:id="2864" w:name="_Toc15395692"/>
      <w:bookmarkStart w:id="2865" w:name="_Toc15397114"/>
      <w:bookmarkStart w:id="2866" w:name="_Toc15397444"/>
      <w:bookmarkStart w:id="2867" w:name="_Toc15397778"/>
      <w:bookmarkStart w:id="2868" w:name="_Toc15398112"/>
      <w:bookmarkStart w:id="2869" w:name="_Toc15483410"/>
      <w:bookmarkStart w:id="2870" w:name="_Toc15485366"/>
      <w:bookmarkStart w:id="2871" w:name="_Toc15485700"/>
      <w:bookmarkStart w:id="2872" w:name="_Toc15562242"/>
      <w:bookmarkStart w:id="2873" w:name="_Toc15562585"/>
      <w:bookmarkStart w:id="2874" w:name="_Toc15563774"/>
      <w:bookmarkStart w:id="2875" w:name="_Toc15564908"/>
      <w:bookmarkStart w:id="2876" w:name="_Toc15658151"/>
      <w:bookmarkStart w:id="2877" w:name="_Toc15910161"/>
      <w:bookmarkStart w:id="2878" w:name="_Toc15910504"/>
      <w:bookmarkStart w:id="2879" w:name="_Toc15037914"/>
      <w:bookmarkStart w:id="2880" w:name="_Toc15038155"/>
      <w:bookmarkStart w:id="2881" w:name="_Toc15038401"/>
      <w:bookmarkStart w:id="2882" w:name="_Toc15038642"/>
      <w:bookmarkStart w:id="2883" w:name="_Toc15045110"/>
      <w:bookmarkStart w:id="2884" w:name="_Toc15045410"/>
      <w:bookmarkStart w:id="2885" w:name="_Toc15046354"/>
      <w:bookmarkStart w:id="2886" w:name="_Toc15046656"/>
      <w:bookmarkStart w:id="2887" w:name="_Toc15046959"/>
      <w:bookmarkStart w:id="2888" w:name="_Toc15047262"/>
      <w:bookmarkStart w:id="2889" w:name="_Toc15047624"/>
      <w:bookmarkStart w:id="2890" w:name="_Toc15047935"/>
      <w:bookmarkStart w:id="2891" w:name="_Toc15395373"/>
      <w:bookmarkStart w:id="2892" w:name="_Toc15395693"/>
      <w:bookmarkStart w:id="2893" w:name="_Toc15397115"/>
      <w:bookmarkStart w:id="2894" w:name="_Toc15397445"/>
      <w:bookmarkStart w:id="2895" w:name="_Toc15397779"/>
      <w:bookmarkStart w:id="2896" w:name="_Toc15398113"/>
      <w:bookmarkStart w:id="2897" w:name="_Toc15483411"/>
      <w:bookmarkStart w:id="2898" w:name="_Toc15485367"/>
      <w:bookmarkStart w:id="2899" w:name="_Toc15485701"/>
      <w:bookmarkStart w:id="2900" w:name="_Toc15562243"/>
      <w:bookmarkStart w:id="2901" w:name="_Toc15562586"/>
      <w:bookmarkStart w:id="2902" w:name="_Toc15563775"/>
      <w:bookmarkStart w:id="2903" w:name="_Toc15564909"/>
      <w:bookmarkStart w:id="2904" w:name="_Toc15658152"/>
      <w:bookmarkStart w:id="2905" w:name="_Toc15910162"/>
      <w:bookmarkStart w:id="2906" w:name="_Toc15910505"/>
      <w:bookmarkStart w:id="2907" w:name="_Toc15037915"/>
      <w:bookmarkStart w:id="2908" w:name="_Toc15038156"/>
      <w:bookmarkStart w:id="2909" w:name="_Toc15038402"/>
      <w:bookmarkStart w:id="2910" w:name="_Toc15038643"/>
      <w:bookmarkStart w:id="2911" w:name="_Toc15045111"/>
      <w:bookmarkStart w:id="2912" w:name="_Toc15045411"/>
      <w:bookmarkStart w:id="2913" w:name="_Toc15046355"/>
      <w:bookmarkStart w:id="2914" w:name="_Toc15046657"/>
      <w:bookmarkStart w:id="2915" w:name="_Toc15046960"/>
      <w:bookmarkStart w:id="2916" w:name="_Toc15047263"/>
      <w:bookmarkStart w:id="2917" w:name="_Toc15047625"/>
      <w:bookmarkStart w:id="2918" w:name="_Toc15047936"/>
      <w:bookmarkStart w:id="2919" w:name="_Toc15395374"/>
      <w:bookmarkStart w:id="2920" w:name="_Toc15395694"/>
      <w:bookmarkStart w:id="2921" w:name="_Toc15397116"/>
      <w:bookmarkStart w:id="2922" w:name="_Toc15397446"/>
      <w:bookmarkStart w:id="2923" w:name="_Toc15397780"/>
      <w:bookmarkStart w:id="2924" w:name="_Toc15398114"/>
      <w:bookmarkStart w:id="2925" w:name="_Toc15483412"/>
      <w:bookmarkStart w:id="2926" w:name="_Toc15485368"/>
      <w:bookmarkStart w:id="2927" w:name="_Toc15485702"/>
      <w:bookmarkStart w:id="2928" w:name="_Toc15562244"/>
      <w:bookmarkStart w:id="2929" w:name="_Toc15562587"/>
      <w:bookmarkStart w:id="2930" w:name="_Toc15563776"/>
      <w:bookmarkStart w:id="2931" w:name="_Toc15564910"/>
      <w:bookmarkStart w:id="2932" w:name="_Toc15658153"/>
      <w:bookmarkStart w:id="2933" w:name="_Toc15910163"/>
      <w:bookmarkStart w:id="2934" w:name="_Toc15910506"/>
      <w:bookmarkStart w:id="2935" w:name="_Toc15037916"/>
      <w:bookmarkStart w:id="2936" w:name="_Toc15038157"/>
      <w:bookmarkStart w:id="2937" w:name="_Toc15038403"/>
      <w:bookmarkStart w:id="2938" w:name="_Toc15038644"/>
      <w:bookmarkStart w:id="2939" w:name="_Toc15045112"/>
      <w:bookmarkStart w:id="2940" w:name="_Toc15045412"/>
      <w:bookmarkStart w:id="2941" w:name="_Toc15046356"/>
      <w:bookmarkStart w:id="2942" w:name="_Toc15046658"/>
      <w:bookmarkStart w:id="2943" w:name="_Toc15046961"/>
      <w:bookmarkStart w:id="2944" w:name="_Toc15047264"/>
      <w:bookmarkStart w:id="2945" w:name="_Toc15047626"/>
      <w:bookmarkStart w:id="2946" w:name="_Toc15047937"/>
      <w:bookmarkStart w:id="2947" w:name="_Toc15395375"/>
      <w:bookmarkStart w:id="2948" w:name="_Toc15395695"/>
      <w:bookmarkStart w:id="2949" w:name="_Toc15397117"/>
      <w:bookmarkStart w:id="2950" w:name="_Toc15397447"/>
      <w:bookmarkStart w:id="2951" w:name="_Toc15397781"/>
      <w:bookmarkStart w:id="2952" w:name="_Toc15398115"/>
      <w:bookmarkStart w:id="2953" w:name="_Toc15483413"/>
      <w:bookmarkStart w:id="2954" w:name="_Toc15485369"/>
      <w:bookmarkStart w:id="2955" w:name="_Toc15485703"/>
      <w:bookmarkStart w:id="2956" w:name="_Toc15562245"/>
      <w:bookmarkStart w:id="2957" w:name="_Toc15562588"/>
      <w:bookmarkStart w:id="2958" w:name="_Toc15563777"/>
      <w:bookmarkStart w:id="2959" w:name="_Toc15564911"/>
      <w:bookmarkStart w:id="2960" w:name="_Toc15658154"/>
      <w:bookmarkStart w:id="2961" w:name="_Toc15910164"/>
      <w:bookmarkStart w:id="2962" w:name="_Toc15910507"/>
      <w:bookmarkStart w:id="2963" w:name="_Toc15037917"/>
      <w:bookmarkStart w:id="2964" w:name="_Toc15038158"/>
      <w:bookmarkStart w:id="2965" w:name="_Toc15038404"/>
      <w:bookmarkStart w:id="2966" w:name="_Toc15038645"/>
      <w:bookmarkStart w:id="2967" w:name="_Toc15045113"/>
      <w:bookmarkStart w:id="2968" w:name="_Toc15045413"/>
      <w:bookmarkStart w:id="2969" w:name="_Toc15046357"/>
      <w:bookmarkStart w:id="2970" w:name="_Toc15046659"/>
      <w:bookmarkStart w:id="2971" w:name="_Toc15046962"/>
      <w:bookmarkStart w:id="2972" w:name="_Toc15047265"/>
      <w:bookmarkStart w:id="2973" w:name="_Toc15047627"/>
      <w:bookmarkStart w:id="2974" w:name="_Toc15047938"/>
      <w:bookmarkStart w:id="2975" w:name="_Toc15395376"/>
      <w:bookmarkStart w:id="2976" w:name="_Toc15395696"/>
      <w:bookmarkStart w:id="2977" w:name="_Toc15397118"/>
      <w:bookmarkStart w:id="2978" w:name="_Toc15397448"/>
      <w:bookmarkStart w:id="2979" w:name="_Toc15397782"/>
      <w:bookmarkStart w:id="2980" w:name="_Toc15398116"/>
      <w:bookmarkStart w:id="2981" w:name="_Toc15483414"/>
      <w:bookmarkStart w:id="2982" w:name="_Toc15485370"/>
      <w:bookmarkStart w:id="2983" w:name="_Toc15485704"/>
      <w:bookmarkStart w:id="2984" w:name="_Toc15562246"/>
      <w:bookmarkStart w:id="2985" w:name="_Toc15562589"/>
      <w:bookmarkStart w:id="2986" w:name="_Toc15563778"/>
      <w:bookmarkStart w:id="2987" w:name="_Toc15564912"/>
      <w:bookmarkStart w:id="2988" w:name="_Toc15658155"/>
      <w:bookmarkStart w:id="2989" w:name="_Toc15910165"/>
      <w:bookmarkStart w:id="2990" w:name="_Toc15910508"/>
      <w:bookmarkStart w:id="2991" w:name="_Toc15037918"/>
      <w:bookmarkStart w:id="2992" w:name="_Toc15038159"/>
      <w:bookmarkStart w:id="2993" w:name="_Toc15038405"/>
      <w:bookmarkStart w:id="2994" w:name="_Toc15038646"/>
      <w:bookmarkStart w:id="2995" w:name="_Toc15045114"/>
      <w:bookmarkStart w:id="2996" w:name="_Toc15045414"/>
      <w:bookmarkStart w:id="2997" w:name="_Toc15046358"/>
      <w:bookmarkStart w:id="2998" w:name="_Toc15046660"/>
      <w:bookmarkStart w:id="2999" w:name="_Toc15046963"/>
      <w:bookmarkStart w:id="3000" w:name="_Toc15047266"/>
      <w:bookmarkStart w:id="3001" w:name="_Toc15047628"/>
      <w:bookmarkStart w:id="3002" w:name="_Toc15047939"/>
      <w:bookmarkStart w:id="3003" w:name="_Toc15395377"/>
      <w:bookmarkStart w:id="3004" w:name="_Toc15395697"/>
      <w:bookmarkStart w:id="3005" w:name="_Toc15397119"/>
      <w:bookmarkStart w:id="3006" w:name="_Toc15397449"/>
      <w:bookmarkStart w:id="3007" w:name="_Toc15397783"/>
      <w:bookmarkStart w:id="3008" w:name="_Toc15398117"/>
      <w:bookmarkStart w:id="3009" w:name="_Toc15483415"/>
      <w:bookmarkStart w:id="3010" w:name="_Toc15485371"/>
      <w:bookmarkStart w:id="3011" w:name="_Toc15485705"/>
      <w:bookmarkStart w:id="3012" w:name="_Toc15562247"/>
      <w:bookmarkStart w:id="3013" w:name="_Toc15562590"/>
      <w:bookmarkStart w:id="3014" w:name="_Toc15563779"/>
      <w:bookmarkStart w:id="3015" w:name="_Toc15564913"/>
      <w:bookmarkStart w:id="3016" w:name="_Toc15658156"/>
      <w:bookmarkStart w:id="3017" w:name="_Toc15910166"/>
      <w:bookmarkStart w:id="3018" w:name="_Toc15910509"/>
      <w:bookmarkStart w:id="3019" w:name="_Toc15037919"/>
      <w:bookmarkStart w:id="3020" w:name="_Toc15038160"/>
      <w:bookmarkStart w:id="3021" w:name="_Toc15038406"/>
      <w:bookmarkStart w:id="3022" w:name="_Toc15038647"/>
      <w:bookmarkStart w:id="3023" w:name="_Toc15045115"/>
      <w:bookmarkStart w:id="3024" w:name="_Toc15045415"/>
      <w:bookmarkStart w:id="3025" w:name="_Toc15046359"/>
      <w:bookmarkStart w:id="3026" w:name="_Toc15046661"/>
      <w:bookmarkStart w:id="3027" w:name="_Toc15046964"/>
      <w:bookmarkStart w:id="3028" w:name="_Toc15047267"/>
      <w:bookmarkStart w:id="3029" w:name="_Toc15047629"/>
      <w:bookmarkStart w:id="3030" w:name="_Toc15047940"/>
      <w:bookmarkStart w:id="3031" w:name="_Toc15395378"/>
      <w:bookmarkStart w:id="3032" w:name="_Toc15395698"/>
      <w:bookmarkStart w:id="3033" w:name="_Toc15397120"/>
      <w:bookmarkStart w:id="3034" w:name="_Toc15397450"/>
      <w:bookmarkStart w:id="3035" w:name="_Toc15397784"/>
      <w:bookmarkStart w:id="3036" w:name="_Toc15398118"/>
      <w:bookmarkStart w:id="3037" w:name="_Toc15483416"/>
      <w:bookmarkStart w:id="3038" w:name="_Toc15485372"/>
      <w:bookmarkStart w:id="3039" w:name="_Toc15485706"/>
      <w:bookmarkStart w:id="3040" w:name="_Toc15562248"/>
      <w:bookmarkStart w:id="3041" w:name="_Toc15562591"/>
      <w:bookmarkStart w:id="3042" w:name="_Toc15563780"/>
      <w:bookmarkStart w:id="3043" w:name="_Toc15564914"/>
      <w:bookmarkStart w:id="3044" w:name="_Toc15658157"/>
      <w:bookmarkStart w:id="3045" w:name="_Toc15910167"/>
      <w:bookmarkStart w:id="3046" w:name="_Toc15910510"/>
      <w:bookmarkStart w:id="3047" w:name="_Toc15037920"/>
      <w:bookmarkStart w:id="3048" w:name="_Toc15038161"/>
      <w:bookmarkStart w:id="3049" w:name="_Toc15038407"/>
      <w:bookmarkStart w:id="3050" w:name="_Toc15038648"/>
      <w:bookmarkStart w:id="3051" w:name="_Toc15045116"/>
      <w:bookmarkStart w:id="3052" w:name="_Toc15045416"/>
      <w:bookmarkStart w:id="3053" w:name="_Toc15046360"/>
      <w:bookmarkStart w:id="3054" w:name="_Toc15046662"/>
      <w:bookmarkStart w:id="3055" w:name="_Toc15046965"/>
      <w:bookmarkStart w:id="3056" w:name="_Toc15047268"/>
      <w:bookmarkStart w:id="3057" w:name="_Toc15047630"/>
      <w:bookmarkStart w:id="3058" w:name="_Toc15047941"/>
      <w:bookmarkStart w:id="3059" w:name="_Toc15395379"/>
      <w:bookmarkStart w:id="3060" w:name="_Toc15395699"/>
      <w:bookmarkStart w:id="3061" w:name="_Toc15397121"/>
      <w:bookmarkStart w:id="3062" w:name="_Toc15397451"/>
      <w:bookmarkStart w:id="3063" w:name="_Toc15397785"/>
      <w:bookmarkStart w:id="3064" w:name="_Toc15398119"/>
      <w:bookmarkStart w:id="3065" w:name="_Toc15483417"/>
      <w:bookmarkStart w:id="3066" w:name="_Toc15485373"/>
      <w:bookmarkStart w:id="3067" w:name="_Toc15485707"/>
      <w:bookmarkStart w:id="3068" w:name="_Toc15562249"/>
      <w:bookmarkStart w:id="3069" w:name="_Toc15562592"/>
      <w:bookmarkStart w:id="3070" w:name="_Toc15563781"/>
      <w:bookmarkStart w:id="3071" w:name="_Toc15564915"/>
      <w:bookmarkStart w:id="3072" w:name="_Toc15658158"/>
      <w:bookmarkStart w:id="3073" w:name="_Toc15910168"/>
      <w:bookmarkStart w:id="3074" w:name="_Toc15910511"/>
      <w:bookmarkStart w:id="3075" w:name="_Toc15037921"/>
      <w:bookmarkStart w:id="3076" w:name="_Toc15038162"/>
      <w:bookmarkStart w:id="3077" w:name="_Toc15038408"/>
      <w:bookmarkStart w:id="3078" w:name="_Toc15038649"/>
      <w:bookmarkStart w:id="3079" w:name="_Toc15045117"/>
      <w:bookmarkStart w:id="3080" w:name="_Toc15045417"/>
      <w:bookmarkStart w:id="3081" w:name="_Toc15046361"/>
      <w:bookmarkStart w:id="3082" w:name="_Toc15046663"/>
      <w:bookmarkStart w:id="3083" w:name="_Toc15046966"/>
      <w:bookmarkStart w:id="3084" w:name="_Toc15047269"/>
      <w:bookmarkStart w:id="3085" w:name="_Toc15047631"/>
      <w:bookmarkStart w:id="3086" w:name="_Toc15047942"/>
      <w:bookmarkStart w:id="3087" w:name="_Toc15395380"/>
      <w:bookmarkStart w:id="3088" w:name="_Toc15395700"/>
      <w:bookmarkStart w:id="3089" w:name="_Toc15397122"/>
      <w:bookmarkStart w:id="3090" w:name="_Toc15397452"/>
      <w:bookmarkStart w:id="3091" w:name="_Toc15397786"/>
      <w:bookmarkStart w:id="3092" w:name="_Toc15398120"/>
      <w:bookmarkStart w:id="3093" w:name="_Toc15483418"/>
      <w:bookmarkStart w:id="3094" w:name="_Toc15485374"/>
      <w:bookmarkStart w:id="3095" w:name="_Toc15485708"/>
      <w:bookmarkStart w:id="3096" w:name="_Toc15562250"/>
      <w:bookmarkStart w:id="3097" w:name="_Toc15562593"/>
      <w:bookmarkStart w:id="3098" w:name="_Toc15563782"/>
      <w:bookmarkStart w:id="3099" w:name="_Toc15564916"/>
      <w:bookmarkStart w:id="3100" w:name="_Toc15658159"/>
      <w:bookmarkStart w:id="3101" w:name="_Toc15910169"/>
      <w:bookmarkStart w:id="3102" w:name="_Toc15910512"/>
      <w:bookmarkStart w:id="3103" w:name="_Toc15037922"/>
      <w:bookmarkStart w:id="3104" w:name="_Toc15038163"/>
      <w:bookmarkStart w:id="3105" w:name="_Toc15038409"/>
      <w:bookmarkStart w:id="3106" w:name="_Toc15038650"/>
      <w:bookmarkStart w:id="3107" w:name="_Toc15045118"/>
      <w:bookmarkStart w:id="3108" w:name="_Toc15045418"/>
      <w:bookmarkStart w:id="3109" w:name="_Toc15046362"/>
      <w:bookmarkStart w:id="3110" w:name="_Toc15046664"/>
      <w:bookmarkStart w:id="3111" w:name="_Toc15046967"/>
      <w:bookmarkStart w:id="3112" w:name="_Toc15047270"/>
      <w:bookmarkStart w:id="3113" w:name="_Toc15047632"/>
      <w:bookmarkStart w:id="3114" w:name="_Toc15047943"/>
      <w:bookmarkStart w:id="3115" w:name="_Toc15395381"/>
      <w:bookmarkStart w:id="3116" w:name="_Toc15395701"/>
      <w:bookmarkStart w:id="3117" w:name="_Toc15397123"/>
      <w:bookmarkStart w:id="3118" w:name="_Toc15397453"/>
      <w:bookmarkStart w:id="3119" w:name="_Toc15397787"/>
      <w:bookmarkStart w:id="3120" w:name="_Toc15398121"/>
      <w:bookmarkStart w:id="3121" w:name="_Toc15483419"/>
      <w:bookmarkStart w:id="3122" w:name="_Toc15485375"/>
      <w:bookmarkStart w:id="3123" w:name="_Toc15485709"/>
      <w:bookmarkStart w:id="3124" w:name="_Toc15562251"/>
      <w:bookmarkStart w:id="3125" w:name="_Toc15562594"/>
      <w:bookmarkStart w:id="3126" w:name="_Toc15563783"/>
      <w:bookmarkStart w:id="3127" w:name="_Toc15564917"/>
      <w:bookmarkStart w:id="3128" w:name="_Toc15658160"/>
      <w:bookmarkStart w:id="3129" w:name="_Toc15910170"/>
      <w:bookmarkStart w:id="3130" w:name="_Toc15910513"/>
      <w:bookmarkStart w:id="3131" w:name="_Toc15037923"/>
      <w:bookmarkStart w:id="3132" w:name="_Toc15038164"/>
      <w:bookmarkStart w:id="3133" w:name="_Toc15038410"/>
      <w:bookmarkStart w:id="3134" w:name="_Toc15038651"/>
      <w:bookmarkStart w:id="3135" w:name="_Toc15045119"/>
      <w:bookmarkStart w:id="3136" w:name="_Toc15045419"/>
      <w:bookmarkStart w:id="3137" w:name="_Toc15046363"/>
      <w:bookmarkStart w:id="3138" w:name="_Toc15046665"/>
      <w:bookmarkStart w:id="3139" w:name="_Toc15046968"/>
      <w:bookmarkStart w:id="3140" w:name="_Toc15047271"/>
      <w:bookmarkStart w:id="3141" w:name="_Toc15047633"/>
      <w:bookmarkStart w:id="3142" w:name="_Toc15047944"/>
      <w:bookmarkStart w:id="3143" w:name="_Toc15395382"/>
      <w:bookmarkStart w:id="3144" w:name="_Toc15395702"/>
      <w:bookmarkStart w:id="3145" w:name="_Toc15397124"/>
      <w:bookmarkStart w:id="3146" w:name="_Toc15397454"/>
      <w:bookmarkStart w:id="3147" w:name="_Toc15397788"/>
      <w:bookmarkStart w:id="3148" w:name="_Toc15398122"/>
      <w:bookmarkStart w:id="3149" w:name="_Toc15483420"/>
      <w:bookmarkStart w:id="3150" w:name="_Toc15485376"/>
      <w:bookmarkStart w:id="3151" w:name="_Toc15485710"/>
      <w:bookmarkStart w:id="3152" w:name="_Toc15562252"/>
      <w:bookmarkStart w:id="3153" w:name="_Toc15562595"/>
      <w:bookmarkStart w:id="3154" w:name="_Toc15563784"/>
      <w:bookmarkStart w:id="3155" w:name="_Toc15564918"/>
      <w:bookmarkStart w:id="3156" w:name="_Toc15658161"/>
      <w:bookmarkStart w:id="3157" w:name="_Toc15910171"/>
      <w:bookmarkStart w:id="3158" w:name="_Toc15910514"/>
      <w:bookmarkStart w:id="3159" w:name="_Toc15037924"/>
      <w:bookmarkStart w:id="3160" w:name="_Toc15038165"/>
      <w:bookmarkStart w:id="3161" w:name="_Toc15038411"/>
      <w:bookmarkStart w:id="3162" w:name="_Toc15038652"/>
      <w:bookmarkStart w:id="3163" w:name="_Toc15045120"/>
      <w:bookmarkStart w:id="3164" w:name="_Toc15045420"/>
      <w:bookmarkStart w:id="3165" w:name="_Toc15046364"/>
      <w:bookmarkStart w:id="3166" w:name="_Toc15046666"/>
      <w:bookmarkStart w:id="3167" w:name="_Toc15046969"/>
      <w:bookmarkStart w:id="3168" w:name="_Toc15047272"/>
      <w:bookmarkStart w:id="3169" w:name="_Toc15047634"/>
      <w:bookmarkStart w:id="3170" w:name="_Toc15047945"/>
      <w:bookmarkStart w:id="3171" w:name="_Toc15395383"/>
      <w:bookmarkStart w:id="3172" w:name="_Toc15395703"/>
      <w:bookmarkStart w:id="3173" w:name="_Toc15397125"/>
      <w:bookmarkStart w:id="3174" w:name="_Toc15397455"/>
      <w:bookmarkStart w:id="3175" w:name="_Toc15397789"/>
      <w:bookmarkStart w:id="3176" w:name="_Toc15398123"/>
      <w:bookmarkStart w:id="3177" w:name="_Toc15483421"/>
      <w:bookmarkStart w:id="3178" w:name="_Toc15485377"/>
      <w:bookmarkStart w:id="3179" w:name="_Toc15485711"/>
      <w:bookmarkStart w:id="3180" w:name="_Toc15562253"/>
      <w:bookmarkStart w:id="3181" w:name="_Toc15562596"/>
      <w:bookmarkStart w:id="3182" w:name="_Toc15563785"/>
      <w:bookmarkStart w:id="3183" w:name="_Toc15564919"/>
      <w:bookmarkStart w:id="3184" w:name="_Toc15658162"/>
      <w:bookmarkStart w:id="3185" w:name="_Toc15910172"/>
      <w:bookmarkStart w:id="3186" w:name="_Toc15910515"/>
      <w:bookmarkStart w:id="3187" w:name="_Toc15037925"/>
      <w:bookmarkStart w:id="3188" w:name="_Toc15038166"/>
      <w:bookmarkStart w:id="3189" w:name="_Toc15038412"/>
      <w:bookmarkStart w:id="3190" w:name="_Toc15038653"/>
      <w:bookmarkStart w:id="3191" w:name="_Toc15045121"/>
      <w:bookmarkStart w:id="3192" w:name="_Toc15045421"/>
      <w:bookmarkStart w:id="3193" w:name="_Toc15046365"/>
      <w:bookmarkStart w:id="3194" w:name="_Toc15046667"/>
      <w:bookmarkStart w:id="3195" w:name="_Toc15046970"/>
      <w:bookmarkStart w:id="3196" w:name="_Toc15047273"/>
      <w:bookmarkStart w:id="3197" w:name="_Toc15047635"/>
      <w:bookmarkStart w:id="3198" w:name="_Toc15047946"/>
      <w:bookmarkStart w:id="3199" w:name="_Toc15395384"/>
      <w:bookmarkStart w:id="3200" w:name="_Toc15395704"/>
      <w:bookmarkStart w:id="3201" w:name="_Toc15397126"/>
      <w:bookmarkStart w:id="3202" w:name="_Toc15397456"/>
      <w:bookmarkStart w:id="3203" w:name="_Toc15397790"/>
      <w:bookmarkStart w:id="3204" w:name="_Toc15398124"/>
      <w:bookmarkStart w:id="3205" w:name="_Toc15483422"/>
      <w:bookmarkStart w:id="3206" w:name="_Toc15485378"/>
      <w:bookmarkStart w:id="3207" w:name="_Toc15485712"/>
      <w:bookmarkStart w:id="3208" w:name="_Toc15562254"/>
      <w:bookmarkStart w:id="3209" w:name="_Toc15562597"/>
      <w:bookmarkStart w:id="3210" w:name="_Toc15563786"/>
      <w:bookmarkStart w:id="3211" w:name="_Toc15564920"/>
      <w:bookmarkStart w:id="3212" w:name="_Toc15658163"/>
      <w:bookmarkStart w:id="3213" w:name="_Toc15910173"/>
      <w:bookmarkStart w:id="3214" w:name="_Toc15910516"/>
      <w:bookmarkStart w:id="3215" w:name="_Toc15037926"/>
      <w:bookmarkStart w:id="3216" w:name="_Toc15038167"/>
      <w:bookmarkStart w:id="3217" w:name="_Toc15038413"/>
      <w:bookmarkStart w:id="3218" w:name="_Toc15038654"/>
      <w:bookmarkStart w:id="3219" w:name="_Toc15045122"/>
      <w:bookmarkStart w:id="3220" w:name="_Toc15045422"/>
      <w:bookmarkStart w:id="3221" w:name="_Toc15046366"/>
      <w:bookmarkStart w:id="3222" w:name="_Toc15046668"/>
      <w:bookmarkStart w:id="3223" w:name="_Toc15046971"/>
      <w:bookmarkStart w:id="3224" w:name="_Toc15047274"/>
      <w:bookmarkStart w:id="3225" w:name="_Toc15047636"/>
      <w:bookmarkStart w:id="3226" w:name="_Toc15047947"/>
      <w:bookmarkStart w:id="3227" w:name="_Toc15395385"/>
      <w:bookmarkStart w:id="3228" w:name="_Toc15395705"/>
      <w:bookmarkStart w:id="3229" w:name="_Toc15397127"/>
      <w:bookmarkStart w:id="3230" w:name="_Toc15397457"/>
      <w:bookmarkStart w:id="3231" w:name="_Toc15397791"/>
      <w:bookmarkStart w:id="3232" w:name="_Toc15398125"/>
      <w:bookmarkStart w:id="3233" w:name="_Toc15483423"/>
      <w:bookmarkStart w:id="3234" w:name="_Toc15485379"/>
      <w:bookmarkStart w:id="3235" w:name="_Toc15485713"/>
      <w:bookmarkStart w:id="3236" w:name="_Toc15562255"/>
      <w:bookmarkStart w:id="3237" w:name="_Toc15562598"/>
      <w:bookmarkStart w:id="3238" w:name="_Toc15563787"/>
      <w:bookmarkStart w:id="3239" w:name="_Toc15564921"/>
      <w:bookmarkStart w:id="3240" w:name="_Toc15658164"/>
      <w:bookmarkStart w:id="3241" w:name="_Toc15910174"/>
      <w:bookmarkStart w:id="3242" w:name="_Toc15910517"/>
      <w:bookmarkStart w:id="3243" w:name="_Toc15037927"/>
      <w:bookmarkStart w:id="3244" w:name="_Toc15038168"/>
      <w:bookmarkStart w:id="3245" w:name="_Toc15038414"/>
      <w:bookmarkStart w:id="3246" w:name="_Toc15038655"/>
      <w:bookmarkStart w:id="3247" w:name="_Toc15045123"/>
      <w:bookmarkStart w:id="3248" w:name="_Toc15045423"/>
      <w:bookmarkStart w:id="3249" w:name="_Toc15046367"/>
      <w:bookmarkStart w:id="3250" w:name="_Toc15046669"/>
      <w:bookmarkStart w:id="3251" w:name="_Toc15046972"/>
      <w:bookmarkStart w:id="3252" w:name="_Toc15047275"/>
      <w:bookmarkStart w:id="3253" w:name="_Toc15047637"/>
      <w:bookmarkStart w:id="3254" w:name="_Toc15047948"/>
      <w:bookmarkStart w:id="3255" w:name="_Toc15395386"/>
      <w:bookmarkStart w:id="3256" w:name="_Toc15395706"/>
      <w:bookmarkStart w:id="3257" w:name="_Toc15397128"/>
      <w:bookmarkStart w:id="3258" w:name="_Toc15397458"/>
      <w:bookmarkStart w:id="3259" w:name="_Toc15397792"/>
      <w:bookmarkStart w:id="3260" w:name="_Toc15398126"/>
      <w:bookmarkStart w:id="3261" w:name="_Toc15483424"/>
      <w:bookmarkStart w:id="3262" w:name="_Toc15485380"/>
      <w:bookmarkStart w:id="3263" w:name="_Toc15485714"/>
      <w:bookmarkStart w:id="3264" w:name="_Toc15562256"/>
      <w:bookmarkStart w:id="3265" w:name="_Toc15562599"/>
      <w:bookmarkStart w:id="3266" w:name="_Toc15563788"/>
      <w:bookmarkStart w:id="3267" w:name="_Toc15564922"/>
      <w:bookmarkStart w:id="3268" w:name="_Toc15658165"/>
      <w:bookmarkStart w:id="3269" w:name="_Toc15910175"/>
      <w:bookmarkStart w:id="3270" w:name="_Toc15910518"/>
      <w:bookmarkStart w:id="3271" w:name="_Toc15037928"/>
      <w:bookmarkStart w:id="3272" w:name="_Toc15038169"/>
      <w:bookmarkStart w:id="3273" w:name="_Toc15038415"/>
      <w:bookmarkStart w:id="3274" w:name="_Toc15038656"/>
      <w:bookmarkStart w:id="3275" w:name="_Toc15045124"/>
      <w:bookmarkStart w:id="3276" w:name="_Toc15045424"/>
      <w:bookmarkStart w:id="3277" w:name="_Toc15046368"/>
      <w:bookmarkStart w:id="3278" w:name="_Toc15046670"/>
      <w:bookmarkStart w:id="3279" w:name="_Toc15046973"/>
      <w:bookmarkStart w:id="3280" w:name="_Toc15047276"/>
      <w:bookmarkStart w:id="3281" w:name="_Toc15047638"/>
      <w:bookmarkStart w:id="3282" w:name="_Toc15047949"/>
      <w:bookmarkStart w:id="3283" w:name="_Toc15395387"/>
      <w:bookmarkStart w:id="3284" w:name="_Toc15395707"/>
      <w:bookmarkStart w:id="3285" w:name="_Toc15397129"/>
      <w:bookmarkStart w:id="3286" w:name="_Toc15397459"/>
      <w:bookmarkStart w:id="3287" w:name="_Toc15397793"/>
      <w:bookmarkStart w:id="3288" w:name="_Toc15398127"/>
      <w:bookmarkStart w:id="3289" w:name="_Toc15483425"/>
      <w:bookmarkStart w:id="3290" w:name="_Toc15485381"/>
      <w:bookmarkStart w:id="3291" w:name="_Toc15485715"/>
      <w:bookmarkStart w:id="3292" w:name="_Toc15562257"/>
      <w:bookmarkStart w:id="3293" w:name="_Toc15562600"/>
      <w:bookmarkStart w:id="3294" w:name="_Toc15563789"/>
      <w:bookmarkStart w:id="3295" w:name="_Toc15564923"/>
      <w:bookmarkStart w:id="3296" w:name="_Toc15658166"/>
      <w:bookmarkStart w:id="3297" w:name="_Toc15910176"/>
      <w:bookmarkStart w:id="3298" w:name="_Toc15910519"/>
      <w:bookmarkStart w:id="3299" w:name="_Toc15037929"/>
      <w:bookmarkStart w:id="3300" w:name="_Toc15038170"/>
      <w:bookmarkStart w:id="3301" w:name="_Toc15038416"/>
      <w:bookmarkStart w:id="3302" w:name="_Toc15038657"/>
      <w:bookmarkStart w:id="3303" w:name="_Toc15045125"/>
      <w:bookmarkStart w:id="3304" w:name="_Toc15045425"/>
      <w:bookmarkStart w:id="3305" w:name="_Toc15046369"/>
      <w:bookmarkStart w:id="3306" w:name="_Toc15046671"/>
      <w:bookmarkStart w:id="3307" w:name="_Toc15046974"/>
      <w:bookmarkStart w:id="3308" w:name="_Toc15047277"/>
      <w:bookmarkStart w:id="3309" w:name="_Toc15047639"/>
      <w:bookmarkStart w:id="3310" w:name="_Toc15047950"/>
      <w:bookmarkStart w:id="3311" w:name="_Toc15395388"/>
      <w:bookmarkStart w:id="3312" w:name="_Toc15395708"/>
      <w:bookmarkStart w:id="3313" w:name="_Toc15397130"/>
      <w:bookmarkStart w:id="3314" w:name="_Toc15397460"/>
      <w:bookmarkStart w:id="3315" w:name="_Toc15397794"/>
      <w:bookmarkStart w:id="3316" w:name="_Toc15398128"/>
      <w:bookmarkStart w:id="3317" w:name="_Toc15483426"/>
      <w:bookmarkStart w:id="3318" w:name="_Toc15485382"/>
      <w:bookmarkStart w:id="3319" w:name="_Toc15485716"/>
      <w:bookmarkStart w:id="3320" w:name="_Toc15562258"/>
      <w:bookmarkStart w:id="3321" w:name="_Toc15562601"/>
      <w:bookmarkStart w:id="3322" w:name="_Toc15563790"/>
      <w:bookmarkStart w:id="3323" w:name="_Toc15564924"/>
      <w:bookmarkStart w:id="3324" w:name="_Toc15658167"/>
      <w:bookmarkStart w:id="3325" w:name="_Toc15910177"/>
      <w:bookmarkStart w:id="3326" w:name="_Toc15910520"/>
      <w:bookmarkStart w:id="3327" w:name="_Toc15037930"/>
      <w:bookmarkStart w:id="3328" w:name="_Toc15038171"/>
      <w:bookmarkStart w:id="3329" w:name="_Toc15038417"/>
      <w:bookmarkStart w:id="3330" w:name="_Toc15038658"/>
      <w:bookmarkStart w:id="3331" w:name="_Toc15045126"/>
      <w:bookmarkStart w:id="3332" w:name="_Toc15045426"/>
      <w:bookmarkStart w:id="3333" w:name="_Toc15046370"/>
      <w:bookmarkStart w:id="3334" w:name="_Toc15046672"/>
      <w:bookmarkStart w:id="3335" w:name="_Toc15046975"/>
      <w:bookmarkStart w:id="3336" w:name="_Toc15047278"/>
      <w:bookmarkStart w:id="3337" w:name="_Toc15047640"/>
      <w:bookmarkStart w:id="3338" w:name="_Toc15047951"/>
      <w:bookmarkStart w:id="3339" w:name="_Toc15395389"/>
      <w:bookmarkStart w:id="3340" w:name="_Toc15395709"/>
      <w:bookmarkStart w:id="3341" w:name="_Toc15397131"/>
      <w:bookmarkStart w:id="3342" w:name="_Toc15397461"/>
      <w:bookmarkStart w:id="3343" w:name="_Toc15397795"/>
      <w:bookmarkStart w:id="3344" w:name="_Toc15398129"/>
      <w:bookmarkStart w:id="3345" w:name="_Toc15483427"/>
      <w:bookmarkStart w:id="3346" w:name="_Toc15485383"/>
      <w:bookmarkStart w:id="3347" w:name="_Toc15485717"/>
      <w:bookmarkStart w:id="3348" w:name="_Toc15562259"/>
      <w:bookmarkStart w:id="3349" w:name="_Toc15562602"/>
      <w:bookmarkStart w:id="3350" w:name="_Toc15563791"/>
      <w:bookmarkStart w:id="3351" w:name="_Toc15564925"/>
      <w:bookmarkStart w:id="3352" w:name="_Toc15658168"/>
      <w:bookmarkStart w:id="3353" w:name="_Toc15910178"/>
      <w:bookmarkStart w:id="3354" w:name="_Toc15910521"/>
      <w:bookmarkStart w:id="3355" w:name="_Toc15037931"/>
      <w:bookmarkStart w:id="3356" w:name="_Toc15038172"/>
      <w:bookmarkStart w:id="3357" w:name="_Toc15038418"/>
      <w:bookmarkStart w:id="3358" w:name="_Toc15038659"/>
      <w:bookmarkStart w:id="3359" w:name="_Toc15045127"/>
      <w:bookmarkStart w:id="3360" w:name="_Toc15045427"/>
      <w:bookmarkStart w:id="3361" w:name="_Toc15046371"/>
      <w:bookmarkStart w:id="3362" w:name="_Toc15046673"/>
      <w:bookmarkStart w:id="3363" w:name="_Toc15046976"/>
      <w:bookmarkStart w:id="3364" w:name="_Toc15047279"/>
      <w:bookmarkStart w:id="3365" w:name="_Toc15047641"/>
      <w:bookmarkStart w:id="3366" w:name="_Toc15047952"/>
      <w:bookmarkStart w:id="3367" w:name="_Toc15395390"/>
      <w:bookmarkStart w:id="3368" w:name="_Toc15395710"/>
      <w:bookmarkStart w:id="3369" w:name="_Toc15397132"/>
      <w:bookmarkStart w:id="3370" w:name="_Toc15397462"/>
      <w:bookmarkStart w:id="3371" w:name="_Toc15397796"/>
      <w:bookmarkStart w:id="3372" w:name="_Toc15398130"/>
      <w:bookmarkStart w:id="3373" w:name="_Toc15483428"/>
      <w:bookmarkStart w:id="3374" w:name="_Toc15485384"/>
      <w:bookmarkStart w:id="3375" w:name="_Toc15485718"/>
      <w:bookmarkStart w:id="3376" w:name="_Toc15562260"/>
      <w:bookmarkStart w:id="3377" w:name="_Toc15562603"/>
      <w:bookmarkStart w:id="3378" w:name="_Toc15563792"/>
      <w:bookmarkStart w:id="3379" w:name="_Toc15564926"/>
      <w:bookmarkStart w:id="3380" w:name="_Toc15658169"/>
      <w:bookmarkStart w:id="3381" w:name="_Toc15910179"/>
      <w:bookmarkStart w:id="3382" w:name="_Toc15910522"/>
      <w:bookmarkStart w:id="3383" w:name="_Toc15037932"/>
      <w:bookmarkStart w:id="3384" w:name="_Toc15038173"/>
      <w:bookmarkStart w:id="3385" w:name="_Toc15038419"/>
      <w:bookmarkStart w:id="3386" w:name="_Toc15038660"/>
      <w:bookmarkStart w:id="3387" w:name="_Toc15045128"/>
      <w:bookmarkStart w:id="3388" w:name="_Toc15045428"/>
      <w:bookmarkStart w:id="3389" w:name="_Toc15046372"/>
      <w:bookmarkStart w:id="3390" w:name="_Toc15046674"/>
      <w:bookmarkStart w:id="3391" w:name="_Toc15046977"/>
      <w:bookmarkStart w:id="3392" w:name="_Toc15047280"/>
      <w:bookmarkStart w:id="3393" w:name="_Toc15047642"/>
      <w:bookmarkStart w:id="3394" w:name="_Toc15047953"/>
      <w:bookmarkStart w:id="3395" w:name="_Toc15395391"/>
      <w:bookmarkStart w:id="3396" w:name="_Toc15395711"/>
      <w:bookmarkStart w:id="3397" w:name="_Toc15397133"/>
      <w:bookmarkStart w:id="3398" w:name="_Toc15397463"/>
      <w:bookmarkStart w:id="3399" w:name="_Toc15397797"/>
      <w:bookmarkStart w:id="3400" w:name="_Toc15398131"/>
      <w:bookmarkStart w:id="3401" w:name="_Toc15483429"/>
      <w:bookmarkStart w:id="3402" w:name="_Toc15485385"/>
      <w:bookmarkStart w:id="3403" w:name="_Toc15485719"/>
      <w:bookmarkStart w:id="3404" w:name="_Toc15562261"/>
      <w:bookmarkStart w:id="3405" w:name="_Toc15562604"/>
      <w:bookmarkStart w:id="3406" w:name="_Toc15563793"/>
      <w:bookmarkStart w:id="3407" w:name="_Toc15564927"/>
      <w:bookmarkStart w:id="3408" w:name="_Toc15658170"/>
      <w:bookmarkStart w:id="3409" w:name="_Toc15910180"/>
      <w:bookmarkStart w:id="3410" w:name="_Toc15910523"/>
      <w:bookmarkStart w:id="3411" w:name="_Toc15037933"/>
      <w:bookmarkStart w:id="3412" w:name="_Toc15038174"/>
      <w:bookmarkStart w:id="3413" w:name="_Toc15038420"/>
      <w:bookmarkStart w:id="3414" w:name="_Toc15038661"/>
      <w:bookmarkStart w:id="3415" w:name="_Toc15045129"/>
      <w:bookmarkStart w:id="3416" w:name="_Toc15045429"/>
      <w:bookmarkStart w:id="3417" w:name="_Toc15046373"/>
      <w:bookmarkStart w:id="3418" w:name="_Toc15046675"/>
      <w:bookmarkStart w:id="3419" w:name="_Toc15046978"/>
      <w:bookmarkStart w:id="3420" w:name="_Toc15047281"/>
      <w:bookmarkStart w:id="3421" w:name="_Toc15047643"/>
      <w:bookmarkStart w:id="3422" w:name="_Toc15047954"/>
      <w:bookmarkStart w:id="3423" w:name="_Toc15395392"/>
      <w:bookmarkStart w:id="3424" w:name="_Toc15395712"/>
      <w:bookmarkStart w:id="3425" w:name="_Toc15397134"/>
      <w:bookmarkStart w:id="3426" w:name="_Toc15397464"/>
      <w:bookmarkStart w:id="3427" w:name="_Toc15397798"/>
      <w:bookmarkStart w:id="3428" w:name="_Toc15398132"/>
      <w:bookmarkStart w:id="3429" w:name="_Toc15483430"/>
      <w:bookmarkStart w:id="3430" w:name="_Toc15485386"/>
      <w:bookmarkStart w:id="3431" w:name="_Toc15485720"/>
      <w:bookmarkStart w:id="3432" w:name="_Toc15562262"/>
      <w:bookmarkStart w:id="3433" w:name="_Toc15562605"/>
      <w:bookmarkStart w:id="3434" w:name="_Toc15563794"/>
      <w:bookmarkStart w:id="3435" w:name="_Toc15564928"/>
      <w:bookmarkStart w:id="3436" w:name="_Toc15658171"/>
      <w:bookmarkStart w:id="3437" w:name="_Toc15910181"/>
      <w:bookmarkStart w:id="3438" w:name="_Toc15910524"/>
      <w:bookmarkStart w:id="3439" w:name="_Toc15037934"/>
      <w:bookmarkStart w:id="3440" w:name="_Toc15038175"/>
      <w:bookmarkStart w:id="3441" w:name="_Toc15038421"/>
      <w:bookmarkStart w:id="3442" w:name="_Toc15038662"/>
      <w:bookmarkStart w:id="3443" w:name="_Toc15045130"/>
      <w:bookmarkStart w:id="3444" w:name="_Toc15045430"/>
      <w:bookmarkStart w:id="3445" w:name="_Toc15046374"/>
      <w:bookmarkStart w:id="3446" w:name="_Toc15046676"/>
      <w:bookmarkStart w:id="3447" w:name="_Toc15046979"/>
      <w:bookmarkStart w:id="3448" w:name="_Toc15047282"/>
      <w:bookmarkStart w:id="3449" w:name="_Toc15047644"/>
      <w:bookmarkStart w:id="3450" w:name="_Toc15047955"/>
      <w:bookmarkStart w:id="3451" w:name="_Toc15395393"/>
      <w:bookmarkStart w:id="3452" w:name="_Toc15395713"/>
      <w:bookmarkStart w:id="3453" w:name="_Toc15397135"/>
      <w:bookmarkStart w:id="3454" w:name="_Toc15397465"/>
      <w:bookmarkStart w:id="3455" w:name="_Toc15397799"/>
      <w:bookmarkStart w:id="3456" w:name="_Toc15398133"/>
      <w:bookmarkStart w:id="3457" w:name="_Toc15483431"/>
      <w:bookmarkStart w:id="3458" w:name="_Toc15485387"/>
      <w:bookmarkStart w:id="3459" w:name="_Toc15485721"/>
      <w:bookmarkStart w:id="3460" w:name="_Toc15562263"/>
      <w:bookmarkStart w:id="3461" w:name="_Toc15562606"/>
      <w:bookmarkStart w:id="3462" w:name="_Toc15563795"/>
      <w:bookmarkStart w:id="3463" w:name="_Toc15564929"/>
      <w:bookmarkStart w:id="3464" w:name="_Toc15658172"/>
      <w:bookmarkStart w:id="3465" w:name="_Toc15910182"/>
      <w:bookmarkStart w:id="3466" w:name="_Toc15910525"/>
      <w:bookmarkStart w:id="3467" w:name="_Toc15037935"/>
      <w:bookmarkStart w:id="3468" w:name="_Toc15038176"/>
      <w:bookmarkStart w:id="3469" w:name="_Toc15038422"/>
      <w:bookmarkStart w:id="3470" w:name="_Toc15038663"/>
      <w:bookmarkStart w:id="3471" w:name="_Toc15045131"/>
      <w:bookmarkStart w:id="3472" w:name="_Toc15045431"/>
      <w:bookmarkStart w:id="3473" w:name="_Toc15046375"/>
      <w:bookmarkStart w:id="3474" w:name="_Toc15046677"/>
      <w:bookmarkStart w:id="3475" w:name="_Toc15046980"/>
      <w:bookmarkStart w:id="3476" w:name="_Toc15047283"/>
      <w:bookmarkStart w:id="3477" w:name="_Toc15047645"/>
      <w:bookmarkStart w:id="3478" w:name="_Toc15047956"/>
      <w:bookmarkStart w:id="3479" w:name="_Toc15395394"/>
      <w:bookmarkStart w:id="3480" w:name="_Toc15395714"/>
      <w:bookmarkStart w:id="3481" w:name="_Toc15397136"/>
      <w:bookmarkStart w:id="3482" w:name="_Toc15397466"/>
      <w:bookmarkStart w:id="3483" w:name="_Toc15397800"/>
      <w:bookmarkStart w:id="3484" w:name="_Toc15398134"/>
      <w:bookmarkStart w:id="3485" w:name="_Toc15483432"/>
      <w:bookmarkStart w:id="3486" w:name="_Toc15485388"/>
      <w:bookmarkStart w:id="3487" w:name="_Toc15485722"/>
      <w:bookmarkStart w:id="3488" w:name="_Toc15562264"/>
      <w:bookmarkStart w:id="3489" w:name="_Toc15562607"/>
      <w:bookmarkStart w:id="3490" w:name="_Toc15563796"/>
      <w:bookmarkStart w:id="3491" w:name="_Toc15564930"/>
      <w:bookmarkStart w:id="3492" w:name="_Toc15658173"/>
      <w:bookmarkStart w:id="3493" w:name="_Toc15910183"/>
      <w:bookmarkStart w:id="3494" w:name="_Toc15910526"/>
      <w:bookmarkStart w:id="3495" w:name="_Toc15037936"/>
      <w:bookmarkStart w:id="3496" w:name="_Toc15038177"/>
      <w:bookmarkStart w:id="3497" w:name="_Toc15038423"/>
      <w:bookmarkStart w:id="3498" w:name="_Toc15038664"/>
      <w:bookmarkStart w:id="3499" w:name="_Toc15045132"/>
      <w:bookmarkStart w:id="3500" w:name="_Toc15045432"/>
      <w:bookmarkStart w:id="3501" w:name="_Toc15046376"/>
      <w:bookmarkStart w:id="3502" w:name="_Toc15046678"/>
      <w:bookmarkStart w:id="3503" w:name="_Toc15046981"/>
      <w:bookmarkStart w:id="3504" w:name="_Toc15047284"/>
      <w:bookmarkStart w:id="3505" w:name="_Toc15047646"/>
      <w:bookmarkStart w:id="3506" w:name="_Toc15047957"/>
      <w:bookmarkStart w:id="3507" w:name="_Toc15395395"/>
      <w:bookmarkStart w:id="3508" w:name="_Toc15395715"/>
      <w:bookmarkStart w:id="3509" w:name="_Toc15397137"/>
      <w:bookmarkStart w:id="3510" w:name="_Toc15397467"/>
      <w:bookmarkStart w:id="3511" w:name="_Toc15397801"/>
      <w:bookmarkStart w:id="3512" w:name="_Toc15398135"/>
      <w:bookmarkStart w:id="3513" w:name="_Toc15483433"/>
      <w:bookmarkStart w:id="3514" w:name="_Toc15485389"/>
      <w:bookmarkStart w:id="3515" w:name="_Toc15485723"/>
      <w:bookmarkStart w:id="3516" w:name="_Toc15562265"/>
      <w:bookmarkStart w:id="3517" w:name="_Toc15562608"/>
      <w:bookmarkStart w:id="3518" w:name="_Toc15563797"/>
      <w:bookmarkStart w:id="3519" w:name="_Toc15564931"/>
      <w:bookmarkStart w:id="3520" w:name="_Toc15658174"/>
      <w:bookmarkStart w:id="3521" w:name="_Toc15910184"/>
      <w:bookmarkStart w:id="3522" w:name="_Toc15910527"/>
      <w:bookmarkStart w:id="3523" w:name="_Toc15037937"/>
      <w:bookmarkStart w:id="3524" w:name="_Toc15038178"/>
      <w:bookmarkStart w:id="3525" w:name="_Toc15038424"/>
      <w:bookmarkStart w:id="3526" w:name="_Toc15038665"/>
      <w:bookmarkStart w:id="3527" w:name="_Toc15045133"/>
      <w:bookmarkStart w:id="3528" w:name="_Toc15045433"/>
      <w:bookmarkStart w:id="3529" w:name="_Toc15046377"/>
      <w:bookmarkStart w:id="3530" w:name="_Toc15046679"/>
      <w:bookmarkStart w:id="3531" w:name="_Toc15046982"/>
      <w:bookmarkStart w:id="3532" w:name="_Toc15047285"/>
      <w:bookmarkStart w:id="3533" w:name="_Toc15047647"/>
      <w:bookmarkStart w:id="3534" w:name="_Toc15047958"/>
      <w:bookmarkStart w:id="3535" w:name="_Toc15395396"/>
      <w:bookmarkStart w:id="3536" w:name="_Toc15395716"/>
      <w:bookmarkStart w:id="3537" w:name="_Toc15397138"/>
      <w:bookmarkStart w:id="3538" w:name="_Toc15397468"/>
      <w:bookmarkStart w:id="3539" w:name="_Toc15397802"/>
      <w:bookmarkStart w:id="3540" w:name="_Toc15398136"/>
      <w:bookmarkStart w:id="3541" w:name="_Toc15483434"/>
      <w:bookmarkStart w:id="3542" w:name="_Toc15485390"/>
      <w:bookmarkStart w:id="3543" w:name="_Toc15485724"/>
      <w:bookmarkStart w:id="3544" w:name="_Toc15562266"/>
      <w:bookmarkStart w:id="3545" w:name="_Toc15562609"/>
      <w:bookmarkStart w:id="3546" w:name="_Toc15563798"/>
      <w:bookmarkStart w:id="3547" w:name="_Toc15564932"/>
      <w:bookmarkStart w:id="3548" w:name="_Toc15658175"/>
      <w:bookmarkStart w:id="3549" w:name="_Toc15910185"/>
      <w:bookmarkStart w:id="3550" w:name="_Toc15910528"/>
      <w:bookmarkStart w:id="3551" w:name="_Toc15037938"/>
      <w:bookmarkStart w:id="3552" w:name="_Toc15038179"/>
      <w:bookmarkStart w:id="3553" w:name="_Toc15038425"/>
      <w:bookmarkStart w:id="3554" w:name="_Toc15038666"/>
      <w:bookmarkStart w:id="3555" w:name="_Toc15045134"/>
      <w:bookmarkStart w:id="3556" w:name="_Toc15045434"/>
      <w:bookmarkStart w:id="3557" w:name="_Toc15046378"/>
      <w:bookmarkStart w:id="3558" w:name="_Toc15046680"/>
      <w:bookmarkStart w:id="3559" w:name="_Toc15046983"/>
      <w:bookmarkStart w:id="3560" w:name="_Toc15047286"/>
      <w:bookmarkStart w:id="3561" w:name="_Toc15047648"/>
      <w:bookmarkStart w:id="3562" w:name="_Toc15047959"/>
      <w:bookmarkStart w:id="3563" w:name="_Toc15395397"/>
      <w:bookmarkStart w:id="3564" w:name="_Toc15395717"/>
      <w:bookmarkStart w:id="3565" w:name="_Toc15397139"/>
      <w:bookmarkStart w:id="3566" w:name="_Toc15397469"/>
      <w:bookmarkStart w:id="3567" w:name="_Toc15397803"/>
      <w:bookmarkStart w:id="3568" w:name="_Toc15398137"/>
      <w:bookmarkStart w:id="3569" w:name="_Toc15483435"/>
      <w:bookmarkStart w:id="3570" w:name="_Toc15485391"/>
      <w:bookmarkStart w:id="3571" w:name="_Toc15485725"/>
      <w:bookmarkStart w:id="3572" w:name="_Toc15562267"/>
      <w:bookmarkStart w:id="3573" w:name="_Toc15562610"/>
      <w:bookmarkStart w:id="3574" w:name="_Toc15563799"/>
      <w:bookmarkStart w:id="3575" w:name="_Toc15564933"/>
      <w:bookmarkStart w:id="3576" w:name="_Toc15658176"/>
      <w:bookmarkStart w:id="3577" w:name="_Toc15910186"/>
      <w:bookmarkStart w:id="3578" w:name="_Toc15910529"/>
      <w:bookmarkStart w:id="3579" w:name="_Toc15037939"/>
      <w:bookmarkStart w:id="3580" w:name="_Toc15038180"/>
      <w:bookmarkStart w:id="3581" w:name="_Toc15038426"/>
      <w:bookmarkStart w:id="3582" w:name="_Toc15038667"/>
      <w:bookmarkStart w:id="3583" w:name="_Toc15045135"/>
      <w:bookmarkStart w:id="3584" w:name="_Toc15045435"/>
      <w:bookmarkStart w:id="3585" w:name="_Toc15046379"/>
      <w:bookmarkStart w:id="3586" w:name="_Toc15046681"/>
      <w:bookmarkStart w:id="3587" w:name="_Toc15046984"/>
      <w:bookmarkStart w:id="3588" w:name="_Toc15047287"/>
      <w:bookmarkStart w:id="3589" w:name="_Toc15047649"/>
      <w:bookmarkStart w:id="3590" w:name="_Toc15047960"/>
      <w:bookmarkStart w:id="3591" w:name="_Toc15395398"/>
      <w:bookmarkStart w:id="3592" w:name="_Toc15395718"/>
      <w:bookmarkStart w:id="3593" w:name="_Toc15397140"/>
      <w:bookmarkStart w:id="3594" w:name="_Toc15397470"/>
      <w:bookmarkStart w:id="3595" w:name="_Toc15397804"/>
      <w:bookmarkStart w:id="3596" w:name="_Toc15398138"/>
      <w:bookmarkStart w:id="3597" w:name="_Toc15483436"/>
      <w:bookmarkStart w:id="3598" w:name="_Toc15485392"/>
      <w:bookmarkStart w:id="3599" w:name="_Toc15485726"/>
      <w:bookmarkStart w:id="3600" w:name="_Toc15562268"/>
      <w:bookmarkStart w:id="3601" w:name="_Toc15562611"/>
      <w:bookmarkStart w:id="3602" w:name="_Toc15563800"/>
      <w:bookmarkStart w:id="3603" w:name="_Toc15564934"/>
      <w:bookmarkStart w:id="3604" w:name="_Toc15658177"/>
      <w:bookmarkStart w:id="3605" w:name="_Toc15910187"/>
      <w:bookmarkStart w:id="3606" w:name="_Toc15910530"/>
      <w:bookmarkStart w:id="3607" w:name="_Toc15037940"/>
      <w:bookmarkStart w:id="3608" w:name="_Toc15038181"/>
      <w:bookmarkStart w:id="3609" w:name="_Toc15038427"/>
      <w:bookmarkStart w:id="3610" w:name="_Toc15038668"/>
      <w:bookmarkStart w:id="3611" w:name="_Toc15045136"/>
      <w:bookmarkStart w:id="3612" w:name="_Toc15045436"/>
      <w:bookmarkStart w:id="3613" w:name="_Toc15046380"/>
      <w:bookmarkStart w:id="3614" w:name="_Toc15046682"/>
      <w:bookmarkStart w:id="3615" w:name="_Toc15046985"/>
      <w:bookmarkStart w:id="3616" w:name="_Toc15047288"/>
      <w:bookmarkStart w:id="3617" w:name="_Toc15047650"/>
      <w:bookmarkStart w:id="3618" w:name="_Toc15047961"/>
      <w:bookmarkStart w:id="3619" w:name="_Toc15395399"/>
      <w:bookmarkStart w:id="3620" w:name="_Toc15395719"/>
      <w:bookmarkStart w:id="3621" w:name="_Toc15397141"/>
      <w:bookmarkStart w:id="3622" w:name="_Toc15397471"/>
      <w:bookmarkStart w:id="3623" w:name="_Toc15397805"/>
      <w:bookmarkStart w:id="3624" w:name="_Toc15398139"/>
      <w:bookmarkStart w:id="3625" w:name="_Toc15483437"/>
      <w:bookmarkStart w:id="3626" w:name="_Toc15485393"/>
      <w:bookmarkStart w:id="3627" w:name="_Toc15485727"/>
      <w:bookmarkStart w:id="3628" w:name="_Toc15562269"/>
      <w:bookmarkStart w:id="3629" w:name="_Toc15562612"/>
      <w:bookmarkStart w:id="3630" w:name="_Toc15563801"/>
      <w:bookmarkStart w:id="3631" w:name="_Toc15564935"/>
      <w:bookmarkStart w:id="3632" w:name="_Toc15658178"/>
      <w:bookmarkStart w:id="3633" w:name="_Toc15910188"/>
      <w:bookmarkStart w:id="3634" w:name="_Toc15910531"/>
      <w:bookmarkStart w:id="3635" w:name="_Toc15037941"/>
      <w:bookmarkStart w:id="3636" w:name="_Toc15038182"/>
      <w:bookmarkStart w:id="3637" w:name="_Toc15038428"/>
      <w:bookmarkStart w:id="3638" w:name="_Toc15038669"/>
      <w:bookmarkStart w:id="3639" w:name="_Toc15045137"/>
      <w:bookmarkStart w:id="3640" w:name="_Toc15045437"/>
      <w:bookmarkStart w:id="3641" w:name="_Toc15046381"/>
      <w:bookmarkStart w:id="3642" w:name="_Toc15046683"/>
      <w:bookmarkStart w:id="3643" w:name="_Toc15046986"/>
      <w:bookmarkStart w:id="3644" w:name="_Toc15047289"/>
      <w:bookmarkStart w:id="3645" w:name="_Toc15047651"/>
      <w:bookmarkStart w:id="3646" w:name="_Toc15047962"/>
      <w:bookmarkStart w:id="3647" w:name="_Toc15395400"/>
      <w:bookmarkStart w:id="3648" w:name="_Toc15395720"/>
      <w:bookmarkStart w:id="3649" w:name="_Toc15397142"/>
      <w:bookmarkStart w:id="3650" w:name="_Toc15397472"/>
      <w:bookmarkStart w:id="3651" w:name="_Toc15397806"/>
      <w:bookmarkStart w:id="3652" w:name="_Toc15398140"/>
      <w:bookmarkStart w:id="3653" w:name="_Toc15483438"/>
      <w:bookmarkStart w:id="3654" w:name="_Toc15485394"/>
      <w:bookmarkStart w:id="3655" w:name="_Toc15485728"/>
      <w:bookmarkStart w:id="3656" w:name="_Toc15562270"/>
      <w:bookmarkStart w:id="3657" w:name="_Toc15562613"/>
      <w:bookmarkStart w:id="3658" w:name="_Toc15563802"/>
      <w:bookmarkStart w:id="3659" w:name="_Toc15564936"/>
      <w:bookmarkStart w:id="3660" w:name="_Toc15658179"/>
      <w:bookmarkStart w:id="3661" w:name="_Toc15910189"/>
      <w:bookmarkStart w:id="3662" w:name="_Toc15910532"/>
      <w:bookmarkStart w:id="3663" w:name="_Toc15037942"/>
      <w:bookmarkStart w:id="3664" w:name="_Toc15038183"/>
      <w:bookmarkStart w:id="3665" w:name="_Toc15038429"/>
      <w:bookmarkStart w:id="3666" w:name="_Toc15038670"/>
      <w:bookmarkStart w:id="3667" w:name="_Toc15045138"/>
      <w:bookmarkStart w:id="3668" w:name="_Toc15045438"/>
      <w:bookmarkStart w:id="3669" w:name="_Toc15046382"/>
      <w:bookmarkStart w:id="3670" w:name="_Toc15046684"/>
      <w:bookmarkStart w:id="3671" w:name="_Toc15046987"/>
      <w:bookmarkStart w:id="3672" w:name="_Toc15047290"/>
      <w:bookmarkStart w:id="3673" w:name="_Toc15047652"/>
      <w:bookmarkStart w:id="3674" w:name="_Toc15047963"/>
      <w:bookmarkStart w:id="3675" w:name="_Toc15395401"/>
      <w:bookmarkStart w:id="3676" w:name="_Toc15395721"/>
      <w:bookmarkStart w:id="3677" w:name="_Toc15397143"/>
      <w:bookmarkStart w:id="3678" w:name="_Toc15397473"/>
      <w:bookmarkStart w:id="3679" w:name="_Toc15397807"/>
      <w:bookmarkStart w:id="3680" w:name="_Toc15398141"/>
      <w:bookmarkStart w:id="3681" w:name="_Toc15483439"/>
      <w:bookmarkStart w:id="3682" w:name="_Toc15485395"/>
      <w:bookmarkStart w:id="3683" w:name="_Toc15485729"/>
      <w:bookmarkStart w:id="3684" w:name="_Toc15562271"/>
      <w:bookmarkStart w:id="3685" w:name="_Toc15562614"/>
      <w:bookmarkStart w:id="3686" w:name="_Toc15563803"/>
      <w:bookmarkStart w:id="3687" w:name="_Toc15564937"/>
      <w:bookmarkStart w:id="3688" w:name="_Toc15658180"/>
      <w:bookmarkStart w:id="3689" w:name="_Toc15910190"/>
      <w:bookmarkStart w:id="3690" w:name="_Toc15910533"/>
      <w:bookmarkStart w:id="3691" w:name="_Toc15037943"/>
      <w:bookmarkStart w:id="3692" w:name="_Toc15038184"/>
      <w:bookmarkStart w:id="3693" w:name="_Toc15038430"/>
      <w:bookmarkStart w:id="3694" w:name="_Toc15038671"/>
      <w:bookmarkStart w:id="3695" w:name="_Toc15045139"/>
      <w:bookmarkStart w:id="3696" w:name="_Toc15045439"/>
      <w:bookmarkStart w:id="3697" w:name="_Toc15046383"/>
      <w:bookmarkStart w:id="3698" w:name="_Toc15046685"/>
      <w:bookmarkStart w:id="3699" w:name="_Toc15046988"/>
      <w:bookmarkStart w:id="3700" w:name="_Toc15047291"/>
      <w:bookmarkStart w:id="3701" w:name="_Toc15047653"/>
      <w:bookmarkStart w:id="3702" w:name="_Toc15047964"/>
      <w:bookmarkStart w:id="3703" w:name="_Toc15395402"/>
      <w:bookmarkStart w:id="3704" w:name="_Toc15395722"/>
      <w:bookmarkStart w:id="3705" w:name="_Toc15397144"/>
      <w:bookmarkStart w:id="3706" w:name="_Toc15397474"/>
      <w:bookmarkStart w:id="3707" w:name="_Toc15397808"/>
      <w:bookmarkStart w:id="3708" w:name="_Toc15398142"/>
      <w:bookmarkStart w:id="3709" w:name="_Toc15483440"/>
      <w:bookmarkStart w:id="3710" w:name="_Toc15485396"/>
      <w:bookmarkStart w:id="3711" w:name="_Toc15485730"/>
      <w:bookmarkStart w:id="3712" w:name="_Toc15562272"/>
      <w:bookmarkStart w:id="3713" w:name="_Toc15562615"/>
      <w:bookmarkStart w:id="3714" w:name="_Toc15563804"/>
      <w:bookmarkStart w:id="3715" w:name="_Toc15564938"/>
      <w:bookmarkStart w:id="3716" w:name="_Toc15658181"/>
      <w:bookmarkStart w:id="3717" w:name="_Toc15910191"/>
      <w:bookmarkStart w:id="3718" w:name="_Toc15910534"/>
      <w:bookmarkStart w:id="3719" w:name="_Toc15037944"/>
      <w:bookmarkStart w:id="3720" w:name="_Toc15038185"/>
      <w:bookmarkStart w:id="3721" w:name="_Toc15038431"/>
      <w:bookmarkStart w:id="3722" w:name="_Toc15038672"/>
      <w:bookmarkStart w:id="3723" w:name="_Toc15045140"/>
      <w:bookmarkStart w:id="3724" w:name="_Toc15045440"/>
      <w:bookmarkStart w:id="3725" w:name="_Toc15046384"/>
      <w:bookmarkStart w:id="3726" w:name="_Toc15046686"/>
      <w:bookmarkStart w:id="3727" w:name="_Toc15046989"/>
      <w:bookmarkStart w:id="3728" w:name="_Toc15047292"/>
      <w:bookmarkStart w:id="3729" w:name="_Toc15047654"/>
      <w:bookmarkStart w:id="3730" w:name="_Toc15047965"/>
      <w:bookmarkStart w:id="3731" w:name="_Toc15395403"/>
      <w:bookmarkStart w:id="3732" w:name="_Toc15395723"/>
      <w:bookmarkStart w:id="3733" w:name="_Toc15397145"/>
      <w:bookmarkStart w:id="3734" w:name="_Toc15397475"/>
      <w:bookmarkStart w:id="3735" w:name="_Toc15397809"/>
      <w:bookmarkStart w:id="3736" w:name="_Toc15398143"/>
      <w:bookmarkStart w:id="3737" w:name="_Toc15483441"/>
      <w:bookmarkStart w:id="3738" w:name="_Toc15485397"/>
      <w:bookmarkStart w:id="3739" w:name="_Toc15485731"/>
      <w:bookmarkStart w:id="3740" w:name="_Toc15562273"/>
      <w:bookmarkStart w:id="3741" w:name="_Toc15562616"/>
      <w:bookmarkStart w:id="3742" w:name="_Toc15563805"/>
      <w:bookmarkStart w:id="3743" w:name="_Toc15564939"/>
      <w:bookmarkStart w:id="3744" w:name="_Toc15658182"/>
      <w:bookmarkStart w:id="3745" w:name="_Toc15910192"/>
      <w:bookmarkStart w:id="3746" w:name="_Toc15910535"/>
      <w:bookmarkStart w:id="3747" w:name="_Toc15037945"/>
      <w:bookmarkStart w:id="3748" w:name="_Toc15038186"/>
      <w:bookmarkStart w:id="3749" w:name="_Toc15038432"/>
      <w:bookmarkStart w:id="3750" w:name="_Toc15038673"/>
      <w:bookmarkStart w:id="3751" w:name="_Toc15045141"/>
      <w:bookmarkStart w:id="3752" w:name="_Toc15045441"/>
      <w:bookmarkStart w:id="3753" w:name="_Toc15046385"/>
      <w:bookmarkStart w:id="3754" w:name="_Toc15046687"/>
      <w:bookmarkStart w:id="3755" w:name="_Toc15046990"/>
      <w:bookmarkStart w:id="3756" w:name="_Toc15047293"/>
      <w:bookmarkStart w:id="3757" w:name="_Toc15047655"/>
      <w:bookmarkStart w:id="3758" w:name="_Toc15047966"/>
      <w:bookmarkStart w:id="3759" w:name="_Toc15395404"/>
      <w:bookmarkStart w:id="3760" w:name="_Toc15395724"/>
      <w:bookmarkStart w:id="3761" w:name="_Toc15397146"/>
      <w:bookmarkStart w:id="3762" w:name="_Toc15397476"/>
      <w:bookmarkStart w:id="3763" w:name="_Toc15397810"/>
      <w:bookmarkStart w:id="3764" w:name="_Toc15398144"/>
      <w:bookmarkStart w:id="3765" w:name="_Toc15483442"/>
      <w:bookmarkStart w:id="3766" w:name="_Toc15485398"/>
      <w:bookmarkStart w:id="3767" w:name="_Toc15485732"/>
      <w:bookmarkStart w:id="3768" w:name="_Toc15562274"/>
      <w:bookmarkStart w:id="3769" w:name="_Toc15562617"/>
      <w:bookmarkStart w:id="3770" w:name="_Toc15563806"/>
      <w:bookmarkStart w:id="3771" w:name="_Toc15564940"/>
      <w:bookmarkStart w:id="3772" w:name="_Toc15658183"/>
      <w:bookmarkStart w:id="3773" w:name="_Toc15910193"/>
      <w:bookmarkStart w:id="3774" w:name="_Toc15910536"/>
      <w:bookmarkStart w:id="3775" w:name="_Toc15037946"/>
      <w:bookmarkStart w:id="3776" w:name="_Toc15038187"/>
      <w:bookmarkStart w:id="3777" w:name="_Toc15038433"/>
      <w:bookmarkStart w:id="3778" w:name="_Toc15038674"/>
      <w:bookmarkStart w:id="3779" w:name="_Toc15045142"/>
      <w:bookmarkStart w:id="3780" w:name="_Toc15045442"/>
      <w:bookmarkStart w:id="3781" w:name="_Toc15046386"/>
      <w:bookmarkStart w:id="3782" w:name="_Toc15046688"/>
      <w:bookmarkStart w:id="3783" w:name="_Toc15046991"/>
      <w:bookmarkStart w:id="3784" w:name="_Toc15047294"/>
      <w:bookmarkStart w:id="3785" w:name="_Toc15047656"/>
      <w:bookmarkStart w:id="3786" w:name="_Toc15047967"/>
      <w:bookmarkStart w:id="3787" w:name="_Toc15395405"/>
      <w:bookmarkStart w:id="3788" w:name="_Toc15395725"/>
      <w:bookmarkStart w:id="3789" w:name="_Toc15397147"/>
      <w:bookmarkStart w:id="3790" w:name="_Toc15397477"/>
      <w:bookmarkStart w:id="3791" w:name="_Toc15397811"/>
      <w:bookmarkStart w:id="3792" w:name="_Toc15398145"/>
      <w:bookmarkStart w:id="3793" w:name="_Toc15483443"/>
      <w:bookmarkStart w:id="3794" w:name="_Toc15485399"/>
      <w:bookmarkStart w:id="3795" w:name="_Toc15485733"/>
      <w:bookmarkStart w:id="3796" w:name="_Toc15562275"/>
      <w:bookmarkStart w:id="3797" w:name="_Toc15562618"/>
      <w:bookmarkStart w:id="3798" w:name="_Toc15563807"/>
      <w:bookmarkStart w:id="3799" w:name="_Toc15564941"/>
      <w:bookmarkStart w:id="3800" w:name="_Toc15658184"/>
      <w:bookmarkStart w:id="3801" w:name="_Toc15910194"/>
      <w:bookmarkStart w:id="3802" w:name="_Toc15910537"/>
      <w:bookmarkStart w:id="3803" w:name="_Toc15037947"/>
      <w:bookmarkStart w:id="3804" w:name="_Toc15038188"/>
      <w:bookmarkStart w:id="3805" w:name="_Toc15038434"/>
      <w:bookmarkStart w:id="3806" w:name="_Toc15038675"/>
      <w:bookmarkStart w:id="3807" w:name="_Toc15045143"/>
      <w:bookmarkStart w:id="3808" w:name="_Toc15045443"/>
      <w:bookmarkStart w:id="3809" w:name="_Toc15046387"/>
      <w:bookmarkStart w:id="3810" w:name="_Toc15046689"/>
      <w:bookmarkStart w:id="3811" w:name="_Toc15046992"/>
      <w:bookmarkStart w:id="3812" w:name="_Toc15047295"/>
      <w:bookmarkStart w:id="3813" w:name="_Toc15047657"/>
      <w:bookmarkStart w:id="3814" w:name="_Toc15047968"/>
      <w:bookmarkStart w:id="3815" w:name="_Toc15395406"/>
      <w:bookmarkStart w:id="3816" w:name="_Toc15395726"/>
      <w:bookmarkStart w:id="3817" w:name="_Toc15397148"/>
      <w:bookmarkStart w:id="3818" w:name="_Toc15397478"/>
      <w:bookmarkStart w:id="3819" w:name="_Toc15397812"/>
      <w:bookmarkStart w:id="3820" w:name="_Toc15398146"/>
      <w:bookmarkStart w:id="3821" w:name="_Toc15483444"/>
      <w:bookmarkStart w:id="3822" w:name="_Toc15485400"/>
      <w:bookmarkStart w:id="3823" w:name="_Toc15485734"/>
      <w:bookmarkStart w:id="3824" w:name="_Toc15562276"/>
      <w:bookmarkStart w:id="3825" w:name="_Toc15562619"/>
      <w:bookmarkStart w:id="3826" w:name="_Toc15563808"/>
      <w:bookmarkStart w:id="3827" w:name="_Toc15564942"/>
      <w:bookmarkStart w:id="3828" w:name="_Toc15658185"/>
      <w:bookmarkStart w:id="3829" w:name="_Toc15910195"/>
      <w:bookmarkStart w:id="3830" w:name="_Toc15910538"/>
      <w:bookmarkStart w:id="3831" w:name="_Toc535328311"/>
      <w:bookmarkStart w:id="3832" w:name="_Toc535505102"/>
      <w:bookmarkStart w:id="3833" w:name="_Toc535505251"/>
      <w:bookmarkStart w:id="3834" w:name="_Toc535505379"/>
      <w:bookmarkStart w:id="3835" w:name="_Toc535328312"/>
      <w:bookmarkStart w:id="3836" w:name="_Toc535505103"/>
      <w:bookmarkStart w:id="3837" w:name="_Toc535505252"/>
      <w:bookmarkStart w:id="3838" w:name="_Toc535505380"/>
      <w:bookmarkStart w:id="3839" w:name="_Ref495503378"/>
      <w:bookmarkStart w:id="3840" w:name="_Ref64476766"/>
      <w:bookmarkStart w:id="3841" w:name="_Toc108451881"/>
      <w:bookmarkStart w:id="3842" w:name="_Toc222829935"/>
      <w:bookmarkStart w:id="3843" w:name="_Ref491279793"/>
      <w:bookmarkStart w:id="3844" w:name="_Ref495503546"/>
      <w:bookmarkEnd w:id="93"/>
      <w:bookmarkEnd w:id="94"/>
      <w:bookmarkEnd w:id="95"/>
      <w:bookmarkEnd w:id="96"/>
      <w:bookmarkEnd w:id="97"/>
      <w:bookmarkEnd w:id="98"/>
      <w:bookmarkEnd w:id="99"/>
      <w:bookmarkEnd w:id="100"/>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r w:rsidRPr="007516D0">
        <w:lastRenderedPageBreak/>
        <w:t>Описание последовательности действий работника</w:t>
      </w:r>
      <w:bookmarkEnd w:id="3839"/>
      <w:bookmarkEnd w:id="3840"/>
      <w:bookmarkEnd w:id="3841"/>
      <w:bookmarkEnd w:id="3842"/>
    </w:p>
    <w:p w14:paraId="1A25500B" w14:textId="77777777" w:rsidR="00A82F4A" w:rsidRPr="007516D0" w:rsidRDefault="00A82F4A" w:rsidP="00A82F4A">
      <w:pPr>
        <w:pStyle w:val="GOSTNormal"/>
      </w:pPr>
      <w:r w:rsidRPr="007516D0">
        <w:t xml:space="preserve">Процесс формирования и учета бюджетных обязательств регламентируется следующим нормативным правовым документом: </w:t>
      </w:r>
      <w:bookmarkStart w:id="3845" w:name="OLE_LINK31"/>
      <w:bookmarkStart w:id="3846" w:name="OLE_LINK32"/>
      <w:r w:rsidRPr="007516D0">
        <w:t>приказ Министерства финансов Российской Федерации от</w:t>
      </w:r>
      <w:bookmarkEnd w:id="3845"/>
      <w:bookmarkEnd w:id="3846"/>
      <w:r w:rsidRPr="007516D0">
        <w:t xml:space="preserve">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p w14:paraId="247C7BD5" w14:textId="77777777" w:rsidR="00A82F4A" w:rsidRPr="007516D0" w:rsidRDefault="00A82F4A" w:rsidP="00A82F4A">
      <w:pPr>
        <w:pStyle w:val="22"/>
      </w:pPr>
      <w:bookmarkStart w:id="3847" w:name="_Toc444863239"/>
      <w:bookmarkStart w:id="3848" w:name="_Toc487026025"/>
      <w:bookmarkStart w:id="3849" w:name="_Toc487028658"/>
      <w:bookmarkStart w:id="3850" w:name="_Ref76588126"/>
      <w:bookmarkStart w:id="3851" w:name="_Toc108451882"/>
      <w:bookmarkStart w:id="3852" w:name="_Toc222829936"/>
      <w:r w:rsidRPr="007516D0">
        <w:t>Запуск системы</w:t>
      </w:r>
      <w:bookmarkEnd w:id="3847"/>
      <w:bookmarkEnd w:id="3848"/>
      <w:bookmarkEnd w:id="3849"/>
      <w:bookmarkEnd w:id="3850"/>
      <w:bookmarkEnd w:id="3851"/>
      <w:bookmarkEnd w:id="3852"/>
    </w:p>
    <w:p w14:paraId="56A758F1" w14:textId="77777777" w:rsidR="00A82F4A" w:rsidRPr="007516D0" w:rsidRDefault="00A82F4A" w:rsidP="00A82F4A">
      <w:pPr>
        <w:pStyle w:val="31"/>
      </w:pPr>
      <w:bookmarkStart w:id="3853" w:name="_Ref366757751"/>
      <w:bookmarkStart w:id="3854" w:name="_Toc368649088"/>
      <w:bookmarkStart w:id="3855" w:name="_Toc371665991"/>
      <w:bookmarkStart w:id="3856" w:name="_Toc436849416"/>
      <w:bookmarkStart w:id="3857" w:name="_Toc487026026"/>
      <w:bookmarkStart w:id="3858" w:name="_Toc487028659"/>
      <w:bookmarkStart w:id="3859" w:name="_Toc108451883"/>
      <w:bookmarkStart w:id="3860" w:name="_Toc222829937"/>
      <w:r w:rsidRPr="007516D0">
        <w:t xml:space="preserve">Авторизация в Личном кабинете </w:t>
      </w:r>
      <w:r w:rsidRPr="007516D0">
        <w:rPr>
          <w:rStyle w:val="GOSTReporterror"/>
        </w:rPr>
        <w:t>веб-портала</w:t>
      </w:r>
      <w:r w:rsidRPr="007516D0">
        <w:t>, предоставляющего доступ пользователям к функциям ППО</w:t>
      </w:r>
      <w:bookmarkEnd w:id="3853"/>
      <w:bookmarkEnd w:id="3854"/>
      <w:bookmarkEnd w:id="3855"/>
      <w:bookmarkEnd w:id="3856"/>
      <w:bookmarkEnd w:id="3857"/>
      <w:bookmarkEnd w:id="3858"/>
      <w:bookmarkEnd w:id="3859"/>
      <w:bookmarkEnd w:id="3860"/>
    </w:p>
    <w:p w14:paraId="6D0C0916" w14:textId="77777777" w:rsidR="00A82F4A" w:rsidRPr="007516D0" w:rsidRDefault="00A82F4A" w:rsidP="00A82F4A">
      <w:pPr>
        <w:pStyle w:val="GOSTNormal"/>
      </w:pPr>
      <w:r w:rsidRPr="007516D0">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01C594A5" w14:textId="77777777" w:rsidR="00A82F4A" w:rsidRPr="007516D0" w:rsidRDefault="00A82F4A" w:rsidP="00A82F4A">
      <w:pPr>
        <w:pStyle w:val="GOSTNormal"/>
      </w:pPr>
      <w:r w:rsidRPr="007516D0">
        <w:t>Для этого требуется в адресной строке браузера указать адрес доступа в структурную часть «Личный кабинет пользователя» Портала.</w:t>
      </w:r>
    </w:p>
    <w:p w14:paraId="13E436F7" w14:textId="1586233A" w:rsidR="00A82F4A" w:rsidRPr="007516D0" w:rsidRDefault="00A82F4A" w:rsidP="00A82F4A">
      <w:pPr>
        <w:pStyle w:val="GOSTNormal"/>
      </w:pPr>
      <w:r w:rsidRPr="007516D0">
        <w:t xml:space="preserve">Откроется окно сертификации для входа в Подсистему (рис. </w:t>
      </w:r>
      <w:r w:rsidRPr="007516D0">
        <w:fldChar w:fldCharType="begin"/>
      </w:r>
      <w:r w:rsidRPr="007516D0">
        <w:instrText xml:space="preserve"> REF _Ref177999985 \h </w:instrText>
      </w:r>
      <w:r w:rsidR="00E35BB4" w:rsidRPr="007516D0">
        <w:instrText xml:space="preserve"> \* MERGEFORMAT </w:instrText>
      </w:r>
      <w:r w:rsidRPr="007516D0">
        <w:fldChar w:fldCharType="separate"/>
      </w:r>
      <w:r w:rsidR="0067020F">
        <w:rPr>
          <w:noProof/>
        </w:rPr>
        <w:t>1</w:t>
      </w:r>
      <w:r w:rsidRPr="007516D0">
        <w:fldChar w:fldCharType="end"/>
      </w:r>
      <w:r w:rsidRPr="007516D0">
        <w:t xml:space="preserve">). Необходимо указать личный сертификат доступа и нажать </w:t>
      </w:r>
      <w:r w:rsidR="0091635C" w:rsidRPr="007516D0">
        <w:t xml:space="preserve">кнопку </w:t>
      </w:r>
      <w:r w:rsidRPr="007516D0">
        <w:t>«Ок».</w:t>
      </w:r>
    </w:p>
    <w:p w14:paraId="351D5DFA" w14:textId="77777777" w:rsidR="00A82F4A" w:rsidRPr="007516D0" w:rsidRDefault="00A82F4A" w:rsidP="00A82F4A">
      <w:pPr>
        <w:pStyle w:val="GOSTFigure"/>
      </w:pPr>
      <w:r w:rsidRPr="007516D0">
        <w:rPr>
          <w:noProof/>
        </w:rPr>
        <w:drawing>
          <wp:inline distT="0" distB="0" distL="0" distR="0" wp14:anchorId="5798580F" wp14:editId="0A771FD4">
            <wp:extent cx="3927107" cy="229081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3">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42AB0BCC"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861" w:name="_Ref177999985"/>
      <w:bookmarkStart w:id="3862" w:name="_Toc222830149"/>
      <w:r w:rsidR="0067020F">
        <w:rPr>
          <w:noProof/>
        </w:rPr>
        <w:t>1</w:t>
      </w:r>
      <w:bookmarkEnd w:id="3861"/>
      <w:r w:rsidRPr="007516D0">
        <w:rPr>
          <w:noProof/>
        </w:rPr>
        <w:fldChar w:fldCharType="end"/>
      </w:r>
      <w:r w:rsidRPr="007516D0">
        <w:t>. Окно сертификации пользователя</w:t>
      </w:r>
      <w:bookmarkEnd w:id="3862"/>
    </w:p>
    <w:p w14:paraId="36F071FE" w14:textId="560216F9" w:rsidR="00A82F4A" w:rsidRPr="007516D0" w:rsidRDefault="00A82F4A" w:rsidP="00A82F4A">
      <w:pPr>
        <w:pStyle w:val="GOSTNormal"/>
      </w:pPr>
      <w:r w:rsidRPr="007516D0">
        <w:t xml:space="preserve"> 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7516D0">
        <w:fldChar w:fldCharType="begin"/>
      </w:r>
      <w:r w:rsidRPr="007516D0">
        <w:instrText xml:space="preserve"> REF _Ref366070222 \h </w:instrText>
      </w:r>
      <w:r w:rsidR="00E35BB4" w:rsidRPr="007516D0">
        <w:instrText xml:space="preserve"> \* MERGEFORMAT </w:instrText>
      </w:r>
      <w:r w:rsidRPr="007516D0">
        <w:fldChar w:fldCharType="separate"/>
      </w:r>
      <w:r w:rsidR="0067020F">
        <w:rPr>
          <w:noProof/>
        </w:rPr>
        <w:t>2</w:t>
      </w:r>
      <w:r w:rsidRPr="007516D0">
        <w:fldChar w:fldCharType="end"/>
      </w:r>
      <w:r w:rsidRPr="007516D0">
        <w:t>.</w:t>
      </w:r>
    </w:p>
    <w:p w14:paraId="4151F1CB" w14:textId="77777777" w:rsidR="00A82F4A" w:rsidRPr="007516D0" w:rsidRDefault="00A82F4A" w:rsidP="00A82F4A">
      <w:pPr>
        <w:pStyle w:val="GOSTFigure"/>
      </w:pPr>
      <w:r w:rsidRPr="007516D0">
        <w:rPr>
          <w:noProof/>
        </w:rPr>
        <w:lastRenderedPageBreak/>
        <w:drawing>
          <wp:inline distT="0" distB="0" distL="0" distR="0" wp14:anchorId="170CBC78" wp14:editId="5EA700C3">
            <wp:extent cx="6120130" cy="4307205"/>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3.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3863" w:name="_Ref492130128"/>
    <w:p w14:paraId="7FB5CE63"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3864" w:name="_Ref366070222"/>
      <w:bookmarkStart w:id="3865" w:name="_Toc494634393"/>
      <w:bookmarkStart w:id="3866" w:name="_Toc37166331"/>
      <w:bookmarkStart w:id="3867" w:name="_Toc108451941"/>
      <w:bookmarkStart w:id="3868" w:name="_Toc222830150"/>
      <w:r w:rsidR="0067020F">
        <w:rPr>
          <w:noProof/>
        </w:rPr>
        <w:t>2</w:t>
      </w:r>
      <w:bookmarkEnd w:id="3864"/>
      <w:r w:rsidRPr="007516D0">
        <w:fldChar w:fldCharType="end"/>
      </w:r>
      <w:r w:rsidRPr="007516D0">
        <w:t>. Главная страница веб-портала</w:t>
      </w:r>
      <w:bookmarkEnd w:id="3863"/>
      <w:bookmarkEnd w:id="3865"/>
      <w:bookmarkEnd w:id="3866"/>
      <w:bookmarkEnd w:id="3867"/>
      <w:bookmarkEnd w:id="3868"/>
    </w:p>
    <w:p w14:paraId="7CBB9D67" w14:textId="6D55CCB1" w:rsidR="00A82F4A" w:rsidRPr="007516D0" w:rsidRDefault="00A82F4A" w:rsidP="00A82F4A">
      <w:pPr>
        <w:pStyle w:val="GOSTNormal"/>
      </w:pPr>
      <w:r w:rsidRPr="007516D0">
        <w:t>Подробные сведения о Личном кабинете пользователя приведены в документе «</w:t>
      </w:r>
      <w:r w:rsidRPr="007516D0">
        <w:rPr>
          <w:rFonts w:eastAsia="Calibri"/>
          <w:szCs w:val="22"/>
        </w:rPr>
        <w:t xml:space="preserve">Руководство работников (представителей) участников системы «Электронный бюджет» по работе с подсистемой </w:t>
      </w:r>
      <w:r w:rsidR="00B23770" w:rsidRPr="007516D0">
        <w:rPr>
          <w:rFonts w:eastAsia="Calibri"/>
          <w:szCs w:val="22"/>
        </w:rPr>
        <w:t>системы «Электронный бюджет»</w:t>
      </w:r>
      <w:r w:rsidRPr="007516D0">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449278EC" w14:textId="77777777" w:rsidR="00A82F4A" w:rsidRPr="007516D0" w:rsidRDefault="00A82F4A" w:rsidP="00A82F4A">
      <w:pPr>
        <w:pStyle w:val="22"/>
      </w:pPr>
      <w:bookmarkStart w:id="3869" w:name="_Toc108451884"/>
      <w:bookmarkStart w:id="3870" w:name="_Ref142066115"/>
      <w:bookmarkStart w:id="3871" w:name="_Toc222829938"/>
      <w:bookmarkStart w:id="3872" w:name="_Toc107037956"/>
      <w:bookmarkStart w:id="3873" w:name="_Toc182196487"/>
      <w:bookmarkStart w:id="3874" w:name="_Toc444863241"/>
      <w:bookmarkStart w:id="3875" w:name="_Toc487026029"/>
      <w:bookmarkStart w:id="3876" w:name="_Toc487028662"/>
      <w:r w:rsidRPr="007516D0">
        <w:t>Дополнительные настройки Подсистемы</w:t>
      </w:r>
      <w:bookmarkEnd w:id="3869"/>
      <w:bookmarkEnd w:id="3870"/>
      <w:bookmarkEnd w:id="3871"/>
    </w:p>
    <w:p w14:paraId="4235BCFE" w14:textId="77777777" w:rsidR="00A82F4A" w:rsidRPr="007516D0" w:rsidRDefault="00A82F4A" w:rsidP="00A82F4A">
      <w:pPr>
        <w:pStyle w:val="GOSTNormalWithout"/>
      </w:pPr>
      <w:r w:rsidRPr="007516D0">
        <w:t>Необходимо выполнить следующие настройки Подсистемы:</w:t>
      </w:r>
    </w:p>
    <w:p w14:paraId="22A02C26" w14:textId="77777777" w:rsidR="00A82F4A" w:rsidRPr="007516D0" w:rsidRDefault="00A82F4A" w:rsidP="007516D0">
      <w:pPr>
        <w:pStyle w:val="GOSTListnum"/>
        <w:numPr>
          <w:ilvl w:val="0"/>
          <w:numId w:val="50"/>
        </w:numPr>
      </w:pPr>
      <w:r w:rsidRPr="007516D0">
        <w:t>На АРМ пользователя установлен сертификат, выданный для подключения к ЛК.</w:t>
      </w:r>
    </w:p>
    <w:p w14:paraId="75CA7968" w14:textId="77777777" w:rsidR="00A82F4A" w:rsidRPr="007516D0" w:rsidRDefault="00A82F4A" w:rsidP="00A82F4A">
      <w:pPr>
        <w:pStyle w:val="GOSTListnum"/>
      </w:pPr>
      <w:r w:rsidRPr="007516D0">
        <w:t>Пользователю должны быть выданы права доступа, необходимые для выполнения операций.</w:t>
      </w:r>
    </w:p>
    <w:p w14:paraId="73A06F2F" w14:textId="1F5D1269" w:rsidR="00A82F4A" w:rsidRPr="007516D0" w:rsidRDefault="00A82F4A" w:rsidP="00A82F4A">
      <w:pPr>
        <w:pStyle w:val="22"/>
      </w:pPr>
      <w:bookmarkStart w:id="3877" w:name="_Toc108451885"/>
      <w:bookmarkStart w:id="3878" w:name="_Ref177991584"/>
      <w:bookmarkStart w:id="3879" w:name="_Toc222829939"/>
      <w:r w:rsidRPr="007516D0">
        <w:t xml:space="preserve">Описание интерфейса, управляющих элементов и сообщений </w:t>
      </w:r>
      <w:r w:rsidR="001D55AF" w:rsidRPr="007516D0">
        <w:t>К</w:t>
      </w:r>
      <w:r w:rsidRPr="007516D0">
        <w:t>омпонента БО ПУР ЭБ</w:t>
      </w:r>
      <w:bookmarkEnd w:id="3877"/>
      <w:bookmarkEnd w:id="3878"/>
      <w:bookmarkEnd w:id="3879"/>
    </w:p>
    <w:p w14:paraId="6CD64732" w14:textId="49C74A0E" w:rsidR="00A82F4A" w:rsidRPr="007516D0" w:rsidRDefault="00A82F4A" w:rsidP="00A82F4A">
      <w:pPr>
        <w:pStyle w:val="GOSTNormal"/>
      </w:pPr>
      <w:r w:rsidRPr="007516D0">
        <w:t xml:space="preserve">Для работы с </w:t>
      </w:r>
      <w:r w:rsidR="00EA08E2">
        <w:t>ПУР ЭБ</w:t>
      </w:r>
      <w:r w:rsidRPr="007516D0">
        <w:t xml:space="preserve"> пользователю необходимо войти в </w:t>
      </w:r>
      <w:r w:rsidR="00AC0BC6">
        <w:t>ЛК</w:t>
      </w:r>
      <w:r w:rsidRPr="007516D0">
        <w:t xml:space="preserve"> с помощью интернет-браузеров Яндекс.Браузер, Сhromium-gost</w:t>
      </w:r>
      <w:r w:rsidRPr="007516D0" w:rsidDel="00DB4B5C">
        <w:t xml:space="preserve"> </w:t>
      </w:r>
      <w:r w:rsidRPr="007516D0">
        <w:t xml:space="preserve">и других веб-обозревателей, </w:t>
      </w:r>
      <w:r w:rsidRPr="007516D0">
        <w:rPr>
          <w:rFonts w:eastAsia="Arial Unicode MS"/>
        </w:rPr>
        <w:t xml:space="preserve">версии которых включены в репозитории ОС, присутствующих в едином реестре российских программ для </w:t>
      </w:r>
      <w:r w:rsidRPr="007516D0">
        <w:rPr>
          <w:rFonts w:eastAsia="Arial Unicode MS"/>
        </w:rPr>
        <w:lastRenderedPageBreak/>
        <w:t>электронных вычислительных машин и баз данных Министерства цифрового развития, связи и массовых коммуникаций Российской Федерации</w:t>
      </w:r>
      <w:r w:rsidRPr="007516D0">
        <w:t>.</w:t>
      </w:r>
    </w:p>
    <w:p w14:paraId="6F02565E" w14:textId="5E8F0935" w:rsidR="00A82F4A" w:rsidRPr="007516D0" w:rsidRDefault="00A82F4A" w:rsidP="005C6E24">
      <w:pPr>
        <w:pStyle w:val="GOSTNormal"/>
      </w:pPr>
      <w:r w:rsidRPr="007516D0">
        <w:t xml:space="preserve">Для просмотра перечня доступных документов пользователю необходимо нажать пункт «Меню» и </w:t>
      </w:r>
      <w:r w:rsidR="00AC0BC6">
        <w:t xml:space="preserve">на панели навигации </w:t>
      </w:r>
      <w:r w:rsidRPr="007516D0">
        <w:t xml:space="preserve">выбрать </w:t>
      </w:r>
      <w:r w:rsidR="00AC0BC6">
        <w:t>раздел</w:t>
      </w:r>
      <w:r w:rsidR="00851CE0">
        <w:t xml:space="preserve"> </w:t>
      </w:r>
      <w:r w:rsidRPr="007516D0">
        <w:t>«Управление расходами: средства ФБ».</w:t>
      </w:r>
    </w:p>
    <w:p w14:paraId="47B853FA" w14:textId="306115CA" w:rsidR="00A82F4A" w:rsidRPr="007516D0" w:rsidRDefault="00A86768" w:rsidP="00A82F4A">
      <w:pPr>
        <w:pStyle w:val="GOSTNormal"/>
      </w:pPr>
      <w:r w:rsidRPr="00802E01">
        <w:t>Далее пройти по навигации до необходимого раздела, после чего на интерфейсе отобразится перечень доступных документов в Подсистеме</w:t>
      </w:r>
      <w:r w:rsidR="00A82F4A" w:rsidRPr="007516D0">
        <w:t xml:space="preserve"> (рис. </w:t>
      </w:r>
      <w:r w:rsidR="00A82F4A" w:rsidRPr="007516D0">
        <w:fldChar w:fldCharType="begin"/>
      </w:r>
      <w:r w:rsidR="00A82F4A" w:rsidRPr="007516D0">
        <w:instrText xml:space="preserve"> REF _Ref421803737 \h  \* MERGEFORMAT </w:instrText>
      </w:r>
      <w:r w:rsidR="00A82F4A" w:rsidRPr="007516D0">
        <w:fldChar w:fldCharType="separate"/>
      </w:r>
      <w:r w:rsidR="0067020F">
        <w:t>3</w:t>
      </w:r>
      <w:r w:rsidR="00A82F4A" w:rsidRPr="007516D0">
        <w:fldChar w:fldCharType="end"/>
      </w:r>
      <w:r w:rsidR="00A82F4A" w:rsidRPr="007516D0">
        <w:t>).</w:t>
      </w:r>
    </w:p>
    <w:p w14:paraId="057A732B" w14:textId="77777777" w:rsidR="00A82F4A" w:rsidRPr="007516D0" w:rsidRDefault="00A82F4A" w:rsidP="00A82F4A">
      <w:pPr>
        <w:pStyle w:val="GOSTNormal"/>
      </w:pPr>
      <w:r w:rsidRPr="007516D0">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45A0E7D3" w14:textId="77777777" w:rsidR="00A82F4A" w:rsidRPr="007516D0" w:rsidRDefault="00A82F4A" w:rsidP="00A82F4A">
      <w:pPr>
        <w:pStyle w:val="31"/>
      </w:pPr>
      <w:bookmarkStart w:id="3880" w:name="_Toc487026032"/>
      <w:bookmarkStart w:id="3881" w:name="_Toc487028665"/>
      <w:bookmarkStart w:id="3882" w:name="_Ref38539682"/>
      <w:bookmarkStart w:id="3883" w:name="_Ref38539696"/>
      <w:bookmarkStart w:id="3884" w:name="_Toc108451886"/>
      <w:bookmarkStart w:id="3885" w:name="_Ref193790425"/>
      <w:bookmarkStart w:id="3886" w:name="_Toc222829940"/>
      <w:r w:rsidRPr="007516D0">
        <w:t>Навигация</w:t>
      </w:r>
      <w:bookmarkEnd w:id="3880"/>
      <w:bookmarkEnd w:id="3881"/>
      <w:bookmarkEnd w:id="3882"/>
      <w:bookmarkEnd w:id="3883"/>
      <w:bookmarkEnd w:id="3884"/>
      <w:bookmarkEnd w:id="3885"/>
      <w:bookmarkEnd w:id="3886"/>
    </w:p>
    <w:p w14:paraId="48EA7420" w14:textId="77777777" w:rsidR="00A82F4A" w:rsidRPr="007516D0" w:rsidRDefault="00A82F4A" w:rsidP="00A82F4A">
      <w:pPr>
        <w:pStyle w:val="GOSTNormal"/>
      </w:pPr>
      <w:bookmarkStart w:id="3887" w:name="__RefHeading___Toc428787540"/>
      <w:bookmarkStart w:id="3888" w:name="_Ref421804243"/>
      <w:bookmarkStart w:id="3889" w:name="_Toc487026033"/>
      <w:bookmarkStart w:id="3890" w:name="_Toc487028666"/>
      <w:bookmarkEnd w:id="3887"/>
      <w:r w:rsidRPr="007516D0">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7516D0">
        <w:fldChar w:fldCharType="begin"/>
      </w:r>
      <w:r w:rsidRPr="007516D0">
        <w:instrText xml:space="preserve"> REF _Ref421803737 \h  \* MERGEFORMAT </w:instrText>
      </w:r>
      <w:r w:rsidRPr="007516D0">
        <w:fldChar w:fldCharType="separate"/>
      </w:r>
      <w:r w:rsidR="0067020F">
        <w:t>3</w:t>
      </w:r>
      <w:r w:rsidRPr="007516D0">
        <w:fldChar w:fldCharType="end"/>
      </w:r>
      <w:r w:rsidRPr="007516D0">
        <w:t>).</w:t>
      </w:r>
    </w:p>
    <w:p w14:paraId="6575CDBC" w14:textId="3EA87BA9" w:rsidR="00A82F4A" w:rsidRPr="007516D0" w:rsidRDefault="00B344CA" w:rsidP="00A82F4A">
      <w:pPr>
        <w:pStyle w:val="GOSTFigure"/>
      </w:pPr>
      <w:r>
        <w:rPr>
          <w:noProof/>
        </w:rPr>
        <w:drawing>
          <wp:inline distT="0" distB="0" distL="0" distR="0" wp14:anchorId="609CC5D4" wp14:editId="24AA7419">
            <wp:extent cx="6120130" cy="232473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2324735"/>
                    </a:xfrm>
                    <a:prstGeom prst="rect">
                      <a:avLst/>
                    </a:prstGeom>
                  </pic:spPr>
                </pic:pic>
              </a:graphicData>
            </a:graphic>
          </wp:inline>
        </w:drawing>
      </w:r>
    </w:p>
    <w:bookmarkStart w:id="3891" w:name="_Ref421803737"/>
    <w:p w14:paraId="73628487"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3892" w:name="_Toc37166332"/>
      <w:bookmarkStart w:id="3893" w:name="_Toc108451942"/>
      <w:bookmarkStart w:id="3894" w:name="_Toc222830151"/>
      <w:r w:rsidR="0067020F">
        <w:rPr>
          <w:noProof/>
        </w:rPr>
        <w:t>3</w:t>
      </w:r>
      <w:r w:rsidRPr="007516D0">
        <w:fldChar w:fldCharType="end"/>
      </w:r>
      <w:bookmarkEnd w:id="3891"/>
      <w:r w:rsidRPr="007516D0">
        <w:t>. Раздел «Меню»</w:t>
      </w:r>
      <w:bookmarkEnd w:id="3892"/>
      <w:bookmarkEnd w:id="3893"/>
      <w:bookmarkEnd w:id="3894"/>
    </w:p>
    <w:p w14:paraId="25832A14" w14:textId="77777777" w:rsidR="00A82F4A" w:rsidRPr="007516D0" w:rsidRDefault="00A82F4A" w:rsidP="00A82F4A">
      <w:pPr>
        <w:pStyle w:val="GOSTNormalWithout"/>
      </w:pPr>
      <w:r w:rsidRPr="007516D0">
        <w:t>Для перехода к списковой форме документов определенного вида необходимо выполнить следующие действия:</w:t>
      </w:r>
    </w:p>
    <w:p w14:paraId="33F1FEA2" w14:textId="178DB091" w:rsidR="00A82F4A" w:rsidRPr="007516D0" w:rsidRDefault="00A82F4A" w:rsidP="007516D0">
      <w:pPr>
        <w:pStyle w:val="GOSTListnum"/>
        <w:numPr>
          <w:ilvl w:val="0"/>
          <w:numId w:val="51"/>
        </w:numPr>
      </w:pPr>
      <w:r w:rsidRPr="007516D0">
        <w:t>На панели «Меню» выбрать подсистему: «Управление расходами: средства ФБ».</w:t>
      </w:r>
    </w:p>
    <w:p w14:paraId="65C25D9F" w14:textId="6E7F4E76" w:rsidR="00A82F4A" w:rsidRPr="007516D0" w:rsidRDefault="00A82F4A" w:rsidP="00A82F4A">
      <w:pPr>
        <w:pStyle w:val="GOSTListnum"/>
      </w:pPr>
      <w:r w:rsidRPr="007516D0">
        <w:t>Далее,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 и в рабочей области выбрать пункт «Все документы</w:t>
      </w:r>
      <w:r w:rsidR="0060771C" w:rsidRPr="007516D0">
        <w:t xml:space="preserve"> (Клиент)</w:t>
      </w:r>
      <w:r w:rsidRPr="007516D0">
        <w:t>» (рис. </w:t>
      </w:r>
      <w:r w:rsidRPr="007516D0">
        <w:fldChar w:fldCharType="begin"/>
      </w:r>
      <w:r w:rsidRPr="007516D0">
        <w:instrText xml:space="preserve"> REF _Ref37432415 \h </w:instrText>
      </w:r>
      <w:r w:rsidR="00E35BB4" w:rsidRPr="007516D0">
        <w:instrText xml:space="preserve"> \* MERGEFORMAT </w:instrText>
      </w:r>
      <w:r w:rsidRPr="007516D0">
        <w:fldChar w:fldCharType="separate"/>
      </w:r>
      <w:r w:rsidR="0067020F">
        <w:rPr>
          <w:noProof/>
        </w:rPr>
        <w:t>4</w:t>
      </w:r>
      <w:r w:rsidRPr="007516D0">
        <w:fldChar w:fldCharType="end"/>
      </w:r>
      <w:r w:rsidRPr="007516D0">
        <w:t>). Откроется списковая форма всех документов «Сведения о бюджетном обязательстве» (рис. </w:t>
      </w:r>
      <w:r w:rsidRPr="007516D0">
        <w:fldChar w:fldCharType="begin"/>
      </w:r>
      <w:r w:rsidRPr="007516D0">
        <w:instrText xml:space="preserve"> REF _Ref37162654 \h </w:instrText>
      </w:r>
      <w:r w:rsidR="00E35BB4" w:rsidRPr="007516D0">
        <w:instrText xml:space="preserve"> \* MERGEFORMAT </w:instrText>
      </w:r>
      <w:r w:rsidRPr="007516D0">
        <w:fldChar w:fldCharType="separate"/>
      </w:r>
      <w:r w:rsidR="0067020F">
        <w:rPr>
          <w:noProof/>
        </w:rPr>
        <w:t>5</w:t>
      </w:r>
      <w:r w:rsidRPr="007516D0">
        <w:fldChar w:fldCharType="end"/>
      </w:r>
      <w:r w:rsidRPr="007516D0">
        <w:t>).</w:t>
      </w:r>
    </w:p>
    <w:p w14:paraId="6C8E959E" w14:textId="77777777" w:rsidR="00A82F4A" w:rsidRPr="007516D0" w:rsidRDefault="00A82F4A" w:rsidP="00A82F4A">
      <w:pPr>
        <w:pStyle w:val="GOSTFigure"/>
      </w:pPr>
      <w:r w:rsidRPr="007516D0">
        <w:rPr>
          <w:noProof/>
        </w:rPr>
        <w:lastRenderedPageBreak/>
        <w:drawing>
          <wp:inline distT="0" distB="0" distL="0" distR="0" wp14:anchorId="6614025C" wp14:editId="28AB7670">
            <wp:extent cx="6120130" cy="345059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450590"/>
                    </a:xfrm>
                    <a:prstGeom prst="rect">
                      <a:avLst/>
                    </a:prstGeom>
                  </pic:spPr>
                </pic:pic>
              </a:graphicData>
            </a:graphic>
          </wp:inline>
        </w:drawing>
      </w:r>
    </w:p>
    <w:p w14:paraId="350ECE14" w14:textId="77777777" w:rsidR="00A82F4A" w:rsidRPr="007516D0" w:rsidRDefault="00A82F4A" w:rsidP="00A82F4A">
      <w:pPr>
        <w:pStyle w:val="GOSTFigName"/>
        <w:tabs>
          <w:tab w:val="left" w:pos="0"/>
        </w:tabs>
      </w:pPr>
      <w:r w:rsidRPr="007516D0">
        <w:rPr>
          <w:noProof/>
        </w:rPr>
        <w:fldChar w:fldCharType="begin"/>
      </w:r>
      <w:r w:rsidRPr="007516D0">
        <w:rPr>
          <w:noProof/>
        </w:rPr>
        <w:instrText xml:space="preserve"> SEQ "Рисунок" \* ARABIC </w:instrText>
      </w:r>
      <w:r w:rsidRPr="007516D0">
        <w:rPr>
          <w:noProof/>
        </w:rPr>
        <w:fldChar w:fldCharType="separate"/>
      </w:r>
      <w:bookmarkStart w:id="3895" w:name="_Ref37432415"/>
      <w:bookmarkStart w:id="3896" w:name="_Toc494802665"/>
      <w:bookmarkStart w:id="3897" w:name="_Toc495473334"/>
      <w:bookmarkStart w:id="3898" w:name="_Toc37166333"/>
      <w:bookmarkStart w:id="3899" w:name="_Toc108451943"/>
      <w:bookmarkStart w:id="3900" w:name="_Toc222830152"/>
      <w:r w:rsidR="0067020F">
        <w:rPr>
          <w:noProof/>
        </w:rPr>
        <w:t>4</w:t>
      </w:r>
      <w:bookmarkEnd w:id="3895"/>
      <w:r w:rsidRPr="007516D0">
        <w:rPr>
          <w:noProof/>
        </w:rPr>
        <w:fldChar w:fldCharType="end"/>
      </w:r>
      <w:r w:rsidRPr="007516D0">
        <w:t>. Переход к списковой форме документов</w:t>
      </w:r>
      <w:bookmarkEnd w:id="3896"/>
      <w:bookmarkEnd w:id="3897"/>
      <w:bookmarkEnd w:id="3898"/>
      <w:bookmarkEnd w:id="3899"/>
      <w:bookmarkEnd w:id="3900"/>
    </w:p>
    <w:p w14:paraId="14049C87" w14:textId="77777777" w:rsidR="00A82F4A" w:rsidRPr="007516D0" w:rsidRDefault="00A82F4A" w:rsidP="00A82F4A">
      <w:pPr>
        <w:pStyle w:val="31"/>
      </w:pPr>
      <w:bookmarkStart w:id="3901" w:name="_Ref108435224"/>
      <w:bookmarkStart w:id="3902" w:name="_Toc108451887"/>
      <w:bookmarkStart w:id="3903" w:name="_Toc222829941"/>
      <w:r w:rsidRPr="007516D0">
        <w:t>Списковая форма</w:t>
      </w:r>
      <w:bookmarkEnd w:id="3888"/>
      <w:bookmarkEnd w:id="3889"/>
      <w:bookmarkEnd w:id="3890"/>
      <w:bookmarkEnd w:id="3901"/>
      <w:bookmarkEnd w:id="3902"/>
      <w:bookmarkEnd w:id="3903"/>
    </w:p>
    <w:p w14:paraId="0FF5908E" w14:textId="24F208F8" w:rsidR="00A82F4A" w:rsidRPr="007516D0" w:rsidRDefault="00A82F4A" w:rsidP="00A82F4A">
      <w:pPr>
        <w:pStyle w:val="GOSTNormal"/>
      </w:pPr>
      <w:r w:rsidRPr="007516D0">
        <w:t>Списковая форма содержит перечень экземпляров документов данного типа, доступных пользователю (рис. </w:t>
      </w:r>
      <w:r w:rsidRPr="007516D0">
        <w:fldChar w:fldCharType="begin"/>
      </w:r>
      <w:r w:rsidRPr="007516D0">
        <w:instrText xml:space="preserve"> REF _Ref37162654 \h </w:instrText>
      </w:r>
      <w:r w:rsidR="00E35BB4" w:rsidRPr="007516D0">
        <w:instrText xml:space="preserve"> \* MERGEFORMAT </w:instrText>
      </w:r>
      <w:r w:rsidRPr="007516D0">
        <w:fldChar w:fldCharType="separate"/>
      </w:r>
      <w:r w:rsidR="0067020F">
        <w:rPr>
          <w:noProof/>
        </w:rPr>
        <w:t>5</w:t>
      </w:r>
      <w:r w:rsidRPr="007516D0">
        <w:fldChar w:fldCharType="end"/>
      </w:r>
      <w:r w:rsidRPr="007516D0">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5AB76330" w14:textId="77777777" w:rsidR="00A82F4A" w:rsidRPr="007516D0" w:rsidRDefault="00A82F4A" w:rsidP="00A82F4A">
      <w:pPr>
        <w:pStyle w:val="GOSTFigure"/>
      </w:pPr>
      <w:r w:rsidRPr="007516D0">
        <w:rPr>
          <w:noProof/>
        </w:rPr>
        <w:drawing>
          <wp:inline distT="0" distB="0" distL="0" distR="0" wp14:anchorId="54EB798F" wp14:editId="68A338BD">
            <wp:extent cx="6120130" cy="174117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1741170"/>
                    </a:xfrm>
                    <a:prstGeom prst="rect">
                      <a:avLst/>
                    </a:prstGeom>
                  </pic:spPr>
                </pic:pic>
              </a:graphicData>
            </a:graphic>
          </wp:inline>
        </w:drawing>
      </w:r>
    </w:p>
    <w:p w14:paraId="48650CD7"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04" w:name="_Ref37162654"/>
      <w:bookmarkStart w:id="3905" w:name="_Toc37166335"/>
      <w:bookmarkStart w:id="3906" w:name="_Toc108451944"/>
      <w:bookmarkStart w:id="3907" w:name="_Toc222830153"/>
      <w:r w:rsidR="0067020F">
        <w:rPr>
          <w:noProof/>
        </w:rPr>
        <w:t>5</w:t>
      </w:r>
      <w:bookmarkEnd w:id="3904"/>
      <w:r w:rsidRPr="007516D0">
        <w:rPr>
          <w:noProof/>
        </w:rPr>
        <w:fldChar w:fldCharType="end"/>
      </w:r>
      <w:r w:rsidRPr="007516D0">
        <w:t>. Списковая форма документов «Сведения о бюджетном обязательстве»</w:t>
      </w:r>
      <w:bookmarkEnd w:id="3905"/>
      <w:bookmarkEnd w:id="3906"/>
      <w:bookmarkEnd w:id="3907"/>
    </w:p>
    <w:p w14:paraId="67AA7D3A" w14:textId="744ECE8F" w:rsidR="00A82F4A" w:rsidRPr="007516D0" w:rsidRDefault="00A82F4A" w:rsidP="00A82F4A">
      <w:pPr>
        <w:pStyle w:val="GOSTNormal"/>
      </w:pPr>
      <w:r w:rsidRPr="007516D0">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7516D0">
        <w:fldChar w:fldCharType="begin"/>
      </w:r>
      <w:r w:rsidRPr="007516D0">
        <w:instrText xml:space="preserve"> REF _Ref36546508 \h </w:instrText>
      </w:r>
      <w:r w:rsidR="00E35BB4" w:rsidRPr="007516D0">
        <w:instrText xml:space="preserve"> \* MERGEFORMAT </w:instrText>
      </w:r>
      <w:r w:rsidRPr="007516D0">
        <w:fldChar w:fldCharType="separate"/>
      </w:r>
      <w:r w:rsidR="0067020F">
        <w:rPr>
          <w:noProof/>
        </w:rPr>
        <w:t>6</w:t>
      </w:r>
      <w:r w:rsidRPr="007516D0">
        <w:fldChar w:fldCharType="end"/>
      </w:r>
      <w:r w:rsidRPr="007516D0">
        <w:t>).</w:t>
      </w:r>
    </w:p>
    <w:p w14:paraId="12931435" w14:textId="77777777" w:rsidR="00A82F4A" w:rsidRPr="007516D0" w:rsidRDefault="00A82F4A" w:rsidP="00A82F4A">
      <w:pPr>
        <w:pStyle w:val="GOSTFigure"/>
      </w:pPr>
      <w:r w:rsidRPr="007516D0">
        <w:rPr>
          <w:noProof/>
        </w:rPr>
        <w:lastRenderedPageBreak/>
        <w:drawing>
          <wp:inline distT="0" distB="0" distL="0" distR="0" wp14:anchorId="58C4AA09" wp14:editId="0BBC1362">
            <wp:extent cx="1561905" cy="780952"/>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2F7AEB94"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08" w:name="_Ref36546508"/>
      <w:bookmarkStart w:id="3909" w:name="_Toc37166336"/>
      <w:bookmarkStart w:id="3910" w:name="_Toc108451945"/>
      <w:bookmarkStart w:id="3911" w:name="_Toc222830154"/>
      <w:r w:rsidR="0067020F">
        <w:rPr>
          <w:noProof/>
        </w:rPr>
        <w:t>6</w:t>
      </w:r>
      <w:bookmarkEnd w:id="3908"/>
      <w:r w:rsidRPr="007516D0">
        <w:rPr>
          <w:noProof/>
        </w:rPr>
        <w:fldChar w:fldCharType="end"/>
      </w:r>
      <w:r w:rsidRPr="007516D0">
        <w:t>. Меню действий с колонками</w:t>
      </w:r>
      <w:bookmarkEnd w:id="3909"/>
      <w:bookmarkEnd w:id="3910"/>
      <w:bookmarkEnd w:id="3911"/>
    </w:p>
    <w:p w14:paraId="19AC5AB2" w14:textId="0E573432" w:rsidR="00A82F4A" w:rsidRPr="007516D0" w:rsidRDefault="00A82F4A" w:rsidP="00A82F4A">
      <w:pPr>
        <w:pStyle w:val="GOSTNormal"/>
      </w:pPr>
      <w:r w:rsidRPr="007516D0">
        <w:t xml:space="preserve">Появится окно с перечнем колонок: те реквизиты, рядом с которыми стоит галочка, отображаются в списковой форме. На рисунке </w:t>
      </w:r>
      <w:r w:rsidRPr="007516D0">
        <w:fldChar w:fldCharType="begin"/>
      </w:r>
      <w:r w:rsidRPr="007516D0">
        <w:instrText xml:space="preserve"> REF _Ref37166981 \h </w:instrText>
      </w:r>
      <w:r w:rsidR="00E35BB4" w:rsidRPr="007516D0">
        <w:instrText xml:space="preserve"> \* MERGEFORMAT </w:instrText>
      </w:r>
      <w:r w:rsidRPr="007516D0">
        <w:fldChar w:fldCharType="separate"/>
      </w:r>
      <w:r w:rsidR="0067020F">
        <w:rPr>
          <w:noProof/>
        </w:rPr>
        <w:t>7</w:t>
      </w:r>
      <w:r w:rsidRPr="007516D0">
        <w:fldChar w:fldCharType="end"/>
      </w:r>
      <w:r w:rsidRPr="007516D0">
        <w:t xml:space="preserve"> приведен пример выбора колонок для списковой формы всех документов «Сведения о бюджетном обязательстве».</w:t>
      </w:r>
    </w:p>
    <w:p w14:paraId="04200E8C" w14:textId="77777777" w:rsidR="00A82F4A" w:rsidRPr="007516D0" w:rsidRDefault="00A82F4A" w:rsidP="00A82F4A">
      <w:pPr>
        <w:pStyle w:val="GOSTFigure"/>
      </w:pPr>
      <w:r w:rsidRPr="007516D0">
        <w:rPr>
          <w:noProof/>
        </w:rPr>
        <w:drawing>
          <wp:inline distT="0" distB="0" distL="0" distR="0" wp14:anchorId="49405099" wp14:editId="4360C7B0">
            <wp:extent cx="2419350" cy="4686992"/>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26153" cy="4700171"/>
                    </a:xfrm>
                    <a:prstGeom prst="rect">
                      <a:avLst/>
                    </a:prstGeom>
                  </pic:spPr>
                </pic:pic>
              </a:graphicData>
            </a:graphic>
          </wp:inline>
        </w:drawing>
      </w:r>
    </w:p>
    <w:p w14:paraId="5CDAC6F5"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12" w:name="_Ref37166981"/>
      <w:bookmarkStart w:id="3913" w:name="_Toc37166337"/>
      <w:bookmarkStart w:id="3914" w:name="_Toc108451946"/>
      <w:bookmarkStart w:id="3915" w:name="_Toc222830155"/>
      <w:r w:rsidR="0067020F">
        <w:rPr>
          <w:noProof/>
        </w:rPr>
        <w:t>7</w:t>
      </w:r>
      <w:bookmarkEnd w:id="3912"/>
      <w:r w:rsidRPr="007516D0">
        <w:rPr>
          <w:noProof/>
        </w:rPr>
        <w:fldChar w:fldCharType="end"/>
      </w:r>
      <w:r w:rsidRPr="007516D0">
        <w:t>. Окно «Выбор колонок» для выбора колонок СФ «Сведения о бюджетном обязательстве»</w:t>
      </w:r>
      <w:bookmarkEnd w:id="3913"/>
      <w:bookmarkEnd w:id="3914"/>
      <w:bookmarkEnd w:id="3915"/>
    </w:p>
    <w:p w14:paraId="500F8463" w14:textId="77777777" w:rsidR="00A82F4A" w:rsidRPr="007516D0" w:rsidRDefault="00A82F4A" w:rsidP="00A82F4A">
      <w:pPr>
        <w:pStyle w:val="31"/>
      </w:pPr>
      <w:bookmarkStart w:id="3916" w:name="__RefHeading___Toc428787541"/>
      <w:bookmarkStart w:id="3917" w:name="_Ref221698275"/>
      <w:bookmarkStart w:id="3918" w:name="_Toc222829942"/>
      <w:bookmarkStart w:id="3919" w:name="_Toc452115240"/>
      <w:bookmarkStart w:id="3920" w:name="_Toc487026034"/>
      <w:bookmarkStart w:id="3921" w:name="_Toc487028667"/>
      <w:bookmarkStart w:id="3922" w:name="_Toc108451888"/>
      <w:bookmarkEnd w:id="3916"/>
      <w:r w:rsidRPr="007516D0">
        <w:t>Преднастроенный фильтр глубины отбора документов</w:t>
      </w:r>
      <w:bookmarkEnd w:id="3917"/>
      <w:bookmarkEnd w:id="3918"/>
    </w:p>
    <w:p w14:paraId="7E56AC91" w14:textId="77777777" w:rsidR="00A82F4A" w:rsidRPr="007516D0" w:rsidRDefault="00A82F4A" w:rsidP="00A82F4A">
      <w:pPr>
        <w:pStyle w:val="GOSTNormal"/>
      </w:pPr>
      <w:r w:rsidRPr="007516D0">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5E273860" w14:textId="427A1989" w:rsidR="00A82F4A" w:rsidRPr="007516D0" w:rsidRDefault="00A82F4A" w:rsidP="00A82F4A">
      <w:pPr>
        <w:pStyle w:val="GOSTNormal"/>
      </w:pPr>
      <w:r w:rsidRPr="007516D0">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7516D0">
        <w:fldChar w:fldCharType="begin"/>
      </w:r>
      <w:r w:rsidRPr="007516D0">
        <w:instrText xml:space="preserve"> REF _Ref158139013 \h </w:instrText>
      </w:r>
      <w:r w:rsidR="00E35BB4" w:rsidRPr="007516D0">
        <w:instrText xml:space="preserve"> \* MERGEFORMAT </w:instrText>
      </w:r>
      <w:r w:rsidRPr="007516D0">
        <w:fldChar w:fldCharType="separate"/>
      </w:r>
      <w:r w:rsidR="0067020F">
        <w:rPr>
          <w:noProof/>
        </w:rPr>
        <w:t>8</w:t>
      </w:r>
      <w:r w:rsidRPr="007516D0">
        <w:fldChar w:fldCharType="end"/>
      </w:r>
      <w:r w:rsidRPr="007516D0">
        <w:t>).</w:t>
      </w:r>
    </w:p>
    <w:p w14:paraId="21AAA4E7" w14:textId="77777777" w:rsidR="00A82F4A" w:rsidRPr="007516D0" w:rsidRDefault="00A82F4A" w:rsidP="00A82F4A">
      <w:pPr>
        <w:pStyle w:val="GOSTFigure"/>
      </w:pPr>
      <w:r w:rsidRPr="007516D0">
        <w:rPr>
          <w:noProof/>
        </w:rPr>
        <w:lastRenderedPageBreak/>
        <w:drawing>
          <wp:inline distT="0" distB="0" distL="0" distR="0" wp14:anchorId="72D97710" wp14:editId="1BB98FA2">
            <wp:extent cx="6120130" cy="108966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089660"/>
                    </a:xfrm>
                    <a:prstGeom prst="rect">
                      <a:avLst/>
                    </a:prstGeom>
                  </pic:spPr>
                </pic:pic>
              </a:graphicData>
            </a:graphic>
          </wp:inline>
        </w:drawing>
      </w:r>
    </w:p>
    <w:p w14:paraId="2A84E63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23" w:name="_Ref158139013"/>
      <w:bookmarkStart w:id="3924" w:name="_Toc158139658"/>
      <w:bookmarkStart w:id="3925" w:name="_Toc222830156"/>
      <w:r w:rsidR="0067020F">
        <w:rPr>
          <w:noProof/>
        </w:rPr>
        <w:t>8</w:t>
      </w:r>
      <w:bookmarkEnd w:id="3923"/>
      <w:r w:rsidRPr="007516D0">
        <w:rPr>
          <w:noProof/>
        </w:rPr>
        <w:fldChar w:fldCharType="end"/>
      </w:r>
      <w:r w:rsidRPr="007516D0">
        <w:t xml:space="preserve">. </w:t>
      </w:r>
      <w:r w:rsidRPr="007516D0">
        <w:rPr>
          <w:rFonts w:hint="eastAsia"/>
        </w:rPr>
        <w:t>С</w:t>
      </w:r>
      <w:r w:rsidRPr="007516D0">
        <w:t>писковая форма формуляра с предустановленным фильтром</w:t>
      </w:r>
      <w:bookmarkEnd w:id="3924"/>
      <w:bookmarkEnd w:id="3925"/>
    </w:p>
    <w:p w14:paraId="4780C3F1" w14:textId="77777777" w:rsidR="00A82F4A" w:rsidRPr="007516D0" w:rsidRDefault="00A82F4A" w:rsidP="00A82F4A">
      <w:pPr>
        <w:pStyle w:val="GOSTNormal"/>
      </w:pPr>
      <w:r w:rsidRPr="007516D0">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31E9C6F9" w14:textId="61327F86" w:rsidR="00A82F4A" w:rsidRPr="007516D0" w:rsidRDefault="00A82F4A" w:rsidP="00A82F4A">
      <w:pPr>
        <w:pStyle w:val="GOSTNormal"/>
      </w:pPr>
      <w:r w:rsidRPr="007516D0">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7516D0">
        <w:fldChar w:fldCharType="begin"/>
      </w:r>
      <w:r w:rsidRPr="007516D0">
        <w:instrText xml:space="preserve"> REF _Ref158139134 \h </w:instrText>
      </w:r>
      <w:r w:rsidR="00E35BB4" w:rsidRPr="007516D0">
        <w:instrText xml:space="preserve"> \* MERGEFORMAT </w:instrText>
      </w:r>
      <w:r w:rsidRPr="007516D0">
        <w:fldChar w:fldCharType="separate"/>
      </w:r>
      <w:r w:rsidR="0067020F">
        <w:rPr>
          <w:noProof/>
        </w:rPr>
        <w:t>9</w:t>
      </w:r>
      <w:r w:rsidRPr="007516D0">
        <w:fldChar w:fldCharType="end"/>
      </w:r>
      <w:r w:rsidRPr="007516D0">
        <w:t>).</w:t>
      </w:r>
    </w:p>
    <w:p w14:paraId="708310CD" w14:textId="77777777" w:rsidR="00A82F4A" w:rsidRPr="007516D0" w:rsidRDefault="00A82F4A" w:rsidP="00A82F4A">
      <w:pPr>
        <w:pStyle w:val="GOSTFigure"/>
      </w:pPr>
      <w:r w:rsidRPr="007516D0">
        <w:rPr>
          <w:noProof/>
        </w:rPr>
        <w:drawing>
          <wp:inline distT="0" distB="0" distL="0" distR="0" wp14:anchorId="38C80634" wp14:editId="6CA2D640">
            <wp:extent cx="6120130" cy="166624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1666240"/>
                    </a:xfrm>
                    <a:prstGeom prst="rect">
                      <a:avLst/>
                    </a:prstGeom>
                  </pic:spPr>
                </pic:pic>
              </a:graphicData>
            </a:graphic>
          </wp:inline>
        </w:drawing>
      </w:r>
    </w:p>
    <w:p w14:paraId="6F287A36" w14:textId="77777777" w:rsidR="00A82F4A" w:rsidRPr="007516D0" w:rsidRDefault="00A82F4A" w:rsidP="00A82F4A">
      <w:pPr>
        <w:pStyle w:val="GOSTFigName"/>
        <w:rPr>
          <w:rFonts w:ascii="Roboto" w:hAnsi="Roboto"/>
          <w:color w:val="1D2125"/>
          <w:sz w:val="21"/>
          <w:szCs w:val="21"/>
        </w:rPr>
      </w:pPr>
      <w:r w:rsidRPr="007516D0">
        <w:rPr>
          <w:noProof/>
        </w:rPr>
        <w:fldChar w:fldCharType="begin"/>
      </w:r>
      <w:r w:rsidRPr="007516D0">
        <w:rPr>
          <w:noProof/>
        </w:rPr>
        <w:instrText xml:space="preserve"> SEQ Рисунок \* ARABIC </w:instrText>
      </w:r>
      <w:r w:rsidRPr="007516D0">
        <w:rPr>
          <w:noProof/>
        </w:rPr>
        <w:fldChar w:fldCharType="separate"/>
      </w:r>
      <w:bookmarkStart w:id="3926" w:name="_Ref158139134"/>
      <w:bookmarkStart w:id="3927" w:name="_Toc158139659"/>
      <w:bookmarkStart w:id="3928" w:name="_Toc222830157"/>
      <w:r w:rsidR="0067020F">
        <w:rPr>
          <w:noProof/>
        </w:rPr>
        <w:t>9</w:t>
      </w:r>
      <w:bookmarkEnd w:id="3926"/>
      <w:r w:rsidRPr="007516D0">
        <w:rPr>
          <w:noProof/>
        </w:rPr>
        <w:fldChar w:fldCharType="end"/>
      </w:r>
      <w:r w:rsidRPr="007516D0">
        <w:t>. Сброс настройки на преднастроенном фильтре</w:t>
      </w:r>
      <w:bookmarkEnd w:id="3927"/>
      <w:bookmarkEnd w:id="3928"/>
    </w:p>
    <w:p w14:paraId="7EE55FA0" w14:textId="77777777" w:rsidR="00A82F4A" w:rsidRPr="007516D0" w:rsidRDefault="00A82F4A" w:rsidP="00A82F4A">
      <w:pPr>
        <w:pStyle w:val="GOSTNormalWithout"/>
      </w:pPr>
      <w:r w:rsidRPr="007516D0">
        <w:t>К документам применяются фильтры:</w:t>
      </w:r>
    </w:p>
    <w:p w14:paraId="409280A0" w14:textId="77777777" w:rsidR="00A82F4A" w:rsidRPr="007516D0" w:rsidRDefault="00A82F4A" w:rsidP="00A82F4A">
      <w:pPr>
        <w:pStyle w:val="GOSTListmark1"/>
      </w:pPr>
      <w:r w:rsidRPr="007516D0">
        <w:t>«Год» – равен: текущая системная дата минус 365 календарных дней;</w:t>
      </w:r>
    </w:p>
    <w:p w14:paraId="4F5D4B92" w14:textId="77777777" w:rsidR="00A82F4A" w:rsidRPr="007516D0" w:rsidRDefault="00A82F4A" w:rsidP="00A82F4A">
      <w:pPr>
        <w:pStyle w:val="GOSTListmark1"/>
      </w:pPr>
      <w:r w:rsidRPr="007516D0">
        <w:t>«Квартал» – равен: текущая системная дата минус 92 календарных дня;</w:t>
      </w:r>
    </w:p>
    <w:p w14:paraId="49290AE3" w14:textId="77777777" w:rsidR="00A82F4A" w:rsidRPr="007516D0" w:rsidRDefault="00A82F4A" w:rsidP="00A82F4A">
      <w:pPr>
        <w:pStyle w:val="GOSTListmark1"/>
      </w:pPr>
      <w:r w:rsidRPr="007516D0">
        <w:t>«Месяц» – равен: текущая системная дата минус 31 календарный день;</w:t>
      </w:r>
    </w:p>
    <w:p w14:paraId="4693810E" w14:textId="77777777" w:rsidR="00A82F4A" w:rsidRPr="007516D0" w:rsidRDefault="00A82F4A" w:rsidP="00A82F4A">
      <w:pPr>
        <w:pStyle w:val="GOSTListmark1"/>
      </w:pPr>
      <w:r w:rsidRPr="007516D0">
        <w:t>«Неделя» – равен: текущая системная дата минус 7 календарных дней.</w:t>
      </w:r>
    </w:p>
    <w:p w14:paraId="23CAC0B7" w14:textId="77777777" w:rsidR="00A82F4A" w:rsidRPr="007516D0" w:rsidRDefault="00A82F4A" w:rsidP="00A82F4A">
      <w:pPr>
        <w:pStyle w:val="GOSTNormalWithout"/>
      </w:pPr>
      <w:r w:rsidRPr="007516D0">
        <w:t>Для настройки фильтров необходимо выполнить следующие действия:</w:t>
      </w:r>
    </w:p>
    <w:p w14:paraId="34500306" w14:textId="77777777" w:rsidR="00A82F4A" w:rsidRPr="007516D0" w:rsidRDefault="00A82F4A" w:rsidP="007516D0">
      <w:pPr>
        <w:pStyle w:val="GOSTListnum"/>
        <w:numPr>
          <w:ilvl w:val="0"/>
          <w:numId w:val="52"/>
        </w:numPr>
      </w:pPr>
      <w:r w:rsidRPr="007516D0">
        <w:t>Включить или отключить чекбокс преднастроенного фильтра в зависимости от необходимости.</w:t>
      </w:r>
    </w:p>
    <w:p w14:paraId="7C90CF26" w14:textId="77777777" w:rsidR="00A82F4A" w:rsidRPr="007516D0" w:rsidRDefault="00A82F4A" w:rsidP="00A82F4A">
      <w:pPr>
        <w:pStyle w:val="GOSTListnum"/>
        <w:numPr>
          <w:ilvl w:val="0"/>
          <w:numId w:val="2"/>
        </w:numPr>
      </w:pPr>
      <w:r w:rsidRPr="007516D0">
        <w:t>Осуществить фильтрацию документов по колонкам с помощью поля фильтров.</w:t>
      </w:r>
    </w:p>
    <w:p w14:paraId="5A67DA11" w14:textId="77777777" w:rsidR="00A82F4A" w:rsidRPr="007516D0" w:rsidRDefault="00A82F4A" w:rsidP="00A82F4A">
      <w:pPr>
        <w:pStyle w:val="GOSTListnum"/>
        <w:numPr>
          <w:ilvl w:val="0"/>
          <w:numId w:val="2"/>
        </w:numPr>
      </w:pPr>
      <w:r w:rsidRPr="007516D0">
        <w:t>При необходимости удалить ненужную фильтрацию в поле отображения сохраненных фильтров, нажав на крестик.</w:t>
      </w:r>
    </w:p>
    <w:p w14:paraId="5D25A25A" w14:textId="77777777" w:rsidR="00A82F4A" w:rsidRPr="007516D0" w:rsidRDefault="00A82F4A" w:rsidP="00A82F4A">
      <w:pPr>
        <w:pStyle w:val="GOSTListnum"/>
        <w:numPr>
          <w:ilvl w:val="0"/>
          <w:numId w:val="2"/>
        </w:numPr>
      </w:pPr>
      <w:r w:rsidRPr="007516D0">
        <w:t xml:space="preserve">Нажать на кнопку </w:t>
      </w:r>
      <w:r w:rsidRPr="007516D0">
        <w:rPr>
          <w:noProof/>
        </w:rPr>
        <w:drawing>
          <wp:inline distT="0" distB="0" distL="0" distR="0" wp14:anchorId="3E023B87" wp14:editId="76B281A2">
            <wp:extent cx="982980" cy="196596"/>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Snap1.png"/>
                    <pic:cNvPicPr/>
                  </pic:nvPicPr>
                  <pic:blipFill>
                    <a:blip r:embed="rId22">
                      <a:extLst>
                        <a:ext uri="{28A0092B-C50C-407E-A947-70E740481C1C}">
                          <a14:useLocalDpi xmlns:a14="http://schemas.microsoft.com/office/drawing/2010/main" val="0"/>
                        </a:ext>
                      </a:extLst>
                    </a:blip>
                    <a:stretch>
                      <a:fillRect/>
                    </a:stretch>
                  </pic:blipFill>
                  <pic:spPr>
                    <a:xfrm>
                      <a:off x="0" y="0"/>
                      <a:ext cx="1021349" cy="204270"/>
                    </a:xfrm>
                    <a:prstGeom prst="rect">
                      <a:avLst/>
                    </a:prstGeom>
                  </pic:spPr>
                </pic:pic>
              </a:graphicData>
            </a:graphic>
          </wp:inline>
        </w:drawing>
      </w:r>
      <w:r w:rsidRPr="007516D0">
        <w:t xml:space="preserve"> в рабочей области СФ.</w:t>
      </w:r>
    </w:p>
    <w:p w14:paraId="07D25148" w14:textId="77777777" w:rsidR="00A82F4A" w:rsidRPr="007516D0" w:rsidRDefault="00A82F4A" w:rsidP="00A82F4A">
      <w:pPr>
        <w:pStyle w:val="GOSTNormal"/>
      </w:pPr>
      <w:r w:rsidRPr="007516D0">
        <w:t>Также есть возможность вывода на списковую форму всех реквизитов формуляра, не относящихся к табличной части.</w:t>
      </w:r>
    </w:p>
    <w:p w14:paraId="395891C6" w14:textId="77777777" w:rsidR="00D84C35" w:rsidRPr="00125DB6" w:rsidRDefault="00D84C35" w:rsidP="00D84C35">
      <w:pPr>
        <w:pStyle w:val="31"/>
        <w:rPr>
          <w:highlight w:val="yellow"/>
        </w:rPr>
      </w:pPr>
      <w:bookmarkStart w:id="3929" w:name="_Ref219302579"/>
      <w:bookmarkStart w:id="3930" w:name="_Ref219378579"/>
      <w:bookmarkStart w:id="3931" w:name="_Toc222829943"/>
      <w:r w:rsidRPr="00125DB6">
        <w:rPr>
          <w:highlight w:val="yellow"/>
        </w:rPr>
        <w:t>Фильтр отбора документов по КБК</w:t>
      </w:r>
      <w:bookmarkEnd w:id="3929"/>
      <w:bookmarkEnd w:id="3930"/>
      <w:bookmarkEnd w:id="3931"/>
    </w:p>
    <w:p w14:paraId="15DD1C38" w14:textId="69139996" w:rsidR="00D84C35" w:rsidRPr="00125DB6" w:rsidRDefault="00D84C35" w:rsidP="002C0B56">
      <w:pPr>
        <w:pStyle w:val="GOSTNormal"/>
        <w:rPr>
          <w:highlight w:val="yellow"/>
        </w:rPr>
      </w:pPr>
      <w:r w:rsidRPr="00125DB6">
        <w:rPr>
          <w:highlight w:val="yellow"/>
        </w:rPr>
        <w:t>Для документов Компонента БО ПУР ЭБ имеется возможность построения списка документов на СФ по КБК. Переч</w:t>
      </w:r>
      <w:r w:rsidR="00B344CA" w:rsidRPr="00125DB6">
        <w:rPr>
          <w:highlight w:val="yellow"/>
        </w:rPr>
        <w:t>е</w:t>
      </w:r>
      <w:r w:rsidRPr="00125DB6">
        <w:rPr>
          <w:highlight w:val="yellow"/>
        </w:rPr>
        <w:t xml:space="preserve">нь документов, к которым применим фильтр, и путей навигации к ним приведен в таблице </w:t>
      </w:r>
      <w:r w:rsidRPr="00125DB6">
        <w:rPr>
          <w:highlight w:val="yellow"/>
        </w:rPr>
        <w:fldChar w:fldCharType="begin"/>
      </w:r>
      <w:r w:rsidRPr="00125DB6">
        <w:rPr>
          <w:highlight w:val="yellow"/>
        </w:rPr>
        <w:instrText xml:space="preserve"> REF _Ref219302540 \h </w:instrText>
      </w:r>
      <w:r w:rsidR="00AF76F1" w:rsidRPr="00125DB6">
        <w:rPr>
          <w:highlight w:val="yellow"/>
        </w:rPr>
        <w:instrText xml:space="preserve"> \* MERGEFORMAT </w:instrText>
      </w:r>
      <w:r w:rsidRPr="00125DB6">
        <w:rPr>
          <w:highlight w:val="yellow"/>
        </w:rPr>
      </w:r>
      <w:r w:rsidRPr="00125DB6">
        <w:rPr>
          <w:highlight w:val="yellow"/>
        </w:rPr>
        <w:fldChar w:fldCharType="separate"/>
      </w:r>
      <w:r w:rsidR="0067020F" w:rsidRPr="00125DB6">
        <w:rPr>
          <w:noProof/>
          <w:highlight w:val="yellow"/>
        </w:rPr>
        <w:t>4</w:t>
      </w:r>
      <w:r w:rsidRPr="00125DB6">
        <w:rPr>
          <w:highlight w:val="yellow"/>
        </w:rPr>
        <w:fldChar w:fldCharType="end"/>
      </w:r>
      <w:r w:rsidRPr="00125DB6">
        <w:rPr>
          <w:highlight w:val="yellow"/>
        </w:rPr>
        <w:t>.</w:t>
      </w:r>
    </w:p>
    <w:p w14:paraId="5E90482A" w14:textId="77777777" w:rsidR="00D84C35" w:rsidRPr="00125DB6" w:rsidRDefault="00EB0BCE" w:rsidP="00D84C35">
      <w:pPr>
        <w:pStyle w:val="GOSTNameTable"/>
        <w:rPr>
          <w:highlight w:val="yellow"/>
        </w:rPr>
      </w:pPr>
      <w:r w:rsidRPr="00125DB6">
        <w:rPr>
          <w:noProof/>
          <w:highlight w:val="yellow"/>
        </w:rPr>
        <w:lastRenderedPageBreak/>
        <w:fldChar w:fldCharType="begin"/>
      </w:r>
      <w:r w:rsidRPr="00125DB6">
        <w:rPr>
          <w:noProof/>
          <w:highlight w:val="yellow"/>
        </w:rPr>
        <w:instrText xml:space="preserve"> SEQ Таблица \* ARABIC </w:instrText>
      </w:r>
      <w:r w:rsidRPr="00125DB6">
        <w:rPr>
          <w:noProof/>
          <w:highlight w:val="yellow"/>
        </w:rPr>
        <w:fldChar w:fldCharType="separate"/>
      </w:r>
      <w:bookmarkStart w:id="3932" w:name="_Ref219302540"/>
      <w:bookmarkStart w:id="3933" w:name="_Toc220951591"/>
      <w:r w:rsidR="0067020F" w:rsidRPr="00125DB6">
        <w:rPr>
          <w:noProof/>
          <w:highlight w:val="yellow"/>
        </w:rPr>
        <w:t>4</w:t>
      </w:r>
      <w:bookmarkEnd w:id="3932"/>
      <w:r w:rsidRPr="00125DB6">
        <w:rPr>
          <w:noProof/>
          <w:highlight w:val="yellow"/>
        </w:rPr>
        <w:fldChar w:fldCharType="end"/>
      </w:r>
      <w:r w:rsidR="00D84C35" w:rsidRPr="00125DB6">
        <w:rPr>
          <w:highlight w:val="yellow"/>
        </w:rPr>
        <w:t>. Фильтр по КБК для документов Компонента БО ПУР ЭБ</w:t>
      </w:r>
      <w:bookmarkEnd w:id="3933"/>
    </w:p>
    <w:tbl>
      <w:tblPr>
        <w:tblStyle w:val="GOSTTable"/>
        <w:tblW w:w="5000" w:type="pct"/>
        <w:tblLook w:val="04A0" w:firstRow="1" w:lastRow="0" w:firstColumn="1" w:lastColumn="0" w:noHBand="0" w:noVBand="1"/>
      </w:tblPr>
      <w:tblGrid>
        <w:gridCol w:w="3135"/>
        <w:gridCol w:w="6559"/>
      </w:tblGrid>
      <w:tr w:rsidR="00D84C35" w:rsidRPr="00125DB6" w14:paraId="615ACA76" w14:textId="77777777" w:rsidTr="00D84C35">
        <w:trPr>
          <w:cnfStyle w:val="100000000000" w:firstRow="1" w:lastRow="0" w:firstColumn="0" w:lastColumn="0" w:oddVBand="0" w:evenVBand="0" w:oddHBand="0" w:evenHBand="0" w:firstRowFirstColumn="0" w:firstRowLastColumn="0" w:lastRowFirstColumn="0" w:lastRowLastColumn="0"/>
        </w:trPr>
        <w:tc>
          <w:tcPr>
            <w:tcW w:w="1617" w:type="pct"/>
          </w:tcPr>
          <w:p w14:paraId="602D5975" w14:textId="77777777" w:rsidR="00D84C35" w:rsidRPr="00125DB6" w:rsidRDefault="00D84C35" w:rsidP="00D84C35">
            <w:pPr>
              <w:pStyle w:val="GOSTTableHead"/>
              <w:rPr>
                <w:highlight w:val="yellow"/>
              </w:rPr>
            </w:pPr>
            <w:r w:rsidRPr="00125DB6">
              <w:rPr>
                <w:highlight w:val="yellow"/>
              </w:rPr>
              <w:t>Наименование документа</w:t>
            </w:r>
          </w:p>
        </w:tc>
        <w:tc>
          <w:tcPr>
            <w:tcW w:w="3383" w:type="pct"/>
          </w:tcPr>
          <w:p w14:paraId="46CDD46A" w14:textId="77777777" w:rsidR="00D84C35" w:rsidRPr="00125DB6" w:rsidRDefault="00D84C35" w:rsidP="00D84C35">
            <w:pPr>
              <w:pStyle w:val="GOSTTableHead"/>
              <w:rPr>
                <w:highlight w:val="yellow"/>
              </w:rPr>
            </w:pPr>
            <w:r w:rsidRPr="00125DB6">
              <w:rPr>
                <w:highlight w:val="yellow"/>
              </w:rPr>
              <w:t>Навигация</w:t>
            </w:r>
          </w:p>
        </w:tc>
      </w:tr>
      <w:tr w:rsidR="00D84C35" w:rsidRPr="00125DB6" w14:paraId="15D1D0B7" w14:textId="77777777" w:rsidTr="00D84C35">
        <w:trPr>
          <w:cnfStyle w:val="000000100000" w:firstRow="0" w:lastRow="0" w:firstColumn="0" w:lastColumn="0" w:oddVBand="0" w:evenVBand="0" w:oddHBand="1" w:evenHBand="0" w:firstRowFirstColumn="0" w:firstRowLastColumn="0" w:lastRowFirstColumn="0" w:lastRowLastColumn="0"/>
        </w:trPr>
        <w:tc>
          <w:tcPr>
            <w:tcW w:w="1617" w:type="pct"/>
          </w:tcPr>
          <w:p w14:paraId="7315F68B" w14:textId="77777777" w:rsidR="00D84C35" w:rsidRPr="00125DB6" w:rsidRDefault="00D84C35" w:rsidP="00D84C35">
            <w:pPr>
              <w:pStyle w:val="GOSTTablenorm"/>
              <w:rPr>
                <w:highlight w:val="yellow"/>
              </w:rPr>
            </w:pPr>
            <w:r w:rsidRPr="00125DB6">
              <w:rPr>
                <w:highlight w:val="yellow"/>
              </w:rPr>
              <w:t>Сведения о бюджетном обязательстве</w:t>
            </w:r>
          </w:p>
        </w:tc>
        <w:tc>
          <w:tcPr>
            <w:tcW w:w="3383" w:type="pct"/>
          </w:tcPr>
          <w:p w14:paraId="2CA01EFE" w14:textId="0DAE4EBE" w:rsidR="00D84C35" w:rsidRPr="00125DB6" w:rsidRDefault="00D84C35" w:rsidP="00043F87">
            <w:pPr>
              <w:pStyle w:val="GOSTTablenorm"/>
              <w:rPr>
                <w:highlight w:val="yellow"/>
              </w:rPr>
            </w:pPr>
            <w:r w:rsidRPr="00125DB6">
              <w:rPr>
                <w:highlight w:val="yellow"/>
              </w:rPr>
              <w:t>Управление расходами: все средства ФБ – Все сервисы – Управление расходами – Компонент ведения бюджетных обязательств – Сведения о бюджетном обязательстве – Все документы (</w:t>
            </w:r>
            <w:r w:rsidR="00043F87" w:rsidRPr="00125DB6">
              <w:rPr>
                <w:highlight w:val="yellow"/>
              </w:rPr>
              <w:t>Клиент</w:t>
            </w:r>
            <w:r w:rsidRPr="00125DB6">
              <w:rPr>
                <w:highlight w:val="yellow"/>
              </w:rPr>
              <w:t>)</w:t>
            </w:r>
          </w:p>
        </w:tc>
      </w:tr>
      <w:tr w:rsidR="00D84C35" w:rsidRPr="00125DB6" w14:paraId="2C2675CA" w14:textId="77777777" w:rsidTr="00D84C35">
        <w:trPr>
          <w:cnfStyle w:val="000000010000" w:firstRow="0" w:lastRow="0" w:firstColumn="0" w:lastColumn="0" w:oddVBand="0" w:evenVBand="0" w:oddHBand="0" w:evenHBand="1" w:firstRowFirstColumn="0" w:firstRowLastColumn="0" w:lastRowFirstColumn="0" w:lastRowLastColumn="0"/>
        </w:trPr>
        <w:tc>
          <w:tcPr>
            <w:tcW w:w="1617" w:type="pct"/>
          </w:tcPr>
          <w:p w14:paraId="2D40B92D" w14:textId="77777777" w:rsidR="00D84C35" w:rsidRPr="00614DA6" w:rsidRDefault="00D84C35" w:rsidP="00D84C35">
            <w:pPr>
              <w:pStyle w:val="GOSTTablenorm"/>
              <w:rPr>
                <w:highlight w:val="yellow"/>
              </w:rPr>
            </w:pPr>
            <w:r w:rsidRPr="00614DA6">
              <w:rPr>
                <w:highlight w:val="yellow"/>
              </w:rPr>
              <w:t>Бюджетное обязательство</w:t>
            </w:r>
          </w:p>
        </w:tc>
        <w:tc>
          <w:tcPr>
            <w:tcW w:w="3383" w:type="pct"/>
          </w:tcPr>
          <w:p w14:paraId="270CABC5" w14:textId="77777777" w:rsidR="00D84C35" w:rsidRPr="00614DA6" w:rsidRDefault="00D84C35" w:rsidP="00D84C35">
            <w:pPr>
              <w:pStyle w:val="GOSTTablenorm"/>
              <w:rPr>
                <w:highlight w:val="yellow"/>
              </w:rPr>
            </w:pPr>
            <w:r w:rsidRPr="00614DA6">
              <w:rPr>
                <w:highlight w:val="yellow"/>
              </w:rPr>
              <w:t>Управление расходами: средства ФБ – Все сервисы – Управление расходами – Компонент ведения бюджетных обязательств – Бюджетные обязательства – Перечень БО</w:t>
            </w:r>
          </w:p>
        </w:tc>
      </w:tr>
    </w:tbl>
    <w:p w14:paraId="6F5C9A2B" w14:textId="77777777" w:rsidR="00D84C35" w:rsidRPr="00614DA6" w:rsidRDefault="00D84C35" w:rsidP="00D84C35">
      <w:pPr>
        <w:pStyle w:val="GOSTNormalWithout"/>
        <w:rPr>
          <w:highlight w:val="yellow"/>
        </w:rPr>
      </w:pPr>
      <w:r w:rsidRPr="00614DA6">
        <w:rPr>
          <w:highlight w:val="yellow"/>
        </w:rPr>
        <w:t>Для настройки фильтра необходимо выполнить следующие действия:</w:t>
      </w:r>
    </w:p>
    <w:p w14:paraId="4E934D0B" w14:textId="2FF80D26" w:rsidR="00D84C35" w:rsidRPr="00614DA6" w:rsidRDefault="00D84C35" w:rsidP="002C0B56">
      <w:pPr>
        <w:pStyle w:val="GOSTListnum"/>
        <w:numPr>
          <w:ilvl w:val="0"/>
          <w:numId w:val="168"/>
        </w:numPr>
        <w:rPr>
          <w:highlight w:val="yellow"/>
        </w:rPr>
      </w:pPr>
      <w:r w:rsidRPr="00614DA6">
        <w:rPr>
          <w:highlight w:val="yellow"/>
        </w:rPr>
        <w:t xml:space="preserve">Открыть СФ документа согласно навигации, приведенной в таблице </w:t>
      </w:r>
      <w:r w:rsidRPr="00614DA6">
        <w:rPr>
          <w:highlight w:val="yellow"/>
        </w:rPr>
        <w:fldChar w:fldCharType="begin"/>
      </w:r>
      <w:r w:rsidRPr="00614DA6">
        <w:rPr>
          <w:highlight w:val="yellow"/>
        </w:rPr>
        <w:instrText xml:space="preserve"> REF _Ref219302540 \h </w:instrText>
      </w:r>
      <w:r w:rsidR="00AF76F1" w:rsidRPr="00614DA6">
        <w:rPr>
          <w:highlight w:val="yellow"/>
        </w:rPr>
        <w:instrText xml:space="preserve"> \* MERGEFORMAT </w:instrText>
      </w:r>
      <w:r w:rsidRPr="00614DA6">
        <w:rPr>
          <w:highlight w:val="yellow"/>
        </w:rPr>
      </w:r>
      <w:r w:rsidRPr="00614DA6">
        <w:rPr>
          <w:highlight w:val="yellow"/>
        </w:rPr>
        <w:fldChar w:fldCharType="separate"/>
      </w:r>
      <w:r w:rsidR="0067020F" w:rsidRPr="00614DA6">
        <w:rPr>
          <w:noProof/>
          <w:highlight w:val="yellow"/>
        </w:rPr>
        <w:t>4</w:t>
      </w:r>
      <w:r w:rsidRPr="00614DA6">
        <w:rPr>
          <w:highlight w:val="yellow"/>
        </w:rPr>
        <w:fldChar w:fldCharType="end"/>
      </w:r>
      <w:r w:rsidRPr="00614DA6">
        <w:rPr>
          <w:highlight w:val="yellow"/>
        </w:rPr>
        <w:t>.</w:t>
      </w:r>
    </w:p>
    <w:p w14:paraId="03FF8EB8" w14:textId="77777777" w:rsidR="00D84C35" w:rsidRPr="00614DA6" w:rsidRDefault="00D84C35" w:rsidP="00D84C35">
      <w:pPr>
        <w:pStyle w:val="GOSTListnum"/>
        <w:rPr>
          <w:highlight w:val="yellow"/>
        </w:rPr>
      </w:pPr>
      <w:r w:rsidRPr="00614DA6">
        <w:rPr>
          <w:highlight w:val="yellow"/>
        </w:rPr>
        <w:t xml:space="preserve">На панели инструментов СФ в поле фильтра </w:t>
      </w:r>
      <w:r w:rsidRPr="00614DA6">
        <w:rPr>
          <w:noProof/>
          <w:highlight w:val="yellow"/>
        </w:rPr>
        <w:drawing>
          <wp:inline distT="0" distB="0" distL="0" distR="0" wp14:anchorId="2B176025" wp14:editId="3AD02F67">
            <wp:extent cx="2000250" cy="234905"/>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84771" cy="244831"/>
                    </a:xfrm>
                    <a:prstGeom prst="rect">
                      <a:avLst/>
                    </a:prstGeom>
                  </pic:spPr>
                </pic:pic>
              </a:graphicData>
            </a:graphic>
          </wp:inline>
        </w:drawing>
      </w:r>
      <w:r w:rsidRPr="00614DA6">
        <w:rPr>
          <w:highlight w:val="yellow"/>
        </w:rPr>
        <w:t xml:space="preserve"> выбрать из выпадающего списка фильтр «Фильтрация по КБК».</w:t>
      </w:r>
    </w:p>
    <w:p w14:paraId="55793FC5" w14:textId="5A1D35BB" w:rsidR="00742E6D" w:rsidRPr="00C20112" w:rsidRDefault="00D84C35" w:rsidP="00D84C35">
      <w:pPr>
        <w:pStyle w:val="GOSTListnum"/>
        <w:rPr>
          <w:highlight w:val="yellow"/>
        </w:rPr>
      </w:pPr>
      <w:r w:rsidRPr="00614DA6">
        <w:rPr>
          <w:highlight w:val="yellow"/>
        </w:rPr>
        <w:t xml:space="preserve">В открывшемся окне заполнить входные параметры (пример диалогового окна для заполнения входных параметров приведен на рисунке </w:t>
      </w:r>
      <w:r w:rsidRPr="00614DA6">
        <w:rPr>
          <w:highlight w:val="yellow"/>
        </w:rPr>
        <w:fldChar w:fldCharType="begin"/>
      </w:r>
      <w:r w:rsidRPr="00614DA6">
        <w:rPr>
          <w:highlight w:val="yellow"/>
        </w:rPr>
        <w:instrText xml:space="preserve"> REF _Ref219366354 \h </w:instrText>
      </w:r>
      <w:r w:rsidR="00AF76F1" w:rsidRPr="00614DA6">
        <w:rPr>
          <w:highlight w:val="yellow"/>
        </w:rPr>
        <w:instrText xml:space="preserve"> \* MERGEFORMAT </w:instrText>
      </w:r>
      <w:r w:rsidRPr="00614DA6">
        <w:rPr>
          <w:highlight w:val="yellow"/>
        </w:rPr>
      </w:r>
      <w:r w:rsidRPr="00614DA6">
        <w:rPr>
          <w:highlight w:val="yellow"/>
        </w:rPr>
        <w:fldChar w:fldCharType="separate"/>
      </w:r>
      <w:r w:rsidR="0067020F" w:rsidRPr="00614DA6">
        <w:rPr>
          <w:noProof/>
          <w:highlight w:val="yellow"/>
        </w:rPr>
        <w:t>10</w:t>
      </w:r>
      <w:r w:rsidRPr="00614DA6">
        <w:rPr>
          <w:highlight w:val="yellow"/>
        </w:rPr>
        <w:fldChar w:fldCharType="end"/>
      </w:r>
      <w:r w:rsidRPr="00614DA6">
        <w:rPr>
          <w:highlight w:val="yellow"/>
        </w:rPr>
        <w:t>).</w:t>
      </w:r>
      <w:r w:rsidR="00200E42" w:rsidRPr="00AF76F1">
        <w:t xml:space="preserve"> </w:t>
      </w:r>
      <w:r w:rsidR="00200E42" w:rsidRPr="00C20112">
        <w:rPr>
          <w:highlight w:val="yellow"/>
        </w:rPr>
        <w:t>Отбор документов осуществляется только по заданным параметрам (могут быть указаны все или только определенные параметры).</w:t>
      </w:r>
    </w:p>
    <w:p w14:paraId="557116A7" w14:textId="602C7526" w:rsidR="00742E6D" w:rsidRPr="00AF76F1" w:rsidRDefault="006E0A25" w:rsidP="00AB4C05">
      <w:pPr>
        <w:pStyle w:val="GOSTFigure"/>
      </w:pPr>
      <w:r w:rsidRPr="00AF76F1">
        <w:rPr>
          <w:noProof/>
        </w:rPr>
        <w:drawing>
          <wp:inline distT="0" distB="0" distL="0" distR="0" wp14:anchorId="249728BE" wp14:editId="3D7B79ED">
            <wp:extent cx="5212594" cy="317309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19008" cy="3176999"/>
                    </a:xfrm>
                    <a:prstGeom prst="rect">
                      <a:avLst/>
                    </a:prstGeom>
                  </pic:spPr>
                </pic:pic>
              </a:graphicData>
            </a:graphic>
          </wp:inline>
        </w:drawing>
      </w:r>
    </w:p>
    <w:p w14:paraId="11885787" w14:textId="0510E3E8" w:rsidR="00742E6D" w:rsidRPr="00A76913" w:rsidRDefault="00742E6D" w:rsidP="00742E6D">
      <w:pPr>
        <w:pStyle w:val="GOSTFigName"/>
        <w:rPr>
          <w:highlight w:val="yellow"/>
        </w:rPr>
      </w:pPr>
      <w:r w:rsidRPr="00A76913">
        <w:rPr>
          <w:highlight w:val="yellow"/>
        </w:rPr>
        <w:fldChar w:fldCharType="begin"/>
      </w:r>
      <w:r w:rsidRPr="00A76913">
        <w:rPr>
          <w:highlight w:val="yellow"/>
        </w:rPr>
        <w:instrText xml:space="preserve"> SEQ Рисунок \* ARABIC </w:instrText>
      </w:r>
      <w:r w:rsidRPr="00A76913">
        <w:rPr>
          <w:highlight w:val="yellow"/>
        </w:rPr>
        <w:fldChar w:fldCharType="separate"/>
      </w:r>
      <w:bookmarkStart w:id="3934" w:name="_Ref219366354"/>
      <w:bookmarkStart w:id="3935" w:name="_Toc222830158"/>
      <w:r w:rsidR="0067020F">
        <w:rPr>
          <w:noProof/>
          <w:highlight w:val="yellow"/>
        </w:rPr>
        <w:t>10</w:t>
      </w:r>
      <w:bookmarkEnd w:id="3934"/>
      <w:r w:rsidRPr="00A76913">
        <w:rPr>
          <w:highlight w:val="yellow"/>
        </w:rPr>
        <w:fldChar w:fldCharType="end"/>
      </w:r>
      <w:r w:rsidRPr="00A76913">
        <w:rPr>
          <w:highlight w:val="yellow"/>
        </w:rPr>
        <w:t>. Окно «Параметры фильтра»</w:t>
      </w:r>
      <w:r w:rsidR="00FB4F70" w:rsidRPr="00A76913">
        <w:rPr>
          <w:highlight w:val="yellow"/>
        </w:rPr>
        <w:t xml:space="preserve"> для документа «Сведения о бюджетном обязательстве»</w:t>
      </w:r>
      <w:bookmarkEnd w:id="3935"/>
    </w:p>
    <w:p w14:paraId="4E148F05" w14:textId="77777777" w:rsidR="00330E2B" w:rsidRPr="00125DB6" w:rsidRDefault="00330E2B" w:rsidP="00330E2B">
      <w:pPr>
        <w:pStyle w:val="GOSTListnum"/>
        <w:rPr>
          <w:highlight w:val="yellow"/>
        </w:rPr>
      </w:pPr>
      <w:r w:rsidRPr="00125DB6">
        <w:rPr>
          <w:highlight w:val="yellow"/>
        </w:rPr>
        <w:t>В полях настройки фильтра с помощью выпадающего списка можно выбрать значения:</w:t>
      </w:r>
    </w:p>
    <w:p w14:paraId="1D76E69B" w14:textId="77777777" w:rsidR="00330E2B" w:rsidRPr="00A76913" w:rsidRDefault="00330E2B" w:rsidP="00330E2B">
      <w:pPr>
        <w:pStyle w:val="GOSTListmark3"/>
        <w:rPr>
          <w:highlight w:val="yellow"/>
        </w:rPr>
      </w:pPr>
      <w:r w:rsidRPr="00A76913">
        <w:rPr>
          <w:highlight w:val="yellow"/>
        </w:rPr>
        <w:t>«равно» – отбор по точно указанному параметру;</w:t>
      </w:r>
    </w:p>
    <w:p w14:paraId="75799AF4" w14:textId="739B1B38" w:rsidR="00330E2B" w:rsidRPr="00A76913" w:rsidRDefault="00330E2B" w:rsidP="00330E2B">
      <w:pPr>
        <w:pStyle w:val="GOSTListmark3"/>
        <w:rPr>
          <w:highlight w:val="yellow"/>
        </w:rPr>
      </w:pPr>
      <w:r w:rsidRPr="00A76913">
        <w:rPr>
          <w:highlight w:val="yellow"/>
        </w:rPr>
        <w:t>«содержит» – отбор по заданному шаблону с применением знак</w:t>
      </w:r>
      <w:r w:rsidR="0099405D">
        <w:rPr>
          <w:highlight w:val="yellow"/>
        </w:rPr>
        <w:t>ов</w:t>
      </w:r>
      <w:r w:rsidRPr="00A76913">
        <w:rPr>
          <w:highlight w:val="yellow"/>
        </w:rPr>
        <w:t xml:space="preserve"> «%»</w:t>
      </w:r>
      <w:r w:rsidR="007A562D">
        <w:rPr>
          <w:highlight w:val="yellow"/>
        </w:rPr>
        <w:t xml:space="preserve"> </w:t>
      </w:r>
      <w:r w:rsidR="007A562D" w:rsidRPr="006C184A">
        <w:rPr>
          <w:highlight w:val="yellow"/>
        </w:rPr>
        <w:t>и «_»</w:t>
      </w:r>
      <w:r w:rsidRPr="00A76913">
        <w:rPr>
          <w:highlight w:val="yellow"/>
        </w:rPr>
        <w:t>;</w:t>
      </w:r>
    </w:p>
    <w:p w14:paraId="553A69E4" w14:textId="77777777" w:rsidR="00330E2B" w:rsidRPr="00A76913" w:rsidRDefault="00330E2B" w:rsidP="00330E2B">
      <w:pPr>
        <w:pStyle w:val="GOSTListmark3"/>
        <w:rPr>
          <w:highlight w:val="yellow"/>
        </w:rPr>
      </w:pPr>
      <w:r w:rsidRPr="00A76913">
        <w:rPr>
          <w:highlight w:val="yellow"/>
        </w:rPr>
        <w:t>«входит в» – отбор нескольких точно заданных параметров, указанных через запятую.</w:t>
      </w:r>
    </w:p>
    <w:p w14:paraId="42A9E520" w14:textId="270EECEE" w:rsidR="00B03712" w:rsidRPr="00C20112" w:rsidRDefault="00B03712" w:rsidP="007D07BA">
      <w:pPr>
        <w:pStyle w:val="GOSTListnum"/>
        <w:rPr>
          <w:highlight w:val="yellow"/>
        </w:rPr>
      </w:pPr>
      <w:r w:rsidRPr="00C20112">
        <w:rPr>
          <w:highlight w:val="yellow"/>
        </w:rPr>
        <w:lastRenderedPageBreak/>
        <w:t>В реквизит</w:t>
      </w:r>
      <w:r w:rsidR="007D07BA" w:rsidRPr="00C20112">
        <w:rPr>
          <w:highlight w:val="yellow"/>
        </w:rPr>
        <w:t>ах</w:t>
      </w:r>
      <w:r w:rsidRPr="00C20112">
        <w:rPr>
          <w:highlight w:val="yellow"/>
        </w:rPr>
        <w:t xml:space="preserve"> «Статус» </w:t>
      </w:r>
      <w:r w:rsidR="007D07BA" w:rsidRPr="00C20112">
        <w:rPr>
          <w:highlight w:val="yellow"/>
        </w:rPr>
        <w:t>и «Признак безусловности платежа» необходимо осуществить отбор по точно указанному параметру путем выбора значения из выпадающего списка.</w:t>
      </w:r>
      <w:r w:rsidR="00200E42" w:rsidRPr="00C20112">
        <w:rPr>
          <w:highlight w:val="yellow"/>
        </w:rPr>
        <w:t xml:space="preserve"> Если поля оставить пустыми, отбор будет произведен по всем возможным значениям.</w:t>
      </w:r>
    </w:p>
    <w:p w14:paraId="3DACD09A" w14:textId="5CA95CF2" w:rsidR="000C34EB" w:rsidRPr="00C20112" w:rsidRDefault="003B4F68" w:rsidP="000C34EB">
      <w:pPr>
        <w:pStyle w:val="GOSTListnum"/>
        <w:rPr>
          <w:highlight w:val="yellow"/>
        </w:rPr>
      </w:pPr>
      <w:r w:rsidRPr="00C20112">
        <w:rPr>
          <w:highlight w:val="yellow"/>
        </w:rPr>
        <w:t>В реквизитах «Дата и время актуализации БО» (для БО), «Дата постановки на учет» (для СБО) (далее – «Дата и время актуализации БО»/«Дата постановки на учет») с помощью календаря в полях «с», «по» указать период, по которому необходимо отобрать документ. При наведении курсора на календарь появляется всплывающая подсказка: в реквизите «с» – «По умолчанию первое число текущего месяца», в реквизите «по» – «Текущая дата».</w:t>
      </w:r>
    </w:p>
    <w:p w14:paraId="04810A4E" w14:textId="2070374B" w:rsidR="00AB4C05" w:rsidRPr="00C20112" w:rsidRDefault="00AB4C05" w:rsidP="00A915D9">
      <w:pPr>
        <w:pStyle w:val="GOSTListnum"/>
        <w:rPr>
          <w:highlight w:val="yellow"/>
        </w:rPr>
      </w:pPr>
      <w:r w:rsidRPr="00C20112">
        <w:rPr>
          <w:highlight w:val="yellow"/>
        </w:rPr>
        <w:t xml:space="preserve">Если не заполнены поля </w:t>
      </w:r>
      <w:r w:rsidR="00544B34" w:rsidRPr="00C20112">
        <w:rPr>
          <w:highlight w:val="yellow"/>
        </w:rPr>
        <w:t>«Дата и время актуализации БО»/«Дата постановки на учет»</w:t>
      </w:r>
      <w:r w:rsidR="000C34EB" w:rsidRPr="00C20112">
        <w:rPr>
          <w:highlight w:val="yellow"/>
        </w:rPr>
        <w:t xml:space="preserve"> </w:t>
      </w:r>
      <w:r w:rsidRPr="00C20112">
        <w:rPr>
          <w:highlight w:val="yellow"/>
        </w:rPr>
        <w:t>и чекбокс «Не учитывать период», то отбор осуществляется по данным за текущий месяц (с первого числа по текущую дату фильтрации).</w:t>
      </w:r>
    </w:p>
    <w:p w14:paraId="117B0F2F" w14:textId="0C060D25" w:rsidR="00BD2553" w:rsidRPr="00C20112" w:rsidRDefault="00AB4C05" w:rsidP="00D317FF">
      <w:pPr>
        <w:pStyle w:val="GOSTListnum"/>
        <w:rPr>
          <w:highlight w:val="yellow"/>
        </w:rPr>
      </w:pPr>
      <w:r w:rsidRPr="00C20112">
        <w:rPr>
          <w:highlight w:val="yellow"/>
        </w:rPr>
        <w:t xml:space="preserve">Если заполнены поля </w:t>
      </w:r>
      <w:r w:rsidR="00544B34" w:rsidRPr="00C20112">
        <w:rPr>
          <w:highlight w:val="yellow"/>
        </w:rPr>
        <w:t>«Дата и время актуализации БО»/«Дата постановки на учет»</w:t>
      </w:r>
      <w:r w:rsidRPr="00C20112">
        <w:rPr>
          <w:highlight w:val="yellow"/>
        </w:rPr>
        <w:t xml:space="preserve"> и чекбокс «Не учитывать период», то отбор осуществляется по чекбоксу «Не учитывать период».</w:t>
      </w:r>
    </w:p>
    <w:p w14:paraId="58193272" w14:textId="70768454" w:rsidR="00D84C35" w:rsidRPr="00125DB6" w:rsidRDefault="00D84C35" w:rsidP="00D84C35">
      <w:pPr>
        <w:pStyle w:val="GOSTListnum"/>
        <w:rPr>
          <w:highlight w:val="yellow"/>
        </w:rPr>
      </w:pPr>
      <w:r w:rsidRPr="00125DB6">
        <w:rPr>
          <w:highlight w:val="yellow"/>
        </w:rPr>
        <w:t xml:space="preserve">После заполнения всех </w:t>
      </w:r>
      <w:r w:rsidR="006D3D14" w:rsidRPr="00125DB6">
        <w:rPr>
          <w:highlight w:val="yellow"/>
        </w:rPr>
        <w:t xml:space="preserve">необходимых </w:t>
      </w:r>
      <w:r w:rsidRPr="00125DB6">
        <w:rPr>
          <w:highlight w:val="yellow"/>
        </w:rPr>
        <w:t>полей нажать на кнопку «</w:t>
      </w:r>
      <w:r w:rsidRPr="00125DB6">
        <w:rPr>
          <w:highlight w:val="yellow"/>
          <w:lang w:val="en-US"/>
        </w:rPr>
        <w:t>OK</w:t>
      </w:r>
      <w:r w:rsidRPr="00125DB6">
        <w:rPr>
          <w:highlight w:val="yellow"/>
        </w:rPr>
        <w:t>».</w:t>
      </w:r>
    </w:p>
    <w:p w14:paraId="59B135E0" w14:textId="2DA3395A" w:rsidR="00D84C35" w:rsidRPr="00125DB6" w:rsidRDefault="00D84C35" w:rsidP="00D84C35">
      <w:pPr>
        <w:pStyle w:val="GOSTListnum"/>
        <w:rPr>
          <w:highlight w:val="yellow"/>
        </w:rPr>
      </w:pPr>
      <w:r w:rsidRPr="00125DB6">
        <w:rPr>
          <w:highlight w:val="yellow"/>
        </w:rPr>
        <w:t xml:space="preserve">При необходимости включить или отключить чекбокс преднастроенного фильтра </w:t>
      </w:r>
      <w:r w:rsidR="006E0A25" w:rsidRPr="00125DB6">
        <w:rPr>
          <w:highlight w:val="yellow"/>
        </w:rPr>
        <w:t xml:space="preserve">глубины отбора документов (п. </w:t>
      </w:r>
      <w:r w:rsidR="006E0A25" w:rsidRPr="00125DB6">
        <w:rPr>
          <w:highlight w:val="yellow"/>
        </w:rPr>
        <w:fldChar w:fldCharType="begin"/>
      </w:r>
      <w:r w:rsidR="006E0A25" w:rsidRPr="00125DB6">
        <w:rPr>
          <w:highlight w:val="yellow"/>
        </w:rPr>
        <w:instrText xml:space="preserve"> REF _Ref221698275 \n \h </w:instrText>
      </w:r>
      <w:r w:rsidR="00AF76F1" w:rsidRPr="00125DB6">
        <w:rPr>
          <w:highlight w:val="yellow"/>
        </w:rPr>
        <w:instrText xml:space="preserve"> \* MERGEFORMAT </w:instrText>
      </w:r>
      <w:r w:rsidR="006E0A25" w:rsidRPr="00125DB6">
        <w:rPr>
          <w:highlight w:val="yellow"/>
        </w:rPr>
      </w:r>
      <w:r w:rsidR="006E0A25" w:rsidRPr="00125DB6">
        <w:rPr>
          <w:highlight w:val="yellow"/>
        </w:rPr>
        <w:fldChar w:fldCharType="separate"/>
      </w:r>
      <w:r w:rsidR="0067020F" w:rsidRPr="00125DB6">
        <w:rPr>
          <w:highlight w:val="yellow"/>
        </w:rPr>
        <w:t>5.3.3</w:t>
      </w:r>
      <w:r w:rsidR="006E0A25" w:rsidRPr="00125DB6">
        <w:rPr>
          <w:highlight w:val="yellow"/>
        </w:rPr>
        <w:fldChar w:fldCharType="end"/>
      </w:r>
      <w:r w:rsidR="006E0A25" w:rsidRPr="00125DB6">
        <w:rPr>
          <w:highlight w:val="yellow"/>
        </w:rPr>
        <w:t xml:space="preserve">) </w:t>
      </w:r>
      <w:r w:rsidRPr="00125DB6">
        <w:rPr>
          <w:highlight w:val="yellow"/>
        </w:rPr>
        <w:t>или удалить ненужную фильтрацию в поле отображения сохраненных фильтров, нажав на крестик.</w:t>
      </w:r>
    </w:p>
    <w:p w14:paraId="7E6CB2E1" w14:textId="77777777" w:rsidR="00D84C35" w:rsidRPr="00125DB6" w:rsidRDefault="00D84C35" w:rsidP="00D84C35">
      <w:pPr>
        <w:pStyle w:val="GOSTListnum"/>
        <w:rPr>
          <w:highlight w:val="yellow"/>
        </w:rPr>
      </w:pPr>
      <w:r w:rsidRPr="00125DB6">
        <w:rPr>
          <w:highlight w:val="yellow"/>
        </w:rPr>
        <w:t xml:space="preserve">Нажать на кнопку </w:t>
      </w:r>
      <w:r w:rsidRPr="00125DB6">
        <w:rPr>
          <w:noProof/>
          <w:highlight w:val="yellow"/>
        </w:rPr>
        <w:drawing>
          <wp:inline distT="0" distB="0" distL="0" distR="0" wp14:anchorId="69AB5ACC" wp14:editId="6DC72EBB">
            <wp:extent cx="982980" cy="19812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125DB6">
        <w:rPr>
          <w:highlight w:val="yellow"/>
        </w:rPr>
        <w:t xml:space="preserve"> в рабочей области СФ. На СФ будут выведены документы согласно выбранному фильтру.</w:t>
      </w:r>
    </w:p>
    <w:p w14:paraId="2A84F0ED" w14:textId="6098BD7E" w:rsidR="00A82F4A" w:rsidRPr="007516D0" w:rsidRDefault="00A82F4A" w:rsidP="00A82F4A">
      <w:pPr>
        <w:pStyle w:val="31"/>
        <w:rPr>
          <w:rStyle w:val="GOSTReporterror"/>
        </w:rPr>
      </w:pPr>
      <w:bookmarkStart w:id="3936" w:name="_Toc222829944"/>
      <w:r w:rsidRPr="007516D0">
        <w:rPr>
          <w:rStyle w:val="GOSTReporterror"/>
        </w:rPr>
        <w:t>Фильтр-папки</w:t>
      </w:r>
      <w:bookmarkEnd w:id="3919"/>
      <w:bookmarkEnd w:id="3920"/>
      <w:bookmarkEnd w:id="3921"/>
      <w:bookmarkEnd w:id="3922"/>
      <w:bookmarkEnd w:id="3936"/>
      <w:r w:rsidRPr="007516D0">
        <w:rPr>
          <w:rStyle w:val="GOSTReporterror"/>
        </w:rPr>
        <w:tab/>
      </w:r>
    </w:p>
    <w:p w14:paraId="491B8FA9" w14:textId="5F32F033" w:rsidR="00A82F4A" w:rsidRPr="007516D0" w:rsidRDefault="00A82F4A" w:rsidP="00A82F4A">
      <w:pPr>
        <w:pStyle w:val="GOSTNormal"/>
      </w:pPr>
      <w:r w:rsidRPr="007516D0">
        <w:t>Для более оперативной работы реализованы «</w:t>
      </w:r>
      <w:r w:rsidRPr="007516D0">
        <w:rPr>
          <w:rStyle w:val="GOSTReporterror"/>
        </w:rPr>
        <w:t>Фильтр-папки</w:t>
      </w:r>
      <w:r w:rsidRPr="007516D0">
        <w:t>», которые позволяют фильтровать документы по различным условиям. Для документа «Сведения о бюджетном обязательстве» фильтрация по папкам выполняется по условиям, описанным в таблице </w:t>
      </w:r>
      <w:r w:rsidRPr="007516D0">
        <w:fldChar w:fldCharType="begin"/>
      </w:r>
      <w:r w:rsidRPr="007516D0">
        <w:instrText xml:space="preserve"> REF _Ref422483467 \h  \* MERGEFORMAT </w:instrText>
      </w:r>
      <w:r w:rsidRPr="007516D0">
        <w:fldChar w:fldCharType="separate"/>
      </w:r>
      <w:r w:rsidR="0067020F">
        <w:t>5</w:t>
      </w:r>
      <w:r w:rsidRPr="007516D0">
        <w:fldChar w:fldCharType="end"/>
      </w:r>
      <w:r w:rsidRPr="007516D0">
        <w:t>.</w:t>
      </w:r>
    </w:p>
    <w:p w14:paraId="41631EE3" w14:textId="66E218A5" w:rsidR="00A82F4A" w:rsidRPr="007516D0" w:rsidRDefault="00A82F4A" w:rsidP="00A82F4A">
      <w:pPr>
        <w:pStyle w:val="GOSTNameTable"/>
      </w:pPr>
      <w:r w:rsidRPr="007516D0">
        <w:rPr>
          <w:noProof/>
        </w:rPr>
        <w:fldChar w:fldCharType="begin"/>
      </w:r>
      <w:r w:rsidRPr="007516D0">
        <w:rPr>
          <w:noProof/>
        </w:rPr>
        <w:instrText xml:space="preserve"> SEQ Таблица \* ARABIC </w:instrText>
      </w:r>
      <w:r w:rsidRPr="007516D0">
        <w:rPr>
          <w:noProof/>
        </w:rPr>
        <w:fldChar w:fldCharType="separate"/>
      </w:r>
      <w:bookmarkStart w:id="3937" w:name="_Ref422483467"/>
      <w:bookmarkStart w:id="3938" w:name="_Toc108451930"/>
      <w:bookmarkStart w:id="3939" w:name="_Toc220951592"/>
      <w:r w:rsidR="0067020F">
        <w:rPr>
          <w:noProof/>
        </w:rPr>
        <w:t>5</w:t>
      </w:r>
      <w:bookmarkEnd w:id="3937"/>
      <w:r w:rsidRPr="007516D0">
        <w:rPr>
          <w:noProof/>
        </w:rPr>
        <w:fldChar w:fldCharType="end"/>
      </w:r>
      <w:r w:rsidRPr="007516D0">
        <w:t xml:space="preserve">. </w:t>
      </w:r>
      <w:r w:rsidRPr="007516D0">
        <w:rPr>
          <w:rStyle w:val="GOSTReporterror"/>
        </w:rPr>
        <w:t>Фильтр-папки</w:t>
      </w:r>
      <w:r w:rsidRPr="007516D0">
        <w:t xml:space="preserve"> формуляра «Сведения о бюджетном обязательстве»</w:t>
      </w:r>
      <w:bookmarkEnd w:id="3938"/>
      <w:bookmarkEnd w:id="3939"/>
    </w:p>
    <w:tbl>
      <w:tblPr>
        <w:tblStyle w:val="GOSTTable"/>
        <w:tblW w:w="5000" w:type="pct"/>
        <w:tblLook w:val="01E0" w:firstRow="1" w:lastRow="1" w:firstColumn="1" w:lastColumn="1" w:noHBand="0" w:noVBand="0"/>
      </w:tblPr>
      <w:tblGrid>
        <w:gridCol w:w="2914"/>
        <w:gridCol w:w="6780"/>
      </w:tblGrid>
      <w:tr w:rsidR="00A82F4A" w:rsidRPr="007516D0" w14:paraId="34621920" w14:textId="77777777" w:rsidTr="00DA0F3F">
        <w:trPr>
          <w:cnfStyle w:val="100000000000" w:firstRow="1" w:lastRow="0" w:firstColumn="0" w:lastColumn="0" w:oddVBand="0" w:evenVBand="0" w:oddHBand="0" w:evenHBand="0" w:firstRowFirstColumn="0" w:firstRowLastColumn="0" w:lastRowFirstColumn="0" w:lastRowLastColumn="0"/>
        </w:trPr>
        <w:tc>
          <w:tcPr>
            <w:tcW w:w="1503" w:type="pct"/>
          </w:tcPr>
          <w:p w14:paraId="12A4B1CD" w14:textId="77777777" w:rsidR="00A82F4A" w:rsidRPr="007516D0" w:rsidRDefault="00A82F4A" w:rsidP="00DA0F3F">
            <w:pPr>
              <w:pStyle w:val="GOSTTableHead"/>
            </w:pPr>
            <w:r w:rsidRPr="007516D0">
              <w:t>Наименование папки</w:t>
            </w:r>
          </w:p>
        </w:tc>
        <w:tc>
          <w:tcPr>
            <w:tcW w:w="3497" w:type="pct"/>
          </w:tcPr>
          <w:p w14:paraId="5345B5F3" w14:textId="77777777" w:rsidR="00A82F4A" w:rsidRPr="007516D0" w:rsidRDefault="00A82F4A" w:rsidP="00DA0F3F">
            <w:pPr>
              <w:pStyle w:val="GOSTTableHead"/>
            </w:pPr>
            <w:r w:rsidRPr="007516D0">
              <w:t>Условия фильтрации</w:t>
            </w:r>
          </w:p>
        </w:tc>
      </w:tr>
      <w:tr w:rsidR="00A82F4A" w:rsidRPr="007516D0" w14:paraId="00686B54" w14:textId="77777777" w:rsidTr="00DA0F3F">
        <w:trPr>
          <w:cnfStyle w:val="000000100000" w:firstRow="0" w:lastRow="0" w:firstColumn="0" w:lastColumn="0" w:oddVBand="0" w:evenVBand="0" w:oddHBand="1" w:evenHBand="0" w:firstRowFirstColumn="0" w:firstRowLastColumn="0" w:lastRowFirstColumn="0" w:lastRowLastColumn="0"/>
        </w:trPr>
        <w:tc>
          <w:tcPr>
            <w:tcW w:w="1503" w:type="pct"/>
          </w:tcPr>
          <w:p w14:paraId="326A9F0B" w14:textId="77777777" w:rsidR="00A82F4A" w:rsidRPr="007516D0" w:rsidRDefault="00A82F4A" w:rsidP="00DA0F3F">
            <w:pPr>
              <w:pStyle w:val="GOSTTablenorm"/>
            </w:pPr>
            <w:r w:rsidRPr="007516D0">
              <w:t>Все документы (Клиент)</w:t>
            </w:r>
          </w:p>
        </w:tc>
        <w:tc>
          <w:tcPr>
            <w:tcW w:w="3497" w:type="pct"/>
          </w:tcPr>
          <w:p w14:paraId="3F64283C" w14:textId="77777777" w:rsidR="00A82F4A" w:rsidRPr="007516D0" w:rsidRDefault="00A82F4A" w:rsidP="00DA0F3F">
            <w:pPr>
              <w:pStyle w:val="GOSTTablenorm"/>
            </w:pPr>
            <w:r w:rsidRPr="007516D0">
              <w:t>Отображаются экземпляры формуляров, созданные Клиентом</w:t>
            </w:r>
          </w:p>
        </w:tc>
      </w:tr>
      <w:tr w:rsidR="00A82F4A" w:rsidRPr="007516D0" w14:paraId="249F8716" w14:textId="77777777" w:rsidTr="00DA0F3F">
        <w:trPr>
          <w:cnfStyle w:val="000000010000" w:firstRow="0" w:lastRow="0" w:firstColumn="0" w:lastColumn="0" w:oddVBand="0" w:evenVBand="0" w:oddHBand="0" w:evenHBand="1" w:firstRowFirstColumn="0" w:firstRowLastColumn="0" w:lastRowFirstColumn="0" w:lastRowLastColumn="0"/>
        </w:trPr>
        <w:tc>
          <w:tcPr>
            <w:tcW w:w="1503" w:type="pct"/>
          </w:tcPr>
          <w:p w14:paraId="3AB239A1" w14:textId="77777777" w:rsidR="00A82F4A" w:rsidRPr="007516D0" w:rsidRDefault="00A82F4A" w:rsidP="00DA0F3F">
            <w:pPr>
              <w:pStyle w:val="GOSTTablenorm"/>
            </w:pPr>
            <w:r w:rsidRPr="007516D0">
              <w:t>На согласовании</w:t>
            </w:r>
          </w:p>
        </w:tc>
        <w:tc>
          <w:tcPr>
            <w:tcW w:w="3497" w:type="pct"/>
          </w:tcPr>
          <w:p w14:paraId="6259A86F" w14:textId="77777777" w:rsidR="00A82F4A" w:rsidRPr="007516D0" w:rsidRDefault="00A82F4A" w:rsidP="00DA0F3F">
            <w:pPr>
              <w:pStyle w:val="GOSTTablenorm"/>
            </w:pPr>
            <w:r w:rsidRPr="007516D0">
              <w:t>Отображаются экземпляры формуляров, находящиеся на согласовании Клиентом (статус «На согласовании»)</w:t>
            </w:r>
          </w:p>
        </w:tc>
      </w:tr>
      <w:tr w:rsidR="00A82F4A" w:rsidRPr="007516D0" w14:paraId="13C9D855" w14:textId="77777777" w:rsidTr="00DA0F3F">
        <w:trPr>
          <w:cnfStyle w:val="000000100000" w:firstRow="0" w:lastRow="0" w:firstColumn="0" w:lastColumn="0" w:oddVBand="0" w:evenVBand="0" w:oddHBand="1" w:evenHBand="0" w:firstRowFirstColumn="0" w:firstRowLastColumn="0" w:lastRowFirstColumn="0" w:lastRowLastColumn="0"/>
        </w:trPr>
        <w:tc>
          <w:tcPr>
            <w:tcW w:w="1503" w:type="pct"/>
          </w:tcPr>
          <w:p w14:paraId="170E2BE4" w14:textId="77777777" w:rsidR="00A82F4A" w:rsidRPr="007516D0" w:rsidRDefault="00A82F4A" w:rsidP="00DA0F3F">
            <w:pPr>
              <w:pStyle w:val="GOSTTablenorm"/>
            </w:pPr>
            <w:r w:rsidRPr="007516D0">
              <w:t>На согласовании (Мое)</w:t>
            </w:r>
          </w:p>
        </w:tc>
        <w:tc>
          <w:tcPr>
            <w:tcW w:w="3497" w:type="pct"/>
          </w:tcPr>
          <w:p w14:paraId="15B67597" w14:textId="77777777" w:rsidR="00A82F4A" w:rsidRPr="007516D0" w:rsidRDefault="00A82F4A" w:rsidP="00DA0F3F">
            <w:pPr>
              <w:pStyle w:val="GOSTTablenorm"/>
            </w:pPr>
            <w:r w:rsidRPr="007516D0">
              <w:t>Отображаются экземпляры формуляров, находящиеся на согласовании Клиента, авторизованного в ЛК (статус «На согласовании»)</w:t>
            </w:r>
          </w:p>
        </w:tc>
      </w:tr>
      <w:tr w:rsidR="00A82F4A" w:rsidRPr="007516D0" w14:paraId="6014EA32" w14:textId="77777777" w:rsidTr="00DA0F3F">
        <w:trPr>
          <w:cnfStyle w:val="000000010000" w:firstRow="0" w:lastRow="0" w:firstColumn="0" w:lastColumn="0" w:oddVBand="0" w:evenVBand="0" w:oddHBand="0" w:evenHBand="1" w:firstRowFirstColumn="0" w:firstRowLastColumn="0" w:lastRowFirstColumn="0" w:lastRowLastColumn="0"/>
        </w:trPr>
        <w:tc>
          <w:tcPr>
            <w:tcW w:w="1503" w:type="pct"/>
          </w:tcPr>
          <w:p w14:paraId="4446ED4D" w14:textId="77777777" w:rsidR="00A82F4A" w:rsidRPr="007516D0" w:rsidDel="00440CCE" w:rsidRDefault="00A82F4A" w:rsidP="00DA0F3F">
            <w:pPr>
              <w:pStyle w:val="GOSTTablenorm"/>
            </w:pPr>
            <w:r w:rsidRPr="007516D0">
              <w:t>Требуют доработки</w:t>
            </w:r>
          </w:p>
        </w:tc>
        <w:tc>
          <w:tcPr>
            <w:tcW w:w="3497" w:type="pct"/>
          </w:tcPr>
          <w:p w14:paraId="700A8ECB" w14:textId="77777777" w:rsidR="00A82F4A" w:rsidRPr="007516D0" w:rsidRDefault="00A82F4A" w:rsidP="00DA0F3F">
            <w:pPr>
              <w:pStyle w:val="GOSTTablenorm"/>
            </w:pPr>
            <w:r w:rsidRPr="007516D0">
              <w:t>Отображаются экземпляры формуляров, находящиеся на обработке Клиента (статус «Требует доработки»)</w:t>
            </w:r>
          </w:p>
        </w:tc>
      </w:tr>
      <w:tr w:rsidR="00A82F4A" w:rsidRPr="007516D0" w14:paraId="6672A0D9" w14:textId="77777777" w:rsidTr="00DA0F3F">
        <w:trPr>
          <w:cnfStyle w:val="000000100000" w:firstRow="0" w:lastRow="0" w:firstColumn="0" w:lastColumn="0" w:oddVBand="0" w:evenVBand="0" w:oddHBand="1" w:evenHBand="0" w:firstRowFirstColumn="0" w:firstRowLastColumn="0" w:lastRowFirstColumn="0" w:lastRowLastColumn="0"/>
        </w:trPr>
        <w:tc>
          <w:tcPr>
            <w:tcW w:w="1503" w:type="pct"/>
          </w:tcPr>
          <w:p w14:paraId="1D696219" w14:textId="77777777" w:rsidR="00A82F4A" w:rsidRPr="007516D0" w:rsidRDefault="00A82F4A" w:rsidP="00DA0F3F">
            <w:pPr>
              <w:pStyle w:val="GOSTTablenorm"/>
            </w:pPr>
            <w:bookmarkStart w:id="3940" w:name="_Hlk424734874"/>
            <w:r w:rsidRPr="007516D0">
              <w:t>На утверждении</w:t>
            </w:r>
          </w:p>
        </w:tc>
        <w:tc>
          <w:tcPr>
            <w:tcW w:w="3497" w:type="pct"/>
          </w:tcPr>
          <w:p w14:paraId="6EE51C11" w14:textId="77777777" w:rsidR="00A82F4A" w:rsidRPr="007516D0" w:rsidRDefault="00A82F4A" w:rsidP="00DA0F3F">
            <w:pPr>
              <w:pStyle w:val="GOSTTablenorm"/>
            </w:pPr>
            <w:r w:rsidRPr="007516D0">
              <w:t>Отображаются экземпляры формуляров, находящие на утверждении Клиентом (статус «На утверждении»)</w:t>
            </w:r>
          </w:p>
        </w:tc>
      </w:tr>
      <w:bookmarkEnd w:id="3940"/>
      <w:tr w:rsidR="00A82F4A" w:rsidRPr="007516D0" w14:paraId="5D15A7B7" w14:textId="77777777" w:rsidTr="00DA0F3F">
        <w:trPr>
          <w:cnfStyle w:val="000000010000" w:firstRow="0" w:lastRow="0" w:firstColumn="0" w:lastColumn="0" w:oddVBand="0" w:evenVBand="0" w:oddHBand="0" w:evenHBand="1" w:firstRowFirstColumn="0" w:firstRowLastColumn="0" w:lastRowFirstColumn="0" w:lastRowLastColumn="0"/>
        </w:trPr>
        <w:tc>
          <w:tcPr>
            <w:tcW w:w="1503" w:type="pct"/>
          </w:tcPr>
          <w:p w14:paraId="56919B98" w14:textId="77777777" w:rsidR="00A82F4A" w:rsidRPr="007516D0" w:rsidRDefault="00A82F4A" w:rsidP="00DA0F3F">
            <w:pPr>
              <w:pStyle w:val="GOSTTablenorm"/>
            </w:pPr>
            <w:r w:rsidRPr="007516D0">
              <w:t>На утверждении (Мое)</w:t>
            </w:r>
          </w:p>
        </w:tc>
        <w:tc>
          <w:tcPr>
            <w:tcW w:w="3497" w:type="pct"/>
          </w:tcPr>
          <w:p w14:paraId="2B0AEC3D" w14:textId="77777777" w:rsidR="00A82F4A" w:rsidRPr="007516D0" w:rsidRDefault="00A82F4A" w:rsidP="00DA0F3F">
            <w:pPr>
              <w:pStyle w:val="GOSTTablenorm"/>
            </w:pPr>
            <w:r w:rsidRPr="007516D0">
              <w:t>Отображаются экземпляры формуляров, находящиеся на утверждении Клиента, авторизованного в ЛК (статус «На утверждении»)</w:t>
            </w:r>
          </w:p>
        </w:tc>
      </w:tr>
      <w:tr w:rsidR="00A82F4A" w:rsidRPr="007516D0" w14:paraId="4A2D6C20" w14:textId="77777777" w:rsidTr="00DA0F3F">
        <w:trPr>
          <w:cnfStyle w:val="000000100000" w:firstRow="0" w:lastRow="0" w:firstColumn="0" w:lastColumn="0" w:oddVBand="0" w:evenVBand="0" w:oddHBand="1" w:evenHBand="0" w:firstRowFirstColumn="0" w:firstRowLastColumn="0" w:lastRowFirstColumn="0" w:lastRowLastColumn="0"/>
        </w:trPr>
        <w:tc>
          <w:tcPr>
            <w:tcW w:w="1503" w:type="pct"/>
          </w:tcPr>
          <w:p w14:paraId="22D0033B" w14:textId="77777777" w:rsidR="00A82F4A" w:rsidRPr="007516D0" w:rsidRDefault="00A82F4A" w:rsidP="00DA0F3F">
            <w:pPr>
              <w:pStyle w:val="GOSTTablenorm"/>
            </w:pPr>
            <w:r w:rsidRPr="007516D0">
              <w:t>Направленные на утверждение (Мое)</w:t>
            </w:r>
          </w:p>
        </w:tc>
        <w:tc>
          <w:tcPr>
            <w:tcW w:w="3497" w:type="pct"/>
          </w:tcPr>
          <w:p w14:paraId="2118A98E" w14:textId="77777777" w:rsidR="00A82F4A" w:rsidRPr="007516D0" w:rsidRDefault="00A82F4A" w:rsidP="00DA0F3F">
            <w:pPr>
              <w:pStyle w:val="GOSTTablenorm"/>
            </w:pPr>
            <w:r w:rsidRPr="007516D0">
              <w:t xml:space="preserve">Отображаются экземпляры формуляров, направленные на утверждение Клиентом, авторизованным в ЛК (статус «На </w:t>
            </w:r>
            <w:r w:rsidRPr="007516D0">
              <w:lastRenderedPageBreak/>
              <w:t>утверждении»)</w:t>
            </w:r>
          </w:p>
        </w:tc>
      </w:tr>
      <w:tr w:rsidR="00A82F4A" w:rsidRPr="007516D0" w14:paraId="3C4B0C8F" w14:textId="77777777" w:rsidTr="00DA0F3F">
        <w:trPr>
          <w:cnfStyle w:val="000000010000" w:firstRow="0" w:lastRow="0" w:firstColumn="0" w:lastColumn="0" w:oddVBand="0" w:evenVBand="0" w:oddHBand="0" w:evenHBand="1" w:firstRowFirstColumn="0" w:firstRowLastColumn="0" w:lastRowFirstColumn="0" w:lastRowLastColumn="0"/>
        </w:trPr>
        <w:tc>
          <w:tcPr>
            <w:tcW w:w="1503" w:type="pct"/>
          </w:tcPr>
          <w:p w14:paraId="4B99E2AA" w14:textId="77777777" w:rsidR="00A82F4A" w:rsidRPr="007516D0" w:rsidRDefault="00A82F4A" w:rsidP="00DA0F3F">
            <w:pPr>
              <w:pStyle w:val="GOSTTablenorm"/>
            </w:pPr>
            <w:r w:rsidRPr="007516D0">
              <w:lastRenderedPageBreak/>
              <w:t>На согласовании в ФК (Мое)</w:t>
            </w:r>
          </w:p>
        </w:tc>
        <w:tc>
          <w:tcPr>
            <w:tcW w:w="3497" w:type="pct"/>
          </w:tcPr>
          <w:p w14:paraId="699961D5" w14:textId="77777777" w:rsidR="00A82F4A" w:rsidRPr="007516D0" w:rsidRDefault="00A82F4A" w:rsidP="00DA0F3F">
            <w:pPr>
              <w:pStyle w:val="GOSTTablenorm"/>
            </w:pPr>
            <w:r w:rsidRPr="007516D0">
              <w:t>Отображаются созданные авторизованным в ЛК Клиентом экземпляры формуляров, находящиеся на обработке в ФК и ожидающие положительного согласования (статус «На согласовании ФК»)</w:t>
            </w:r>
          </w:p>
        </w:tc>
      </w:tr>
      <w:tr w:rsidR="00A82F4A" w:rsidRPr="007516D0" w14:paraId="58AB42AD" w14:textId="77777777" w:rsidTr="00DA0F3F">
        <w:trPr>
          <w:cnfStyle w:val="000000100000" w:firstRow="0" w:lastRow="0" w:firstColumn="0" w:lastColumn="0" w:oddVBand="0" w:evenVBand="0" w:oddHBand="1" w:evenHBand="0" w:firstRowFirstColumn="0" w:firstRowLastColumn="0" w:lastRowFirstColumn="0" w:lastRowLastColumn="0"/>
        </w:trPr>
        <w:tc>
          <w:tcPr>
            <w:tcW w:w="1503" w:type="pct"/>
          </w:tcPr>
          <w:p w14:paraId="262D9E2C" w14:textId="77777777" w:rsidR="00A82F4A" w:rsidRPr="007516D0" w:rsidRDefault="00A82F4A" w:rsidP="00DA0F3F">
            <w:pPr>
              <w:pStyle w:val="GOSTTablenorm"/>
            </w:pPr>
            <w:r w:rsidRPr="007516D0">
              <w:t>На согласовании в ФК</w:t>
            </w:r>
          </w:p>
        </w:tc>
        <w:tc>
          <w:tcPr>
            <w:tcW w:w="3497" w:type="pct"/>
          </w:tcPr>
          <w:p w14:paraId="3F19B7C1" w14:textId="77777777" w:rsidR="00A82F4A" w:rsidRPr="007516D0" w:rsidRDefault="00A82F4A" w:rsidP="00DA0F3F">
            <w:pPr>
              <w:pStyle w:val="GOSTTablenorm"/>
            </w:pPr>
            <w:r w:rsidRPr="007516D0">
              <w:t>Отображаются экземпляры формуляров, находящиеся на обработке в ФК и ожидающие положительного согласования (статус «На согласовании ФК»)</w:t>
            </w:r>
          </w:p>
        </w:tc>
      </w:tr>
      <w:tr w:rsidR="00A82F4A" w:rsidRPr="007516D0" w14:paraId="39D59AF4" w14:textId="77777777" w:rsidTr="00DA0F3F">
        <w:trPr>
          <w:cnfStyle w:val="000000010000" w:firstRow="0" w:lastRow="0" w:firstColumn="0" w:lastColumn="0" w:oddVBand="0" w:evenVBand="0" w:oddHBand="0" w:evenHBand="1" w:firstRowFirstColumn="0" w:firstRowLastColumn="0" w:lastRowFirstColumn="0" w:lastRowLastColumn="0"/>
        </w:trPr>
        <w:tc>
          <w:tcPr>
            <w:tcW w:w="1503" w:type="pct"/>
          </w:tcPr>
          <w:p w14:paraId="45733686" w14:textId="77777777" w:rsidR="00A82F4A" w:rsidRPr="007516D0" w:rsidRDefault="00A82F4A" w:rsidP="00DA0F3F">
            <w:pPr>
              <w:pStyle w:val="GOSTTablenorm"/>
            </w:pPr>
            <w:r w:rsidRPr="007516D0">
              <w:t>Включенные в перечень (Мое)</w:t>
            </w:r>
          </w:p>
        </w:tc>
        <w:tc>
          <w:tcPr>
            <w:tcW w:w="3497" w:type="pct"/>
          </w:tcPr>
          <w:p w14:paraId="6FFF8D1E" w14:textId="77777777" w:rsidR="00A82F4A" w:rsidRPr="007516D0" w:rsidRDefault="00A82F4A" w:rsidP="00DA0F3F">
            <w:pPr>
              <w:pStyle w:val="GOSTTablenorm"/>
            </w:pPr>
            <w:r w:rsidRPr="007516D0">
              <w:t>Отображаются экземпляры документов в статусе «Включенные в перечень», созданные текущим пользователем</w:t>
            </w:r>
          </w:p>
        </w:tc>
      </w:tr>
      <w:tr w:rsidR="00A82F4A" w:rsidRPr="007516D0" w14:paraId="3E331903" w14:textId="77777777" w:rsidTr="00DA0F3F">
        <w:trPr>
          <w:cnfStyle w:val="000000100000" w:firstRow="0" w:lastRow="0" w:firstColumn="0" w:lastColumn="0" w:oddVBand="0" w:evenVBand="0" w:oddHBand="1" w:evenHBand="0" w:firstRowFirstColumn="0" w:firstRowLastColumn="0" w:lastRowFirstColumn="0" w:lastRowLastColumn="0"/>
        </w:trPr>
        <w:tc>
          <w:tcPr>
            <w:tcW w:w="1503" w:type="pct"/>
          </w:tcPr>
          <w:p w14:paraId="52A66193" w14:textId="77777777" w:rsidR="00A82F4A" w:rsidRPr="007516D0" w:rsidRDefault="00A82F4A" w:rsidP="00DA0F3F">
            <w:pPr>
              <w:pStyle w:val="GOSTTablenorm"/>
            </w:pPr>
            <w:r w:rsidRPr="007516D0">
              <w:t>Включенные в перечень</w:t>
            </w:r>
          </w:p>
        </w:tc>
        <w:tc>
          <w:tcPr>
            <w:tcW w:w="3497" w:type="pct"/>
          </w:tcPr>
          <w:p w14:paraId="53FA238F" w14:textId="77777777" w:rsidR="00A82F4A" w:rsidRPr="007516D0" w:rsidRDefault="00A82F4A" w:rsidP="00DA0F3F">
            <w:pPr>
              <w:pStyle w:val="GOSTTablenorm"/>
            </w:pPr>
            <w:r w:rsidRPr="007516D0">
              <w:t>Отображаются экземпляры документов в статусе «Включенные в перечень»</w:t>
            </w:r>
          </w:p>
        </w:tc>
      </w:tr>
      <w:tr w:rsidR="00A82F4A" w:rsidRPr="007516D0" w14:paraId="5F0DAC83" w14:textId="77777777" w:rsidTr="00DA0F3F">
        <w:trPr>
          <w:cnfStyle w:val="000000010000" w:firstRow="0" w:lastRow="0" w:firstColumn="0" w:lastColumn="0" w:oddVBand="0" w:evenVBand="0" w:oddHBand="0" w:evenHBand="1" w:firstRowFirstColumn="0" w:firstRowLastColumn="0" w:lastRowFirstColumn="0" w:lastRowLastColumn="0"/>
        </w:trPr>
        <w:tc>
          <w:tcPr>
            <w:tcW w:w="1503" w:type="pct"/>
          </w:tcPr>
          <w:p w14:paraId="49536FCA" w14:textId="77777777" w:rsidR="00A82F4A" w:rsidRPr="007516D0" w:rsidRDefault="00A82F4A" w:rsidP="00DA0F3F">
            <w:pPr>
              <w:pStyle w:val="GOSTTablenorm"/>
            </w:pPr>
            <w:r w:rsidRPr="007516D0">
              <w:t>Отмененные в ФК (Клиент)</w:t>
            </w:r>
          </w:p>
        </w:tc>
        <w:tc>
          <w:tcPr>
            <w:tcW w:w="3497" w:type="pct"/>
          </w:tcPr>
          <w:p w14:paraId="20F48136" w14:textId="77777777" w:rsidR="00A82F4A" w:rsidRPr="007516D0" w:rsidRDefault="00A82F4A" w:rsidP="00DA0F3F">
            <w:pPr>
              <w:pStyle w:val="GOSTTablenorm"/>
            </w:pPr>
            <w:r w:rsidRPr="007516D0">
              <w:t>Отображаются созданные авторизованным в ЛК Клиентом экземпляры формуляров, не согласованные в ФК (статус «Отменен»)</w:t>
            </w:r>
          </w:p>
        </w:tc>
      </w:tr>
      <w:tr w:rsidR="00A82F4A" w:rsidRPr="007516D0" w14:paraId="26988F6A" w14:textId="77777777" w:rsidTr="00DA0F3F">
        <w:trPr>
          <w:cnfStyle w:val="000000100000" w:firstRow="0" w:lastRow="0" w:firstColumn="0" w:lastColumn="0" w:oddVBand="0" w:evenVBand="0" w:oddHBand="1" w:evenHBand="0" w:firstRowFirstColumn="0" w:firstRowLastColumn="0" w:lastRowFirstColumn="0" w:lastRowLastColumn="0"/>
        </w:trPr>
        <w:tc>
          <w:tcPr>
            <w:tcW w:w="1503" w:type="pct"/>
          </w:tcPr>
          <w:p w14:paraId="55004FDA" w14:textId="77777777" w:rsidR="00A82F4A" w:rsidRPr="007516D0" w:rsidRDefault="00A82F4A" w:rsidP="00DA0F3F">
            <w:pPr>
              <w:pStyle w:val="GOSTTablenorm"/>
              <w:rPr>
                <w:lang w:val="en-US"/>
              </w:rPr>
            </w:pPr>
            <w:r w:rsidRPr="007516D0">
              <w:t>Архив</w:t>
            </w:r>
          </w:p>
        </w:tc>
        <w:tc>
          <w:tcPr>
            <w:tcW w:w="3497" w:type="pct"/>
          </w:tcPr>
          <w:p w14:paraId="0804435A" w14:textId="77777777" w:rsidR="00A82F4A" w:rsidRPr="007516D0" w:rsidRDefault="00A82F4A" w:rsidP="00DA0F3F">
            <w:pPr>
              <w:pStyle w:val="GOSTTablenorm"/>
            </w:pPr>
            <w:r w:rsidRPr="007516D0">
              <w:t>Отображаются экземпляры формуляров, для которых выполнено действие «Переместить в Архив»</w:t>
            </w:r>
          </w:p>
        </w:tc>
      </w:tr>
      <w:tr w:rsidR="00A82F4A" w:rsidRPr="007516D0" w14:paraId="24D0B5C4" w14:textId="77777777" w:rsidTr="00DA0F3F">
        <w:trPr>
          <w:cnfStyle w:val="000000010000" w:firstRow="0" w:lastRow="0" w:firstColumn="0" w:lastColumn="0" w:oddVBand="0" w:evenVBand="0" w:oddHBand="0" w:evenHBand="1" w:firstRowFirstColumn="0" w:firstRowLastColumn="0" w:lastRowFirstColumn="0" w:lastRowLastColumn="0"/>
        </w:trPr>
        <w:tc>
          <w:tcPr>
            <w:tcW w:w="1503" w:type="pct"/>
          </w:tcPr>
          <w:p w14:paraId="45C2A66E" w14:textId="77777777" w:rsidR="00A82F4A" w:rsidRPr="007516D0" w:rsidRDefault="00A82F4A" w:rsidP="00DA0F3F">
            <w:pPr>
              <w:pStyle w:val="GOSTTablenorm"/>
            </w:pPr>
            <w:r w:rsidRPr="007516D0">
              <w:t>Отозванные</w:t>
            </w:r>
          </w:p>
        </w:tc>
        <w:tc>
          <w:tcPr>
            <w:tcW w:w="3497" w:type="pct"/>
          </w:tcPr>
          <w:p w14:paraId="5777AA64" w14:textId="77777777" w:rsidR="00A82F4A" w:rsidRPr="007516D0" w:rsidRDefault="00A82F4A" w:rsidP="00DA0F3F">
            <w:pPr>
              <w:pStyle w:val="GOSTTablenorm"/>
            </w:pPr>
            <w:r w:rsidRPr="007516D0">
              <w:t>Отображаются экземпляры формуляров, отозванные Клиентом</w:t>
            </w:r>
          </w:p>
        </w:tc>
      </w:tr>
    </w:tbl>
    <w:p w14:paraId="07B49E6F" w14:textId="77777777" w:rsidR="00A82F4A" w:rsidRPr="007516D0" w:rsidRDefault="00A82F4A" w:rsidP="00A82F4A">
      <w:pPr>
        <w:pStyle w:val="31"/>
      </w:pPr>
      <w:bookmarkStart w:id="3941" w:name="_Toc487026035"/>
      <w:bookmarkStart w:id="3942" w:name="_Toc487028668"/>
      <w:bookmarkStart w:id="3943" w:name="_Toc108451889"/>
      <w:bookmarkStart w:id="3944" w:name="_Toc222829951"/>
      <w:r w:rsidRPr="007516D0">
        <w:t>Панель инструментов</w:t>
      </w:r>
      <w:bookmarkEnd w:id="3941"/>
      <w:bookmarkEnd w:id="3942"/>
      <w:bookmarkEnd w:id="3943"/>
      <w:bookmarkEnd w:id="3944"/>
    </w:p>
    <w:p w14:paraId="372EBB80" w14:textId="77777777" w:rsidR="00A82F4A" w:rsidRPr="007516D0" w:rsidRDefault="00A82F4A" w:rsidP="00A82F4A">
      <w:pPr>
        <w:pStyle w:val="GOSTNormal"/>
      </w:pPr>
      <w:r w:rsidRPr="007516D0">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7516D0">
        <w:fldChar w:fldCharType="begin"/>
      </w:r>
      <w:r w:rsidRPr="007516D0">
        <w:instrText xml:space="preserve"> REF _Ref421784145 \h  \* MERGEFORMAT </w:instrText>
      </w:r>
      <w:r w:rsidRPr="007516D0">
        <w:fldChar w:fldCharType="separate"/>
      </w:r>
      <w:r w:rsidR="0067020F">
        <w:t>6</w:t>
      </w:r>
      <w:r w:rsidRPr="007516D0">
        <w:fldChar w:fldCharType="end"/>
      </w:r>
      <w:r w:rsidRPr="007516D0">
        <w:t>.</w:t>
      </w:r>
    </w:p>
    <w:bookmarkStart w:id="3945" w:name="_Ref421784119"/>
    <w:p w14:paraId="16DBF9AA" w14:textId="77777777" w:rsidR="00A82F4A" w:rsidRPr="007516D0" w:rsidRDefault="00A82F4A" w:rsidP="00A82F4A">
      <w:pPr>
        <w:pStyle w:val="GOSTNameTable"/>
      </w:pPr>
      <w:r w:rsidRPr="007516D0">
        <w:fldChar w:fldCharType="begin"/>
      </w:r>
      <w:r w:rsidRPr="007516D0">
        <w:instrText xml:space="preserve"> SEQ "Таблица" \*Arabic </w:instrText>
      </w:r>
      <w:r w:rsidRPr="007516D0">
        <w:fldChar w:fldCharType="separate"/>
      </w:r>
      <w:bookmarkStart w:id="3946" w:name="_Ref421784145"/>
      <w:bookmarkStart w:id="3947" w:name="_Toc108451931"/>
      <w:bookmarkStart w:id="3948" w:name="_Toc220951593"/>
      <w:r w:rsidR="0067020F">
        <w:rPr>
          <w:noProof/>
        </w:rPr>
        <w:t>6</w:t>
      </w:r>
      <w:bookmarkEnd w:id="3946"/>
      <w:r w:rsidRPr="007516D0">
        <w:fldChar w:fldCharType="end"/>
      </w:r>
      <w:r w:rsidRPr="007516D0">
        <w:t>. Описание функциональных кнопок</w:t>
      </w:r>
      <w:bookmarkEnd w:id="3945"/>
      <w:bookmarkEnd w:id="3947"/>
      <w:bookmarkEnd w:id="3948"/>
    </w:p>
    <w:tbl>
      <w:tblPr>
        <w:tblStyle w:val="GOSTTable"/>
        <w:tblW w:w="5000" w:type="pct"/>
        <w:tblLook w:val="01E0" w:firstRow="1" w:lastRow="1" w:firstColumn="1" w:lastColumn="1" w:noHBand="0" w:noVBand="0"/>
      </w:tblPr>
      <w:tblGrid>
        <w:gridCol w:w="3798"/>
        <w:gridCol w:w="5896"/>
      </w:tblGrid>
      <w:tr w:rsidR="00A82F4A" w:rsidRPr="007516D0" w14:paraId="78A7BE95" w14:textId="77777777" w:rsidTr="00DA0F3F">
        <w:trPr>
          <w:cnfStyle w:val="100000000000" w:firstRow="1" w:lastRow="0" w:firstColumn="0" w:lastColumn="0" w:oddVBand="0" w:evenVBand="0" w:oddHBand="0" w:evenHBand="0" w:firstRowFirstColumn="0" w:firstRowLastColumn="0" w:lastRowFirstColumn="0" w:lastRowLastColumn="0"/>
        </w:trPr>
        <w:tc>
          <w:tcPr>
            <w:tcW w:w="1959" w:type="pct"/>
          </w:tcPr>
          <w:p w14:paraId="1005B245" w14:textId="77777777" w:rsidR="00A82F4A" w:rsidRPr="007516D0" w:rsidRDefault="00A82F4A" w:rsidP="00DA0F3F">
            <w:pPr>
              <w:pStyle w:val="GOSTTableHead"/>
            </w:pPr>
            <w:r w:rsidRPr="007516D0">
              <w:t>Вид кнопки на интерфейсе</w:t>
            </w:r>
          </w:p>
        </w:tc>
        <w:tc>
          <w:tcPr>
            <w:tcW w:w="3041" w:type="pct"/>
          </w:tcPr>
          <w:p w14:paraId="4594CDCB" w14:textId="77777777" w:rsidR="00A82F4A" w:rsidRPr="007516D0" w:rsidRDefault="00A82F4A" w:rsidP="00DA0F3F">
            <w:pPr>
              <w:pStyle w:val="GOSTTableHead"/>
            </w:pPr>
            <w:r w:rsidRPr="007516D0">
              <w:t>Значение кнопки (действия, функции)</w:t>
            </w:r>
          </w:p>
        </w:tc>
      </w:tr>
      <w:tr w:rsidR="00A82F4A" w:rsidRPr="007516D0" w14:paraId="5C00E445" w14:textId="77777777" w:rsidTr="00DA0F3F">
        <w:trPr>
          <w:cnfStyle w:val="000000100000" w:firstRow="0" w:lastRow="0" w:firstColumn="0" w:lastColumn="0" w:oddVBand="0" w:evenVBand="0" w:oddHBand="1" w:evenHBand="0" w:firstRowFirstColumn="0" w:firstRowLastColumn="0" w:lastRowFirstColumn="0" w:lastRowLastColumn="0"/>
          <w:trHeight w:val="316"/>
        </w:trPr>
        <w:tc>
          <w:tcPr>
            <w:tcW w:w="1959" w:type="pct"/>
          </w:tcPr>
          <w:p w14:paraId="5647522A" w14:textId="77777777" w:rsidR="00A82F4A" w:rsidRPr="007516D0" w:rsidRDefault="00A82F4A" w:rsidP="00DA0F3F">
            <w:pPr>
              <w:pStyle w:val="GOSTTablenorm"/>
            </w:pPr>
            <w:r w:rsidRPr="007516D0">
              <w:rPr>
                <w:noProof/>
              </w:rPr>
              <w:drawing>
                <wp:inline distT="0" distB="0" distL="0" distR="0" wp14:anchorId="39240AA7" wp14:editId="36B98A9A">
                  <wp:extent cx="274320"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5" cstate="print">
                            <a:lum bright="-10000" contrast="20000"/>
                          </a:blip>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3041" w:type="pct"/>
          </w:tcPr>
          <w:p w14:paraId="0927EECD" w14:textId="77777777" w:rsidR="00A82F4A" w:rsidRPr="007516D0" w:rsidRDefault="00A82F4A" w:rsidP="00DA0F3F">
            <w:pPr>
              <w:pStyle w:val="GOSTTablenorm"/>
            </w:pPr>
            <w:r w:rsidRPr="007516D0">
              <w:t>Создать новый документ – при нажатии на кнопку открывается окно с активными полями для ввода данных</w:t>
            </w:r>
          </w:p>
        </w:tc>
      </w:tr>
      <w:tr w:rsidR="00A82F4A" w:rsidRPr="007516D0" w14:paraId="583E33A1"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294214F1" w14:textId="77777777" w:rsidR="00A82F4A" w:rsidRPr="007516D0" w:rsidRDefault="00A82F4A" w:rsidP="00DA0F3F">
            <w:pPr>
              <w:pStyle w:val="GOSTTablenorm"/>
            </w:pPr>
            <w:r w:rsidRPr="007516D0">
              <w:rPr>
                <w:noProof/>
              </w:rPr>
              <w:drawing>
                <wp:inline distT="0" distB="0" distL="0" distR="0" wp14:anchorId="0706F8EF" wp14:editId="3188AB23">
                  <wp:extent cx="304800" cy="2743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672A2E46" w14:textId="77777777" w:rsidR="00A82F4A" w:rsidRPr="007516D0" w:rsidRDefault="00A82F4A" w:rsidP="00DA0F3F">
            <w:pPr>
              <w:pStyle w:val="GOSTTablenorm"/>
            </w:pPr>
            <w:r w:rsidRPr="007516D0">
              <w:t>Открыть документ на редактирование – при нажатии на кнопку открывается окно для просмотра введенных данных с возможностью редактирования</w:t>
            </w:r>
          </w:p>
        </w:tc>
      </w:tr>
      <w:tr w:rsidR="00A82F4A" w:rsidRPr="007516D0" w14:paraId="4E40CDC3"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654F9F85" w14:textId="77777777" w:rsidR="00A82F4A" w:rsidRPr="007516D0" w:rsidRDefault="00A82F4A" w:rsidP="00DA0F3F">
            <w:pPr>
              <w:pStyle w:val="GOSTTablenorm"/>
            </w:pPr>
            <w:r w:rsidRPr="007516D0">
              <w:rPr>
                <w:noProof/>
              </w:rPr>
              <w:drawing>
                <wp:inline distT="0" distB="0" distL="0" distR="0" wp14:anchorId="631A2E09" wp14:editId="7E6504AE">
                  <wp:extent cx="312420" cy="312420"/>
                  <wp:effectExtent l="0" t="0" r="0" b="0"/>
                  <wp:docPr id="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7" cstate="print">
                            <a:lum bright="-10000" contrast="20000"/>
                          </a:blip>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3041" w:type="pct"/>
          </w:tcPr>
          <w:p w14:paraId="3AA7B112" w14:textId="77777777" w:rsidR="00A82F4A" w:rsidRPr="007516D0" w:rsidRDefault="00A82F4A" w:rsidP="00DA0F3F">
            <w:pPr>
              <w:pStyle w:val="GOSTTablenorm"/>
            </w:pPr>
            <w:r w:rsidRPr="007516D0">
              <w:t>Открыть документ на просмотр – при нажатии на кнопку открывается окно для просмотра введенных данных без возможности редактирования</w:t>
            </w:r>
          </w:p>
        </w:tc>
      </w:tr>
      <w:tr w:rsidR="00A82F4A" w:rsidRPr="007516D0" w14:paraId="0BF967C6"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2722A3F5" w14:textId="77777777" w:rsidR="00A82F4A" w:rsidRPr="007516D0" w:rsidRDefault="00A82F4A" w:rsidP="00DA0F3F">
            <w:pPr>
              <w:pStyle w:val="GOSTTablenorm"/>
            </w:pPr>
            <w:r w:rsidRPr="007516D0">
              <w:object w:dxaOrig="787" w:dyaOrig="579" w14:anchorId="66840D98">
                <v:shape id="_x0000_i1025" type="#_x0000_t75" style="width:29.25pt;height:21.75pt" o:ole="">
                  <v:imagedata r:id="rId28" o:title="" gain="81921f" blacklevel="-3277f"/>
                </v:shape>
                <o:OLEObject Type="Embed" ProgID="PBrush" ShapeID="_x0000_i1025" DrawAspect="Content" ObjectID="_1833633201" r:id="rId29"/>
              </w:object>
            </w:r>
          </w:p>
        </w:tc>
        <w:tc>
          <w:tcPr>
            <w:tcW w:w="3041" w:type="pct"/>
          </w:tcPr>
          <w:p w14:paraId="76F8B9FA" w14:textId="77777777" w:rsidR="00A82F4A" w:rsidRPr="007516D0" w:rsidRDefault="00A82F4A" w:rsidP="00DA0F3F">
            <w:pPr>
              <w:pStyle w:val="GOSTTablenorm"/>
            </w:pPr>
            <w:r w:rsidRPr="007516D0">
              <w:t>Удалить – удаление документа из Системы.</w:t>
            </w:r>
          </w:p>
          <w:p w14:paraId="3F03B311" w14:textId="77777777" w:rsidR="00A82F4A" w:rsidRPr="007516D0" w:rsidRDefault="00A82F4A" w:rsidP="00DA0F3F">
            <w:pPr>
              <w:pStyle w:val="GOSTTablenorm"/>
            </w:pPr>
            <w:r w:rsidRPr="007516D0">
              <w:t>В корзину – удаление документа в корзину</w:t>
            </w:r>
          </w:p>
        </w:tc>
      </w:tr>
      <w:tr w:rsidR="00A82F4A" w:rsidRPr="007516D0" w14:paraId="12A58E90"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7A0ECD2D" w14:textId="77777777" w:rsidR="00A82F4A" w:rsidRPr="007516D0" w:rsidRDefault="00A82F4A" w:rsidP="00DA0F3F">
            <w:pPr>
              <w:pStyle w:val="GOSTTablenorm"/>
            </w:pPr>
            <w:r w:rsidRPr="007516D0">
              <w:rPr>
                <w:noProof/>
              </w:rPr>
              <w:drawing>
                <wp:inline distT="0" distB="0" distL="0" distR="0" wp14:anchorId="04717941" wp14:editId="104577C6">
                  <wp:extent cx="312420" cy="297180"/>
                  <wp:effectExtent l="0" t="0" r="0" b="0"/>
                  <wp:docPr id="9"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30" cstate="print">
                            <a:lum bright="-10000" contrast="20000"/>
                          </a:blip>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3041" w:type="pct"/>
          </w:tcPr>
          <w:p w14:paraId="24E224AC" w14:textId="77777777" w:rsidR="00A82F4A" w:rsidRPr="007516D0" w:rsidRDefault="00A82F4A" w:rsidP="00DA0F3F">
            <w:pPr>
              <w:pStyle w:val="GOSTTablenorm"/>
            </w:pPr>
            <w:r w:rsidRPr="007516D0">
              <w:t>Печать списка – вывод на печать выбранных документов</w:t>
            </w:r>
          </w:p>
        </w:tc>
      </w:tr>
      <w:tr w:rsidR="00A82F4A" w:rsidRPr="007516D0" w14:paraId="2E75B31A"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745AE700" w14:textId="77777777" w:rsidR="00A82F4A" w:rsidRPr="007516D0" w:rsidRDefault="00A82F4A" w:rsidP="00DA0F3F">
            <w:pPr>
              <w:pStyle w:val="GOSTTablenorm"/>
            </w:pPr>
            <w:r w:rsidRPr="007516D0">
              <w:rPr>
                <w:noProof/>
              </w:rPr>
              <w:drawing>
                <wp:inline distT="0" distB="0" distL="0" distR="0" wp14:anchorId="5410B381" wp14:editId="1FC34E22">
                  <wp:extent cx="2303813" cy="292547"/>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1" cstate="print">
                            <a:lum bright="-10000" contrast="20000"/>
                          </a:blip>
                          <a:srcRect/>
                          <a:stretch>
                            <a:fillRect/>
                          </a:stretch>
                        </pic:blipFill>
                        <pic:spPr bwMode="auto">
                          <a:xfrm>
                            <a:off x="0" y="0"/>
                            <a:ext cx="2303813" cy="292547"/>
                          </a:xfrm>
                          <a:prstGeom prst="rect">
                            <a:avLst/>
                          </a:prstGeom>
                          <a:noFill/>
                          <a:ln w="9525">
                            <a:noFill/>
                            <a:miter lim="800000"/>
                            <a:headEnd/>
                            <a:tailEnd/>
                          </a:ln>
                        </pic:spPr>
                      </pic:pic>
                    </a:graphicData>
                  </a:graphic>
                </wp:inline>
              </w:drawing>
            </w:r>
          </w:p>
        </w:tc>
        <w:tc>
          <w:tcPr>
            <w:tcW w:w="3041" w:type="pct"/>
          </w:tcPr>
          <w:p w14:paraId="5E5CF025" w14:textId="77777777" w:rsidR="00A82F4A" w:rsidRPr="007516D0" w:rsidRDefault="00A82F4A" w:rsidP="00DA0F3F">
            <w:pPr>
              <w:pStyle w:val="GOSTTablenorm"/>
            </w:pPr>
            <w:r w:rsidRPr="007516D0">
              <w:t>Пользовательский фильтр – вызывает окно для задания параметров поиска по документам</w:t>
            </w:r>
          </w:p>
        </w:tc>
      </w:tr>
      <w:tr w:rsidR="00A82F4A" w:rsidRPr="007516D0" w14:paraId="261616C9"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7464C95B" w14:textId="77777777" w:rsidR="00A82F4A" w:rsidRPr="007516D0" w:rsidRDefault="00A82F4A" w:rsidP="00DA0F3F">
            <w:pPr>
              <w:pStyle w:val="GOSTTablenorm"/>
            </w:pPr>
            <w:r w:rsidRPr="007516D0">
              <w:rPr>
                <w:noProof/>
              </w:rPr>
              <w:drawing>
                <wp:inline distT="0" distB="0" distL="0" distR="0" wp14:anchorId="229921E8" wp14:editId="67B6738E">
                  <wp:extent cx="304800" cy="274320"/>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2"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598D8AE3" w14:textId="77777777" w:rsidR="00A82F4A" w:rsidRPr="007516D0" w:rsidRDefault="00A82F4A" w:rsidP="00DA0F3F">
            <w:pPr>
              <w:pStyle w:val="GOSTTablenorm"/>
            </w:pPr>
            <w:r w:rsidRPr="007516D0">
              <w:t>Обновить список документов – обновление списка документов на интерфейсе</w:t>
            </w:r>
          </w:p>
        </w:tc>
      </w:tr>
      <w:tr w:rsidR="00A82F4A" w:rsidRPr="007516D0" w14:paraId="0A9029F5"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3874DB36" w14:textId="77777777" w:rsidR="00A82F4A" w:rsidRPr="007516D0" w:rsidRDefault="00A82F4A" w:rsidP="00DA0F3F">
            <w:pPr>
              <w:pStyle w:val="GOSTTablenorm"/>
            </w:pPr>
            <w:r w:rsidRPr="007516D0">
              <w:rPr>
                <w:noProof/>
              </w:rPr>
              <w:lastRenderedPageBreak/>
              <w:drawing>
                <wp:inline distT="0" distB="0" distL="0" distR="0" wp14:anchorId="5D7C0A37" wp14:editId="7AA0D4F1">
                  <wp:extent cx="259080" cy="259080"/>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3" cstate="print">
                            <a:lum bright="-10000" contrast="20000"/>
                          </a:blip>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3041" w:type="pct"/>
          </w:tcPr>
          <w:p w14:paraId="760A7750" w14:textId="77777777" w:rsidR="00A82F4A" w:rsidRPr="007516D0" w:rsidRDefault="00A82F4A" w:rsidP="00DA0F3F">
            <w:pPr>
              <w:pStyle w:val="GOSTTablenorm"/>
            </w:pPr>
            <w:r w:rsidRPr="007516D0">
              <w:t>Применить фильтр</w:t>
            </w:r>
          </w:p>
        </w:tc>
      </w:tr>
      <w:tr w:rsidR="00A82F4A" w:rsidRPr="007516D0" w14:paraId="510F9E33"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57A65313" w14:textId="77777777" w:rsidR="00A82F4A" w:rsidRPr="007516D0" w:rsidRDefault="00A82F4A" w:rsidP="00DA0F3F">
            <w:pPr>
              <w:pStyle w:val="GOSTTablenorm"/>
            </w:pPr>
            <w:r w:rsidRPr="007516D0">
              <w:rPr>
                <w:noProof/>
              </w:rPr>
              <w:drawing>
                <wp:inline distT="0" distB="0" distL="0" distR="0" wp14:anchorId="07161026" wp14:editId="7476392C">
                  <wp:extent cx="274320" cy="342900"/>
                  <wp:effectExtent l="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4" cstate="print">
                            <a:lum bright="-10000" contrast="20000"/>
                          </a:blip>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3041" w:type="pct"/>
          </w:tcPr>
          <w:p w14:paraId="22CDED26" w14:textId="77777777" w:rsidR="00A82F4A" w:rsidRPr="007516D0" w:rsidRDefault="00A82F4A" w:rsidP="00DA0F3F">
            <w:pPr>
              <w:pStyle w:val="GOSTTablenorm"/>
            </w:pPr>
            <w:r w:rsidRPr="007516D0">
              <w:t>Сбросить фильтр (находится справа от элемента «Пользовательский фильтр»)</w:t>
            </w:r>
          </w:p>
        </w:tc>
      </w:tr>
      <w:tr w:rsidR="00A82F4A" w:rsidRPr="007516D0" w14:paraId="78786962"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5F34EABC" w14:textId="77777777" w:rsidR="00A82F4A" w:rsidRPr="007516D0" w:rsidRDefault="00A82F4A" w:rsidP="00DA0F3F">
            <w:pPr>
              <w:pStyle w:val="GOSTTablenorm"/>
            </w:pPr>
            <w:r w:rsidRPr="007516D0">
              <w:rPr>
                <w:noProof/>
              </w:rPr>
              <w:drawing>
                <wp:inline distT="0" distB="0" distL="0" distR="0" wp14:anchorId="767C561A" wp14:editId="1B000CDF">
                  <wp:extent cx="274320" cy="274320"/>
                  <wp:effectExtent l="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5"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3041" w:type="pct"/>
          </w:tcPr>
          <w:p w14:paraId="0C1E10D5" w14:textId="77777777" w:rsidR="00A82F4A" w:rsidRPr="007516D0" w:rsidRDefault="00A82F4A" w:rsidP="00DA0F3F">
            <w:pPr>
              <w:pStyle w:val="GOSTTablenorm"/>
            </w:pPr>
            <w:r w:rsidRPr="007516D0">
              <w:t>Печать документа</w:t>
            </w:r>
          </w:p>
        </w:tc>
      </w:tr>
      <w:tr w:rsidR="00A82F4A" w:rsidRPr="007516D0" w14:paraId="78E37EF1"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3E6FC2AC" w14:textId="77777777" w:rsidR="00A82F4A" w:rsidRPr="007516D0" w:rsidRDefault="00A82F4A" w:rsidP="00DA0F3F">
            <w:pPr>
              <w:pStyle w:val="GOSTTablenorm"/>
            </w:pPr>
            <w:bookmarkStart w:id="3949" w:name="OLE_LINK131"/>
            <w:bookmarkStart w:id="3950" w:name="OLE_LINK132"/>
            <w:r w:rsidRPr="007516D0">
              <w:rPr>
                <w:noProof/>
              </w:rPr>
              <w:drawing>
                <wp:inline distT="0" distB="0" distL="0" distR="0" wp14:anchorId="6BFA905D" wp14:editId="06813953">
                  <wp:extent cx="495300" cy="297180"/>
                  <wp:effectExtent l="0" t="0" r="0" b="0"/>
                  <wp:docPr id="1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6" cstate="print">
                            <a:lum bright="-10000" contrast="20000"/>
                          </a:blip>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3949"/>
            <w:bookmarkEnd w:id="3950"/>
          </w:p>
        </w:tc>
        <w:tc>
          <w:tcPr>
            <w:tcW w:w="3041" w:type="pct"/>
          </w:tcPr>
          <w:p w14:paraId="608C13E1" w14:textId="77777777" w:rsidR="00A82F4A" w:rsidRPr="007516D0" w:rsidRDefault="00A82F4A" w:rsidP="00DA0F3F">
            <w:pPr>
              <w:pStyle w:val="GOSTTablenorm"/>
            </w:pPr>
            <w:r w:rsidRPr="007516D0">
              <w:t>Экспорт – выгрузка документа в формате текстового файла или XML-файла в утвержденных форматах ТФО</w:t>
            </w:r>
          </w:p>
        </w:tc>
      </w:tr>
      <w:tr w:rsidR="00A82F4A" w:rsidRPr="007516D0" w14:paraId="5327B799"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4A89EC72" w14:textId="77777777" w:rsidR="00A82F4A" w:rsidRPr="007516D0" w:rsidRDefault="00A82F4A" w:rsidP="00DA0F3F">
            <w:pPr>
              <w:pStyle w:val="GOSTTablenorm"/>
            </w:pPr>
            <w:r w:rsidRPr="007516D0">
              <w:rPr>
                <w:noProof/>
              </w:rPr>
              <w:drawing>
                <wp:inline distT="0" distB="0" distL="0" distR="0" wp14:anchorId="2680CA3E" wp14:editId="35DB82FE">
                  <wp:extent cx="502920" cy="312420"/>
                  <wp:effectExtent l="0" t="0" r="0" b="0"/>
                  <wp:docPr id="1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7"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2840A5DC" w14:textId="77777777" w:rsidR="00A82F4A" w:rsidRPr="007516D0" w:rsidRDefault="00A82F4A" w:rsidP="00DA0F3F">
            <w:pPr>
              <w:pStyle w:val="GOSTTablenorm"/>
            </w:pPr>
            <w:r w:rsidRPr="007516D0">
              <w:t>Импорт – загрузка файла в текстовом формате или XML-файла в Систему в утвержденных форматах ТФО</w:t>
            </w:r>
          </w:p>
        </w:tc>
      </w:tr>
      <w:tr w:rsidR="00A82F4A" w:rsidRPr="007516D0" w14:paraId="456AB332"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35BB37C8" w14:textId="77777777" w:rsidR="00A82F4A" w:rsidRPr="007516D0" w:rsidRDefault="00A82F4A" w:rsidP="00DA0F3F">
            <w:pPr>
              <w:pStyle w:val="GOSTTablenorm"/>
            </w:pPr>
            <w:r w:rsidRPr="007516D0">
              <w:rPr>
                <w:noProof/>
              </w:rPr>
              <w:drawing>
                <wp:inline distT="0" distB="0" distL="0" distR="0" wp14:anchorId="413D1547" wp14:editId="5F6617D0">
                  <wp:extent cx="502920" cy="312420"/>
                  <wp:effectExtent l="0" t="0" r="0" b="0"/>
                  <wp:docPr id="1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8"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6A57CD45" w14:textId="77777777" w:rsidR="00A82F4A" w:rsidRPr="007516D0" w:rsidRDefault="00A82F4A" w:rsidP="00DA0F3F">
            <w:pPr>
              <w:pStyle w:val="GOSTTablenorm"/>
            </w:pPr>
            <w:r w:rsidRPr="007516D0">
              <w:t>Копия с вложениями – создать новый документ с данными, скопированными из выбранного документа</w:t>
            </w:r>
          </w:p>
        </w:tc>
      </w:tr>
      <w:tr w:rsidR="00A82F4A" w:rsidRPr="007516D0" w14:paraId="092EA647"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29696AEB" w14:textId="77777777" w:rsidR="00A82F4A" w:rsidRPr="007516D0" w:rsidRDefault="00A82F4A" w:rsidP="00DA0F3F">
            <w:pPr>
              <w:pStyle w:val="GOSTTablenorm"/>
            </w:pPr>
            <w:r w:rsidRPr="007516D0">
              <w:object w:dxaOrig="750" w:dyaOrig="435" w14:anchorId="730A7122">
                <v:shape id="_x0000_i1026" type="#_x0000_t75" style="width:36pt;height:21.75pt" o:ole="">
                  <v:imagedata r:id="rId39" o:title="" gain="81921f" blacklevel="-3277f"/>
                </v:shape>
                <o:OLEObject Type="Embed" ProgID="PBrush" ShapeID="_x0000_i1026" DrawAspect="Content" ObjectID="_1833633202" r:id="rId40"/>
              </w:object>
            </w:r>
          </w:p>
        </w:tc>
        <w:tc>
          <w:tcPr>
            <w:tcW w:w="3041" w:type="pct"/>
          </w:tcPr>
          <w:p w14:paraId="4C378679" w14:textId="77777777" w:rsidR="00A82F4A" w:rsidRPr="007516D0" w:rsidRDefault="00A82F4A" w:rsidP="00DA0F3F">
            <w:pPr>
              <w:pStyle w:val="GOSTTablenorm"/>
            </w:pPr>
            <w:r w:rsidRPr="007516D0">
              <w:t>Подписать – наложение на документ электронной подписи</w:t>
            </w:r>
          </w:p>
        </w:tc>
      </w:tr>
      <w:tr w:rsidR="00A82F4A" w:rsidRPr="007516D0" w14:paraId="60DF330E"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5DADAEDC" w14:textId="77777777" w:rsidR="00A82F4A" w:rsidRPr="007516D0" w:rsidRDefault="00A82F4A" w:rsidP="00DA0F3F">
            <w:pPr>
              <w:pStyle w:val="GOSTTablenorm"/>
            </w:pPr>
            <w:r w:rsidRPr="007516D0">
              <w:rPr>
                <w:noProof/>
              </w:rPr>
              <w:drawing>
                <wp:inline distT="0" distB="0" distL="0" distR="0" wp14:anchorId="6AAC6A4A" wp14:editId="73769004">
                  <wp:extent cx="259080" cy="2209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lum bright="-10000" contrast="20000"/>
                          </a:blip>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3041" w:type="pct"/>
          </w:tcPr>
          <w:p w14:paraId="6B1A092F" w14:textId="77777777" w:rsidR="00A82F4A" w:rsidRPr="007516D0" w:rsidRDefault="00A82F4A" w:rsidP="00DA0F3F">
            <w:pPr>
              <w:pStyle w:val="GOSTTablenorm"/>
            </w:pPr>
            <w:r w:rsidRPr="007516D0">
              <w:t>Проверка подписи – проверка наличия электронной подписи у документа</w:t>
            </w:r>
          </w:p>
        </w:tc>
      </w:tr>
      <w:tr w:rsidR="00A82F4A" w:rsidRPr="007516D0" w14:paraId="17CA7FCD"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6DB677F9" w14:textId="77777777" w:rsidR="00A82F4A" w:rsidRPr="007516D0" w:rsidRDefault="00A82F4A" w:rsidP="00DA0F3F">
            <w:pPr>
              <w:pStyle w:val="GOSTTablenorm"/>
            </w:pPr>
            <w:r w:rsidRPr="007516D0">
              <w:rPr>
                <w:noProof/>
              </w:rPr>
              <w:drawing>
                <wp:inline distT="0" distB="0" distL="0" distR="0" wp14:anchorId="267FE250" wp14:editId="1319F074">
                  <wp:extent cx="502920" cy="297180"/>
                  <wp:effectExtent l="0" t="0" r="0" b="0"/>
                  <wp:docPr id="2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2" cstate="print">
                            <a:lum bright="-10000" contrast="20000"/>
                          </a:blip>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3041" w:type="pct"/>
          </w:tcPr>
          <w:p w14:paraId="0C258E23" w14:textId="77777777" w:rsidR="00A82F4A" w:rsidRPr="007516D0" w:rsidRDefault="00A82F4A" w:rsidP="00DA0F3F">
            <w:pPr>
              <w:pStyle w:val="GOSTTablenorm"/>
            </w:pPr>
            <w:r w:rsidRPr="007516D0">
              <w:t>Удаление подписи – удаление наложенной ранее на документ электронной подписи</w:t>
            </w:r>
          </w:p>
        </w:tc>
      </w:tr>
      <w:tr w:rsidR="00A82F4A" w:rsidRPr="007516D0" w14:paraId="228815D9"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4E959FF5" w14:textId="77777777" w:rsidR="00A82F4A" w:rsidRPr="007516D0" w:rsidRDefault="00A82F4A" w:rsidP="00DA0F3F">
            <w:pPr>
              <w:pStyle w:val="GOSTTablenorm"/>
            </w:pPr>
            <w:bookmarkStart w:id="3951" w:name="OLE_LINK80"/>
            <w:bookmarkStart w:id="3952" w:name="OLE_LINK81"/>
            <w:r w:rsidRPr="007516D0">
              <w:rPr>
                <w:noProof/>
              </w:rPr>
              <w:drawing>
                <wp:inline distT="0" distB="0" distL="0" distR="0" wp14:anchorId="652A605D" wp14:editId="25BFC1E7">
                  <wp:extent cx="327660" cy="350520"/>
                  <wp:effectExtent l="0" t="0" r="0" b="0"/>
                  <wp:docPr id="2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3" cstate="print">
                            <a:lum bright="-10000" contrast="20000"/>
                          </a:blip>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3951"/>
            <w:bookmarkEnd w:id="3952"/>
          </w:p>
        </w:tc>
        <w:tc>
          <w:tcPr>
            <w:tcW w:w="3041" w:type="pct"/>
          </w:tcPr>
          <w:p w14:paraId="5D265497" w14:textId="77777777" w:rsidR="00A82F4A" w:rsidRPr="007516D0" w:rsidRDefault="00A82F4A" w:rsidP="00DA0F3F">
            <w:pPr>
              <w:pStyle w:val="GOSTTablenorm"/>
            </w:pPr>
            <w:r w:rsidRPr="007516D0">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A82F4A" w:rsidRPr="007516D0" w14:paraId="66BB19C1"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59BAFC5F" w14:textId="77777777" w:rsidR="00A82F4A" w:rsidRPr="007516D0" w:rsidRDefault="00A82F4A" w:rsidP="00DA0F3F">
            <w:pPr>
              <w:pStyle w:val="GOSTTablenorm"/>
            </w:pPr>
            <w:bookmarkStart w:id="3953" w:name="OLE_LINK115"/>
            <w:bookmarkStart w:id="3954" w:name="OLE_LINK128"/>
            <w:r w:rsidRPr="007516D0">
              <w:rPr>
                <w:noProof/>
              </w:rPr>
              <w:drawing>
                <wp:inline distT="0" distB="0" distL="0" distR="0" wp14:anchorId="487E86E5" wp14:editId="3909E013">
                  <wp:extent cx="335280" cy="304800"/>
                  <wp:effectExtent l="0" t="0" r="0" b="0"/>
                  <wp:docPr id="2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4"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3953"/>
            <w:bookmarkEnd w:id="3954"/>
          </w:p>
        </w:tc>
        <w:tc>
          <w:tcPr>
            <w:tcW w:w="3041" w:type="pct"/>
          </w:tcPr>
          <w:p w14:paraId="7570C0D8" w14:textId="77777777" w:rsidR="00A82F4A" w:rsidRPr="007516D0" w:rsidRDefault="00A82F4A" w:rsidP="00DA0F3F">
            <w:pPr>
              <w:pStyle w:val="GOSTTablenorm"/>
            </w:pPr>
            <w:r w:rsidRPr="007516D0">
              <w:t xml:space="preserve">«Согласовать» </w:t>
            </w:r>
            <w:bookmarkStart w:id="3955" w:name="OLE_LINK27"/>
            <w:bookmarkStart w:id="3956" w:name="OLE_LINK28"/>
            <w:r w:rsidRPr="007516D0">
              <w:t xml:space="preserve">– </w:t>
            </w:r>
            <w:bookmarkEnd w:id="3955"/>
            <w:bookmarkEnd w:id="3956"/>
            <w:r w:rsidRPr="007516D0">
              <w:t>при нажатии на кнопку открывается диалоговое окно с вариантами решения.</w:t>
            </w:r>
          </w:p>
          <w:p w14:paraId="01A313BC" w14:textId="77777777" w:rsidR="00A82F4A" w:rsidRPr="007516D0" w:rsidRDefault="00A82F4A" w:rsidP="00DA0F3F">
            <w:pPr>
              <w:pStyle w:val="GOSTTablenorm"/>
            </w:pPr>
            <w:r w:rsidRPr="007516D0">
              <w:t>«Утвердить» – при нажатии на кнопку открывается диалоговое окно с вариантами решения.</w:t>
            </w:r>
          </w:p>
          <w:p w14:paraId="6838D11C" w14:textId="77777777" w:rsidR="00A82F4A" w:rsidRPr="007516D0" w:rsidRDefault="00A82F4A" w:rsidP="00DA0F3F">
            <w:pPr>
              <w:pStyle w:val="GOSTTablenorm"/>
            </w:pPr>
            <w:r w:rsidRPr="007516D0">
              <w:t>«Взять в работу» – при нажатии на кнопку документ на статусе «Не согласован» переводится в статус «Черновик»</w:t>
            </w:r>
          </w:p>
        </w:tc>
      </w:tr>
      <w:tr w:rsidR="00A82F4A" w:rsidRPr="007516D0" w14:paraId="5531A28A"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32D7ECB6" w14:textId="77777777" w:rsidR="00A82F4A" w:rsidRPr="007516D0" w:rsidRDefault="00A82F4A" w:rsidP="00DA0F3F">
            <w:pPr>
              <w:pStyle w:val="GOSTTablenorm"/>
              <w:rPr>
                <w:noProof/>
              </w:rPr>
            </w:pPr>
            <w:r w:rsidRPr="007516D0">
              <w:rPr>
                <w:noProof/>
              </w:rPr>
              <w:drawing>
                <wp:inline distT="0" distB="0" distL="0" distR="0" wp14:anchorId="4AE60D6C" wp14:editId="769DBDE0">
                  <wp:extent cx="381000" cy="3810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81000" cy="381000"/>
                          </a:xfrm>
                          <a:prstGeom prst="rect">
                            <a:avLst/>
                          </a:prstGeom>
                        </pic:spPr>
                      </pic:pic>
                    </a:graphicData>
                  </a:graphic>
                </wp:inline>
              </w:drawing>
            </w:r>
          </w:p>
        </w:tc>
        <w:tc>
          <w:tcPr>
            <w:tcW w:w="3041" w:type="pct"/>
          </w:tcPr>
          <w:p w14:paraId="20A0D5AA" w14:textId="77777777" w:rsidR="00A82F4A" w:rsidRPr="007516D0" w:rsidRDefault="00A82F4A" w:rsidP="00DA0F3F">
            <w:pPr>
              <w:pStyle w:val="GOSTTablenorm"/>
            </w:pPr>
            <w:r w:rsidRPr="007516D0">
              <w:t>«Создать новую версию документа» – при нажатии на кнопку текущий документ отправляется в архив, создаётся новый документ на основе текущего</w:t>
            </w:r>
          </w:p>
        </w:tc>
      </w:tr>
      <w:tr w:rsidR="00A82F4A" w:rsidRPr="007516D0" w14:paraId="4080C9B9"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6C35626B" w14:textId="77777777" w:rsidR="00A82F4A" w:rsidRPr="007516D0" w:rsidRDefault="00A82F4A" w:rsidP="00DA0F3F">
            <w:pPr>
              <w:pStyle w:val="GOSTTablenorm"/>
            </w:pPr>
            <w:r w:rsidRPr="007516D0">
              <w:rPr>
                <w:noProof/>
              </w:rPr>
              <w:drawing>
                <wp:inline distT="0" distB="0" distL="0" distR="0" wp14:anchorId="1C8A2BD2" wp14:editId="7BBFCB10">
                  <wp:extent cx="304800" cy="274320"/>
                  <wp:effectExtent l="0" t="0" r="0" b="0"/>
                  <wp:docPr id="2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6"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570D9E5A" w14:textId="36722210" w:rsidR="00A82F4A" w:rsidRPr="007516D0" w:rsidRDefault="00A82F4A" w:rsidP="00DA0F3F">
            <w:pPr>
              <w:pStyle w:val="GOSTTablenorm"/>
            </w:pPr>
            <w:r w:rsidRPr="007516D0">
              <w:t xml:space="preserve">Редактировать лист согласования – при нажатии на кнопку открывается окно для указания </w:t>
            </w:r>
            <w:r w:rsidR="004043C3" w:rsidRPr="007516D0">
              <w:t>с</w:t>
            </w:r>
            <w:r w:rsidRPr="007516D0">
              <w:t xml:space="preserve">огласующего и </w:t>
            </w:r>
            <w:r w:rsidR="004043C3" w:rsidRPr="007516D0">
              <w:t>у</w:t>
            </w:r>
            <w:r w:rsidRPr="007516D0">
              <w:t>тверждающего</w:t>
            </w:r>
          </w:p>
        </w:tc>
      </w:tr>
      <w:tr w:rsidR="00A82F4A" w:rsidRPr="007516D0" w14:paraId="415E15F7"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27C78EAF" w14:textId="77777777" w:rsidR="00A82F4A" w:rsidRPr="007516D0" w:rsidRDefault="00A82F4A" w:rsidP="00DA0F3F">
            <w:pPr>
              <w:pStyle w:val="GOSTTablenorm"/>
            </w:pPr>
            <w:r w:rsidRPr="007516D0">
              <w:rPr>
                <w:noProof/>
              </w:rPr>
              <w:drawing>
                <wp:inline distT="0" distB="0" distL="0" distR="0" wp14:anchorId="07DE125D" wp14:editId="6D731C79">
                  <wp:extent cx="342900" cy="312420"/>
                  <wp:effectExtent l="0" t="0" r="0" b="0"/>
                  <wp:docPr id="2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7" cstate="print">
                            <a:lum bright="-10000" contrast="20000"/>
                          </a:blip>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3041" w:type="pct"/>
          </w:tcPr>
          <w:p w14:paraId="2DB98633" w14:textId="77777777" w:rsidR="00A82F4A" w:rsidRPr="007516D0" w:rsidRDefault="00A82F4A" w:rsidP="00DA0F3F">
            <w:pPr>
              <w:pStyle w:val="GOSTTablenorm"/>
            </w:pPr>
            <w:r w:rsidRPr="007516D0">
              <w:t>Настройки списковой формы – при нажатии на кнопку открывается окно для задания параметров списковой формы</w:t>
            </w:r>
          </w:p>
        </w:tc>
      </w:tr>
      <w:tr w:rsidR="00A82F4A" w:rsidRPr="007516D0" w14:paraId="4F05DCCF"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517D6A7D" w14:textId="77777777" w:rsidR="00A82F4A" w:rsidRPr="007516D0" w:rsidRDefault="00A82F4A" w:rsidP="00DA0F3F">
            <w:pPr>
              <w:pStyle w:val="GOSTTablenorm"/>
              <w:rPr>
                <w:noProof/>
              </w:rPr>
            </w:pPr>
            <w:r w:rsidRPr="007516D0">
              <w:rPr>
                <w:noProof/>
              </w:rPr>
              <w:drawing>
                <wp:inline distT="0" distB="0" distL="0" distR="0" wp14:anchorId="741851FA" wp14:editId="640DE61E">
                  <wp:extent cx="895238" cy="27619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Snap4.png"/>
                          <pic:cNvPicPr/>
                        </pic:nvPicPr>
                        <pic:blipFill>
                          <a:blip r:embed="rId48">
                            <a:extLst>
                              <a:ext uri="{28A0092B-C50C-407E-A947-70E740481C1C}">
                                <a14:useLocalDpi xmlns:a14="http://schemas.microsoft.com/office/drawing/2010/main" val="0"/>
                              </a:ext>
                            </a:extLst>
                          </a:blip>
                          <a:stretch>
                            <a:fillRect/>
                          </a:stretch>
                        </pic:blipFill>
                        <pic:spPr>
                          <a:xfrm>
                            <a:off x="0" y="0"/>
                            <a:ext cx="895238" cy="276190"/>
                          </a:xfrm>
                          <a:prstGeom prst="rect">
                            <a:avLst/>
                          </a:prstGeom>
                        </pic:spPr>
                      </pic:pic>
                    </a:graphicData>
                  </a:graphic>
                </wp:inline>
              </w:drawing>
            </w:r>
          </w:p>
        </w:tc>
        <w:tc>
          <w:tcPr>
            <w:tcW w:w="3041" w:type="pct"/>
          </w:tcPr>
          <w:p w14:paraId="536B1B5F" w14:textId="77777777" w:rsidR="00A82F4A" w:rsidRPr="007516D0" w:rsidRDefault="00A82F4A" w:rsidP="00DA0F3F">
            <w:pPr>
              <w:pStyle w:val="GOSTTablenorm"/>
            </w:pPr>
            <w:r w:rsidRPr="007516D0">
              <w:t>Создать отчет – при нажатии на кнопку открывается ВФ универсальной формы для формирования отчета для ввода параметров отчета</w:t>
            </w:r>
          </w:p>
        </w:tc>
      </w:tr>
      <w:tr w:rsidR="00A82F4A" w:rsidRPr="007516D0" w14:paraId="45AB4F3E"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2EF4CE1D" w14:textId="77777777" w:rsidR="00A82F4A" w:rsidRPr="007516D0" w:rsidRDefault="00A82F4A" w:rsidP="00DA0F3F">
            <w:pPr>
              <w:pStyle w:val="GOSTTablenorm"/>
              <w:rPr>
                <w:noProof/>
              </w:rPr>
            </w:pPr>
            <w:r w:rsidRPr="007516D0">
              <w:rPr>
                <w:noProof/>
              </w:rPr>
              <w:drawing>
                <wp:inline distT="0" distB="0" distL="0" distR="0" wp14:anchorId="0442084F" wp14:editId="74457864">
                  <wp:extent cx="1114286" cy="266667"/>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Snap5.png"/>
                          <pic:cNvPicPr/>
                        </pic:nvPicPr>
                        <pic:blipFill>
                          <a:blip r:embed="rId49">
                            <a:extLst>
                              <a:ext uri="{28A0092B-C50C-407E-A947-70E740481C1C}">
                                <a14:useLocalDpi xmlns:a14="http://schemas.microsoft.com/office/drawing/2010/main" val="0"/>
                              </a:ext>
                            </a:extLst>
                          </a:blip>
                          <a:stretch>
                            <a:fillRect/>
                          </a:stretch>
                        </pic:blipFill>
                        <pic:spPr>
                          <a:xfrm>
                            <a:off x="0" y="0"/>
                            <a:ext cx="1114286" cy="266667"/>
                          </a:xfrm>
                          <a:prstGeom prst="rect">
                            <a:avLst/>
                          </a:prstGeom>
                        </pic:spPr>
                      </pic:pic>
                    </a:graphicData>
                  </a:graphic>
                </wp:inline>
              </w:drawing>
            </w:r>
          </w:p>
        </w:tc>
        <w:tc>
          <w:tcPr>
            <w:tcW w:w="3041" w:type="pct"/>
          </w:tcPr>
          <w:p w14:paraId="0093EB02" w14:textId="77777777" w:rsidR="00A82F4A" w:rsidRPr="007516D0" w:rsidRDefault="00A82F4A" w:rsidP="00DA0F3F">
            <w:pPr>
              <w:pStyle w:val="GOSTTablenorm"/>
            </w:pPr>
            <w:r w:rsidRPr="007516D0">
              <w:t>Подтвердить отчет – при нажатии на кнопку запускается процедура подтверждения сформированного отчета</w:t>
            </w:r>
          </w:p>
        </w:tc>
      </w:tr>
      <w:tr w:rsidR="00A82F4A" w:rsidRPr="007516D0" w14:paraId="3FFBC8A4" w14:textId="77777777" w:rsidTr="00DA0F3F">
        <w:trPr>
          <w:cnfStyle w:val="000000010000" w:firstRow="0" w:lastRow="0" w:firstColumn="0" w:lastColumn="0" w:oddVBand="0" w:evenVBand="0" w:oddHBand="0" w:evenHBand="1" w:firstRowFirstColumn="0" w:firstRowLastColumn="0" w:lastRowFirstColumn="0" w:lastRowLastColumn="0"/>
        </w:trPr>
        <w:tc>
          <w:tcPr>
            <w:tcW w:w="1959" w:type="pct"/>
          </w:tcPr>
          <w:p w14:paraId="580BDB1C" w14:textId="77777777" w:rsidR="00A82F4A" w:rsidRPr="007516D0" w:rsidRDefault="00A82F4A" w:rsidP="00DA0F3F">
            <w:pPr>
              <w:pStyle w:val="GOSTTablenorm"/>
              <w:rPr>
                <w:noProof/>
              </w:rPr>
            </w:pPr>
            <w:r w:rsidRPr="007516D0">
              <w:rPr>
                <w:noProof/>
              </w:rPr>
              <w:drawing>
                <wp:inline distT="0" distB="0" distL="0" distR="0" wp14:anchorId="28288F4A" wp14:editId="370DC035">
                  <wp:extent cx="942857" cy="266667"/>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Snap6.png"/>
                          <pic:cNvPicPr/>
                        </pic:nvPicPr>
                        <pic:blipFill>
                          <a:blip r:embed="rId50">
                            <a:extLst>
                              <a:ext uri="{28A0092B-C50C-407E-A947-70E740481C1C}">
                                <a14:useLocalDpi xmlns:a14="http://schemas.microsoft.com/office/drawing/2010/main" val="0"/>
                              </a:ext>
                            </a:extLst>
                          </a:blip>
                          <a:stretch>
                            <a:fillRect/>
                          </a:stretch>
                        </pic:blipFill>
                        <pic:spPr>
                          <a:xfrm>
                            <a:off x="0" y="0"/>
                            <a:ext cx="942857" cy="266667"/>
                          </a:xfrm>
                          <a:prstGeom prst="rect">
                            <a:avLst/>
                          </a:prstGeom>
                        </pic:spPr>
                      </pic:pic>
                    </a:graphicData>
                  </a:graphic>
                </wp:inline>
              </w:drawing>
            </w:r>
          </w:p>
        </w:tc>
        <w:tc>
          <w:tcPr>
            <w:tcW w:w="3041" w:type="pct"/>
          </w:tcPr>
          <w:p w14:paraId="59E1A174" w14:textId="77777777" w:rsidR="00A82F4A" w:rsidRPr="007516D0" w:rsidRDefault="00A82F4A" w:rsidP="00DA0F3F">
            <w:pPr>
              <w:pStyle w:val="GOSTTablenorm"/>
            </w:pPr>
            <w:r w:rsidRPr="007516D0">
              <w:t>Отменить отчет – при нажатии на кнопку запускается процедура отмены отчета</w:t>
            </w:r>
          </w:p>
        </w:tc>
      </w:tr>
      <w:tr w:rsidR="00A82F4A" w:rsidRPr="007516D0" w14:paraId="2ACA6AE2" w14:textId="77777777" w:rsidTr="00DA0F3F">
        <w:trPr>
          <w:cnfStyle w:val="000000100000" w:firstRow="0" w:lastRow="0" w:firstColumn="0" w:lastColumn="0" w:oddVBand="0" w:evenVBand="0" w:oddHBand="1" w:evenHBand="0" w:firstRowFirstColumn="0" w:firstRowLastColumn="0" w:lastRowFirstColumn="0" w:lastRowLastColumn="0"/>
        </w:trPr>
        <w:tc>
          <w:tcPr>
            <w:tcW w:w="1959" w:type="pct"/>
          </w:tcPr>
          <w:p w14:paraId="394D0BD4" w14:textId="77777777" w:rsidR="00A82F4A" w:rsidRPr="007516D0" w:rsidRDefault="00A82F4A" w:rsidP="00DA0F3F">
            <w:pPr>
              <w:pStyle w:val="GOSTTablenorm"/>
              <w:rPr>
                <w:noProof/>
              </w:rPr>
            </w:pPr>
            <w:r w:rsidRPr="007516D0">
              <w:rPr>
                <w:noProof/>
              </w:rPr>
              <w:drawing>
                <wp:inline distT="0" distB="0" distL="0" distR="0" wp14:anchorId="25937F2E" wp14:editId="2682DDF5">
                  <wp:extent cx="1228571" cy="266667"/>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Snap7.png"/>
                          <pic:cNvPicPr/>
                        </pic:nvPicPr>
                        <pic:blipFill>
                          <a:blip r:embed="rId51">
                            <a:extLst>
                              <a:ext uri="{28A0092B-C50C-407E-A947-70E740481C1C}">
                                <a14:useLocalDpi xmlns:a14="http://schemas.microsoft.com/office/drawing/2010/main" val="0"/>
                              </a:ext>
                            </a:extLst>
                          </a:blip>
                          <a:stretch>
                            <a:fillRect/>
                          </a:stretch>
                        </pic:blipFill>
                        <pic:spPr>
                          <a:xfrm>
                            <a:off x="0" y="0"/>
                            <a:ext cx="1228571" cy="266667"/>
                          </a:xfrm>
                          <a:prstGeom prst="rect">
                            <a:avLst/>
                          </a:prstGeom>
                        </pic:spPr>
                      </pic:pic>
                    </a:graphicData>
                  </a:graphic>
                </wp:inline>
              </w:drawing>
            </w:r>
          </w:p>
        </w:tc>
        <w:tc>
          <w:tcPr>
            <w:tcW w:w="3041" w:type="pct"/>
          </w:tcPr>
          <w:p w14:paraId="5BCB8C18" w14:textId="77777777" w:rsidR="00A82F4A" w:rsidRPr="007516D0" w:rsidRDefault="00A82F4A" w:rsidP="00DA0F3F">
            <w:pPr>
              <w:pStyle w:val="GOSTTablenorm"/>
            </w:pPr>
            <w:r w:rsidRPr="007516D0">
              <w:t>Удалить отчет – при нажатии на кнопку запускается процедура удаления отмененного отчета</w:t>
            </w:r>
          </w:p>
        </w:tc>
      </w:tr>
    </w:tbl>
    <w:p w14:paraId="327324BD" w14:textId="77777777" w:rsidR="00A82F4A" w:rsidRPr="007516D0" w:rsidRDefault="00A82F4A" w:rsidP="00A82F4A">
      <w:pPr>
        <w:pStyle w:val="31"/>
        <w:ind w:left="1134" w:hanging="1134"/>
      </w:pPr>
      <w:bookmarkStart w:id="3957" w:name="_Toc163128624"/>
      <w:bookmarkStart w:id="3958" w:name="_Toc222829952"/>
      <w:bookmarkStart w:id="3959" w:name="_Toc17898662"/>
      <w:bookmarkStart w:id="3960" w:name="_Ref17982451"/>
      <w:bookmarkStart w:id="3961" w:name="_Toc108451890"/>
      <w:bookmarkStart w:id="3962" w:name="_Ref109034494"/>
      <w:bookmarkStart w:id="3963" w:name="_Toc454564412"/>
      <w:bookmarkStart w:id="3964" w:name="_Toc487026055"/>
      <w:bookmarkStart w:id="3965" w:name="_Toc487028691"/>
      <w:bookmarkStart w:id="3966" w:name="_Toc454554108"/>
      <w:bookmarkStart w:id="3967" w:name="OLE_LINK14"/>
      <w:bookmarkEnd w:id="3872"/>
      <w:bookmarkEnd w:id="3873"/>
      <w:bookmarkEnd w:id="3874"/>
      <w:bookmarkEnd w:id="3875"/>
      <w:bookmarkEnd w:id="3876"/>
      <w:r w:rsidRPr="007516D0">
        <w:lastRenderedPageBreak/>
        <w:t>Работа с формуляром (визуальной формой документа)</w:t>
      </w:r>
      <w:bookmarkEnd w:id="3957"/>
      <w:bookmarkEnd w:id="3958"/>
    </w:p>
    <w:p w14:paraId="065528D3" w14:textId="77777777" w:rsidR="00A82F4A" w:rsidRPr="007516D0" w:rsidRDefault="00A82F4A" w:rsidP="00A82F4A">
      <w:pPr>
        <w:pStyle w:val="GOSTNormalWithout"/>
      </w:pPr>
      <w:r w:rsidRPr="007516D0">
        <w:t>Перечень типовых операций при работе с формуляром (визуальной формой документа) представлен ниже:</w:t>
      </w:r>
    </w:p>
    <w:p w14:paraId="0C0BE90B" w14:textId="77777777" w:rsidR="00A82F4A" w:rsidRPr="007516D0" w:rsidRDefault="00A82F4A" w:rsidP="00A82F4A">
      <w:pPr>
        <w:pStyle w:val="GOSTListmark1"/>
      </w:pPr>
      <w:r w:rsidRPr="007516D0">
        <w:t>заполнение полей данными путем ручного ввода;</w:t>
      </w:r>
    </w:p>
    <w:p w14:paraId="3FF7FBED" w14:textId="77777777" w:rsidR="00A82F4A" w:rsidRPr="007516D0" w:rsidRDefault="00A82F4A" w:rsidP="00A82F4A">
      <w:pPr>
        <w:pStyle w:val="GOSTListmark1"/>
      </w:pPr>
      <w:r w:rsidRPr="007516D0">
        <w:t>заполнение полей данными путем выбора из выпадающего списка;</w:t>
      </w:r>
    </w:p>
    <w:p w14:paraId="27887E07" w14:textId="77777777" w:rsidR="00A82F4A" w:rsidRPr="007516D0" w:rsidRDefault="00A82F4A" w:rsidP="00A82F4A">
      <w:pPr>
        <w:pStyle w:val="GOSTListmark1"/>
      </w:pPr>
      <w:r w:rsidRPr="007516D0">
        <w:t>заполнение полей данными путем выбора из справочника/календаря;</w:t>
      </w:r>
    </w:p>
    <w:p w14:paraId="3A579E99" w14:textId="77777777" w:rsidR="00A82F4A" w:rsidRPr="007516D0" w:rsidRDefault="00A82F4A" w:rsidP="00A82F4A">
      <w:pPr>
        <w:pStyle w:val="GOSTListmark1"/>
      </w:pPr>
      <w:r w:rsidRPr="007516D0">
        <w:t>заполнение табличной части формуляра;</w:t>
      </w:r>
    </w:p>
    <w:p w14:paraId="4E6C1512" w14:textId="77777777" w:rsidR="00A82F4A" w:rsidRPr="007516D0" w:rsidRDefault="00A82F4A" w:rsidP="00A82F4A">
      <w:pPr>
        <w:pStyle w:val="GOSTListmark1"/>
      </w:pPr>
      <w:r w:rsidRPr="007516D0">
        <w:t>сохранение документа.</w:t>
      </w:r>
    </w:p>
    <w:p w14:paraId="237123F0" w14:textId="695320F4" w:rsidR="00A82F4A" w:rsidRPr="007516D0" w:rsidRDefault="00A82F4A" w:rsidP="00A82F4A">
      <w:pPr>
        <w:pStyle w:val="GOSTNormal"/>
      </w:pPr>
      <w:r w:rsidRPr="007516D0">
        <w:t xml:space="preserve">Для заполнения поля с помощью ручного ввода необходимо выбрать курсором доступное поле с белым фоном (рис. </w:t>
      </w:r>
      <w:r w:rsidRPr="007516D0">
        <w:fldChar w:fldCharType="begin"/>
      </w:r>
      <w:r w:rsidRPr="007516D0">
        <w:instrText xml:space="preserve"> REF _Ref163118306 \h </w:instrText>
      </w:r>
      <w:r w:rsidR="00E35BB4" w:rsidRPr="007516D0">
        <w:instrText xml:space="preserve"> \* MERGEFORMAT </w:instrText>
      </w:r>
      <w:r w:rsidRPr="007516D0">
        <w:fldChar w:fldCharType="separate"/>
      </w:r>
      <w:r w:rsidR="0067020F">
        <w:rPr>
          <w:noProof/>
        </w:rPr>
        <w:t>11</w:t>
      </w:r>
      <w:r w:rsidRPr="007516D0">
        <w:fldChar w:fldCharType="end"/>
      </w:r>
      <w:r w:rsidRPr="007516D0">
        <w:t>) и вручную ввести необходимую информацию. Поля с серым фоном недоступны для ручного заполнения, данные в них отображаются автоматически.</w:t>
      </w:r>
    </w:p>
    <w:p w14:paraId="467C8435" w14:textId="77777777" w:rsidR="00A82F4A" w:rsidRPr="007516D0" w:rsidRDefault="00A82F4A" w:rsidP="00A82F4A">
      <w:pPr>
        <w:pStyle w:val="GOSTFigure"/>
      </w:pPr>
      <w:r w:rsidRPr="007516D0">
        <w:rPr>
          <w:noProof/>
        </w:rPr>
        <w:drawing>
          <wp:inline distT="0" distB="0" distL="0" distR="0" wp14:anchorId="0589B61B" wp14:editId="0F1BE2D5">
            <wp:extent cx="6120130" cy="1122045"/>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52">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31E8ACD0"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68" w:name="_Ref163118306"/>
      <w:bookmarkStart w:id="3969" w:name="_Toc163128715"/>
      <w:bookmarkStart w:id="3970" w:name="_Toc222830159"/>
      <w:r w:rsidR="0067020F">
        <w:rPr>
          <w:noProof/>
        </w:rPr>
        <w:t>11</w:t>
      </w:r>
      <w:bookmarkEnd w:id="3968"/>
      <w:r w:rsidRPr="007516D0">
        <w:rPr>
          <w:noProof/>
        </w:rPr>
        <w:fldChar w:fldCharType="end"/>
      </w:r>
      <w:r w:rsidRPr="007516D0">
        <w:t>. Пример полей ВФ для ручного ввода</w:t>
      </w:r>
      <w:bookmarkEnd w:id="3969"/>
      <w:bookmarkEnd w:id="3970"/>
    </w:p>
    <w:p w14:paraId="463A6CF2" w14:textId="35241259" w:rsidR="00A82F4A" w:rsidRPr="007516D0" w:rsidRDefault="00A82F4A" w:rsidP="00A82F4A">
      <w:pPr>
        <w:pStyle w:val="GOSTNormal"/>
      </w:pPr>
      <w:r w:rsidRPr="007516D0">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7516D0">
        <w:fldChar w:fldCharType="begin"/>
      </w:r>
      <w:r w:rsidRPr="007516D0">
        <w:instrText xml:space="preserve"> REF _Ref163118840 \h </w:instrText>
      </w:r>
      <w:r w:rsidR="00E35BB4" w:rsidRPr="007516D0">
        <w:instrText xml:space="preserve"> \* MERGEFORMAT </w:instrText>
      </w:r>
      <w:r w:rsidRPr="007516D0">
        <w:fldChar w:fldCharType="separate"/>
      </w:r>
      <w:r w:rsidR="0067020F">
        <w:rPr>
          <w:noProof/>
        </w:rPr>
        <w:t>12</w:t>
      </w:r>
      <w:r w:rsidRPr="007516D0">
        <w:fldChar w:fldCharType="end"/>
      </w:r>
      <w:r w:rsidRPr="007516D0">
        <w:t>.</w:t>
      </w:r>
    </w:p>
    <w:p w14:paraId="4A726165" w14:textId="77777777" w:rsidR="00A82F4A" w:rsidRPr="007516D0" w:rsidRDefault="00A82F4A" w:rsidP="00A82F4A">
      <w:pPr>
        <w:pStyle w:val="GOSTFigure"/>
      </w:pPr>
      <w:r w:rsidRPr="007516D0">
        <w:rPr>
          <w:noProof/>
        </w:rPr>
        <w:drawing>
          <wp:inline distT="0" distB="0" distL="0" distR="0" wp14:anchorId="3BD9C19F" wp14:editId="2BE5CC1A">
            <wp:extent cx="5662151" cy="1661304"/>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2.png"/>
                    <pic:cNvPicPr/>
                  </pic:nvPicPr>
                  <pic:blipFill>
                    <a:blip r:embed="rId53">
                      <a:extLst>
                        <a:ext uri="{28A0092B-C50C-407E-A947-70E740481C1C}">
                          <a14:useLocalDpi xmlns:a14="http://schemas.microsoft.com/office/drawing/2010/main" val="0"/>
                        </a:ext>
                      </a:extLst>
                    </a:blip>
                    <a:stretch>
                      <a:fillRect/>
                    </a:stretch>
                  </pic:blipFill>
                  <pic:spPr>
                    <a:xfrm>
                      <a:off x="0" y="0"/>
                      <a:ext cx="5662151" cy="1661304"/>
                    </a:xfrm>
                    <a:prstGeom prst="rect">
                      <a:avLst/>
                    </a:prstGeom>
                  </pic:spPr>
                </pic:pic>
              </a:graphicData>
            </a:graphic>
          </wp:inline>
        </w:drawing>
      </w:r>
    </w:p>
    <w:p w14:paraId="210F4599"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71" w:name="_Ref163118840"/>
      <w:bookmarkStart w:id="3972" w:name="_Toc163128716"/>
      <w:bookmarkStart w:id="3973" w:name="_Toc222830160"/>
      <w:r w:rsidR="0067020F">
        <w:rPr>
          <w:noProof/>
        </w:rPr>
        <w:t>12</w:t>
      </w:r>
      <w:bookmarkEnd w:id="3971"/>
      <w:r w:rsidRPr="007516D0">
        <w:rPr>
          <w:noProof/>
        </w:rPr>
        <w:fldChar w:fldCharType="end"/>
      </w:r>
      <w:r w:rsidRPr="007516D0">
        <w:t>. Пример полей ВФ с выбором из выпадающего списка</w:t>
      </w:r>
      <w:bookmarkEnd w:id="3972"/>
      <w:bookmarkEnd w:id="3973"/>
    </w:p>
    <w:p w14:paraId="61EDB341" w14:textId="77777777" w:rsidR="00A82F4A" w:rsidRPr="007516D0" w:rsidRDefault="00A82F4A" w:rsidP="00A82F4A">
      <w:pPr>
        <w:pStyle w:val="GOSTNormalWithout"/>
      </w:pPr>
      <w:r w:rsidRPr="007516D0">
        <w:t>Для заполнения полей данными путем выбора из справочника или календаря необходимо нажать курсором на значок справа от поля:</w:t>
      </w:r>
    </w:p>
    <w:p w14:paraId="7702B90C" w14:textId="70D9EB4C" w:rsidR="00A82F4A" w:rsidRPr="007516D0" w:rsidRDefault="007F37B4" w:rsidP="00234D01">
      <w:pPr>
        <w:pStyle w:val="GOSTListmark1"/>
        <w:numPr>
          <w:ilvl w:val="0"/>
          <w:numId w:val="0"/>
        </w:numPr>
        <w:ind w:left="851"/>
      </w:pPr>
      <w:r w:rsidRPr="007516D0">
        <w:rPr>
          <w:noProof/>
          <w:szCs w:val="24"/>
        </w:rPr>
        <w:drawing>
          <wp:inline distT="0" distB="0" distL="0" distR="0" wp14:anchorId="19A78443" wp14:editId="7178BC32">
            <wp:extent cx="149781" cy="155299"/>
            <wp:effectExtent l="0" t="0" r="0" b="0"/>
            <wp:docPr id="3" name="Рисунок 3" descr="C:\Users\stepanova.elvira\Downloads\изобра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panova.elvira\Downloads\изображение.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3410" cy="159062"/>
                    </a:xfrm>
                    <a:prstGeom prst="rect">
                      <a:avLst/>
                    </a:prstGeom>
                    <a:noFill/>
                    <a:ln>
                      <a:noFill/>
                    </a:ln>
                  </pic:spPr>
                </pic:pic>
              </a:graphicData>
            </a:graphic>
          </wp:inline>
        </w:drawing>
      </w:r>
      <w:r w:rsidR="00A66D7D" w:rsidRPr="007516D0">
        <w:t xml:space="preserve"> </w:t>
      </w:r>
      <w:r w:rsidR="00A82F4A" w:rsidRPr="007516D0">
        <w:t>– для открытия справочника;</w:t>
      </w:r>
    </w:p>
    <w:p w14:paraId="3E820BE7" w14:textId="77777777" w:rsidR="00A82F4A" w:rsidRPr="007516D0" w:rsidRDefault="00A82F4A" w:rsidP="00234D01">
      <w:pPr>
        <w:pStyle w:val="GOSTListmark1"/>
        <w:numPr>
          <w:ilvl w:val="0"/>
          <w:numId w:val="0"/>
        </w:numPr>
        <w:ind w:left="851"/>
      </w:pPr>
      <w:r w:rsidRPr="007516D0">
        <w:rPr>
          <w:noProof/>
        </w:rPr>
        <w:drawing>
          <wp:inline distT="0" distB="0" distL="0" distR="0" wp14:anchorId="29D3C508" wp14:editId="3C3A979A">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7516D0">
        <w:t xml:space="preserve"> – для открытия календаря.</w:t>
      </w:r>
    </w:p>
    <w:p w14:paraId="1E0F7137" w14:textId="43E0B4C7" w:rsidR="00A82F4A" w:rsidRPr="007516D0" w:rsidRDefault="00A82F4A" w:rsidP="00A82F4A">
      <w:pPr>
        <w:pStyle w:val="GOSTNormal"/>
      </w:pPr>
      <w:r w:rsidRPr="007516D0">
        <w:t xml:space="preserve">Пример приведен на рисунке </w:t>
      </w:r>
      <w:r w:rsidRPr="007516D0">
        <w:fldChar w:fldCharType="begin"/>
      </w:r>
      <w:r w:rsidRPr="007516D0">
        <w:instrText xml:space="preserve"> REF _Ref163126041 \h </w:instrText>
      </w:r>
      <w:r w:rsidR="00E35BB4" w:rsidRPr="007516D0">
        <w:instrText xml:space="preserve"> \* MERGEFORMAT </w:instrText>
      </w:r>
      <w:r w:rsidRPr="007516D0">
        <w:fldChar w:fldCharType="separate"/>
      </w:r>
      <w:r w:rsidR="0067020F">
        <w:rPr>
          <w:noProof/>
        </w:rPr>
        <w:t>13</w:t>
      </w:r>
      <w:r w:rsidRPr="007516D0">
        <w:fldChar w:fldCharType="end"/>
      </w:r>
      <w:r w:rsidRPr="007516D0">
        <w:t>.</w:t>
      </w:r>
    </w:p>
    <w:p w14:paraId="51770BB8" w14:textId="77777777" w:rsidR="00A82F4A" w:rsidRPr="007516D0" w:rsidRDefault="00A82F4A" w:rsidP="00A82F4A">
      <w:pPr>
        <w:pStyle w:val="GOSTFigure"/>
      </w:pPr>
      <w:r w:rsidRPr="007516D0">
        <w:rPr>
          <w:noProof/>
        </w:rPr>
        <w:lastRenderedPageBreak/>
        <w:drawing>
          <wp:inline distT="0" distB="0" distL="0" distR="0" wp14:anchorId="2ED6C4AA" wp14:editId="00437FCF">
            <wp:extent cx="4572396" cy="1143099"/>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56">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5F096949"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74" w:name="_Ref163126041"/>
      <w:bookmarkStart w:id="3975" w:name="_Toc163128717"/>
      <w:bookmarkStart w:id="3976" w:name="_Toc222830161"/>
      <w:r w:rsidR="0067020F">
        <w:rPr>
          <w:noProof/>
        </w:rPr>
        <w:t>13</w:t>
      </w:r>
      <w:bookmarkEnd w:id="3974"/>
      <w:r w:rsidRPr="007516D0">
        <w:rPr>
          <w:noProof/>
        </w:rPr>
        <w:fldChar w:fldCharType="end"/>
      </w:r>
      <w:r w:rsidRPr="007516D0">
        <w:t>. Пример заполнения поля с помощью выбора данных из справочника</w:t>
      </w:r>
      <w:bookmarkEnd w:id="3975"/>
      <w:bookmarkEnd w:id="3976"/>
    </w:p>
    <w:p w14:paraId="0718EE63" w14:textId="1E8404F8" w:rsidR="00A82F4A" w:rsidRPr="007516D0" w:rsidRDefault="00A82F4A" w:rsidP="00A82F4A">
      <w:pPr>
        <w:pStyle w:val="GOSTNormal"/>
      </w:pPr>
      <w:r w:rsidRPr="007516D0">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w:t>
      </w:r>
      <w:r w:rsidR="00B64AB7" w:rsidRPr="007516D0">
        <w:t xml:space="preserve">кнопку </w:t>
      </w:r>
      <w:r w:rsidRPr="007516D0">
        <w:t xml:space="preserve">«Ок». Пример приведен на рисунке </w:t>
      </w:r>
      <w:r w:rsidRPr="007516D0">
        <w:fldChar w:fldCharType="begin"/>
      </w:r>
      <w:r w:rsidRPr="007516D0">
        <w:instrText xml:space="preserve"> REF _Ref163126350 \h </w:instrText>
      </w:r>
      <w:r w:rsidR="00E35BB4" w:rsidRPr="007516D0">
        <w:instrText xml:space="preserve"> \* MERGEFORMAT </w:instrText>
      </w:r>
      <w:r w:rsidRPr="007516D0">
        <w:fldChar w:fldCharType="separate"/>
      </w:r>
      <w:r w:rsidR="0067020F">
        <w:rPr>
          <w:noProof/>
        </w:rPr>
        <w:t>14</w:t>
      </w:r>
      <w:r w:rsidRPr="007516D0">
        <w:fldChar w:fldCharType="end"/>
      </w:r>
      <w:r w:rsidRPr="007516D0">
        <w:t>.</w:t>
      </w:r>
    </w:p>
    <w:p w14:paraId="627E0FC6" w14:textId="77777777" w:rsidR="00A82F4A" w:rsidRPr="007516D0" w:rsidRDefault="00A82F4A" w:rsidP="00A82F4A">
      <w:pPr>
        <w:pStyle w:val="GOSTFigure"/>
      </w:pPr>
      <w:r w:rsidRPr="007516D0">
        <w:rPr>
          <w:noProof/>
        </w:rPr>
        <w:drawing>
          <wp:inline distT="0" distB="0" distL="0" distR="0" wp14:anchorId="388AD7B4" wp14:editId="4181F460">
            <wp:extent cx="6120130" cy="270383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1930078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77" w:name="_Ref163126350"/>
      <w:bookmarkStart w:id="3978" w:name="_Toc163128718"/>
      <w:bookmarkStart w:id="3979" w:name="_Toc222830162"/>
      <w:r w:rsidR="0067020F">
        <w:rPr>
          <w:noProof/>
        </w:rPr>
        <w:t>14</w:t>
      </w:r>
      <w:bookmarkEnd w:id="3977"/>
      <w:r w:rsidRPr="007516D0">
        <w:rPr>
          <w:noProof/>
        </w:rPr>
        <w:fldChar w:fldCharType="end"/>
      </w:r>
      <w:r w:rsidRPr="007516D0">
        <w:t>. Действия при выборе данных из справочника</w:t>
      </w:r>
      <w:bookmarkEnd w:id="3978"/>
      <w:bookmarkEnd w:id="3979"/>
    </w:p>
    <w:p w14:paraId="629DB5C2" w14:textId="49BF6D4B" w:rsidR="00A82F4A" w:rsidRPr="007516D0" w:rsidRDefault="00A82F4A" w:rsidP="00A82F4A">
      <w:pPr>
        <w:pStyle w:val="GOSTNormal"/>
      </w:pPr>
      <w:r w:rsidRPr="007516D0">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7516D0">
        <w:fldChar w:fldCharType="begin"/>
      </w:r>
      <w:r w:rsidRPr="007516D0">
        <w:instrText xml:space="preserve"> REF _Ref163126804 \h </w:instrText>
      </w:r>
      <w:r w:rsidR="00E35BB4" w:rsidRPr="007516D0">
        <w:instrText xml:space="preserve"> \* MERGEFORMAT </w:instrText>
      </w:r>
      <w:r w:rsidRPr="007516D0">
        <w:fldChar w:fldCharType="separate"/>
      </w:r>
      <w:r w:rsidR="0067020F">
        <w:rPr>
          <w:noProof/>
        </w:rPr>
        <w:t>15</w:t>
      </w:r>
      <w:r w:rsidRPr="007516D0">
        <w:fldChar w:fldCharType="end"/>
      </w:r>
      <w:r w:rsidRPr="007516D0">
        <w:t>.</w:t>
      </w:r>
    </w:p>
    <w:p w14:paraId="5752CD02" w14:textId="77777777" w:rsidR="00A82F4A" w:rsidRPr="007516D0" w:rsidRDefault="00A82F4A" w:rsidP="00A82F4A">
      <w:pPr>
        <w:pStyle w:val="GOSTFigure"/>
      </w:pPr>
      <w:r w:rsidRPr="007516D0">
        <w:rPr>
          <w:noProof/>
        </w:rPr>
        <w:drawing>
          <wp:inline distT="0" distB="0" distL="0" distR="0" wp14:anchorId="3188E2E3" wp14:editId="6B74FA66">
            <wp:extent cx="3866667" cy="1590476"/>
            <wp:effectExtent l="0" t="0" r="63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866667" cy="1590476"/>
                    </a:xfrm>
                    <a:prstGeom prst="rect">
                      <a:avLst/>
                    </a:prstGeom>
                  </pic:spPr>
                </pic:pic>
              </a:graphicData>
            </a:graphic>
          </wp:inline>
        </w:drawing>
      </w:r>
    </w:p>
    <w:p w14:paraId="1E8FB765"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80" w:name="_Ref163126804"/>
      <w:bookmarkStart w:id="3981" w:name="_Toc163128719"/>
      <w:bookmarkStart w:id="3982" w:name="_Toc222830163"/>
      <w:r w:rsidR="0067020F">
        <w:rPr>
          <w:noProof/>
        </w:rPr>
        <w:t>15</w:t>
      </w:r>
      <w:bookmarkEnd w:id="3980"/>
      <w:r w:rsidRPr="007516D0">
        <w:rPr>
          <w:noProof/>
        </w:rPr>
        <w:fldChar w:fldCharType="end"/>
      </w:r>
      <w:r w:rsidRPr="007516D0">
        <w:t>. Пример выбора даты в календаре</w:t>
      </w:r>
      <w:bookmarkEnd w:id="3981"/>
      <w:bookmarkEnd w:id="3982"/>
    </w:p>
    <w:p w14:paraId="0A7B663A" w14:textId="4FD0AFDC" w:rsidR="00A82F4A" w:rsidRPr="007516D0" w:rsidRDefault="00A82F4A" w:rsidP="00A82F4A">
      <w:pPr>
        <w:pStyle w:val="GOSTNormal"/>
      </w:pPr>
      <w:r w:rsidRPr="007516D0">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7516D0">
        <w:fldChar w:fldCharType="begin"/>
      </w:r>
      <w:r w:rsidRPr="007516D0">
        <w:instrText xml:space="preserve"> REF _Ref163127176 \h </w:instrText>
      </w:r>
      <w:r w:rsidR="00E35BB4" w:rsidRPr="007516D0">
        <w:instrText xml:space="preserve"> \* MERGEFORMAT </w:instrText>
      </w:r>
      <w:r w:rsidRPr="007516D0">
        <w:fldChar w:fldCharType="separate"/>
      </w:r>
      <w:r w:rsidR="0067020F">
        <w:rPr>
          <w:noProof/>
        </w:rPr>
        <w:t>16</w:t>
      </w:r>
      <w:r w:rsidRPr="007516D0">
        <w:fldChar w:fldCharType="end"/>
      </w:r>
      <w:r w:rsidRPr="007516D0">
        <w:t>.</w:t>
      </w:r>
    </w:p>
    <w:p w14:paraId="3B0D6BF4" w14:textId="77777777" w:rsidR="00A82F4A" w:rsidRPr="007516D0" w:rsidRDefault="00A82F4A" w:rsidP="00A82F4A">
      <w:pPr>
        <w:pStyle w:val="GOSTFigure"/>
      </w:pPr>
      <w:r w:rsidRPr="007516D0">
        <w:rPr>
          <w:noProof/>
        </w:rPr>
        <w:lastRenderedPageBreak/>
        <w:drawing>
          <wp:inline distT="0" distB="0" distL="0" distR="0" wp14:anchorId="01B71664" wp14:editId="67E2AD34">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59">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0CF341EA"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83" w:name="_Ref163127176"/>
      <w:bookmarkStart w:id="3984" w:name="_Toc163128720"/>
      <w:bookmarkStart w:id="3985" w:name="_Toc222830164"/>
      <w:r w:rsidR="0067020F">
        <w:rPr>
          <w:noProof/>
        </w:rPr>
        <w:t>16</w:t>
      </w:r>
      <w:bookmarkEnd w:id="3983"/>
      <w:r w:rsidRPr="007516D0">
        <w:rPr>
          <w:noProof/>
        </w:rPr>
        <w:fldChar w:fldCharType="end"/>
      </w:r>
      <w:r w:rsidRPr="007516D0">
        <w:t>. Пример табличной части на визуальной форме формуляра</w:t>
      </w:r>
      <w:bookmarkEnd w:id="3984"/>
      <w:bookmarkEnd w:id="3985"/>
    </w:p>
    <w:p w14:paraId="6B34726A" w14:textId="77777777" w:rsidR="00A82F4A" w:rsidRPr="007516D0" w:rsidRDefault="00A82F4A" w:rsidP="00A82F4A">
      <w:pPr>
        <w:pStyle w:val="GOSTNormal"/>
      </w:pPr>
      <w:r w:rsidRPr="007516D0">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5616467D" w14:textId="77777777" w:rsidR="00A82F4A" w:rsidRPr="007516D0" w:rsidRDefault="00A82F4A" w:rsidP="00A82F4A">
      <w:pPr>
        <w:pStyle w:val="GOSTNormal"/>
      </w:pPr>
      <w:r w:rsidRPr="007516D0">
        <w:t xml:space="preserve">Для добавления последующих строк в таблице необходимо нажать на кнопку </w:t>
      </w:r>
      <w:r w:rsidRPr="007516D0">
        <w:rPr>
          <w:noProof/>
        </w:rPr>
        <w:drawing>
          <wp:inline distT="0" distB="0" distL="0" distR="0" wp14:anchorId="7E1B8A8B" wp14:editId="019EE17F">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60">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7516D0">
        <w:t>, расположенную под нижней строкой таблицы. Добавится новая строка, доступная для заполнения данными.</w:t>
      </w:r>
    </w:p>
    <w:p w14:paraId="2F9B1E86" w14:textId="13F76E0E" w:rsidR="00A82F4A" w:rsidRPr="007516D0" w:rsidRDefault="00A82F4A" w:rsidP="00A82F4A">
      <w:pPr>
        <w:pStyle w:val="GOSTNormal"/>
      </w:pPr>
      <w:r w:rsidRPr="007516D0">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7516D0">
        <w:fldChar w:fldCharType="begin"/>
      </w:r>
      <w:r w:rsidRPr="007516D0">
        <w:instrText xml:space="preserve"> REF _Ref163127813 \h </w:instrText>
      </w:r>
      <w:r w:rsidR="00E35BB4" w:rsidRPr="007516D0">
        <w:instrText xml:space="preserve"> \* MERGEFORMAT </w:instrText>
      </w:r>
      <w:r w:rsidRPr="007516D0">
        <w:fldChar w:fldCharType="separate"/>
      </w:r>
      <w:r w:rsidR="0067020F">
        <w:rPr>
          <w:noProof/>
        </w:rPr>
        <w:t>17</w:t>
      </w:r>
      <w:r w:rsidRPr="007516D0">
        <w:fldChar w:fldCharType="end"/>
      </w:r>
      <w:r w:rsidRPr="007516D0">
        <w:t>.</w:t>
      </w:r>
    </w:p>
    <w:p w14:paraId="6CEED0D8" w14:textId="77777777" w:rsidR="00A82F4A" w:rsidRPr="007516D0" w:rsidRDefault="00A82F4A" w:rsidP="00A82F4A">
      <w:pPr>
        <w:pStyle w:val="GOSTFigure"/>
      </w:pPr>
      <w:r w:rsidRPr="007516D0">
        <w:rPr>
          <w:noProof/>
        </w:rPr>
        <w:drawing>
          <wp:inline distT="0" distB="0" distL="0" distR="0" wp14:anchorId="473D874C" wp14:editId="1E7C575D">
            <wp:extent cx="6120130" cy="137858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1378585"/>
                    </a:xfrm>
                    <a:prstGeom prst="rect">
                      <a:avLst/>
                    </a:prstGeom>
                  </pic:spPr>
                </pic:pic>
              </a:graphicData>
            </a:graphic>
          </wp:inline>
        </w:drawing>
      </w:r>
    </w:p>
    <w:p w14:paraId="20CEEA54"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86" w:name="_Ref163127813"/>
      <w:bookmarkStart w:id="3987" w:name="_Toc163128721"/>
      <w:bookmarkStart w:id="3988" w:name="_Toc222830165"/>
      <w:r w:rsidR="0067020F">
        <w:rPr>
          <w:noProof/>
        </w:rPr>
        <w:t>17</w:t>
      </w:r>
      <w:bookmarkEnd w:id="3986"/>
      <w:r w:rsidRPr="007516D0">
        <w:rPr>
          <w:noProof/>
        </w:rPr>
        <w:fldChar w:fldCharType="end"/>
      </w:r>
      <w:r w:rsidRPr="007516D0">
        <w:t>. Возможные действия в табличной части</w:t>
      </w:r>
      <w:bookmarkEnd w:id="3987"/>
      <w:bookmarkEnd w:id="3988"/>
    </w:p>
    <w:p w14:paraId="3D0055BC" w14:textId="77777777" w:rsidR="00A82F4A" w:rsidRPr="007516D0" w:rsidRDefault="00A82F4A" w:rsidP="00A82F4A">
      <w:pPr>
        <w:pStyle w:val="GOSTNormal"/>
      </w:pPr>
      <w:r w:rsidRPr="007516D0">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50E5D022" w14:textId="77777777" w:rsidR="00A82F4A" w:rsidRPr="007516D0" w:rsidRDefault="00A82F4A" w:rsidP="00A82F4A">
      <w:pPr>
        <w:pStyle w:val="GOSTNormal"/>
      </w:pPr>
      <w:r w:rsidRPr="007516D0">
        <w:rPr>
          <w:noProof/>
        </w:rPr>
        <w:drawing>
          <wp:inline distT="0" distB="0" distL="0" distR="0" wp14:anchorId="2330472E" wp14:editId="0E2772A0">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7516D0">
        <w:t xml:space="preserve"> – сохранить данные;</w:t>
      </w:r>
    </w:p>
    <w:p w14:paraId="1B6E8318" w14:textId="77777777" w:rsidR="00A82F4A" w:rsidRPr="007516D0" w:rsidRDefault="00A82F4A" w:rsidP="00A82F4A">
      <w:pPr>
        <w:pStyle w:val="GOSTNormal"/>
      </w:pPr>
      <w:r w:rsidRPr="007516D0">
        <w:rPr>
          <w:noProof/>
        </w:rPr>
        <w:drawing>
          <wp:inline distT="0" distB="0" distL="0" distR="0" wp14:anchorId="1A651F79" wp14:editId="3475130A">
            <wp:extent cx="182880" cy="182880"/>
            <wp:effectExtent l="0" t="0" r="7620" b="7620"/>
            <wp:docPr id="286"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7516D0">
        <w:t xml:space="preserve"> – сохранить данные и закрыть окно;</w:t>
      </w:r>
    </w:p>
    <w:p w14:paraId="79A7E1EB" w14:textId="241FACF8" w:rsidR="00A82F4A" w:rsidRPr="007516D0" w:rsidRDefault="00A82F4A" w:rsidP="007516D0">
      <w:pPr>
        <w:pStyle w:val="GOSTNormal"/>
        <w:numPr>
          <w:ilvl w:val="0"/>
          <w:numId w:val="160"/>
        </w:numPr>
        <w:ind w:hanging="153"/>
      </w:pPr>
      <w:r w:rsidRPr="007516D0">
        <w:t>– закрыть без сохранения.</w:t>
      </w:r>
    </w:p>
    <w:p w14:paraId="78564ADA" w14:textId="3E97535E" w:rsidR="00AA2495" w:rsidRPr="007516D0" w:rsidRDefault="00AA2495" w:rsidP="00AA2495">
      <w:pPr>
        <w:pStyle w:val="31"/>
        <w:tabs>
          <w:tab w:val="clear" w:pos="720"/>
        </w:tabs>
        <w:ind w:left="862"/>
      </w:pPr>
      <w:bookmarkStart w:id="3989" w:name="_Toc193449817"/>
      <w:bookmarkStart w:id="3990" w:name="_Toc222829953"/>
      <w:r w:rsidRPr="007516D0">
        <w:t>Просмот</w:t>
      </w:r>
      <w:r w:rsidR="002D7AD5" w:rsidRPr="007516D0">
        <w:t>р</w:t>
      </w:r>
      <w:r w:rsidRPr="007516D0">
        <w:t xml:space="preserve"> истории выгрузки/загрузки документа</w:t>
      </w:r>
      <w:bookmarkEnd w:id="3989"/>
      <w:bookmarkEnd w:id="3990"/>
    </w:p>
    <w:p w14:paraId="21827E44" w14:textId="1645CE7A" w:rsidR="00AA2495" w:rsidRPr="007516D0" w:rsidRDefault="00AA2495" w:rsidP="00AA2495">
      <w:pPr>
        <w:pStyle w:val="GOSTNormal"/>
      </w:pPr>
      <w:r w:rsidRPr="007516D0">
        <w:t>Для просмотра статуса и истории выгрузки/загрузки документа в различных системах/подсистемах требуется открыть списковую форму нужного документа (см. п.</w:t>
      </w:r>
      <w:r w:rsidR="004615CE" w:rsidRPr="007516D0">
        <w:t xml:space="preserve"> </w:t>
      </w:r>
      <w:r w:rsidR="004615CE" w:rsidRPr="007516D0">
        <w:fldChar w:fldCharType="begin"/>
      </w:r>
      <w:r w:rsidR="004615CE" w:rsidRPr="007516D0">
        <w:instrText xml:space="preserve"> REF _Ref108435224 \n \h </w:instrText>
      </w:r>
      <w:r w:rsidR="00E35BB4" w:rsidRPr="007516D0">
        <w:instrText xml:space="preserve"> \* MERGEFORMAT </w:instrText>
      </w:r>
      <w:r w:rsidR="004615CE" w:rsidRPr="007516D0">
        <w:fldChar w:fldCharType="separate"/>
      </w:r>
      <w:r w:rsidR="0067020F">
        <w:t>5.3.2</w:t>
      </w:r>
      <w:r w:rsidR="004615CE" w:rsidRPr="007516D0">
        <w:fldChar w:fldCharType="end"/>
      </w:r>
      <w:r w:rsidRPr="007516D0">
        <w:t>) и выделить необходимый формуляр. Внизу экрана загрузится краткая форма докумен</w:t>
      </w:r>
      <w:r w:rsidR="002D7AD5" w:rsidRPr="007516D0">
        <w:t>т</w:t>
      </w:r>
      <w:r w:rsidRPr="007516D0">
        <w:t>а, после чего требуется перейти на вкладку «Содержание» и подвкладку «История загрузки/выгрузки». Также вкладка доступна на ВФ документа.</w:t>
      </w:r>
    </w:p>
    <w:p w14:paraId="2632ADED" w14:textId="77777777" w:rsidR="00AA2495" w:rsidRPr="007516D0" w:rsidRDefault="00AA2495" w:rsidP="00AA2495">
      <w:pPr>
        <w:pStyle w:val="GOSTFigure"/>
      </w:pPr>
      <w:r w:rsidRPr="007516D0">
        <w:rPr>
          <w:noProof/>
        </w:rPr>
        <w:drawing>
          <wp:inline distT="0" distB="0" distL="0" distR="0" wp14:anchorId="6CBBA85B" wp14:editId="7636A09E">
            <wp:extent cx="5076190" cy="1142857"/>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Захват30.png"/>
                    <pic:cNvPicPr/>
                  </pic:nvPicPr>
                  <pic:blipFill>
                    <a:blip r:embed="rId64">
                      <a:extLst>
                        <a:ext uri="{28A0092B-C50C-407E-A947-70E740481C1C}">
                          <a14:useLocalDpi xmlns:a14="http://schemas.microsoft.com/office/drawing/2010/main" val="0"/>
                        </a:ext>
                      </a:extLst>
                    </a:blip>
                    <a:stretch>
                      <a:fillRect/>
                    </a:stretch>
                  </pic:blipFill>
                  <pic:spPr>
                    <a:xfrm>
                      <a:off x="0" y="0"/>
                      <a:ext cx="5076190" cy="1142857"/>
                    </a:xfrm>
                    <a:prstGeom prst="rect">
                      <a:avLst/>
                    </a:prstGeom>
                  </pic:spPr>
                </pic:pic>
              </a:graphicData>
            </a:graphic>
          </wp:inline>
        </w:drawing>
      </w:r>
    </w:p>
    <w:p w14:paraId="014731EC" w14:textId="77777777" w:rsidR="00AA2495" w:rsidRPr="007516D0" w:rsidRDefault="003B0B49" w:rsidP="00AA2495">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3991" w:name="_Toc193449919"/>
      <w:bookmarkStart w:id="3992" w:name="_Toc222830166"/>
      <w:r w:rsidR="0067020F">
        <w:rPr>
          <w:noProof/>
        </w:rPr>
        <w:t>18</w:t>
      </w:r>
      <w:r w:rsidRPr="007516D0">
        <w:rPr>
          <w:noProof/>
        </w:rPr>
        <w:fldChar w:fldCharType="end"/>
      </w:r>
      <w:r w:rsidR="00AA2495" w:rsidRPr="007516D0">
        <w:t>. Вкладка «История выгрузки/загрузки»</w:t>
      </w:r>
      <w:bookmarkEnd w:id="3991"/>
      <w:bookmarkEnd w:id="3992"/>
    </w:p>
    <w:p w14:paraId="2352CF87" w14:textId="77777777" w:rsidR="00AA2495" w:rsidRPr="007516D0" w:rsidRDefault="00AA2495" w:rsidP="00141A18">
      <w:pPr>
        <w:pStyle w:val="GOSTNormalWithout"/>
      </w:pPr>
      <w:r w:rsidRPr="007516D0">
        <w:lastRenderedPageBreak/>
        <w:t>Вкладка содержит следующие информационные поля:</w:t>
      </w:r>
    </w:p>
    <w:p w14:paraId="3AF028A4" w14:textId="77777777" w:rsidR="00AA2495" w:rsidRPr="007516D0" w:rsidRDefault="00AA2495" w:rsidP="00AA2495">
      <w:pPr>
        <w:pStyle w:val="GOSTListmark1"/>
      </w:pPr>
      <w:r w:rsidRPr="007516D0">
        <w:t>«Наименование системы получателя/отправителя»;</w:t>
      </w:r>
    </w:p>
    <w:p w14:paraId="2A53DC35" w14:textId="77777777" w:rsidR="00AA2495" w:rsidRPr="007516D0" w:rsidRDefault="00AA2495" w:rsidP="00AA2495">
      <w:pPr>
        <w:pStyle w:val="GOSTListmark1"/>
      </w:pPr>
      <w:r w:rsidRPr="007516D0">
        <w:t>«Тип документа»;</w:t>
      </w:r>
    </w:p>
    <w:p w14:paraId="6E339719" w14:textId="332BF8DE" w:rsidR="00AA2495" w:rsidRPr="007516D0" w:rsidRDefault="00AA2495" w:rsidP="00AA2495">
      <w:pPr>
        <w:pStyle w:val="GOSTListmark1"/>
      </w:pPr>
      <w:r w:rsidRPr="007516D0">
        <w:t xml:space="preserve">«Дата </w:t>
      </w:r>
      <w:r w:rsidR="00141A18" w:rsidRPr="007516D0">
        <w:t xml:space="preserve">и время </w:t>
      </w:r>
      <w:r w:rsidRPr="007516D0">
        <w:t>выгрузки/загрузки»;</w:t>
      </w:r>
    </w:p>
    <w:p w14:paraId="4C387C9D" w14:textId="77777777" w:rsidR="00AA2495" w:rsidRPr="007516D0" w:rsidRDefault="00AA2495" w:rsidP="00AA2495">
      <w:pPr>
        <w:pStyle w:val="GOSTListmark1"/>
      </w:pPr>
      <w:r w:rsidRPr="007516D0">
        <w:t>«Транспортный статус»;</w:t>
      </w:r>
    </w:p>
    <w:p w14:paraId="62B045F2" w14:textId="0627324C" w:rsidR="009E0E64" w:rsidRPr="007516D0" w:rsidRDefault="00AA2495" w:rsidP="00141A18">
      <w:pPr>
        <w:pStyle w:val="GOSTListmark1"/>
      </w:pPr>
      <w:r w:rsidRPr="007516D0">
        <w:t>«Г</w:t>
      </w:r>
      <w:r w:rsidR="00FA77EE" w:rsidRPr="007516D0">
        <w:t>УИД</w:t>
      </w:r>
      <w:r w:rsidRPr="007516D0">
        <w:t xml:space="preserve"> документа».</w:t>
      </w:r>
    </w:p>
    <w:p w14:paraId="3892E909" w14:textId="5096C209" w:rsidR="00A82F4A" w:rsidRPr="007516D0" w:rsidRDefault="00A82F4A" w:rsidP="00A82F4A">
      <w:pPr>
        <w:pStyle w:val="22"/>
        <w:keepLines w:val="0"/>
        <w:tabs>
          <w:tab w:val="clear" w:pos="851"/>
        </w:tabs>
      </w:pPr>
      <w:bookmarkStart w:id="3993" w:name="_Toc222829954"/>
      <w:bookmarkStart w:id="3994" w:name="_Ref222830307"/>
      <w:bookmarkStart w:id="3995" w:name="_Ref222831585"/>
      <w:r w:rsidRPr="007516D0">
        <w:t>Формирование и ведение справочников</w:t>
      </w:r>
      <w:bookmarkEnd w:id="3959"/>
      <w:bookmarkEnd w:id="3960"/>
      <w:bookmarkEnd w:id="3961"/>
      <w:bookmarkEnd w:id="3962"/>
      <w:bookmarkEnd w:id="3993"/>
      <w:bookmarkEnd w:id="3994"/>
      <w:bookmarkEnd w:id="3995"/>
    </w:p>
    <w:p w14:paraId="7702D110" w14:textId="77777777" w:rsidR="00A82F4A" w:rsidRPr="007516D0" w:rsidRDefault="00A82F4A" w:rsidP="00A82F4A">
      <w:pPr>
        <w:pStyle w:val="GOSTNormalWithout"/>
      </w:pPr>
      <w:r w:rsidRPr="007516D0">
        <w:t>В подсистеме управления расходами при формировании документа «Сведения о БО» используются данные следующих справочников, которые ведутся Подсистемой НСИ ЭБ:</w:t>
      </w:r>
    </w:p>
    <w:p w14:paraId="6FAA24D4" w14:textId="77777777" w:rsidR="00C61EEC" w:rsidRPr="007516D0" w:rsidRDefault="00C61EEC" w:rsidP="00C61EEC">
      <w:pPr>
        <w:pStyle w:val="GOSTListmark1"/>
        <w:snapToGrid w:val="0"/>
      </w:pPr>
      <w:bookmarkStart w:id="3996" w:name="OLE_LINK269"/>
      <w:bookmarkStart w:id="3997" w:name="OLE_LINK270"/>
      <w:bookmarkStart w:id="3998" w:name="OLE_LINK271"/>
      <w:r w:rsidRPr="007516D0">
        <w:t>централизованные:</w:t>
      </w:r>
    </w:p>
    <w:p w14:paraId="6D53C330" w14:textId="77777777" w:rsidR="00C61EEC" w:rsidRPr="007516D0" w:rsidRDefault="00C61EEC" w:rsidP="00C61EEC">
      <w:pPr>
        <w:pStyle w:val="GOSTListmark2"/>
      </w:pPr>
      <w:r w:rsidRPr="007516D0">
        <w:t xml:space="preserve">справочник </w:t>
      </w:r>
      <w:bookmarkStart w:id="3999" w:name="OLE_LINK276"/>
      <w:bookmarkStart w:id="4000" w:name="OLE_LINK275"/>
      <w:bookmarkStart w:id="4001" w:name="OLE_LINK274"/>
      <w:r w:rsidRPr="007516D0">
        <w:t>«Единый государственный реестр юридических лиц (ЕГРЮЛ)»;</w:t>
      </w:r>
      <w:bookmarkEnd w:id="3999"/>
      <w:bookmarkEnd w:id="4000"/>
      <w:bookmarkEnd w:id="4001"/>
    </w:p>
    <w:p w14:paraId="4173F11D" w14:textId="77777777" w:rsidR="00C61EEC" w:rsidRPr="007516D0" w:rsidRDefault="00C61EEC" w:rsidP="00C61EEC">
      <w:pPr>
        <w:pStyle w:val="GOSTListmark2"/>
        <w:snapToGrid w:val="0"/>
      </w:pPr>
      <w:r w:rsidRPr="007516D0">
        <w:t>справочник «Лицевые счета»;</w:t>
      </w:r>
    </w:p>
    <w:p w14:paraId="17F5B5F0" w14:textId="77777777" w:rsidR="00C61EEC" w:rsidRPr="007516D0" w:rsidRDefault="00C61EEC" w:rsidP="00C61EEC">
      <w:pPr>
        <w:pStyle w:val="GOSTListmark2"/>
        <w:snapToGrid w:val="0"/>
      </w:pPr>
      <w:bookmarkStart w:id="4002" w:name="OLE_LINK278"/>
      <w:bookmarkStart w:id="4003" w:name="OLE_LINK277"/>
      <w:r w:rsidRPr="007516D0">
        <w:t>справочник «ТОФК»;</w:t>
      </w:r>
    </w:p>
    <w:p w14:paraId="485167D7" w14:textId="77777777" w:rsidR="00C61EEC" w:rsidRPr="007516D0" w:rsidRDefault="00C61EEC" w:rsidP="00C61EEC">
      <w:pPr>
        <w:pStyle w:val="GOSTListmark2"/>
        <w:snapToGrid w:val="0"/>
      </w:pPr>
      <w:r w:rsidRPr="007516D0">
        <w:t>справочник «Бюджеты»;</w:t>
      </w:r>
    </w:p>
    <w:bookmarkEnd w:id="4002"/>
    <w:bookmarkEnd w:id="4003"/>
    <w:p w14:paraId="76099106" w14:textId="77777777" w:rsidR="00C61EEC" w:rsidRPr="007516D0" w:rsidRDefault="00C61EEC" w:rsidP="00C61EEC">
      <w:pPr>
        <w:pStyle w:val="GOSTListmark2"/>
        <w:snapToGrid w:val="0"/>
      </w:pPr>
      <w:r w:rsidRPr="007516D0">
        <w:t>справочник «Сводный реестр»;</w:t>
      </w:r>
    </w:p>
    <w:p w14:paraId="680D7EED" w14:textId="77777777" w:rsidR="00C61EEC" w:rsidRPr="007516D0" w:rsidRDefault="00C61EEC" w:rsidP="00C61EEC">
      <w:pPr>
        <w:pStyle w:val="GOSTListmark2"/>
      </w:pPr>
      <w:r w:rsidRPr="007516D0">
        <w:t xml:space="preserve">справочник </w:t>
      </w:r>
      <w:bookmarkStart w:id="4004" w:name="OLE_LINK100"/>
      <w:bookmarkStart w:id="4005" w:name="OLE_LINK99"/>
      <w:bookmarkStart w:id="4006" w:name="OLE_LINK98"/>
      <w:r w:rsidRPr="007516D0">
        <w:t>«Коды бюджетной классификации Расходы (КБК)»</w:t>
      </w:r>
      <w:bookmarkEnd w:id="4004"/>
      <w:bookmarkEnd w:id="4005"/>
      <w:bookmarkEnd w:id="4006"/>
      <w:r w:rsidRPr="007516D0">
        <w:t>;</w:t>
      </w:r>
    </w:p>
    <w:p w14:paraId="68CB2BBA" w14:textId="77777777" w:rsidR="00C61EEC" w:rsidRPr="007516D0" w:rsidRDefault="00C61EEC" w:rsidP="00C61EEC">
      <w:pPr>
        <w:pStyle w:val="GOSTListmark1"/>
        <w:snapToGrid w:val="0"/>
      </w:pPr>
      <w:r w:rsidRPr="007516D0">
        <w:t>общероссийские:</w:t>
      </w:r>
    </w:p>
    <w:p w14:paraId="55597269" w14:textId="77777777" w:rsidR="00C61EEC" w:rsidRPr="007516D0" w:rsidRDefault="00C61EEC" w:rsidP="00C61EEC">
      <w:pPr>
        <w:pStyle w:val="GOSTListmark2"/>
      </w:pPr>
      <w:bookmarkStart w:id="4007" w:name="OLE_LINK280"/>
      <w:bookmarkStart w:id="4008" w:name="OLE_LINK279"/>
      <w:r w:rsidRPr="007516D0">
        <w:t>справочник «Общероссийский классификатор валют (ОКВ)»;</w:t>
      </w:r>
    </w:p>
    <w:bookmarkEnd w:id="4007"/>
    <w:bookmarkEnd w:id="4008"/>
    <w:p w14:paraId="6386F8F0" w14:textId="77777777" w:rsidR="00C61EEC" w:rsidRPr="007516D0" w:rsidRDefault="00C61EEC" w:rsidP="00C61EEC">
      <w:pPr>
        <w:pStyle w:val="GOSTListmark2"/>
      </w:pPr>
      <w:r w:rsidRPr="007516D0">
        <w:t>справочник «Общероссийский классификатор территорий муниципальных образований (ОКТМО)»;</w:t>
      </w:r>
    </w:p>
    <w:p w14:paraId="4C090460" w14:textId="77777777" w:rsidR="00C61EEC" w:rsidRPr="007516D0" w:rsidRDefault="00C61EEC" w:rsidP="00C61EEC">
      <w:pPr>
        <w:pStyle w:val="GOSTListmark2"/>
        <w:snapToGrid w:val="0"/>
      </w:pPr>
      <w:r w:rsidRPr="007516D0">
        <w:t>справочник «Таблица соответствия кодов ОКАТО кодам ОКТМО»;</w:t>
      </w:r>
    </w:p>
    <w:p w14:paraId="6D826C3B" w14:textId="77777777" w:rsidR="00A82F4A" w:rsidRPr="007516D0" w:rsidRDefault="00A82F4A" w:rsidP="00A82F4A">
      <w:pPr>
        <w:pStyle w:val="GOSTListmark1"/>
      </w:pPr>
      <w:r w:rsidRPr="007516D0">
        <w:t>отраслевые:</w:t>
      </w:r>
    </w:p>
    <w:p w14:paraId="3F7EF392" w14:textId="77777777" w:rsidR="00A82F4A" w:rsidRPr="007516D0" w:rsidRDefault="00A82F4A" w:rsidP="00A82F4A">
      <w:pPr>
        <w:pStyle w:val="GOSTListmark2"/>
      </w:pPr>
      <w:r w:rsidRPr="007516D0">
        <w:t>справочник «Федеральные адресные инвестиционные программы ФАИП».</w:t>
      </w:r>
    </w:p>
    <w:p w14:paraId="0452F43F" w14:textId="77777777" w:rsidR="00A82F4A" w:rsidRPr="007516D0" w:rsidRDefault="00A82F4A" w:rsidP="00A82F4A">
      <w:pPr>
        <w:pStyle w:val="GOSTNormal"/>
      </w:pPr>
      <w:bookmarkStart w:id="4009" w:name="_Toc486936333"/>
      <w:bookmarkEnd w:id="3996"/>
      <w:bookmarkEnd w:id="3997"/>
      <w:bookmarkEnd w:id="3998"/>
      <w:r w:rsidRPr="007516D0">
        <w:t>Для автоматического заполнения формуляра «Лист согласования Сведений о ДО» используется справочник «Шаблон листа согласования», который ведется самостоятельно пользователями.</w:t>
      </w:r>
    </w:p>
    <w:p w14:paraId="7D70BDF2" w14:textId="77777777" w:rsidR="00A82F4A" w:rsidRPr="007516D0" w:rsidRDefault="00A82F4A" w:rsidP="00A82F4A">
      <w:pPr>
        <w:pStyle w:val="31"/>
        <w:tabs>
          <w:tab w:val="clear" w:pos="964"/>
          <w:tab w:val="num" w:pos="1134"/>
        </w:tabs>
        <w:ind w:left="1134" w:hanging="1134"/>
      </w:pPr>
      <w:bookmarkStart w:id="4010" w:name="_Toc487026039"/>
      <w:bookmarkStart w:id="4011" w:name="_Toc487028672"/>
      <w:bookmarkStart w:id="4012" w:name="_Toc517687787"/>
      <w:bookmarkStart w:id="4013" w:name="_Toc17898663"/>
      <w:bookmarkStart w:id="4014" w:name="_Ref36201755"/>
      <w:bookmarkStart w:id="4015" w:name="_Toc108451891"/>
      <w:bookmarkStart w:id="4016" w:name="_Toc222829955"/>
      <w:bookmarkEnd w:id="4009"/>
      <w:r w:rsidRPr="007516D0">
        <w:t>Заполнение справочника «Шаблон листа согласования»</w:t>
      </w:r>
      <w:bookmarkEnd w:id="4010"/>
      <w:bookmarkEnd w:id="4011"/>
      <w:bookmarkEnd w:id="4012"/>
      <w:bookmarkEnd w:id="4013"/>
      <w:bookmarkEnd w:id="4014"/>
      <w:bookmarkEnd w:id="4015"/>
      <w:bookmarkEnd w:id="4016"/>
    </w:p>
    <w:p w14:paraId="347AE434" w14:textId="4C5B2322" w:rsidR="00E2390F" w:rsidRPr="007516D0" w:rsidRDefault="0020398C" w:rsidP="00E2390F">
      <w:pPr>
        <w:pStyle w:val="41"/>
        <w:tabs>
          <w:tab w:val="num" w:pos="1304"/>
        </w:tabs>
        <w:ind w:left="1304" w:hanging="1304"/>
      </w:pPr>
      <w:r w:rsidRPr="007516D0">
        <w:t>Порядок заполнения справочника «Шаблон листа согласования»</w:t>
      </w:r>
    </w:p>
    <w:p w14:paraId="6933DB6E" w14:textId="77777777" w:rsidR="00A82F4A" w:rsidRPr="007516D0" w:rsidRDefault="00A82F4A" w:rsidP="00A82F4A">
      <w:pPr>
        <w:pStyle w:val="GOSTNormalWithout"/>
      </w:pPr>
      <w:r w:rsidRPr="007516D0">
        <w:t>Для начала работы со справочником «Шаблон листа согласования» необходимо выполнить следующие действия:</w:t>
      </w:r>
    </w:p>
    <w:p w14:paraId="2BE0DF9E" w14:textId="205A48B9" w:rsidR="002E29CF" w:rsidRDefault="00A8422A" w:rsidP="007516D0">
      <w:pPr>
        <w:pStyle w:val="GOSTListnum"/>
        <w:numPr>
          <w:ilvl w:val="0"/>
          <w:numId w:val="161"/>
        </w:numPr>
      </w:pPr>
      <w:r w:rsidRPr="007516D0">
        <w:t>На панели «Меню» выбрать ветку</w:t>
      </w:r>
      <w:r w:rsidR="002E29CF">
        <w:t>:</w:t>
      </w:r>
    </w:p>
    <w:p w14:paraId="3EE34E1B" w14:textId="6B047336" w:rsidR="002E29CF" w:rsidRPr="009178EC" w:rsidRDefault="002E29CF" w:rsidP="002E29CF">
      <w:pPr>
        <w:pStyle w:val="GOSTListmark2"/>
        <w:rPr>
          <w:highlight w:val="yellow"/>
        </w:rPr>
      </w:pPr>
      <w:r w:rsidRPr="009178EC">
        <w:rPr>
          <w:highlight w:val="yellow"/>
        </w:rPr>
        <w:t>«Управление расходами: СВР – Все сервисы»;</w:t>
      </w:r>
    </w:p>
    <w:p w14:paraId="31382612" w14:textId="1598DB11" w:rsidR="002E29CF" w:rsidRPr="009178EC" w:rsidRDefault="002E29CF" w:rsidP="002E29CF">
      <w:pPr>
        <w:pStyle w:val="GOSTListmark2"/>
        <w:rPr>
          <w:highlight w:val="yellow"/>
        </w:rPr>
      </w:pPr>
      <w:r w:rsidRPr="009178EC">
        <w:rPr>
          <w:highlight w:val="yellow"/>
        </w:rPr>
        <w:t>«Управление расходами: доведение БД – Все сервисы</w:t>
      </w:r>
      <w:r w:rsidR="00602229">
        <w:rPr>
          <w:highlight w:val="yellow"/>
        </w:rPr>
        <w:t>»</w:t>
      </w:r>
      <w:r w:rsidRPr="009178EC">
        <w:rPr>
          <w:highlight w:val="yellow"/>
        </w:rPr>
        <w:t>;</w:t>
      </w:r>
    </w:p>
    <w:p w14:paraId="70E2910B" w14:textId="77AD6715" w:rsidR="002E29CF" w:rsidRDefault="002E29CF" w:rsidP="002E29CF">
      <w:pPr>
        <w:pStyle w:val="GOSTListmark2"/>
      </w:pPr>
      <w:r w:rsidRPr="009178EC">
        <w:rPr>
          <w:highlight w:val="yellow"/>
        </w:rPr>
        <w:t>«Управление расходами: средства ФБ – Все сервисы – Управление расходами».</w:t>
      </w:r>
    </w:p>
    <w:p w14:paraId="037DAF61" w14:textId="142F9CD0" w:rsidR="00A8422A" w:rsidRPr="007516D0" w:rsidRDefault="00A8422A" w:rsidP="00A8422A">
      <w:pPr>
        <w:pStyle w:val="GOSTListnum"/>
      </w:pPr>
      <w:r w:rsidRPr="007516D0">
        <w:t>Далее, перемещаясь по дереву навигации, развернуть ветку «Справочники» и выбрать справочник «Шаблон листа согласования (Клиент)».</w:t>
      </w:r>
    </w:p>
    <w:p w14:paraId="51E5BB4F" w14:textId="77777777" w:rsidR="00A82F4A" w:rsidRPr="007516D0" w:rsidRDefault="00A82F4A" w:rsidP="00A82F4A">
      <w:pPr>
        <w:pStyle w:val="GOSTListnum"/>
      </w:pPr>
      <w:r w:rsidRPr="007516D0">
        <w:t>Нажать кнопку </w:t>
      </w:r>
      <w:r w:rsidRPr="007516D0">
        <w:rPr>
          <w:noProof/>
        </w:rPr>
        <w:drawing>
          <wp:inline distT="0" distB="0" distL="0" distR="0" wp14:anchorId="4193DF2B" wp14:editId="60E557C0">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7516D0">
        <w:t xml:space="preserve"> (Создать новый документ).</w:t>
      </w:r>
    </w:p>
    <w:p w14:paraId="754FAB39" w14:textId="4A6A648D" w:rsidR="00A82F4A" w:rsidRPr="007516D0" w:rsidRDefault="00A82F4A" w:rsidP="00A82F4A">
      <w:pPr>
        <w:pStyle w:val="GOSTListnum"/>
        <w:numPr>
          <w:ilvl w:val="0"/>
          <w:numId w:val="0"/>
        </w:numPr>
        <w:ind w:left="1021"/>
      </w:pPr>
      <w:r w:rsidRPr="007516D0">
        <w:t>Откроется визуальная форма экземпляра формуляра «Шаблон листа согласования» с возможностью ее редактирования (рис. </w:t>
      </w:r>
      <w:r w:rsidRPr="007516D0">
        <w:fldChar w:fldCharType="begin"/>
      </w:r>
      <w:r w:rsidRPr="007516D0">
        <w:instrText xml:space="preserve"> REF _Ref76569657 \h </w:instrText>
      </w:r>
      <w:r w:rsidR="00E35BB4" w:rsidRPr="007516D0">
        <w:instrText xml:space="preserve"> \* MERGEFORMAT </w:instrText>
      </w:r>
      <w:r w:rsidRPr="007516D0">
        <w:fldChar w:fldCharType="separate"/>
      </w:r>
      <w:r w:rsidR="0067020F">
        <w:rPr>
          <w:noProof/>
        </w:rPr>
        <w:t>19</w:t>
      </w:r>
      <w:r w:rsidRPr="007516D0">
        <w:fldChar w:fldCharType="end"/>
      </w:r>
      <w:r w:rsidRPr="007516D0">
        <w:t xml:space="preserve"> –</w:t>
      </w:r>
      <w:r w:rsidR="007875D8" w:rsidRPr="007516D0">
        <w:t xml:space="preserve"> </w:t>
      </w:r>
      <w:r w:rsidR="007875D8" w:rsidRPr="007516D0">
        <w:fldChar w:fldCharType="begin"/>
      </w:r>
      <w:r w:rsidR="007875D8" w:rsidRPr="007516D0">
        <w:instrText xml:space="preserve"> REF _Ref497130771 \h </w:instrText>
      </w:r>
      <w:r w:rsidR="00E35BB4" w:rsidRPr="007516D0">
        <w:instrText xml:space="preserve"> \* MERGEFORMAT </w:instrText>
      </w:r>
      <w:r w:rsidR="007875D8" w:rsidRPr="007516D0">
        <w:fldChar w:fldCharType="separate"/>
      </w:r>
      <w:r w:rsidR="0067020F">
        <w:rPr>
          <w:noProof/>
        </w:rPr>
        <w:t>20</w:t>
      </w:r>
      <w:r w:rsidR="007875D8" w:rsidRPr="007516D0">
        <w:fldChar w:fldCharType="end"/>
      </w:r>
      <w:r w:rsidRPr="007516D0">
        <w:t>).</w:t>
      </w:r>
    </w:p>
    <w:p w14:paraId="0C68AEA2" w14:textId="5E5C78E6" w:rsidR="00A82F4A" w:rsidRPr="007516D0" w:rsidRDefault="00A8422A" w:rsidP="00A82F4A">
      <w:pPr>
        <w:pStyle w:val="GOSTFigure"/>
      </w:pPr>
      <w:r w:rsidRPr="007516D0">
        <w:rPr>
          <w:noProof/>
        </w:rPr>
        <w:lastRenderedPageBreak/>
        <w:drawing>
          <wp:inline distT="0" distB="0" distL="0" distR="0" wp14:anchorId="1C96EE7E" wp14:editId="4949B23F">
            <wp:extent cx="6120130" cy="5544185"/>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5544185"/>
                    </a:xfrm>
                    <a:prstGeom prst="rect">
                      <a:avLst/>
                    </a:prstGeom>
                  </pic:spPr>
                </pic:pic>
              </a:graphicData>
            </a:graphic>
          </wp:inline>
        </w:drawing>
      </w:r>
    </w:p>
    <w:p w14:paraId="27003952"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017" w:name="_Ref76569657"/>
      <w:bookmarkStart w:id="4018" w:name="_Toc108451947"/>
      <w:bookmarkStart w:id="4019" w:name="_Toc222830167"/>
      <w:r w:rsidR="0067020F">
        <w:rPr>
          <w:noProof/>
        </w:rPr>
        <w:t>19</w:t>
      </w:r>
      <w:bookmarkEnd w:id="4017"/>
      <w:r w:rsidRPr="007516D0">
        <w:rPr>
          <w:noProof/>
        </w:rPr>
        <w:fldChar w:fldCharType="end"/>
      </w:r>
      <w:r w:rsidRPr="007516D0">
        <w:t>. Визуальная форма экземпляра формуляра «Шаблон листа согласования» (начало)</w:t>
      </w:r>
      <w:bookmarkEnd w:id="4018"/>
      <w:bookmarkEnd w:id="4019"/>
    </w:p>
    <w:p w14:paraId="4EA3C8AB" w14:textId="2F3BBA99" w:rsidR="00A82F4A" w:rsidRPr="007516D0" w:rsidRDefault="007875D8" w:rsidP="00A82F4A">
      <w:pPr>
        <w:pStyle w:val="GOSTFigure"/>
      </w:pPr>
      <w:r w:rsidRPr="007516D0">
        <w:rPr>
          <w:noProof/>
        </w:rPr>
        <w:lastRenderedPageBreak/>
        <w:drawing>
          <wp:inline distT="0" distB="0" distL="0" distR="0" wp14:anchorId="21725D52" wp14:editId="3611A520">
            <wp:extent cx="6120130" cy="408876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4088765"/>
                    </a:xfrm>
                    <a:prstGeom prst="rect">
                      <a:avLst/>
                    </a:prstGeom>
                  </pic:spPr>
                </pic:pic>
              </a:graphicData>
            </a:graphic>
          </wp:inline>
        </w:drawing>
      </w:r>
    </w:p>
    <w:p w14:paraId="7C5625B4" w14:textId="1EEACD6D"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020" w:name="_Ref497130771"/>
      <w:bookmarkStart w:id="4021" w:name="_Toc17898701"/>
      <w:bookmarkStart w:id="4022" w:name="_Toc108451948"/>
      <w:bookmarkStart w:id="4023" w:name="_Toc222830168"/>
      <w:r w:rsidR="0067020F">
        <w:rPr>
          <w:noProof/>
        </w:rPr>
        <w:t>20</w:t>
      </w:r>
      <w:bookmarkEnd w:id="4020"/>
      <w:r w:rsidRPr="007516D0">
        <w:rPr>
          <w:noProof/>
        </w:rPr>
        <w:fldChar w:fldCharType="end"/>
      </w:r>
      <w:r w:rsidRPr="007516D0">
        <w:t>. Визуальная форма экземпляра формуляра «Шаблон листа согласования»</w:t>
      </w:r>
      <w:bookmarkEnd w:id="4021"/>
      <w:r w:rsidRPr="007516D0">
        <w:t xml:space="preserve"> (</w:t>
      </w:r>
      <w:r w:rsidR="007875D8" w:rsidRPr="007516D0">
        <w:t>окончание</w:t>
      </w:r>
      <w:r w:rsidRPr="007516D0">
        <w:t>)</w:t>
      </w:r>
      <w:bookmarkEnd w:id="4022"/>
      <w:bookmarkEnd w:id="4023"/>
    </w:p>
    <w:p w14:paraId="0FF16593" w14:textId="77777777" w:rsidR="00A82F4A" w:rsidRPr="007516D0" w:rsidRDefault="00A82F4A" w:rsidP="00A82F4A">
      <w:pPr>
        <w:pStyle w:val="GOSTListnum"/>
      </w:pPr>
      <w:r w:rsidRPr="007516D0">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7516D0">
        <w:fldChar w:fldCharType="begin"/>
      </w:r>
      <w:r w:rsidRPr="007516D0">
        <w:instrText xml:space="preserve"> REF _Ref454455728 \h  \* MERGEFORMAT </w:instrText>
      </w:r>
      <w:r w:rsidRPr="007516D0">
        <w:fldChar w:fldCharType="separate"/>
      </w:r>
      <w:r w:rsidR="0067020F">
        <w:t>7</w:t>
      </w:r>
      <w:r w:rsidRPr="007516D0">
        <w:fldChar w:fldCharType="end"/>
      </w:r>
      <w:r w:rsidRPr="007516D0">
        <w:t>. Реквизиты, не указанные в таблице, заполняются автоматически.</w:t>
      </w:r>
    </w:p>
    <w:p w14:paraId="3AD2838E" w14:textId="77777777" w:rsidR="00A82F4A" w:rsidRPr="007516D0" w:rsidRDefault="00A82F4A" w:rsidP="00A82F4A">
      <w:pPr>
        <w:pStyle w:val="GOSTNameTable"/>
      </w:pPr>
      <w:r w:rsidRPr="007516D0">
        <w:rPr>
          <w:noProof/>
        </w:rPr>
        <w:fldChar w:fldCharType="begin"/>
      </w:r>
      <w:r w:rsidRPr="007516D0">
        <w:rPr>
          <w:noProof/>
        </w:rPr>
        <w:instrText xml:space="preserve"> SEQ "Таблица" \*Arabic </w:instrText>
      </w:r>
      <w:r w:rsidRPr="007516D0">
        <w:rPr>
          <w:noProof/>
        </w:rPr>
        <w:fldChar w:fldCharType="separate"/>
      </w:r>
      <w:bookmarkStart w:id="4024" w:name="_Ref454455728"/>
      <w:bookmarkStart w:id="4025" w:name="_Toc16871392"/>
      <w:bookmarkStart w:id="4026" w:name="_Toc108451932"/>
      <w:bookmarkStart w:id="4027" w:name="_Toc220951594"/>
      <w:r w:rsidR="0067020F">
        <w:rPr>
          <w:noProof/>
        </w:rPr>
        <w:t>7</w:t>
      </w:r>
      <w:bookmarkEnd w:id="4024"/>
      <w:r w:rsidRPr="007516D0">
        <w:rPr>
          <w:noProof/>
        </w:rPr>
        <w:fldChar w:fldCharType="end"/>
      </w:r>
      <w:r w:rsidRPr="007516D0">
        <w:t>. Описание полей формуляра «Шаблон листа согласования»</w:t>
      </w:r>
      <w:bookmarkEnd w:id="4025"/>
      <w:bookmarkEnd w:id="4026"/>
      <w:bookmarkEnd w:id="4027"/>
    </w:p>
    <w:tbl>
      <w:tblPr>
        <w:tblStyle w:val="GOSTTable"/>
        <w:tblW w:w="5000" w:type="pct"/>
        <w:tblLook w:val="01E0" w:firstRow="1" w:lastRow="1" w:firstColumn="1" w:lastColumn="1" w:noHBand="0" w:noVBand="0"/>
      </w:tblPr>
      <w:tblGrid>
        <w:gridCol w:w="4698"/>
        <w:gridCol w:w="4996"/>
      </w:tblGrid>
      <w:tr w:rsidR="00A82F4A" w:rsidRPr="007516D0" w14:paraId="69371F11" w14:textId="77777777" w:rsidTr="00DA0F3F">
        <w:trPr>
          <w:cnfStyle w:val="100000000000" w:firstRow="1" w:lastRow="0" w:firstColumn="0" w:lastColumn="0" w:oddVBand="0" w:evenVBand="0" w:oddHBand="0" w:evenHBand="0" w:firstRowFirstColumn="0" w:firstRowLastColumn="0" w:lastRowFirstColumn="0" w:lastRowLastColumn="0"/>
        </w:trPr>
        <w:tc>
          <w:tcPr>
            <w:tcW w:w="2423" w:type="pct"/>
          </w:tcPr>
          <w:p w14:paraId="390DBF8B" w14:textId="77777777" w:rsidR="00A82F4A" w:rsidRPr="007516D0" w:rsidRDefault="00A82F4A" w:rsidP="00DA0F3F">
            <w:pPr>
              <w:pStyle w:val="GOSTTableHead"/>
              <w:rPr>
                <w:lang w:val="en-US"/>
              </w:rPr>
            </w:pPr>
            <w:r w:rsidRPr="007516D0">
              <w:t>Наименование реквизита</w:t>
            </w:r>
          </w:p>
        </w:tc>
        <w:tc>
          <w:tcPr>
            <w:tcW w:w="2577" w:type="pct"/>
          </w:tcPr>
          <w:p w14:paraId="5F7A12FB" w14:textId="77777777" w:rsidR="00A82F4A" w:rsidRPr="007516D0" w:rsidRDefault="00A82F4A" w:rsidP="00DA0F3F">
            <w:pPr>
              <w:pStyle w:val="GOSTTableHead"/>
              <w:rPr>
                <w:lang w:val="en-US"/>
              </w:rPr>
            </w:pPr>
            <w:r w:rsidRPr="007516D0">
              <w:t>Описание реквизита</w:t>
            </w:r>
          </w:p>
        </w:tc>
      </w:tr>
      <w:tr w:rsidR="00A82F4A" w:rsidRPr="007516D0" w14:paraId="2B8BA6BE" w14:textId="77777777" w:rsidTr="00DA0F3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2AFC0FF" w14:textId="77777777" w:rsidR="00A82F4A" w:rsidRPr="007516D0" w:rsidRDefault="00A82F4A" w:rsidP="00DA0F3F">
            <w:pPr>
              <w:pStyle w:val="GOSTTablenorm"/>
              <w:rPr>
                <w:b/>
              </w:rPr>
            </w:pPr>
            <w:r w:rsidRPr="007516D0">
              <w:rPr>
                <w:b/>
              </w:rPr>
              <w:t>Блок «Общая информация»</w:t>
            </w:r>
          </w:p>
        </w:tc>
      </w:tr>
      <w:tr w:rsidR="00A82F4A" w:rsidRPr="007516D0" w14:paraId="4DBD9557"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27889208" w14:textId="77777777" w:rsidR="00A82F4A" w:rsidRPr="007516D0" w:rsidRDefault="00A82F4A" w:rsidP="00DA0F3F">
            <w:pPr>
              <w:pStyle w:val="GOSTTablenorm"/>
            </w:pPr>
            <w:r w:rsidRPr="007516D0">
              <w:t>Дата начала действия</w:t>
            </w:r>
          </w:p>
        </w:tc>
        <w:tc>
          <w:tcPr>
            <w:tcW w:w="2577" w:type="pct"/>
          </w:tcPr>
          <w:p w14:paraId="3D570091" w14:textId="77777777" w:rsidR="00A82F4A" w:rsidRPr="007516D0" w:rsidRDefault="00A82F4A" w:rsidP="00DA0F3F">
            <w:pPr>
              <w:pStyle w:val="GOSTTablenorm"/>
            </w:pPr>
            <w:r w:rsidRPr="007516D0">
              <w:t>Выбор из календаря или автоматическое заполнение текущей датой</w:t>
            </w:r>
          </w:p>
        </w:tc>
      </w:tr>
      <w:tr w:rsidR="00A82F4A" w:rsidRPr="007516D0" w14:paraId="33FBB469"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7D16FC33" w14:textId="77777777" w:rsidR="00A82F4A" w:rsidRPr="007516D0" w:rsidRDefault="00A82F4A" w:rsidP="00DA0F3F">
            <w:pPr>
              <w:pStyle w:val="GOSTTablenorm"/>
            </w:pPr>
            <w:r w:rsidRPr="007516D0">
              <w:t>Дата окончания действия</w:t>
            </w:r>
          </w:p>
        </w:tc>
        <w:tc>
          <w:tcPr>
            <w:tcW w:w="2577" w:type="pct"/>
          </w:tcPr>
          <w:p w14:paraId="75D6294F" w14:textId="77777777" w:rsidR="00A82F4A" w:rsidRPr="007516D0" w:rsidRDefault="00A82F4A" w:rsidP="00DA0F3F">
            <w:pPr>
              <w:pStyle w:val="GOSTTablenorm"/>
            </w:pPr>
            <w:r w:rsidRPr="007516D0">
              <w:t>Выбор из календаря или автоматическое заполнение текущей датой</w:t>
            </w:r>
          </w:p>
        </w:tc>
      </w:tr>
      <w:tr w:rsidR="00A82F4A" w:rsidRPr="007516D0" w14:paraId="5CC074B9"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5A44EB99" w14:textId="77777777" w:rsidR="00A82F4A" w:rsidRPr="007516D0" w:rsidRDefault="00A82F4A" w:rsidP="00DA0F3F">
            <w:pPr>
              <w:pStyle w:val="GOSTTablenorm"/>
            </w:pPr>
            <w:r w:rsidRPr="007516D0">
              <w:t>Номер</w:t>
            </w:r>
          </w:p>
        </w:tc>
        <w:tc>
          <w:tcPr>
            <w:tcW w:w="2577" w:type="pct"/>
          </w:tcPr>
          <w:p w14:paraId="210F230D" w14:textId="77777777" w:rsidR="00A82F4A" w:rsidRPr="007516D0" w:rsidRDefault="00A82F4A" w:rsidP="00DA0F3F">
            <w:pPr>
              <w:pStyle w:val="GOSTTablenorm"/>
            </w:pPr>
            <w:r w:rsidRPr="007516D0">
              <w:t>Указывается вручную</w:t>
            </w:r>
          </w:p>
        </w:tc>
      </w:tr>
      <w:tr w:rsidR="00A82F4A" w:rsidRPr="007516D0" w14:paraId="78174295" w14:textId="77777777" w:rsidTr="00DA0F3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E4AD697" w14:textId="4A8149B4" w:rsidR="00A82F4A" w:rsidRPr="007516D0" w:rsidRDefault="00A82F4A" w:rsidP="00B41338">
            <w:pPr>
              <w:pStyle w:val="GOSTTablenorm"/>
              <w:rPr>
                <w:rStyle w:val="GOSTSymBold"/>
              </w:rPr>
            </w:pPr>
            <w:r w:rsidRPr="007516D0">
              <w:rPr>
                <w:rStyle w:val="GOSTSymBold"/>
              </w:rPr>
              <w:t>Блок «Данные об организации»</w:t>
            </w:r>
          </w:p>
        </w:tc>
      </w:tr>
      <w:tr w:rsidR="00A82F4A" w:rsidRPr="007516D0" w14:paraId="19018196"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2F624544" w14:textId="77777777" w:rsidR="00A82F4A" w:rsidRPr="007516D0" w:rsidRDefault="00A82F4A" w:rsidP="00DA0F3F">
            <w:pPr>
              <w:pStyle w:val="GOSTTablenorm"/>
            </w:pPr>
            <w:r w:rsidRPr="007516D0">
              <w:t>Тип документа по справочнику</w:t>
            </w:r>
          </w:p>
        </w:tc>
        <w:tc>
          <w:tcPr>
            <w:tcW w:w="2577" w:type="pct"/>
          </w:tcPr>
          <w:p w14:paraId="68081459" w14:textId="77777777" w:rsidR="00A82F4A" w:rsidRPr="007516D0" w:rsidRDefault="00A82F4A" w:rsidP="00DA0F3F">
            <w:pPr>
              <w:pStyle w:val="GOSTTablenorm"/>
            </w:pPr>
            <w:r w:rsidRPr="007516D0">
              <w:t>Выбор значения из справочника «Типы документов</w:t>
            </w:r>
          </w:p>
        </w:tc>
      </w:tr>
      <w:tr w:rsidR="00A82F4A" w:rsidRPr="007516D0" w14:paraId="1496F4C2"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69D51681" w14:textId="77777777" w:rsidR="00A82F4A" w:rsidRPr="007516D0" w:rsidRDefault="00A82F4A" w:rsidP="00DA0F3F">
            <w:pPr>
              <w:pStyle w:val="GOSTTablenorm"/>
            </w:pPr>
            <w:r w:rsidRPr="007516D0">
              <w:t>Код по Сводному реестру</w:t>
            </w:r>
          </w:p>
        </w:tc>
        <w:tc>
          <w:tcPr>
            <w:tcW w:w="2577" w:type="pct"/>
          </w:tcPr>
          <w:p w14:paraId="2ECD49DA" w14:textId="1C5A100E" w:rsidR="00A82F4A" w:rsidRPr="007516D0" w:rsidRDefault="00A82F4A" w:rsidP="00A8422A">
            <w:pPr>
              <w:pStyle w:val="GOSTTablenorm"/>
            </w:pPr>
            <w:r w:rsidRPr="007516D0">
              <w:t>Указывается код по Сводному реестру. Заполняется вручную выбором актуальной записи из справочника «Сводный реестр»</w:t>
            </w:r>
          </w:p>
        </w:tc>
      </w:tr>
      <w:tr w:rsidR="00A82F4A" w:rsidRPr="007516D0" w14:paraId="45B97C44"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7E3871AB" w14:textId="77777777" w:rsidR="00A82F4A" w:rsidRPr="007516D0" w:rsidRDefault="00A82F4A" w:rsidP="00DA0F3F">
            <w:pPr>
              <w:pStyle w:val="GOSTTablenorm"/>
            </w:pPr>
            <w:r w:rsidRPr="007516D0">
              <w:t>Наименование</w:t>
            </w:r>
          </w:p>
        </w:tc>
        <w:tc>
          <w:tcPr>
            <w:tcW w:w="2577" w:type="pct"/>
          </w:tcPr>
          <w:p w14:paraId="566D99FE" w14:textId="5D4D227B" w:rsidR="00A82F4A" w:rsidRPr="007516D0" w:rsidRDefault="00A8422A" w:rsidP="00B41338">
            <w:pPr>
              <w:pStyle w:val="GOSTTablenorm"/>
            </w:pPr>
            <w:r w:rsidRPr="007516D0">
              <w:t xml:space="preserve">Заполняется автоматически наименованием </w:t>
            </w:r>
            <w:r w:rsidR="00B41338" w:rsidRPr="007516D0">
              <w:lastRenderedPageBreak/>
              <w:t>организации</w:t>
            </w:r>
            <w:r w:rsidRPr="007516D0">
              <w:t>, от имени которо</w:t>
            </w:r>
            <w:r w:rsidR="00B41338" w:rsidRPr="007516D0">
              <w:t>й</w:t>
            </w:r>
            <w:r w:rsidRPr="007516D0">
              <w:t xml:space="preserve"> заполняется текущий ШЛС, </w:t>
            </w:r>
            <w:r w:rsidR="00B41338" w:rsidRPr="007516D0">
              <w:t>на основании указанного кода в реквизите «Код по Сводному реестру»</w:t>
            </w:r>
          </w:p>
        </w:tc>
      </w:tr>
      <w:tr w:rsidR="00B41338" w:rsidRPr="007516D0" w14:paraId="41B80533"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37096B6C" w14:textId="41709C13" w:rsidR="00B41338" w:rsidRPr="007516D0" w:rsidRDefault="00B41338" w:rsidP="00B41338">
            <w:pPr>
              <w:pStyle w:val="GOSTTablenorm"/>
            </w:pPr>
            <w:r w:rsidRPr="007516D0">
              <w:lastRenderedPageBreak/>
              <w:t>Шаблон по умолчанию</w:t>
            </w:r>
          </w:p>
        </w:tc>
        <w:tc>
          <w:tcPr>
            <w:tcW w:w="2577" w:type="pct"/>
          </w:tcPr>
          <w:p w14:paraId="7F6ADD48" w14:textId="2E04BA82" w:rsidR="00B41338" w:rsidRPr="007516D0" w:rsidRDefault="00B41338" w:rsidP="00B41338">
            <w:pPr>
              <w:pStyle w:val="GOSTTablenorm"/>
            </w:pPr>
            <w:r w:rsidRPr="007516D0">
              <w:t>Чекбокс. В положении «Да» (вкл.) устанавливает данный ШЛС как шаблон по умолчанию</w:t>
            </w:r>
          </w:p>
        </w:tc>
      </w:tr>
      <w:tr w:rsidR="00B41338" w:rsidRPr="007516D0" w14:paraId="7EF2C722" w14:textId="77777777" w:rsidTr="00B41338">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1F0D39C" w14:textId="4CC0149B" w:rsidR="00B41338" w:rsidRPr="007516D0" w:rsidRDefault="00B41338" w:rsidP="00B41338">
            <w:pPr>
              <w:pStyle w:val="GOSTTablenorm"/>
            </w:pPr>
            <w:r w:rsidRPr="007516D0">
              <w:rPr>
                <w:b/>
              </w:rPr>
              <w:t>Табличная часть</w:t>
            </w:r>
          </w:p>
        </w:tc>
      </w:tr>
      <w:tr w:rsidR="00B41338" w:rsidRPr="007516D0" w14:paraId="4198F06A" w14:textId="77777777" w:rsidTr="00B4133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CFA18DF" w14:textId="4A0012C4" w:rsidR="00B41338" w:rsidRPr="007516D0" w:rsidRDefault="00B41338" w:rsidP="00B41338">
            <w:pPr>
              <w:pStyle w:val="GOSTTablenorm"/>
            </w:pPr>
            <w:r w:rsidRPr="007516D0">
              <w:rPr>
                <w:rStyle w:val="GOSTSymBold"/>
              </w:rPr>
              <w:t>Блок «Список организаций»</w:t>
            </w:r>
          </w:p>
        </w:tc>
      </w:tr>
      <w:tr w:rsidR="00B41338" w:rsidRPr="007516D0" w14:paraId="1FEF19DC"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4BAC3AB0" w14:textId="4F158B32" w:rsidR="00B41338" w:rsidRPr="007516D0" w:rsidRDefault="00B41338" w:rsidP="00B41338">
            <w:pPr>
              <w:pStyle w:val="GOSTTablenorm"/>
            </w:pPr>
            <w:r w:rsidRPr="007516D0">
              <w:t>Код по Сводному реестру УБП</w:t>
            </w:r>
          </w:p>
        </w:tc>
        <w:tc>
          <w:tcPr>
            <w:tcW w:w="2577" w:type="pct"/>
          </w:tcPr>
          <w:p w14:paraId="29543E84" w14:textId="3210C4A4" w:rsidR="00B41338" w:rsidRPr="007516D0" w:rsidRDefault="00B41338" w:rsidP="00015DF6">
            <w:pPr>
              <w:pStyle w:val="GOSTTablenorm"/>
            </w:pPr>
            <w:r w:rsidRPr="007516D0">
              <w:t xml:space="preserve">Указывается код </w:t>
            </w:r>
            <w:r w:rsidR="00015DF6" w:rsidRPr="007516D0">
              <w:t xml:space="preserve">УБП </w:t>
            </w:r>
            <w:r w:rsidRPr="007516D0">
              <w:t>по Сводному реестру. Заполняется вручную выбором актуальной записи из справочника «Сводный реестр»</w:t>
            </w:r>
          </w:p>
        </w:tc>
      </w:tr>
      <w:tr w:rsidR="00B41338" w:rsidRPr="007516D0" w14:paraId="345504B7"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037B0295" w14:textId="7BDCD6C7" w:rsidR="00B41338" w:rsidRPr="007516D0" w:rsidRDefault="00B41338" w:rsidP="00A8422A">
            <w:pPr>
              <w:pStyle w:val="GOSTTablenorm"/>
            </w:pPr>
            <w:r w:rsidRPr="007516D0">
              <w:t>Наименование УБП</w:t>
            </w:r>
          </w:p>
        </w:tc>
        <w:tc>
          <w:tcPr>
            <w:tcW w:w="2577" w:type="pct"/>
          </w:tcPr>
          <w:p w14:paraId="211EC414" w14:textId="37B288C7" w:rsidR="00B41338" w:rsidRPr="007516D0" w:rsidRDefault="00B41338" w:rsidP="00015DF6">
            <w:pPr>
              <w:pStyle w:val="GOSTTablenorm"/>
            </w:pPr>
            <w:r w:rsidRPr="007516D0">
              <w:t>Заполняется автоматически наименованием УБП на основании указанного кода в реквизите «Код по Сводному реестру УБП»</w:t>
            </w:r>
          </w:p>
        </w:tc>
      </w:tr>
      <w:tr w:rsidR="00A8422A" w:rsidRPr="007516D0" w14:paraId="0147BA9A" w14:textId="77777777" w:rsidTr="00DA0F3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2BFC079" w14:textId="618E14DE" w:rsidR="00A8422A" w:rsidRPr="007516D0" w:rsidRDefault="00A8422A" w:rsidP="0014121D">
            <w:pPr>
              <w:pStyle w:val="GOSTTablenorm"/>
              <w:rPr>
                <w:rStyle w:val="GOSTSymBold"/>
              </w:rPr>
            </w:pPr>
            <w:r w:rsidRPr="007516D0">
              <w:rPr>
                <w:rStyle w:val="GOSTSymBold"/>
              </w:rPr>
              <w:t>Блок «Исполнител</w:t>
            </w:r>
            <w:r w:rsidR="0014121D" w:rsidRPr="007516D0">
              <w:rPr>
                <w:rStyle w:val="GOSTSymBold"/>
              </w:rPr>
              <w:t>и</w:t>
            </w:r>
            <w:r w:rsidRPr="007516D0">
              <w:rPr>
                <w:rStyle w:val="GOSTSymBold"/>
              </w:rPr>
              <w:t>»</w:t>
            </w:r>
          </w:p>
        </w:tc>
      </w:tr>
      <w:tr w:rsidR="00A8422A" w:rsidRPr="007516D0" w14:paraId="0BAA4ECF"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37CE54DA" w14:textId="50717333" w:rsidR="00A8422A" w:rsidRPr="007516D0" w:rsidRDefault="00A8422A" w:rsidP="00B41338">
            <w:pPr>
              <w:pStyle w:val="GOSTTablenorm"/>
            </w:pPr>
            <w:r w:rsidRPr="007516D0">
              <w:t>Порядок</w:t>
            </w:r>
          </w:p>
        </w:tc>
        <w:tc>
          <w:tcPr>
            <w:tcW w:w="2577" w:type="pct"/>
          </w:tcPr>
          <w:p w14:paraId="0199FDCD" w14:textId="77777777" w:rsidR="00A8422A" w:rsidRPr="007516D0" w:rsidRDefault="00A8422A" w:rsidP="00A8422A">
            <w:pPr>
              <w:pStyle w:val="GOSTTablenorm"/>
            </w:pPr>
            <w:r w:rsidRPr="007516D0">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A8422A" w:rsidRPr="007516D0" w14:paraId="7E6F47DD"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1F9E0A8F" w14:textId="4E45DB10" w:rsidR="00A8422A" w:rsidRPr="007516D0" w:rsidRDefault="00A8422A" w:rsidP="001D1171">
            <w:pPr>
              <w:pStyle w:val="GOSTTablenorm"/>
            </w:pPr>
            <w:r w:rsidRPr="007516D0">
              <w:t>ФИО</w:t>
            </w:r>
          </w:p>
        </w:tc>
        <w:tc>
          <w:tcPr>
            <w:tcW w:w="2577" w:type="pct"/>
          </w:tcPr>
          <w:p w14:paraId="0D07C723" w14:textId="77777777" w:rsidR="00A8422A" w:rsidRPr="007516D0" w:rsidRDefault="00A8422A" w:rsidP="00A8422A">
            <w:pPr>
              <w:pStyle w:val="GOSTTablenorm"/>
            </w:pPr>
            <w:r w:rsidRPr="007516D0">
              <w:t>Выбор из списка справочника «Организационно-штатная структура»</w:t>
            </w:r>
          </w:p>
        </w:tc>
      </w:tr>
      <w:tr w:rsidR="00A8422A" w:rsidRPr="007516D0" w14:paraId="0789AA43"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0E24F00C" w14:textId="77777777" w:rsidR="00A8422A" w:rsidRPr="007516D0" w:rsidRDefault="00A8422A" w:rsidP="00A8422A">
            <w:pPr>
              <w:pStyle w:val="GOSTTablenorm"/>
            </w:pPr>
            <w:r w:rsidRPr="007516D0">
              <w:t>Необходимость подписания ЭП</w:t>
            </w:r>
          </w:p>
        </w:tc>
        <w:tc>
          <w:tcPr>
            <w:tcW w:w="2577" w:type="pct"/>
          </w:tcPr>
          <w:p w14:paraId="3A19B6E1" w14:textId="428CFC27" w:rsidR="00A8422A" w:rsidRPr="007516D0" w:rsidRDefault="00B41338" w:rsidP="001D1171">
            <w:pPr>
              <w:pStyle w:val="GOSTTablenorm"/>
            </w:pPr>
            <w:r w:rsidRPr="007516D0">
              <w:t xml:space="preserve">Чекбокс. </w:t>
            </w:r>
            <w:r w:rsidR="001D1171" w:rsidRPr="007516D0">
              <w:t>В положении «Да» (вкл.) у</w:t>
            </w:r>
            <w:r w:rsidR="00A8422A" w:rsidRPr="007516D0">
              <w:t>казывается необходимость подписания ЭП пользователя</w:t>
            </w:r>
          </w:p>
        </w:tc>
      </w:tr>
      <w:tr w:rsidR="00A8422A" w:rsidRPr="007516D0" w14:paraId="35744DD7" w14:textId="77777777" w:rsidTr="00DA0F3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7557B9F" w14:textId="77777777" w:rsidR="00A8422A" w:rsidRPr="007516D0" w:rsidRDefault="00A8422A" w:rsidP="00A8422A">
            <w:pPr>
              <w:pStyle w:val="GOSTTablenorm"/>
              <w:rPr>
                <w:rStyle w:val="GOSTSymItalic"/>
              </w:rPr>
            </w:pPr>
            <w:r w:rsidRPr="007516D0">
              <w:rPr>
                <w:rStyle w:val="GOSTSymBold"/>
              </w:rPr>
              <w:t>Блок «Согласующие»</w:t>
            </w:r>
          </w:p>
        </w:tc>
      </w:tr>
      <w:tr w:rsidR="00A8422A" w:rsidRPr="007516D0" w14:paraId="4AFFA2AA"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49DB0B18" w14:textId="77777777" w:rsidR="00A8422A" w:rsidRPr="007516D0" w:rsidRDefault="00A8422A" w:rsidP="00A8422A">
            <w:pPr>
              <w:pStyle w:val="GOSTTablenorm"/>
            </w:pPr>
            <w:r w:rsidRPr="007516D0">
              <w:t>Порядок согласования</w:t>
            </w:r>
          </w:p>
        </w:tc>
        <w:tc>
          <w:tcPr>
            <w:tcW w:w="2577" w:type="pct"/>
          </w:tcPr>
          <w:p w14:paraId="73457753" w14:textId="77777777" w:rsidR="00A8422A" w:rsidRPr="007516D0" w:rsidRDefault="00A8422A" w:rsidP="00A8422A">
            <w:pPr>
              <w:pStyle w:val="GOSTTablenorm"/>
            </w:pPr>
            <w:r w:rsidRPr="007516D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A8422A" w:rsidRPr="007516D0" w14:paraId="7ABDBEBE"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4C1022CF" w14:textId="28A1CDE6" w:rsidR="00A8422A" w:rsidRPr="007516D0" w:rsidRDefault="00A8422A" w:rsidP="001D1171">
            <w:pPr>
              <w:pStyle w:val="GOSTTablenorm"/>
            </w:pPr>
            <w:r w:rsidRPr="007516D0">
              <w:t>ФИО</w:t>
            </w:r>
            <w:r w:rsidR="001D1171" w:rsidRPr="007516D0">
              <w:t xml:space="preserve"> согласующего</w:t>
            </w:r>
          </w:p>
        </w:tc>
        <w:tc>
          <w:tcPr>
            <w:tcW w:w="2577" w:type="pct"/>
          </w:tcPr>
          <w:p w14:paraId="22142AE1" w14:textId="77777777" w:rsidR="00A8422A" w:rsidRPr="007516D0" w:rsidRDefault="00A8422A" w:rsidP="00A8422A">
            <w:pPr>
              <w:pStyle w:val="GOSTTablenorm"/>
            </w:pPr>
            <w:r w:rsidRPr="007516D0">
              <w:t>Выбор из списка справочника «Организационно-штатная структура»</w:t>
            </w:r>
          </w:p>
        </w:tc>
      </w:tr>
      <w:tr w:rsidR="00A8422A" w:rsidRPr="007516D0" w14:paraId="474AE51F"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5C4B8A63" w14:textId="77777777" w:rsidR="00A8422A" w:rsidRPr="007516D0" w:rsidRDefault="00A8422A" w:rsidP="00A8422A">
            <w:pPr>
              <w:pStyle w:val="GOSTTablenorm"/>
            </w:pPr>
            <w:r w:rsidRPr="007516D0">
              <w:t>Необходимость подписания ЭП</w:t>
            </w:r>
          </w:p>
        </w:tc>
        <w:tc>
          <w:tcPr>
            <w:tcW w:w="2577" w:type="pct"/>
          </w:tcPr>
          <w:p w14:paraId="5908F279" w14:textId="77777777" w:rsidR="00A8422A" w:rsidRPr="007516D0" w:rsidRDefault="00A8422A" w:rsidP="00A8422A">
            <w:pPr>
              <w:pStyle w:val="GOSTTablenorm"/>
            </w:pPr>
            <w:r w:rsidRPr="007516D0">
              <w:t>Указывается необходимость подписания ЭП пользователя (выбор из значений «Да»/«Нет»)</w:t>
            </w:r>
          </w:p>
        </w:tc>
      </w:tr>
      <w:tr w:rsidR="00A8422A" w:rsidRPr="007516D0" w14:paraId="2A04DD08" w14:textId="77777777" w:rsidTr="00DA0F3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F44B5F3" w14:textId="77777777" w:rsidR="00A8422A" w:rsidRPr="007516D0" w:rsidRDefault="00A8422A" w:rsidP="00A8422A">
            <w:pPr>
              <w:pStyle w:val="GOSTTablenorm"/>
              <w:rPr>
                <w:b/>
              </w:rPr>
            </w:pPr>
            <w:r w:rsidRPr="007516D0">
              <w:rPr>
                <w:b/>
              </w:rPr>
              <w:t>Блок «Утверждающие»</w:t>
            </w:r>
          </w:p>
        </w:tc>
      </w:tr>
      <w:tr w:rsidR="00A8422A" w:rsidRPr="007516D0" w14:paraId="7AC76BEC" w14:textId="77777777" w:rsidTr="00DA0F3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7A046C3" w14:textId="788B8A38" w:rsidR="00A8422A" w:rsidRPr="007516D0" w:rsidRDefault="006B7050" w:rsidP="001D1171">
            <w:pPr>
              <w:pStyle w:val="GOSTTablenorm"/>
              <w:rPr>
                <w:i/>
              </w:rPr>
            </w:pPr>
            <w:r w:rsidRPr="007516D0">
              <w:rPr>
                <w:i/>
              </w:rPr>
              <w:t>Табличная часть</w:t>
            </w:r>
            <w:r w:rsidR="00A8422A" w:rsidRPr="007516D0">
              <w:rPr>
                <w:i/>
              </w:rPr>
              <w:t xml:space="preserve"> «Главный бухгалтер»</w:t>
            </w:r>
          </w:p>
        </w:tc>
      </w:tr>
      <w:tr w:rsidR="00A8422A" w:rsidRPr="007516D0" w14:paraId="3E74C6B4"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4F8428B5" w14:textId="77777777" w:rsidR="00A8422A" w:rsidRPr="007516D0" w:rsidRDefault="00A8422A" w:rsidP="00A8422A">
            <w:pPr>
              <w:pStyle w:val="GOSTTablenorm"/>
            </w:pPr>
            <w:r w:rsidRPr="007516D0">
              <w:t>Порядок согласования</w:t>
            </w:r>
          </w:p>
        </w:tc>
        <w:tc>
          <w:tcPr>
            <w:tcW w:w="2577" w:type="pct"/>
          </w:tcPr>
          <w:p w14:paraId="1C1A77DB" w14:textId="77777777" w:rsidR="00A8422A" w:rsidRPr="007516D0" w:rsidRDefault="00A8422A" w:rsidP="00A8422A">
            <w:pPr>
              <w:pStyle w:val="GOSTTablenorm"/>
            </w:pPr>
            <w:r w:rsidRPr="007516D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A8422A" w:rsidRPr="007516D0" w14:paraId="1D6EE5D3"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20F7BF6F" w14:textId="0072F49C" w:rsidR="00A8422A" w:rsidRPr="007516D0" w:rsidRDefault="00A8422A" w:rsidP="001D1171">
            <w:pPr>
              <w:pStyle w:val="GOSTTablenorm"/>
            </w:pPr>
            <w:r w:rsidRPr="007516D0">
              <w:t xml:space="preserve">ФИО </w:t>
            </w:r>
            <w:r w:rsidR="001D1171" w:rsidRPr="007516D0">
              <w:t>Главного бухгалтера</w:t>
            </w:r>
          </w:p>
        </w:tc>
        <w:tc>
          <w:tcPr>
            <w:tcW w:w="2577" w:type="pct"/>
          </w:tcPr>
          <w:p w14:paraId="5B77C935" w14:textId="77777777" w:rsidR="00A8422A" w:rsidRPr="007516D0" w:rsidRDefault="00A8422A" w:rsidP="001D1171">
            <w:pPr>
              <w:pStyle w:val="GOSTTablenorm"/>
            </w:pPr>
            <w:r w:rsidRPr="007516D0">
              <w:t>Выбор из списка справочника «Организационно-штатная структура»</w:t>
            </w:r>
          </w:p>
        </w:tc>
      </w:tr>
      <w:tr w:rsidR="00A8422A" w:rsidRPr="007516D0" w14:paraId="5C24E6DF"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427394E3" w14:textId="77777777" w:rsidR="00A8422A" w:rsidRPr="007516D0" w:rsidRDefault="00A8422A" w:rsidP="00A8422A">
            <w:pPr>
              <w:pStyle w:val="GOSTTablenorm"/>
            </w:pPr>
            <w:r w:rsidRPr="007516D0">
              <w:t>Необходимость подписания ЭП</w:t>
            </w:r>
          </w:p>
        </w:tc>
        <w:tc>
          <w:tcPr>
            <w:tcW w:w="2577" w:type="pct"/>
          </w:tcPr>
          <w:p w14:paraId="67239C02" w14:textId="7028FB05" w:rsidR="00A8422A" w:rsidRPr="007516D0" w:rsidRDefault="001D1171" w:rsidP="00A8422A">
            <w:pPr>
              <w:pStyle w:val="GOSTTablenorm"/>
            </w:pPr>
            <w:r w:rsidRPr="007516D0">
              <w:t>Чекбокс. В положении «Да» (вкл.) указывается необходимость подписания ЭП пользователя</w:t>
            </w:r>
          </w:p>
        </w:tc>
      </w:tr>
      <w:tr w:rsidR="00A8422A" w:rsidRPr="007516D0" w14:paraId="09EC0618" w14:textId="77777777" w:rsidTr="00DA0F3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EB9D34E" w14:textId="77777777" w:rsidR="00A8422A" w:rsidRPr="007516D0" w:rsidRDefault="00A8422A" w:rsidP="00A8422A">
            <w:pPr>
              <w:pStyle w:val="GOSTTablenorm"/>
              <w:rPr>
                <w:i/>
              </w:rPr>
            </w:pPr>
            <w:r w:rsidRPr="007516D0">
              <w:rPr>
                <w:i/>
              </w:rPr>
              <w:t>Табличная часть «Руководитель ФЭС»</w:t>
            </w:r>
          </w:p>
        </w:tc>
      </w:tr>
      <w:tr w:rsidR="00A8422A" w:rsidRPr="007516D0" w14:paraId="49E434E3"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3EB28762" w14:textId="77777777" w:rsidR="00A8422A" w:rsidRPr="007516D0" w:rsidRDefault="00A8422A" w:rsidP="00A8422A">
            <w:pPr>
              <w:pStyle w:val="GOSTTablenorm"/>
            </w:pPr>
            <w:r w:rsidRPr="007516D0">
              <w:lastRenderedPageBreak/>
              <w:t>Порядок согласования</w:t>
            </w:r>
          </w:p>
        </w:tc>
        <w:tc>
          <w:tcPr>
            <w:tcW w:w="2577" w:type="pct"/>
          </w:tcPr>
          <w:p w14:paraId="62008B13" w14:textId="77777777" w:rsidR="00A8422A" w:rsidRPr="007516D0" w:rsidRDefault="00A8422A" w:rsidP="00A8422A">
            <w:pPr>
              <w:pStyle w:val="GOSTTablenorm"/>
            </w:pPr>
            <w:r w:rsidRPr="007516D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A8422A" w:rsidRPr="007516D0" w14:paraId="009DCCD5"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52CDD243" w14:textId="1A64DE1D" w:rsidR="00A8422A" w:rsidRPr="007516D0" w:rsidRDefault="00A8422A" w:rsidP="001D1171">
            <w:pPr>
              <w:pStyle w:val="GOSTTablenorm"/>
            </w:pPr>
            <w:r w:rsidRPr="007516D0">
              <w:t xml:space="preserve">ФИО </w:t>
            </w:r>
            <w:r w:rsidR="001D1171" w:rsidRPr="007516D0">
              <w:t>Руководителя ФЭС</w:t>
            </w:r>
          </w:p>
        </w:tc>
        <w:tc>
          <w:tcPr>
            <w:tcW w:w="2577" w:type="pct"/>
          </w:tcPr>
          <w:p w14:paraId="3D084076" w14:textId="77777777" w:rsidR="00A8422A" w:rsidRPr="007516D0" w:rsidRDefault="00A8422A" w:rsidP="001D1171">
            <w:pPr>
              <w:pStyle w:val="GOSTTablenorm"/>
            </w:pPr>
            <w:r w:rsidRPr="007516D0">
              <w:t>Выбор из списка справочника «Организационно-штатная структура»</w:t>
            </w:r>
          </w:p>
        </w:tc>
      </w:tr>
      <w:tr w:rsidR="00A8422A" w:rsidRPr="007516D0" w14:paraId="3CA3D5C1"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40C7B250" w14:textId="77777777" w:rsidR="00A8422A" w:rsidRPr="007516D0" w:rsidRDefault="00A8422A" w:rsidP="00A8422A">
            <w:pPr>
              <w:pStyle w:val="GOSTTablenorm"/>
            </w:pPr>
            <w:r w:rsidRPr="007516D0">
              <w:t>Необходимость подписания ЭП</w:t>
            </w:r>
          </w:p>
        </w:tc>
        <w:tc>
          <w:tcPr>
            <w:tcW w:w="2577" w:type="pct"/>
          </w:tcPr>
          <w:p w14:paraId="481083F9" w14:textId="410EA04E" w:rsidR="00A8422A" w:rsidRPr="007516D0" w:rsidRDefault="001D1171" w:rsidP="00A8422A">
            <w:pPr>
              <w:pStyle w:val="GOSTTablenorm"/>
            </w:pPr>
            <w:r w:rsidRPr="007516D0">
              <w:t>Чекбокс. В положении «Да» (вкл.) указывается необходимость подписания ЭП пользователя</w:t>
            </w:r>
          </w:p>
        </w:tc>
      </w:tr>
      <w:tr w:rsidR="00A8422A" w:rsidRPr="007516D0" w14:paraId="24E759B3" w14:textId="77777777" w:rsidTr="00DA0F3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44C0EF9" w14:textId="77777777" w:rsidR="00A8422A" w:rsidRPr="007516D0" w:rsidRDefault="00A8422A" w:rsidP="00A8422A">
            <w:pPr>
              <w:pStyle w:val="GOSTTablenorm"/>
              <w:rPr>
                <w:i/>
              </w:rPr>
            </w:pPr>
            <w:r w:rsidRPr="007516D0">
              <w:rPr>
                <w:i/>
              </w:rPr>
              <w:t>Табличная часть «Руководитель»</w:t>
            </w:r>
          </w:p>
        </w:tc>
      </w:tr>
      <w:tr w:rsidR="00A8422A" w:rsidRPr="007516D0" w14:paraId="022BE59C"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5A68E997" w14:textId="77777777" w:rsidR="00A8422A" w:rsidRPr="007516D0" w:rsidRDefault="00A8422A" w:rsidP="00A8422A">
            <w:pPr>
              <w:pStyle w:val="GOSTTablenorm"/>
            </w:pPr>
            <w:r w:rsidRPr="007516D0">
              <w:t>Порядок согласования</w:t>
            </w:r>
          </w:p>
        </w:tc>
        <w:tc>
          <w:tcPr>
            <w:tcW w:w="2577" w:type="pct"/>
          </w:tcPr>
          <w:p w14:paraId="05D61D3A" w14:textId="77777777" w:rsidR="00A8422A" w:rsidRPr="007516D0" w:rsidRDefault="00A8422A" w:rsidP="00A8422A">
            <w:pPr>
              <w:pStyle w:val="GOSTTablenorm"/>
            </w:pPr>
            <w:r w:rsidRPr="007516D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A8422A" w:rsidRPr="007516D0" w14:paraId="2F6920D8" w14:textId="77777777" w:rsidTr="00DA0F3F">
        <w:trPr>
          <w:cnfStyle w:val="000000100000" w:firstRow="0" w:lastRow="0" w:firstColumn="0" w:lastColumn="0" w:oddVBand="0" w:evenVBand="0" w:oddHBand="1" w:evenHBand="0" w:firstRowFirstColumn="0" w:firstRowLastColumn="0" w:lastRowFirstColumn="0" w:lastRowLastColumn="0"/>
        </w:trPr>
        <w:tc>
          <w:tcPr>
            <w:tcW w:w="2423" w:type="pct"/>
          </w:tcPr>
          <w:p w14:paraId="6914333D" w14:textId="77777777" w:rsidR="00A8422A" w:rsidRPr="007516D0" w:rsidRDefault="00A8422A" w:rsidP="00A8422A">
            <w:pPr>
              <w:pStyle w:val="GOSTTablenorm"/>
            </w:pPr>
            <w:r w:rsidRPr="007516D0">
              <w:t>ФИО утверждающего</w:t>
            </w:r>
          </w:p>
        </w:tc>
        <w:tc>
          <w:tcPr>
            <w:tcW w:w="2577" w:type="pct"/>
          </w:tcPr>
          <w:p w14:paraId="46FE9363" w14:textId="77777777" w:rsidR="00A8422A" w:rsidRPr="007516D0" w:rsidRDefault="00A8422A" w:rsidP="00A8422A">
            <w:pPr>
              <w:pStyle w:val="GOSTTablenorm"/>
            </w:pPr>
            <w:r w:rsidRPr="007516D0">
              <w:t>Выбор из списка справочника «Организационно-штатная структура»</w:t>
            </w:r>
          </w:p>
        </w:tc>
      </w:tr>
      <w:tr w:rsidR="00A8422A" w:rsidRPr="007516D0" w14:paraId="0AC798DF" w14:textId="77777777" w:rsidTr="00DA0F3F">
        <w:trPr>
          <w:cnfStyle w:val="000000010000" w:firstRow="0" w:lastRow="0" w:firstColumn="0" w:lastColumn="0" w:oddVBand="0" w:evenVBand="0" w:oddHBand="0" w:evenHBand="1" w:firstRowFirstColumn="0" w:firstRowLastColumn="0" w:lastRowFirstColumn="0" w:lastRowLastColumn="0"/>
        </w:trPr>
        <w:tc>
          <w:tcPr>
            <w:tcW w:w="2423" w:type="pct"/>
          </w:tcPr>
          <w:p w14:paraId="6F1DDD2D" w14:textId="77777777" w:rsidR="00A8422A" w:rsidRPr="007516D0" w:rsidRDefault="00A8422A" w:rsidP="00A8422A">
            <w:pPr>
              <w:pStyle w:val="GOSTTablenorm"/>
            </w:pPr>
            <w:r w:rsidRPr="007516D0">
              <w:t>Необходимость подписания ЭП</w:t>
            </w:r>
          </w:p>
        </w:tc>
        <w:tc>
          <w:tcPr>
            <w:tcW w:w="2577" w:type="pct"/>
          </w:tcPr>
          <w:p w14:paraId="67BAF7F6" w14:textId="0F089027" w:rsidR="00A8422A" w:rsidRPr="007516D0" w:rsidRDefault="001D1171" w:rsidP="00A8422A">
            <w:pPr>
              <w:pStyle w:val="GOSTTablenorm"/>
            </w:pPr>
            <w:r w:rsidRPr="007516D0">
              <w:t>Чекбокс. В положении «Да» (вкл.) указывается необходимость подписания ЭП пользователя</w:t>
            </w:r>
          </w:p>
        </w:tc>
      </w:tr>
    </w:tbl>
    <w:p w14:paraId="26406A32" w14:textId="304DD6A9" w:rsidR="00A82F4A" w:rsidRPr="007516D0" w:rsidRDefault="00A82F4A" w:rsidP="00A82F4A">
      <w:pPr>
        <w:pStyle w:val="GOSTListnum"/>
      </w:pPr>
      <w:r w:rsidRPr="007516D0">
        <w:t>При необходимости в разделах «Исполнител</w:t>
      </w:r>
      <w:r w:rsidR="008D3AD5" w:rsidRPr="007516D0">
        <w:t>и</w:t>
      </w:r>
      <w:r w:rsidRPr="007516D0">
        <w:t>»,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1036C913" w14:textId="77777777" w:rsidR="00A82F4A" w:rsidRPr="007516D0" w:rsidRDefault="00A82F4A" w:rsidP="00A82F4A">
      <w:pPr>
        <w:pStyle w:val="GOSTNote"/>
      </w:pPr>
      <w:r w:rsidRPr="007516D0">
        <w:rPr>
          <w:rStyle w:val="GOSTSymBold"/>
        </w:rPr>
        <w:t>Примечание.</w:t>
      </w:r>
      <w:r w:rsidRPr="007516D0">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20CC8744" w14:textId="77777777" w:rsidR="00A82F4A" w:rsidRPr="007516D0" w:rsidRDefault="00A82F4A" w:rsidP="00A82F4A">
      <w:pPr>
        <w:pStyle w:val="GOSTListnum"/>
      </w:pPr>
      <w:r w:rsidRPr="007516D0">
        <w:t>Существуют последовательные и параллельные процессы исполнения/согласования/утверждения.</w:t>
      </w:r>
    </w:p>
    <w:p w14:paraId="616DF95E" w14:textId="77777777" w:rsidR="00A82F4A" w:rsidRPr="007516D0" w:rsidRDefault="00A82F4A" w:rsidP="00A82F4A">
      <w:pPr>
        <w:tabs>
          <w:tab w:val="left" w:pos="1021"/>
        </w:tabs>
        <w:ind w:left="1021" w:firstLine="0"/>
        <w:rPr>
          <w:snapToGrid w:val="0"/>
        </w:rPr>
      </w:pPr>
      <w:r w:rsidRPr="007516D0">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530477CB" w14:textId="77777777" w:rsidR="00A82F4A" w:rsidRPr="007516D0" w:rsidRDefault="00A82F4A" w:rsidP="00A82F4A">
      <w:pPr>
        <w:tabs>
          <w:tab w:val="left" w:pos="1021"/>
        </w:tabs>
        <w:ind w:left="1021" w:firstLine="0"/>
        <w:rPr>
          <w:snapToGrid w:val="0"/>
        </w:rPr>
      </w:pPr>
      <w:r w:rsidRPr="007516D0">
        <w:rPr>
          <w:snapToGrid w:val="0"/>
        </w:rPr>
        <w:t>Процесс параллельного исполнения/согласования/утверждения необходим в случае:</w:t>
      </w:r>
    </w:p>
    <w:p w14:paraId="6D748F1E" w14:textId="654BC465" w:rsidR="00A82F4A" w:rsidRPr="007516D0" w:rsidRDefault="00A82F4A" w:rsidP="00A82F4A">
      <w:pPr>
        <w:pStyle w:val="GOSTListmark3"/>
      </w:pPr>
      <w:r w:rsidRPr="007516D0">
        <w:t>если у нескольких пользователей есть возможность исполнени</w:t>
      </w:r>
      <w:r w:rsidR="002125A2" w:rsidRPr="007516D0">
        <w:t>я</w:t>
      </w:r>
      <w:r w:rsidRPr="007516D0">
        <w:t>/согласовани</w:t>
      </w:r>
      <w:r w:rsidR="002125A2" w:rsidRPr="007516D0">
        <w:t>я</w:t>
      </w:r>
      <w:r w:rsidRPr="007516D0">
        <w:t>/утверждени</w:t>
      </w:r>
      <w:r w:rsidR="002125A2" w:rsidRPr="007516D0">
        <w:t>я</w:t>
      </w:r>
      <w:r w:rsidRPr="007516D0">
        <w:t>, но при этом выполнять данную функцию должен один;</w:t>
      </w:r>
    </w:p>
    <w:p w14:paraId="2BA37314" w14:textId="77777777" w:rsidR="00A82F4A" w:rsidRPr="007516D0" w:rsidRDefault="00A82F4A" w:rsidP="00A82F4A">
      <w:pPr>
        <w:pStyle w:val="GOSTListmark3"/>
      </w:pPr>
      <w:r w:rsidRPr="007516D0">
        <w:t>если один из пользователей отсутствует, например, в отпуске.</w:t>
      </w:r>
    </w:p>
    <w:p w14:paraId="38827F70" w14:textId="77777777" w:rsidR="00A82F4A" w:rsidRPr="007516D0" w:rsidRDefault="00A82F4A" w:rsidP="00A82F4A">
      <w:pPr>
        <w:tabs>
          <w:tab w:val="left" w:pos="1021"/>
        </w:tabs>
        <w:ind w:left="1021" w:firstLine="0"/>
        <w:rPr>
          <w:snapToGrid w:val="0"/>
        </w:rPr>
      </w:pPr>
      <w:r w:rsidRPr="007516D0">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015FB5DF" w14:textId="77777777" w:rsidR="00A82F4A" w:rsidRPr="007516D0" w:rsidRDefault="00A82F4A" w:rsidP="00A82F4A">
      <w:pPr>
        <w:pStyle w:val="GOSTListnum"/>
      </w:pPr>
      <w:r w:rsidRPr="007516D0">
        <w:lastRenderedPageBreak/>
        <w:t xml:space="preserve">Для проверки документа нажать кнопку </w:t>
      </w:r>
      <w:r w:rsidRPr="007516D0">
        <w:rPr>
          <w:noProof/>
        </w:rPr>
        <w:drawing>
          <wp:inline distT="0" distB="0" distL="0" distR="0" wp14:anchorId="5300A8A5" wp14:editId="5B52A4EC">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7"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7516D0">
        <w:t xml:space="preserve"> (Проверить документ).</w:t>
      </w:r>
    </w:p>
    <w:p w14:paraId="4FD0D8BE" w14:textId="77777777" w:rsidR="00A82F4A" w:rsidRPr="007516D0" w:rsidRDefault="00A82F4A" w:rsidP="00A82F4A">
      <w:pPr>
        <w:pStyle w:val="GOSTListnum"/>
      </w:pPr>
      <w:r w:rsidRPr="007516D0">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1A17DBBA" w14:textId="77777777" w:rsidR="00A82F4A" w:rsidRPr="007516D0" w:rsidRDefault="00A82F4A" w:rsidP="00A82F4A">
      <w:pPr>
        <w:pStyle w:val="GOSTListnum"/>
      </w:pPr>
      <w:r w:rsidRPr="007516D0">
        <w:t>Далее необходимо закрыть экземпляр формуляра «Шаблон листа согласования», нажав кнопку </w:t>
      </w:r>
      <w:r w:rsidRPr="007516D0">
        <w:rPr>
          <w:noProof/>
        </w:rPr>
        <w:drawing>
          <wp:inline distT="0" distB="0" distL="0" distR="0" wp14:anchorId="0C8DC98E" wp14:editId="3679FB91">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8"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7516D0">
        <w:t xml:space="preserve"> (Закрыть окно редактирования) в верхнем правом углу.</w:t>
      </w:r>
    </w:p>
    <w:p w14:paraId="20552053" w14:textId="77777777" w:rsidR="00A82F4A" w:rsidRPr="007516D0" w:rsidRDefault="00A82F4A" w:rsidP="00A82F4A">
      <w:pPr>
        <w:pStyle w:val="GOSTListnum"/>
      </w:pPr>
      <w:r w:rsidRPr="007516D0">
        <w:t xml:space="preserve">Можно также воспользоваться кнопкой </w:t>
      </w:r>
      <w:r w:rsidRPr="007516D0">
        <w:rPr>
          <w:noProof/>
        </w:rPr>
        <w:drawing>
          <wp:inline distT="0" distB="0" distL="0" distR="0" wp14:anchorId="00B4BF40" wp14:editId="311997FF">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7516D0">
        <w:t xml:space="preserve"> (Сохранить изменения и закрыть окно) или кнопкой </w:t>
      </w:r>
      <w:r w:rsidRPr="007516D0">
        <w:rPr>
          <w:noProof/>
        </w:rPr>
        <w:drawing>
          <wp:inline distT="0" distB="0" distL="0" distR="0" wp14:anchorId="3DE8EFC0" wp14:editId="2C425D20">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7516D0">
        <w:t xml:space="preserve"> (Сохранить изменения) и кнопкой </w:t>
      </w:r>
      <w:r w:rsidRPr="007516D0">
        <w:rPr>
          <w:noProof/>
        </w:rPr>
        <w:drawing>
          <wp:inline distT="0" distB="0" distL="0" distR="0" wp14:anchorId="08FB519F" wp14:editId="2C76EEB2">
            <wp:extent cx="243840" cy="190500"/>
            <wp:effectExtent l="0" t="0" r="0" b="0"/>
            <wp:docPr id="17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8"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7516D0">
        <w:t xml:space="preserve"> (Закрыть окно редактирования).</w:t>
      </w:r>
    </w:p>
    <w:p w14:paraId="7CC5DB01" w14:textId="77777777" w:rsidR="00A82F4A" w:rsidRPr="007516D0" w:rsidRDefault="00A82F4A" w:rsidP="00E2390F">
      <w:pPr>
        <w:pStyle w:val="41"/>
        <w:rPr>
          <w:rFonts w:eastAsiaTheme="majorEastAsia"/>
        </w:rPr>
      </w:pPr>
      <w:r w:rsidRPr="007516D0">
        <w:rPr>
          <w:rFonts w:eastAsiaTheme="majorEastAsia"/>
        </w:rPr>
        <w:t>Использование сохраненных записей справочника «Шаблон листа согласования»</w:t>
      </w:r>
    </w:p>
    <w:p w14:paraId="4D6FA0CF" w14:textId="4F4358EF" w:rsidR="00A82F4A" w:rsidRPr="007516D0" w:rsidRDefault="00A82F4A" w:rsidP="00A82F4A">
      <w:pPr>
        <w:pStyle w:val="GOSTNormal"/>
      </w:pPr>
      <w:r w:rsidRPr="007516D0">
        <w:t xml:space="preserve">При создании новых документов, используемых при ведении </w:t>
      </w:r>
      <w:r w:rsidR="005C6B49" w:rsidRPr="007516D0">
        <w:t>бюджетных</w:t>
      </w:r>
      <w:r w:rsidRPr="007516D0">
        <w:t xml:space="preserve"> обязательств</w:t>
      </w:r>
      <w:r w:rsidR="005C6B49" w:rsidRPr="007516D0">
        <w:t>,</w:t>
      </w:r>
      <w:r w:rsidRPr="007516D0">
        <w:t xml:space="preserve">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7516D0">
        <w:rPr>
          <w:noProof/>
        </w:rPr>
        <w:drawing>
          <wp:inline distT="0" distB="0" distL="0" distR="0" wp14:anchorId="69AFE366" wp14:editId="1BB3BDDD">
            <wp:extent cx="1724025" cy="219075"/>
            <wp:effectExtent l="0" t="0" r="0" b="0"/>
            <wp:docPr id="1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7516D0">
        <w:t>. Для выбора будут доступны шаблоны, в которых исполнителем указан текущий пользователь.</w:t>
      </w:r>
    </w:p>
    <w:p w14:paraId="4E791152" w14:textId="77777777" w:rsidR="00A82F4A" w:rsidRPr="007516D0" w:rsidRDefault="00A82F4A" w:rsidP="00A82F4A">
      <w:pPr>
        <w:pStyle w:val="31"/>
      </w:pPr>
      <w:bookmarkStart w:id="4028" w:name="_Toc76572828"/>
      <w:bookmarkStart w:id="4029" w:name="_Toc76578332"/>
      <w:bookmarkStart w:id="4030" w:name="_Toc76590876"/>
      <w:bookmarkStart w:id="4031" w:name="_Toc76633940"/>
      <w:bookmarkStart w:id="4032" w:name="_Toc109037240"/>
      <w:bookmarkStart w:id="4033" w:name="_Toc222829956"/>
      <w:bookmarkStart w:id="4034" w:name="_Toc108451893"/>
      <w:r w:rsidRPr="007516D0">
        <w:t>Общие справочники</w:t>
      </w:r>
      <w:bookmarkEnd w:id="4028"/>
      <w:bookmarkEnd w:id="4029"/>
      <w:bookmarkEnd w:id="4030"/>
      <w:bookmarkEnd w:id="4031"/>
      <w:bookmarkEnd w:id="4032"/>
      <w:bookmarkEnd w:id="4033"/>
    </w:p>
    <w:p w14:paraId="159A54C1" w14:textId="77777777" w:rsidR="00A82F4A" w:rsidRPr="007516D0" w:rsidRDefault="00A82F4A" w:rsidP="00A82F4A">
      <w:pPr>
        <w:pStyle w:val="GOSTNormal"/>
      </w:pPr>
      <w:r w:rsidRPr="007516D0">
        <w:t>Общие справочники, приведенные в данном разделе в качестве обзорной информации, доступны пользователям ПУР ЭБ исключительно для просмотра.</w:t>
      </w:r>
    </w:p>
    <w:p w14:paraId="5CB21B0C" w14:textId="77777777" w:rsidR="00A82F4A" w:rsidRPr="007516D0" w:rsidRDefault="00A82F4A" w:rsidP="00A82F4A">
      <w:pPr>
        <w:pStyle w:val="GOSTNormalWithout"/>
      </w:pPr>
      <w:r w:rsidRPr="007516D0">
        <w:t>Для просмотра справочников необходимо выполнить следующие действия:</w:t>
      </w:r>
    </w:p>
    <w:p w14:paraId="3587BD36" w14:textId="43096B70" w:rsidR="002E29CF" w:rsidRDefault="00A82F4A" w:rsidP="007516D0">
      <w:pPr>
        <w:pStyle w:val="GOSTListnum"/>
        <w:numPr>
          <w:ilvl w:val="0"/>
          <w:numId w:val="53"/>
        </w:numPr>
      </w:pPr>
      <w:r w:rsidRPr="007516D0">
        <w:t>На панели «Меню» выбрать ветку</w:t>
      </w:r>
      <w:r w:rsidR="009178EC">
        <w:t>:</w:t>
      </w:r>
    </w:p>
    <w:p w14:paraId="6EBDACBD" w14:textId="77777777" w:rsidR="002E29CF" w:rsidRPr="00D07DFC" w:rsidRDefault="002E29CF" w:rsidP="002E29CF">
      <w:pPr>
        <w:pStyle w:val="GOSTListmark2"/>
        <w:rPr>
          <w:highlight w:val="yellow"/>
        </w:rPr>
      </w:pPr>
      <w:r w:rsidRPr="00D07DFC">
        <w:rPr>
          <w:highlight w:val="yellow"/>
        </w:rPr>
        <w:t>«Управление расходами: СВР – Все сервисы»;</w:t>
      </w:r>
    </w:p>
    <w:p w14:paraId="7D98B4DC" w14:textId="6422E256" w:rsidR="002E29CF" w:rsidRPr="00D07DFC" w:rsidRDefault="00CF581E" w:rsidP="002E29CF">
      <w:pPr>
        <w:pStyle w:val="GOSTListmark2"/>
        <w:rPr>
          <w:highlight w:val="yellow"/>
        </w:rPr>
      </w:pPr>
      <w:r>
        <w:rPr>
          <w:highlight w:val="yellow"/>
        </w:rPr>
        <w:t>«Управление расходами: доведение БД – Все сервисы»;</w:t>
      </w:r>
    </w:p>
    <w:p w14:paraId="37C47845" w14:textId="79312232" w:rsidR="00A82F4A" w:rsidRPr="007516D0" w:rsidRDefault="002E29CF" w:rsidP="00D07DFC">
      <w:pPr>
        <w:pStyle w:val="GOSTListmark2"/>
      </w:pPr>
      <w:r w:rsidRPr="00D07DFC">
        <w:rPr>
          <w:highlight w:val="yellow"/>
        </w:rPr>
        <w:t>«Управление расходами: средства ФБ – Все сервисы – Управление расходами»</w:t>
      </w:r>
      <w:r w:rsidR="00A82F4A" w:rsidRPr="00D07DFC">
        <w:rPr>
          <w:highlight w:val="yellow"/>
        </w:rPr>
        <w:t>.</w:t>
      </w:r>
    </w:p>
    <w:p w14:paraId="0746D1E7" w14:textId="576B1F43" w:rsidR="00A82F4A" w:rsidRPr="007516D0" w:rsidRDefault="005C54DE" w:rsidP="00A82F4A">
      <w:pPr>
        <w:pStyle w:val="GOSTListnum"/>
      </w:pPr>
      <w:r w:rsidRPr="007516D0">
        <w:t>Далее, перемещаясь по дереву навигации, раз</w:t>
      </w:r>
      <w:r w:rsidR="00A82F4A" w:rsidRPr="007516D0">
        <w:t>вернуть ветку «Справочники» (рис. </w:t>
      </w:r>
      <w:r w:rsidR="00A82F4A" w:rsidRPr="007516D0">
        <w:fldChar w:fldCharType="begin"/>
      </w:r>
      <w:r w:rsidR="00A82F4A" w:rsidRPr="007516D0">
        <w:instrText xml:space="preserve"> REF _Ref15038245 \h  \* MERGEFORMAT </w:instrText>
      </w:r>
      <w:r w:rsidR="00A82F4A" w:rsidRPr="007516D0">
        <w:fldChar w:fldCharType="separate"/>
      </w:r>
      <w:r w:rsidR="0067020F">
        <w:rPr>
          <w:noProof/>
          <w:lang w:val="en-US"/>
        </w:rPr>
        <w:t>21</w:t>
      </w:r>
      <w:r w:rsidR="00A82F4A" w:rsidRPr="007516D0">
        <w:fldChar w:fldCharType="end"/>
      </w:r>
      <w:r w:rsidR="00A82F4A" w:rsidRPr="007516D0">
        <w:t>).</w:t>
      </w:r>
    </w:p>
    <w:p w14:paraId="42EF2E6F" w14:textId="77777777" w:rsidR="00A82F4A" w:rsidRPr="007516D0" w:rsidRDefault="00A82F4A" w:rsidP="00A82F4A">
      <w:pPr>
        <w:pStyle w:val="GOSTListnum"/>
      </w:pPr>
      <w:r w:rsidRPr="007516D0">
        <w:t>Выбрать нужный справочник из списка доступных. Список доступных справочников может меняться в зависимости от пользовательских настроек.</w:t>
      </w:r>
    </w:p>
    <w:p w14:paraId="6CD535E8" w14:textId="77777777" w:rsidR="00A82F4A" w:rsidRPr="007516D0" w:rsidRDefault="00A82F4A" w:rsidP="00A82F4A">
      <w:pPr>
        <w:pStyle w:val="GOSTFigure"/>
      </w:pPr>
      <w:r w:rsidRPr="007516D0">
        <w:rPr>
          <w:noProof/>
        </w:rPr>
        <w:lastRenderedPageBreak/>
        <w:drawing>
          <wp:inline distT="0" distB="0" distL="0" distR="0" wp14:anchorId="598779C9" wp14:editId="3D57FE32">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72">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4A820077" w14:textId="77777777" w:rsidR="00A82F4A" w:rsidRPr="007516D0" w:rsidRDefault="00A82F4A" w:rsidP="00A82F4A">
      <w:pPr>
        <w:pStyle w:val="GOSTFigName"/>
      </w:pPr>
      <w:r w:rsidRPr="007516D0">
        <w:rPr>
          <w:lang w:val="en-US"/>
        </w:rPr>
        <w:fldChar w:fldCharType="begin"/>
      </w:r>
      <w:r w:rsidRPr="007516D0">
        <w:rPr>
          <w:lang w:val="en-US"/>
        </w:rPr>
        <w:instrText xml:space="preserve"> SEQ Рисунок \* ARABIC </w:instrText>
      </w:r>
      <w:r w:rsidRPr="007516D0">
        <w:rPr>
          <w:lang w:val="en-US"/>
        </w:rPr>
        <w:fldChar w:fldCharType="separate"/>
      </w:r>
      <w:bookmarkStart w:id="4035" w:name="_Ref15038245"/>
      <w:bookmarkStart w:id="4036" w:name="_Toc15910556"/>
      <w:bookmarkStart w:id="4037" w:name="_Toc76573731"/>
      <w:bookmarkStart w:id="4038" w:name="_Toc76578361"/>
      <w:bookmarkStart w:id="4039" w:name="_Toc76590935"/>
      <w:bookmarkStart w:id="4040" w:name="_Toc76633984"/>
      <w:bookmarkStart w:id="4041" w:name="_Toc109037476"/>
      <w:bookmarkStart w:id="4042" w:name="_Toc222830169"/>
      <w:r w:rsidR="0067020F">
        <w:rPr>
          <w:noProof/>
          <w:lang w:val="en-US"/>
        </w:rPr>
        <w:t>21</w:t>
      </w:r>
      <w:bookmarkEnd w:id="4035"/>
      <w:r w:rsidRPr="007516D0">
        <w:rPr>
          <w:lang w:val="en-US"/>
        </w:rPr>
        <w:fldChar w:fldCharType="end"/>
      </w:r>
      <w:r w:rsidRPr="007516D0">
        <w:t>. Пункт меню «Справочники»</w:t>
      </w:r>
      <w:bookmarkEnd w:id="4036"/>
      <w:bookmarkEnd w:id="4037"/>
      <w:bookmarkEnd w:id="4038"/>
      <w:bookmarkEnd w:id="4039"/>
      <w:bookmarkEnd w:id="4040"/>
      <w:bookmarkEnd w:id="4041"/>
      <w:bookmarkEnd w:id="4042"/>
    </w:p>
    <w:p w14:paraId="7858A061" w14:textId="77777777" w:rsidR="00A82F4A" w:rsidRPr="007516D0" w:rsidRDefault="00A82F4A" w:rsidP="00A82F4A">
      <w:pPr>
        <w:pStyle w:val="GOSTNormalWithout"/>
      </w:pPr>
      <w:r w:rsidRPr="007516D0">
        <w:t>Перечень справочников, присутствующих в списке:</w:t>
      </w:r>
    </w:p>
    <w:p w14:paraId="7B0DB08E" w14:textId="77777777" w:rsidR="00A82F4A" w:rsidRPr="007516D0" w:rsidRDefault="00A82F4A" w:rsidP="00A82F4A">
      <w:pPr>
        <w:pStyle w:val="GOSTListmark1"/>
      </w:pPr>
      <w:r w:rsidRPr="007516D0">
        <w:t>Учет и Отчетность:</w:t>
      </w:r>
    </w:p>
    <w:p w14:paraId="573B3996" w14:textId="77777777" w:rsidR="00A82F4A" w:rsidRPr="007516D0" w:rsidRDefault="00A82F4A" w:rsidP="00A82F4A">
      <w:pPr>
        <w:pStyle w:val="GOSTListmark2"/>
      </w:pPr>
      <w:r w:rsidRPr="007516D0">
        <w:t>Структуры документов для учета;</w:t>
      </w:r>
    </w:p>
    <w:p w14:paraId="161D0F07" w14:textId="77777777" w:rsidR="00A82F4A" w:rsidRPr="007516D0" w:rsidRDefault="00A82F4A" w:rsidP="00A82F4A">
      <w:pPr>
        <w:pStyle w:val="GOSTListmark2"/>
      </w:pPr>
      <w:r w:rsidRPr="007516D0">
        <w:t>Справочник отчетов по ЛС;</w:t>
      </w:r>
    </w:p>
    <w:p w14:paraId="73D649B8" w14:textId="77777777" w:rsidR="00A82F4A" w:rsidRPr="007516D0" w:rsidRDefault="00A82F4A" w:rsidP="00A82F4A">
      <w:pPr>
        <w:pStyle w:val="GOSTListmark2"/>
      </w:pPr>
      <w:r w:rsidRPr="007516D0">
        <w:t>Настройка запросов к ПУиО;</w:t>
      </w:r>
    </w:p>
    <w:p w14:paraId="7ED7114D" w14:textId="77777777" w:rsidR="00A82F4A" w:rsidRPr="007516D0" w:rsidRDefault="00A82F4A" w:rsidP="00A82F4A">
      <w:pPr>
        <w:pStyle w:val="GOSTListmark2"/>
      </w:pPr>
      <w:r w:rsidRPr="007516D0">
        <w:t>Перечень показателей состояния лицевого счета;</w:t>
      </w:r>
    </w:p>
    <w:p w14:paraId="1BBFA1BF" w14:textId="77777777" w:rsidR="00A82F4A" w:rsidRPr="007516D0" w:rsidRDefault="00A82F4A" w:rsidP="00A82F4A">
      <w:pPr>
        <w:pStyle w:val="GOSTListmark2"/>
      </w:pPr>
      <w:r w:rsidRPr="007516D0">
        <w:t>Показатели состояния лицевого счета;</w:t>
      </w:r>
    </w:p>
    <w:p w14:paraId="21ACF015" w14:textId="77777777" w:rsidR="00A82F4A" w:rsidRPr="007516D0" w:rsidRDefault="00A82F4A" w:rsidP="00A82F4A">
      <w:pPr>
        <w:pStyle w:val="GOSTListmark1"/>
      </w:pPr>
      <w:r w:rsidRPr="007516D0">
        <w:t>Общероссийские классификаторы:</w:t>
      </w:r>
    </w:p>
    <w:p w14:paraId="02832B5A" w14:textId="77777777" w:rsidR="00A82F4A" w:rsidRPr="007516D0" w:rsidRDefault="00A82F4A" w:rsidP="00A82F4A">
      <w:pPr>
        <w:pStyle w:val="GOSTListmark2"/>
      </w:pPr>
      <w:r w:rsidRPr="007516D0">
        <w:t>Общероссийский классификатор территорий муниципальных образований (ОКТМО);</w:t>
      </w:r>
    </w:p>
    <w:p w14:paraId="7D22C760" w14:textId="77777777" w:rsidR="00A82F4A" w:rsidRPr="007516D0" w:rsidRDefault="00A82F4A" w:rsidP="00A82F4A">
      <w:pPr>
        <w:pStyle w:val="GOSTListmark2"/>
      </w:pPr>
      <w:r w:rsidRPr="007516D0">
        <w:t>Общероссийский классификатор стран мира (ОКСМ);</w:t>
      </w:r>
    </w:p>
    <w:p w14:paraId="3A47AA1C" w14:textId="77777777" w:rsidR="00A82F4A" w:rsidRPr="007516D0" w:rsidRDefault="00A82F4A" w:rsidP="00A82F4A">
      <w:pPr>
        <w:pStyle w:val="GOSTListmark2"/>
      </w:pPr>
      <w:r w:rsidRPr="007516D0">
        <w:t>Общероссийский классификатор единиц измерения (ОКЕИ);</w:t>
      </w:r>
    </w:p>
    <w:p w14:paraId="6A55C4DE" w14:textId="77777777" w:rsidR="00A82F4A" w:rsidRPr="007516D0" w:rsidRDefault="00A82F4A" w:rsidP="00A82F4A">
      <w:pPr>
        <w:pStyle w:val="GOSTListmark2"/>
      </w:pPr>
      <w:r w:rsidRPr="007516D0">
        <w:t>Общероссийский классификатор валют (ОКВ);</w:t>
      </w:r>
    </w:p>
    <w:p w14:paraId="776E6A89" w14:textId="77777777" w:rsidR="00A82F4A" w:rsidRPr="007516D0" w:rsidRDefault="00A82F4A" w:rsidP="00A82F4A">
      <w:pPr>
        <w:pStyle w:val="GOSTListmark1"/>
      </w:pPr>
      <w:r w:rsidRPr="007516D0">
        <w:t>Таблица соответствия КБК;</w:t>
      </w:r>
    </w:p>
    <w:p w14:paraId="61FA0D91" w14:textId="77777777" w:rsidR="00A82F4A" w:rsidRPr="007516D0" w:rsidRDefault="00A82F4A" w:rsidP="00A82F4A">
      <w:pPr>
        <w:pStyle w:val="GOSTListmark1"/>
      </w:pPr>
      <w:r w:rsidRPr="007516D0">
        <w:t>ГРБС, необслуживающиеся в ЭБ;</w:t>
      </w:r>
    </w:p>
    <w:p w14:paraId="5780F100" w14:textId="77777777" w:rsidR="00A82F4A" w:rsidRPr="007516D0" w:rsidRDefault="00A82F4A" w:rsidP="00A82F4A">
      <w:pPr>
        <w:pStyle w:val="GOSTListmark1"/>
      </w:pPr>
      <w:r w:rsidRPr="007516D0">
        <w:lastRenderedPageBreak/>
        <w:t>Шаблон листа согласования (Клиент);</w:t>
      </w:r>
    </w:p>
    <w:p w14:paraId="08AA6917" w14:textId="77777777" w:rsidR="00A82F4A" w:rsidRPr="007516D0" w:rsidRDefault="00A82F4A" w:rsidP="00A82F4A">
      <w:pPr>
        <w:pStyle w:val="GOSTListmark1"/>
      </w:pPr>
      <w:r w:rsidRPr="007516D0">
        <w:t>Виды НПА (Законодательные и иные правовые акты, определяющие расходные обязательства РФ);</w:t>
      </w:r>
    </w:p>
    <w:p w14:paraId="0C8E53E7" w14:textId="77777777" w:rsidR="00A82F4A" w:rsidRPr="007516D0" w:rsidRDefault="00A82F4A" w:rsidP="00A82F4A">
      <w:pPr>
        <w:pStyle w:val="GOSTListmark1"/>
      </w:pPr>
      <w:r w:rsidRPr="007516D0">
        <w:t>Объекты капитальных вложений (ОКВ/ОКС);</w:t>
      </w:r>
    </w:p>
    <w:p w14:paraId="4B356F67" w14:textId="77777777" w:rsidR="00A82F4A" w:rsidRPr="007516D0" w:rsidRDefault="00A82F4A" w:rsidP="00A82F4A">
      <w:pPr>
        <w:pStyle w:val="GOSTListmark1"/>
      </w:pPr>
      <w:r w:rsidRPr="007516D0">
        <w:t>Коды глав (ведомств);</w:t>
      </w:r>
    </w:p>
    <w:p w14:paraId="5BFF9BE2" w14:textId="77777777" w:rsidR="00A82F4A" w:rsidRPr="007516D0" w:rsidRDefault="00A82F4A" w:rsidP="00A82F4A">
      <w:pPr>
        <w:pStyle w:val="GOSTListmark1"/>
      </w:pPr>
      <w:r w:rsidRPr="007516D0">
        <w:t>Коды видов расходов;</w:t>
      </w:r>
    </w:p>
    <w:p w14:paraId="780C024B" w14:textId="77777777" w:rsidR="00A82F4A" w:rsidRPr="007516D0" w:rsidRDefault="00A82F4A" w:rsidP="00A82F4A">
      <w:pPr>
        <w:pStyle w:val="GOSTListmark1"/>
      </w:pPr>
      <w:r w:rsidRPr="007516D0">
        <w:t>Коды по ФКР;</w:t>
      </w:r>
    </w:p>
    <w:p w14:paraId="7FC0E53D" w14:textId="77777777" w:rsidR="00A82F4A" w:rsidRPr="007516D0" w:rsidRDefault="00A82F4A" w:rsidP="00A82F4A">
      <w:pPr>
        <w:pStyle w:val="GOSTListmark1"/>
      </w:pPr>
      <w:r w:rsidRPr="007516D0">
        <w:t>Коды целей субсидий/субвенций;</w:t>
      </w:r>
    </w:p>
    <w:p w14:paraId="262747E1" w14:textId="77777777" w:rsidR="00A82F4A" w:rsidRPr="007516D0" w:rsidRDefault="00A82F4A" w:rsidP="00A82F4A">
      <w:pPr>
        <w:pStyle w:val="GOSTListmark1"/>
      </w:pPr>
      <w:r w:rsidRPr="007516D0">
        <w:t>Коды направлений расходов;</w:t>
      </w:r>
    </w:p>
    <w:p w14:paraId="4BFD39CF" w14:textId="77777777" w:rsidR="00A82F4A" w:rsidRPr="007516D0" w:rsidRDefault="00A82F4A" w:rsidP="00A82F4A">
      <w:pPr>
        <w:pStyle w:val="GOSTListmark1"/>
      </w:pPr>
      <w:r w:rsidRPr="007516D0">
        <w:t>Коды по КЦСР;</w:t>
      </w:r>
    </w:p>
    <w:p w14:paraId="4C9FA772" w14:textId="77777777" w:rsidR="00A82F4A" w:rsidRPr="007516D0" w:rsidRDefault="00A82F4A" w:rsidP="00A82F4A">
      <w:pPr>
        <w:pStyle w:val="GOSTListmark1"/>
      </w:pPr>
      <w:r w:rsidRPr="007516D0">
        <w:t>Коды бюджетной классификации (КБК);</w:t>
      </w:r>
    </w:p>
    <w:p w14:paraId="23E793D0" w14:textId="77777777" w:rsidR="00A82F4A" w:rsidRPr="007516D0" w:rsidRDefault="00A82F4A" w:rsidP="00A82F4A">
      <w:pPr>
        <w:pStyle w:val="GOSTListmark1"/>
      </w:pPr>
      <w:r w:rsidRPr="007516D0">
        <w:t>Коды бюджетной классификации Расходы (КБК);</w:t>
      </w:r>
    </w:p>
    <w:p w14:paraId="061E4C69" w14:textId="77777777" w:rsidR="00A82F4A" w:rsidRPr="007516D0" w:rsidRDefault="00A82F4A" w:rsidP="00A82F4A">
      <w:pPr>
        <w:pStyle w:val="GOSTListmark1"/>
      </w:pPr>
      <w:r w:rsidRPr="007516D0">
        <w:t>Коды бюджетной классификации Доходы (КБК);</w:t>
      </w:r>
    </w:p>
    <w:p w14:paraId="53661450" w14:textId="77777777" w:rsidR="00A82F4A" w:rsidRPr="007516D0" w:rsidRDefault="00A82F4A" w:rsidP="00A82F4A">
      <w:pPr>
        <w:pStyle w:val="GOSTListmark1"/>
      </w:pPr>
      <w:r w:rsidRPr="007516D0">
        <w:t>Единый государственный реестр юридических лиц (ЕГРЮЛ);</w:t>
      </w:r>
    </w:p>
    <w:p w14:paraId="0E26156F" w14:textId="77777777" w:rsidR="00A82F4A" w:rsidRPr="007516D0" w:rsidRDefault="00A82F4A" w:rsidP="00A82F4A">
      <w:pPr>
        <w:pStyle w:val="GOSTListmark1"/>
      </w:pPr>
      <w:r w:rsidRPr="007516D0">
        <w:t>Сводный реестр;</w:t>
      </w:r>
    </w:p>
    <w:p w14:paraId="66110B07" w14:textId="77777777" w:rsidR="00A82F4A" w:rsidRPr="007516D0" w:rsidRDefault="00A82F4A" w:rsidP="00A82F4A">
      <w:pPr>
        <w:pStyle w:val="GOSTListmark1"/>
      </w:pPr>
      <w:r w:rsidRPr="007516D0">
        <w:t>Лицевые счета;</w:t>
      </w:r>
    </w:p>
    <w:p w14:paraId="36E1053A" w14:textId="77777777" w:rsidR="00A82F4A" w:rsidRPr="007516D0" w:rsidRDefault="00A82F4A" w:rsidP="00A82F4A">
      <w:pPr>
        <w:pStyle w:val="GOSTListmark1"/>
      </w:pPr>
      <w:r w:rsidRPr="007516D0">
        <w:t>ТОФК;</w:t>
      </w:r>
    </w:p>
    <w:p w14:paraId="71925B4F" w14:textId="77777777" w:rsidR="00A82F4A" w:rsidRPr="007516D0" w:rsidRDefault="00A82F4A" w:rsidP="00A82F4A">
      <w:pPr>
        <w:pStyle w:val="GOSTListmark1"/>
      </w:pPr>
      <w:r w:rsidRPr="007516D0">
        <w:t>Бюджеты;</w:t>
      </w:r>
    </w:p>
    <w:p w14:paraId="16C5CC5B" w14:textId="77777777" w:rsidR="00A82F4A" w:rsidRPr="007516D0" w:rsidRDefault="00A82F4A" w:rsidP="00A82F4A">
      <w:pPr>
        <w:pStyle w:val="GOSTListmark1"/>
      </w:pPr>
      <w:r w:rsidRPr="007516D0">
        <w:t>Таблица соответствия кодов ОКАТО кодам ОКТМО;</w:t>
      </w:r>
    </w:p>
    <w:p w14:paraId="3D3D6CD7" w14:textId="77777777" w:rsidR="00A82F4A" w:rsidRPr="007516D0" w:rsidRDefault="00A82F4A" w:rsidP="00A82F4A">
      <w:pPr>
        <w:pStyle w:val="GOSTListmark1"/>
      </w:pPr>
      <w:r w:rsidRPr="007516D0">
        <w:t>Таблица соответствия Видов Типам;</w:t>
      </w:r>
    </w:p>
    <w:p w14:paraId="78854D44" w14:textId="77777777" w:rsidR="00A82F4A" w:rsidRPr="007516D0" w:rsidRDefault="00A82F4A" w:rsidP="00A82F4A">
      <w:pPr>
        <w:pStyle w:val="GOSTListmark1"/>
      </w:pPr>
      <w:r w:rsidRPr="007516D0">
        <w:t>Виды соглашений МФ;</w:t>
      </w:r>
    </w:p>
    <w:p w14:paraId="2CF22FC0" w14:textId="77777777" w:rsidR="00A82F4A" w:rsidRPr="007516D0" w:rsidRDefault="00A82F4A" w:rsidP="00A82F4A">
      <w:pPr>
        <w:pStyle w:val="GOSTListmark1"/>
      </w:pPr>
      <w:r w:rsidRPr="007516D0">
        <w:t>Схема кооперации;</w:t>
      </w:r>
    </w:p>
    <w:p w14:paraId="621EB0F0" w14:textId="77777777" w:rsidR="00A82F4A" w:rsidRPr="007516D0" w:rsidRDefault="00A82F4A" w:rsidP="00A82F4A">
      <w:pPr>
        <w:pStyle w:val="GOSTListmark1"/>
      </w:pPr>
      <w:r w:rsidRPr="007516D0">
        <w:t>Группировка показателей ЛС;</w:t>
      </w:r>
    </w:p>
    <w:p w14:paraId="4E76DF5F" w14:textId="77777777" w:rsidR="00A82F4A" w:rsidRPr="007516D0" w:rsidRDefault="00A82F4A" w:rsidP="00A82F4A">
      <w:pPr>
        <w:pStyle w:val="GOSTListmark1"/>
      </w:pPr>
      <w:r w:rsidRPr="007516D0">
        <w:t>Календарь;</w:t>
      </w:r>
    </w:p>
    <w:p w14:paraId="416426D7" w14:textId="77777777" w:rsidR="00A82F4A" w:rsidRPr="007516D0" w:rsidRDefault="00A82F4A" w:rsidP="00A82F4A">
      <w:pPr>
        <w:pStyle w:val="GOSTListmark1"/>
      </w:pPr>
      <w:r w:rsidRPr="007516D0">
        <w:t>КБК Виды источников 2.0;</w:t>
      </w:r>
    </w:p>
    <w:p w14:paraId="0CE0FB2E" w14:textId="55D0016F" w:rsidR="00DC48A2" w:rsidRPr="007516D0" w:rsidRDefault="00DC48A2" w:rsidP="00DC48A2">
      <w:pPr>
        <w:pStyle w:val="GOSTListmark1"/>
      </w:pPr>
      <w:r w:rsidRPr="007516D0">
        <w:t>Причины отказа;</w:t>
      </w:r>
    </w:p>
    <w:p w14:paraId="49CC5ADB" w14:textId="77777777" w:rsidR="00A82F4A" w:rsidRPr="007516D0" w:rsidRDefault="00A82F4A" w:rsidP="00A82F4A">
      <w:pPr>
        <w:pStyle w:val="GOSTListmark1"/>
      </w:pPr>
      <w:r w:rsidRPr="007516D0">
        <w:t>Типы контролей;</w:t>
      </w:r>
    </w:p>
    <w:p w14:paraId="3FC66EDB" w14:textId="77777777" w:rsidR="00A82F4A" w:rsidRPr="007516D0" w:rsidRDefault="00A82F4A" w:rsidP="00A82F4A">
      <w:pPr>
        <w:pStyle w:val="GOSTListmark1"/>
      </w:pPr>
      <w:r w:rsidRPr="007516D0">
        <w:t>Сферы бюджетного планирования;</w:t>
      </w:r>
    </w:p>
    <w:p w14:paraId="3A97A598" w14:textId="77777777" w:rsidR="00A82F4A" w:rsidRPr="007516D0" w:rsidRDefault="00A82F4A" w:rsidP="00A82F4A">
      <w:pPr>
        <w:pStyle w:val="GOSTListmark1"/>
      </w:pPr>
      <w:r w:rsidRPr="007516D0">
        <w:t>Департаменты МФ РФ;</w:t>
      </w:r>
    </w:p>
    <w:p w14:paraId="66B8907B" w14:textId="77777777" w:rsidR="00A82F4A" w:rsidRPr="007516D0" w:rsidRDefault="00A82F4A" w:rsidP="00A82F4A">
      <w:pPr>
        <w:pStyle w:val="GOSTListmark1"/>
      </w:pPr>
      <w:r w:rsidRPr="007516D0">
        <w:t>Виды специальных указаний;</w:t>
      </w:r>
    </w:p>
    <w:p w14:paraId="518BBDD6" w14:textId="77777777" w:rsidR="00A82F4A" w:rsidRPr="007516D0" w:rsidRDefault="00A82F4A" w:rsidP="00A82F4A">
      <w:pPr>
        <w:pStyle w:val="GOSTListmark1"/>
      </w:pPr>
      <w:r w:rsidRPr="007516D0">
        <w:t>БА, ЛБО за счет целевых иностранных кредитов и перечень ПНО;</w:t>
      </w:r>
    </w:p>
    <w:p w14:paraId="78FE9DF2" w14:textId="77777777" w:rsidR="00A82F4A" w:rsidRPr="007516D0" w:rsidRDefault="00A82F4A" w:rsidP="00A82F4A">
      <w:pPr>
        <w:pStyle w:val="GOSTListmark1"/>
      </w:pPr>
      <w:r w:rsidRPr="007516D0">
        <w:t>Виды дополнительной информации для внесения в роспись;</w:t>
      </w:r>
    </w:p>
    <w:p w14:paraId="5AFE39A2" w14:textId="77777777" w:rsidR="00A82F4A" w:rsidRPr="007516D0" w:rsidRDefault="00A82F4A" w:rsidP="00A82F4A">
      <w:pPr>
        <w:pStyle w:val="GOSTListmark1"/>
      </w:pPr>
      <w:r w:rsidRPr="007516D0">
        <w:t>Виды изменений СБР;</w:t>
      </w:r>
    </w:p>
    <w:p w14:paraId="65F5EB45" w14:textId="77777777" w:rsidR="00A82F4A" w:rsidRPr="007516D0" w:rsidRDefault="00A82F4A" w:rsidP="00A82F4A">
      <w:pPr>
        <w:pStyle w:val="GOSTListmark1"/>
      </w:pPr>
      <w:r w:rsidRPr="007516D0">
        <w:t>Виды оснований для внесения изменений в Роспись (По вопросу);</w:t>
      </w:r>
    </w:p>
    <w:p w14:paraId="264F93BB" w14:textId="77777777" w:rsidR="00A82F4A" w:rsidRPr="007516D0" w:rsidRDefault="00A82F4A" w:rsidP="00A82F4A">
      <w:pPr>
        <w:pStyle w:val="GOSTListmark1"/>
      </w:pPr>
      <w:r w:rsidRPr="007516D0">
        <w:t>Аналитические коды;</w:t>
      </w:r>
    </w:p>
    <w:p w14:paraId="55E3225B" w14:textId="77777777" w:rsidR="00A82F4A" w:rsidRPr="007516D0" w:rsidRDefault="00A82F4A" w:rsidP="00A82F4A">
      <w:pPr>
        <w:pStyle w:val="GOSTListmark1"/>
      </w:pPr>
      <w:r w:rsidRPr="007516D0">
        <w:t>Количество лет бюджетного планирования;</w:t>
      </w:r>
    </w:p>
    <w:p w14:paraId="05A9EA75" w14:textId="77777777" w:rsidR="00A82F4A" w:rsidRPr="007516D0" w:rsidRDefault="00A82F4A" w:rsidP="00A82F4A">
      <w:pPr>
        <w:pStyle w:val="GOSTListmark1"/>
      </w:pPr>
      <w:r w:rsidRPr="007516D0">
        <w:t>Иерархия КБК;</w:t>
      </w:r>
    </w:p>
    <w:p w14:paraId="62944578" w14:textId="77777777" w:rsidR="00A82F4A" w:rsidRPr="007516D0" w:rsidRDefault="00A82F4A" w:rsidP="00A82F4A">
      <w:pPr>
        <w:pStyle w:val="GOSTListmark1"/>
      </w:pPr>
      <w:r w:rsidRPr="007516D0">
        <w:t>Перечень кодов мероприятий по информатизации;</w:t>
      </w:r>
    </w:p>
    <w:p w14:paraId="6D3A0AEC" w14:textId="77777777" w:rsidR="00A82F4A" w:rsidRPr="007516D0" w:rsidRDefault="00A82F4A" w:rsidP="00A82F4A">
      <w:pPr>
        <w:pStyle w:val="GOSTListmark1"/>
      </w:pPr>
      <w:r w:rsidRPr="007516D0">
        <w:t>Взаимодействие с внешними системами;</w:t>
      </w:r>
    </w:p>
    <w:p w14:paraId="66C1E303" w14:textId="77777777" w:rsidR="00A82F4A" w:rsidRPr="007516D0" w:rsidRDefault="00A82F4A" w:rsidP="00A82F4A">
      <w:pPr>
        <w:pStyle w:val="GOSTListmark1"/>
      </w:pPr>
      <w:r w:rsidRPr="007516D0">
        <w:t>Период действия ПОФР;</w:t>
      </w:r>
    </w:p>
    <w:p w14:paraId="372EDDDB" w14:textId="77777777" w:rsidR="00A82F4A" w:rsidRPr="007516D0" w:rsidRDefault="00A82F4A" w:rsidP="00A82F4A">
      <w:pPr>
        <w:pStyle w:val="GOSTListmark1"/>
      </w:pPr>
      <w:r w:rsidRPr="007516D0">
        <w:t>КБК Источники;</w:t>
      </w:r>
    </w:p>
    <w:p w14:paraId="1C01E663" w14:textId="77777777" w:rsidR="00A82F4A" w:rsidRPr="007516D0" w:rsidRDefault="00A82F4A" w:rsidP="00A82F4A">
      <w:pPr>
        <w:pStyle w:val="GOSTListmark1"/>
      </w:pPr>
      <w:r w:rsidRPr="007516D0">
        <w:t>Контрольные сроки обработки документов;</w:t>
      </w:r>
    </w:p>
    <w:p w14:paraId="0FF036EA" w14:textId="77777777" w:rsidR="00A82F4A" w:rsidRPr="007516D0" w:rsidRDefault="00A82F4A" w:rsidP="00A82F4A">
      <w:pPr>
        <w:pStyle w:val="GOSTListmark1"/>
      </w:pPr>
      <w:r w:rsidRPr="007516D0">
        <w:t>Центр компетенции;</w:t>
      </w:r>
    </w:p>
    <w:p w14:paraId="0D776569" w14:textId="77777777" w:rsidR="00A82F4A" w:rsidRPr="007516D0" w:rsidRDefault="00A82F4A" w:rsidP="00A82F4A">
      <w:pPr>
        <w:pStyle w:val="GOSTListmark1"/>
      </w:pPr>
      <w:r w:rsidRPr="007516D0">
        <w:t>Связи документов;</w:t>
      </w:r>
    </w:p>
    <w:p w14:paraId="387A1BAD" w14:textId="77777777" w:rsidR="00A82F4A" w:rsidRPr="007516D0" w:rsidRDefault="00A82F4A" w:rsidP="00A82F4A">
      <w:pPr>
        <w:pStyle w:val="GOSTListmark1"/>
      </w:pPr>
      <w:r w:rsidRPr="007516D0">
        <w:t>Список организаций, которым не доступны функции формирования документов в ЕИС;</w:t>
      </w:r>
    </w:p>
    <w:p w14:paraId="3F848DF8" w14:textId="77777777" w:rsidR="00A82F4A" w:rsidRPr="007516D0" w:rsidRDefault="00A82F4A" w:rsidP="00A82F4A">
      <w:pPr>
        <w:pStyle w:val="GOSTListmark1"/>
      </w:pPr>
      <w:r w:rsidRPr="007516D0">
        <w:t>Соответствие групп расходов и допустимых авансовых платежей;</w:t>
      </w:r>
    </w:p>
    <w:p w14:paraId="5B473FEE" w14:textId="41A21EFE" w:rsidR="00A82F4A" w:rsidRPr="007516D0" w:rsidRDefault="00747AC3" w:rsidP="00A82F4A">
      <w:pPr>
        <w:pStyle w:val="GOSTListmark1"/>
      </w:pPr>
      <w:r w:rsidRPr="007516D0">
        <w:t>Настройки</w:t>
      </w:r>
      <w:r w:rsidR="00A82F4A" w:rsidRPr="007516D0">
        <w:t>;</w:t>
      </w:r>
    </w:p>
    <w:p w14:paraId="576C6952" w14:textId="77777777" w:rsidR="00A82F4A" w:rsidRPr="007516D0" w:rsidRDefault="00A82F4A" w:rsidP="00A82F4A">
      <w:pPr>
        <w:pStyle w:val="GOSTListmark1"/>
      </w:pPr>
      <w:r w:rsidRPr="007516D0">
        <w:t>Перечень НПА;</w:t>
      </w:r>
    </w:p>
    <w:p w14:paraId="75116326" w14:textId="77777777" w:rsidR="00A82F4A" w:rsidRPr="007516D0" w:rsidRDefault="00A82F4A" w:rsidP="00A82F4A">
      <w:pPr>
        <w:pStyle w:val="GOSTListmark1"/>
      </w:pPr>
      <w:r w:rsidRPr="007516D0">
        <w:lastRenderedPageBreak/>
        <w:t>Соответствие типов БС и ЛС;</w:t>
      </w:r>
    </w:p>
    <w:p w14:paraId="3715AC61" w14:textId="77777777" w:rsidR="00A82F4A" w:rsidRPr="007516D0" w:rsidRDefault="00A82F4A" w:rsidP="00A82F4A">
      <w:pPr>
        <w:pStyle w:val="GOSTListmark1"/>
      </w:pPr>
      <w:r w:rsidRPr="007516D0">
        <w:t>Банковские счета ФК;</w:t>
      </w:r>
    </w:p>
    <w:p w14:paraId="5582DD94" w14:textId="77777777" w:rsidR="00A82F4A" w:rsidRPr="007516D0" w:rsidRDefault="00A82F4A" w:rsidP="00A82F4A">
      <w:pPr>
        <w:pStyle w:val="GOSTListmark1"/>
      </w:pPr>
      <w:r w:rsidRPr="007516D0">
        <w:t>Российские Банки;</w:t>
      </w:r>
    </w:p>
    <w:p w14:paraId="46F1B831" w14:textId="77777777" w:rsidR="00DC48A2" w:rsidRPr="007516D0" w:rsidRDefault="00DC48A2" w:rsidP="00DC48A2">
      <w:pPr>
        <w:pStyle w:val="GOSTListmark1"/>
      </w:pPr>
      <w:r w:rsidRPr="007516D0">
        <w:t>Соответствие центров специализации и расчётных центров;</w:t>
      </w:r>
    </w:p>
    <w:p w14:paraId="4EB331C3" w14:textId="77777777" w:rsidR="00A82F4A" w:rsidRPr="007516D0" w:rsidRDefault="00A82F4A" w:rsidP="00A82F4A">
      <w:pPr>
        <w:pStyle w:val="GOSTListmark1"/>
      </w:pPr>
      <w:r w:rsidRPr="007516D0">
        <w:t>Соответствие банковского счёта ТОФК (40116) организации, включённой в Сводный реестр;</w:t>
      </w:r>
    </w:p>
    <w:p w14:paraId="6439E987" w14:textId="77777777" w:rsidR="00DC48A2" w:rsidRPr="007516D0" w:rsidRDefault="00DC48A2" w:rsidP="00DC48A2">
      <w:pPr>
        <w:pStyle w:val="GOSTListmark1"/>
      </w:pPr>
      <w:r w:rsidRPr="007516D0">
        <w:t>Составы управлений Федерального Казначейства;</w:t>
      </w:r>
    </w:p>
    <w:p w14:paraId="4B88F2EF" w14:textId="77777777" w:rsidR="00A82F4A" w:rsidRPr="007516D0" w:rsidRDefault="00A82F4A" w:rsidP="00A82F4A">
      <w:pPr>
        <w:pStyle w:val="GOSTListmark1"/>
      </w:pPr>
      <w:r w:rsidRPr="007516D0">
        <w:t>Банковские карты;</w:t>
      </w:r>
    </w:p>
    <w:p w14:paraId="5FDCA6A5" w14:textId="77777777" w:rsidR="00A82F4A" w:rsidRPr="007516D0" w:rsidRDefault="00A82F4A" w:rsidP="00A82F4A">
      <w:pPr>
        <w:pStyle w:val="GOSTListmark1"/>
      </w:pPr>
      <w:r w:rsidRPr="007516D0">
        <w:t>Основания платежа;</w:t>
      </w:r>
    </w:p>
    <w:p w14:paraId="2EF1F065" w14:textId="77777777" w:rsidR="00A82F4A" w:rsidRPr="007516D0" w:rsidRDefault="00A82F4A" w:rsidP="00A82F4A">
      <w:pPr>
        <w:pStyle w:val="GOSTListmark1"/>
      </w:pPr>
      <w:r w:rsidRPr="007516D0">
        <w:t>Статусы плательщика;</w:t>
      </w:r>
    </w:p>
    <w:p w14:paraId="6DBD66FB" w14:textId="754ACAE7" w:rsidR="00DC48A2" w:rsidRPr="007516D0" w:rsidRDefault="00DC48A2" w:rsidP="00DC48A2">
      <w:pPr>
        <w:pStyle w:val="GOSTListmark1"/>
      </w:pPr>
      <w:r w:rsidRPr="007516D0">
        <w:t>Реестр ИП и КФХ;</w:t>
      </w:r>
    </w:p>
    <w:p w14:paraId="08BD9BF4" w14:textId="12A68BD6" w:rsidR="00DC48A2" w:rsidRPr="007516D0" w:rsidRDefault="00DC48A2" w:rsidP="00DC48A2">
      <w:pPr>
        <w:pStyle w:val="GOSTListmark1"/>
      </w:pPr>
      <w:r w:rsidRPr="007516D0">
        <w:t>Версии документов (отчетов);</w:t>
      </w:r>
    </w:p>
    <w:p w14:paraId="214A2396" w14:textId="77777777" w:rsidR="00A82F4A" w:rsidRPr="007516D0" w:rsidRDefault="00A82F4A" w:rsidP="00A82F4A">
      <w:pPr>
        <w:pStyle w:val="GOSTListmark1"/>
      </w:pPr>
      <w:r w:rsidRPr="007516D0">
        <w:t>Правила определения группы рискоемкости;</w:t>
      </w:r>
    </w:p>
    <w:p w14:paraId="3443FC0C" w14:textId="77777777" w:rsidR="00A82F4A" w:rsidRPr="007516D0" w:rsidRDefault="00A82F4A" w:rsidP="00A82F4A">
      <w:pPr>
        <w:pStyle w:val="GOSTListmark1"/>
      </w:pPr>
      <w:r w:rsidRPr="007516D0">
        <w:t>Разделы лицевого счета;</w:t>
      </w:r>
    </w:p>
    <w:p w14:paraId="2F2927EF" w14:textId="77777777" w:rsidR="00A82F4A" w:rsidRPr="007516D0" w:rsidRDefault="00A82F4A" w:rsidP="00A82F4A">
      <w:pPr>
        <w:pStyle w:val="GOSTListmark1"/>
      </w:pPr>
      <w:r w:rsidRPr="007516D0">
        <w:t>Национальные (федеральные) проекты;</w:t>
      </w:r>
    </w:p>
    <w:p w14:paraId="58EDD1EA" w14:textId="77777777" w:rsidR="00A82F4A" w:rsidRPr="007516D0" w:rsidRDefault="00A82F4A" w:rsidP="00A82F4A">
      <w:pPr>
        <w:pStyle w:val="GOSTListmark1"/>
      </w:pPr>
      <w:r w:rsidRPr="007516D0">
        <w:t>Реестр приостанавливаемых операций;</w:t>
      </w:r>
    </w:p>
    <w:p w14:paraId="369AF2E6" w14:textId="77777777" w:rsidR="00A82F4A" w:rsidRPr="007516D0" w:rsidRDefault="00A82F4A" w:rsidP="00A82F4A">
      <w:pPr>
        <w:pStyle w:val="GOSTListmark1"/>
      </w:pPr>
      <w:r w:rsidRPr="007516D0">
        <w:t>Аналитические коды доходов и источников;</w:t>
      </w:r>
    </w:p>
    <w:p w14:paraId="716522D1" w14:textId="77777777" w:rsidR="00A82F4A" w:rsidRPr="007516D0" w:rsidRDefault="00A82F4A" w:rsidP="00A82F4A">
      <w:pPr>
        <w:pStyle w:val="GOSTListmark1"/>
      </w:pPr>
      <w:r w:rsidRPr="007516D0">
        <w:t>Виды деятельности (источники средств);</w:t>
      </w:r>
    </w:p>
    <w:p w14:paraId="4FF58DC8" w14:textId="77777777" w:rsidR="00A82F4A" w:rsidRPr="007516D0" w:rsidRDefault="00A82F4A" w:rsidP="00A82F4A">
      <w:pPr>
        <w:pStyle w:val="GOSTListmark1"/>
      </w:pPr>
      <w:r w:rsidRPr="007516D0">
        <w:t>Символы кассовой отчетности;</w:t>
      </w:r>
    </w:p>
    <w:p w14:paraId="1A4D1431" w14:textId="77777777" w:rsidR="00A82F4A" w:rsidRPr="007516D0" w:rsidRDefault="00A82F4A" w:rsidP="00A82F4A">
      <w:pPr>
        <w:pStyle w:val="GOSTListmark1"/>
      </w:pPr>
      <w:r w:rsidRPr="007516D0">
        <w:t>Книга регистрации казначейских счетов;</w:t>
      </w:r>
    </w:p>
    <w:p w14:paraId="1A0C49CF" w14:textId="77777777" w:rsidR="00A82F4A" w:rsidRPr="007516D0" w:rsidRDefault="00A82F4A" w:rsidP="00A82F4A">
      <w:pPr>
        <w:pStyle w:val="GOSTListmark1"/>
      </w:pPr>
      <w:r w:rsidRPr="007516D0">
        <w:t>Перечень специализаций;</w:t>
      </w:r>
    </w:p>
    <w:p w14:paraId="647851E7" w14:textId="0C433D87" w:rsidR="00A82F4A" w:rsidRPr="007516D0" w:rsidRDefault="00A82F4A" w:rsidP="00A82F4A">
      <w:pPr>
        <w:pStyle w:val="GOSTListmark1"/>
      </w:pPr>
      <w:r w:rsidRPr="007516D0">
        <w:t>Соответствия кодов видов расходов кодам видов выплат на банковские карты «Мир» физических лиц;</w:t>
      </w:r>
    </w:p>
    <w:p w14:paraId="76EB0499" w14:textId="77777777" w:rsidR="00A82F4A" w:rsidRPr="007516D0" w:rsidRDefault="00A82F4A" w:rsidP="00A82F4A">
      <w:pPr>
        <w:pStyle w:val="GOSTListmark1"/>
      </w:pPr>
      <w:r w:rsidRPr="007516D0">
        <w:t>Коды субсидий НУБП;</w:t>
      </w:r>
    </w:p>
    <w:p w14:paraId="00857E09" w14:textId="001DC154" w:rsidR="00DC48A2" w:rsidRPr="007516D0" w:rsidRDefault="00DC48A2" w:rsidP="00A82F4A">
      <w:pPr>
        <w:pStyle w:val="GOSTListmark1"/>
      </w:pPr>
      <w:r w:rsidRPr="007516D0">
        <w:t>Курсы валют;</w:t>
      </w:r>
    </w:p>
    <w:p w14:paraId="4915496F" w14:textId="77777777" w:rsidR="00A82F4A" w:rsidRPr="007516D0" w:rsidRDefault="00A82F4A" w:rsidP="00A82F4A">
      <w:pPr>
        <w:pStyle w:val="GOSTListmark1"/>
      </w:pPr>
      <w:r w:rsidRPr="007516D0">
        <w:t>Склонения валютных единиц;</w:t>
      </w:r>
    </w:p>
    <w:p w14:paraId="50AF14CB" w14:textId="1D7A83B0" w:rsidR="00A82F4A" w:rsidRPr="007516D0" w:rsidRDefault="00DC48A2" w:rsidP="00A82F4A">
      <w:pPr>
        <w:pStyle w:val="GOSTListmark1"/>
      </w:pPr>
      <w:r w:rsidRPr="007516D0">
        <w:t>Информационные системы</w:t>
      </w:r>
      <w:r w:rsidR="00A82F4A" w:rsidRPr="007516D0">
        <w:t>.</w:t>
      </w:r>
    </w:p>
    <w:p w14:paraId="67BD980B" w14:textId="77777777" w:rsidR="00A82F4A" w:rsidRPr="007516D0" w:rsidRDefault="00A82F4A" w:rsidP="00A82F4A">
      <w:pPr>
        <w:pStyle w:val="41"/>
      </w:pPr>
      <w:bookmarkStart w:id="4043" w:name="_Toc15910327"/>
      <w:bookmarkStart w:id="4044" w:name="_Toc109037241"/>
      <w:r w:rsidRPr="007516D0">
        <w:t>Справочник «Структуры документов для учета»</w:t>
      </w:r>
      <w:bookmarkEnd w:id="4043"/>
      <w:bookmarkEnd w:id="4044"/>
    </w:p>
    <w:p w14:paraId="3BC15049" w14:textId="6CF9DE49" w:rsidR="00964ACC" w:rsidRDefault="00A82F4A" w:rsidP="007516D0">
      <w:pPr>
        <w:pStyle w:val="GOSTListnum"/>
        <w:numPr>
          <w:ilvl w:val="0"/>
          <w:numId w:val="54"/>
        </w:numPr>
      </w:pPr>
      <w:r w:rsidRPr="007516D0">
        <w:t>На панели «Меню» выбрать ветку</w:t>
      </w:r>
      <w:r w:rsidR="00964ACC">
        <w:t>:</w:t>
      </w:r>
    </w:p>
    <w:p w14:paraId="0362F889" w14:textId="77777777" w:rsidR="00964ACC" w:rsidRPr="00964ACC" w:rsidRDefault="00964ACC" w:rsidP="00964ACC">
      <w:pPr>
        <w:pStyle w:val="GOSTListmark2"/>
        <w:rPr>
          <w:highlight w:val="yellow"/>
        </w:rPr>
      </w:pPr>
      <w:r w:rsidRPr="00964ACC">
        <w:rPr>
          <w:highlight w:val="yellow"/>
        </w:rPr>
        <w:t>«Управление расходами: СВР – Все сервисы»;</w:t>
      </w:r>
    </w:p>
    <w:p w14:paraId="06E5478F" w14:textId="47108BA2" w:rsidR="00964ACC" w:rsidRPr="00964ACC" w:rsidRDefault="00CF581E" w:rsidP="00964ACC">
      <w:pPr>
        <w:pStyle w:val="GOSTListmark2"/>
        <w:rPr>
          <w:highlight w:val="yellow"/>
        </w:rPr>
      </w:pPr>
      <w:r>
        <w:rPr>
          <w:highlight w:val="yellow"/>
        </w:rPr>
        <w:t>«Управление расходами: доведение БД – Все сервисы»;</w:t>
      </w:r>
    </w:p>
    <w:p w14:paraId="6F7ED834" w14:textId="299D45E3" w:rsidR="00A82F4A" w:rsidRPr="007516D0" w:rsidRDefault="00964ACC" w:rsidP="00964ACC">
      <w:pPr>
        <w:pStyle w:val="GOSTListmark2"/>
      </w:pPr>
      <w:r w:rsidRPr="00964ACC">
        <w:rPr>
          <w:highlight w:val="yellow"/>
        </w:rPr>
        <w:t>«Управление расходами: средства ФБ – Все сервисы – Управление расходами»</w:t>
      </w:r>
      <w:r w:rsidR="00A82F4A" w:rsidRPr="007516D0">
        <w:t>.</w:t>
      </w:r>
    </w:p>
    <w:p w14:paraId="7039268B" w14:textId="6A989DB6"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w:t>
      </w:r>
      <w:r w:rsidR="0091503D" w:rsidRPr="007516D0">
        <w:t>,</w:t>
      </w:r>
      <w:r w:rsidRPr="007516D0">
        <w:t xml:space="preserve"> развернуть ветку «Справочники – Учет и Отчетность».</w:t>
      </w:r>
    </w:p>
    <w:p w14:paraId="5B8892D0" w14:textId="77777777" w:rsidR="00A82F4A" w:rsidRPr="007516D0" w:rsidRDefault="00A82F4A" w:rsidP="00A82F4A">
      <w:pPr>
        <w:pStyle w:val="GOSTListnum"/>
      </w:pPr>
      <w:r w:rsidRPr="007516D0">
        <w:t>Выбрать справочник «Структуры документов для учета» (рис. </w:t>
      </w:r>
      <w:r w:rsidRPr="007516D0">
        <w:fldChar w:fldCharType="begin"/>
      </w:r>
      <w:r w:rsidRPr="007516D0">
        <w:instrText xml:space="preserve"> REF _Ref15038246 \h  \* MERGEFORMAT </w:instrText>
      </w:r>
      <w:r w:rsidRPr="007516D0">
        <w:fldChar w:fldCharType="separate"/>
      </w:r>
      <w:r w:rsidR="0067020F">
        <w:rPr>
          <w:noProof/>
        </w:rPr>
        <w:t>22</w:t>
      </w:r>
      <w:r w:rsidRPr="007516D0">
        <w:fldChar w:fldCharType="end"/>
      </w:r>
      <w:r w:rsidRPr="007516D0">
        <w:t>).</w:t>
      </w:r>
    </w:p>
    <w:p w14:paraId="21751A32" w14:textId="77777777" w:rsidR="00A82F4A" w:rsidRPr="007516D0" w:rsidRDefault="00A82F4A" w:rsidP="00A82F4A">
      <w:pPr>
        <w:pStyle w:val="GOSTFigure"/>
      </w:pPr>
      <w:r w:rsidRPr="007516D0">
        <w:rPr>
          <w:noProof/>
        </w:rPr>
        <w:lastRenderedPageBreak/>
        <w:drawing>
          <wp:inline distT="0" distB="0" distL="0" distR="0" wp14:anchorId="73BF8666" wp14:editId="1593E6C7">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897380"/>
                    </a:xfrm>
                    <a:prstGeom prst="rect">
                      <a:avLst/>
                    </a:prstGeom>
                  </pic:spPr>
                </pic:pic>
              </a:graphicData>
            </a:graphic>
          </wp:inline>
        </w:drawing>
      </w:r>
    </w:p>
    <w:p w14:paraId="247AA17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045" w:name="_Ref15038246"/>
      <w:bookmarkStart w:id="4046" w:name="_Toc15910557"/>
      <w:bookmarkStart w:id="4047" w:name="_Toc76573732"/>
      <w:bookmarkStart w:id="4048" w:name="_Toc76578362"/>
      <w:bookmarkStart w:id="4049" w:name="_Toc76590936"/>
      <w:bookmarkStart w:id="4050" w:name="_Toc76633985"/>
      <w:bookmarkStart w:id="4051" w:name="_Toc109037477"/>
      <w:bookmarkStart w:id="4052" w:name="_Toc222830170"/>
      <w:r w:rsidR="0067020F">
        <w:rPr>
          <w:noProof/>
        </w:rPr>
        <w:t>22</w:t>
      </w:r>
      <w:bookmarkEnd w:id="4045"/>
      <w:r w:rsidRPr="007516D0">
        <w:rPr>
          <w:noProof/>
        </w:rPr>
        <w:fldChar w:fldCharType="end"/>
      </w:r>
      <w:r w:rsidRPr="007516D0">
        <w:t>. Справочник «Структуры документов для учета</w:t>
      </w:r>
      <w:bookmarkEnd w:id="4046"/>
      <w:r w:rsidRPr="007516D0">
        <w:t>»</w:t>
      </w:r>
      <w:bookmarkEnd w:id="4047"/>
      <w:bookmarkEnd w:id="4048"/>
      <w:bookmarkEnd w:id="4049"/>
      <w:bookmarkEnd w:id="4050"/>
      <w:bookmarkEnd w:id="4051"/>
      <w:bookmarkEnd w:id="4052"/>
    </w:p>
    <w:p w14:paraId="0F914001" w14:textId="77777777" w:rsidR="00A82F4A" w:rsidRPr="007516D0" w:rsidRDefault="00A82F4A" w:rsidP="00A82F4A">
      <w:pPr>
        <w:pStyle w:val="GOSTNormal"/>
      </w:pPr>
      <w:r w:rsidRPr="007516D0">
        <w:t>Перечень полей списковой формы, присутствующих в справочнике по умолчанию:</w:t>
      </w:r>
    </w:p>
    <w:p w14:paraId="52511DCF" w14:textId="77777777" w:rsidR="00A82F4A" w:rsidRPr="007516D0" w:rsidRDefault="00A82F4A" w:rsidP="00A82F4A">
      <w:pPr>
        <w:pStyle w:val="GOSTListmark1"/>
      </w:pPr>
      <w:r w:rsidRPr="007516D0">
        <w:t>Системное имя;</w:t>
      </w:r>
    </w:p>
    <w:p w14:paraId="0CF177ED" w14:textId="77777777" w:rsidR="00A82F4A" w:rsidRPr="007516D0" w:rsidRDefault="00A82F4A" w:rsidP="00A82F4A">
      <w:pPr>
        <w:pStyle w:val="GOSTListmark1"/>
      </w:pPr>
      <w:r w:rsidRPr="007516D0">
        <w:t xml:space="preserve">Группа </w:t>
      </w:r>
      <w:r w:rsidRPr="007516D0">
        <w:rPr>
          <w:lang w:val="en-US"/>
        </w:rPr>
        <w:t>FAH</w:t>
      </w:r>
      <w:r w:rsidRPr="007516D0">
        <w:t>;</w:t>
      </w:r>
    </w:p>
    <w:p w14:paraId="26927DE4" w14:textId="77777777" w:rsidR="00A82F4A" w:rsidRPr="007516D0" w:rsidRDefault="00A82F4A" w:rsidP="00A82F4A">
      <w:pPr>
        <w:pStyle w:val="GOSTListmark1"/>
      </w:pPr>
      <w:r w:rsidRPr="007516D0">
        <w:t xml:space="preserve">Тип </w:t>
      </w:r>
      <w:r w:rsidRPr="007516D0">
        <w:rPr>
          <w:lang w:val="en-US"/>
        </w:rPr>
        <w:t>FAH</w:t>
      </w:r>
      <w:r w:rsidRPr="007516D0">
        <w:t>;</w:t>
      </w:r>
    </w:p>
    <w:p w14:paraId="5CF44F8B" w14:textId="77777777" w:rsidR="00A82F4A" w:rsidRPr="007516D0" w:rsidRDefault="00A82F4A" w:rsidP="00A82F4A">
      <w:pPr>
        <w:pStyle w:val="GOSTListmark1"/>
      </w:pPr>
      <w:r w:rsidRPr="007516D0">
        <w:t>Наименование;</w:t>
      </w:r>
    </w:p>
    <w:p w14:paraId="239C7EC9" w14:textId="1FC4903D" w:rsidR="00A82F4A" w:rsidRPr="007516D0" w:rsidRDefault="00A82F4A" w:rsidP="00A82F4A">
      <w:pPr>
        <w:pStyle w:val="GOSTListmark1"/>
      </w:pPr>
      <w:r w:rsidRPr="007516D0">
        <w:t xml:space="preserve">Таблица хранения заголовка </w:t>
      </w:r>
      <w:r w:rsidR="005B448D" w:rsidRPr="007516D0">
        <w:t>УФОС</w:t>
      </w:r>
      <w:r w:rsidRPr="007516D0">
        <w:t>;</w:t>
      </w:r>
    </w:p>
    <w:p w14:paraId="45B89F17" w14:textId="2FCD575F" w:rsidR="00A82F4A" w:rsidRPr="007516D0" w:rsidRDefault="00A82F4A" w:rsidP="00A82F4A">
      <w:pPr>
        <w:pStyle w:val="GOSTListmark1"/>
      </w:pPr>
      <w:r w:rsidRPr="007516D0">
        <w:t xml:space="preserve">Представление для проекции заголовка </w:t>
      </w:r>
      <w:r w:rsidR="005B448D" w:rsidRPr="007516D0">
        <w:t>УФОС</w:t>
      </w:r>
      <w:r w:rsidRPr="007516D0">
        <w:t>;</w:t>
      </w:r>
    </w:p>
    <w:p w14:paraId="56BC066D" w14:textId="4601DC7F" w:rsidR="00A82F4A" w:rsidRPr="007516D0" w:rsidRDefault="00A82F4A" w:rsidP="00A82F4A">
      <w:pPr>
        <w:pStyle w:val="GOSTListmark1"/>
      </w:pPr>
      <w:r w:rsidRPr="007516D0">
        <w:t xml:space="preserve">Таблица хранения строк </w:t>
      </w:r>
      <w:r w:rsidR="005B448D" w:rsidRPr="007516D0">
        <w:t>УФОС</w:t>
      </w:r>
      <w:r w:rsidRPr="007516D0">
        <w:t>;</w:t>
      </w:r>
    </w:p>
    <w:p w14:paraId="064F71F9" w14:textId="27AF014D" w:rsidR="00A82F4A" w:rsidRPr="007516D0" w:rsidRDefault="00A82F4A" w:rsidP="00A82F4A">
      <w:pPr>
        <w:pStyle w:val="GOSTListmark1"/>
      </w:pPr>
      <w:r w:rsidRPr="007516D0">
        <w:t xml:space="preserve">Представление для проекции строк </w:t>
      </w:r>
      <w:r w:rsidR="005B448D" w:rsidRPr="007516D0">
        <w:t>УФОС</w:t>
      </w:r>
      <w:r w:rsidRPr="007516D0">
        <w:t>;</w:t>
      </w:r>
    </w:p>
    <w:p w14:paraId="30D3FFED" w14:textId="77777777" w:rsidR="00A82F4A" w:rsidRPr="007516D0" w:rsidRDefault="00A82F4A" w:rsidP="00A82F4A">
      <w:pPr>
        <w:pStyle w:val="GOSTListmark1"/>
      </w:pPr>
      <w:r w:rsidRPr="007516D0">
        <w:t xml:space="preserve">Таблица хранения заголовка </w:t>
      </w:r>
      <w:r w:rsidRPr="007516D0">
        <w:rPr>
          <w:lang w:val="en-US"/>
        </w:rPr>
        <w:t>FAH</w:t>
      </w:r>
      <w:r w:rsidRPr="007516D0">
        <w:t>;</w:t>
      </w:r>
    </w:p>
    <w:p w14:paraId="500DEFDA" w14:textId="77777777" w:rsidR="00A82F4A" w:rsidRPr="007516D0" w:rsidRDefault="00A82F4A" w:rsidP="00A82F4A">
      <w:pPr>
        <w:pStyle w:val="GOSTListmark1"/>
      </w:pPr>
      <w:r w:rsidRPr="007516D0">
        <w:t xml:space="preserve">Таблица хранения строк </w:t>
      </w:r>
      <w:r w:rsidRPr="007516D0">
        <w:rPr>
          <w:lang w:val="en-US"/>
        </w:rPr>
        <w:t>FAH</w:t>
      </w:r>
      <w:r w:rsidRPr="007516D0">
        <w:t>.</w:t>
      </w:r>
    </w:p>
    <w:p w14:paraId="41B76659" w14:textId="77777777" w:rsidR="00A82F4A" w:rsidRPr="007516D0" w:rsidRDefault="00A82F4A" w:rsidP="00A82F4A">
      <w:pPr>
        <w:pStyle w:val="41"/>
      </w:pPr>
      <w:bookmarkStart w:id="4053" w:name="_Toc109037245"/>
      <w:bookmarkStart w:id="4054" w:name="_Toc15910328"/>
      <w:bookmarkStart w:id="4055" w:name="_Toc109037242"/>
      <w:r w:rsidRPr="007516D0">
        <w:t>Справочник «Справочник отчетов по ЛС»</w:t>
      </w:r>
      <w:bookmarkEnd w:id="4053"/>
    </w:p>
    <w:p w14:paraId="3DACE625" w14:textId="118EF095" w:rsidR="00964ACC" w:rsidRDefault="00A82F4A" w:rsidP="007516D0">
      <w:pPr>
        <w:pStyle w:val="GOSTListnum"/>
        <w:numPr>
          <w:ilvl w:val="0"/>
          <w:numId w:val="55"/>
        </w:numPr>
      </w:pPr>
      <w:r w:rsidRPr="007516D0">
        <w:t>На панели «Меню» выбрать ветку</w:t>
      </w:r>
      <w:r w:rsidR="00964ACC">
        <w:t>:</w:t>
      </w:r>
    </w:p>
    <w:p w14:paraId="022E0F44" w14:textId="77777777" w:rsidR="00964ACC" w:rsidRPr="00964ACC" w:rsidRDefault="00964ACC" w:rsidP="00614DA6">
      <w:pPr>
        <w:pStyle w:val="GOSTListmark2"/>
        <w:rPr>
          <w:highlight w:val="yellow"/>
        </w:rPr>
      </w:pPr>
      <w:r w:rsidRPr="00964ACC">
        <w:rPr>
          <w:highlight w:val="yellow"/>
        </w:rPr>
        <w:t>«Управление расходами: СВР – Все сервисы»;</w:t>
      </w:r>
    </w:p>
    <w:p w14:paraId="3C0C447C" w14:textId="313F83A4" w:rsidR="00964ACC" w:rsidRPr="00964ACC" w:rsidRDefault="00CF581E" w:rsidP="00614DA6">
      <w:pPr>
        <w:pStyle w:val="GOSTListmark2"/>
        <w:rPr>
          <w:highlight w:val="yellow"/>
        </w:rPr>
      </w:pPr>
      <w:r>
        <w:rPr>
          <w:highlight w:val="yellow"/>
        </w:rPr>
        <w:t>«Управление расходами: доведение БД – Все сервисы»;</w:t>
      </w:r>
    </w:p>
    <w:p w14:paraId="33DE2A3E" w14:textId="76482B91" w:rsidR="00A82F4A" w:rsidRPr="007516D0" w:rsidRDefault="00964ACC" w:rsidP="00614DA6">
      <w:pPr>
        <w:pStyle w:val="GOSTListmark2"/>
      </w:pPr>
      <w:r w:rsidRPr="00964ACC">
        <w:rPr>
          <w:highlight w:val="yellow"/>
        </w:rPr>
        <w:t>«Управление расходами: средства ФБ – Все сервисы – Управление расходами»</w:t>
      </w:r>
      <w:r w:rsidR="00A82F4A" w:rsidRPr="007516D0">
        <w:t>.</w:t>
      </w:r>
    </w:p>
    <w:p w14:paraId="6D07520E" w14:textId="6FCFFD04"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w:t>
      </w:r>
      <w:r w:rsidR="0091503D" w:rsidRPr="007516D0">
        <w:t>,</w:t>
      </w:r>
      <w:r w:rsidRPr="007516D0">
        <w:t xml:space="preserve"> развернуть ветку «Справочники – Учет и Отчетность».</w:t>
      </w:r>
    </w:p>
    <w:p w14:paraId="4CE3D281" w14:textId="77777777" w:rsidR="00A82F4A" w:rsidRPr="007516D0" w:rsidRDefault="00A82F4A" w:rsidP="00A82F4A">
      <w:pPr>
        <w:pStyle w:val="GOSTListnum"/>
      </w:pPr>
      <w:r w:rsidRPr="007516D0">
        <w:t>Выбрать справочник «Справочник отчетов по ЛС» (рис. </w:t>
      </w:r>
      <w:r w:rsidRPr="007516D0">
        <w:fldChar w:fldCharType="begin"/>
      </w:r>
      <w:r w:rsidRPr="007516D0">
        <w:instrText xml:space="preserve"> REF _Ref75859370 \h  \* MERGEFORMAT </w:instrText>
      </w:r>
      <w:r w:rsidRPr="007516D0">
        <w:fldChar w:fldCharType="separate"/>
      </w:r>
      <w:r w:rsidR="0067020F">
        <w:rPr>
          <w:noProof/>
        </w:rPr>
        <w:t>23</w:t>
      </w:r>
      <w:r w:rsidRPr="007516D0">
        <w:fldChar w:fldCharType="end"/>
      </w:r>
      <w:r w:rsidRPr="007516D0">
        <w:t>).</w:t>
      </w:r>
    </w:p>
    <w:p w14:paraId="5B0F7C99" w14:textId="77777777" w:rsidR="00A82F4A" w:rsidRPr="007516D0" w:rsidRDefault="00A82F4A" w:rsidP="00A82F4A">
      <w:pPr>
        <w:pStyle w:val="GOSTFigure"/>
      </w:pPr>
      <w:r w:rsidRPr="007516D0">
        <w:rPr>
          <w:noProof/>
        </w:rPr>
        <w:drawing>
          <wp:inline distT="0" distB="0" distL="0" distR="0" wp14:anchorId="66090D2C" wp14:editId="044B499F">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992630"/>
                    </a:xfrm>
                    <a:prstGeom prst="rect">
                      <a:avLst/>
                    </a:prstGeom>
                  </pic:spPr>
                </pic:pic>
              </a:graphicData>
            </a:graphic>
          </wp:inline>
        </w:drawing>
      </w:r>
    </w:p>
    <w:p w14:paraId="7C2BDC56"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056" w:name="_Ref75859370"/>
      <w:bookmarkStart w:id="4057" w:name="_Toc76573736"/>
      <w:bookmarkStart w:id="4058" w:name="_Toc76578366"/>
      <w:bookmarkStart w:id="4059" w:name="_Toc76590940"/>
      <w:bookmarkStart w:id="4060" w:name="_Toc76633989"/>
      <w:bookmarkStart w:id="4061" w:name="_Toc109037481"/>
      <w:bookmarkStart w:id="4062" w:name="_Toc222830171"/>
      <w:r w:rsidR="0067020F">
        <w:rPr>
          <w:noProof/>
        </w:rPr>
        <w:t>23</w:t>
      </w:r>
      <w:bookmarkEnd w:id="4056"/>
      <w:r w:rsidRPr="007516D0">
        <w:rPr>
          <w:noProof/>
        </w:rPr>
        <w:fldChar w:fldCharType="end"/>
      </w:r>
      <w:r w:rsidRPr="007516D0">
        <w:t>. Справочник «Справочник отчетов по ЛС»</w:t>
      </w:r>
      <w:bookmarkEnd w:id="4057"/>
      <w:bookmarkEnd w:id="4058"/>
      <w:bookmarkEnd w:id="4059"/>
      <w:bookmarkEnd w:id="4060"/>
      <w:bookmarkEnd w:id="4061"/>
      <w:bookmarkEnd w:id="4062"/>
    </w:p>
    <w:p w14:paraId="39B0B884" w14:textId="77777777" w:rsidR="00A82F4A" w:rsidRPr="007516D0" w:rsidRDefault="00A82F4A" w:rsidP="00A82F4A">
      <w:pPr>
        <w:pStyle w:val="GOSTNormalWithout"/>
      </w:pPr>
      <w:r w:rsidRPr="007516D0">
        <w:lastRenderedPageBreak/>
        <w:t>Перечень полей, присутствующих в справочнике по умолчанию:</w:t>
      </w:r>
    </w:p>
    <w:p w14:paraId="4BA381BC" w14:textId="77777777" w:rsidR="00A82F4A" w:rsidRPr="007516D0" w:rsidRDefault="00A82F4A" w:rsidP="00A82F4A">
      <w:pPr>
        <w:pStyle w:val="GOSTListmark1"/>
      </w:pPr>
      <w:r w:rsidRPr="007516D0">
        <w:t>Номер п/п;</w:t>
      </w:r>
    </w:p>
    <w:p w14:paraId="5AB4E4B5" w14:textId="77777777" w:rsidR="00A82F4A" w:rsidRPr="007516D0" w:rsidRDefault="00A82F4A" w:rsidP="00A82F4A">
      <w:pPr>
        <w:pStyle w:val="GOSTListmark1"/>
      </w:pPr>
      <w:r w:rsidRPr="007516D0">
        <w:t>КФД;</w:t>
      </w:r>
    </w:p>
    <w:p w14:paraId="68B6E4AB" w14:textId="77777777" w:rsidR="00A82F4A" w:rsidRPr="007516D0" w:rsidRDefault="00A82F4A" w:rsidP="00A82F4A">
      <w:pPr>
        <w:pStyle w:val="GOSTListmark1"/>
      </w:pPr>
      <w:r w:rsidRPr="007516D0">
        <w:t>Наименование;</w:t>
      </w:r>
    </w:p>
    <w:p w14:paraId="4B6F6A0F" w14:textId="77777777" w:rsidR="00A82F4A" w:rsidRPr="007516D0" w:rsidRDefault="00A82F4A" w:rsidP="00A82F4A">
      <w:pPr>
        <w:pStyle w:val="GOSTListmark1"/>
      </w:pPr>
      <w:r w:rsidRPr="007516D0">
        <w:t>Типы ЛС;</w:t>
      </w:r>
    </w:p>
    <w:p w14:paraId="0C44978C" w14:textId="77777777" w:rsidR="00A82F4A" w:rsidRPr="007516D0" w:rsidRDefault="00A82F4A" w:rsidP="00A82F4A">
      <w:pPr>
        <w:pStyle w:val="GOSTListmark1"/>
      </w:pPr>
      <w:r w:rsidRPr="007516D0">
        <w:t>Наименование программы;</w:t>
      </w:r>
    </w:p>
    <w:p w14:paraId="3E767E05" w14:textId="77777777" w:rsidR="00A82F4A" w:rsidRPr="007516D0" w:rsidRDefault="00A82F4A" w:rsidP="00A82F4A">
      <w:pPr>
        <w:pStyle w:val="GOSTListmark1"/>
      </w:pPr>
      <w:r w:rsidRPr="007516D0">
        <w:t>Периодичность;</w:t>
      </w:r>
    </w:p>
    <w:p w14:paraId="62CD6D71" w14:textId="77777777" w:rsidR="00A82F4A" w:rsidRPr="007516D0" w:rsidRDefault="00A82F4A" w:rsidP="00A82F4A">
      <w:pPr>
        <w:pStyle w:val="GOSTListmark1"/>
      </w:pPr>
      <w:r w:rsidRPr="007516D0">
        <w:t>Статус;</w:t>
      </w:r>
    </w:p>
    <w:p w14:paraId="7DEC69E7" w14:textId="77777777" w:rsidR="00A82F4A" w:rsidRPr="007516D0" w:rsidRDefault="00A82F4A" w:rsidP="00A82F4A">
      <w:pPr>
        <w:pStyle w:val="GOSTListmark1"/>
      </w:pPr>
      <w:r w:rsidRPr="007516D0">
        <w:t>Дата начала периода;</w:t>
      </w:r>
    </w:p>
    <w:p w14:paraId="71A7CBA9" w14:textId="77777777" w:rsidR="00A82F4A" w:rsidRPr="007516D0" w:rsidRDefault="00A82F4A" w:rsidP="00A82F4A">
      <w:pPr>
        <w:pStyle w:val="GOSTListmark1"/>
      </w:pPr>
      <w:r w:rsidRPr="007516D0">
        <w:t>Дата окончания периода;</w:t>
      </w:r>
    </w:p>
    <w:p w14:paraId="4D3CFF44" w14:textId="77777777" w:rsidR="00A82F4A" w:rsidRPr="007516D0" w:rsidRDefault="00A82F4A" w:rsidP="00A82F4A">
      <w:pPr>
        <w:pStyle w:val="GOSTListmark1"/>
      </w:pPr>
      <w:r w:rsidRPr="007516D0">
        <w:t>Примечание.</w:t>
      </w:r>
    </w:p>
    <w:p w14:paraId="3819AAB2" w14:textId="77777777" w:rsidR="00A82F4A" w:rsidRPr="007516D0" w:rsidRDefault="00A82F4A" w:rsidP="00A82F4A">
      <w:pPr>
        <w:pStyle w:val="41"/>
        <w:rPr>
          <w:rStyle w:val="GOSTReporterror"/>
        </w:rPr>
      </w:pPr>
      <w:r w:rsidRPr="007516D0">
        <w:t xml:space="preserve">Справочник «Настройка запросов к </w:t>
      </w:r>
      <w:r w:rsidRPr="007516D0">
        <w:rPr>
          <w:rStyle w:val="GOSTReporterror"/>
        </w:rPr>
        <w:t>ПУиО»</w:t>
      </w:r>
      <w:bookmarkEnd w:id="4054"/>
      <w:bookmarkEnd w:id="4055"/>
    </w:p>
    <w:p w14:paraId="7AE9060B" w14:textId="49BC5CA6" w:rsidR="00AE7636" w:rsidRDefault="00A82F4A" w:rsidP="007516D0">
      <w:pPr>
        <w:pStyle w:val="GOSTListnum"/>
        <w:numPr>
          <w:ilvl w:val="0"/>
          <w:numId w:val="56"/>
        </w:numPr>
      </w:pPr>
      <w:r w:rsidRPr="007516D0">
        <w:t>На панели «Меню» выбрать ветку</w:t>
      </w:r>
      <w:r w:rsidR="00AE7636">
        <w:t>:</w:t>
      </w:r>
    </w:p>
    <w:p w14:paraId="4157598F" w14:textId="77777777" w:rsidR="00AE7636" w:rsidRPr="00AE7636" w:rsidRDefault="00AE7636" w:rsidP="00614DA6">
      <w:pPr>
        <w:pStyle w:val="GOSTListmark2"/>
        <w:rPr>
          <w:highlight w:val="yellow"/>
        </w:rPr>
      </w:pPr>
      <w:r w:rsidRPr="00AE7636">
        <w:rPr>
          <w:highlight w:val="yellow"/>
        </w:rPr>
        <w:t>«Управление расходами: СВР – Все сервисы»;</w:t>
      </w:r>
    </w:p>
    <w:p w14:paraId="4F13A22F" w14:textId="056F3DA9" w:rsidR="00AE7636" w:rsidRPr="00AE7636" w:rsidRDefault="00CF581E" w:rsidP="00614DA6">
      <w:pPr>
        <w:pStyle w:val="GOSTListmark2"/>
        <w:rPr>
          <w:highlight w:val="yellow"/>
        </w:rPr>
      </w:pPr>
      <w:r>
        <w:rPr>
          <w:highlight w:val="yellow"/>
        </w:rPr>
        <w:t>«Управление расходами: доведение БД – Все сервисы»;</w:t>
      </w:r>
    </w:p>
    <w:p w14:paraId="4BB64415" w14:textId="5522570B" w:rsidR="00A82F4A" w:rsidRPr="007516D0" w:rsidRDefault="00AE7636" w:rsidP="00614DA6">
      <w:pPr>
        <w:pStyle w:val="GOSTListmark2"/>
      </w:pPr>
      <w:r w:rsidRPr="00AE7636">
        <w:rPr>
          <w:highlight w:val="yellow"/>
        </w:rPr>
        <w:t>«Управление расходами: средства ФБ – Все сервисы – Управление расходами»</w:t>
      </w:r>
      <w:r w:rsidR="00A82F4A" w:rsidRPr="007516D0">
        <w:t>.</w:t>
      </w:r>
    </w:p>
    <w:p w14:paraId="2A5EB62B" w14:textId="0CF4CF07"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w:t>
      </w:r>
      <w:r w:rsidR="0091503D" w:rsidRPr="007516D0">
        <w:t>,</w:t>
      </w:r>
      <w:r w:rsidRPr="007516D0">
        <w:t xml:space="preserve"> развернуть ветку «Справочники – Учет и Отчетность».</w:t>
      </w:r>
    </w:p>
    <w:p w14:paraId="0E7F4F9D" w14:textId="77777777" w:rsidR="00A82F4A" w:rsidRPr="007516D0" w:rsidRDefault="00A82F4A" w:rsidP="00A82F4A">
      <w:pPr>
        <w:pStyle w:val="GOSTListnum"/>
      </w:pPr>
      <w:r w:rsidRPr="007516D0">
        <w:t xml:space="preserve">Выбрать справочник «Настройка запросов к </w:t>
      </w:r>
      <w:r w:rsidRPr="007516D0">
        <w:rPr>
          <w:rStyle w:val="GOSTReporterror"/>
        </w:rPr>
        <w:t>ПУиО</w:t>
      </w:r>
      <w:r w:rsidRPr="007516D0">
        <w:t>» (рис. </w:t>
      </w:r>
      <w:r w:rsidRPr="007516D0">
        <w:fldChar w:fldCharType="begin"/>
      </w:r>
      <w:r w:rsidRPr="007516D0">
        <w:instrText xml:space="preserve"> REF _Ref15038247 \h  \* MERGEFORMAT </w:instrText>
      </w:r>
      <w:r w:rsidRPr="007516D0">
        <w:fldChar w:fldCharType="separate"/>
      </w:r>
      <w:r w:rsidR="0067020F">
        <w:rPr>
          <w:noProof/>
        </w:rPr>
        <w:t>24</w:t>
      </w:r>
      <w:r w:rsidRPr="007516D0">
        <w:fldChar w:fldCharType="end"/>
      </w:r>
      <w:r w:rsidRPr="007516D0">
        <w:t>).</w:t>
      </w:r>
    </w:p>
    <w:p w14:paraId="451DF228" w14:textId="77777777" w:rsidR="00A82F4A" w:rsidRPr="007516D0" w:rsidRDefault="00A82F4A" w:rsidP="00A82F4A">
      <w:pPr>
        <w:pStyle w:val="GOSTFigure"/>
      </w:pPr>
      <w:r w:rsidRPr="007516D0">
        <w:rPr>
          <w:noProof/>
        </w:rPr>
        <w:drawing>
          <wp:inline distT="0" distB="0" distL="0" distR="0" wp14:anchorId="57541D2C" wp14:editId="50EFF49B">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2112645"/>
                    </a:xfrm>
                    <a:prstGeom prst="rect">
                      <a:avLst/>
                    </a:prstGeom>
                  </pic:spPr>
                </pic:pic>
              </a:graphicData>
            </a:graphic>
          </wp:inline>
        </w:drawing>
      </w:r>
    </w:p>
    <w:p w14:paraId="28DFC43F" w14:textId="77777777" w:rsidR="00A82F4A" w:rsidRPr="007516D0" w:rsidRDefault="00A82F4A" w:rsidP="00A82F4A">
      <w:pPr>
        <w:pStyle w:val="GOSTFigName"/>
        <w:rPr>
          <w:rStyle w:val="GOSTReporterror"/>
        </w:rPr>
      </w:pPr>
      <w:r w:rsidRPr="007516D0">
        <w:rPr>
          <w:noProof/>
        </w:rPr>
        <w:fldChar w:fldCharType="begin"/>
      </w:r>
      <w:r w:rsidRPr="007516D0">
        <w:rPr>
          <w:noProof/>
        </w:rPr>
        <w:instrText xml:space="preserve"> SEQ Рисунок \* ARABIC </w:instrText>
      </w:r>
      <w:r w:rsidRPr="007516D0">
        <w:rPr>
          <w:noProof/>
        </w:rPr>
        <w:fldChar w:fldCharType="separate"/>
      </w:r>
      <w:bookmarkStart w:id="4063" w:name="_Ref15038247"/>
      <w:bookmarkStart w:id="4064" w:name="_Toc15910558"/>
      <w:bookmarkStart w:id="4065" w:name="_Toc76573733"/>
      <w:bookmarkStart w:id="4066" w:name="_Toc76578363"/>
      <w:bookmarkStart w:id="4067" w:name="_Toc76590937"/>
      <w:bookmarkStart w:id="4068" w:name="_Toc76633986"/>
      <w:bookmarkStart w:id="4069" w:name="_Toc109037478"/>
      <w:bookmarkStart w:id="4070" w:name="_Toc222830172"/>
      <w:r w:rsidR="0067020F">
        <w:rPr>
          <w:noProof/>
        </w:rPr>
        <w:t>24</w:t>
      </w:r>
      <w:bookmarkEnd w:id="4063"/>
      <w:r w:rsidRPr="007516D0">
        <w:rPr>
          <w:noProof/>
        </w:rPr>
        <w:fldChar w:fldCharType="end"/>
      </w:r>
      <w:r w:rsidRPr="007516D0">
        <w:t xml:space="preserve">. Справочник «Настройка запросов к </w:t>
      </w:r>
      <w:r w:rsidRPr="007516D0">
        <w:rPr>
          <w:rStyle w:val="GOSTReporterror"/>
        </w:rPr>
        <w:t>ПУиО</w:t>
      </w:r>
      <w:bookmarkEnd w:id="4064"/>
      <w:r w:rsidRPr="007516D0">
        <w:rPr>
          <w:rStyle w:val="GOSTReporterror"/>
        </w:rPr>
        <w:t>»</w:t>
      </w:r>
      <w:bookmarkEnd w:id="4065"/>
      <w:bookmarkEnd w:id="4066"/>
      <w:bookmarkEnd w:id="4067"/>
      <w:bookmarkEnd w:id="4068"/>
      <w:bookmarkEnd w:id="4069"/>
      <w:bookmarkEnd w:id="4070"/>
    </w:p>
    <w:p w14:paraId="2B7864F4" w14:textId="77777777" w:rsidR="00A82F4A" w:rsidRPr="007516D0" w:rsidRDefault="00A82F4A" w:rsidP="00A82F4A">
      <w:pPr>
        <w:pStyle w:val="GOSTNormalWithout"/>
      </w:pPr>
      <w:r w:rsidRPr="007516D0">
        <w:t>Перечень полей, присутствующих в справочнике по умолчанию:</w:t>
      </w:r>
    </w:p>
    <w:p w14:paraId="44C5A3BB" w14:textId="77777777" w:rsidR="00A82F4A" w:rsidRPr="007516D0" w:rsidRDefault="00A82F4A" w:rsidP="00A82F4A">
      <w:pPr>
        <w:pStyle w:val="GOSTListmark1"/>
      </w:pPr>
      <w:r w:rsidRPr="007516D0">
        <w:t>Код;</w:t>
      </w:r>
    </w:p>
    <w:p w14:paraId="6D271486" w14:textId="77777777" w:rsidR="00A82F4A" w:rsidRPr="007516D0" w:rsidRDefault="00A82F4A" w:rsidP="00A82F4A">
      <w:pPr>
        <w:pStyle w:val="GOSTListmark1"/>
      </w:pPr>
      <w:r w:rsidRPr="007516D0">
        <w:t>Наименование;</w:t>
      </w:r>
    </w:p>
    <w:p w14:paraId="0F4B3F7C" w14:textId="77777777" w:rsidR="00A82F4A" w:rsidRPr="007516D0" w:rsidRDefault="00A82F4A" w:rsidP="00A82F4A">
      <w:pPr>
        <w:pStyle w:val="GOSTListmark1"/>
      </w:pPr>
      <w:r w:rsidRPr="007516D0">
        <w:t>Книга;</w:t>
      </w:r>
    </w:p>
    <w:p w14:paraId="54CF339D" w14:textId="77777777" w:rsidR="00A82F4A" w:rsidRPr="007516D0" w:rsidRDefault="00A82F4A" w:rsidP="00A82F4A">
      <w:pPr>
        <w:pStyle w:val="GOSTListmark1"/>
      </w:pPr>
      <w:r w:rsidRPr="007516D0">
        <w:t>Формуляр;</w:t>
      </w:r>
    </w:p>
    <w:p w14:paraId="2BFBF763" w14:textId="77777777" w:rsidR="00A82F4A" w:rsidRPr="007516D0" w:rsidRDefault="00A82F4A" w:rsidP="00A82F4A">
      <w:pPr>
        <w:pStyle w:val="GOSTListmark1"/>
      </w:pPr>
      <w:r w:rsidRPr="007516D0">
        <w:t>Вид запрашиваемых остатков;</w:t>
      </w:r>
    </w:p>
    <w:p w14:paraId="7C4E5346" w14:textId="4D73DC28" w:rsidR="00A82F4A" w:rsidRPr="007516D0" w:rsidRDefault="00A82F4A" w:rsidP="00A82F4A">
      <w:pPr>
        <w:pStyle w:val="GOSTListmark1"/>
      </w:pPr>
      <w:r w:rsidRPr="007516D0">
        <w:t>Таблица формуляр</w:t>
      </w:r>
      <w:r w:rsidR="006D1FE0" w:rsidRPr="007516D0">
        <w:t>а</w:t>
      </w:r>
      <w:r w:rsidRPr="007516D0">
        <w:t xml:space="preserve"> для регистрации полученных данных;</w:t>
      </w:r>
    </w:p>
    <w:p w14:paraId="63DD9B1D" w14:textId="77777777" w:rsidR="00A82F4A" w:rsidRPr="007516D0" w:rsidRDefault="00A82F4A" w:rsidP="00A82F4A">
      <w:pPr>
        <w:pStyle w:val="GOSTListmark1"/>
      </w:pPr>
      <w:r w:rsidRPr="007516D0">
        <w:t>Дата действия с;</w:t>
      </w:r>
    </w:p>
    <w:p w14:paraId="47949CF3" w14:textId="77777777" w:rsidR="00A82F4A" w:rsidRPr="007516D0" w:rsidRDefault="00A82F4A" w:rsidP="00A82F4A">
      <w:pPr>
        <w:pStyle w:val="GOSTListmark1"/>
      </w:pPr>
      <w:r w:rsidRPr="007516D0">
        <w:t>Дата действия по;</w:t>
      </w:r>
    </w:p>
    <w:p w14:paraId="2B55E1F5" w14:textId="77777777" w:rsidR="00A82F4A" w:rsidRPr="007516D0" w:rsidRDefault="00A82F4A" w:rsidP="00A82F4A">
      <w:pPr>
        <w:pStyle w:val="GOSTListmark1"/>
      </w:pPr>
      <w:r w:rsidRPr="007516D0">
        <w:t>Дата изменения;</w:t>
      </w:r>
    </w:p>
    <w:p w14:paraId="18CA3904" w14:textId="77777777" w:rsidR="00A82F4A" w:rsidRPr="007516D0" w:rsidRDefault="00A82F4A" w:rsidP="00A82F4A">
      <w:pPr>
        <w:pStyle w:val="GOSTListmark1"/>
      </w:pPr>
      <w:r w:rsidRPr="007516D0">
        <w:t>Статус.</w:t>
      </w:r>
    </w:p>
    <w:p w14:paraId="20FA0D18" w14:textId="77777777" w:rsidR="00A82F4A" w:rsidRPr="007516D0" w:rsidRDefault="00A82F4A" w:rsidP="00A82F4A">
      <w:pPr>
        <w:pStyle w:val="41"/>
      </w:pPr>
      <w:bookmarkStart w:id="4071" w:name="_Toc15910329"/>
      <w:bookmarkStart w:id="4072" w:name="_Toc109037243"/>
      <w:r w:rsidRPr="007516D0">
        <w:lastRenderedPageBreak/>
        <w:t>Справочник «Перечень показателей состояния лицевого счета»</w:t>
      </w:r>
      <w:bookmarkEnd w:id="4071"/>
      <w:bookmarkEnd w:id="4072"/>
    </w:p>
    <w:p w14:paraId="75553F56" w14:textId="217211D9" w:rsidR="00E92364" w:rsidRDefault="00A82F4A" w:rsidP="007516D0">
      <w:pPr>
        <w:pStyle w:val="GOSTListnum"/>
        <w:numPr>
          <w:ilvl w:val="0"/>
          <w:numId w:val="57"/>
        </w:numPr>
      </w:pPr>
      <w:r w:rsidRPr="007516D0">
        <w:t>На панели «Меню» выбрать ветку</w:t>
      </w:r>
      <w:r w:rsidR="00E92364">
        <w:t>:</w:t>
      </w:r>
    </w:p>
    <w:p w14:paraId="4180B2D8" w14:textId="77777777" w:rsidR="00E92364" w:rsidRPr="00E92364" w:rsidRDefault="00E92364" w:rsidP="00614DA6">
      <w:pPr>
        <w:pStyle w:val="GOSTListmark2"/>
        <w:rPr>
          <w:highlight w:val="yellow"/>
        </w:rPr>
      </w:pPr>
      <w:r w:rsidRPr="00E92364">
        <w:rPr>
          <w:highlight w:val="yellow"/>
        </w:rPr>
        <w:t>«Управление расходами: СВР – Все сервисы»;</w:t>
      </w:r>
    </w:p>
    <w:p w14:paraId="0159D7D2" w14:textId="02A7422E" w:rsidR="00E92364" w:rsidRPr="00E92364" w:rsidRDefault="00CF581E" w:rsidP="00614DA6">
      <w:pPr>
        <w:pStyle w:val="GOSTListmark2"/>
        <w:rPr>
          <w:highlight w:val="yellow"/>
        </w:rPr>
      </w:pPr>
      <w:r>
        <w:rPr>
          <w:highlight w:val="yellow"/>
        </w:rPr>
        <w:t>«Управление расходами: доведение БД – Все сервисы»;</w:t>
      </w:r>
    </w:p>
    <w:p w14:paraId="33D525DD" w14:textId="3CFB5973" w:rsidR="00A82F4A" w:rsidRPr="007516D0" w:rsidRDefault="00E92364" w:rsidP="00614DA6">
      <w:pPr>
        <w:pStyle w:val="GOSTListmark2"/>
      </w:pPr>
      <w:r w:rsidRPr="00E92364">
        <w:rPr>
          <w:highlight w:val="yellow"/>
        </w:rPr>
        <w:t>«Управление расходами: средства ФБ – Все сервисы – Управление расходами»</w:t>
      </w:r>
      <w:r w:rsidR="00A82F4A" w:rsidRPr="007516D0">
        <w:t>.</w:t>
      </w:r>
    </w:p>
    <w:p w14:paraId="131A6874" w14:textId="518D8FE5"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w:t>
      </w:r>
      <w:r w:rsidR="0091503D" w:rsidRPr="007516D0">
        <w:t>,</w:t>
      </w:r>
      <w:r w:rsidRPr="007516D0">
        <w:t xml:space="preserve"> развернуть ветку «Справочники – Учет и Отчетность».</w:t>
      </w:r>
    </w:p>
    <w:p w14:paraId="7725E375" w14:textId="77777777" w:rsidR="00A82F4A" w:rsidRPr="007516D0" w:rsidRDefault="00A82F4A" w:rsidP="00A82F4A">
      <w:pPr>
        <w:pStyle w:val="GOSTListnum"/>
      </w:pPr>
      <w:r w:rsidRPr="007516D0">
        <w:t>Выбрать справочник «Перечень показателей состояния лицевого счета» (рис. </w:t>
      </w:r>
      <w:r w:rsidRPr="007516D0">
        <w:fldChar w:fldCharType="begin"/>
      </w:r>
      <w:r w:rsidRPr="007516D0">
        <w:instrText xml:space="preserve"> REF _Ref15038248 \h  \* MERGEFORMAT </w:instrText>
      </w:r>
      <w:r w:rsidRPr="007516D0">
        <w:fldChar w:fldCharType="separate"/>
      </w:r>
      <w:r w:rsidR="0067020F">
        <w:rPr>
          <w:noProof/>
        </w:rPr>
        <w:t>25</w:t>
      </w:r>
      <w:r w:rsidRPr="007516D0">
        <w:fldChar w:fldCharType="end"/>
      </w:r>
      <w:r w:rsidRPr="007516D0">
        <w:t>).</w:t>
      </w:r>
    </w:p>
    <w:p w14:paraId="0393FDFD" w14:textId="77777777" w:rsidR="00A82F4A" w:rsidRPr="007516D0" w:rsidRDefault="00A82F4A" w:rsidP="00A82F4A">
      <w:pPr>
        <w:pStyle w:val="GOSTFigure"/>
      </w:pPr>
      <w:r w:rsidRPr="007516D0">
        <w:rPr>
          <w:noProof/>
        </w:rPr>
        <w:drawing>
          <wp:inline distT="0" distB="0" distL="0" distR="0" wp14:anchorId="2087AD0F" wp14:editId="1006EE9F">
            <wp:extent cx="6120130" cy="177292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1772920"/>
                    </a:xfrm>
                    <a:prstGeom prst="rect">
                      <a:avLst/>
                    </a:prstGeom>
                  </pic:spPr>
                </pic:pic>
              </a:graphicData>
            </a:graphic>
          </wp:inline>
        </w:drawing>
      </w:r>
    </w:p>
    <w:p w14:paraId="5F837766"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073" w:name="_Ref15038248"/>
      <w:bookmarkStart w:id="4074" w:name="_Toc15910559"/>
      <w:bookmarkStart w:id="4075" w:name="_Toc76573734"/>
      <w:bookmarkStart w:id="4076" w:name="_Toc76578364"/>
      <w:bookmarkStart w:id="4077" w:name="_Toc76590938"/>
      <w:bookmarkStart w:id="4078" w:name="_Toc76633987"/>
      <w:bookmarkStart w:id="4079" w:name="_Toc109037479"/>
      <w:bookmarkStart w:id="4080" w:name="_Toc222830173"/>
      <w:r w:rsidR="0067020F">
        <w:rPr>
          <w:noProof/>
        </w:rPr>
        <w:t>25</w:t>
      </w:r>
      <w:bookmarkEnd w:id="4073"/>
      <w:r w:rsidRPr="007516D0">
        <w:rPr>
          <w:noProof/>
        </w:rPr>
        <w:fldChar w:fldCharType="end"/>
      </w:r>
      <w:r w:rsidRPr="007516D0">
        <w:t>. Справочник «Перечень показателей состояния лицевого счета</w:t>
      </w:r>
      <w:bookmarkEnd w:id="4074"/>
      <w:r w:rsidRPr="007516D0">
        <w:t>»</w:t>
      </w:r>
      <w:bookmarkEnd w:id="4075"/>
      <w:bookmarkEnd w:id="4076"/>
      <w:bookmarkEnd w:id="4077"/>
      <w:bookmarkEnd w:id="4078"/>
      <w:bookmarkEnd w:id="4079"/>
      <w:bookmarkEnd w:id="4080"/>
    </w:p>
    <w:p w14:paraId="51886F80" w14:textId="77777777" w:rsidR="00A82F4A" w:rsidRPr="007516D0" w:rsidRDefault="00A82F4A" w:rsidP="00A82F4A">
      <w:pPr>
        <w:pStyle w:val="GOSTNormalWithout"/>
      </w:pPr>
      <w:r w:rsidRPr="007516D0">
        <w:t>Перечень полей, присутствующих в справочнике по умолчанию:</w:t>
      </w:r>
    </w:p>
    <w:p w14:paraId="7A2A6D78" w14:textId="77777777" w:rsidR="00A82F4A" w:rsidRPr="007516D0" w:rsidRDefault="00A82F4A" w:rsidP="00A82F4A">
      <w:pPr>
        <w:pStyle w:val="GOSTListmark1"/>
      </w:pPr>
      <w:r w:rsidRPr="007516D0">
        <w:t>Номер по порядку;</w:t>
      </w:r>
    </w:p>
    <w:p w14:paraId="48B68AFB" w14:textId="77777777" w:rsidR="00A82F4A" w:rsidRPr="007516D0" w:rsidRDefault="00A82F4A" w:rsidP="00A82F4A">
      <w:pPr>
        <w:pStyle w:val="GOSTListmark1"/>
      </w:pPr>
      <w:r w:rsidRPr="007516D0">
        <w:t>Наименование показателя;</w:t>
      </w:r>
    </w:p>
    <w:p w14:paraId="1DFE98BA" w14:textId="77777777" w:rsidR="00A82F4A" w:rsidRPr="007516D0" w:rsidRDefault="00A82F4A" w:rsidP="00A82F4A">
      <w:pPr>
        <w:pStyle w:val="GOSTListmark1"/>
      </w:pPr>
      <w:r w:rsidRPr="007516D0">
        <w:t>Код показателя к книге бухгалтерского учета;</w:t>
      </w:r>
    </w:p>
    <w:p w14:paraId="4B35CD5E" w14:textId="77777777" w:rsidR="00A82F4A" w:rsidRPr="007516D0" w:rsidRDefault="00A82F4A" w:rsidP="00A82F4A">
      <w:pPr>
        <w:pStyle w:val="GOSTListmark1"/>
      </w:pPr>
      <w:r w:rsidRPr="007516D0">
        <w:t>Код аналитического показателя состояния лицевого счета;</w:t>
      </w:r>
    </w:p>
    <w:p w14:paraId="6A147905" w14:textId="77777777" w:rsidR="00A82F4A" w:rsidRPr="007516D0" w:rsidRDefault="00A82F4A" w:rsidP="00A82F4A">
      <w:pPr>
        <w:pStyle w:val="GOSTListmark1"/>
      </w:pPr>
      <w:r w:rsidRPr="007516D0">
        <w:t>Код сегмента хранения показателя в книге бухгалтерского учета;</w:t>
      </w:r>
    </w:p>
    <w:p w14:paraId="2E73A7E8" w14:textId="77777777" w:rsidR="00A82F4A" w:rsidRPr="007516D0" w:rsidRDefault="00A82F4A" w:rsidP="00A82F4A">
      <w:pPr>
        <w:pStyle w:val="GOSTListmark1"/>
      </w:pPr>
      <w:r w:rsidRPr="007516D0">
        <w:t>Код сегмента хранения аналитического в книге учета состояния лицевого счета;</w:t>
      </w:r>
    </w:p>
    <w:p w14:paraId="25FD491F" w14:textId="77777777" w:rsidR="00A82F4A" w:rsidRPr="007516D0" w:rsidRDefault="00A82F4A" w:rsidP="00A82F4A">
      <w:pPr>
        <w:pStyle w:val="GOSTListmark1"/>
      </w:pPr>
      <w:r w:rsidRPr="007516D0">
        <w:t>Книга учета;</w:t>
      </w:r>
    </w:p>
    <w:p w14:paraId="00EAFBF0" w14:textId="77777777" w:rsidR="00A82F4A" w:rsidRPr="007516D0" w:rsidRDefault="00A82F4A" w:rsidP="00A82F4A">
      <w:pPr>
        <w:pStyle w:val="GOSTListmark1"/>
      </w:pPr>
      <w:r w:rsidRPr="007516D0">
        <w:t>Системное наименование книги учета;</w:t>
      </w:r>
    </w:p>
    <w:p w14:paraId="51CFD937" w14:textId="77777777" w:rsidR="00A82F4A" w:rsidRPr="007516D0" w:rsidRDefault="00A82F4A" w:rsidP="00A82F4A">
      <w:pPr>
        <w:pStyle w:val="GOSTListmark1"/>
      </w:pPr>
      <w:r w:rsidRPr="007516D0">
        <w:t>Статус;</w:t>
      </w:r>
    </w:p>
    <w:p w14:paraId="2DCCE135" w14:textId="77777777" w:rsidR="00A82F4A" w:rsidRPr="007516D0" w:rsidRDefault="00A82F4A" w:rsidP="00A82F4A">
      <w:pPr>
        <w:pStyle w:val="GOSTListmark1"/>
      </w:pPr>
      <w:r w:rsidRPr="007516D0">
        <w:t>Дата начала действия;</w:t>
      </w:r>
    </w:p>
    <w:p w14:paraId="27E88579" w14:textId="77777777" w:rsidR="00A82F4A" w:rsidRPr="007516D0" w:rsidRDefault="00A82F4A" w:rsidP="00A82F4A">
      <w:pPr>
        <w:pStyle w:val="GOSTListmark1"/>
      </w:pPr>
      <w:r w:rsidRPr="007516D0">
        <w:t>Дата окончания действия;</w:t>
      </w:r>
    </w:p>
    <w:p w14:paraId="1E5536EB" w14:textId="77777777" w:rsidR="00A82F4A" w:rsidRPr="007516D0" w:rsidRDefault="00A82F4A" w:rsidP="00A82F4A">
      <w:pPr>
        <w:pStyle w:val="GOSTListmark1"/>
      </w:pPr>
      <w:r w:rsidRPr="007516D0">
        <w:t>Примечание.</w:t>
      </w:r>
    </w:p>
    <w:p w14:paraId="4628A58B" w14:textId="77777777" w:rsidR="00A82F4A" w:rsidRPr="007516D0" w:rsidRDefault="00A82F4A" w:rsidP="00A82F4A">
      <w:pPr>
        <w:pStyle w:val="41"/>
      </w:pPr>
      <w:bookmarkStart w:id="4081" w:name="_Toc15910330"/>
      <w:bookmarkStart w:id="4082" w:name="_Toc109037244"/>
      <w:r w:rsidRPr="007516D0">
        <w:t>Справочник «Показатели состояния лицевого счета»</w:t>
      </w:r>
      <w:bookmarkEnd w:id="4081"/>
      <w:bookmarkEnd w:id="4082"/>
    </w:p>
    <w:p w14:paraId="737C8D8F" w14:textId="11A35D22" w:rsidR="0010550B" w:rsidRDefault="00A82F4A" w:rsidP="007516D0">
      <w:pPr>
        <w:pStyle w:val="GOSTListnum"/>
        <w:numPr>
          <w:ilvl w:val="0"/>
          <w:numId w:val="58"/>
        </w:numPr>
      </w:pPr>
      <w:r w:rsidRPr="007516D0">
        <w:t>На панели «Меню» выбрать ветку</w:t>
      </w:r>
      <w:r w:rsidR="0010550B">
        <w:t>:</w:t>
      </w:r>
    </w:p>
    <w:p w14:paraId="2C15CFCB" w14:textId="77777777" w:rsidR="0010550B" w:rsidRPr="0010550B" w:rsidRDefault="0010550B" w:rsidP="00614DA6">
      <w:pPr>
        <w:pStyle w:val="GOSTListmark2"/>
        <w:rPr>
          <w:highlight w:val="yellow"/>
        </w:rPr>
      </w:pPr>
      <w:r w:rsidRPr="0010550B">
        <w:rPr>
          <w:highlight w:val="yellow"/>
        </w:rPr>
        <w:t>«Управление расходами: СВР – Все сервисы»;</w:t>
      </w:r>
    </w:p>
    <w:p w14:paraId="5BD178BC" w14:textId="2AD195F7" w:rsidR="0010550B" w:rsidRPr="0010550B" w:rsidRDefault="00CF581E" w:rsidP="00614DA6">
      <w:pPr>
        <w:pStyle w:val="GOSTListmark2"/>
        <w:rPr>
          <w:highlight w:val="yellow"/>
        </w:rPr>
      </w:pPr>
      <w:r>
        <w:rPr>
          <w:highlight w:val="yellow"/>
        </w:rPr>
        <w:t>«Управление расходами: доведение БД – Все сервисы»;</w:t>
      </w:r>
    </w:p>
    <w:p w14:paraId="2063ACF9" w14:textId="503B5C30" w:rsidR="00A82F4A" w:rsidRPr="007516D0" w:rsidRDefault="0010550B" w:rsidP="00614DA6">
      <w:pPr>
        <w:pStyle w:val="GOSTListmark2"/>
      </w:pPr>
      <w:r w:rsidRPr="0010550B">
        <w:rPr>
          <w:highlight w:val="yellow"/>
        </w:rPr>
        <w:t>«Управление расходами: средства ФБ – Все сервисы – Управление расходами»</w:t>
      </w:r>
      <w:r w:rsidR="00A82F4A" w:rsidRPr="007516D0">
        <w:t>.</w:t>
      </w:r>
    </w:p>
    <w:p w14:paraId="2AEFA061" w14:textId="39C62DFF"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w:t>
      </w:r>
      <w:r w:rsidR="0091503D" w:rsidRPr="007516D0">
        <w:t>,</w:t>
      </w:r>
      <w:r w:rsidRPr="007516D0">
        <w:t xml:space="preserve"> развернуть ветку «Справочники – Учет и Отчетность».</w:t>
      </w:r>
    </w:p>
    <w:p w14:paraId="45E86D7F" w14:textId="77777777" w:rsidR="00A82F4A" w:rsidRPr="007516D0" w:rsidRDefault="00A82F4A" w:rsidP="00A82F4A">
      <w:pPr>
        <w:pStyle w:val="GOSTListnum"/>
      </w:pPr>
      <w:r w:rsidRPr="007516D0">
        <w:t>Выбрать справочник «Показатели состояния лицевого счета» (рис. </w:t>
      </w:r>
      <w:r w:rsidRPr="007516D0">
        <w:fldChar w:fldCharType="begin"/>
      </w:r>
      <w:r w:rsidRPr="007516D0">
        <w:instrText xml:space="preserve"> REF _Ref15038249 \h  \* MERGEFORMAT </w:instrText>
      </w:r>
      <w:r w:rsidRPr="007516D0">
        <w:fldChar w:fldCharType="separate"/>
      </w:r>
      <w:r w:rsidR="0067020F">
        <w:rPr>
          <w:noProof/>
        </w:rPr>
        <w:t>26</w:t>
      </w:r>
      <w:r w:rsidRPr="007516D0">
        <w:fldChar w:fldCharType="end"/>
      </w:r>
      <w:r w:rsidRPr="007516D0">
        <w:t>).</w:t>
      </w:r>
    </w:p>
    <w:p w14:paraId="00BD8D30" w14:textId="77777777" w:rsidR="00A82F4A" w:rsidRPr="007516D0" w:rsidRDefault="00A82F4A" w:rsidP="00A82F4A">
      <w:pPr>
        <w:pStyle w:val="GOSTFigure"/>
      </w:pPr>
      <w:r w:rsidRPr="007516D0">
        <w:rPr>
          <w:noProof/>
        </w:rPr>
        <w:lastRenderedPageBreak/>
        <w:drawing>
          <wp:inline distT="0" distB="0" distL="0" distR="0" wp14:anchorId="74FCF8E4" wp14:editId="27E52656">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2033905"/>
                    </a:xfrm>
                    <a:prstGeom prst="rect">
                      <a:avLst/>
                    </a:prstGeom>
                  </pic:spPr>
                </pic:pic>
              </a:graphicData>
            </a:graphic>
          </wp:inline>
        </w:drawing>
      </w:r>
    </w:p>
    <w:p w14:paraId="02DE1B12"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083" w:name="_Ref15038249"/>
      <w:bookmarkStart w:id="4084" w:name="_Toc15910560"/>
      <w:bookmarkStart w:id="4085" w:name="_Toc76573735"/>
      <w:bookmarkStart w:id="4086" w:name="_Toc76578365"/>
      <w:bookmarkStart w:id="4087" w:name="_Toc76590939"/>
      <w:bookmarkStart w:id="4088" w:name="_Toc76633988"/>
      <w:bookmarkStart w:id="4089" w:name="_Toc109037480"/>
      <w:bookmarkStart w:id="4090" w:name="_Toc222830174"/>
      <w:r w:rsidR="0067020F">
        <w:rPr>
          <w:noProof/>
        </w:rPr>
        <w:t>26</w:t>
      </w:r>
      <w:bookmarkEnd w:id="4083"/>
      <w:r w:rsidRPr="007516D0">
        <w:rPr>
          <w:noProof/>
        </w:rPr>
        <w:fldChar w:fldCharType="end"/>
      </w:r>
      <w:r w:rsidRPr="007516D0">
        <w:t>. Справочник «Показатели состояния лицевого счета</w:t>
      </w:r>
      <w:bookmarkEnd w:id="4084"/>
      <w:r w:rsidRPr="007516D0">
        <w:t>»</w:t>
      </w:r>
      <w:bookmarkEnd w:id="4085"/>
      <w:bookmarkEnd w:id="4086"/>
      <w:bookmarkEnd w:id="4087"/>
      <w:bookmarkEnd w:id="4088"/>
      <w:bookmarkEnd w:id="4089"/>
      <w:bookmarkEnd w:id="4090"/>
    </w:p>
    <w:p w14:paraId="1DC13099" w14:textId="77777777" w:rsidR="00A82F4A" w:rsidRPr="007516D0" w:rsidRDefault="00A82F4A" w:rsidP="00A82F4A">
      <w:pPr>
        <w:pStyle w:val="GOSTNormalWithout"/>
      </w:pPr>
      <w:r w:rsidRPr="007516D0">
        <w:t>Перечень полей, присутствующих в справочнике по умолчанию:</w:t>
      </w:r>
    </w:p>
    <w:p w14:paraId="17721F42" w14:textId="77777777" w:rsidR="00A82F4A" w:rsidRPr="007516D0" w:rsidRDefault="00A82F4A" w:rsidP="00A82F4A">
      <w:pPr>
        <w:pStyle w:val="GOSTListmark1"/>
      </w:pPr>
      <w:r w:rsidRPr="007516D0">
        <w:t>Номер по порядку;</w:t>
      </w:r>
    </w:p>
    <w:p w14:paraId="1025DE9D" w14:textId="77777777" w:rsidR="00A82F4A" w:rsidRPr="007516D0" w:rsidRDefault="00A82F4A" w:rsidP="00A82F4A">
      <w:pPr>
        <w:pStyle w:val="GOSTListmark1"/>
      </w:pPr>
      <w:r w:rsidRPr="007516D0">
        <w:t>Коды ЛС, для которых доступно формирование показателя;</w:t>
      </w:r>
    </w:p>
    <w:p w14:paraId="17D9EEA3" w14:textId="77777777" w:rsidR="00A82F4A" w:rsidRPr="007516D0" w:rsidRDefault="00A82F4A" w:rsidP="00A82F4A">
      <w:pPr>
        <w:pStyle w:val="GOSTListmark1"/>
      </w:pPr>
      <w:r w:rsidRPr="007516D0">
        <w:t>Код показателя;</w:t>
      </w:r>
    </w:p>
    <w:p w14:paraId="1EA4AAE3" w14:textId="77777777" w:rsidR="00A82F4A" w:rsidRPr="007516D0" w:rsidRDefault="00A82F4A" w:rsidP="00A82F4A">
      <w:pPr>
        <w:pStyle w:val="GOSTListmark1"/>
      </w:pPr>
      <w:r w:rsidRPr="007516D0">
        <w:t>Наименование показателя состояния лицевого счета;</w:t>
      </w:r>
    </w:p>
    <w:p w14:paraId="2E3C831F" w14:textId="77777777" w:rsidR="00A82F4A" w:rsidRPr="007516D0" w:rsidRDefault="00A82F4A" w:rsidP="00A82F4A">
      <w:pPr>
        <w:pStyle w:val="GOSTListmark1"/>
      </w:pPr>
      <w:r w:rsidRPr="007516D0">
        <w:t>Группировочный показатель;</w:t>
      </w:r>
    </w:p>
    <w:p w14:paraId="627F0461" w14:textId="77777777" w:rsidR="00A82F4A" w:rsidRPr="007516D0" w:rsidRDefault="00A82F4A" w:rsidP="00A82F4A">
      <w:pPr>
        <w:pStyle w:val="GOSTListmark1"/>
      </w:pPr>
      <w:r w:rsidRPr="007516D0">
        <w:t>Дата начала действия;</w:t>
      </w:r>
    </w:p>
    <w:p w14:paraId="3DD7E3B4" w14:textId="77777777" w:rsidR="00A82F4A" w:rsidRPr="007516D0" w:rsidRDefault="00A82F4A" w:rsidP="00A82F4A">
      <w:pPr>
        <w:pStyle w:val="GOSTListmark1"/>
      </w:pPr>
      <w:r w:rsidRPr="007516D0">
        <w:t>Дата окончания действия;</w:t>
      </w:r>
    </w:p>
    <w:p w14:paraId="1E47461C" w14:textId="77777777" w:rsidR="00A82F4A" w:rsidRPr="007516D0" w:rsidRDefault="00A82F4A" w:rsidP="00A82F4A">
      <w:pPr>
        <w:pStyle w:val="GOSTListmark1"/>
      </w:pPr>
      <w:r w:rsidRPr="007516D0">
        <w:t>Статус документа.</w:t>
      </w:r>
    </w:p>
    <w:p w14:paraId="2F597238" w14:textId="77777777" w:rsidR="00A82F4A" w:rsidRPr="007516D0" w:rsidRDefault="00A82F4A" w:rsidP="00A82F4A">
      <w:pPr>
        <w:pStyle w:val="41"/>
      </w:pPr>
      <w:bookmarkStart w:id="4091" w:name="_Toc15910352"/>
      <w:bookmarkStart w:id="4092" w:name="_Toc109037271"/>
      <w:bookmarkStart w:id="4093" w:name="_Toc15910331"/>
      <w:bookmarkStart w:id="4094" w:name="_Toc109037246"/>
      <w:r w:rsidRPr="007516D0">
        <w:t>Справочник «Общероссийский классификатор территорий муниципальных образований (ОКТМО)»</w:t>
      </w:r>
      <w:bookmarkEnd w:id="4091"/>
      <w:bookmarkEnd w:id="4092"/>
    </w:p>
    <w:p w14:paraId="2E0C76A6" w14:textId="104C7D46" w:rsidR="00F011D9" w:rsidRDefault="00A82F4A" w:rsidP="007516D0">
      <w:pPr>
        <w:pStyle w:val="GOSTListnum"/>
        <w:numPr>
          <w:ilvl w:val="0"/>
          <w:numId w:val="59"/>
        </w:numPr>
      </w:pPr>
      <w:r w:rsidRPr="007516D0">
        <w:t>На панели «Меню» выбрать ветку</w:t>
      </w:r>
      <w:r w:rsidR="00F011D9">
        <w:t>:</w:t>
      </w:r>
    </w:p>
    <w:p w14:paraId="5A674076"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4620D9B7" w14:textId="63EE2321"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157FA437" w14:textId="10391836"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5CCB8B99" w14:textId="514B4E91"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w:t>
      </w:r>
      <w:r w:rsidR="0091503D" w:rsidRPr="007516D0">
        <w:t>,</w:t>
      </w:r>
      <w:r w:rsidRPr="007516D0">
        <w:t xml:space="preserve"> развернуть ветку «Справочники – Общероссийские классификаторы».</w:t>
      </w:r>
    </w:p>
    <w:p w14:paraId="07B76093" w14:textId="77777777" w:rsidR="00A82F4A" w:rsidRPr="007516D0" w:rsidRDefault="00A82F4A" w:rsidP="00A82F4A">
      <w:pPr>
        <w:pStyle w:val="GOSTListnum"/>
      </w:pPr>
      <w:r w:rsidRPr="007516D0">
        <w:t>Выбрать справочник «Общероссийский классификатор территорий муниципальных образований (ОКТМО)» (рис. </w:t>
      </w:r>
      <w:r w:rsidRPr="007516D0">
        <w:fldChar w:fldCharType="begin"/>
      </w:r>
      <w:r w:rsidRPr="007516D0">
        <w:instrText xml:space="preserve"> REF _Ref15393415 \h  \* MERGEFORMAT </w:instrText>
      </w:r>
      <w:r w:rsidRPr="007516D0">
        <w:fldChar w:fldCharType="separate"/>
      </w:r>
      <w:r w:rsidR="0067020F">
        <w:rPr>
          <w:noProof/>
        </w:rPr>
        <w:t>27</w:t>
      </w:r>
      <w:r w:rsidRPr="007516D0">
        <w:fldChar w:fldCharType="end"/>
      </w:r>
      <w:r w:rsidRPr="007516D0">
        <w:t>).</w:t>
      </w:r>
    </w:p>
    <w:p w14:paraId="2100A1C6" w14:textId="77777777" w:rsidR="00A82F4A" w:rsidRPr="007516D0" w:rsidRDefault="00A82F4A" w:rsidP="00A82F4A">
      <w:pPr>
        <w:pStyle w:val="GOSTFigure"/>
      </w:pPr>
      <w:r w:rsidRPr="007516D0">
        <w:rPr>
          <w:noProof/>
        </w:rPr>
        <w:drawing>
          <wp:inline distT="0" distB="0" distL="0" distR="0" wp14:anchorId="1CFC6D1D" wp14:editId="1AF2AA09">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422400"/>
                    </a:xfrm>
                    <a:prstGeom prst="rect">
                      <a:avLst/>
                    </a:prstGeom>
                  </pic:spPr>
                </pic:pic>
              </a:graphicData>
            </a:graphic>
          </wp:inline>
        </w:drawing>
      </w:r>
    </w:p>
    <w:p w14:paraId="304AEF8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095" w:name="_Ref15393415"/>
      <w:bookmarkStart w:id="4096" w:name="_Toc15910582"/>
      <w:bookmarkStart w:id="4097" w:name="_Toc76573762"/>
      <w:bookmarkStart w:id="4098" w:name="_Toc76578392"/>
      <w:bookmarkStart w:id="4099" w:name="_Toc76590966"/>
      <w:bookmarkStart w:id="4100" w:name="_Toc76634015"/>
      <w:bookmarkStart w:id="4101" w:name="_Toc109037507"/>
      <w:bookmarkStart w:id="4102" w:name="_Toc222830175"/>
      <w:r w:rsidR="0067020F">
        <w:rPr>
          <w:noProof/>
        </w:rPr>
        <w:t>27</w:t>
      </w:r>
      <w:bookmarkEnd w:id="4095"/>
      <w:r w:rsidRPr="007516D0">
        <w:rPr>
          <w:noProof/>
        </w:rPr>
        <w:fldChar w:fldCharType="end"/>
      </w:r>
      <w:r w:rsidRPr="007516D0">
        <w:t>. Справочник «Общероссийский классификатор территорий муниципальных образований (ОКТМО)</w:t>
      </w:r>
      <w:bookmarkEnd w:id="4096"/>
      <w:r w:rsidRPr="007516D0">
        <w:t>»</w:t>
      </w:r>
      <w:bookmarkEnd w:id="4097"/>
      <w:bookmarkEnd w:id="4098"/>
      <w:bookmarkEnd w:id="4099"/>
      <w:bookmarkEnd w:id="4100"/>
      <w:bookmarkEnd w:id="4101"/>
      <w:bookmarkEnd w:id="4102"/>
    </w:p>
    <w:p w14:paraId="45D3527A" w14:textId="77777777" w:rsidR="00A82F4A" w:rsidRPr="007516D0" w:rsidRDefault="00A82F4A" w:rsidP="00A82F4A">
      <w:pPr>
        <w:pStyle w:val="GOSTNormalWithout"/>
      </w:pPr>
      <w:r w:rsidRPr="007516D0">
        <w:t>Перечень полей, присутствующих в справочнике по умолчанию:</w:t>
      </w:r>
    </w:p>
    <w:p w14:paraId="570FDCA6" w14:textId="77777777" w:rsidR="00A82F4A" w:rsidRPr="007516D0" w:rsidRDefault="00A82F4A" w:rsidP="00A82F4A">
      <w:pPr>
        <w:pStyle w:val="GOSTListmark1"/>
      </w:pPr>
      <w:r w:rsidRPr="007516D0">
        <w:t>Код региона;</w:t>
      </w:r>
    </w:p>
    <w:p w14:paraId="1690AD57" w14:textId="77777777" w:rsidR="00A82F4A" w:rsidRPr="007516D0" w:rsidRDefault="00A82F4A" w:rsidP="00A82F4A">
      <w:pPr>
        <w:pStyle w:val="GOSTListmark1"/>
      </w:pPr>
      <w:r w:rsidRPr="007516D0">
        <w:lastRenderedPageBreak/>
        <w:t>Код района или города МО;</w:t>
      </w:r>
    </w:p>
    <w:p w14:paraId="47569EB3" w14:textId="77777777" w:rsidR="00A82F4A" w:rsidRPr="007516D0" w:rsidRDefault="00A82F4A" w:rsidP="00A82F4A">
      <w:pPr>
        <w:pStyle w:val="GOSTListmark1"/>
      </w:pPr>
      <w:r w:rsidRPr="007516D0">
        <w:t>Код поселения МО;</w:t>
      </w:r>
    </w:p>
    <w:p w14:paraId="6113066D" w14:textId="77777777" w:rsidR="00A82F4A" w:rsidRPr="007516D0" w:rsidRDefault="00A82F4A" w:rsidP="00A82F4A">
      <w:pPr>
        <w:pStyle w:val="GOSTListmark1"/>
      </w:pPr>
      <w:r w:rsidRPr="007516D0">
        <w:t>Код населенного пункта;</w:t>
      </w:r>
    </w:p>
    <w:p w14:paraId="31EA75CA" w14:textId="77777777" w:rsidR="00A82F4A" w:rsidRPr="007516D0" w:rsidRDefault="00A82F4A" w:rsidP="00A82F4A">
      <w:pPr>
        <w:pStyle w:val="GOSTListmark1"/>
      </w:pPr>
      <w:r w:rsidRPr="007516D0">
        <w:t>Контрольное число;</w:t>
      </w:r>
    </w:p>
    <w:p w14:paraId="0AB59955" w14:textId="77777777" w:rsidR="00A82F4A" w:rsidRPr="007516D0" w:rsidRDefault="00A82F4A" w:rsidP="00A82F4A">
      <w:pPr>
        <w:pStyle w:val="GOSTListmark1"/>
      </w:pPr>
      <w:r w:rsidRPr="007516D0">
        <w:t>Раздел;</w:t>
      </w:r>
    </w:p>
    <w:p w14:paraId="73C80846" w14:textId="77777777" w:rsidR="00A82F4A" w:rsidRPr="007516D0" w:rsidRDefault="00A82F4A" w:rsidP="00A82F4A">
      <w:pPr>
        <w:pStyle w:val="GOSTListmark1"/>
      </w:pPr>
      <w:r w:rsidRPr="007516D0">
        <w:t>Совокупный код;</w:t>
      </w:r>
    </w:p>
    <w:p w14:paraId="5BF260AF" w14:textId="77777777" w:rsidR="00A82F4A" w:rsidRPr="007516D0" w:rsidRDefault="00A82F4A" w:rsidP="00A82F4A">
      <w:pPr>
        <w:pStyle w:val="GOSTListmark1"/>
      </w:pPr>
      <w:r w:rsidRPr="007516D0">
        <w:t>Наименование;</w:t>
      </w:r>
    </w:p>
    <w:p w14:paraId="7C741221" w14:textId="77777777" w:rsidR="00A82F4A" w:rsidRPr="007516D0" w:rsidRDefault="00A82F4A" w:rsidP="00A82F4A">
      <w:pPr>
        <w:pStyle w:val="GOSTListmark1"/>
      </w:pPr>
      <w:r w:rsidRPr="007516D0">
        <w:t>Наименование центра;</w:t>
      </w:r>
    </w:p>
    <w:p w14:paraId="0BE88629" w14:textId="77777777" w:rsidR="00A82F4A" w:rsidRPr="007516D0" w:rsidRDefault="00A82F4A" w:rsidP="00A82F4A">
      <w:pPr>
        <w:pStyle w:val="GOSTListmark1"/>
      </w:pPr>
      <w:r w:rsidRPr="007516D0">
        <w:t>Номер последнего изменения;</w:t>
      </w:r>
    </w:p>
    <w:p w14:paraId="726F8445" w14:textId="77777777" w:rsidR="00A82F4A" w:rsidRPr="007516D0" w:rsidRDefault="00A82F4A" w:rsidP="00A82F4A">
      <w:pPr>
        <w:pStyle w:val="GOSTListmark1"/>
      </w:pPr>
      <w:r w:rsidRPr="007516D0">
        <w:t>Тип последнего изменения;</w:t>
      </w:r>
    </w:p>
    <w:p w14:paraId="3B323FCE" w14:textId="77777777" w:rsidR="00A82F4A" w:rsidRPr="007516D0" w:rsidRDefault="00A82F4A" w:rsidP="00A82F4A">
      <w:pPr>
        <w:pStyle w:val="GOSTListmark1"/>
      </w:pPr>
      <w:r w:rsidRPr="007516D0">
        <w:t>Дата введения изменения;</w:t>
      </w:r>
    </w:p>
    <w:p w14:paraId="11C69BAE" w14:textId="77777777" w:rsidR="00A82F4A" w:rsidRPr="007516D0" w:rsidRDefault="00A82F4A" w:rsidP="00A82F4A">
      <w:pPr>
        <w:pStyle w:val="GOSTListmark1"/>
      </w:pPr>
      <w:r w:rsidRPr="007516D0">
        <w:t>Дата принятия изменения;</w:t>
      </w:r>
    </w:p>
    <w:p w14:paraId="0B4F0D86" w14:textId="77777777" w:rsidR="00A82F4A" w:rsidRPr="007516D0" w:rsidRDefault="00A82F4A" w:rsidP="00A82F4A">
      <w:pPr>
        <w:pStyle w:val="GOSTListmark1"/>
      </w:pPr>
      <w:r w:rsidRPr="007516D0">
        <w:t>Статус записи;</w:t>
      </w:r>
    </w:p>
    <w:p w14:paraId="72C680B4" w14:textId="77777777" w:rsidR="00A82F4A" w:rsidRPr="007516D0" w:rsidRDefault="00A82F4A" w:rsidP="00A82F4A">
      <w:pPr>
        <w:pStyle w:val="GOSTListmark1"/>
      </w:pPr>
      <w:r w:rsidRPr="007516D0">
        <w:t>Дата начала действия записи;</w:t>
      </w:r>
    </w:p>
    <w:p w14:paraId="44446DFB" w14:textId="77777777" w:rsidR="00A82F4A" w:rsidRPr="007516D0" w:rsidRDefault="00A82F4A" w:rsidP="00A82F4A">
      <w:pPr>
        <w:pStyle w:val="GOSTListmark1"/>
      </w:pPr>
      <w:r w:rsidRPr="007516D0">
        <w:t>Дата окончания действия записи.</w:t>
      </w:r>
    </w:p>
    <w:p w14:paraId="103C01F0" w14:textId="77777777" w:rsidR="00A82F4A" w:rsidRPr="007516D0" w:rsidRDefault="00A82F4A" w:rsidP="00A82F4A">
      <w:pPr>
        <w:pStyle w:val="41"/>
      </w:pPr>
      <w:bookmarkStart w:id="4103" w:name="_Toc15910353"/>
      <w:bookmarkStart w:id="4104" w:name="_Toc109037272"/>
      <w:r w:rsidRPr="007516D0">
        <w:t>Справочник «Общероссийский классификатор стран мира (ОКСМ)»</w:t>
      </w:r>
      <w:bookmarkEnd w:id="4103"/>
      <w:bookmarkEnd w:id="4104"/>
    </w:p>
    <w:p w14:paraId="411A1190" w14:textId="79628E2E" w:rsidR="00F011D9" w:rsidRDefault="00A82F4A" w:rsidP="007516D0">
      <w:pPr>
        <w:pStyle w:val="GOSTListnum"/>
        <w:numPr>
          <w:ilvl w:val="0"/>
          <w:numId w:val="60"/>
        </w:numPr>
      </w:pPr>
      <w:r w:rsidRPr="007516D0">
        <w:t>На панели «Меню» выбрать ветку</w:t>
      </w:r>
      <w:r w:rsidR="00F011D9">
        <w:t>:</w:t>
      </w:r>
    </w:p>
    <w:p w14:paraId="55AD1BAE"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6D0BD30D" w14:textId="78DD81F1"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6923202A" w14:textId="4070A8D2"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0395CC25" w14:textId="395B7BBD"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w:t>
      </w:r>
      <w:r w:rsidR="0091503D" w:rsidRPr="007516D0">
        <w:t>,</w:t>
      </w:r>
      <w:r w:rsidRPr="007516D0">
        <w:t xml:space="preserve"> развернуть ветку «Справочники – Общероссийские классификаторы».</w:t>
      </w:r>
    </w:p>
    <w:p w14:paraId="24C55599" w14:textId="77777777" w:rsidR="00A82F4A" w:rsidRPr="007516D0" w:rsidRDefault="00A82F4A" w:rsidP="00A82F4A">
      <w:pPr>
        <w:pStyle w:val="GOSTListnum"/>
      </w:pPr>
      <w:r w:rsidRPr="007516D0">
        <w:t>Выбрать справочник «Общероссийский классификатор стран мира (ОКСМ)» (рис. </w:t>
      </w:r>
      <w:r w:rsidRPr="007516D0">
        <w:fldChar w:fldCharType="begin"/>
      </w:r>
      <w:r w:rsidRPr="007516D0">
        <w:instrText xml:space="preserve"> REF _Ref15564449 \h  \* MERGEFORMAT </w:instrText>
      </w:r>
      <w:r w:rsidRPr="007516D0">
        <w:fldChar w:fldCharType="separate"/>
      </w:r>
      <w:r w:rsidR="0067020F">
        <w:rPr>
          <w:noProof/>
        </w:rPr>
        <w:t>28</w:t>
      </w:r>
      <w:r w:rsidRPr="007516D0">
        <w:fldChar w:fldCharType="end"/>
      </w:r>
      <w:r w:rsidRPr="007516D0">
        <w:t>).</w:t>
      </w:r>
    </w:p>
    <w:p w14:paraId="4171A43A" w14:textId="77777777" w:rsidR="00A82F4A" w:rsidRPr="007516D0" w:rsidRDefault="00A82F4A" w:rsidP="00A82F4A">
      <w:pPr>
        <w:pStyle w:val="GOSTFigure"/>
      </w:pPr>
      <w:r w:rsidRPr="007516D0">
        <w:rPr>
          <w:noProof/>
        </w:rPr>
        <w:drawing>
          <wp:inline distT="0" distB="0" distL="0" distR="0" wp14:anchorId="6A71CD18" wp14:editId="2AD609E8">
            <wp:extent cx="6120130" cy="182626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826260"/>
                    </a:xfrm>
                    <a:prstGeom prst="rect">
                      <a:avLst/>
                    </a:prstGeom>
                  </pic:spPr>
                </pic:pic>
              </a:graphicData>
            </a:graphic>
          </wp:inline>
        </w:drawing>
      </w:r>
    </w:p>
    <w:p w14:paraId="3FB61026"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105" w:name="_Ref15564449"/>
      <w:bookmarkStart w:id="4106" w:name="_Toc15910583"/>
      <w:bookmarkStart w:id="4107" w:name="_Toc76573763"/>
      <w:bookmarkStart w:id="4108" w:name="_Toc76578393"/>
      <w:bookmarkStart w:id="4109" w:name="_Toc76590967"/>
      <w:bookmarkStart w:id="4110" w:name="_Toc76634016"/>
      <w:bookmarkStart w:id="4111" w:name="_Toc109037508"/>
      <w:bookmarkStart w:id="4112" w:name="_Toc222830176"/>
      <w:r w:rsidR="0067020F">
        <w:rPr>
          <w:noProof/>
        </w:rPr>
        <w:t>28</w:t>
      </w:r>
      <w:bookmarkEnd w:id="4105"/>
      <w:r w:rsidRPr="007516D0">
        <w:rPr>
          <w:noProof/>
        </w:rPr>
        <w:fldChar w:fldCharType="end"/>
      </w:r>
      <w:r w:rsidRPr="007516D0">
        <w:t>. Справочник «Общероссийский классификатор стран мира (ОКСМ)</w:t>
      </w:r>
      <w:bookmarkEnd w:id="4106"/>
      <w:r w:rsidRPr="007516D0">
        <w:t>»</w:t>
      </w:r>
      <w:bookmarkEnd w:id="4107"/>
      <w:bookmarkEnd w:id="4108"/>
      <w:bookmarkEnd w:id="4109"/>
      <w:bookmarkEnd w:id="4110"/>
      <w:bookmarkEnd w:id="4111"/>
      <w:bookmarkEnd w:id="4112"/>
    </w:p>
    <w:p w14:paraId="46965BCB" w14:textId="77777777" w:rsidR="00A82F4A" w:rsidRPr="007516D0" w:rsidRDefault="00A82F4A" w:rsidP="00A82F4A">
      <w:pPr>
        <w:pStyle w:val="GOSTNormalWithout"/>
      </w:pPr>
      <w:r w:rsidRPr="007516D0">
        <w:t>Перечень полей, присутствующих в справочнике по умолчанию:</w:t>
      </w:r>
    </w:p>
    <w:p w14:paraId="114C5A5C" w14:textId="77777777" w:rsidR="00A82F4A" w:rsidRPr="007516D0" w:rsidRDefault="00A82F4A" w:rsidP="00A82F4A">
      <w:pPr>
        <w:pStyle w:val="GOSTListmark1"/>
      </w:pPr>
      <w:r w:rsidRPr="007516D0">
        <w:t>Код;</w:t>
      </w:r>
    </w:p>
    <w:p w14:paraId="39332635" w14:textId="77777777" w:rsidR="00A82F4A" w:rsidRPr="007516D0" w:rsidRDefault="00A82F4A" w:rsidP="00A82F4A">
      <w:pPr>
        <w:pStyle w:val="GOSTListmark1"/>
      </w:pPr>
      <w:r w:rsidRPr="007516D0">
        <w:t>Краткое наименование;</w:t>
      </w:r>
    </w:p>
    <w:p w14:paraId="7A4D8E3A" w14:textId="77777777" w:rsidR="00A82F4A" w:rsidRPr="007516D0" w:rsidRDefault="00A82F4A" w:rsidP="00A82F4A">
      <w:pPr>
        <w:pStyle w:val="GOSTListmark1"/>
      </w:pPr>
      <w:r w:rsidRPr="007516D0">
        <w:t>Полное наименование;</w:t>
      </w:r>
    </w:p>
    <w:p w14:paraId="0C563225" w14:textId="77777777" w:rsidR="00A82F4A" w:rsidRPr="007516D0" w:rsidRDefault="00A82F4A" w:rsidP="00A82F4A">
      <w:pPr>
        <w:pStyle w:val="GOSTListmark1"/>
      </w:pPr>
      <w:r w:rsidRPr="007516D0">
        <w:t>Буквенный код альфа-2;</w:t>
      </w:r>
    </w:p>
    <w:p w14:paraId="61CE7EA5" w14:textId="77777777" w:rsidR="00A82F4A" w:rsidRPr="007516D0" w:rsidRDefault="00A82F4A" w:rsidP="00A82F4A">
      <w:pPr>
        <w:pStyle w:val="GOSTListmark1"/>
      </w:pPr>
      <w:r w:rsidRPr="007516D0">
        <w:t>Буквенный код альфа-3;</w:t>
      </w:r>
    </w:p>
    <w:p w14:paraId="49DD6B8A" w14:textId="77777777" w:rsidR="00A82F4A" w:rsidRPr="007516D0" w:rsidRDefault="00A82F4A" w:rsidP="00A82F4A">
      <w:pPr>
        <w:pStyle w:val="GOSTListmark1"/>
      </w:pPr>
      <w:r w:rsidRPr="007516D0">
        <w:t>Дата введения изменения;</w:t>
      </w:r>
    </w:p>
    <w:p w14:paraId="4E7360AD" w14:textId="77777777" w:rsidR="00A82F4A" w:rsidRPr="007516D0" w:rsidRDefault="00A82F4A" w:rsidP="00A82F4A">
      <w:pPr>
        <w:pStyle w:val="GOSTListmark1"/>
      </w:pPr>
      <w:r w:rsidRPr="007516D0">
        <w:t>Дата принятия изменения;</w:t>
      </w:r>
    </w:p>
    <w:p w14:paraId="3B50BAFE" w14:textId="77777777" w:rsidR="00A82F4A" w:rsidRPr="007516D0" w:rsidRDefault="00A82F4A" w:rsidP="00A82F4A">
      <w:pPr>
        <w:pStyle w:val="GOSTListmark1"/>
      </w:pPr>
      <w:r w:rsidRPr="007516D0">
        <w:t>Тип последнего изменения;</w:t>
      </w:r>
    </w:p>
    <w:p w14:paraId="23227C90" w14:textId="77777777" w:rsidR="00A82F4A" w:rsidRPr="007516D0" w:rsidRDefault="00A82F4A" w:rsidP="00A82F4A">
      <w:pPr>
        <w:pStyle w:val="GOSTListmark1"/>
      </w:pPr>
      <w:r w:rsidRPr="007516D0">
        <w:lastRenderedPageBreak/>
        <w:t>Статус записи.</w:t>
      </w:r>
    </w:p>
    <w:p w14:paraId="7D11756D" w14:textId="77777777" w:rsidR="00A82F4A" w:rsidRPr="007516D0" w:rsidRDefault="00A82F4A" w:rsidP="00A82F4A">
      <w:pPr>
        <w:pStyle w:val="41"/>
      </w:pPr>
      <w:bookmarkStart w:id="4113" w:name="_Toc15910354"/>
      <w:bookmarkStart w:id="4114" w:name="_Toc109037273"/>
      <w:r w:rsidRPr="007516D0">
        <w:t>Справочник «Общероссийский классификатор единиц измерения (ОКЕИ)»</w:t>
      </w:r>
      <w:bookmarkEnd w:id="4113"/>
      <w:bookmarkEnd w:id="4114"/>
    </w:p>
    <w:p w14:paraId="573A75A7" w14:textId="3D0953AF" w:rsidR="00F011D9" w:rsidRDefault="00A82F4A" w:rsidP="007516D0">
      <w:pPr>
        <w:pStyle w:val="GOSTListnum"/>
        <w:numPr>
          <w:ilvl w:val="0"/>
          <w:numId w:val="61"/>
        </w:numPr>
      </w:pPr>
      <w:r w:rsidRPr="007516D0">
        <w:t>На панели «Меню» выбрать ветку</w:t>
      </w:r>
      <w:r w:rsidR="00F011D9">
        <w:t>:</w:t>
      </w:r>
    </w:p>
    <w:p w14:paraId="68E2A6B7"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5A22ADF2" w14:textId="71FB20EE"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21D2E3FD" w14:textId="0F55D4CF"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32813176" w14:textId="6BBE6080"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w:t>
      </w:r>
      <w:r w:rsidR="0091503D" w:rsidRPr="007516D0">
        <w:t>,</w:t>
      </w:r>
      <w:r w:rsidRPr="007516D0">
        <w:t xml:space="preserve"> развернуть ветку «Справочники – Общероссийские классификаторы».</w:t>
      </w:r>
    </w:p>
    <w:p w14:paraId="21533976" w14:textId="77777777" w:rsidR="00A82F4A" w:rsidRPr="007516D0" w:rsidRDefault="00A82F4A" w:rsidP="00A82F4A">
      <w:pPr>
        <w:pStyle w:val="GOSTListnum"/>
      </w:pPr>
      <w:r w:rsidRPr="007516D0">
        <w:t>Выбрать справочник «Общероссийский классификатор единиц измерения (ОКЕИ)» (рис. </w:t>
      </w:r>
      <w:r w:rsidRPr="007516D0">
        <w:fldChar w:fldCharType="begin"/>
      </w:r>
      <w:r w:rsidRPr="007516D0">
        <w:instrText xml:space="preserve"> REF _Ref15393773 \h  \* MERGEFORMAT </w:instrText>
      </w:r>
      <w:r w:rsidRPr="007516D0">
        <w:fldChar w:fldCharType="separate"/>
      </w:r>
      <w:r w:rsidR="0067020F">
        <w:rPr>
          <w:noProof/>
        </w:rPr>
        <w:t>29</w:t>
      </w:r>
      <w:r w:rsidRPr="007516D0">
        <w:fldChar w:fldCharType="end"/>
      </w:r>
      <w:r w:rsidRPr="007516D0">
        <w:t>).</w:t>
      </w:r>
    </w:p>
    <w:p w14:paraId="10D0232F" w14:textId="77777777" w:rsidR="00A82F4A" w:rsidRPr="007516D0" w:rsidRDefault="00A82F4A" w:rsidP="00A82F4A">
      <w:pPr>
        <w:pStyle w:val="GOSTFigure"/>
      </w:pPr>
      <w:r w:rsidRPr="007516D0">
        <w:rPr>
          <w:noProof/>
        </w:rPr>
        <w:drawing>
          <wp:inline distT="0" distB="0" distL="0" distR="0" wp14:anchorId="7046CA3E" wp14:editId="66C998DE">
            <wp:extent cx="6120130" cy="15163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516380"/>
                    </a:xfrm>
                    <a:prstGeom prst="rect">
                      <a:avLst/>
                    </a:prstGeom>
                  </pic:spPr>
                </pic:pic>
              </a:graphicData>
            </a:graphic>
          </wp:inline>
        </w:drawing>
      </w:r>
    </w:p>
    <w:p w14:paraId="1BE28836"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115" w:name="_Ref15393773"/>
      <w:bookmarkStart w:id="4116" w:name="_Toc15910584"/>
      <w:bookmarkStart w:id="4117" w:name="_Toc76573764"/>
      <w:bookmarkStart w:id="4118" w:name="_Toc76578394"/>
      <w:bookmarkStart w:id="4119" w:name="_Toc76590968"/>
      <w:bookmarkStart w:id="4120" w:name="_Toc76634017"/>
      <w:bookmarkStart w:id="4121" w:name="_Toc109037509"/>
      <w:bookmarkStart w:id="4122" w:name="_Toc222830177"/>
      <w:r w:rsidR="0067020F">
        <w:rPr>
          <w:noProof/>
        </w:rPr>
        <w:t>29</w:t>
      </w:r>
      <w:bookmarkEnd w:id="4115"/>
      <w:r w:rsidRPr="007516D0">
        <w:rPr>
          <w:noProof/>
        </w:rPr>
        <w:fldChar w:fldCharType="end"/>
      </w:r>
      <w:r w:rsidRPr="007516D0">
        <w:t>. Справочник «Общероссийский классификатор единиц измерения (ОКЕИ)</w:t>
      </w:r>
      <w:bookmarkEnd w:id="4116"/>
      <w:r w:rsidRPr="007516D0">
        <w:t>»</w:t>
      </w:r>
      <w:bookmarkEnd w:id="4117"/>
      <w:bookmarkEnd w:id="4118"/>
      <w:bookmarkEnd w:id="4119"/>
      <w:bookmarkEnd w:id="4120"/>
      <w:bookmarkEnd w:id="4121"/>
      <w:bookmarkEnd w:id="4122"/>
    </w:p>
    <w:p w14:paraId="5C9033B1" w14:textId="77777777" w:rsidR="00A82F4A" w:rsidRPr="007516D0" w:rsidRDefault="00A82F4A" w:rsidP="00A82F4A">
      <w:pPr>
        <w:pStyle w:val="GOSTNormalWithout"/>
      </w:pPr>
      <w:r w:rsidRPr="007516D0">
        <w:t>Перечень полей, присутствующих в справочнике по умолчанию:</w:t>
      </w:r>
    </w:p>
    <w:p w14:paraId="231BF05C" w14:textId="77777777" w:rsidR="00A82F4A" w:rsidRPr="007516D0" w:rsidRDefault="00A82F4A" w:rsidP="00A82F4A">
      <w:pPr>
        <w:pStyle w:val="GOSTListmark1"/>
      </w:pPr>
      <w:r w:rsidRPr="007516D0">
        <w:t>Код;</w:t>
      </w:r>
    </w:p>
    <w:p w14:paraId="01E0B1D9" w14:textId="77777777" w:rsidR="00A82F4A" w:rsidRPr="007516D0" w:rsidRDefault="00A82F4A" w:rsidP="00A82F4A">
      <w:pPr>
        <w:pStyle w:val="GOSTListmark1"/>
      </w:pPr>
      <w:r w:rsidRPr="007516D0">
        <w:t>Раздел;</w:t>
      </w:r>
    </w:p>
    <w:p w14:paraId="24137CB1" w14:textId="77777777" w:rsidR="00A82F4A" w:rsidRPr="007516D0" w:rsidRDefault="00A82F4A" w:rsidP="00A82F4A">
      <w:pPr>
        <w:pStyle w:val="GOSTListmark1"/>
      </w:pPr>
      <w:r w:rsidRPr="007516D0">
        <w:t>Группа;</w:t>
      </w:r>
    </w:p>
    <w:p w14:paraId="1AA36840" w14:textId="77777777" w:rsidR="00A82F4A" w:rsidRPr="007516D0" w:rsidRDefault="00A82F4A" w:rsidP="00A82F4A">
      <w:pPr>
        <w:pStyle w:val="GOSTListmark1"/>
      </w:pPr>
      <w:r w:rsidRPr="007516D0">
        <w:t>Наименование;</w:t>
      </w:r>
    </w:p>
    <w:p w14:paraId="09E3107B" w14:textId="77777777" w:rsidR="00A82F4A" w:rsidRPr="007516D0" w:rsidRDefault="00A82F4A" w:rsidP="00A82F4A">
      <w:pPr>
        <w:pStyle w:val="GOSTListmark1"/>
      </w:pPr>
      <w:r w:rsidRPr="007516D0">
        <w:t>Условное обозначение национальное;</w:t>
      </w:r>
    </w:p>
    <w:p w14:paraId="66FBFF1F" w14:textId="77777777" w:rsidR="00A82F4A" w:rsidRPr="007516D0" w:rsidRDefault="00A82F4A" w:rsidP="00A82F4A">
      <w:pPr>
        <w:pStyle w:val="GOSTListmark1"/>
      </w:pPr>
      <w:r w:rsidRPr="007516D0">
        <w:t>Условное обозначение международное;</w:t>
      </w:r>
    </w:p>
    <w:p w14:paraId="6C772A31" w14:textId="77777777" w:rsidR="00A82F4A" w:rsidRPr="007516D0" w:rsidRDefault="00A82F4A" w:rsidP="00A82F4A">
      <w:pPr>
        <w:pStyle w:val="GOSTListmark1"/>
      </w:pPr>
      <w:r w:rsidRPr="007516D0">
        <w:t>Буквенный код национальный;</w:t>
      </w:r>
    </w:p>
    <w:p w14:paraId="329A8327" w14:textId="77777777" w:rsidR="00A82F4A" w:rsidRPr="007516D0" w:rsidRDefault="00A82F4A" w:rsidP="00A82F4A">
      <w:pPr>
        <w:pStyle w:val="GOSTListmark1"/>
      </w:pPr>
      <w:r w:rsidRPr="007516D0">
        <w:t>Буквенный код международный;</w:t>
      </w:r>
    </w:p>
    <w:p w14:paraId="6CA631A1" w14:textId="77777777" w:rsidR="00A82F4A" w:rsidRPr="007516D0" w:rsidRDefault="00A82F4A" w:rsidP="00A82F4A">
      <w:pPr>
        <w:pStyle w:val="GOSTListmark1"/>
      </w:pPr>
      <w:r w:rsidRPr="007516D0">
        <w:t>Номер последнего изменения;</w:t>
      </w:r>
    </w:p>
    <w:p w14:paraId="3ECACBC0" w14:textId="77777777" w:rsidR="00A82F4A" w:rsidRPr="007516D0" w:rsidRDefault="00A82F4A" w:rsidP="00A82F4A">
      <w:pPr>
        <w:pStyle w:val="GOSTListmark1"/>
      </w:pPr>
      <w:r w:rsidRPr="007516D0">
        <w:t>Тип последнего изменения;</w:t>
      </w:r>
    </w:p>
    <w:p w14:paraId="04F74BB6" w14:textId="77777777" w:rsidR="00A82F4A" w:rsidRPr="007516D0" w:rsidRDefault="00A82F4A" w:rsidP="00A82F4A">
      <w:pPr>
        <w:pStyle w:val="GOSTListmark1"/>
      </w:pPr>
      <w:r w:rsidRPr="007516D0">
        <w:t>Дата введения изменения;</w:t>
      </w:r>
    </w:p>
    <w:p w14:paraId="1E20391F" w14:textId="77777777" w:rsidR="00A82F4A" w:rsidRPr="007516D0" w:rsidRDefault="00A82F4A" w:rsidP="00A82F4A">
      <w:pPr>
        <w:pStyle w:val="GOSTListmark1"/>
      </w:pPr>
      <w:r w:rsidRPr="007516D0">
        <w:t>Дата принятия изменения;</w:t>
      </w:r>
    </w:p>
    <w:p w14:paraId="553C0FFC" w14:textId="77777777" w:rsidR="00A82F4A" w:rsidRPr="007516D0" w:rsidRDefault="00A82F4A" w:rsidP="00A82F4A">
      <w:pPr>
        <w:pStyle w:val="GOSTListmark1"/>
      </w:pPr>
      <w:r w:rsidRPr="007516D0">
        <w:t>Статус записи;</w:t>
      </w:r>
    </w:p>
    <w:p w14:paraId="7C3E1973" w14:textId="77777777" w:rsidR="00A82F4A" w:rsidRPr="007516D0" w:rsidRDefault="00A82F4A" w:rsidP="00A82F4A">
      <w:pPr>
        <w:pStyle w:val="GOSTListmark1"/>
      </w:pPr>
      <w:r w:rsidRPr="007516D0">
        <w:t>Дата начала действия записи;</w:t>
      </w:r>
    </w:p>
    <w:p w14:paraId="756347FC" w14:textId="77777777" w:rsidR="00A82F4A" w:rsidRPr="007516D0" w:rsidRDefault="00A82F4A" w:rsidP="00A82F4A">
      <w:pPr>
        <w:pStyle w:val="GOSTListmark1"/>
      </w:pPr>
      <w:r w:rsidRPr="007516D0">
        <w:t>Дата окончания действия записи.</w:t>
      </w:r>
    </w:p>
    <w:p w14:paraId="7CCD8E72" w14:textId="77777777" w:rsidR="00A82F4A" w:rsidRPr="007516D0" w:rsidRDefault="00A82F4A" w:rsidP="00A82F4A">
      <w:pPr>
        <w:pStyle w:val="41"/>
      </w:pPr>
      <w:bookmarkStart w:id="4123" w:name="_Toc15910355"/>
      <w:bookmarkStart w:id="4124" w:name="_Toc109037274"/>
      <w:r w:rsidRPr="007516D0">
        <w:t>Справочник «Общероссийский классификатор валют (ОКВ)»</w:t>
      </w:r>
      <w:bookmarkEnd w:id="4123"/>
      <w:bookmarkEnd w:id="4124"/>
    </w:p>
    <w:p w14:paraId="6E3458C6" w14:textId="6AD1D0E8" w:rsidR="00F011D9" w:rsidRDefault="00A82F4A" w:rsidP="007516D0">
      <w:pPr>
        <w:pStyle w:val="GOSTListnum"/>
        <w:numPr>
          <w:ilvl w:val="0"/>
          <w:numId w:val="62"/>
        </w:numPr>
      </w:pPr>
      <w:r w:rsidRPr="007516D0">
        <w:t>На панели «Меню» выбрать ветку</w:t>
      </w:r>
      <w:r w:rsidR="00F011D9">
        <w:t>:</w:t>
      </w:r>
    </w:p>
    <w:p w14:paraId="1FAE16FD"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74B4B409" w14:textId="761EF8A4"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74DEAE03" w14:textId="3D06B0B5"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1DC69A02" w14:textId="7E798A00" w:rsidR="00A82F4A" w:rsidRPr="007516D0" w:rsidRDefault="00A82F4A" w:rsidP="00A82F4A">
      <w:pPr>
        <w:pStyle w:val="GOSTListnum"/>
      </w:pPr>
      <w:r w:rsidRPr="007516D0">
        <w:lastRenderedPageBreak/>
        <w:t>Далее</w:t>
      </w:r>
      <w:r w:rsidR="0091503D" w:rsidRPr="007516D0">
        <w:t>,</w:t>
      </w:r>
      <w:r w:rsidRPr="007516D0">
        <w:t xml:space="preserve"> перемещаясь по дереву навигации</w:t>
      </w:r>
      <w:r w:rsidR="0091503D" w:rsidRPr="007516D0">
        <w:t>,</w:t>
      </w:r>
      <w:r w:rsidRPr="007516D0">
        <w:t xml:space="preserve"> развернуть ветку «Справочники – Общероссийские классификаторы».</w:t>
      </w:r>
    </w:p>
    <w:p w14:paraId="670F0E60" w14:textId="77777777" w:rsidR="00A82F4A" w:rsidRPr="007516D0" w:rsidRDefault="00A82F4A" w:rsidP="00A82F4A">
      <w:pPr>
        <w:pStyle w:val="GOSTListnum"/>
      </w:pPr>
      <w:r w:rsidRPr="007516D0">
        <w:t>Выбрать справочник «Общероссийский классификатор валют (ОКВ)» (рис. </w:t>
      </w:r>
      <w:r w:rsidRPr="007516D0">
        <w:fldChar w:fldCharType="begin"/>
      </w:r>
      <w:r w:rsidRPr="007516D0">
        <w:instrText xml:space="preserve"> REF _Ref15394650 \h  \* MERGEFORMAT </w:instrText>
      </w:r>
      <w:r w:rsidRPr="007516D0">
        <w:fldChar w:fldCharType="separate"/>
      </w:r>
      <w:r w:rsidR="0067020F">
        <w:rPr>
          <w:noProof/>
        </w:rPr>
        <w:t>30</w:t>
      </w:r>
      <w:r w:rsidRPr="007516D0">
        <w:fldChar w:fldCharType="end"/>
      </w:r>
      <w:r w:rsidRPr="007516D0">
        <w:t>).</w:t>
      </w:r>
    </w:p>
    <w:p w14:paraId="47A755F0" w14:textId="77777777" w:rsidR="00A82F4A" w:rsidRPr="007516D0" w:rsidRDefault="00A82F4A" w:rsidP="00A82F4A">
      <w:pPr>
        <w:pStyle w:val="GOSTFigure"/>
      </w:pPr>
      <w:r w:rsidRPr="007516D0">
        <w:rPr>
          <w:noProof/>
        </w:rPr>
        <w:drawing>
          <wp:inline distT="0" distB="0" distL="0" distR="0" wp14:anchorId="5EFA6FA9" wp14:editId="489A9FA1">
            <wp:extent cx="6120130" cy="231584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2315845"/>
                    </a:xfrm>
                    <a:prstGeom prst="rect">
                      <a:avLst/>
                    </a:prstGeom>
                  </pic:spPr>
                </pic:pic>
              </a:graphicData>
            </a:graphic>
          </wp:inline>
        </w:drawing>
      </w:r>
    </w:p>
    <w:p w14:paraId="7998A297"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125" w:name="_Ref15394650"/>
      <w:bookmarkStart w:id="4126" w:name="_Toc15910585"/>
      <w:bookmarkStart w:id="4127" w:name="_Toc76573765"/>
      <w:bookmarkStart w:id="4128" w:name="_Toc76578395"/>
      <w:bookmarkStart w:id="4129" w:name="_Toc76590969"/>
      <w:bookmarkStart w:id="4130" w:name="_Toc76634018"/>
      <w:bookmarkStart w:id="4131" w:name="_Toc109037510"/>
      <w:bookmarkStart w:id="4132" w:name="_Toc222830178"/>
      <w:r w:rsidR="0067020F">
        <w:rPr>
          <w:noProof/>
        </w:rPr>
        <w:t>30</w:t>
      </w:r>
      <w:bookmarkEnd w:id="4125"/>
      <w:r w:rsidRPr="007516D0">
        <w:rPr>
          <w:noProof/>
        </w:rPr>
        <w:fldChar w:fldCharType="end"/>
      </w:r>
      <w:r w:rsidRPr="007516D0">
        <w:t>. Справочник «Общероссийский классификатор валют (ОКВ)</w:t>
      </w:r>
      <w:bookmarkEnd w:id="4126"/>
      <w:r w:rsidRPr="007516D0">
        <w:t>»</w:t>
      </w:r>
      <w:bookmarkEnd w:id="4127"/>
      <w:bookmarkEnd w:id="4128"/>
      <w:bookmarkEnd w:id="4129"/>
      <w:bookmarkEnd w:id="4130"/>
      <w:bookmarkEnd w:id="4131"/>
      <w:bookmarkEnd w:id="4132"/>
    </w:p>
    <w:p w14:paraId="6FA262DA" w14:textId="77777777" w:rsidR="00A82F4A" w:rsidRPr="007516D0" w:rsidRDefault="00A82F4A" w:rsidP="00A82F4A">
      <w:pPr>
        <w:pStyle w:val="GOSTNormalWithout"/>
      </w:pPr>
      <w:r w:rsidRPr="007516D0">
        <w:t>Перечень полей, присутствующих в справочнике по умолчанию:</w:t>
      </w:r>
    </w:p>
    <w:p w14:paraId="43B749E5" w14:textId="77777777" w:rsidR="00A82F4A" w:rsidRPr="007516D0" w:rsidRDefault="00A82F4A" w:rsidP="00A82F4A">
      <w:pPr>
        <w:pStyle w:val="GOSTListmark1"/>
      </w:pPr>
      <w:r w:rsidRPr="007516D0">
        <w:t>Цифровой код валюты;</w:t>
      </w:r>
    </w:p>
    <w:p w14:paraId="699AA40A" w14:textId="77777777" w:rsidR="00A82F4A" w:rsidRPr="007516D0" w:rsidRDefault="00A82F4A" w:rsidP="00A82F4A">
      <w:pPr>
        <w:pStyle w:val="GOSTListmark1"/>
      </w:pPr>
      <w:r w:rsidRPr="007516D0">
        <w:t>Буквенный код валюты;</w:t>
      </w:r>
    </w:p>
    <w:p w14:paraId="6C940945" w14:textId="77777777" w:rsidR="00A82F4A" w:rsidRPr="007516D0" w:rsidRDefault="00A82F4A" w:rsidP="00A82F4A">
      <w:pPr>
        <w:pStyle w:val="GOSTListmark1"/>
      </w:pPr>
      <w:r w:rsidRPr="007516D0">
        <w:t>Наименование валюты;</w:t>
      </w:r>
    </w:p>
    <w:p w14:paraId="06347CA7" w14:textId="77777777" w:rsidR="00A82F4A" w:rsidRPr="007516D0" w:rsidRDefault="00A82F4A" w:rsidP="00A82F4A">
      <w:pPr>
        <w:pStyle w:val="GOSTListmark1"/>
      </w:pPr>
      <w:r w:rsidRPr="007516D0">
        <w:t>Тип последнего изменения;</w:t>
      </w:r>
    </w:p>
    <w:p w14:paraId="269ECB64" w14:textId="77777777" w:rsidR="00A82F4A" w:rsidRPr="007516D0" w:rsidRDefault="00A82F4A" w:rsidP="00A82F4A">
      <w:pPr>
        <w:pStyle w:val="GOSTListmark1"/>
      </w:pPr>
      <w:r w:rsidRPr="007516D0">
        <w:t>Дата принятия изменения;</w:t>
      </w:r>
    </w:p>
    <w:p w14:paraId="34ED8210" w14:textId="77777777" w:rsidR="00A82F4A" w:rsidRPr="007516D0" w:rsidRDefault="00A82F4A" w:rsidP="00A82F4A">
      <w:pPr>
        <w:pStyle w:val="GOSTListmark1"/>
      </w:pPr>
      <w:r w:rsidRPr="007516D0">
        <w:t>Дата введения изменения;</w:t>
      </w:r>
    </w:p>
    <w:p w14:paraId="16A36546" w14:textId="77777777" w:rsidR="00A82F4A" w:rsidRPr="007516D0" w:rsidRDefault="00A82F4A" w:rsidP="00A82F4A">
      <w:pPr>
        <w:pStyle w:val="GOSTListmark1"/>
      </w:pPr>
      <w:r w:rsidRPr="007516D0">
        <w:t>Статус записи.</w:t>
      </w:r>
    </w:p>
    <w:p w14:paraId="1570F085" w14:textId="77777777" w:rsidR="00A82F4A" w:rsidRPr="007516D0" w:rsidRDefault="00A82F4A" w:rsidP="00A82F4A">
      <w:pPr>
        <w:pStyle w:val="41"/>
      </w:pPr>
      <w:r w:rsidRPr="007516D0">
        <w:t>Справочник «Таблица соответствия КБК»</w:t>
      </w:r>
      <w:bookmarkEnd w:id="4093"/>
      <w:bookmarkEnd w:id="4094"/>
    </w:p>
    <w:p w14:paraId="1CEC46D9" w14:textId="44B5D463" w:rsidR="00F011D9" w:rsidRDefault="00A82F4A" w:rsidP="007516D0">
      <w:pPr>
        <w:pStyle w:val="GOSTListnum"/>
        <w:numPr>
          <w:ilvl w:val="0"/>
          <w:numId w:val="63"/>
        </w:numPr>
      </w:pPr>
      <w:r w:rsidRPr="007516D0">
        <w:t>На панели «Меню» выбрать ветку</w:t>
      </w:r>
      <w:r w:rsidR="00F011D9">
        <w:t>:</w:t>
      </w:r>
    </w:p>
    <w:p w14:paraId="0E5953F1"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13F60A89" w14:textId="3A8F0301"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28C7D9BC" w14:textId="4F24E22F"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15F8DCB6" w14:textId="17B026A1"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0737FCAD" w14:textId="77777777" w:rsidR="00A82F4A" w:rsidRPr="007516D0" w:rsidRDefault="00A82F4A" w:rsidP="00A82F4A">
      <w:pPr>
        <w:pStyle w:val="GOSTListnum"/>
      </w:pPr>
      <w:r w:rsidRPr="007516D0">
        <w:t>В рабочей области выбрать справочник «Таблица соответствия КБК» (рис. </w:t>
      </w:r>
      <w:r w:rsidRPr="007516D0">
        <w:fldChar w:fldCharType="begin"/>
      </w:r>
      <w:r w:rsidRPr="007516D0">
        <w:instrText xml:space="preserve"> REF _Ref15044191 \h  \* MERGEFORMAT </w:instrText>
      </w:r>
      <w:r w:rsidRPr="007516D0">
        <w:fldChar w:fldCharType="separate"/>
      </w:r>
      <w:r w:rsidR="0067020F">
        <w:rPr>
          <w:noProof/>
        </w:rPr>
        <w:t>31</w:t>
      </w:r>
      <w:r w:rsidRPr="007516D0">
        <w:fldChar w:fldCharType="end"/>
      </w:r>
      <w:r w:rsidRPr="007516D0">
        <w:t>).</w:t>
      </w:r>
    </w:p>
    <w:p w14:paraId="09E52210" w14:textId="77777777" w:rsidR="00A82F4A" w:rsidRPr="007516D0" w:rsidRDefault="00A82F4A" w:rsidP="00A82F4A">
      <w:pPr>
        <w:pStyle w:val="GOSTFigure"/>
      </w:pPr>
      <w:r w:rsidRPr="007516D0">
        <w:rPr>
          <w:noProof/>
        </w:rPr>
        <w:lastRenderedPageBreak/>
        <w:drawing>
          <wp:inline distT="0" distB="0" distL="0" distR="0" wp14:anchorId="6EEAB947" wp14:editId="3DD2D82C">
            <wp:extent cx="6120130" cy="25901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2590165"/>
                    </a:xfrm>
                    <a:prstGeom prst="rect">
                      <a:avLst/>
                    </a:prstGeom>
                  </pic:spPr>
                </pic:pic>
              </a:graphicData>
            </a:graphic>
          </wp:inline>
        </w:drawing>
      </w:r>
    </w:p>
    <w:p w14:paraId="36586F8B"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133" w:name="_Ref15044191"/>
      <w:bookmarkStart w:id="4134" w:name="_Toc15910561"/>
      <w:bookmarkStart w:id="4135" w:name="_Toc76573737"/>
      <w:bookmarkStart w:id="4136" w:name="_Toc76578367"/>
      <w:bookmarkStart w:id="4137" w:name="_Toc76590941"/>
      <w:bookmarkStart w:id="4138" w:name="_Toc76633990"/>
      <w:bookmarkStart w:id="4139" w:name="_Toc109037482"/>
      <w:bookmarkStart w:id="4140" w:name="_Toc222830179"/>
      <w:r w:rsidR="0067020F">
        <w:rPr>
          <w:noProof/>
        </w:rPr>
        <w:t>31</w:t>
      </w:r>
      <w:bookmarkEnd w:id="4133"/>
      <w:r w:rsidRPr="007516D0">
        <w:rPr>
          <w:noProof/>
        </w:rPr>
        <w:fldChar w:fldCharType="end"/>
      </w:r>
      <w:r w:rsidRPr="007516D0">
        <w:t>. Справочник «Таблица соответствия КБК</w:t>
      </w:r>
      <w:bookmarkEnd w:id="4134"/>
      <w:r w:rsidRPr="007516D0">
        <w:t>»</w:t>
      </w:r>
      <w:bookmarkEnd w:id="4135"/>
      <w:bookmarkEnd w:id="4136"/>
      <w:bookmarkEnd w:id="4137"/>
      <w:bookmarkEnd w:id="4138"/>
      <w:bookmarkEnd w:id="4139"/>
      <w:bookmarkEnd w:id="4140"/>
    </w:p>
    <w:p w14:paraId="79BBF605" w14:textId="77777777" w:rsidR="00A82F4A" w:rsidRPr="007516D0" w:rsidRDefault="00A82F4A" w:rsidP="00A82F4A">
      <w:pPr>
        <w:pStyle w:val="GOSTNormalWithout"/>
      </w:pPr>
      <w:r w:rsidRPr="007516D0">
        <w:t>Перечень полей, присутствующих в справочнике по умолчанию:</w:t>
      </w:r>
    </w:p>
    <w:p w14:paraId="3ADA0571" w14:textId="77777777" w:rsidR="00A82F4A" w:rsidRPr="007516D0" w:rsidRDefault="00A82F4A" w:rsidP="00A82F4A">
      <w:pPr>
        <w:pStyle w:val="GOSTListmark1"/>
      </w:pPr>
      <w:r w:rsidRPr="007516D0">
        <w:t>Статус;</w:t>
      </w:r>
    </w:p>
    <w:p w14:paraId="590FA1FB" w14:textId="77777777" w:rsidR="00A82F4A" w:rsidRPr="007516D0" w:rsidRDefault="00A82F4A" w:rsidP="00A82F4A">
      <w:pPr>
        <w:pStyle w:val="GOSTListmark1"/>
      </w:pPr>
      <w:r w:rsidRPr="007516D0">
        <w:t>Действующий ЦСР;</w:t>
      </w:r>
    </w:p>
    <w:p w14:paraId="47C60388" w14:textId="77777777" w:rsidR="00A82F4A" w:rsidRPr="007516D0" w:rsidRDefault="00A82F4A" w:rsidP="00A82F4A">
      <w:pPr>
        <w:pStyle w:val="GOSTListmark1"/>
      </w:pPr>
      <w:r w:rsidRPr="007516D0">
        <w:t>Дата начала действия;</w:t>
      </w:r>
    </w:p>
    <w:p w14:paraId="12826116" w14:textId="77777777" w:rsidR="00A82F4A" w:rsidRPr="007516D0" w:rsidRDefault="00A82F4A" w:rsidP="00A82F4A">
      <w:pPr>
        <w:pStyle w:val="GOSTListmark1"/>
      </w:pPr>
      <w:r w:rsidRPr="007516D0">
        <w:t>Дата окончания действия.</w:t>
      </w:r>
    </w:p>
    <w:p w14:paraId="2ED332F4" w14:textId="77777777" w:rsidR="00A82F4A" w:rsidRPr="007516D0" w:rsidRDefault="00A82F4A" w:rsidP="00A82F4A">
      <w:pPr>
        <w:pStyle w:val="41"/>
      </w:pPr>
      <w:bookmarkStart w:id="4141" w:name="_Toc15910332"/>
      <w:bookmarkStart w:id="4142" w:name="_Toc109037247"/>
      <w:r w:rsidRPr="007516D0">
        <w:t xml:space="preserve">Справочник «ГРБС, </w:t>
      </w:r>
      <w:r w:rsidRPr="007516D0">
        <w:rPr>
          <w:rStyle w:val="GOSTReporterror"/>
        </w:rPr>
        <w:t>необслуживающиеся</w:t>
      </w:r>
      <w:r w:rsidRPr="007516D0">
        <w:t xml:space="preserve"> в ЭБ»</w:t>
      </w:r>
      <w:bookmarkEnd w:id="4141"/>
      <w:bookmarkEnd w:id="4142"/>
    </w:p>
    <w:p w14:paraId="11E8BD7C" w14:textId="55061671" w:rsidR="00F011D9" w:rsidRDefault="00A82F4A" w:rsidP="007516D0">
      <w:pPr>
        <w:pStyle w:val="GOSTListnum"/>
        <w:numPr>
          <w:ilvl w:val="0"/>
          <w:numId w:val="64"/>
        </w:numPr>
      </w:pPr>
      <w:r w:rsidRPr="007516D0">
        <w:t>На панели «Меню» выбрать ветку</w:t>
      </w:r>
      <w:r w:rsidR="00F011D9">
        <w:t>:</w:t>
      </w:r>
    </w:p>
    <w:p w14:paraId="2695BC79"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596C2328" w14:textId="2A5F0B47"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775689B0" w14:textId="5751BB9A"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4DED16FA" w14:textId="5BC69A78"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1B976058" w14:textId="77777777" w:rsidR="00A82F4A" w:rsidRPr="007516D0" w:rsidRDefault="00A82F4A" w:rsidP="00A82F4A">
      <w:pPr>
        <w:pStyle w:val="GOSTListnum"/>
      </w:pPr>
      <w:r w:rsidRPr="007516D0">
        <w:t xml:space="preserve">Выбрать справочник «ГРБС, </w:t>
      </w:r>
      <w:r w:rsidRPr="007516D0">
        <w:rPr>
          <w:rStyle w:val="GOSTReporterror"/>
        </w:rPr>
        <w:t>необслуживающиеся</w:t>
      </w:r>
      <w:r w:rsidRPr="007516D0">
        <w:t xml:space="preserve"> в ЭБ» (рис. </w:t>
      </w:r>
      <w:r w:rsidRPr="007516D0">
        <w:fldChar w:fldCharType="begin"/>
      </w:r>
      <w:r w:rsidRPr="007516D0">
        <w:instrText xml:space="preserve"> REF _Ref15044205 \h  \* MERGEFORMAT </w:instrText>
      </w:r>
      <w:r w:rsidRPr="007516D0">
        <w:fldChar w:fldCharType="separate"/>
      </w:r>
      <w:r w:rsidR="0067020F">
        <w:rPr>
          <w:noProof/>
        </w:rPr>
        <w:t>32</w:t>
      </w:r>
      <w:r w:rsidRPr="007516D0">
        <w:fldChar w:fldCharType="end"/>
      </w:r>
      <w:r w:rsidRPr="007516D0">
        <w:t>).</w:t>
      </w:r>
    </w:p>
    <w:p w14:paraId="1957DC8C" w14:textId="77777777" w:rsidR="00A82F4A" w:rsidRPr="007516D0" w:rsidRDefault="00A82F4A" w:rsidP="00A82F4A">
      <w:pPr>
        <w:pStyle w:val="GOSTFigure"/>
      </w:pPr>
      <w:r w:rsidRPr="007516D0">
        <w:rPr>
          <w:noProof/>
        </w:rPr>
        <w:drawing>
          <wp:inline distT="0" distB="0" distL="0" distR="0" wp14:anchorId="5CBBE1BB" wp14:editId="2ECFA34B">
            <wp:extent cx="6120130"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2666365"/>
                    </a:xfrm>
                    <a:prstGeom prst="rect">
                      <a:avLst/>
                    </a:prstGeom>
                  </pic:spPr>
                </pic:pic>
              </a:graphicData>
            </a:graphic>
          </wp:inline>
        </w:drawing>
      </w:r>
    </w:p>
    <w:p w14:paraId="5AB4B2C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143" w:name="_Ref15044205"/>
      <w:bookmarkStart w:id="4144" w:name="_Toc15910562"/>
      <w:bookmarkStart w:id="4145" w:name="_Toc76573738"/>
      <w:bookmarkStart w:id="4146" w:name="_Toc76578368"/>
      <w:bookmarkStart w:id="4147" w:name="_Toc76590942"/>
      <w:bookmarkStart w:id="4148" w:name="_Toc76633991"/>
      <w:bookmarkStart w:id="4149" w:name="_Toc109037483"/>
      <w:bookmarkStart w:id="4150" w:name="_Toc222830180"/>
      <w:r w:rsidR="0067020F">
        <w:rPr>
          <w:noProof/>
        </w:rPr>
        <w:t>32</w:t>
      </w:r>
      <w:bookmarkEnd w:id="4143"/>
      <w:r w:rsidRPr="007516D0">
        <w:rPr>
          <w:noProof/>
        </w:rPr>
        <w:fldChar w:fldCharType="end"/>
      </w:r>
      <w:r w:rsidRPr="007516D0">
        <w:t xml:space="preserve">. Справочник «ГРБС, </w:t>
      </w:r>
      <w:r w:rsidRPr="007516D0">
        <w:rPr>
          <w:rStyle w:val="GOSTReporterror"/>
        </w:rPr>
        <w:t>необслуживающиеся</w:t>
      </w:r>
      <w:r w:rsidRPr="007516D0">
        <w:t xml:space="preserve"> в ЭБ</w:t>
      </w:r>
      <w:bookmarkEnd w:id="4144"/>
      <w:r w:rsidRPr="007516D0">
        <w:t>»</w:t>
      </w:r>
      <w:bookmarkEnd w:id="4145"/>
      <w:bookmarkEnd w:id="4146"/>
      <w:bookmarkEnd w:id="4147"/>
      <w:bookmarkEnd w:id="4148"/>
      <w:bookmarkEnd w:id="4149"/>
      <w:bookmarkEnd w:id="4150"/>
    </w:p>
    <w:p w14:paraId="613ABCC1" w14:textId="77777777" w:rsidR="00A82F4A" w:rsidRPr="007516D0" w:rsidRDefault="00A82F4A" w:rsidP="00A82F4A">
      <w:pPr>
        <w:pStyle w:val="GOSTNormalWithout"/>
      </w:pPr>
      <w:r w:rsidRPr="007516D0">
        <w:lastRenderedPageBreak/>
        <w:t>Перечень полей, присутствующих в справочнике по умолчанию:</w:t>
      </w:r>
    </w:p>
    <w:p w14:paraId="256810C1" w14:textId="77777777" w:rsidR="00A82F4A" w:rsidRPr="007516D0" w:rsidRDefault="00A82F4A" w:rsidP="00A82F4A">
      <w:pPr>
        <w:pStyle w:val="GOSTListmark1"/>
      </w:pPr>
      <w:r w:rsidRPr="007516D0">
        <w:t>Полное наименование ГРБС;</w:t>
      </w:r>
    </w:p>
    <w:p w14:paraId="24579162" w14:textId="77777777" w:rsidR="00A82F4A" w:rsidRPr="007516D0" w:rsidRDefault="00A82F4A" w:rsidP="00A82F4A">
      <w:pPr>
        <w:pStyle w:val="GOSTListmark1"/>
      </w:pPr>
      <w:r w:rsidRPr="007516D0">
        <w:t>Код ГРБС по Сводному реестру;</w:t>
      </w:r>
    </w:p>
    <w:p w14:paraId="4E712B33" w14:textId="77777777" w:rsidR="00A82F4A" w:rsidRPr="007516D0" w:rsidRDefault="00A82F4A" w:rsidP="00A82F4A">
      <w:pPr>
        <w:pStyle w:val="GOSTListmark1"/>
      </w:pPr>
      <w:r w:rsidRPr="007516D0">
        <w:t>Номер Л/С;</w:t>
      </w:r>
    </w:p>
    <w:p w14:paraId="6693321F" w14:textId="77777777" w:rsidR="00A82F4A" w:rsidRPr="007516D0" w:rsidRDefault="00A82F4A" w:rsidP="00A82F4A">
      <w:pPr>
        <w:pStyle w:val="GOSTListmark1"/>
      </w:pPr>
      <w:r w:rsidRPr="007516D0">
        <w:t>Код ТОФК;</w:t>
      </w:r>
    </w:p>
    <w:p w14:paraId="37F6ACFF" w14:textId="77777777" w:rsidR="00A82F4A" w:rsidRPr="007516D0" w:rsidRDefault="00A82F4A" w:rsidP="00A82F4A">
      <w:pPr>
        <w:pStyle w:val="GOSTListmark1"/>
      </w:pPr>
      <w:r w:rsidRPr="007516D0">
        <w:t>Статус документа.</w:t>
      </w:r>
    </w:p>
    <w:p w14:paraId="0D579565" w14:textId="77777777" w:rsidR="00A82F4A" w:rsidRPr="007516D0" w:rsidRDefault="00A82F4A" w:rsidP="00A82F4A">
      <w:pPr>
        <w:pStyle w:val="41"/>
      </w:pPr>
      <w:bookmarkStart w:id="4151" w:name="_Toc15910333"/>
      <w:bookmarkStart w:id="4152" w:name="_Toc109037248"/>
      <w:r w:rsidRPr="007516D0">
        <w:t>Справочник «Виды НПА (Законодательные и иные правовые акты, определяющие расходные обязательства РФ)»</w:t>
      </w:r>
      <w:bookmarkEnd w:id="4151"/>
      <w:bookmarkEnd w:id="4152"/>
    </w:p>
    <w:p w14:paraId="60494495" w14:textId="7596DC42" w:rsidR="00F011D9" w:rsidRDefault="00A82F4A" w:rsidP="007516D0">
      <w:pPr>
        <w:pStyle w:val="GOSTListnum"/>
        <w:numPr>
          <w:ilvl w:val="0"/>
          <w:numId w:val="65"/>
        </w:numPr>
      </w:pPr>
      <w:r w:rsidRPr="007516D0">
        <w:t>На панели «Меню» выбрать ветку</w:t>
      </w:r>
      <w:r w:rsidR="00F011D9">
        <w:t>:</w:t>
      </w:r>
    </w:p>
    <w:p w14:paraId="0A13CC16"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348917CC" w14:textId="12BB12E2"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740B0699" w14:textId="4D3441FA"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660923A6" w14:textId="6D20DF55"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07A9921E" w14:textId="77777777" w:rsidR="00A82F4A" w:rsidRPr="007516D0" w:rsidRDefault="00A82F4A" w:rsidP="00A82F4A">
      <w:pPr>
        <w:pStyle w:val="GOSTListnum"/>
      </w:pPr>
      <w:r w:rsidRPr="007516D0">
        <w:t>Выбрать справочник «Виды НПА (Законодательные и иные правовые акты, определяющие расходные обязательства РФ)» (рис. </w:t>
      </w:r>
      <w:r w:rsidRPr="007516D0">
        <w:fldChar w:fldCharType="begin"/>
      </w:r>
      <w:r w:rsidRPr="007516D0">
        <w:instrText xml:space="preserve"> REF _Ref15044216 \h  \* MERGEFORMAT </w:instrText>
      </w:r>
      <w:r w:rsidRPr="007516D0">
        <w:fldChar w:fldCharType="separate"/>
      </w:r>
      <w:r w:rsidR="0067020F">
        <w:rPr>
          <w:noProof/>
        </w:rPr>
        <w:t>33</w:t>
      </w:r>
      <w:r w:rsidRPr="007516D0">
        <w:fldChar w:fldCharType="end"/>
      </w:r>
      <w:r w:rsidRPr="007516D0">
        <w:t>).</w:t>
      </w:r>
    </w:p>
    <w:p w14:paraId="0F573137" w14:textId="77777777" w:rsidR="00A82F4A" w:rsidRPr="007516D0" w:rsidRDefault="00A82F4A" w:rsidP="00A82F4A">
      <w:pPr>
        <w:pStyle w:val="GOSTFigure"/>
      </w:pPr>
      <w:r w:rsidRPr="007516D0">
        <w:rPr>
          <w:noProof/>
        </w:rPr>
        <w:drawing>
          <wp:inline distT="0" distB="0" distL="0" distR="0" wp14:anchorId="6EB83E59" wp14:editId="2D3CCED3">
            <wp:extent cx="6120130" cy="21742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2174240"/>
                    </a:xfrm>
                    <a:prstGeom prst="rect">
                      <a:avLst/>
                    </a:prstGeom>
                  </pic:spPr>
                </pic:pic>
              </a:graphicData>
            </a:graphic>
          </wp:inline>
        </w:drawing>
      </w:r>
    </w:p>
    <w:p w14:paraId="1F07B3D2"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153" w:name="_Ref15044216"/>
      <w:bookmarkStart w:id="4154" w:name="_Toc15910563"/>
      <w:bookmarkStart w:id="4155" w:name="_Toc76573739"/>
      <w:bookmarkStart w:id="4156" w:name="_Toc76578369"/>
      <w:bookmarkStart w:id="4157" w:name="_Toc76590943"/>
      <w:bookmarkStart w:id="4158" w:name="_Toc76633992"/>
      <w:bookmarkStart w:id="4159" w:name="_Toc109037484"/>
      <w:bookmarkStart w:id="4160" w:name="_Toc222830181"/>
      <w:r w:rsidR="0067020F">
        <w:rPr>
          <w:noProof/>
        </w:rPr>
        <w:t>33</w:t>
      </w:r>
      <w:bookmarkEnd w:id="4153"/>
      <w:r w:rsidRPr="007516D0">
        <w:rPr>
          <w:noProof/>
        </w:rPr>
        <w:fldChar w:fldCharType="end"/>
      </w:r>
      <w:r w:rsidRPr="007516D0">
        <w:t>. Справочник «Виды НПА (Законодательные и иные правовые акты, определяющие расходные обязательства РФ)</w:t>
      </w:r>
      <w:bookmarkEnd w:id="4154"/>
      <w:r w:rsidRPr="007516D0">
        <w:t>»</w:t>
      </w:r>
      <w:bookmarkEnd w:id="4155"/>
      <w:bookmarkEnd w:id="4156"/>
      <w:bookmarkEnd w:id="4157"/>
      <w:bookmarkEnd w:id="4158"/>
      <w:bookmarkEnd w:id="4159"/>
      <w:bookmarkEnd w:id="4160"/>
    </w:p>
    <w:p w14:paraId="058A328B" w14:textId="77777777" w:rsidR="00A82F4A" w:rsidRPr="007516D0" w:rsidRDefault="00A82F4A" w:rsidP="00A82F4A">
      <w:pPr>
        <w:pStyle w:val="GOSTNormalWithout"/>
      </w:pPr>
      <w:r w:rsidRPr="007516D0">
        <w:t>Перечень полей, присутствующих в справочнике по умолчанию:</w:t>
      </w:r>
    </w:p>
    <w:p w14:paraId="21C1BB44" w14:textId="77777777" w:rsidR="00A82F4A" w:rsidRPr="007516D0" w:rsidRDefault="00A82F4A" w:rsidP="00A82F4A">
      <w:pPr>
        <w:pStyle w:val="GOSTListmark1"/>
      </w:pPr>
      <w:r w:rsidRPr="007516D0">
        <w:t>Код;</w:t>
      </w:r>
    </w:p>
    <w:p w14:paraId="2039DF18" w14:textId="77777777" w:rsidR="00A82F4A" w:rsidRPr="007516D0" w:rsidRDefault="00A82F4A" w:rsidP="00A82F4A">
      <w:pPr>
        <w:pStyle w:val="GOSTListmark1"/>
      </w:pPr>
      <w:r w:rsidRPr="007516D0">
        <w:t>Сокращенное наименование;</w:t>
      </w:r>
    </w:p>
    <w:p w14:paraId="673068D1" w14:textId="77777777" w:rsidR="00A82F4A" w:rsidRPr="007516D0" w:rsidRDefault="00A82F4A" w:rsidP="00A82F4A">
      <w:pPr>
        <w:pStyle w:val="GOSTListmark1"/>
      </w:pPr>
      <w:r w:rsidRPr="007516D0">
        <w:t>Полное наименование.</w:t>
      </w:r>
    </w:p>
    <w:p w14:paraId="4732169B" w14:textId="77777777" w:rsidR="00A82F4A" w:rsidRPr="007516D0" w:rsidRDefault="00A82F4A" w:rsidP="00A82F4A">
      <w:pPr>
        <w:pStyle w:val="41"/>
      </w:pPr>
      <w:bookmarkStart w:id="4161" w:name="_Toc109037249"/>
      <w:bookmarkStart w:id="4162" w:name="_Toc15910335"/>
      <w:r w:rsidRPr="007516D0">
        <w:t>Справочник «Объекты капитальных вложений (ОКВ/ОКС)»</w:t>
      </w:r>
      <w:bookmarkEnd w:id="4161"/>
    </w:p>
    <w:p w14:paraId="628891B0" w14:textId="68D3F41A" w:rsidR="00F011D9" w:rsidRDefault="00A82F4A" w:rsidP="007516D0">
      <w:pPr>
        <w:pStyle w:val="GOSTListnum"/>
        <w:numPr>
          <w:ilvl w:val="0"/>
          <w:numId w:val="66"/>
        </w:numPr>
      </w:pPr>
      <w:r w:rsidRPr="007516D0">
        <w:t>На панели «Меню» выбрать ветку</w:t>
      </w:r>
      <w:r w:rsidR="00F011D9">
        <w:t>:</w:t>
      </w:r>
    </w:p>
    <w:p w14:paraId="00D36F44"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4A603CB9" w14:textId="233D7442"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679A1BBD" w14:textId="15A0AE68"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1E26FCED" w14:textId="2124B5BE"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58C1CCB7" w14:textId="77777777" w:rsidR="00A82F4A" w:rsidRPr="007516D0" w:rsidRDefault="00A82F4A" w:rsidP="00A82F4A">
      <w:pPr>
        <w:pStyle w:val="GOSTListnum"/>
      </w:pPr>
      <w:r w:rsidRPr="007516D0">
        <w:t>Выбрать справочник «Объекты капитальных вложений (ОКВ/ОКС)» (рис. </w:t>
      </w:r>
      <w:r w:rsidRPr="007516D0">
        <w:fldChar w:fldCharType="begin"/>
      </w:r>
      <w:r w:rsidRPr="007516D0">
        <w:instrText xml:space="preserve"> REF _Ref75938850 \h  \* MERGEFORMAT </w:instrText>
      </w:r>
      <w:r w:rsidRPr="007516D0">
        <w:fldChar w:fldCharType="separate"/>
      </w:r>
      <w:r w:rsidR="0067020F">
        <w:rPr>
          <w:noProof/>
        </w:rPr>
        <w:t>34</w:t>
      </w:r>
      <w:r w:rsidRPr="007516D0">
        <w:fldChar w:fldCharType="end"/>
      </w:r>
      <w:r w:rsidRPr="007516D0">
        <w:t>).</w:t>
      </w:r>
    </w:p>
    <w:p w14:paraId="1DD7604D" w14:textId="77777777" w:rsidR="00A82F4A" w:rsidRPr="007516D0" w:rsidRDefault="00A82F4A" w:rsidP="00A82F4A">
      <w:pPr>
        <w:pStyle w:val="GOSTFigure"/>
      </w:pPr>
      <w:r w:rsidRPr="007516D0">
        <w:rPr>
          <w:noProof/>
        </w:rPr>
        <w:lastRenderedPageBreak/>
        <w:drawing>
          <wp:inline distT="0" distB="0" distL="0" distR="0" wp14:anchorId="10D73D1C" wp14:editId="2C502773">
            <wp:extent cx="6120130" cy="136779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367790"/>
                    </a:xfrm>
                    <a:prstGeom prst="rect">
                      <a:avLst/>
                    </a:prstGeom>
                  </pic:spPr>
                </pic:pic>
              </a:graphicData>
            </a:graphic>
          </wp:inline>
        </w:drawing>
      </w:r>
    </w:p>
    <w:p w14:paraId="6A9618F3" w14:textId="7279C8E4"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163" w:name="_Ref75938850"/>
      <w:bookmarkStart w:id="4164" w:name="_Toc76573740"/>
      <w:bookmarkStart w:id="4165" w:name="_Toc76578370"/>
      <w:bookmarkStart w:id="4166" w:name="_Toc76590944"/>
      <w:bookmarkStart w:id="4167" w:name="_Toc76633993"/>
      <w:bookmarkStart w:id="4168" w:name="_Toc109037485"/>
      <w:bookmarkStart w:id="4169" w:name="_Toc222830182"/>
      <w:r w:rsidR="0067020F">
        <w:rPr>
          <w:noProof/>
        </w:rPr>
        <w:t>34</w:t>
      </w:r>
      <w:bookmarkEnd w:id="4163"/>
      <w:r w:rsidRPr="007516D0">
        <w:rPr>
          <w:noProof/>
        </w:rPr>
        <w:fldChar w:fldCharType="end"/>
      </w:r>
      <w:r w:rsidRPr="007516D0">
        <w:t>. Справочник «Объекты капитальных вложений (ОКВ/ОКС)</w:t>
      </w:r>
      <w:bookmarkEnd w:id="4164"/>
      <w:bookmarkEnd w:id="4165"/>
      <w:bookmarkEnd w:id="4166"/>
      <w:bookmarkEnd w:id="4167"/>
      <w:bookmarkEnd w:id="4168"/>
      <w:r w:rsidR="00DD43AC" w:rsidRPr="007516D0">
        <w:t>»</w:t>
      </w:r>
      <w:bookmarkEnd w:id="4169"/>
    </w:p>
    <w:p w14:paraId="1B481E36" w14:textId="77777777" w:rsidR="00A82F4A" w:rsidRPr="007516D0" w:rsidRDefault="00A82F4A" w:rsidP="00A82F4A">
      <w:pPr>
        <w:pStyle w:val="GOSTNormalWithout"/>
      </w:pPr>
      <w:r w:rsidRPr="007516D0">
        <w:t>Перечень полей, присутствующих в справочнике по умолчанию:</w:t>
      </w:r>
    </w:p>
    <w:p w14:paraId="38BBC1BA" w14:textId="77777777" w:rsidR="00A82F4A" w:rsidRPr="007516D0" w:rsidRDefault="00A82F4A" w:rsidP="00A82F4A">
      <w:pPr>
        <w:pStyle w:val="GOSTListmark1"/>
      </w:pPr>
      <w:r w:rsidRPr="007516D0">
        <w:t>Статус записи;</w:t>
      </w:r>
    </w:p>
    <w:p w14:paraId="1603DAAF" w14:textId="77777777" w:rsidR="00A82F4A" w:rsidRPr="007516D0" w:rsidRDefault="00A82F4A" w:rsidP="00A82F4A">
      <w:pPr>
        <w:pStyle w:val="GOSTListmark1"/>
      </w:pPr>
      <w:r w:rsidRPr="007516D0">
        <w:t>Код ОКВ;</w:t>
      </w:r>
    </w:p>
    <w:p w14:paraId="2CE92472" w14:textId="77777777" w:rsidR="00A82F4A" w:rsidRPr="007516D0" w:rsidRDefault="00A82F4A" w:rsidP="00A82F4A">
      <w:pPr>
        <w:pStyle w:val="GOSTListmark1"/>
      </w:pPr>
      <w:r w:rsidRPr="007516D0">
        <w:t>Наименование ОКВ;</w:t>
      </w:r>
    </w:p>
    <w:p w14:paraId="0727FE16" w14:textId="77777777" w:rsidR="00A82F4A" w:rsidRPr="007516D0" w:rsidRDefault="00A82F4A" w:rsidP="00A82F4A">
      <w:pPr>
        <w:pStyle w:val="GOSTListmark1"/>
      </w:pPr>
      <w:r w:rsidRPr="007516D0">
        <w:t>Дата начала периода действия;</w:t>
      </w:r>
    </w:p>
    <w:p w14:paraId="244B4F36" w14:textId="77777777" w:rsidR="00A82F4A" w:rsidRPr="007516D0" w:rsidRDefault="00A82F4A" w:rsidP="00A82F4A">
      <w:pPr>
        <w:pStyle w:val="GOSTListmark1"/>
      </w:pPr>
      <w:r w:rsidRPr="007516D0">
        <w:t>Дата окончания периода действия;</w:t>
      </w:r>
    </w:p>
    <w:p w14:paraId="782A8D73" w14:textId="77777777" w:rsidR="00A82F4A" w:rsidRPr="007516D0" w:rsidRDefault="00A82F4A" w:rsidP="00A82F4A">
      <w:pPr>
        <w:pStyle w:val="GOSTListmark1"/>
      </w:pPr>
      <w:r w:rsidRPr="007516D0">
        <w:t>Код вышестоящего объекта ОКВ;</w:t>
      </w:r>
    </w:p>
    <w:p w14:paraId="138175E2" w14:textId="77777777" w:rsidR="00A82F4A" w:rsidRPr="007516D0" w:rsidRDefault="00A82F4A" w:rsidP="00A82F4A">
      <w:pPr>
        <w:pStyle w:val="GOSTListmark1"/>
      </w:pPr>
      <w:r w:rsidRPr="007516D0">
        <w:t>Наименование вышестоящего объекта ОКВ;</w:t>
      </w:r>
    </w:p>
    <w:p w14:paraId="68941160" w14:textId="77777777" w:rsidR="00A82F4A" w:rsidRPr="007516D0" w:rsidRDefault="00A82F4A" w:rsidP="00A82F4A">
      <w:pPr>
        <w:pStyle w:val="GOSTListmark1"/>
      </w:pPr>
      <w:r w:rsidRPr="007516D0">
        <w:t>Код заказчика;</w:t>
      </w:r>
    </w:p>
    <w:p w14:paraId="136B8B82" w14:textId="77777777" w:rsidR="00A82F4A" w:rsidRPr="007516D0" w:rsidRDefault="00A82F4A" w:rsidP="00A82F4A">
      <w:pPr>
        <w:pStyle w:val="GOSTListmark1"/>
      </w:pPr>
      <w:r w:rsidRPr="007516D0">
        <w:t>Наименование заказчика;</w:t>
      </w:r>
    </w:p>
    <w:p w14:paraId="1FD3C8D4" w14:textId="77777777" w:rsidR="00A82F4A" w:rsidRPr="007516D0" w:rsidRDefault="00A82F4A" w:rsidP="00A82F4A">
      <w:pPr>
        <w:pStyle w:val="GOSTListmark1"/>
      </w:pPr>
      <w:r w:rsidRPr="007516D0">
        <w:t>Код застройщика;</w:t>
      </w:r>
    </w:p>
    <w:p w14:paraId="1ACC3540" w14:textId="77777777" w:rsidR="00A82F4A" w:rsidRPr="007516D0" w:rsidRDefault="00A82F4A" w:rsidP="00A82F4A">
      <w:pPr>
        <w:pStyle w:val="GOSTListmark1"/>
      </w:pPr>
      <w:r w:rsidRPr="007516D0">
        <w:t>Наименование застройщика;</w:t>
      </w:r>
    </w:p>
    <w:p w14:paraId="27238FA0" w14:textId="77777777" w:rsidR="00A82F4A" w:rsidRPr="007516D0" w:rsidRDefault="00A82F4A" w:rsidP="00A82F4A">
      <w:pPr>
        <w:pStyle w:val="GOSTListmark1"/>
      </w:pPr>
      <w:r w:rsidRPr="007516D0">
        <w:t>Код ГРБС;</w:t>
      </w:r>
    </w:p>
    <w:p w14:paraId="1A49A985" w14:textId="77777777" w:rsidR="00A82F4A" w:rsidRPr="007516D0" w:rsidRDefault="00A82F4A" w:rsidP="00A82F4A">
      <w:pPr>
        <w:pStyle w:val="GOSTListmark1"/>
      </w:pPr>
      <w:r w:rsidRPr="007516D0">
        <w:t>Наименование ГРБС;</w:t>
      </w:r>
    </w:p>
    <w:p w14:paraId="16F9163B" w14:textId="77777777" w:rsidR="00A82F4A" w:rsidRPr="007516D0" w:rsidRDefault="00A82F4A" w:rsidP="00A82F4A">
      <w:pPr>
        <w:pStyle w:val="GOSTListmark1"/>
      </w:pPr>
      <w:r w:rsidRPr="007516D0">
        <w:t>Признак актуальности;</w:t>
      </w:r>
    </w:p>
    <w:p w14:paraId="6CD690C6" w14:textId="77777777" w:rsidR="00A82F4A" w:rsidRPr="007516D0" w:rsidRDefault="00A82F4A" w:rsidP="00A82F4A">
      <w:pPr>
        <w:pStyle w:val="GOSTListmark1"/>
      </w:pPr>
      <w:r w:rsidRPr="007516D0">
        <w:t>Дата создания записи;</w:t>
      </w:r>
    </w:p>
    <w:p w14:paraId="7E7CF6BC" w14:textId="77777777" w:rsidR="00A82F4A" w:rsidRPr="007516D0" w:rsidRDefault="00A82F4A" w:rsidP="00A82F4A">
      <w:pPr>
        <w:pStyle w:val="GOSTListmark1"/>
      </w:pPr>
      <w:r w:rsidRPr="007516D0">
        <w:t>Дата закрытия записи;</w:t>
      </w:r>
    </w:p>
    <w:p w14:paraId="1B127F6A" w14:textId="77777777" w:rsidR="00A82F4A" w:rsidRPr="007516D0" w:rsidRDefault="00A82F4A" w:rsidP="00A82F4A">
      <w:pPr>
        <w:pStyle w:val="GOSTListmark1"/>
      </w:pPr>
      <w:r w:rsidRPr="007516D0">
        <w:t>Дата изменения записи.</w:t>
      </w:r>
    </w:p>
    <w:p w14:paraId="2FAEB563" w14:textId="77777777" w:rsidR="00A82F4A" w:rsidRPr="007516D0" w:rsidRDefault="00A82F4A" w:rsidP="00A82F4A">
      <w:pPr>
        <w:pStyle w:val="41"/>
      </w:pPr>
      <w:bookmarkStart w:id="4170" w:name="_Toc109037250"/>
      <w:r w:rsidRPr="007516D0">
        <w:t>Справочник «Коды глав (ведомств)»</w:t>
      </w:r>
      <w:bookmarkEnd w:id="4162"/>
      <w:bookmarkEnd w:id="4170"/>
    </w:p>
    <w:p w14:paraId="3E76E695" w14:textId="504F906A" w:rsidR="00F011D9" w:rsidRDefault="00A82F4A" w:rsidP="007516D0">
      <w:pPr>
        <w:pStyle w:val="GOSTListnum"/>
        <w:numPr>
          <w:ilvl w:val="0"/>
          <w:numId w:val="67"/>
        </w:numPr>
      </w:pPr>
      <w:r w:rsidRPr="007516D0">
        <w:t>На панели «Меню» выбрать ветку</w:t>
      </w:r>
      <w:r w:rsidR="00F011D9">
        <w:t>:</w:t>
      </w:r>
    </w:p>
    <w:p w14:paraId="35A7ED33"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06439114" w14:textId="20C3B702"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5C71736D" w14:textId="71D00652"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0765FBFC" w14:textId="185D093A"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6E80AEC9" w14:textId="77777777" w:rsidR="00A82F4A" w:rsidRPr="007516D0" w:rsidRDefault="00A82F4A" w:rsidP="00A82F4A">
      <w:pPr>
        <w:pStyle w:val="GOSTListnum"/>
      </w:pPr>
      <w:r w:rsidRPr="007516D0">
        <w:t>Выбрать справочник «Коды глав (ведомств)» (рис. </w:t>
      </w:r>
      <w:r w:rsidRPr="007516D0">
        <w:fldChar w:fldCharType="begin"/>
      </w:r>
      <w:r w:rsidRPr="007516D0">
        <w:instrText xml:space="preserve"> REF _Ref15044238 \h  \* MERGEFORMAT </w:instrText>
      </w:r>
      <w:r w:rsidRPr="007516D0">
        <w:fldChar w:fldCharType="separate"/>
      </w:r>
      <w:r w:rsidR="0067020F">
        <w:rPr>
          <w:noProof/>
        </w:rPr>
        <w:t>35</w:t>
      </w:r>
      <w:r w:rsidRPr="007516D0">
        <w:fldChar w:fldCharType="end"/>
      </w:r>
      <w:r w:rsidRPr="007516D0">
        <w:t>).</w:t>
      </w:r>
    </w:p>
    <w:p w14:paraId="59BE56B8" w14:textId="77777777" w:rsidR="00A82F4A" w:rsidRPr="007516D0" w:rsidRDefault="00A82F4A" w:rsidP="00A82F4A">
      <w:pPr>
        <w:pStyle w:val="GOSTFigure"/>
      </w:pPr>
      <w:r w:rsidRPr="007516D0">
        <w:rPr>
          <w:noProof/>
        </w:rPr>
        <w:lastRenderedPageBreak/>
        <w:drawing>
          <wp:inline distT="0" distB="0" distL="0" distR="0" wp14:anchorId="1A063D2C" wp14:editId="7C658504">
            <wp:extent cx="6120130" cy="179197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791970"/>
                    </a:xfrm>
                    <a:prstGeom prst="rect">
                      <a:avLst/>
                    </a:prstGeom>
                  </pic:spPr>
                </pic:pic>
              </a:graphicData>
            </a:graphic>
          </wp:inline>
        </w:drawing>
      </w:r>
    </w:p>
    <w:p w14:paraId="7611BADD"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171" w:name="_Ref15044238"/>
      <w:bookmarkStart w:id="4172" w:name="_Toc15910565"/>
      <w:bookmarkStart w:id="4173" w:name="_Toc76573741"/>
      <w:bookmarkStart w:id="4174" w:name="_Toc76578371"/>
      <w:bookmarkStart w:id="4175" w:name="_Toc76590945"/>
      <w:bookmarkStart w:id="4176" w:name="_Toc76633994"/>
      <w:bookmarkStart w:id="4177" w:name="_Toc109037486"/>
      <w:bookmarkStart w:id="4178" w:name="_Toc222830183"/>
      <w:r w:rsidR="0067020F">
        <w:rPr>
          <w:noProof/>
        </w:rPr>
        <w:t>35</w:t>
      </w:r>
      <w:bookmarkEnd w:id="4171"/>
      <w:r w:rsidRPr="007516D0">
        <w:rPr>
          <w:noProof/>
        </w:rPr>
        <w:fldChar w:fldCharType="end"/>
      </w:r>
      <w:r w:rsidRPr="007516D0">
        <w:t>. Справочник «Коды глав (ведомств)</w:t>
      </w:r>
      <w:bookmarkEnd w:id="4172"/>
      <w:r w:rsidRPr="007516D0">
        <w:t>»</w:t>
      </w:r>
      <w:bookmarkEnd w:id="4173"/>
      <w:bookmarkEnd w:id="4174"/>
      <w:bookmarkEnd w:id="4175"/>
      <w:bookmarkEnd w:id="4176"/>
      <w:bookmarkEnd w:id="4177"/>
      <w:bookmarkEnd w:id="4178"/>
    </w:p>
    <w:p w14:paraId="213AB150" w14:textId="77777777" w:rsidR="00A82F4A" w:rsidRPr="007516D0" w:rsidRDefault="00A82F4A" w:rsidP="00A82F4A">
      <w:pPr>
        <w:pStyle w:val="GOSTNormalWithout"/>
      </w:pPr>
      <w:r w:rsidRPr="007516D0">
        <w:t>Перечень полей, присутствующих в справочнике по умолчанию:</w:t>
      </w:r>
    </w:p>
    <w:p w14:paraId="63B11BCF" w14:textId="77777777" w:rsidR="00A82F4A" w:rsidRPr="007516D0" w:rsidRDefault="00A82F4A" w:rsidP="00A82F4A">
      <w:pPr>
        <w:pStyle w:val="GOSTListmark1"/>
      </w:pPr>
      <w:r w:rsidRPr="007516D0">
        <w:t>Код;</w:t>
      </w:r>
    </w:p>
    <w:p w14:paraId="1C84B48F" w14:textId="77777777" w:rsidR="00A82F4A" w:rsidRPr="007516D0" w:rsidRDefault="00A82F4A" w:rsidP="00A82F4A">
      <w:pPr>
        <w:pStyle w:val="GOSTListmark1"/>
      </w:pPr>
      <w:r w:rsidRPr="007516D0">
        <w:t>Сокращенное наименование;</w:t>
      </w:r>
    </w:p>
    <w:p w14:paraId="2A0F9C0E" w14:textId="77777777" w:rsidR="00A82F4A" w:rsidRPr="007516D0" w:rsidRDefault="00A82F4A" w:rsidP="00A82F4A">
      <w:pPr>
        <w:pStyle w:val="GOSTListmark1"/>
      </w:pPr>
      <w:r w:rsidRPr="007516D0">
        <w:t>Полное наименование;</w:t>
      </w:r>
    </w:p>
    <w:p w14:paraId="33E29137" w14:textId="77777777" w:rsidR="00A82F4A" w:rsidRPr="007516D0" w:rsidRDefault="00A82F4A" w:rsidP="00A82F4A">
      <w:pPr>
        <w:pStyle w:val="GOSTListmark1"/>
      </w:pPr>
      <w:r w:rsidRPr="007516D0">
        <w:t>Код бюджета;</w:t>
      </w:r>
    </w:p>
    <w:p w14:paraId="15E9B370" w14:textId="77777777" w:rsidR="00A82F4A" w:rsidRPr="007516D0" w:rsidRDefault="00A82F4A" w:rsidP="00A82F4A">
      <w:pPr>
        <w:pStyle w:val="GOSTListmark1"/>
      </w:pPr>
      <w:r w:rsidRPr="007516D0">
        <w:t>Наименование бюджета;</w:t>
      </w:r>
    </w:p>
    <w:p w14:paraId="41959BF7" w14:textId="77777777" w:rsidR="00A82F4A" w:rsidRPr="007516D0" w:rsidRDefault="00A82F4A" w:rsidP="00A82F4A">
      <w:pPr>
        <w:pStyle w:val="GOSTListmark1"/>
      </w:pPr>
      <w:r w:rsidRPr="007516D0">
        <w:t>Код ТОФК;</w:t>
      </w:r>
    </w:p>
    <w:p w14:paraId="238D2920" w14:textId="77777777" w:rsidR="00A82F4A" w:rsidRPr="007516D0" w:rsidRDefault="00A82F4A" w:rsidP="00A82F4A">
      <w:pPr>
        <w:pStyle w:val="GOSTListmark1"/>
      </w:pPr>
      <w:r w:rsidRPr="007516D0">
        <w:t>Наименование ТОФК;</w:t>
      </w:r>
    </w:p>
    <w:p w14:paraId="796F74A8" w14:textId="1913DC85" w:rsidR="00A82F4A" w:rsidRPr="007516D0" w:rsidRDefault="00A82F4A" w:rsidP="00A82F4A">
      <w:pPr>
        <w:pStyle w:val="GOSTListmark1"/>
      </w:pPr>
      <w:r w:rsidRPr="007516D0">
        <w:t>Б</w:t>
      </w:r>
      <w:r w:rsidR="00D54357" w:rsidRPr="007516D0">
        <w:t>изнес-статус</w:t>
      </w:r>
      <w:r w:rsidRPr="007516D0">
        <w:t>;</w:t>
      </w:r>
    </w:p>
    <w:p w14:paraId="43DB4E89" w14:textId="77777777" w:rsidR="00A82F4A" w:rsidRPr="007516D0" w:rsidRDefault="00A82F4A" w:rsidP="00A82F4A">
      <w:pPr>
        <w:pStyle w:val="GOSTListmark1"/>
      </w:pPr>
      <w:r w:rsidRPr="007516D0">
        <w:t>Дата включения;</w:t>
      </w:r>
    </w:p>
    <w:p w14:paraId="4F60C133" w14:textId="77777777" w:rsidR="00A82F4A" w:rsidRPr="007516D0" w:rsidRDefault="00A82F4A" w:rsidP="00A82F4A">
      <w:pPr>
        <w:pStyle w:val="GOSTListmark1"/>
      </w:pPr>
      <w:r w:rsidRPr="007516D0">
        <w:t>Дата исключения;</w:t>
      </w:r>
    </w:p>
    <w:p w14:paraId="4DE09CCA" w14:textId="77777777" w:rsidR="00A82F4A" w:rsidRPr="007516D0" w:rsidRDefault="00A82F4A" w:rsidP="00A82F4A">
      <w:pPr>
        <w:pStyle w:val="GOSTListmark1"/>
      </w:pPr>
      <w:r w:rsidRPr="007516D0">
        <w:t>Статус записи;</w:t>
      </w:r>
    </w:p>
    <w:p w14:paraId="3CEBD45D" w14:textId="77777777" w:rsidR="00A82F4A" w:rsidRPr="007516D0" w:rsidRDefault="00A82F4A" w:rsidP="00A82F4A">
      <w:pPr>
        <w:pStyle w:val="GOSTListmark1"/>
      </w:pPr>
      <w:r w:rsidRPr="007516D0">
        <w:t>Дата начала действия записи;</w:t>
      </w:r>
    </w:p>
    <w:p w14:paraId="3E3ECB9A" w14:textId="77777777" w:rsidR="00A82F4A" w:rsidRPr="007516D0" w:rsidRDefault="00A82F4A" w:rsidP="00A82F4A">
      <w:pPr>
        <w:pStyle w:val="GOSTListmark1"/>
      </w:pPr>
      <w:r w:rsidRPr="007516D0">
        <w:t>Дата окончания действия записи.</w:t>
      </w:r>
    </w:p>
    <w:p w14:paraId="0A15A84B" w14:textId="77777777" w:rsidR="00A82F4A" w:rsidRPr="007516D0" w:rsidRDefault="00A82F4A" w:rsidP="00A82F4A">
      <w:pPr>
        <w:pStyle w:val="41"/>
      </w:pPr>
      <w:bookmarkStart w:id="4179" w:name="_Toc15910336"/>
      <w:bookmarkStart w:id="4180" w:name="_Toc109037251"/>
      <w:r w:rsidRPr="007516D0">
        <w:t>Справочник «Коды видов расходов»</w:t>
      </w:r>
      <w:bookmarkEnd w:id="4179"/>
      <w:bookmarkEnd w:id="4180"/>
    </w:p>
    <w:p w14:paraId="5279E5CF" w14:textId="548F6928" w:rsidR="00F011D9" w:rsidRDefault="00A82F4A" w:rsidP="007516D0">
      <w:pPr>
        <w:pStyle w:val="GOSTListnum"/>
        <w:numPr>
          <w:ilvl w:val="0"/>
          <w:numId w:val="68"/>
        </w:numPr>
      </w:pPr>
      <w:r w:rsidRPr="007516D0">
        <w:t>На панели «Меню» выбрать ветку</w:t>
      </w:r>
      <w:r w:rsidR="00F011D9">
        <w:t>:</w:t>
      </w:r>
    </w:p>
    <w:p w14:paraId="5B8E7C76"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0449917D" w14:textId="21D4BA8D"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7BE5F473" w14:textId="4253654E"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3FDFCA40" w14:textId="4437A952"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075ED770" w14:textId="77777777" w:rsidR="00A82F4A" w:rsidRPr="007516D0" w:rsidRDefault="00A82F4A" w:rsidP="00A82F4A">
      <w:pPr>
        <w:pStyle w:val="GOSTListnum"/>
      </w:pPr>
      <w:r w:rsidRPr="007516D0">
        <w:t>Выбрать справочник «Коды видов расходов» (рис. </w:t>
      </w:r>
      <w:r w:rsidRPr="007516D0">
        <w:fldChar w:fldCharType="begin"/>
      </w:r>
      <w:r w:rsidRPr="007516D0">
        <w:instrText xml:space="preserve"> REF _Ref15044250 \h  \* MERGEFORMAT </w:instrText>
      </w:r>
      <w:r w:rsidRPr="007516D0">
        <w:fldChar w:fldCharType="separate"/>
      </w:r>
      <w:r w:rsidR="0067020F">
        <w:rPr>
          <w:noProof/>
        </w:rPr>
        <w:t>36</w:t>
      </w:r>
      <w:r w:rsidRPr="007516D0">
        <w:fldChar w:fldCharType="end"/>
      </w:r>
      <w:r w:rsidRPr="007516D0">
        <w:t>).</w:t>
      </w:r>
    </w:p>
    <w:p w14:paraId="5C7BA386" w14:textId="77777777" w:rsidR="00A82F4A" w:rsidRPr="007516D0" w:rsidRDefault="00A82F4A" w:rsidP="00A82F4A">
      <w:pPr>
        <w:pStyle w:val="GOSTFigure"/>
      </w:pPr>
      <w:r w:rsidRPr="007516D0">
        <w:rPr>
          <w:noProof/>
        </w:rPr>
        <w:drawing>
          <wp:inline distT="0" distB="0" distL="0" distR="0" wp14:anchorId="5DACE7F5" wp14:editId="4D4B856F">
            <wp:extent cx="6120130" cy="15741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1574165"/>
                    </a:xfrm>
                    <a:prstGeom prst="rect">
                      <a:avLst/>
                    </a:prstGeom>
                  </pic:spPr>
                </pic:pic>
              </a:graphicData>
            </a:graphic>
          </wp:inline>
        </w:drawing>
      </w:r>
    </w:p>
    <w:p w14:paraId="0E3D429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181" w:name="_Ref15044250"/>
      <w:bookmarkStart w:id="4182" w:name="_Toc15910566"/>
      <w:bookmarkStart w:id="4183" w:name="_Toc76573742"/>
      <w:bookmarkStart w:id="4184" w:name="_Toc76578372"/>
      <w:bookmarkStart w:id="4185" w:name="_Toc76590946"/>
      <w:bookmarkStart w:id="4186" w:name="_Toc76633995"/>
      <w:bookmarkStart w:id="4187" w:name="_Toc109037487"/>
      <w:bookmarkStart w:id="4188" w:name="_Toc222830184"/>
      <w:r w:rsidR="0067020F">
        <w:rPr>
          <w:noProof/>
        </w:rPr>
        <w:t>36</w:t>
      </w:r>
      <w:bookmarkEnd w:id="4181"/>
      <w:r w:rsidRPr="007516D0">
        <w:rPr>
          <w:noProof/>
        </w:rPr>
        <w:fldChar w:fldCharType="end"/>
      </w:r>
      <w:r w:rsidRPr="007516D0">
        <w:t>. Справочник «Коды видов расходов</w:t>
      </w:r>
      <w:bookmarkEnd w:id="4182"/>
      <w:r w:rsidRPr="007516D0">
        <w:t>»</w:t>
      </w:r>
      <w:bookmarkEnd w:id="4183"/>
      <w:bookmarkEnd w:id="4184"/>
      <w:bookmarkEnd w:id="4185"/>
      <w:bookmarkEnd w:id="4186"/>
      <w:bookmarkEnd w:id="4187"/>
      <w:bookmarkEnd w:id="4188"/>
    </w:p>
    <w:p w14:paraId="5F307ECF" w14:textId="77777777" w:rsidR="00A82F4A" w:rsidRPr="007516D0" w:rsidRDefault="00A82F4A" w:rsidP="00A82F4A">
      <w:pPr>
        <w:pStyle w:val="GOSTNormalWithout"/>
      </w:pPr>
      <w:r w:rsidRPr="007516D0">
        <w:lastRenderedPageBreak/>
        <w:t>Перечень полей, присутствующих в справочнике по умолчанию:</w:t>
      </w:r>
    </w:p>
    <w:p w14:paraId="627DB0E0" w14:textId="77777777" w:rsidR="00A82F4A" w:rsidRPr="007516D0" w:rsidRDefault="00A82F4A" w:rsidP="00A82F4A">
      <w:pPr>
        <w:pStyle w:val="GOSTListmark1"/>
      </w:pPr>
      <w:r w:rsidRPr="007516D0">
        <w:t>Код;</w:t>
      </w:r>
    </w:p>
    <w:p w14:paraId="0AF76DE0" w14:textId="77777777" w:rsidR="00A82F4A" w:rsidRPr="007516D0" w:rsidRDefault="00A82F4A" w:rsidP="00A82F4A">
      <w:pPr>
        <w:pStyle w:val="GOSTListmark1"/>
      </w:pPr>
      <w:r w:rsidRPr="007516D0">
        <w:t>Сокращенное наименование;</w:t>
      </w:r>
    </w:p>
    <w:p w14:paraId="513EDE73" w14:textId="77777777" w:rsidR="00A82F4A" w:rsidRPr="007516D0" w:rsidRDefault="00A82F4A" w:rsidP="00A82F4A">
      <w:pPr>
        <w:pStyle w:val="GOSTListmark1"/>
      </w:pPr>
      <w:r w:rsidRPr="007516D0">
        <w:t>Полное наименование;</w:t>
      </w:r>
    </w:p>
    <w:p w14:paraId="73E8C4D4" w14:textId="77777777" w:rsidR="00A82F4A" w:rsidRPr="007516D0" w:rsidRDefault="00A82F4A" w:rsidP="00A82F4A">
      <w:pPr>
        <w:pStyle w:val="GOSTListmark1"/>
      </w:pPr>
      <w:r w:rsidRPr="007516D0">
        <w:t>Код вышестоящего;</w:t>
      </w:r>
    </w:p>
    <w:p w14:paraId="43D3FE2A" w14:textId="77777777" w:rsidR="00A82F4A" w:rsidRPr="007516D0" w:rsidRDefault="00A82F4A" w:rsidP="00A82F4A">
      <w:pPr>
        <w:pStyle w:val="GOSTListmark1"/>
      </w:pPr>
      <w:r w:rsidRPr="007516D0">
        <w:t>Наименование вышестоящего;</w:t>
      </w:r>
    </w:p>
    <w:p w14:paraId="36CA628E" w14:textId="77777777" w:rsidR="00A82F4A" w:rsidRPr="007516D0" w:rsidRDefault="00A82F4A" w:rsidP="00A82F4A">
      <w:pPr>
        <w:pStyle w:val="GOSTListmark1"/>
      </w:pPr>
      <w:r w:rsidRPr="007516D0">
        <w:t>Код бюджета;</w:t>
      </w:r>
    </w:p>
    <w:p w14:paraId="0D33BE80" w14:textId="77777777" w:rsidR="00A82F4A" w:rsidRPr="007516D0" w:rsidRDefault="00A82F4A" w:rsidP="00A82F4A">
      <w:pPr>
        <w:pStyle w:val="GOSTListmark1"/>
      </w:pPr>
      <w:r w:rsidRPr="007516D0">
        <w:t>Наименование бюджета;</w:t>
      </w:r>
    </w:p>
    <w:p w14:paraId="151FF0F8" w14:textId="77777777" w:rsidR="00A82F4A" w:rsidRPr="007516D0" w:rsidRDefault="00A82F4A" w:rsidP="00A82F4A">
      <w:pPr>
        <w:pStyle w:val="GOSTListmark1"/>
      </w:pPr>
      <w:r w:rsidRPr="007516D0">
        <w:t>Код ТОФК;</w:t>
      </w:r>
    </w:p>
    <w:p w14:paraId="056C23FA" w14:textId="77777777" w:rsidR="00A82F4A" w:rsidRPr="007516D0" w:rsidRDefault="00A82F4A" w:rsidP="00A82F4A">
      <w:pPr>
        <w:pStyle w:val="GOSTListmark1"/>
      </w:pPr>
      <w:r w:rsidRPr="007516D0">
        <w:t>Наименование ТОФК;</w:t>
      </w:r>
    </w:p>
    <w:p w14:paraId="20ACE50B" w14:textId="4CF7EA85" w:rsidR="00A82F4A" w:rsidRPr="007516D0" w:rsidRDefault="00A82F4A" w:rsidP="00A82F4A">
      <w:pPr>
        <w:pStyle w:val="GOSTListmark1"/>
      </w:pPr>
      <w:r w:rsidRPr="007516D0">
        <w:t>Б</w:t>
      </w:r>
      <w:r w:rsidR="00D54357" w:rsidRPr="007516D0">
        <w:t>изнес-статус</w:t>
      </w:r>
      <w:r w:rsidRPr="007516D0">
        <w:t>;</w:t>
      </w:r>
    </w:p>
    <w:p w14:paraId="23DBABD1" w14:textId="77777777" w:rsidR="00A82F4A" w:rsidRPr="007516D0" w:rsidRDefault="00A82F4A" w:rsidP="00A82F4A">
      <w:pPr>
        <w:pStyle w:val="GOSTListmark1"/>
      </w:pPr>
      <w:r w:rsidRPr="007516D0">
        <w:t>Дата включения;</w:t>
      </w:r>
    </w:p>
    <w:p w14:paraId="3D5B3C14" w14:textId="77777777" w:rsidR="00A82F4A" w:rsidRPr="007516D0" w:rsidRDefault="00A82F4A" w:rsidP="00A82F4A">
      <w:pPr>
        <w:pStyle w:val="GOSTListmark1"/>
      </w:pPr>
      <w:r w:rsidRPr="007516D0">
        <w:t>Дата исключения;</w:t>
      </w:r>
    </w:p>
    <w:p w14:paraId="701CAC38" w14:textId="77777777" w:rsidR="00A82F4A" w:rsidRPr="007516D0" w:rsidRDefault="00A82F4A" w:rsidP="00A82F4A">
      <w:pPr>
        <w:pStyle w:val="GOSTListmark1"/>
      </w:pPr>
      <w:r w:rsidRPr="007516D0">
        <w:t>Статус записи;</w:t>
      </w:r>
    </w:p>
    <w:p w14:paraId="1707E233" w14:textId="77777777" w:rsidR="00A82F4A" w:rsidRPr="007516D0" w:rsidRDefault="00A82F4A" w:rsidP="00A82F4A">
      <w:pPr>
        <w:pStyle w:val="GOSTListmark1"/>
      </w:pPr>
      <w:r w:rsidRPr="007516D0">
        <w:t>Дата начала действия записи;</w:t>
      </w:r>
    </w:p>
    <w:p w14:paraId="247D69C3" w14:textId="77777777" w:rsidR="00A82F4A" w:rsidRPr="007516D0" w:rsidRDefault="00A82F4A" w:rsidP="00A82F4A">
      <w:pPr>
        <w:pStyle w:val="GOSTListmark1"/>
      </w:pPr>
      <w:r w:rsidRPr="007516D0">
        <w:t>Дата окончания действия записи.</w:t>
      </w:r>
    </w:p>
    <w:p w14:paraId="7A4F3042" w14:textId="77777777" w:rsidR="00A82F4A" w:rsidRPr="007516D0" w:rsidRDefault="00A82F4A" w:rsidP="00A82F4A">
      <w:pPr>
        <w:pStyle w:val="41"/>
      </w:pPr>
      <w:bookmarkStart w:id="4189" w:name="_Toc15910337"/>
      <w:bookmarkStart w:id="4190" w:name="_Toc109037252"/>
      <w:r w:rsidRPr="007516D0">
        <w:t>Справочник «Коды по ФКР»</w:t>
      </w:r>
      <w:bookmarkEnd w:id="4189"/>
      <w:bookmarkEnd w:id="4190"/>
    </w:p>
    <w:p w14:paraId="20F9133E" w14:textId="14623436" w:rsidR="00F011D9" w:rsidRDefault="00A82F4A" w:rsidP="007516D0">
      <w:pPr>
        <w:pStyle w:val="GOSTListnum"/>
        <w:numPr>
          <w:ilvl w:val="0"/>
          <w:numId w:val="69"/>
        </w:numPr>
      </w:pPr>
      <w:r w:rsidRPr="007516D0">
        <w:t>На панели «Меню» выбрать ветку</w:t>
      </w:r>
      <w:r w:rsidR="00F011D9">
        <w:t>:</w:t>
      </w:r>
    </w:p>
    <w:p w14:paraId="59A8BD6D"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3977DAE9" w14:textId="60D70076"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4AFB4CB0" w14:textId="16077C1F"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25B9C764" w14:textId="266791EC"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63231DCB" w14:textId="77777777" w:rsidR="00A82F4A" w:rsidRPr="007516D0" w:rsidRDefault="00A82F4A" w:rsidP="00A82F4A">
      <w:pPr>
        <w:pStyle w:val="GOSTListnum"/>
      </w:pPr>
      <w:r w:rsidRPr="007516D0">
        <w:t>Выбрать справочник «Коды по ФКР» (рис. </w:t>
      </w:r>
      <w:r w:rsidRPr="007516D0">
        <w:fldChar w:fldCharType="begin"/>
      </w:r>
      <w:r w:rsidRPr="007516D0">
        <w:instrText xml:space="preserve"> REF _Ref15044261 \h  \* MERGEFORMAT </w:instrText>
      </w:r>
      <w:r w:rsidRPr="007516D0">
        <w:fldChar w:fldCharType="separate"/>
      </w:r>
      <w:r w:rsidR="0067020F">
        <w:rPr>
          <w:noProof/>
        </w:rPr>
        <w:t>37</w:t>
      </w:r>
      <w:r w:rsidRPr="007516D0">
        <w:fldChar w:fldCharType="end"/>
      </w:r>
      <w:r w:rsidRPr="007516D0">
        <w:t>).</w:t>
      </w:r>
    </w:p>
    <w:p w14:paraId="553AE61D" w14:textId="77777777" w:rsidR="00A82F4A" w:rsidRPr="007516D0" w:rsidRDefault="00A82F4A" w:rsidP="00A82F4A">
      <w:pPr>
        <w:pStyle w:val="GOSTFigure"/>
      </w:pPr>
      <w:r w:rsidRPr="007516D0">
        <w:rPr>
          <w:noProof/>
        </w:rPr>
        <w:drawing>
          <wp:inline distT="0" distB="0" distL="0" distR="0" wp14:anchorId="654ACE96" wp14:editId="01E4337A">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501775"/>
                    </a:xfrm>
                    <a:prstGeom prst="rect">
                      <a:avLst/>
                    </a:prstGeom>
                  </pic:spPr>
                </pic:pic>
              </a:graphicData>
            </a:graphic>
          </wp:inline>
        </w:drawing>
      </w:r>
    </w:p>
    <w:p w14:paraId="4F9AB98E"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191" w:name="_Ref15044261"/>
      <w:bookmarkStart w:id="4192" w:name="_Toc15910567"/>
      <w:bookmarkStart w:id="4193" w:name="_Toc76573743"/>
      <w:bookmarkStart w:id="4194" w:name="_Toc76578373"/>
      <w:bookmarkStart w:id="4195" w:name="_Toc76590947"/>
      <w:bookmarkStart w:id="4196" w:name="_Toc76633996"/>
      <w:bookmarkStart w:id="4197" w:name="_Toc109037488"/>
      <w:bookmarkStart w:id="4198" w:name="_Toc222830185"/>
      <w:r w:rsidR="0067020F">
        <w:rPr>
          <w:noProof/>
        </w:rPr>
        <w:t>37</w:t>
      </w:r>
      <w:bookmarkEnd w:id="4191"/>
      <w:r w:rsidRPr="007516D0">
        <w:rPr>
          <w:noProof/>
        </w:rPr>
        <w:fldChar w:fldCharType="end"/>
      </w:r>
      <w:r w:rsidRPr="007516D0">
        <w:t>. Справочник «Коды по ФКР</w:t>
      </w:r>
      <w:bookmarkEnd w:id="4192"/>
      <w:r w:rsidRPr="007516D0">
        <w:t>»</w:t>
      </w:r>
      <w:bookmarkEnd w:id="4193"/>
      <w:bookmarkEnd w:id="4194"/>
      <w:bookmarkEnd w:id="4195"/>
      <w:bookmarkEnd w:id="4196"/>
      <w:bookmarkEnd w:id="4197"/>
      <w:bookmarkEnd w:id="4198"/>
    </w:p>
    <w:p w14:paraId="7DCD6050" w14:textId="77777777" w:rsidR="00A82F4A" w:rsidRPr="007516D0" w:rsidRDefault="00A82F4A" w:rsidP="00A82F4A">
      <w:pPr>
        <w:pStyle w:val="GOSTNormalWithout"/>
      </w:pPr>
      <w:r w:rsidRPr="007516D0">
        <w:t>Перечень полей, присутствующих в справочнике по умолчанию:</w:t>
      </w:r>
    </w:p>
    <w:p w14:paraId="4AF4D433" w14:textId="77777777" w:rsidR="00A82F4A" w:rsidRPr="007516D0" w:rsidRDefault="00A82F4A" w:rsidP="00A82F4A">
      <w:pPr>
        <w:pStyle w:val="GOSTListmark1"/>
      </w:pPr>
      <w:r w:rsidRPr="007516D0">
        <w:t>Код раздела;</w:t>
      </w:r>
    </w:p>
    <w:p w14:paraId="2D7D7B2D" w14:textId="77777777" w:rsidR="00A82F4A" w:rsidRPr="007516D0" w:rsidRDefault="00A82F4A" w:rsidP="00A82F4A">
      <w:pPr>
        <w:pStyle w:val="GOSTListmark1"/>
      </w:pPr>
      <w:r w:rsidRPr="007516D0">
        <w:t>Код подраздела;</w:t>
      </w:r>
    </w:p>
    <w:p w14:paraId="41EB2E3C" w14:textId="77777777" w:rsidR="00A82F4A" w:rsidRPr="007516D0" w:rsidRDefault="00A82F4A" w:rsidP="00A82F4A">
      <w:pPr>
        <w:pStyle w:val="GOSTListmark1"/>
      </w:pPr>
      <w:r w:rsidRPr="007516D0">
        <w:t>Совокупный код;</w:t>
      </w:r>
    </w:p>
    <w:p w14:paraId="7659992C" w14:textId="77777777" w:rsidR="00A82F4A" w:rsidRPr="007516D0" w:rsidRDefault="00A82F4A" w:rsidP="00A82F4A">
      <w:pPr>
        <w:pStyle w:val="GOSTListmark1"/>
      </w:pPr>
      <w:r w:rsidRPr="007516D0">
        <w:t>Сокращенное наименование;</w:t>
      </w:r>
    </w:p>
    <w:p w14:paraId="665623F8" w14:textId="77777777" w:rsidR="00A82F4A" w:rsidRPr="007516D0" w:rsidRDefault="00A82F4A" w:rsidP="00A82F4A">
      <w:pPr>
        <w:pStyle w:val="GOSTListmark1"/>
      </w:pPr>
      <w:r w:rsidRPr="007516D0">
        <w:t>Полное наименование;</w:t>
      </w:r>
    </w:p>
    <w:p w14:paraId="11AECC05" w14:textId="77777777" w:rsidR="00A82F4A" w:rsidRPr="007516D0" w:rsidRDefault="00A82F4A" w:rsidP="00A82F4A">
      <w:pPr>
        <w:pStyle w:val="GOSTListmark1"/>
      </w:pPr>
      <w:r w:rsidRPr="007516D0">
        <w:t>Код вышестоящего;</w:t>
      </w:r>
    </w:p>
    <w:p w14:paraId="79D59702" w14:textId="77777777" w:rsidR="00A82F4A" w:rsidRPr="007516D0" w:rsidRDefault="00A82F4A" w:rsidP="00A82F4A">
      <w:pPr>
        <w:pStyle w:val="GOSTListmark1"/>
      </w:pPr>
      <w:r w:rsidRPr="007516D0">
        <w:t>Наименование вышестоящего;</w:t>
      </w:r>
    </w:p>
    <w:p w14:paraId="120F149A" w14:textId="77777777" w:rsidR="00A82F4A" w:rsidRPr="007516D0" w:rsidRDefault="00A82F4A" w:rsidP="00A82F4A">
      <w:pPr>
        <w:pStyle w:val="GOSTListmark1"/>
      </w:pPr>
      <w:r w:rsidRPr="007516D0">
        <w:t>Код ТОФК;</w:t>
      </w:r>
    </w:p>
    <w:p w14:paraId="67960892" w14:textId="77777777" w:rsidR="00A82F4A" w:rsidRPr="007516D0" w:rsidRDefault="00A82F4A" w:rsidP="00A82F4A">
      <w:pPr>
        <w:pStyle w:val="GOSTListmark1"/>
      </w:pPr>
      <w:r w:rsidRPr="007516D0">
        <w:t>Наименование ТОФК;</w:t>
      </w:r>
    </w:p>
    <w:p w14:paraId="01D3C4D3" w14:textId="77777777" w:rsidR="00A82F4A" w:rsidRPr="007516D0" w:rsidRDefault="00A82F4A" w:rsidP="00A82F4A">
      <w:pPr>
        <w:pStyle w:val="GOSTListmark1"/>
      </w:pPr>
      <w:r w:rsidRPr="007516D0">
        <w:t>Статус ФКР;</w:t>
      </w:r>
    </w:p>
    <w:p w14:paraId="343288D4" w14:textId="77777777" w:rsidR="00A82F4A" w:rsidRPr="007516D0" w:rsidRDefault="00A82F4A" w:rsidP="00A82F4A">
      <w:pPr>
        <w:pStyle w:val="GOSTListmark1"/>
      </w:pPr>
      <w:r w:rsidRPr="007516D0">
        <w:t>Дата включения;</w:t>
      </w:r>
    </w:p>
    <w:p w14:paraId="11B7ED03" w14:textId="77777777" w:rsidR="00A82F4A" w:rsidRPr="007516D0" w:rsidRDefault="00A82F4A" w:rsidP="00A82F4A">
      <w:pPr>
        <w:pStyle w:val="GOSTListmark1"/>
      </w:pPr>
      <w:r w:rsidRPr="007516D0">
        <w:lastRenderedPageBreak/>
        <w:t>Дата исключения;</w:t>
      </w:r>
    </w:p>
    <w:p w14:paraId="580C34DA" w14:textId="77777777" w:rsidR="00A82F4A" w:rsidRPr="007516D0" w:rsidRDefault="00A82F4A" w:rsidP="00A82F4A">
      <w:pPr>
        <w:pStyle w:val="GOSTListmark1"/>
      </w:pPr>
      <w:r w:rsidRPr="007516D0">
        <w:t>Статус записи;</w:t>
      </w:r>
    </w:p>
    <w:p w14:paraId="675461D7" w14:textId="77777777" w:rsidR="00A82F4A" w:rsidRPr="007516D0" w:rsidRDefault="00A82F4A" w:rsidP="00A82F4A">
      <w:pPr>
        <w:pStyle w:val="GOSTListmark1"/>
      </w:pPr>
      <w:r w:rsidRPr="007516D0">
        <w:t>Дата начала действия записи;</w:t>
      </w:r>
    </w:p>
    <w:p w14:paraId="2B3A5C5C" w14:textId="77777777" w:rsidR="00A82F4A" w:rsidRPr="007516D0" w:rsidRDefault="00A82F4A" w:rsidP="00A82F4A">
      <w:pPr>
        <w:pStyle w:val="GOSTListmark1"/>
      </w:pPr>
      <w:r w:rsidRPr="007516D0">
        <w:t>Дата окончания действия записи.</w:t>
      </w:r>
    </w:p>
    <w:p w14:paraId="78F5F46F" w14:textId="77777777" w:rsidR="00A82F4A" w:rsidRPr="007516D0" w:rsidRDefault="00A82F4A" w:rsidP="00A82F4A">
      <w:pPr>
        <w:pStyle w:val="41"/>
      </w:pPr>
      <w:bookmarkStart w:id="4199" w:name="_Toc15910338"/>
      <w:bookmarkStart w:id="4200" w:name="_Toc109037253"/>
      <w:r w:rsidRPr="007516D0">
        <w:t>Справочник «Коды целей субсидий/субвенций»</w:t>
      </w:r>
      <w:bookmarkEnd w:id="4199"/>
      <w:bookmarkEnd w:id="4200"/>
    </w:p>
    <w:p w14:paraId="0F91ED99" w14:textId="38317B5E" w:rsidR="00F011D9" w:rsidRDefault="00A82F4A" w:rsidP="007516D0">
      <w:pPr>
        <w:pStyle w:val="GOSTListnum"/>
        <w:numPr>
          <w:ilvl w:val="0"/>
          <w:numId w:val="70"/>
        </w:numPr>
      </w:pPr>
      <w:r w:rsidRPr="007516D0">
        <w:t>На панели «Меню» выбрать ветку</w:t>
      </w:r>
      <w:r w:rsidR="00F011D9">
        <w:t>:</w:t>
      </w:r>
    </w:p>
    <w:p w14:paraId="4E53A954"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7A93EA1B" w14:textId="4618218F"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0EAF3D50" w14:textId="600DA96F"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73CFEA9E" w14:textId="6E55CA1F"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0A68B752" w14:textId="77777777" w:rsidR="00A82F4A" w:rsidRPr="007516D0" w:rsidRDefault="00A82F4A" w:rsidP="00A82F4A">
      <w:pPr>
        <w:pStyle w:val="GOSTListnum"/>
      </w:pPr>
      <w:r w:rsidRPr="007516D0">
        <w:t>Выбрать справочник «Коды целей субсидий/субвенций» (рис. </w:t>
      </w:r>
      <w:r w:rsidRPr="007516D0">
        <w:fldChar w:fldCharType="begin"/>
      </w:r>
      <w:r w:rsidRPr="007516D0">
        <w:instrText xml:space="preserve"> REF _Ref15044273 \h  \* MERGEFORMAT </w:instrText>
      </w:r>
      <w:r w:rsidRPr="007516D0">
        <w:fldChar w:fldCharType="separate"/>
      </w:r>
      <w:r w:rsidR="0067020F">
        <w:rPr>
          <w:noProof/>
        </w:rPr>
        <w:t>38</w:t>
      </w:r>
      <w:r w:rsidRPr="007516D0">
        <w:fldChar w:fldCharType="end"/>
      </w:r>
      <w:r w:rsidRPr="007516D0">
        <w:t>).</w:t>
      </w:r>
    </w:p>
    <w:p w14:paraId="6E4D8B72" w14:textId="77777777" w:rsidR="00A82F4A" w:rsidRPr="007516D0" w:rsidRDefault="00A82F4A" w:rsidP="00A82F4A">
      <w:pPr>
        <w:pStyle w:val="GOSTFigure"/>
      </w:pPr>
      <w:r w:rsidRPr="007516D0">
        <w:rPr>
          <w:noProof/>
        </w:rPr>
        <w:drawing>
          <wp:inline distT="0" distB="0" distL="0" distR="0" wp14:anchorId="2A9780C6" wp14:editId="11340147">
            <wp:extent cx="6120130" cy="149669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496695"/>
                    </a:xfrm>
                    <a:prstGeom prst="rect">
                      <a:avLst/>
                    </a:prstGeom>
                  </pic:spPr>
                </pic:pic>
              </a:graphicData>
            </a:graphic>
          </wp:inline>
        </w:drawing>
      </w:r>
    </w:p>
    <w:p w14:paraId="2FEB7945"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201" w:name="_Ref15044273"/>
      <w:bookmarkStart w:id="4202" w:name="_Toc15910568"/>
      <w:bookmarkStart w:id="4203" w:name="_Toc76573744"/>
      <w:bookmarkStart w:id="4204" w:name="_Toc76578374"/>
      <w:bookmarkStart w:id="4205" w:name="_Toc76590948"/>
      <w:bookmarkStart w:id="4206" w:name="_Toc76633997"/>
      <w:bookmarkStart w:id="4207" w:name="_Toc109037489"/>
      <w:bookmarkStart w:id="4208" w:name="_Toc222830186"/>
      <w:r w:rsidR="0067020F">
        <w:rPr>
          <w:noProof/>
        </w:rPr>
        <w:t>38</w:t>
      </w:r>
      <w:bookmarkEnd w:id="4201"/>
      <w:r w:rsidRPr="007516D0">
        <w:rPr>
          <w:noProof/>
        </w:rPr>
        <w:fldChar w:fldCharType="end"/>
      </w:r>
      <w:r w:rsidRPr="007516D0">
        <w:t xml:space="preserve">. </w:t>
      </w:r>
      <w:bookmarkEnd w:id="4202"/>
      <w:r w:rsidRPr="007516D0">
        <w:t>Справочник «Коды целей субсидий/субвенций»</w:t>
      </w:r>
      <w:bookmarkEnd w:id="4203"/>
      <w:bookmarkEnd w:id="4204"/>
      <w:bookmarkEnd w:id="4205"/>
      <w:bookmarkEnd w:id="4206"/>
      <w:bookmarkEnd w:id="4207"/>
      <w:bookmarkEnd w:id="4208"/>
    </w:p>
    <w:p w14:paraId="7798126C" w14:textId="77777777" w:rsidR="00A82F4A" w:rsidRPr="007516D0" w:rsidRDefault="00A82F4A" w:rsidP="00A82F4A">
      <w:pPr>
        <w:pStyle w:val="GOSTNormalWithout"/>
      </w:pPr>
      <w:r w:rsidRPr="007516D0">
        <w:t>Перечень полей, присутствующих в справочнике по умолчанию:</w:t>
      </w:r>
    </w:p>
    <w:p w14:paraId="2007A895" w14:textId="77777777" w:rsidR="00A82F4A" w:rsidRPr="007516D0" w:rsidRDefault="00A82F4A" w:rsidP="00A82F4A">
      <w:pPr>
        <w:pStyle w:val="GOSTListmark1"/>
      </w:pPr>
      <w:r w:rsidRPr="007516D0">
        <w:t>Статус;</w:t>
      </w:r>
    </w:p>
    <w:p w14:paraId="60DB0C9B" w14:textId="77777777" w:rsidR="00A82F4A" w:rsidRPr="007516D0" w:rsidRDefault="00A82F4A" w:rsidP="00A82F4A">
      <w:pPr>
        <w:pStyle w:val="GOSTListmark1"/>
      </w:pPr>
      <w:r w:rsidRPr="007516D0">
        <w:t>Дата действия с;</w:t>
      </w:r>
    </w:p>
    <w:p w14:paraId="4E7F8427" w14:textId="77777777" w:rsidR="00A82F4A" w:rsidRPr="007516D0" w:rsidRDefault="00A82F4A" w:rsidP="00A82F4A">
      <w:pPr>
        <w:pStyle w:val="GOSTListmark1"/>
      </w:pPr>
      <w:r w:rsidRPr="007516D0">
        <w:t>Дата действия по;</w:t>
      </w:r>
    </w:p>
    <w:p w14:paraId="0CFDB0F3" w14:textId="77777777" w:rsidR="00A82F4A" w:rsidRPr="007516D0" w:rsidRDefault="00A82F4A" w:rsidP="00A82F4A">
      <w:pPr>
        <w:pStyle w:val="GOSTListmark1"/>
      </w:pPr>
      <w:r w:rsidRPr="007516D0">
        <w:t>Дата внесения изменений;</w:t>
      </w:r>
    </w:p>
    <w:p w14:paraId="7B7A1983" w14:textId="77777777" w:rsidR="00A82F4A" w:rsidRPr="007516D0" w:rsidRDefault="00A82F4A" w:rsidP="00A82F4A">
      <w:pPr>
        <w:pStyle w:val="GOSTListmark1"/>
      </w:pPr>
      <w:r w:rsidRPr="007516D0">
        <w:t>Код цели;</w:t>
      </w:r>
    </w:p>
    <w:p w14:paraId="1631C27C" w14:textId="77777777" w:rsidR="00A82F4A" w:rsidRPr="007516D0" w:rsidRDefault="00A82F4A" w:rsidP="00A82F4A">
      <w:pPr>
        <w:pStyle w:val="GOSTListmark1"/>
      </w:pPr>
      <w:r w:rsidRPr="007516D0">
        <w:t>Сокращенное наименование;</w:t>
      </w:r>
    </w:p>
    <w:p w14:paraId="0DFEC752" w14:textId="77777777" w:rsidR="00A82F4A" w:rsidRPr="007516D0" w:rsidRDefault="00A82F4A" w:rsidP="00A82F4A">
      <w:pPr>
        <w:pStyle w:val="GOSTListmark1"/>
      </w:pPr>
      <w:r w:rsidRPr="007516D0">
        <w:t>Полное наименование;</w:t>
      </w:r>
    </w:p>
    <w:p w14:paraId="02315814" w14:textId="77777777" w:rsidR="00A82F4A" w:rsidRPr="007516D0" w:rsidRDefault="00A82F4A" w:rsidP="00A82F4A">
      <w:pPr>
        <w:pStyle w:val="GOSTListmark1"/>
      </w:pPr>
      <w:r w:rsidRPr="007516D0">
        <w:t>Код бюджета;</w:t>
      </w:r>
    </w:p>
    <w:p w14:paraId="3A0CAF17" w14:textId="77777777" w:rsidR="00A82F4A" w:rsidRPr="007516D0" w:rsidRDefault="00A82F4A" w:rsidP="00A82F4A">
      <w:pPr>
        <w:pStyle w:val="GOSTListmark1"/>
      </w:pPr>
      <w:r w:rsidRPr="007516D0">
        <w:t>Наименование бюджета;</w:t>
      </w:r>
    </w:p>
    <w:p w14:paraId="13A5C533" w14:textId="77777777" w:rsidR="00A82F4A" w:rsidRPr="007516D0" w:rsidRDefault="00A82F4A" w:rsidP="00A82F4A">
      <w:pPr>
        <w:pStyle w:val="GOSTListmark1"/>
      </w:pPr>
      <w:r w:rsidRPr="007516D0">
        <w:t>Код уровня бюджета;</w:t>
      </w:r>
    </w:p>
    <w:p w14:paraId="598AF6B7" w14:textId="77777777" w:rsidR="00A82F4A" w:rsidRPr="007516D0" w:rsidRDefault="00A82F4A" w:rsidP="00A82F4A">
      <w:pPr>
        <w:pStyle w:val="GOSTListmark1"/>
      </w:pPr>
      <w:r w:rsidRPr="007516D0">
        <w:t>Код вышестоящего;</w:t>
      </w:r>
    </w:p>
    <w:p w14:paraId="4327A55E" w14:textId="77777777" w:rsidR="00A82F4A" w:rsidRPr="007516D0" w:rsidRDefault="00A82F4A" w:rsidP="00A82F4A">
      <w:pPr>
        <w:pStyle w:val="GOSTListmark1"/>
      </w:pPr>
      <w:r w:rsidRPr="007516D0">
        <w:t>Шаблон расходов;</w:t>
      </w:r>
    </w:p>
    <w:p w14:paraId="62FFEDA6" w14:textId="77777777" w:rsidR="00A82F4A" w:rsidRPr="007516D0" w:rsidRDefault="00A82F4A" w:rsidP="00A82F4A">
      <w:pPr>
        <w:pStyle w:val="GOSTListmark1"/>
      </w:pPr>
      <w:r w:rsidRPr="007516D0">
        <w:t>Шаблон доходов;</w:t>
      </w:r>
    </w:p>
    <w:p w14:paraId="0F4CE5BB" w14:textId="77777777" w:rsidR="00A82F4A" w:rsidRPr="007516D0" w:rsidRDefault="00A82F4A" w:rsidP="00A82F4A">
      <w:pPr>
        <w:pStyle w:val="GOSTListmark1"/>
      </w:pPr>
      <w:r w:rsidRPr="007516D0">
        <w:t>Признак отсутствия контроля от ОрФК;</w:t>
      </w:r>
    </w:p>
    <w:p w14:paraId="1415E40B" w14:textId="77777777" w:rsidR="00A82F4A" w:rsidRPr="007516D0" w:rsidRDefault="00A82F4A" w:rsidP="00A82F4A">
      <w:pPr>
        <w:pStyle w:val="GOSTListmark1"/>
      </w:pPr>
      <w:r w:rsidRPr="007516D0">
        <w:t>Признак отнесения к дополнительной классификации;</w:t>
      </w:r>
    </w:p>
    <w:p w14:paraId="26DA3AD0" w14:textId="77777777" w:rsidR="00A82F4A" w:rsidRPr="007516D0" w:rsidRDefault="00A82F4A" w:rsidP="00A82F4A">
      <w:pPr>
        <w:pStyle w:val="GOSTListmark1"/>
      </w:pPr>
      <w:r w:rsidRPr="007516D0">
        <w:t>Код ОКВ;</w:t>
      </w:r>
    </w:p>
    <w:p w14:paraId="1D0EF59C" w14:textId="77777777" w:rsidR="00A82F4A" w:rsidRPr="007516D0" w:rsidRDefault="00A82F4A" w:rsidP="00A82F4A">
      <w:pPr>
        <w:pStyle w:val="GOSTListmark1"/>
      </w:pPr>
      <w:r w:rsidRPr="007516D0">
        <w:t>Код ТОФК;</w:t>
      </w:r>
    </w:p>
    <w:p w14:paraId="61F1366A" w14:textId="77777777" w:rsidR="00A82F4A" w:rsidRPr="007516D0" w:rsidRDefault="00A82F4A" w:rsidP="00A82F4A">
      <w:pPr>
        <w:pStyle w:val="GOSTListmark1"/>
      </w:pPr>
      <w:r w:rsidRPr="007516D0">
        <w:t>Наименование ТОФК;</w:t>
      </w:r>
    </w:p>
    <w:p w14:paraId="7DC16B0D" w14:textId="77777777" w:rsidR="00A82F4A" w:rsidRPr="007516D0" w:rsidRDefault="00A82F4A" w:rsidP="00A82F4A">
      <w:pPr>
        <w:pStyle w:val="GOSTListmark1"/>
      </w:pPr>
      <w:r w:rsidRPr="007516D0">
        <w:t>Дата начала действия записи;</w:t>
      </w:r>
    </w:p>
    <w:p w14:paraId="0034DD2B" w14:textId="77777777" w:rsidR="00A82F4A" w:rsidRPr="007516D0" w:rsidRDefault="00A82F4A" w:rsidP="00A82F4A">
      <w:pPr>
        <w:pStyle w:val="GOSTListmark1"/>
      </w:pPr>
      <w:r w:rsidRPr="007516D0">
        <w:t>Дата окончания действия записи.</w:t>
      </w:r>
    </w:p>
    <w:p w14:paraId="07156F73" w14:textId="77777777" w:rsidR="00A82F4A" w:rsidRPr="007516D0" w:rsidRDefault="00A82F4A" w:rsidP="00A82F4A">
      <w:pPr>
        <w:pStyle w:val="41"/>
      </w:pPr>
      <w:bookmarkStart w:id="4209" w:name="_Toc109037254"/>
      <w:bookmarkStart w:id="4210" w:name="_Toc15910339"/>
      <w:r w:rsidRPr="007516D0">
        <w:lastRenderedPageBreak/>
        <w:t>Справочник «Коды направлений расходов»</w:t>
      </w:r>
      <w:bookmarkEnd w:id="4209"/>
    </w:p>
    <w:p w14:paraId="5B2FD748" w14:textId="0729F1BA" w:rsidR="00F011D9" w:rsidRDefault="00A82F4A" w:rsidP="007516D0">
      <w:pPr>
        <w:pStyle w:val="GOSTListnum"/>
        <w:numPr>
          <w:ilvl w:val="0"/>
          <w:numId w:val="71"/>
        </w:numPr>
      </w:pPr>
      <w:r w:rsidRPr="007516D0">
        <w:t>На панели «Меню» выбрать ветку</w:t>
      </w:r>
      <w:r w:rsidR="00F011D9">
        <w:t>:</w:t>
      </w:r>
    </w:p>
    <w:p w14:paraId="7064C673"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651E1140" w14:textId="0310A6BC"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5C61446D" w14:textId="1866AE62"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1A8AF3EA" w14:textId="6C37FAB9"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5FBC18E5" w14:textId="77777777" w:rsidR="00A82F4A" w:rsidRPr="007516D0" w:rsidRDefault="00A82F4A" w:rsidP="00A82F4A">
      <w:pPr>
        <w:pStyle w:val="GOSTListnum"/>
      </w:pPr>
      <w:r w:rsidRPr="007516D0">
        <w:t>Выбрать справочник «Коды направлений расходов» (рис. </w:t>
      </w:r>
      <w:r w:rsidRPr="007516D0">
        <w:fldChar w:fldCharType="begin"/>
      </w:r>
      <w:r w:rsidRPr="007516D0">
        <w:instrText xml:space="preserve"> REF _Ref75957411 \h  \* MERGEFORMAT </w:instrText>
      </w:r>
      <w:r w:rsidRPr="007516D0">
        <w:fldChar w:fldCharType="separate"/>
      </w:r>
      <w:r w:rsidR="0067020F">
        <w:rPr>
          <w:noProof/>
        </w:rPr>
        <w:t>39</w:t>
      </w:r>
      <w:r w:rsidRPr="007516D0">
        <w:fldChar w:fldCharType="end"/>
      </w:r>
      <w:r w:rsidRPr="007516D0">
        <w:t>).</w:t>
      </w:r>
    </w:p>
    <w:p w14:paraId="4E13EE92" w14:textId="77777777" w:rsidR="00A82F4A" w:rsidRPr="007516D0" w:rsidRDefault="00A82F4A" w:rsidP="00A82F4A">
      <w:pPr>
        <w:pStyle w:val="GOSTFigure"/>
      </w:pPr>
      <w:r w:rsidRPr="007516D0">
        <w:rPr>
          <w:noProof/>
        </w:rPr>
        <w:drawing>
          <wp:inline distT="0" distB="0" distL="0" distR="0" wp14:anchorId="1321C701" wp14:editId="11DC2C69">
            <wp:extent cx="6120130" cy="17272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6DB427A9"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211" w:name="_Ref75957411"/>
      <w:bookmarkStart w:id="4212" w:name="_Toc76573745"/>
      <w:bookmarkStart w:id="4213" w:name="_Toc76578375"/>
      <w:bookmarkStart w:id="4214" w:name="_Toc76590949"/>
      <w:bookmarkStart w:id="4215" w:name="_Toc76633998"/>
      <w:bookmarkStart w:id="4216" w:name="_Toc109037490"/>
      <w:bookmarkStart w:id="4217" w:name="_Toc222830187"/>
      <w:r w:rsidR="0067020F">
        <w:rPr>
          <w:noProof/>
        </w:rPr>
        <w:t>39</w:t>
      </w:r>
      <w:bookmarkEnd w:id="4211"/>
      <w:r w:rsidRPr="007516D0">
        <w:rPr>
          <w:noProof/>
        </w:rPr>
        <w:fldChar w:fldCharType="end"/>
      </w:r>
      <w:r w:rsidRPr="007516D0">
        <w:t>. Справочник «Коды направлений расходов»</w:t>
      </w:r>
      <w:bookmarkEnd w:id="4212"/>
      <w:bookmarkEnd w:id="4213"/>
      <w:bookmarkEnd w:id="4214"/>
      <w:bookmarkEnd w:id="4215"/>
      <w:bookmarkEnd w:id="4216"/>
      <w:bookmarkEnd w:id="4217"/>
    </w:p>
    <w:p w14:paraId="33626951" w14:textId="77777777" w:rsidR="00A82F4A" w:rsidRPr="007516D0" w:rsidRDefault="00A82F4A" w:rsidP="00A82F4A">
      <w:pPr>
        <w:pStyle w:val="GOSTNormalWithout"/>
      </w:pPr>
      <w:r w:rsidRPr="007516D0">
        <w:t>Перечень полей, присутствующих в справочнике по умолчанию:</w:t>
      </w:r>
    </w:p>
    <w:p w14:paraId="616F2A0E" w14:textId="77777777" w:rsidR="00A82F4A" w:rsidRPr="007516D0" w:rsidRDefault="00A82F4A" w:rsidP="00A82F4A">
      <w:pPr>
        <w:pStyle w:val="GOSTListmark1"/>
      </w:pPr>
      <w:r w:rsidRPr="007516D0">
        <w:t>Код направления расходов;</w:t>
      </w:r>
    </w:p>
    <w:p w14:paraId="00AD4EEE" w14:textId="77777777" w:rsidR="00A82F4A" w:rsidRPr="007516D0" w:rsidRDefault="00A82F4A" w:rsidP="00A82F4A">
      <w:pPr>
        <w:pStyle w:val="GOSTListmark1"/>
      </w:pPr>
      <w:r w:rsidRPr="007516D0">
        <w:t>Полное наименование;</w:t>
      </w:r>
    </w:p>
    <w:p w14:paraId="13B9ACE5" w14:textId="77777777" w:rsidR="00A82F4A" w:rsidRPr="007516D0" w:rsidRDefault="00A82F4A" w:rsidP="00A82F4A">
      <w:pPr>
        <w:pStyle w:val="GOSTListmark1"/>
      </w:pPr>
      <w:r w:rsidRPr="007516D0">
        <w:t>Дата включения;</w:t>
      </w:r>
    </w:p>
    <w:p w14:paraId="552A9C04" w14:textId="77777777" w:rsidR="00A82F4A" w:rsidRPr="007516D0" w:rsidRDefault="00A82F4A" w:rsidP="00A82F4A">
      <w:pPr>
        <w:pStyle w:val="GOSTListmark1"/>
      </w:pPr>
      <w:r w:rsidRPr="007516D0">
        <w:t>Дата исключения;</w:t>
      </w:r>
    </w:p>
    <w:p w14:paraId="5EB02E17" w14:textId="77777777" w:rsidR="00A82F4A" w:rsidRPr="007516D0" w:rsidRDefault="00A82F4A" w:rsidP="00A82F4A">
      <w:pPr>
        <w:pStyle w:val="GOSTListmark1"/>
      </w:pPr>
      <w:r w:rsidRPr="007516D0">
        <w:t>Статус записи;</w:t>
      </w:r>
    </w:p>
    <w:p w14:paraId="27E5086A" w14:textId="77777777" w:rsidR="00A82F4A" w:rsidRPr="007516D0" w:rsidRDefault="00A82F4A" w:rsidP="00A82F4A">
      <w:pPr>
        <w:pStyle w:val="GOSTListmark1"/>
      </w:pPr>
      <w:r w:rsidRPr="007516D0">
        <w:t>Дата начала действия записи;</w:t>
      </w:r>
    </w:p>
    <w:p w14:paraId="18809F1B" w14:textId="77777777" w:rsidR="00A82F4A" w:rsidRPr="007516D0" w:rsidRDefault="00A82F4A" w:rsidP="00A82F4A">
      <w:pPr>
        <w:pStyle w:val="GOSTListmark1"/>
      </w:pPr>
      <w:r w:rsidRPr="007516D0">
        <w:t>Дата окончания действия записи;</w:t>
      </w:r>
    </w:p>
    <w:p w14:paraId="1964850F" w14:textId="77777777" w:rsidR="00A82F4A" w:rsidRPr="007516D0" w:rsidRDefault="00A82F4A" w:rsidP="00A82F4A">
      <w:pPr>
        <w:pStyle w:val="GOSTListmark1"/>
      </w:pPr>
      <w:r w:rsidRPr="007516D0">
        <w:t>Признак в соответствии с приказом 65н.</w:t>
      </w:r>
    </w:p>
    <w:p w14:paraId="40515768" w14:textId="77777777" w:rsidR="00A82F4A" w:rsidRPr="007516D0" w:rsidRDefault="00A82F4A" w:rsidP="00A82F4A">
      <w:pPr>
        <w:pStyle w:val="41"/>
      </w:pPr>
      <w:bookmarkStart w:id="4218" w:name="_Toc109037255"/>
      <w:r w:rsidRPr="007516D0">
        <w:t>Справочник «Коды по КЦСР»</w:t>
      </w:r>
      <w:bookmarkEnd w:id="4210"/>
      <w:bookmarkEnd w:id="4218"/>
    </w:p>
    <w:p w14:paraId="17044005" w14:textId="363CB447" w:rsidR="00F011D9" w:rsidRDefault="00A82F4A" w:rsidP="007516D0">
      <w:pPr>
        <w:pStyle w:val="GOSTListnum"/>
        <w:numPr>
          <w:ilvl w:val="0"/>
          <w:numId w:val="72"/>
        </w:numPr>
      </w:pPr>
      <w:r w:rsidRPr="007516D0">
        <w:t>На панели «Меню» выбрать ветку</w:t>
      </w:r>
      <w:r w:rsidR="00F011D9">
        <w:t>:</w:t>
      </w:r>
    </w:p>
    <w:p w14:paraId="6782D77E"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2191F4E3" w14:textId="0655C8AF"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0B930B26" w14:textId="05A59299"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231F6688" w14:textId="3A9A87F7"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06AD2BF4" w14:textId="77777777" w:rsidR="00A82F4A" w:rsidRPr="007516D0" w:rsidRDefault="00A82F4A" w:rsidP="00A82F4A">
      <w:pPr>
        <w:pStyle w:val="GOSTListnum"/>
      </w:pPr>
      <w:r w:rsidRPr="007516D0">
        <w:t>Выбрать справочник «Коды по КЦСР» (рис. </w:t>
      </w:r>
      <w:r w:rsidRPr="007516D0">
        <w:fldChar w:fldCharType="begin"/>
      </w:r>
      <w:r w:rsidRPr="007516D0">
        <w:instrText xml:space="preserve"> REF _Ref15045508 \h  \* MERGEFORMAT </w:instrText>
      </w:r>
      <w:r w:rsidRPr="007516D0">
        <w:fldChar w:fldCharType="separate"/>
      </w:r>
      <w:r w:rsidR="0067020F">
        <w:rPr>
          <w:noProof/>
        </w:rPr>
        <w:t>40</w:t>
      </w:r>
      <w:r w:rsidRPr="007516D0">
        <w:fldChar w:fldCharType="end"/>
      </w:r>
      <w:r w:rsidRPr="007516D0">
        <w:t>).</w:t>
      </w:r>
    </w:p>
    <w:p w14:paraId="3C7BDA20" w14:textId="77777777" w:rsidR="00A82F4A" w:rsidRPr="007516D0" w:rsidRDefault="00A82F4A" w:rsidP="00A82F4A">
      <w:pPr>
        <w:pStyle w:val="GOSTFigure"/>
      </w:pPr>
      <w:r w:rsidRPr="007516D0">
        <w:rPr>
          <w:noProof/>
        </w:rPr>
        <w:drawing>
          <wp:inline distT="0" distB="0" distL="0" distR="0" wp14:anchorId="46A070B7" wp14:editId="1410FBA4">
            <wp:extent cx="6120130" cy="117221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172210"/>
                    </a:xfrm>
                    <a:prstGeom prst="rect">
                      <a:avLst/>
                    </a:prstGeom>
                  </pic:spPr>
                </pic:pic>
              </a:graphicData>
            </a:graphic>
          </wp:inline>
        </w:drawing>
      </w:r>
    </w:p>
    <w:p w14:paraId="766BD716"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219" w:name="_Ref15045508"/>
      <w:bookmarkStart w:id="4220" w:name="_Toc15910569"/>
      <w:bookmarkStart w:id="4221" w:name="_Toc76573746"/>
      <w:bookmarkStart w:id="4222" w:name="_Toc76578376"/>
      <w:bookmarkStart w:id="4223" w:name="_Toc76590950"/>
      <w:bookmarkStart w:id="4224" w:name="_Toc76633999"/>
      <w:bookmarkStart w:id="4225" w:name="_Toc109037491"/>
      <w:bookmarkStart w:id="4226" w:name="_Toc222830188"/>
      <w:r w:rsidR="0067020F">
        <w:rPr>
          <w:noProof/>
        </w:rPr>
        <w:t>40</w:t>
      </w:r>
      <w:bookmarkEnd w:id="4219"/>
      <w:r w:rsidRPr="007516D0">
        <w:rPr>
          <w:noProof/>
        </w:rPr>
        <w:fldChar w:fldCharType="end"/>
      </w:r>
      <w:r w:rsidRPr="007516D0">
        <w:t>. Справочник «Коды по КЦСР</w:t>
      </w:r>
      <w:bookmarkEnd w:id="4220"/>
      <w:r w:rsidRPr="007516D0">
        <w:t>»</w:t>
      </w:r>
      <w:bookmarkEnd w:id="4221"/>
      <w:bookmarkEnd w:id="4222"/>
      <w:bookmarkEnd w:id="4223"/>
      <w:bookmarkEnd w:id="4224"/>
      <w:bookmarkEnd w:id="4225"/>
      <w:bookmarkEnd w:id="4226"/>
    </w:p>
    <w:p w14:paraId="2227628D" w14:textId="77777777" w:rsidR="00A82F4A" w:rsidRPr="007516D0" w:rsidRDefault="00A82F4A" w:rsidP="00A82F4A">
      <w:pPr>
        <w:pStyle w:val="GOSTNormalWithout"/>
      </w:pPr>
      <w:r w:rsidRPr="007516D0">
        <w:lastRenderedPageBreak/>
        <w:t>Перечень полей, присутствующих в справочнике по умолчанию:</w:t>
      </w:r>
    </w:p>
    <w:p w14:paraId="5BFC82ED" w14:textId="77777777" w:rsidR="00A82F4A" w:rsidRPr="007516D0" w:rsidRDefault="00A82F4A" w:rsidP="00A82F4A">
      <w:pPr>
        <w:pStyle w:val="GOSTListmark1"/>
      </w:pPr>
      <w:r w:rsidRPr="007516D0">
        <w:t>Код программного (непрограммного) направления расходов;</w:t>
      </w:r>
    </w:p>
    <w:p w14:paraId="0137B7C9" w14:textId="77777777" w:rsidR="00A82F4A" w:rsidRPr="007516D0" w:rsidRDefault="00A82F4A" w:rsidP="00A82F4A">
      <w:pPr>
        <w:pStyle w:val="GOSTListmark1"/>
      </w:pPr>
      <w:r w:rsidRPr="007516D0">
        <w:t>Код подпрограммы;</w:t>
      </w:r>
    </w:p>
    <w:p w14:paraId="51924CE5" w14:textId="77777777" w:rsidR="00A82F4A" w:rsidRPr="007516D0" w:rsidRDefault="00A82F4A" w:rsidP="00A82F4A">
      <w:pPr>
        <w:pStyle w:val="GOSTListmark1"/>
      </w:pPr>
      <w:r w:rsidRPr="007516D0">
        <w:t>Код направления расходов;</w:t>
      </w:r>
    </w:p>
    <w:p w14:paraId="749CD3D7" w14:textId="77777777" w:rsidR="00A82F4A" w:rsidRPr="007516D0" w:rsidRDefault="00A82F4A" w:rsidP="00A82F4A">
      <w:pPr>
        <w:pStyle w:val="GOSTListmark1"/>
      </w:pPr>
      <w:r w:rsidRPr="007516D0">
        <w:t>Совокупный код;</w:t>
      </w:r>
    </w:p>
    <w:p w14:paraId="3F77E4EE" w14:textId="77777777" w:rsidR="00A82F4A" w:rsidRPr="007516D0" w:rsidRDefault="00A82F4A" w:rsidP="00A82F4A">
      <w:pPr>
        <w:pStyle w:val="GOSTListmark1"/>
      </w:pPr>
      <w:r w:rsidRPr="007516D0">
        <w:t>Сокращенное наименование;</w:t>
      </w:r>
    </w:p>
    <w:p w14:paraId="759641D2" w14:textId="77777777" w:rsidR="00A82F4A" w:rsidRPr="007516D0" w:rsidRDefault="00A82F4A" w:rsidP="00A82F4A">
      <w:pPr>
        <w:pStyle w:val="GOSTListmark1"/>
      </w:pPr>
      <w:r w:rsidRPr="007516D0">
        <w:t>Полное наименование;</w:t>
      </w:r>
    </w:p>
    <w:p w14:paraId="2067FA72" w14:textId="77777777" w:rsidR="00A82F4A" w:rsidRPr="007516D0" w:rsidRDefault="00A82F4A" w:rsidP="00A82F4A">
      <w:pPr>
        <w:pStyle w:val="GOSTListmark1"/>
      </w:pPr>
      <w:r w:rsidRPr="007516D0">
        <w:t>Код вышестоящего;</w:t>
      </w:r>
    </w:p>
    <w:p w14:paraId="4FFFA348" w14:textId="77777777" w:rsidR="00A82F4A" w:rsidRPr="007516D0" w:rsidRDefault="00A82F4A" w:rsidP="00A82F4A">
      <w:pPr>
        <w:pStyle w:val="GOSTListmark1"/>
      </w:pPr>
      <w:r w:rsidRPr="007516D0">
        <w:t>Наименование вышестоящего;</w:t>
      </w:r>
    </w:p>
    <w:p w14:paraId="1D27E005" w14:textId="77777777" w:rsidR="00A82F4A" w:rsidRPr="007516D0" w:rsidRDefault="00A82F4A" w:rsidP="00A82F4A">
      <w:pPr>
        <w:pStyle w:val="GOSTListmark1"/>
      </w:pPr>
      <w:r w:rsidRPr="007516D0">
        <w:t>Код бюджета;</w:t>
      </w:r>
    </w:p>
    <w:p w14:paraId="1DC9D1A5" w14:textId="77777777" w:rsidR="00A82F4A" w:rsidRPr="007516D0" w:rsidRDefault="00A82F4A" w:rsidP="00A82F4A">
      <w:pPr>
        <w:pStyle w:val="GOSTListmark1"/>
      </w:pPr>
      <w:r w:rsidRPr="007516D0">
        <w:t>Наименование бюджета;</w:t>
      </w:r>
    </w:p>
    <w:p w14:paraId="627C78C3" w14:textId="77777777" w:rsidR="00A82F4A" w:rsidRPr="007516D0" w:rsidRDefault="00A82F4A" w:rsidP="00A82F4A">
      <w:pPr>
        <w:pStyle w:val="GOSTListmark1"/>
      </w:pPr>
      <w:r w:rsidRPr="007516D0">
        <w:t>Код ТОФК;</w:t>
      </w:r>
    </w:p>
    <w:p w14:paraId="5C31B82A" w14:textId="77777777" w:rsidR="00A82F4A" w:rsidRPr="007516D0" w:rsidRDefault="00A82F4A" w:rsidP="00A82F4A">
      <w:pPr>
        <w:pStyle w:val="GOSTListmark1"/>
      </w:pPr>
      <w:r w:rsidRPr="007516D0">
        <w:t>Наименование ТОФК;</w:t>
      </w:r>
    </w:p>
    <w:p w14:paraId="7A730F9A" w14:textId="60AF6B38" w:rsidR="00A82F4A" w:rsidRPr="007516D0" w:rsidRDefault="00A82F4A" w:rsidP="00A82F4A">
      <w:pPr>
        <w:pStyle w:val="GOSTListmark1"/>
      </w:pPr>
      <w:r w:rsidRPr="007516D0">
        <w:t>Б</w:t>
      </w:r>
      <w:r w:rsidR="00D54357" w:rsidRPr="007516D0">
        <w:t>изнес-статус</w:t>
      </w:r>
      <w:r w:rsidRPr="007516D0">
        <w:t>;</w:t>
      </w:r>
    </w:p>
    <w:p w14:paraId="2B2A79D0" w14:textId="77777777" w:rsidR="00A82F4A" w:rsidRPr="007516D0" w:rsidRDefault="00A82F4A" w:rsidP="00A82F4A">
      <w:pPr>
        <w:pStyle w:val="GOSTListmark1"/>
      </w:pPr>
      <w:r w:rsidRPr="007516D0">
        <w:t>Дата включения;</w:t>
      </w:r>
    </w:p>
    <w:p w14:paraId="178FE593" w14:textId="77777777" w:rsidR="00A82F4A" w:rsidRPr="007516D0" w:rsidRDefault="00A82F4A" w:rsidP="00A82F4A">
      <w:pPr>
        <w:pStyle w:val="GOSTListmark1"/>
      </w:pPr>
      <w:r w:rsidRPr="007516D0">
        <w:t>Дата исключения;</w:t>
      </w:r>
    </w:p>
    <w:p w14:paraId="0666F70C" w14:textId="77777777" w:rsidR="00A82F4A" w:rsidRPr="007516D0" w:rsidRDefault="00A82F4A" w:rsidP="00A82F4A">
      <w:pPr>
        <w:pStyle w:val="GOSTListmark1"/>
      </w:pPr>
      <w:r w:rsidRPr="007516D0">
        <w:t>Статус записи;</w:t>
      </w:r>
    </w:p>
    <w:p w14:paraId="37203524" w14:textId="77777777" w:rsidR="00A82F4A" w:rsidRPr="007516D0" w:rsidRDefault="00A82F4A" w:rsidP="00A82F4A">
      <w:pPr>
        <w:pStyle w:val="GOSTListmark1"/>
      </w:pPr>
      <w:r w:rsidRPr="007516D0">
        <w:t>Дата начала действия записи;</w:t>
      </w:r>
    </w:p>
    <w:p w14:paraId="69A37F3E" w14:textId="77777777" w:rsidR="00A82F4A" w:rsidRPr="007516D0" w:rsidRDefault="00A82F4A" w:rsidP="00A82F4A">
      <w:pPr>
        <w:pStyle w:val="GOSTListmark1"/>
      </w:pPr>
      <w:r w:rsidRPr="007516D0">
        <w:t>Дата окончания действия записи.</w:t>
      </w:r>
    </w:p>
    <w:p w14:paraId="40554D35" w14:textId="77777777" w:rsidR="00A82F4A" w:rsidRPr="007516D0" w:rsidRDefault="00A82F4A" w:rsidP="00A82F4A">
      <w:pPr>
        <w:pStyle w:val="41"/>
      </w:pPr>
      <w:bookmarkStart w:id="4227" w:name="_Toc15910340"/>
      <w:bookmarkStart w:id="4228" w:name="_Toc109037256"/>
      <w:r w:rsidRPr="007516D0">
        <w:t>Справочник «Коды бюджетной классификации (КБК)»</w:t>
      </w:r>
      <w:bookmarkEnd w:id="4227"/>
      <w:bookmarkEnd w:id="4228"/>
    </w:p>
    <w:p w14:paraId="2C7ED5A1" w14:textId="3BF5B6F9" w:rsidR="00F011D9" w:rsidRDefault="00A82F4A" w:rsidP="007516D0">
      <w:pPr>
        <w:pStyle w:val="GOSTListnum"/>
        <w:numPr>
          <w:ilvl w:val="0"/>
          <w:numId w:val="73"/>
        </w:numPr>
      </w:pPr>
      <w:r w:rsidRPr="007516D0">
        <w:t>На панели «Меню» выбрать ветку</w:t>
      </w:r>
      <w:r w:rsidR="00F011D9">
        <w:t>:</w:t>
      </w:r>
    </w:p>
    <w:p w14:paraId="6F48D7CB"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588B7DF5" w14:textId="47CA09B8"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237FC25F" w14:textId="2D601B22"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7750815D" w14:textId="555ED2D7"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667FB83B" w14:textId="77777777" w:rsidR="00A82F4A" w:rsidRPr="007516D0" w:rsidRDefault="00A82F4A" w:rsidP="00A82F4A">
      <w:pPr>
        <w:pStyle w:val="GOSTListnum"/>
      </w:pPr>
      <w:r w:rsidRPr="007516D0">
        <w:t>Выбрать справочник «Коды бюджетной классификации (КБК)» (рис. </w:t>
      </w:r>
      <w:r w:rsidRPr="007516D0">
        <w:fldChar w:fldCharType="begin"/>
      </w:r>
      <w:r w:rsidRPr="007516D0">
        <w:instrText xml:space="preserve"> REF _Ref15045852 \h  \* MERGEFORMAT </w:instrText>
      </w:r>
      <w:r w:rsidRPr="007516D0">
        <w:fldChar w:fldCharType="separate"/>
      </w:r>
      <w:r w:rsidR="0067020F">
        <w:rPr>
          <w:noProof/>
        </w:rPr>
        <w:t>41</w:t>
      </w:r>
      <w:r w:rsidRPr="007516D0">
        <w:fldChar w:fldCharType="end"/>
      </w:r>
      <w:r w:rsidRPr="007516D0">
        <w:t>).</w:t>
      </w:r>
    </w:p>
    <w:p w14:paraId="4CCB9B8E" w14:textId="77777777" w:rsidR="00A82F4A" w:rsidRPr="007516D0" w:rsidRDefault="00A82F4A" w:rsidP="00A82F4A">
      <w:pPr>
        <w:pStyle w:val="GOSTFigure"/>
      </w:pPr>
      <w:r w:rsidRPr="007516D0">
        <w:rPr>
          <w:noProof/>
        </w:rPr>
        <w:drawing>
          <wp:inline distT="0" distB="0" distL="0" distR="0" wp14:anchorId="6A929047" wp14:editId="13B5DB7F">
            <wp:extent cx="6120130" cy="126619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1266190"/>
                    </a:xfrm>
                    <a:prstGeom prst="rect">
                      <a:avLst/>
                    </a:prstGeom>
                  </pic:spPr>
                </pic:pic>
              </a:graphicData>
            </a:graphic>
          </wp:inline>
        </w:drawing>
      </w:r>
    </w:p>
    <w:p w14:paraId="3A1B748C"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229" w:name="_Ref15045852"/>
      <w:bookmarkStart w:id="4230" w:name="_Toc15910570"/>
      <w:bookmarkStart w:id="4231" w:name="_Toc76573747"/>
      <w:bookmarkStart w:id="4232" w:name="_Toc76578377"/>
      <w:bookmarkStart w:id="4233" w:name="_Toc76590951"/>
      <w:bookmarkStart w:id="4234" w:name="_Toc76634000"/>
      <w:bookmarkStart w:id="4235" w:name="_Toc109037492"/>
      <w:bookmarkStart w:id="4236" w:name="_Toc222830189"/>
      <w:r w:rsidR="0067020F">
        <w:rPr>
          <w:noProof/>
        </w:rPr>
        <w:t>41</w:t>
      </w:r>
      <w:bookmarkEnd w:id="4229"/>
      <w:r w:rsidRPr="007516D0">
        <w:rPr>
          <w:noProof/>
        </w:rPr>
        <w:fldChar w:fldCharType="end"/>
      </w:r>
      <w:r w:rsidRPr="007516D0">
        <w:t>. Справочник «Коды бюджетной классификации (КБК)</w:t>
      </w:r>
      <w:bookmarkEnd w:id="4230"/>
      <w:r w:rsidRPr="007516D0">
        <w:t>»</w:t>
      </w:r>
      <w:bookmarkEnd w:id="4231"/>
      <w:bookmarkEnd w:id="4232"/>
      <w:bookmarkEnd w:id="4233"/>
      <w:bookmarkEnd w:id="4234"/>
      <w:bookmarkEnd w:id="4235"/>
      <w:bookmarkEnd w:id="4236"/>
    </w:p>
    <w:p w14:paraId="4A52F028" w14:textId="77777777" w:rsidR="00A82F4A" w:rsidRPr="007516D0" w:rsidRDefault="00A82F4A" w:rsidP="00A82F4A">
      <w:pPr>
        <w:pStyle w:val="GOSTNormalWithout"/>
      </w:pPr>
      <w:r w:rsidRPr="007516D0">
        <w:t>Перечень полей, присутствующих в справочнике по умолчанию:</w:t>
      </w:r>
    </w:p>
    <w:p w14:paraId="6AD40B71" w14:textId="77777777" w:rsidR="00A82F4A" w:rsidRPr="007516D0" w:rsidRDefault="00A82F4A" w:rsidP="00A82F4A">
      <w:pPr>
        <w:pStyle w:val="GOSTListmark1"/>
      </w:pPr>
      <w:r w:rsidRPr="007516D0">
        <w:t>Код главы;</w:t>
      </w:r>
    </w:p>
    <w:p w14:paraId="63C7D0E1" w14:textId="77777777" w:rsidR="00A82F4A" w:rsidRPr="007516D0" w:rsidRDefault="00A82F4A" w:rsidP="00A82F4A">
      <w:pPr>
        <w:pStyle w:val="GOSTListmark1"/>
      </w:pPr>
      <w:r w:rsidRPr="007516D0">
        <w:t>Код раздела и подраздела;</w:t>
      </w:r>
    </w:p>
    <w:p w14:paraId="03A5380F" w14:textId="77777777" w:rsidR="00A82F4A" w:rsidRPr="007516D0" w:rsidRDefault="00A82F4A" w:rsidP="00A82F4A">
      <w:pPr>
        <w:pStyle w:val="GOSTListmark1"/>
      </w:pPr>
      <w:r w:rsidRPr="007516D0">
        <w:t>Код целевой статьи;</w:t>
      </w:r>
    </w:p>
    <w:p w14:paraId="746455A3" w14:textId="77777777" w:rsidR="00A82F4A" w:rsidRPr="007516D0" w:rsidRDefault="00A82F4A" w:rsidP="00A82F4A">
      <w:pPr>
        <w:pStyle w:val="GOSTListmark1"/>
      </w:pPr>
      <w:r w:rsidRPr="007516D0">
        <w:t>Код вида расходов;</w:t>
      </w:r>
    </w:p>
    <w:p w14:paraId="48364547" w14:textId="77777777" w:rsidR="00A82F4A" w:rsidRPr="007516D0" w:rsidRDefault="00A82F4A" w:rsidP="00A82F4A">
      <w:pPr>
        <w:pStyle w:val="GOSTListmark1"/>
      </w:pPr>
      <w:r w:rsidRPr="007516D0">
        <w:t>Код КОСГУ;</w:t>
      </w:r>
    </w:p>
    <w:p w14:paraId="650C8065" w14:textId="77777777" w:rsidR="00A82F4A" w:rsidRPr="007516D0" w:rsidRDefault="00A82F4A" w:rsidP="00A82F4A">
      <w:pPr>
        <w:pStyle w:val="GOSTListmark1"/>
      </w:pPr>
      <w:r w:rsidRPr="007516D0">
        <w:t>Совокупный код;</w:t>
      </w:r>
    </w:p>
    <w:p w14:paraId="2BA68719" w14:textId="77777777" w:rsidR="00A82F4A" w:rsidRPr="007516D0" w:rsidRDefault="00A82F4A" w:rsidP="00A82F4A">
      <w:pPr>
        <w:pStyle w:val="GOSTListmark1"/>
      </w:pPr>
      <w:r w:rsidRPr="007516D0">
        <w:t>Сокращенное наименование;</w:t>
      </w:r>
    </w:p>
    <w:p w14:paraId="2E998CD8" w14:textId="77777777" w:rsidR="00A82F4A" w:rsidRPr="007516D0" w:rsidRDefault="00A82F4A" w:rsidP="00A82F4A">
      <w:pPr>
        <w:pStyle w:val="GOSTListmark1"/>
      </w:pPr>
      <w:r w:rsidRPr="007516D0">
        <w:t>Полное наименование;</w:t>
      </w:r>
    </w:p>
    <w:p w14:paraId="53BD0E3D" w14:textId="77777777" w:rsidR="00A82F4A" w:rsidRPr="007516D0" w:rsidRDefault="00A82F4A" w:rsidP="00A82F4A">
      <w:pPr>
        <w:pStyle w:val="GOSTListmark1"/>
      </w:pPr>
      <w:r w:rsidRPr="007516D0">
        <w:t>Тип КБК;</w:t>
      </w:r>
    </w:p>
    <w:p w14:paraId="16D816D9" w14:textId="77777777" w:rsidR="00A82F4A" w:rsidRPr="007516D0" w:rsidRDefault="00A82F4A" w:rsidP="00A82F4A">
      <w:pPr>
        <w:pStyle w:val="GOSTListmark1"/>
      </w:pPr>
      <w:r w:rsidRPr="007516D0">
        <w:lastRenderedPageBreak/>
        <w:t>Код бюджета;</w:t>
      </w:r>
    </w:p>
    <w:p w14:paraId="7AF150C1" w14:textId="77777777" w:rsidR="00A82F4A" w:rsidRPr="007516D0" w:rsidRDefault="00A82F4A" w:rsidP="00A82F4A">
      <w:pPr>
        <w:pStyle w:val="GOSTListmark1"/>
      </w:pPr>
      <w:r w:rsidRPr="007516D0">
        <w:t>Наименование бюджета;</w:t>
      </w:r>
    </w:p>
    <w:p w14:paraId="16B3F8B9" w14:textId="77777777" w:rsidR="00A82F4A" w:rsidRPr="007516D0" w:rsidRDefault="00A82F4A" w:rsidP="00A82F4A">
      <w:pPr>
        <w:pStyle w:val="GOSTListmark1"/>
      </w:pPr>
      <w:r w:rsidRPr="007516D0">
        <w:t>Признак лимитируемых расходов;</w:t>
      </w:r>
    </w:p>
    <w:p w14:paraId="11598762" w14:textId="77777777" w:rsidR="00A82F4A" w:rsidRPr="007516D0" w:rsidRDefault="00A82F4A" w:rsidP="00A82F4A">
      <w:pPr>
        <w:pStyle w:val="GOSTListmark1"/>
      </w:pPr>
      <w:r w:rsidRPr="007516D0">
        <w:t>Код ТОФК (где введен);</w:t>
      </w:r>
    </w:p>
    <w:p w14:paraId="32AB7A97" w14:textId="77777777" w:rsidR="00A82F4A" w:rsidRPr="007516D0" w:rsidRDefault="00A82F4A" w:rsidP="00A82F4A">
      <w:pPr>
        <w:pStyle w:val="GOSTListmark1"/>
      </w:pPr>
      <w:r w:rsidRPr="007516D0">
        <w:t>Наименование ТОФК (где введен);</w:t>
      </w:r>
    </w:p>
    <w:p w14:paraId="778AD156" w14:textId="5ACD5954" w:rsidR="00A82F4A" w:rsidRPr="007516D0" w:rsidRDefault="00A82F4A" w:rsidP="00A82F4A">
      <w:pPr>
        <w:pStyle w:val="GOSTListmark1"/>
      </w:pPr>
      <w:r w:rsidRPr="007516D0">
        <w:t>Б</w:t>
      </w:r>
      <w:r w:rsidR="00D54357" w:rsidRPr="007516D0">
        <w:t>изнес-статус</w:t>
      </w:r>
      <w:r w:rsidRPr="007516D0">
        <w:t xml:space="preserve"> записи;</w:t>
      </w:r>
    </w:p>
    <w:p w14:paraId="238DD252" w14:textId="77777777" w:rsidR="00A82F4A" w:rsidRPr="007516D0" w:rsidRDefault="00A82F4A" w:rsidP="00A82F4A">
      <w:pPr>
        <w:pStyle w:val="GOSTListmark1"/>
      </w:pPr>
      <w:r w:rsidRPr="007516D0">
        <w:t>Дата включения кода в справочник;</w:t>
      </w:r>
    </w:p>
    <w:p w14:paraId="12CA53DB" w14:textId="77777777" w:rsidR="00A82F4A" w:rsidRPr="007516D0" w:rsidRDefault="00A82F4A" w:rsidP="00A82F4A">
      <w:pPr>
        <w:pStyle w:val="GOSTListmark1"/>
      </w:pPr>
      <w:r w:rsidRPr="007516D0">
        <w:t>Дата исключения кода из справочника;</w:t>
      </w:r>
    </w:p>
    <w:p w14:paraId="76FFB7A5" w14:textId="77777777" w:rsidR="00A82F4A" w:rsidRPr="007516D0" w:rsidRDefault="00A82F4A" w:rsidP="00A82F4A">
      <w:pPr>
        <w:pStyle w:val="GOSTListmark1"/>
      </w:pPr>
      <w:r w:rsidRPr="007516D0">
        <w:t>Статус записи;</w:t>
      </w:r>
    </w:p>
    <w:p w14:paraId="4B3532E5" w14:textId="77777777" w:rsidR="00A82F4A" w:rsidRPr="007516D0" w:rsidRDefault="00A82F4A" w:rsidP="00A82F4A">
      <w:pPr>
        <w:pStyle w:val="GOSTListmark1"/>
      </w:pPr>
      <w:r w:rsidRPr="007516D0">
        <w:t>Дата начала действия записи;</w:t>
      </w:r>
    </w:p>
    <w:p w14:paraId="52EE6211" w14:textId="77777777" w:rsidR="00A82F4A" w:rsidRPr="007516D0" w:rsidRDefault="00A82F4A" w:rsidP="00A82F4A">
      <w:pPr>
        <w:pStyle w:val="GOSTListmark1"/>
      </w:pPr>
      <w:r w:rsidRPr="007516D0">
        <w:t>Дата окончания действия записи.</w:t>
      </w:r>
    </w:p>
    <w:p w14:paraId="1E350F14" w14:textId="77777777" w:rsidR="00A82F4A" w:rsidRPr="007516D0" w:rsidRDefault="00A82F4A" w:rsidP="00A82F4A">
      <w:pPr>
        <w:pStyle w:val="41"/>
      </w:pPr>
      <w:bookmarkStart w:id="4237" w:name="_Toc15910341"/>
      <w:bookmarkStart w:id="4238" w:name="_Toc109037257"/>
      <w:r w:rsidRPr="007516D0">
        <w:t>Справочник «Коды бюджетной классификации Расходы (КБК)»</w:t>
      </w:r>
      <w:bookmarkEnd w:id="4237"/>
      <w:bookmarkEnd w:id="4238"/>
    </w:p>
    <w:p w14:paraId="0FF8B776" w14:textId="5AFDC29D" w:rsidR="00F011D9" w:rsidRDefault="00A82F4A" w:rsidP="007516D0">
      <w:pPr>
        <w:pStyle w:val="GOSTListnum"/>
        <w:numPr>
          <w:ilvl w:val="0"/>
          <w:numId w:val="74"/>
        </w:numPr>
      </w:pPr>
      <w:r w:rsidRPr="007516D0">
        <w:t>На панели «Меню» выбрать ветку</w:t>
      </w:r>
      <w:r w:rsidR="00F011D9">
        <w:t>:</w:t>
      </w:r>
    </w:p>
    <w:p w14:paraId="24ABD64C"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6F48F693" w14:textId="3624583F"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74903121" w14:textId="221D3D69"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5AB9A809" w14:textId="31CB6037"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1F705496" w14:textId="77777777" w:rsidR="00A82F4A" w:rsidRPr="007516D0" w:rsidRDefault="00A82F4A" w:rsidP="00A82F4A">
      <w:pPr>
        <w:pStyle w:val="GOSTListnum"/>
      </w:pPr>
      <w:r w:rsidRPr="007516D0">
        <w:t>Выбрать справочник «Коды бюджетной классификации Расходы (КБК)» (рис. </w:t>
      </w:r>
      <w:r w:rsidRPr="007516D0">
        <w:fldChar w:fldCharType="begin"/>
      </w:r>
      <w:r w:rsidRPr="007516D0">
        <w:instrText xml:space="preserve"> REF _Ref15046756 \h  \* MERGEFORMAT </w:instrText>
      </w:r>
      <w:r w:rsidRPr="007516D0">
        <w:fldChar w:fldCharType="separate"/>
      </w:r>
      <w:r w:rsidR="0067020F">
        <w:rPr>
          <w:noProof/>
        </w:rPr>
        <w:t>42</w:t>
      </w:r>
      <w:r w:rsidRPr="007516D0">
        <w:fldChar w:fldCharType="end"/>
      </w:r>
      <w:r w:rsidRPr="007516D0">
        <w:t>).</w:t>
      </w:r>
    </w:p>
    <w:p w14:paraId="3369C6E0" w14:textId="77777777" w:rsidR="00A82F4A" w:rsidRPr="007516D0" w:rsidRDefault="00A82F4A" w:rsidP="00A82F4A">
      <w:pPr>
        <w:pStyle w:val="GOSTFigure"/>
      </w:pPr>
      <w:r w:rsidRPr="007516D0">
        <w:rPr>
          <w:noProof/>
        </w:rPr>
        <w:drawing>
          <wp:inline distT="0" distB="0" distL="0" distR="0" wp14:anchorId="42B25999" wp14:editId="4F2420D7">
            <wp:extent cx="6120130" cy="11811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181100"/>
                    </a:xfrm>
                    <a:prstGeom prst="rect">
                      <a:avLst/>
                    </a:prstGeom>
                  </pic:spPr>
                </pic:pic>
              </a:graphicData>
            </a:graphic>
          </wp:inline>
        </w:drawing>
      </w:r>
    </w:p>
    <w:p w14:paraId="7BFF44AE"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239" w:name="_Ref15046756"/>
      <w:bookmarkStart w:id="4240" w:name="_Toc15910571"/>
      <w:bookmarkStart w:id="4241" w:name="_Toc76573748"/>
      <w:bookmarkStart w:id="4242" w:name="_Toc76578378"/>
      <w:bookmarkStart w:id="4243" w:name="_Toc76590952"/>
      <w:bookmarkStart w:id="4244" w:name="_Toc76634001"/>
      <w:bookmarkStart w:id="4245" w:name="_Toc109037493"/>
      <w:bookmarkStart w:id="4246" w:name="_Toc222830190"/>
      <w:r w:rsidR="0067020F">
        <w:rPr>
          <w:noProof/>
        </w:rPr>
        <w:t>42</w:t>
      </w:r>
      <w:bookmarkEnd w:id="4239"/>
      <w:r w:rsidRPr="007516D0">
        <w:rPr>
          <w:noProof/>
        </w:rPr>
        <w:fldChar w:fldCharType="end"/>
      </w:r>
      <w:r w:rsidRPr="007516D0">
        <w:t>. Справочник «Коды бюджетной классификации Расходы (КБК)</w:t>
      </w:r>
      <w:bookmarkEnd w:id="4240"/>
      <w:r w:rsidRPr="007516D0">
        <w:t>»</w:t>
      </w:r>
      <w:bookmarkEnd w:id="4241"/>
      <w:bookmarkEnd w:id="4242"/>
      <w:bookmarkEnd w:id="4243"/>
      <w:bookmarkEnd w:id="4244"/>
      <w:bookmarkEnd w:id="4245"/>
      <w:bookmarkEnd w:id="4246"/>
    </w:p>
    <w:p w14:paraId="0AFAC817" w14:textId="77777777" w:rsidR="00A82F4A" w:rsidRPr="007516D0" w:rsidRDefault="00A82F4A" w:rsidP="00A82F4A">
      <w:pPr>
        <w:pStyle w:val="GOSTNormalWithout"/>
      </w:pPr>
      <w:r w:rsidRPr="007516D0">
        <w:t>Перечень полей, присутствующих в справочнике по умолчанию:</w:t>
      </w:r>
    </w:p>
    <w:p w14:paraId="51DADE04" w14:textId="77777777" w:rsidR="00A82F4A" w:rsidRPr="007516D0" w:rsidRDefault="00A82F4A" w:rsidP="00A82F4A">
      <w:pPr>
        <w:pStyle w:val="GOSTListmark1"/>
      </w:pPr>
      <w:r w:rsidRPr="007516D0">
        <w:t>Дата создания записи;</w:t>
      </w:r>
    </w:p>
    <w:p w14:paraId="54841A1E" w14:textId="77777777" w:rsidR="00A82F4A" w:rsidRPr="007516D0" w:rsidRDefault="00A82F4A" w:rsidP="00A82F4A">
      <w:pPr>
        <w:pStyle w:val="GOSTListmark1"/>
      </w:pPr>
      <w:r w:rsidRPr="007516D0">
        <w:t>КБК;</w:t>
      </w:r>
    </w:p>
    <w:p w14:paraId="6AEAC27E" w14:textId="77777777" w:rsidR="00A82F4A" w:rsidRPr="007516D0" w:rsidRDefault="00A82F4A" w:rsidP="00A82F4A">
      <w:pPr>
        <w:pStyle w:val="GOSTListmark1"/>
      </w:pPr>
      <w:r w:rsidRPr="007516D0">
        <w:t>Наименование КБК;</w:t>
      </w:r>
    </w:p>
    <w:p w14:paraId="4B34548F" w14:textId="77777777" w:rsidR="00A82F4A" w:rsidRPr="007516D0" w:rsidRDefault="00A82F4A" w:rsidP="00A82F4A">
      <w:pPr>
        <w:pStyle w:val="GOSTListmark1"/>
      </w:pPr>
      <w:r w:rsidRPr="007516D0">
        <w:t>Дата открытия КБК;</w:t>
      </w:r>
    </w:p>
    <w:p w14:paraId="319CC44C" w14:textId="77777777" w:rsidR="00A82F4A" w:rsidRPr="007516D0" w:rsidRDefault="00A82F4A" w:rsidP="00A82F4A">
      <w:pPr>
        <w:pStyle w:val="GOSTListmark1"/>
      </w:pPr>
      <w:r w:rsidRPr="007516D0">
        <w:t>Дата закрытия КБК;</w:t>
      </w:r>
    </w:p>
    <w:p w14:paraId="662362FC" w14:textId="77777777" w:rsidR="00A82F4A" w:rsidRPr="007516D0" w:rsidRDefault="00A82F4A" w:rsidP="00A82F4A">
      <w:pPr>
        <w:pStyle w:val="GOSTListmark1"/>
      </w:pPr>
      <w:r w:rsidRPr="007516D0">
        <w:t>Статус записи;</w:t>
      </w:r>
    </w:p>
    <w:p w14:paraId="76995368" w14:textId="77777777" w:rsidR="00A82F4A" w:rsidRPr="007516D0" w:rsidRDefault="00A82F4A" w:rsidP="00A82F4A">
      <w:pPr>
        <w:pStyle w:val="GOSTListmark1"/>
      </w:pPr>
      <w:r w:rsidRPr="007516D0">
        <w:t>Тип КБК;</w:t>
      </w:r>
    </w:p>
    <w:p w14:paraId="7321B244" w14:textId="77777777" w:rsidR="00A82F4A" w:rsidRPr="007516D0" w:rsidRDefault="00A82F4A" w:rsidP="00A82F4A">
      <w:pPr>
        <w:pStyle w:val="GOSTListmark1"/>
      </w:pPr>
      <w:r w:rsidRPr="007516D0">
        <w:t>Код бюджета;</w:t>
      </w:r>
    </w:p>
    <w:p w14:paraId="6EC0D3B6" w14:textId="77777777" w:rsidR="00A82F4A" w:rsidRPr="007516D0" w:rsidRDefault="00A82F4A" w:rsidP="00A82F4A">
      <w:pPr>
        <w:pStyle w:val="GOSTListmark1"/>
      </w:pPr>
      <w:r w:rsidRPr="007516D0">
        <w:t>Тип бюджета;</w:t>
      </w:r>
    </w:p>
    <w:p w14:paraId="7686D471" w14:textId="77777777" w:rsidR="00A82F4A" w:rsidRPr="007516D0" w:rsidRDefault="00A82F4A" w:rsidP="00A82F4A">
      <w:pPr>
        <w:pStyle w:val="GOSTListmark1"/>
      </w:pPr>
      <w:r w:rsidRPr="007516D0">
        <w:t>Наименование бюджета;</w:t>
      </w:r>
    </w:p>
    <w:p w14:paraId="2D90DF79" w14:textId="77777777" w:rsidR="00A82F4A" w:rsidRPr="007516D0" w:rsidRDefault="00A82F4A" w:rsidP="00A82F4A">
      <w:pPr>
        <w:pStyle w:val="GOSTListmark1"/>
      </w:pPr>
      <w:r w:rsidRPr="007516D0">
        <w:t>Код ТОФК;</w:t>
      </w:r>
    </w:p>
    <w:p w14:paraId="29D9F881" w14:textId="77777777" w:rsidR="00A82F4A" w:rsidRPr="007516D0" w:rsidRDefault="00A82F4A" w:rsidP="00A82F4A">
      <w:pPr>
        <w:pStyle w:val="GOSTListmark1"/>
      </w:pPr>
      <w:r w:rsidRPr="007516D0">
        <w:t>Наименование ТОФК;</w:t>
      </w:r>
    </w:p>
    <w:p w14:paraId="2A1F34A5" w14:textId="77777777" w:rsidR="00A82F4A" w:rsidRPr="007516D0" w:rsidRDefault="00A82F4A" w:rsidP="00A82F4A">
      <w:pPr>
        <w:pStyle w:val="GOSTListmark1"/>
      </w:pPr>
      <w:r w:rsidRPr="007516D0">
        <w:t>Код главы;</w:t>
      </w:r>
    </w:p>
    <w:p w14:paraId="0A33783C" w14:textId="77777777" w:rsidR="00A82F4A" w:rsidRPr="007516D0" w:rsidRDefault="00A82F4A" w:rsidP="00A82F4A">
      <w:pPr>
        <w:pStyle w:val="GOSTListmark1"/>
      </w:pPr>
      <w:r w:rsidRPr="007516D0">
        <w:t>Код раздела и подраздела;</w:t>
      </w:r>
    </w:p>
    <w:p w14:paraId="7398448D" w14:textId="77777777" w:rsidR="00A82F4A" w:rsidRPr="007516D0" w:rsidRDefault="00A82F4A" w:rsidP="00A82F4A">
      <w:pPr>
        <w:pStyle w:val="GOSTListmark1"/>
      </w:pPr>
      <w:r w:rsidRPr="007516D0">
        <w:t>Код целевой статьи;</w:t>
      </w:r>
    </w:p>
    <w:p w14:paraId="338ABC40" w14:textId="77777777" w:rsidR="00A82F4A" w:rsidRPr="007516D0" w:rsidRDefault="00A82F4A" w:rsidP="00A82F4A">
      <w:pPr>
        <w:pStyle w:val="GOSTListmark1"/>
      </w:pPr>
      <w:r w:rsidRPr="007516D0">
        <w:t>Код вида расходов;</w:t>
      </w:r>
    </w:p>
    <w:p w14:paraId="6C64B3CC" w14:textId="77777777" w:rsidR="00A82F4A" w:rsidRPr="007516D0" w:rsidRDefault="00A82F4A" w:rsidP="00A82F4A">
      <w:pPr>
        <w:pStyle w:val="GOSTListmark1"/>
      </w:pPr>
      <w:r w:rsidRPr="007516D0">
        <w:t>Дата закрытия записи;</w:t>
      </w:r>
    </w:p>
    <w:p w14:paraId="6E527D10" w14:textId="77777777" w:rsidR="00A82F4A" w:rsidRPr="007516D0" w:rsidRDefault="00A82F4A" w:rsidP="00A82F4A">
      <w:pPr>
        <w:pStyle w:val="GOSTListmark1"/>
      </w:pPr>
      <w:r w:rsidRPr="007516D0">
        <w:t>Дата последнего изменения записи;</w:t>
      </w:r>
    </w:p>
    <w:p w14:paraId="6D94B4A3" w14:textId="77777777" w:rsidR="00A82F4A" w:rsidRPr="007516D0" w:rsidRDefault="00A82F4A" w:rsidP="00A82F4A">
      <w:pPr>
        <w:pStyle w:val="GOSTListmark1"/>
      </w:pPr>
      <w:r w:rsidRPr="007516D0">
        <w:lastRenderedPageBreak/>
        <w:t>Способ формирования;</w:t>
      </w:r>
    </w:p>
    <w:p w14:paraId="7CE2CBB8" w14:textId="77777777" w:rsidR="00A82F4A" w:rsidRPr="007516D0" w:rsidRDefault="00A82F4A" w:rsidP="00A82F4A">
      <w:pPr>
        <w:pStyle w:val="GOSTListmark1"/>
      </w:pPr>
      <w:r w:rsidRPr="007516D0">
        <w:t>Уровень конфиденциальности.</w:t>
      </w:r>
    </w:p>
    <w:p w14:paraId="23AE5173" w14:textId="77777777" w:rsidR="00A82F4A" w:rsidRPr="007516D0" w:rsidRDefault="00A82F4A" w:rsidP="00A82F4A">
      <w:pPr>
        <w:pStyle w:val="41"/>
      </w:pPr>
      <w:bookmarkStart w:id="4247" w:name="_Toc109037258"/>
      <w:bookmarkStart w:id="4248" w:name="_Ref219470596"/>
      <w:bookmarkStart w:id="4249" w:name="_Toc15910342"/>
      <w:r w:rsidRPr="007516D0">
        <w:t>Справочник «Коды бюджетной классификации Доходы (КБК)»</w:t>
      </w:r>
      <w:bookmarkEnd w:id="4247"/>
      <w:bookmarkEnd w:id="4248"/>
    </w:p>
    <w:p w14:paraId="2C171A32" w14:textId="56C9BAB6" w:rsidR="00F011D9" w:rsidRDefault="00A82F4A" w:rsidP="007516D0">
      <w:pPr>
        <w:pStyle w:val="GOSTListnum"/>
        <w:numPr>
          <w:ilvl w:val="0"/>
          <w:numId w:val="75"/>
        </w:numPr>
      </w:pPr>
      <w:r w:rsidRPr="007516D0">
        <w:t>На панели «Меню» выбрать ветку</w:t>
      </w:r>
      <w:r w:rsidR="00F011D9">
        <w:t>:</w:t>
      </w:r>
    </w:p>
    <w:p w14:paraId="71AE6C66"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4B818448" w14:textId="40AD6C05"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71776923" w14:textId="2A90AA67"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0D09650B" w14:textId="6236FD36"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3C761E41" w14:textId="77777777" w:rsidR="00A82F4A" w:rsidRPr="007516D0" w:rsidRDefault="00A82F4A" w:rsidP="00A82F4A">
      <w:pPr>
        <w:pStyle w:val="GOSTListnum"/>
      </w:pPr>
      <w:r w:rsidRPr="007516D0">
        <w:t>Выбрать справочник «Коды бюджетной классификации Доходы (КБК)» (рис. </w:t>
      </w:r>
      <w:r w:rsidRPr="007516D0">
        <w:fldChar w:fldCharType="begin"/>
      </w:r>
      <w:r w:rsidRPr="007516D0">
        <w:instrText xml:space="preserve"> REF _Ref76056467 \h  \* MERGEFORMAT </w:instrText>
      </w:r>
      <w:r w:rsidRPr="007516D0">
        <w:fldChar w:fldCharType="separate"/>
      </w:r>
      <w:r w:rsidR="0067020F">
        <w:rPr>
          <w:noProof/>
        </w:rPr>
        <w:t>43</w:t>
      </w:r>
      <w:r w:rsidRPr="007516D0">
        <w:fldChar w:fldCharType="end"/>
      </w:r>
      <w:r w:rsidRPr="007516D0">
        <w:t>).</w:t>
      </w:r>
    </w:p>
    <w:p w14:paraId="1A73737D" w14:textId="3D2663B2" w:rsidR="00A82F4A" w:rsidRPr="007516D0" w:rsidRDefault="00BD07E8" w:rsidP="00A82F4A">
      <w:pPr>
        <w:pStyle w:val="GOSTFigure"/>
      </w:pPr>
      <w:r>
        <w:rPr>
          <w:noProof/>
        </w:rPr>
        <w:drawing>
          <wp:inline distT="0" distB="0" distL="0" distR="0" wp14:anchorId="04CB83BA" wp14:editId="18BA7FA5">
            <wp:extent cx="6120130" cy="132207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1322070"/>
                    </a:xfrm>
                    <a:prstGeom prst="rect">
                      <a:avLst/>
                    </a:prstGeom>
                  </pic:spPr>
                </pic:pic>
              </a:graphicData>
            </a:graphic>
          </wp:inline>
        </w:drawing>
      </w:r>
    </w:p>
    <w:p w14:paraId="5A224E03" w14:textId="77777777" w:rsidR="00A82F4A" w:rsidRPr="00614DA6" w:rsidRDefault="00A82F4A" w:rsidP="00A82F4A">
      <w:pPr>
        <w:pStyle w:val="GOSTFigName"/>
      </w:pPr>
      <w:r w:rsidRPr="00614DA6">
        <w:rPr>
          <w:noProof/>
        </w:rPr>
        <w:fldChar w:fldCharType="begin"/>
      </w:r>
      <w:r w:rsidRPr="00614DA6">
        <w:rPr>
          <w:noProof/>
        </w:rPr>
        <w:instrText xml:space="preserve"> SEQ Рисунок \* ARABIC </w:instrText>
      </w:r>
      <w:r w:rsidRPr="00614DA6">
        <w:rPr>
          <w:noProof/>
        </w:rPr>
        <w:fldChar w:fldCharType="separate"/>
      </w:r>
      <w:bookmarkStart w:id="4250" w:name="_Ref76056467"/>
      <w:bookmarkStart w:id="4251" w:name="_Toc76573749"/>
      <w:bookmarkStart w:id="4252" w:name="_Toc76578379"/>
      <w:bookmarkStart w:id="4253" w:name="_Toc76590953"/>
      <w:bookmarkStart w:id="4254" w:name="_Toc76634002"/>
      <w:bookmarkStart w:id="4255" w:name="_Toc109037494"/>
      <w:bookmarkStart w:id="4256" w:name="_Toc222830191"/>
      <w:r w:rsidR="0067020F">
        <w:rPr>
          <w:noProof/>
        </w:rPr>
        <w:t>43</w:t>
      </w:r>
      <w:bookmarkEnd w:id="4250"/>
      <w:r w:rsidRPr="00614DA6">
        <w:rPr>
          <w:noProof/>
        </w:rPr>
        <w:fldChar w:fldCharType="end"/>
      </w:r>
      <w:r w:rsidRPr="00614DA6">
        <w:t>. Справочник «Коды бюджетной классификации Доходы (КБК)»</w:t>
      </w:r>
      <w:bookmarkEnd w:id="4251"/>
      <w:bookmarkEnd w:id="4252"/>
      <w:bookmarkEnd w:id="4253"/>
      <w:bookmarkEnd w:id="4254"/>
      <w:bookmarkEnd w:id="4255"/>
      <w:bookmarkEnd w:id="4256"/>
    </w:p>
    <w:p w14:paraId="7117AD7E" w14:textId="77777777" w:rsidR="00A82F4A" w:rsidRPr="00F011D9" w:rsidRDefault="00A82F4A" w:rsidP="00A82F4A">
      <w:pPr>
        <w:pStyle w:val="GOSTNormalWithout"/>
      </w:pPr>
      <w:r w:rsidRPr="00F011D9">
        <w:t>Перечень полей, присутствующих в справочнике по умолчанию:</w:t>
      </w:r>
    </w:p>
    <w:p w14:paraId="5022DAE4" w14:textId="343ECDD6" w:rsidR="00BD07E8" w:rsidRPr="00614DA6" w:rsidRDefault="00BD07E8" w:rsidP="00E72010">
      <w:pPr>
        <w:pStyle w:val="GOSTListmark1"/>
        <w:rPr>
          <w:highlight w:val="yellow"/>
        </w:rPr>
      </w:pPr>
      <w:r w:rsidRPr="00B22224">
        <w:rPr>
          <w:highlight w:val="yellow"/>
        </w:rPr>
        <w:t>Дата открытия КБК;</w:t>
      </w:r>
    </w:p>
    <w:p w14:paraId="3467A3E6" w14:textId="77777777" w:rsidR="00A82F4A" w:rsidRPr="00F011D9" w:rsidRDefault="00A82F4A" w:rsidP="00A82F4A">
      <w:pPr>
        <w:pStyle w:val="GOSTListmark1"/>
      </w:pPr>
      <w:r w:rsidRPr="00F011D9">
        <w:t>КБК;</w:t>
      </w:r>
    </w:p>
    <w:p w14:paraId="07078267" w14:textId="77777777" w:rsidR="00A82F4A" w:rsidRPr="00F011D9" w:rsidRDefault="00A82F4A" w:rsidP="00A82F4A">
      <w:pPr>
        <w:pStyle w:val="GOSTListmark1"/>
      </w:pPr>
      <w:r w:rsidRPr="00F011D9">
        <w:t>Наименование КБК;</w:t>
      </w:r>
    </w:p>
    <w:p w14:paraId="0991EE89" w14:textId="77777777" w:rsidR="00BD07E8" w:rsidRPr="00B22224" w:rsidRDefault="00BD07E8" w:rsidP="00BD07E8">
      <w:pPr>
        <w:pStyle w:val="GOSTListmark1"/>
        <w:rPr>
          <w:highlight w:val="yellow"/>
        </w:rPr>
      </w:pPr>
      <w:r w:rsidRPr="00B22224">
        <w:rPr>
          <w:highlight w:val="yellow"/>
        </w:rPr>
        <w:t>Дата начала действия записи;</w:t>
      </w:r>
    </w:p>
    <w:p w14:paraId="3E78C21B" w14:textId="77777777" w:rsidR="00BD07E8" w:rsidRPr="00B22224" w:rsidRDefault="00BD07E8" w:rsidP="00BD07E8">
      <w:pPr>
        <w:pStyle w:val="GOSTListmark1"/>
        <w:rPr>
          <w:highlight w:val="yellow"/>
        </w:rPr>
      </w:pPr>
      <w:r w:rsidRPr="00B22224">
        <w:rPr>
          <w:highlight w:val="yellow"/>
        </w:rPr>
        <w:t>Дата закрытия КБК;</w:t>
      </w:r>
    </w:p>
    <w:p w14:paraId="39BB5276" w14:textId="77777777" w:rsidR="00BD07E8" w:rsidRPr="00B22224" w:rsidRDefault="00BD07E8" w:rsidP="00BD07E8">
      <w:pPr>
        <w:pStyle w:val="GOSTListmark1"/>
        <w:rPr>
          <w:highlight w:val="yellow"/>
        </w:rPr>
      </w:pPr>
      <w:r w:rsidRPr="00B22224">
        <w:rPr>
          <w:highlight w:val="yellow"/>
        </w:rPr>
        <w:t>Статус записи;</w:t>
      </w:r>
    </w:p>
    <w:p w14:paraId="62574BBC" w14:textId="77777777" w:rsidR="00BD07E8" w:rsidRPr="00B22224" w:rsidRDefault="00BD07E8" w:rsidP="00BD07E8">
      <w:pPr>
        <w:pStyle w:val="GOSTListmark1"/>
        <w:rPr>
          <w:highlight w:val="yellow"/>
        </w:rPr>
      </w:pPr>
      <w:r w:rsidRPr="00B22224">
        <w:rPr>
          <w:highlight w:val="yellow"/>
        </w:rPr>
        <w:t>Код бюджета;</w:t>
      </w:r>
    </w:p>
    <w:p w14:paraId="4A016774" w14:textId="77777777" w:rsidR="00BD07E8" w:rsidRPr="00B22224" w:rsidRDefault="00BD07E8" w:rsidP="00BD07E8">
      <w:pPr>
        <w:pStyle w:val="GOSTListmark1"/>
        <w:rPr>
          <w:highlight w:val="yellow"/>
        </w:rPr>
      </w:pPr>
      <w:r w:rsidRPr="00B22224">
        <w:rPr>
          <w:highlight w:val="yellow"/>
        </w:rPr>
        <w:t>Наименование бюджета;</w:t>
      </w:r>
    </w:p>
    <w:p w14:paraId="4C976A26" w14:textId="77777777" w:rsidR="00BD07E8" w:rsidRPr="00614DA6" w:rsidRDefault="00BD07E8" w:rsidP="00A82F4A">
      <w:pPr>
        <w:pStyle w:val="GOSTListmark1"/>
        <w:rPr>
          <w:highlight w:val="yellow"/>
        </w:rPr>
      </w:pPr>
      <w:r w:rsidRPr="00B22224">
        <w:rPr>
          <w:highlight w:val="yellow"/>
        </w:rPr>
        <w:t>ОКТМО ППО;</w:t>
      </w:r>
    </w:p>
    <w:p w14:paraId="23D8A143" w14:textId="77777777" w:rsidR="0034700A" w:rsidRPr="00614DA6" w:rsidRDefault="00BD07E8" w:rsidP="00E72010">
      <w:pPr>
        <w:pStyle w:val="GOSTListmark1"/>
        <w:rPr>
          <w:highlight w:val="yellow"/>
        </w:rPr>
      </w:pPr>
      <w:r w:rsidRPr="00B22224">
        <w:rPr>
          <w:highlight w:val="yellow"/>
        </w:rPr>
        <w:t>Код ТОФК</w:t>
      </w:r>
      <w:r w:rsidR="0034700A" w:rsidRPr="00614DA6">
        <w:rPr>
          <w:highlight w:val="yellow"/>
        </w:rPr>
        <w:t>;</w:t>
      </w:r>
    </w:p>
    <w:p w14:paraId="21307E12" w14:textId="3481A61D" w:rsidR="00A82F4A" w:rsidRPr="00F011D9" w:rsidRDefault="0034700A" w:rsidP="00A82F4A">
      <w:pPr>
        <w:pStyle w:val="GOSTListmark1"/>
      </w:pPr>
      <w:r w:rsidRPr="00614DA6">
        <w:rPr>
          <w:highlight w:val="yellow"/>
        </w:rPr>
        <w:t>Дата последнего изменения</w:t>
      </w:r>
      <w:r w:rsidR="00A82F4A" w:rsidRPr="00F011D9">
        <w:t>.</w:t>
      </w:r>
    </w:p>
    <w:p w14:paraId="5C613D9F" w14:textId="77777777" w:rsidR="00A82F4A" w:rsidRPr="007516D0" w:rsidRDefault="00A82F4A" w:rsidP="00A82F4A">
      <w:pPr>
        <w:pStyle w:val="41"/>
      </w:pPr>
      <w:bookmarkStart w:id="4257" w:name="_Toc109037259"/>
      <w:r w:rsidRPr="00F011D9">
        <w:t>Справочник «</w:t>
      </w:r>
      <w:r w:rsidRPr="007516D0">
        <w:t>Единый государственный реестр юридических лиц (ЕГРЮЛ)»</w:t>
      </w:r>
      <w:bookmarkEnd w:id="4249"/>
      <w:bookmarkEnd w:id="4257"/>
    </w:p>
    <w:p w14:paraId="46413E37" w14:textId="6CCE7249" w:rsidR="00F011D9" w:rsidRDefault="00A82F4A" w:rsidP="007516D0">
      <w:pPr>
        <w:pStyle w:val="GOSTListnum"/>
        <w:numPr>
          <w:ilvl w:val="0"/>
          <w:numId w:val="76"/>
        </w:numPr>
      </w:pPr>
      <w:r w:rsidRPr="007516D0">
        <w:t>На панели «Меню» выбрать ветку</w:t>
      </w:r>
      <w:r w:rsidR="00F011D9">
        <w:t>:</w:t>
      </w:r>
    </w:p>
    <w:p w14:paraId="75E8D772"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009E1E0A" w14:textId="2790FF20"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1985E8BC" w14:textId="2D9B9719"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413E4452" w14:textId="729CFBA6"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0CCFD755" w14:textId="77777777" w:rsidR="00A82F4A" w:rsidRPr="007516D0" w:rsidRDefault="00A82F4A" w:rsidP="00A82F4A">
      <w:pPr>
        <w:pStyle w:val="GOSTListnum"/>
      </w:pPr>
      <w:r w:rsidRPr="007516D0">
        <w:t>Выбрать справочник «Единый государственный реестр юридических лиц (ЕГРЮЛ)» (рис. </w:t>
      </w:r>
      <w:r w:rsidRPr="007516D0">
        <w:fldChar w:fldCharType="begin"/>
      </w:r>
      <w:r w:rsidRPr="007516D0">
        <w:instrText xml:space="preserve"> REF _Ref15047363 \h  \* MERGEFORMAT </w:instrText>
      </w:r>
      <w:r w:rsidRPr="007516D0">
        <w:fldChar w:fldCharType="separate"/>
      </w:r>
      <w:r w:rsidR="0067020F">
        <w:rPr>
          <w:noProof/>
        </w:rPr>
        <w:t>44</w:t>
      </w:r>
      <w:r w:rsidRPr="007516D0">
        <w:fldChar w:fldCharType="end"/>
      </w:r>
      <w:r w:rsidRPr="007516D0">
        <w:t>).</w:t>
      </w:r>
    </w:p>
    <w:p w14:paraId="1C848DAE" w14:textId="77777777" w:rsidR="00A82F4A" w:rsidRPr="007516D0" w:rsidRDefault="00A82F4A" w:rsidP="00A82F4A">
      <w:pPr>
        <w:pStyle w:val="GOSTFigure"/>
        <w:rPr>
          <w:lang w:val="en-US"/>
        </w:rPr>
      </w:pPr>
      <w:r w:rsidRPr="007516D0">
        <w:rPr>
          <w:noProof/>
        </w:rPr>
        <w:lastRenderedPageBreak/>
        <w:drawing>
          <wp:inline distT="0" distB="0" distL="0" distR="0" wp14:anchorId="57B0A5AC" wp14:editId="2ED099A4">
            <wp:extent cx="6120130" cy="208343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2083435"/>
                    </a:xfrm>
                    <a:prstGeom prst="rect">
                      <a:avLst/>
                    </a:prstGeom>
                  </pic:spPr>
                </pic:pic>
              </a:graphicData>
            </a:graphic>
          </wp:inline>
        </w:drawing>
      </w:r>
    </w:p>
    <w:p w14:paraId="243C0FB9"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258" w:name="_Ref15047363"/>
      <w:bookmarkStart w:id="4259" w:name="_Toc15910572"/>
      <w:bookmarkStart w:id="4260" w:name="_Toc76573750"/>
      <w:bookmarkStart w:id="4261" w:name="_Toc76578380"/>
      <w:bookmarkStart w:id="4262" w:name="_Toc76590954"/>
      <w:bookmarkStart w:id="4263" w:name="_Toc76634003"/>
      <w:bookmarkStart w:id="4264" w:name="_Toc109037495"/>
      <w:bookmarkStart w:id="4265" w:name="_Toc222830192"/>
      <w:r w:rsidR="0067020F">
        <w:rPr>
          <w:noProof/>
        </w:rPr>
        <w:t>44</w:t>
      </w:r>
      <w:bookmarkEnd w:id="4258"/>
      <w:r w:rsidRPr="007516D0">
        <w:rPr>
          <w:noProof/>
        </w:rPr>
        <w:fldChar w:fldCharType="end"/>
      </w:r>
      <w:r w:rsidRPr="007516D0">
        <w:t>. Справочник «Единый государственный реестр юридических лиц (ЕГРЮЛ)</w:t>
      </w:r>
      <w:bookmarkEnd w:id="4259"/>
      <w:r w:rsidRPr="007516D0">
        <w:t>»</w:t>
      </w:r>
      <w:bookmarkEnd w:id="4260"/>
      <w:bookmarkEnd w:id="4261"/>
      <w:bookmarkEnd w:id="4262"/>
      <w:bookmarkEnd w:id="4263"/>
      <w:bookmarkEnd w:id="4264"/>
      <w:bookmarkEnd w:id="4265"/>
    </w:p>
    <w:p w14:paraId="2F33F8EF" w14:textId="77777777" w:rsidR="00A82F4A" w:rsidRPr="007516D0" w:rsidRDefault="00A82F4A" w:rsidP="00A82F4A">
      <w:pPr>
        <w:pStyle w:val="GOSTNormalWithout"/>
      </w:pPr>
      <w:r w:rsidRPr="007516D0">
        <w:t>Перечень полей, присутствующих в справочнике по умолчанию:</w:t>
      </w:r>
    </w:p>
    <w:p w14:paraId="77E1C2A9" w14:textId="77777777" w:rsidR="00A82F4A" w:rsidRPr="007516D0" w:rsidRDefault="00A82F4A" w:rsidP="00A82F4A">
      <w:pPr>
        <w:pStyle w:val="GOSTListmark1"/>
      </w:pPr>
      <w:r w:rsidRPr="007516D0">
        <w:t>ОГРН;</w:t>
      </w:r>
    </w:p>
    <w:p w14:paraId="2AF5C56E" w14:textId="77777777" w:rsidR="00A82F4A" w:rsidRPr="007516D0" w:rsidRDefault="00A82F4A" w:rsidP="00A82F4A">
      <w:pPr>
        <w:pStyle w:val="GOSTListmark1"/>
      </w:pPr>
      <w:r w:rsidRPr="007516D0">
        <w:t>ИНН;</w:t>
      </w:r>
    </w:p>
    <w:p w14:paraId="31A3E680" w14:textId="77777777" w:rsidR="00A82F4A" w:rsidRPr="007516D0" w:rsidRDefault="00A82F4A" w:rsidP="00A82F4A">
      <w:pPr>
        <w:pStyle w:val="GOSTListmark1"/>
      </w:pPr>
      <w:r w:rsidRPr="007516D0">
        <w:t>КПП;</w:t>
      </w:r>
    </w:p>
    <w:p w14:paraId="77CE98A9" w14:textId="77777777" w:rsidR="00A82F4A" w:rsidRPr="007516D0" w:rsidRDefault="00A82F4A" w:rsidP="00A82F4A">
      <w:pPr>
        <w:pStyle w:val="GOSTListmark1"/>
      </w:pPr>
      <w:r w:rsidRPr="007516D0">
        <w:t>Наименование ОПФ;</w:t>
      </w:r>
    </w:p>
    <w:p w14:paraId="4BC37545" w14:textId="77777777" w:rsidR="00A82F4A" w:rsidRPr="007516D0" w:rsidRDefault="00A82F4A" w:rsidP="00A82F4A">
      <w:pPr>
        <w:pStyle w:val="GOSTListmark1"/>
      </w:pPr>
      <w:r w:rsidRPr="007516D0">
        <w:t>Дата образования;</w:t>
      </w:r>
    </w:p>
    <w:p w14:paraId="2476A4DF" w14:textId="77777777" w:rsidR="00A82F4A" w:rsidRPr="007516D0" w:rsidRDefault="00A82F4A" w:rsidP="00A82F4A">
      <w:pPr>
        <w:pStyle w:val="GOSTListmark1"/>
      </w:pPr>
      <w:r w:rsidRPr="007516D0">
        <w:t>Дата прекращения;</w:t>
      </w:r>
    </w:p>
    <w:p w14:paraId="769FB974" w14:textId="77777777" w:rsidR="00A82F4A" w:rsidRPr="007516D0" w:rsidRDefault="00A82F4A" w:rsidP="00A82F4A">
      <w:pPr>
        <w:pStyle w:val="GOSTListmark1"/>
      </w:pPr>
      <w:r w:rsidRPr="007516D0">
        <w:t>Статус записи;</w:t>
      </w:r>
    </w:p>
    <w:p w14:paraId="689A8B0D" w14:textId="77777777" w:rsidR="00A82F4A" w:rsidRPr="007516D0" w:rsidRDefault="00A82F4A" w:rsidP="00A82F4A">
      <w:pPr>
        <w:pStyle w:val="GOSTListmark1"/>
      </w:pPr>
      <w:r w:rsidRPr="007516D0">
        <w:t>Дата начала действия записи;</w:t>
      </w:r>
    </w:p>
    <w:p w14:paraId="0BD571EE" w14:textId="77777777" w:rsidR="00A82F4A" w:rsidRPr="007516D0" w:rsidRDefault="00A82F4A" w:rsidP="00A82F4A">
      <w:pPr>
        <w:pStyle w:val="GOSTListmark1"/>
      </w:pPr>
      <w:r w:rsidRPr="007516D0">
        <w:t>Дата окончания действия записи;</w:t>
      </w:r>
    </w:p>
    <w:p w14:paraId="168062C6" w14:textId="77777777" w:rsidR="00A82F4A" w:rsidRPr="007516D0" w:rsidRDefault="00A82F4A" w:rsidP="00A82F4A">
      <w:pPr>
        <w:pStyle w:val="GOSTListmark1"/>
      </w:pPr>
      <w:r w:rsidRPr="007516D0">
        <w:t>Дата форм сведений из ЕГРЮЛ;</w:t>
      </w:r>
    </w:p>
    <w:p w14:paraId="5659F8F4" w14:textId="77777777" w:rsidR="00A82F4A" w:rsidRPr="007516D0" w:rsidRDefault="00A82F4A" w:rsidP="00A82F4A">
      <w:pPr>
        <w:pStyle w:val="GOSTListmark1"/>
      </w:pPr>
      <w:r w:rsidRPr="007516D0">
        <w:t>Название загружаемого файла.</w:t>
      </w:r>
    </w:p>
    <w:p w14:paraId="54B09D3A" w14:textId="77777777" w:rsidR="00A82F4A" w:rsidRPr="007516D0" w:rsidRDefault="00A82F4A" w:rsidP="00A82F4A">
      <w:pPr>
        <w:pStyle w:val="41"/>
      </w:pPr>
      <w:bookmarkStart w:id="4266" w:name="_Toc15910343"/>
      <w:bookmarkStart w:id="4267" w:name="_Toc109037260"/>
      <w:r w:rsidRPr="007516D0">
        <w:t>Справочник «Сводный реестр»</w:t>
      </w:r>
      <w:bookmarkEnd w:id="4266"/>
      <w:bookmarkEnd w:id="4267"/>
    </w:p>
    <w:p w14:paraId="7CA111ED" w14:textId="4500677C" w:rsidR="00F011D9" w:rsidRDefault="00A82F4A" w:rsidP="007516D0">
      <w:pPr>
        <w:pStyle w:val="GOSTListnum"/>
        <w:numPr>
          <w:ilvl w:val="0"/>
          <w:numId w:val="77"/>
        </w:numPr>
      </w:pPr>
      <w:r w:rsidRPr="007516D0">
        <w:t>На панели «Меню» выбрать ветку</w:t>
      </w:r>
      <w:r w:rsidR="00F011D9">
        <w:t>:</w:t>
      </w:r>
    </w:p>
    <w:p w14:paraId="6BD24B57"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7DA14AC1" w14:textId="6D268EA4"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168CAC30" w14:textId="6B8B3F44"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2DB6796B" w14:textId="0B6EF2E3"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4C5CB864" w14:textId="77777777" w:rsidR="00A82F4A" w:rsidRPr="007516D0" w:rsidRDefault="00A82F4A" w:rsidP="00A82F4A">
      <w:pPr>
        <w:pStyle w:val="GOSTListnum"/>
      </w:pPr>
      <w:r w:rsidRPr="007516D0">
        <w:t>Выбрать справочник «Сводный реестр» (рис. </w:t>
      </w:r>
      <w:r w:rsidRPr="007516D0">
        <w:fldChar w:fldCharType="begin"/>
      </w:r>
      <w:r w:rsidRPr="007516D0">
        <w:instrText xml:space="preserve"> REF _Ref15047364 \h  \* MERGEFORMAT </w:instrText>
      </w:r>
      <w:r w:rsidRPr="007516D0">
        <w:fldChar w:fldCharType="separate"/>
      </w:r>
      <w:r w:rsidR="0067020F">
        <w:rPr>
          <w:noProof/>
        </w:rPr>
        <w:t>45</w:t>
      </w:r>
      <w:r w:rsidRPr="007516D0">
        <w:fldChar w:fldCharType="end"/>
      </w:r>
      <w:r w:rsidRPr="007516D0">
        <w:t>).</w:t>
      </w:r>
    </w:p>
    <w:p w14:paraId="1C1AA8DA" w14:textId="77777777" w:rsidR="00A82F4A" w:rsidRPr="007516D0" w:rsidRDefault="00A82F4A" w:rsidP="00A82F4A">
      <w:pPr>
        <w:pStyle w:val="GOSTFigure"/>
      </w:pPr>
      <w:r w:rsidRPr="007516D0">
        <w:rPr>
          <w:noProof/>
        </w:rPr>
        <w:drawing>
          <wp:inline distT="0" distB="0" distL="0" distR="0" wp14:anchorId="13A30079" wp14:editId="6F55D7E7">
            <wp:extent cx="6120130" cy="105664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056640"/>
                    </a:xfrm>
                    <a:prstGeom prst="rect">
                      <a:avLst/>
                    </a:prstGeom>
                  </pic:spPr>
                </pic:pic>
              </a:graphicData>
            </a:graphic>
          </wp:inline>
        </w:drawing>
      </w:r>
    </w:p>
    <w:p w14:paraId="45CC627A"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268" w:name="_Ref15047364"/>
      <w:bookmarkStart w:id="4269" w:name="_Toc15910573"/>
      <w:bookmarkStart w:id="4270" w:name="_Toc76573751"/>
      <w:bookmarkStart w:id="4271" w:name="_Toc76578381"/>
      <w:bookmarkStart w:id="4272" w:name="_Toc76590955"/>
      <w:bookmarkStart w:id="4273" w:name="_Toc76634004"/>
      <w:bookmarkStart w:id="4274" w:name="_Toc109037496"/>
      <w:bookmarkStart w:id="4275" w:name="_Toc222830193"/>
      <w:r w:rsidR="0067020F">
        <w:rPr>
          <w:noProof/>
        </w:rPr>
        <w:t>45</w:t>
      </w:r>
      <w:bookmarkEnd w:id="4268"/>
      <w:r w:rsidRPr="007516D0">
        <w:rPr>
          <w:noProof/>
        </w:rPr>
        <w:fldChar w:fldCharType="end"/>
      </w:r>
      <w:r w:rsidRPr="007516D0">
        <w:t>. Справочник «Сводный реестр</w:t>
      </w:r>
      <w:bookmarkEnd w:id="4269"/>
      <w:r w:rsidRPr="007516D0">
        <w:t>»</w:t>
      </w:r>
      <w:bookmarkEnd w:id="4270"/>
      <w:bookmarkEnd w:id="4271"/>
      <w:bookmarkEnd w:id="4272"/>
      <w:bookmarkEnd w:id="4273"/>
      <w:bookmarkEnd w:id="4274"/>
      <w:bookmarkEnd w:id="4275"/>
    </w:p>
    <w:p w14:paraId="4CEAAD66" w14:textId="77777777" w:rsidR="00A82F4A" w:rsidRPr="007516D0" w:rsidRDefault="00A82F4A" w:rsidP="00A82F4A">
      <w:pPr>
        <w:pStyle w:val="GOSTNormalWithout"/>
      </w:pPr>
      <w:r w:rsidRPr="007516D0">
        <w:t>Перечень полей, присутствующих в справочнике по умолчанию:</w:t>
      </w:r>
    </w:p>
    <w:p w14:paraId="620AFC0B" w14:textId="77777777" w:rsidR="00A82F4A" w:rsidRPr="007516D0" w:rsidRDefault="00A82F4A" w:rsidP="00A82F4A">
      <w:pPr>
        <w:pStyle w:val="GOSTListmark1"/>
      </w:pPr>
      <w:r w:rsidRPr="007516D0">
        <w:t>Временная Метка Распространения;</w:t>
      </w:r>
    </w:p>
    <w:p w14:paraId="5A74119A" w14:textId="77777777" w:rsidR="00A82F4A" w:rsidRPr="007516D0" w:rsidRDefault="00A82F4A" w:rsidP="00A82F4A">
      <w:pPr>
        <w:pStyle w:val="GOSTListmark1"/>
      </w:pPr>
      <w:r w:rsidRPr="007516D0">
        <w:t>ППО, создавшее организацию;</w:t>
      </w:r>
    </w:p>
    <w:p w14:paraId="31D43875" w14:textId="77777777" w:rsidR="00A82F4A" w:rsidRPr="007516D0" w:rsidRDefault="00A82F4A" w:rsidP="00A82F4A">
      <w:pPr>
        <w:pStyle w:val="GOSTListmark1"/>
      </w:pPr>
      <w:r w:rsidRPr="007516D0">
        <w:lastRenderedPageBreak/>
        <w:t>Код ППО учредителя;</w:t>
      </w:r>
    </w:p>
    <w:p w14:paraId="3586AF7B" w14:textId="77777777" w:rsidR="00A82F4A" w:rsidRPr="007516D0" w:rsidRDefault="00A82F4A" w:rsidP="00A82F4A">
      <w:pPr>
        <w:pStyle w:val="GOSTListmark1"/>
      </w:pPr>
      <w:r w:rsidRPr="007516D0">
        <w:t>Код Главы по БК;</w:t>
      </w:r>
    </w:p>
    <w:p w14:paraId="0B06C665" w14:textId="77777777" w:rsidR="00A82F4A" w:rsidRPr="007516D0" w:rsidRDefault="00A82F4A" w:rsidP="00A82F4A">
      <w:pPr>
        <w:pStyle w:val="GOSTListmark1"/>
      </w:pPr>
      <w:r w:rsidRPr="007516D0">
        <w:t>Код организации;</w:t>
      </w:r>
    </w:p>
    <w:p w14:paraId="1DF5D9D3" w14:textId="77777777" w:rsidR="00A82F4A" w:rsidRPr="007516D0" w:rsidRDefault="00A82F4A" w:rsidP="00A82F4A">
      <w:pPr>
        <w:pStyle w:val="GOSTListmark1"/>
      </w:pPr>
      <w:r w:rsidRPr="007516D0">
        <w:t>Номер организации;</w:t>
      </w:r>
    </w:p>
    <w:p w14:paraId="7BB231EA" w14:textId="77777777" w:rsidR="00A82F4A" w:rsidRPr="007516D0" w:rsidRDefault="00A82F4A" w:rsidP="00A82F4A">
      <w:pPr>
        <w:pStyle w:val="GOSTListmark1"/>
      </w:pPr>
      <w:r w:rsidRPr="007516D0">
        <w:t>Сокращенное наименование организации;</w:t>
      </w:r>
    </w:p>
    <w:p w14:paraId="7E31DC09" w14:textId="77777777" w:rsidR="00A82F4A" w:rsidRPr="007516D0" w:rsidRDefault="00A82F4A" w:rsidP="00A82F4A">
      <w:pPr>
        <w:pStyle w:val="GOSTListmark1"/>
      </w:pPr>
      <w:r w:rsidRPr="007516D0">
        <w:t>Полное наименование организации;</w:t>
      </w:r>
    </w:p>
    <w:p w14:paraId="59D33330" w14:textId="77777777" w:rsidR="00A82F4A" w:rsidRPr="007516D0" w:rsidRDefault="00A82F4A" w:rsidP="00A82F4A">
      <w:pPr>
        <w:pStyle w:val="GOSTListmark1"/>
      </w:pPr>
      <w:r w:rsidRPr="007516D0">
        <w:t>ОГРН;</w:t>
      </w:r>
    </w:p>
    <w:p w14:paraId="165FA443" w14:textId="77777777" w:rsidR="00A82F4A" w:rsidRPr="007516D0" w:rsidRDefault="00A82F4A" w:rsidP="00A82F4A">
      <w:pPr>
        <w:pStyle w:val="GOSTListmark1"/>
      </w:pPr>
      <w:r w:rsidRPr="007516D0">
        <w:t>ИНН;</w:t>
      </w:r>
    </w:p>
    <w:p w14:paraId="6E2D606D" w14:textId="77777777" w:rsidR="00A82F4A" w:rsidRPr="007516D0" w:rsidRDefault="00A82F4A" w:rsidP="00A82F4A">
      <w:pPr>
        <w:pStyle w:val="GOSTListmark1"/>
      </w:pPr>
      <w:r w:rsidRPr="007516D0">
        <w:t>КПП;</w:t>
      </w:r>
    </w:p>
    <w:p w14:paraId="5DD91761" w14:textId="77777777" w:rsidR="00A82F4A" w:rsidRPr="007516D0" w:rsidRDefault="00A82F4A" w:rsidP="00A82F4A">
      <w:pPr>
        <w:pStyle w:val="GOSTListmark1"/>
      </w:pPr>
      <w:r w:rsidRPr="007516D0">
        <w:t>Тип организации;</w:t>
      </w:r>
    </w:p>
    <w:p w14:paraId="6C62BFB9" w14:textId="77777777" w:rsidR="00A82F4A" w:rsidRPr="007516D0" w:rsidRDefault="00A82F4A" w:rsidP="00A82F4A">
      <w:pPr>
        <w:pStyle w:val="GOSTListmark1"/>
      </w:pPr>
      <w:r w:rsidRPr="007516D0">
        <w:t>Тип учреждения;</w:t>
      </w:r>
    </w:p>
    <w:p w14:paraId="23621418" w14:textId="77777777" w:rsidR="00A82F4A" w:rsidRPr="007516D0" w:rsidRDefault="00A82F4A" w:rsidP="00A82F4A">
      <w:pPr>
        <w:pStyle w:val="GOSTListmark1"/>
      </w:pPr>
      <w:r w:rsidRPr="007516D0">
        <w:t>Уполномоченная организация;</w:t>
      </w:r>
    </w:p>
    <w:p w14:paraId="04A9A82D" w14:textId="2964FC24" w:rsidR="00A82F4A" w:rsidRPr="007516D0" w:rsidRDefault="00A82F4A" w:rsidP="00A82F4A">
      <w:pPr>
        <w:pStyle w:val="GOSTListmark1"/>
      </w:pPr>
      <w:r w:rsidRPr="007516D0">
        <w:t>Наименование Уполномоченной организации;</w:t>
      </w:r>
    </w:p>
    <w:p w14:paraId="7BA57673" w14:textId="77777777" w:rsidR="00A82F4A" w:rsidRPr="007516D0" w:rsidRDefault="00A82F4A" w:rsidP="00A82F4A">
      <w:pPr>
        <w:pStyle w:val="GOSTListmark1"/>
      </w:pPr>
      <w:r w:rsidRPr="007516D0">
        <w:t>Бюджет;</w:t>
      </w:r>
    </w:p>
    <w:p w14:paraId="15BE0B26" w14:textId="77777777" w:rsidR="00A82F4A" w:rsidRPr="007516D0" w:rsidRDefault="00A82F4A" w:rsidP="00A82F4A">
      <w:pPr>
        <w:pStyle w:val="GOSTListmark1"/>
      </w:pPr>
      <w:r w:rsidRPr="007516D0">
        <w:t>Наименование бюджета;</w:t>
      </w:r>
    </w:p>
    <w:p w14:paraId="36BE5D8A" w14:textId="77777777" w:rsidR="00A82F4A" w:rsidRPr="007516D0" w:rsidRDefault="00A82F4A" w:rsidP="00A82F4A">
      <w:pPr>
        <w:pStyle w:val="GOSTListmark1"/>
      </w:pPr>
      <w:r w:rsidRPr="007516D0">
        <w:t>Уровень бюджета;</w:t>
      </w:r>
    </w:p>
    <w:p w14:paraId="40173B78" w14:textId="77777777" w:rsidR="00A82F4A" w:rsidRPr="007516D0" w:rsidRDefault="00A82F4A" w:rsidP="00A82F4A">
      <w:pPr>
        <w:pStyle w:val="GOSTListmark1"/>
      </w:pPr>
      <w:r w:rsidRPr="007516D0">
        <w:t>Наименование уровня бюджета;</w:t>
      </w:r>
    </w:p>
    <w:p w14:paraId="5651373F" w14:textId="77777777" w:rsidR="00A82F4A" w:rsidRPr="007516D0" w:rsidRDefault="00A82F4A" w:rsidP="00A82F4A">
      <w:pPr>
        <w:pStyle w:val="GOSTListmark1"/>
      </w:pPr>
      <w:r w:rsidRPr="007516D0">
        <w:t>Статус организации;</w:t>
      </w:r>
    </w:p>
    <w:p w14:paraId="04C13EC3" w14:textId="77777777" w:rsidR="00A82F4A" w:rsidRPr="007516D0" w:rsidRDefault="00A82F4A" w:rsidP="00A82F4A">
      <w:pPr>
        <w:pStyle w:val="GOSTListmark1"/>
      </w:pPr>
      <w:r w:rsidRPr="007516D0">
        <w:t>Дата включения организации;</w:t>
      </w:r>
    </w:p>
    <w:p w14:paraId="04916E46" w14:textId="77777777" w:rsidR="00A82F4A" w:rsidRPr="007516D0" w:rsidRDefault="00A82F4A" w:rsidP="00A82F4A">
      <w:pPr>
        <w:pStyle w:val="GOSTListmark1"/>
      </w:pPr>
      <w:r w:rsidRPr="007516D0">
        <w:t>Дата изменения сведений;</w:t>
      </w:r>
    </w:p>
    <w:p w14:paraId="5A402614" w14:textId="77777777" w:rsidR="00A82F4A" w:rsidRPr="007516D0" w:rsidRDefault="00A82F4A" w:rsidP="00A82F4A">
      <w:pPr>
        <w:pStyle w:val="GOSTListmark1"/>
      </w:pPr>
      <w:r w:rsidRPr="007516D0">
        <w:t>Дата исключения;</w:t>
      </w:r>
    </w:p>
    <w:p w14:paraId="6A01C560" w14:textId="77777777" w:rsidR="00A82F4A" w:rsidRPr="007516D0" w:rsidRDefault="00A82F4A" w:rsidP="00A82F4A">
      <w:pPr>
        <w:pStyle w:val="GOSTListmark1"/>
      </w:pPr>
      <w:r w:rsidRPr="007516D0">
        <w:t>Дата прекращения деятельности;</w:t>
      </w:r>
    </w:p>
    <w:p w14:paraId="60FDD43B" w14:textId="77777777" w:rsidR="00A82F4A" w:rsidRPr="007516D0" w:rsidRDefault="00A82F4A" w:rsidP="00A82F4A">
      <w:pPr>
        <w:pStyle w:val="GOSTListmark1"/>
      </w:pPr>
      <w:r w:rsidRPr="007516D0">
        <w:t>Уникальный номер реестровой записи;</w:t>
      </w:r>
    </w:p>
    <w:p w14:paraId="04C3CBE8" w14:textId="77777777" w:rsidR="00A82F4A" w:rsidRPr="007516D0" w:rsidRDefault="00A82F4A" w:rsidP="00A82F4A">
      <w:pPr>
        <w:pStyle w:val="GOSTListmark1"/>
      </w:pPr>
      <w:r w:rsidRPr="007516D0">
        <w:t>Статус записи;</w:t>
      </w:r>
    </w:p>
    <w:p w14:paraId="6672290B" w14:textId="77777777" w:rsidR="00A82F4A" w:rsidRPr="007516D0" w:rsidRDefault="00A82F4A" w:rsidP="00A82F4A">
      <w:pPr>
        <w:pStyle w:val="GOSTListmark1"/>
      </w:pPr>
      <w:r w:rsidRPr="007516D0">
        <w:t>Заявка на включение организации;</w:t>
      </w:r>
    </w:p>
    <w:p w14:paraId="449D79D1" w14:textId="77777777" w:rsidR="00A82F4A" w:rsidRPr="007516D0" w:rsidRDefault="00A82F4A" w:rsidP="00A82F4A">
      <w:pPr>
        <w:pStyle w:val="GOSTListmark1"/>
      </w:pPr>
      <w:r w:rsidRPr="007516D0">
        <w:t>Заявка на изменение сведений;</w:t>
      </w:r>
    </w:p>
    <w:p w14:paraId="68571333" w14:textId="77777777" w:rsidR="00A82F4A" w:rsidRPr="007516D0" w:rsidRDefault="00A82F4A" w:rsidP="00A82F4A">
      <w:pPr>
        <w:pStyle w:val="GOSTListmark1"/>
      </w:pPr>
      <w:r w:rsidRPr="007516D0">
        <w:t>Заявка на включение организации (</w:t>
      </w:r>
      <w:r w:rsidRPr="007516D0">
        <w:rPr>
          <w:lang w:val="en-US"/>
        </w:rPr>
        <w:t>GUID</w:t>
      </w:r>
      <w:r w:rsidRPr="007516D0">
        <w:t>);</w:t>
      </w:r>
    </w:p>
    <w:p w14:paraId="6F888848" w14:textId="77777777" w:rsidR="00A82F4A" w:rsidRPr="007516D0" w:rsidRDefault="00A82F4A" w:rsidP="00A82F4A">
      <w:pPr>
        <w:pStyle w:val="GOSTListmark1"/>
      </w:pPr>
      <w:r w:rsidRPr="007516D0">
        <w:t>Заявка на изменение сведений (</w:t>
      </w:r>
      <w:r w:rsidRPr="007516D0">
        <w:rPr>
          <w:lang w:val="en-US"/>
        </w:rPr>
        <w:t>GUID</w:t>
      </w:r>
      <w:r w:rsidRPr="007516D0">
        <w:t>);</w:t>
      </w:r>
    </w:p>
    <w:p w14:paraId="63E11C8D" w14:textId="77777777" w:rsidR="00A82F4A" w:rsidRPr="007516D0" w:rsidRDefault="00A82F4A" w:rsidP="00A82F4A">
      <w:pPr>
        <w:pStyle w:val="GOSTListmark1"/>
      </w:pPr>
      <w:r w:rsidRPr="007516D0">
        <w:t>Код ОрФК обслуживания;</w:t>
      </w:r>
    </w:p>
    <w:p w14:paraId="4E114ABA" w14:textId="77777777" w:rsidR="00A82F4A" w:rsidRPr="007516D0" w:rsidRDefault="00A82F4A" w:rsidP="00A82F4A">
      <w:pPr>
        <w:pStyle w:val="GOSTListmark1"/>
      </w:pPr>
      <w:r w:rsidRPr="007516D0">
        <w:t>Дата начала действия записи;</w:t>
      </w:r>
    </w:p>
    <w:p w14:paraId="086CA4EE" w14:textId="77777777" w:rsidR="00A82F4A" w:rsidRPr="007516D0" w:rsidRDefault="00A82F4A" w:rsidP="00A82F4A">
      <w:pPr>
        <w:pStyle w:val="GOSTListmark1"/>
      </w:pPr>
      <w:r w:rsidRPr="007516D0">
        <w:t>Организация находится в процессе реорганизации. Мероприятие 2;</w:t>
      </w:r>
    </w:p>
    <w:p w14:paraId="4AFFEC64" w14:textId="77777777" w:rsidR="00A82F4A" w:rsidRPr="007516D0" w:rsidRDefault="00A82F4A" w:rsidP="00A82F4A">
      <w:pPr>
        <w:pStyle w:val="GOSTListmark1"/>
      </w:pPr>
      <w:r w:rsidRPr="007516D0">
        <w:t>Организация находится в процессе реорганизации. Мероприятие 3;</w:t>
      </w:r>
    </w:p>
    <w:p w14:paraId="571C9F6E" w14:textId="77777777" w:rsidR="00A82F4A" w:rsidRPr="007516D0" w:rsidRDefault="00A82F4A" w:rsidP="00A82F4A">
      <w:pPr>
        <w:pStyle w:val="GOSTListmark1"/>
      </w:pPr>
      <w:r w:rsidRPr="007516D0">
        <w:t>Организация находится в процессе реорганизации. Мероприятие 4;</w:t>
      </w:r>
    </w:p>
    <w:p w14:paraId="001D1668" w14:textId="77777777" w:rsidR="00A82F4A" w:rsidRPr="007516D0" w:rsidRDefault="00A82F4A" w:rsidP="00A82F4A">
      <w:pPr>
        <w:pStyle w:val="GOSTListmark1"/>
      </w:pPr>
      <w:r w:rsidRPr="007516D0">
        <w:t>Не подлежит размещению Интернет;</w:t>
      </w:r>
    </w:p>
    <w:p w14:paraId="76F14648" w14:textId="77777777" w:rsidR="00A82F4A" w:rsidRPr="007516D0" w:rsidRDefault="00A82F4A" w:rsidP="00A82F4A">
      <w:pPr>
        <w:pStyle w:val="GOSTListmark1"/>
      </w:pPr>
      <w:r w:rsidRPr="007516D0">
        <w:t>Опубликовано на ЕПБС;</w:t>
      </w:r>
    </w:p>
    <w:p w14:paraId="21222255" w14:textId="77777777" w:rsidR="00A82F4A" w:rsidRPr="007516D0" w:rsidRDefault="00A82F4A" w:rsidP="00A82F4A">
      <w:pPr>
        <w:pStyle w:val="GOSTListmark1"/>
      </w:pPr>
      <w:r w:rsidRPr="007516D0">
        <w:t>Опубликовано на ОС ГМУ.</w:t>
      </w:r>
    </w:p>
    <w:p w14:paraId="358BE794" w14:textId="10462D32" w:rsidR="00A82F4A" w:rsidRPr="007516D0" w:rsidRDefault="00A82F4A" w:rsidP="00A82F4A">
      <w:pPr>
        <w:pStyle w:val="GOSTNote"/>
      </w:pPr>
      <w:r w:rsidRPr="007516D0">
        <w:rPr>
          <w:rStyle w:val="GOSTSymBold"/>
        </w:rPr>
        <w:t>Примечание.</w:t>
      </w:r>
      <w:r w:rsidRPr="007516D0">
        <w:tab/>
        <w:t>При формировании СБО организацией, передавшей полномочия ПБС</w:t>
      </w:r>
      <w:r w:rsidR="00D54357" w:rsidRPr="007516D0">
        <w:t>,</w:t>
      </w:r>
      <w:r w:rsidRPr="007516D0">
        <w:t xml:space="preserve">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533FE44B" w14:textId="4BC92F20" w:rsidR="00A82F4A" w:rsidRPr="007516D0" w:rsidRDefault="00A82F4A" w:rsidP="00A82F4A">
      <w:pPr>
        <w:pStyle w:val="GOSTNoteContinue"/>
      </w:pPr>
      <w:r w:rsidRPr="007516D0">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E90E38" w:rsidRPr="007516D0">
        <w:t xml:space="preserve"> </w:t>
      </w:r>
      <w:r w:rsidR="00C9380A" w:rsidRPr="007516D0">
        <w:t>(том 1. Руководство для сотрудников УО, том 2. Руководство для сотрудников ТОФК)</w:t>
      </w:r>
      <w:r w:rsidRPr="007516D0">
        <w:t xml:space="preserve">»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w:t>
      </w:r>
      <w:r w:rsidRPr="007516D0">
        <w:lastRenderedPageBreak/>
        <w:t>справочной информации государственной интегрированной информационной системы управления общественными финансами «Электронный бюджет».</w:t>
      </w:r>
    </w:p>
    <w:p w14:paraId="5525EEAE" w14:textId="77777777" w:rsidR="00A82F4A" w:rsidRPr="007516D0" w:rsidRDefault="00A82F4A" w:rsidP="00A82F4A">
      <w:pPr>
        <w:pStyle w:val="41"/>
      </w:pPr>
      <w:bookmarkStart w:id="4276" w:name="_Toc15910344"/>
      <w:bookmarkStart w:id="4277" w:name="_Toc109037261"/>
      <w:r w:rsidRPr="007516D0">
        <w:t>Справочник «Лицевые счета»</w:t>
      </w:r>
      <w:bookmarkEnd w:id="4276"/>
      <w:bookmarkEnd w:id="4277"/>
    </w:p>
    <w:p w14:paraId="65645623" w14:textId="5806F3C3" w:rsidR="00F011D9" w:rsidRDefault="00A82F4A" w:rsidP="007516D0">
      <w:pPr>
        <w:pStyle w:val="GOSTListnum"/>
        <w:numPr>
          <w:ilvl w:val="0"/>
          <w:numId w:val="78"/>
        </w:numPr>
      </w:pPr>
      <w:r w:rsidRPr="007516D0">
        <w:t>На панели «Меню» выбрать ветку</w:t>
      </w:r>
      <w:r w:rsidR="00F011D9">
        <w:t>:</w:t>
      </w:r>
    </w:p>
    <w:p w14:paraId="7492C67A"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3DD530E7" w14:textId="267149F2"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2B427675" w14:textId="03EADE79"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2FC739E7" w14:textId="3A68B160"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09050CC4" w14:textId="77777777" w:rsidR="00A82F4A" w:rsidRPr="007516D0" w:rsidRDefault="00A82F4A" w:rsidP="00A82F4A">
      <w:pPr>
        <w:pStyle w:val="GOSTListnum"/>
      </w:pPr>
      <w:r w:rsidRPr="007516D0">
        <w:t>Выбрать справочник «Лицевые счета» (рис. </w:t>
      </w:r>
      <w:r w:rsidRPr="007516D0">
        <w:fldChar w:fldCharType="begin"/>
      </w:r>
      <w:r w:rsidRPr="007516D0">
        <w:instrText xml:space="preserve"> REF _Ref15047365 \h  \* MERGEFORMAT </w:instrText>
      </w:r>
      <w:r w:rsidRPr="007516D0">
        <w:fldChar w:fldCharType="separate"/>
      </w:r>
      <w:r w:rsidR="0067020F">
        <w:rPr>
          <w:noProof/>
        </w:rPr>
        <w:t>46</w:t>
      </w:r>
      <w:r w:rsidRPr="007516D0">
        <w:fldChar w:fldCharType="end"/>
      </w:r>
      <w:r w:rsidRPr="007516D0">
        <w:t>).</w:t>
      </w:r>
    </w:p>
    <w:p w14:paraId="21C7775F" w14:textId="77777777" w:rsidR="00A82F4A" w:rsidRPr="007516D0" w:rsidRDefault="00A82F4A" w:rsidP="00A82F4A">
      <w:pPr>
        <w:pStyle w:val="GOSTFigure"/>
      </w:pPr>
      <w:r w:rsidRPr="007516D0">
        <w:rPr>
          <w:noProof/>
        </w:rPr>
        <w:drawing>
          <wp:inline distT="0" distB="0" distL="0" distR="0" wp14:anchorId="4B48B0BA" wp14:editId="3EB0BA7E">
            <wp:extent cx="6120130" cy="10426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1042670"/>
                    </a:xfrm>
                    <a:prstGeom prst="rect">
                      <a:avLst/>
                    </a:prstGeom>
                  </pic:spPr>
                </pic:pic>
              </a:graphicData>
            </a:graphic>
          </wp:inline>
        </w:drawing>
      </w:r>
    </w:p>
    <w:p w14:paraId="7C3B4BE1"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278" w:name="_Ref15047365"/>
      <w:bookmarkStart w:id="4279" w:name="_Toc15910574"/>
      <w:bookmarkStart w:id="4280" w:name="_Toc76573752"/>
      <w:bookmarkStart w:id="4281" w:name="_Toc76578382"/>
      <w:bookmarkStart w:id="4282" w:name="_Toc76590956"/>
      <w:bookmarkStart w:id="4283" w:name="_Toc76634005"/>
      <w:bookmarkStart w:id="4284" w:name="_Toc109037497"/>
      <w:bookmarkStart w:id="4285" w:name="_Toc222830194"/>
      <w:r w:rsidR="0067020F">
        <w:rPr>
          <w:noProof/>
        </w:rPr>
        <w:t>46</w:t>
      </w:r>
      <w:bookmarkEnd w:id="4278"/>
      <w:r w:rsidRPr="007516D0">
        <w:rPr>
          <w:noProof/>
        </w:rPr>
        <w:fldChar w:fldCharType="end"/>
      </w:r>
      <w:r w:rsidRPr="007516D0">
        <w:t>. Справочник «Лицевые счета</w:t>
      </w:r>
      <w:bookmarkEnd w:id="4279"/>
      <w:r w:rsidRPr="007516D0">
        <w:t>»</w:t>
      </w:r>
      <w:bookmarkEnd w:id="4280"/>
      <w:bookmarkEnd w:id="4281"/>
      <w:bookmarkEnd w:id="4282"/>
      <w:bookmarkEnd w:id="4283"/>
      <w:bookmarkEnd w:id="4284"/>
      <w:bookmarkEnd w:id="4285"/>
    </w:p>
    <w:p w14:paraId="09DAE4D0" w14:textId="77777777" w:rsidR="00A82F4A" w:rsidRPr="007516D0" w:rsidRDefault="00A82F4A" w:rsidP="00A82F4A">
      <w:pPr>
        <w:pStyle w:val="GOSTNormalWithout"/>
      </w:pPr>
      <w:r w:rsidRPr="007516D0">
        <w:t>Перечень полей, присутствующих в справочнике по умолчанию:</w:t>
      </w:r>
    </w:p>
    <w:p w14:paraId="2D88AC99" w14:textId="77777777" w:rsidR="00A82F4A" w:rsidRPr="007516D0" w:rsidRDefault="00A82F4A" w:rsidP="00A82F4A">
      <w:pPr>
        <w:pStyle w:val="GOSTListmark1"/>
      </w:pPr>
      <w:bookmarkStart w:id="4286" w:name="_Toc15910345"/>
      <w:r w:rsidRPr="007516D0">
        <w:t>Тип лицевого счета;</w:t>
      </w:r>
    </w:p>
    <w:p w14:paraId="3D25EF21" w14:textId="77777777" w:rsidR="00A82F4A" w:rsidRPr="007516D0" w:rsidRDefault="00A82F4A" w:rsidP="00A82F4A">
      <w:pPr>
        <w:pStyle w:val="GOSTListmark1"/>
      </w:pPr>
      <w:r w:rsidRPr="007516D0">
        <w:t>Тип бюджета;</w:t>
      </w:r>
    </w:p>
    <w:p w14:paraId="7353996E" w14:textId="77777777" w:rsidR="00A82F4A" w:rsidRPr="007516D0" w:rsidRDefault="00A82F4A" w:rsidP="00A82F4A">
      <w:pPr>
        <w:pStyle w:val="GOSTListmark1"/>
      </w:pPr>
      <w:r w:rsidRPr="007516D0">
        <w:t>Учетный номер;</w:t>
      </w:r>
    </w:p>
    <w:p w14:paraId="693205FF" w14:textId="77777777" w:rsidR="00A82F4A" w:rsidRPr="007516D0" w:rsidRDefault="00A82F4A" w:rsidP="00A82F4A">
      <w:pPr>
        <w:pStyle w:val="GOSTListmark1"/>
      </w:pPr>
      <w:r w:rsidRPr="007516D0">
        <w:t>Контрольный разряд;</w:t>
      </w:r>
    </w:p>
    <w:p w14:paraId="3F1CFD59" w14:textId="77777777" w:rsidR="00A82F4A" w:rsidRPr="007516D0" w:rsidRDefault="00A82F4A" w:rsidP="00A82F4A">
      <w:pPr>
        <w:pStyle w:val="GOSTListmark1"/>
      </w:pPr>
      <w:r w:rsidRPr="007516D0">
        <w:t>Номер лицевого счета;</w:t>
      </w:r>
    </w:p>
    <w:p w14:paraId="563026E2" w14:textId="77777777" w:rsidR="00A82F4A" w:rsidRPr="007516D0" w:rsidRDefault="00A82F4A" w:rsidP="00A82F4A">
      <w:pPr>
        <w:pStyle w:val="GOSTListmark1"/>
      </w:pPr>
      <w:r w:rsidRPr="007516D0">
        <w:t>Код клиента;</w:t>
      </w:r>
    </w:p>
    <w:p w14:paraId="105086FE" w14:textId="77777777" w:rsidR="00A82F4A" w:rsidRPr="007516D0" w:rsidRDefault="00A82F4A" w:rsidP="00A82F4A">
      <w:pPr>
        <w:pStyle w:val="GOSTListmark1"/>
      </w:pPr>
      <w:r w:rsidRPr="007516D0">
        <w:t>Код организации по Сводному реестру;</w:t>
      </w:r>
    </w:p>
    <w:p w14:paraId="7C577E69" w14:textId="77777777" w:rsidR="00A82F4A" w:rsidRPr="007516D0" w:rsidRDefault="00A82F4A" w:rsidP="00A82F4A">
      <w:pPr>
        <w:pStyle w:val="GOSTListmark1"/>
      </w:pPr>
      <w:r w:rsidRPr="007516D0">
        <w:t>Краткое наименование владельца ЛС;</w:t>
      </w:r>
    </w:p>
    <w:p w14:paraId="43996E91" w14:textId="77777777" w:rsidR="00A82F4A" w:rsidRPr="007516D0" w:rsidRDefault="00A82F4A" w:rsidP="00A82F4A">
      <w:pPr>
        <w:pStyle w:val="GOSTListmark1"/>
      </w:pPr>
      <w:r w:rsidRPr="007516D0">
        <w:t>Полное наименование владельца ЛС;</w:t>
      </w:r>
    </w:p>
    <w:p w14:paraId="70338438" w14:textId="46D3806B" w:rsidR="00A82F4A" w:rsidRPr="007516D0" w:rsidRDefault="00A82F4A" w:rsidP="00A82F4A">
      <w:pPr>
        <w:pStyle w:val="GOSTListmark1"/>
      </w:pPr>
      <w:r w:rsidRPr="007516D0">
        <w:t>Код по Сводному реестру ПБС</w:t>
      </w:r>
      <w:r w:rsidR="00D54357" w:rsidRPr="007516D0">
        <w:t>,</w:t>
      </w:r>
      <w:r w:rsidRPr="007516D0">
        <w:t xml:space="preserve"> принимающего полномочия;</w:t>
      </w:r>
    </w:p>
    <w:p w14:paraId="0364467E" w14:textId="3AF265A2" w:rsidR="00A82F4A" w:rsidRPr="007516D0" w:rsidRDefault="00A82F4A" w:rsidP="00A82F4A">
      <w:pPr>
        <w:pStyle w:val="GOSTListmark1"/>
      </w:pPr>
      <w:r w:rsidRPr="007516D0">
        <w:t>Наименование ПБС</w:t>
      </w:r>
      <w:r w:rsidR="00D54357" w:rsidRPr="007516D0">
        <w:t>,</w:t>
      </w:r>
      <w:r w:rsidRPr="007516D0">
        <w:t xml:space="preserve"> принимающего полномочия;</w:t>
      </w:r>
    </w:p>
    <w:p w14:paraId="38F103D9" w14:textId="77777777" w:rsidR="00A82F4A" w:rsidRPr="007516D0" w:rsidRDefault="00A82F4A" w:rsidP="00A82F4A">
      <w:pPr>
        <w:pStyle w:val="GOSTListmark1"/>
      </w:pPr>
      <w:r w:rsidRPr="007516D0">
        <w:t>Код бюджета;</w:t>
      </w:r>
    </w:p>
    <w:p w14:paraId="112D7EE4" w14:textId="77777777" w:rsidR="00A82F4A" w:rsidRPr="007516D0" w:rsidRDefault="00A82F4A" w:rsidP="00A82F4A">
      <w:pPr>
        <w:pStyle w:val="GOSTListmark1"/>
      </w:pPr>
      <w:r w:rsidRPr="007516D0">
        <w:t>Наименование бюджета;</w:t>
      </w:r>
    </w:p>
    <w:p w14:paraId="1969A940" w14:textId="77777777" w:rsidR="00A82F4A" w:rsidRPr="007516D0" w:rsidRDefault="00A82F4A" w:rsidP="00A82F4A">
      <w:pPr>
        <w:pStyle w:val="GOSTListmark1"/>
      </w:pPr>
      <w:r w:rsidRPr="007516D0">
        <w:t>Номер казначейского счета;</w:t>
      </w:r>
    </w:p>
    <w:p w14:paraId="058ECD7A" w14:textId="77777777" w:rsidR="00A82F4A" w:rsidRPr="007516D0" w:rsidRDefault="00A82F4A" w:rsidP="00A82F4A">
      <w:pPr>
        <w:pStyle w:val="GOSTListmark1"/>
      </w:pPr>
      <w:r w:rsidRPr="007516D0">
        <w:t>Код Главы по БК;</w:t>
      </w:r>
    </w:p>
    <w:p w14:paraId="526D70E6" w14:textId="77777777" w:rsidR="00A82F4A" w:rsidRPr="007516D0" w:rsidRDefault="00A82F4A" w:rsidP="00A82F4A">
      <w:pPr>
        <w:pStyle w:val="GOSTListmark1"/>
      </w:pPr>
      <w:r w:rsidRPr="007516D0">
        <w:t>Сокращенное наименование главы по БК;</w:t>
      </w:r>
    </w:p>
    <w:p w14:paraId="4B910E81" w14:textId="77777777" w:rsidR="00A82F4A" w:rsidRPr="007516D0" w:rsidRDefault="00A82F4A" w:rsidP="00A82F4A">
      <w:pPr>
        <w:pStyle w:val="GOSTListmark1"/>
      </w:pPr>
      <w:r w:rsidRPr="007516D0">
        <w:t>Признак контура;</w:t>
      </w:r>
    </w:p>
    <w:p w14:paraId="16E65ABC" w14:textId="11888D83" w:rsidR="00A82F4A" w:rsidRPr="007516D0" w:rsidRDefault="00A82F4A" w:rsidP="00A82F4A">
      <w:pPr>
        <w:pStyle w:val="GOSTListmark1"/>
      </w:pPr>
      <w:r w:rsidRPr="007516D0">
        <w:t>Контур</w:t>
      </w:r>
      <w:r w:rsidR="00D54357" w:rsidRPr="007516D0">
        <w:t>,</w:t>
      </w:r>
      <w:r w:rsidRPr="007516D0">
        <w:t xml:space="preserve"> в кот</w:t>
      </w:r>
      <w:r w:rsidR="00D54357" w:rsidRPr="007516D0">
        <w:t>.</w:t>
      </w:r>
      <w:r w:rsidRPr="007516D0">
        <w:t xml:space="preserve"> ведутся операции по ЛС;</w:t>
      </w:r>
    </w:p>
    <w:p w14:paraId="1E33990B" w14:textId="5607BFCC" w:rsidR="00A82F4A" w:rsidRPr="007516D0" w:rsidRDefault="00A82F4A" w:rsidP="00A82F4A">
      <w:pPr>
        <w:pStyle w:val="GOSTListmark1"/>
      </w:pPr>
      <w:r w:rsidRPr="007516D0">
        <w:t>Код ТОФК/</w:t>
      </w:r>
      <w:r w:rsidR="00E347FC" w:rsidRPr="007516D0">
        <w:t>Ф</w:t>
      </w:r>
      <w:r w:rsidRPr="007516D0">
        <w:t>О по месту открытия ЛС;</w:t>
      </w:r>
    </w:p>
    <w:p w14:paraId="3C82FE0F" w14:textId="0255E761" w:rsidR="00A82F4A" w:rsidRPr="007516D0" w:rsidRDefault="00A82F4A" w:rsidP="00A82F4A">
      <w:pPr>
        <w:pStyle w:val="GOSTListmark1"/>
      </w:pPr>
      <w:r w:rsidRPr="007516D0">
        <w:t>Наименование ТОФК/</w:t>
      </w:r>
      <w:r w:rsidR="00E347FC" w:rsidRPr="007516D0">
        <w:t>Ф</w:t>
      </w:r>
      <w:r w:rsidRPr="007516D0">
        <w:t>О по месту открытия ЛС;</w:t>
      </w:r>
    </w:p>
    <w:p w14:paraId="08594EBC" w14:textId="349A27CA" w:rsidR="00A82F4A" w:rsidRPr="007516D0" w:rsidRDefault="00A82F4A" w:rsidP="00A82F4A">
      <w:pPr>
        <w:pStyle w:val="GOSTListmark1"/>
      </w:pPr>
      <w:r w:rsidRPr="007516D0">
        <w:t>Код ТОФК/</w:t>
      </w:r>
      <w:r w:rsidR="00E347FC" w:rsidRPr="007516D0">
        <w:t>Ф</w:t>
      </w:r>
      <w:r w:rsidRPr="007516D0">
        <w:t>О по месту обслуживания ЛС;</w:t>
      </w:r>
    </w:p>
    <w:p w14:paraId="652E2822" w14:textId="18F54907" w:rsidR="00A82F4A" w:rsidRPr="007516D0" w:rsidRDefault="00A82F4A" w:rsidP="00A82F4A">
      <w:pPr>
        <w:pStyle w:val="GOSTListmark1"/>
      </w:pPr>
      <w:r w:rsidRPr="007516D0">
        <w:t>Наименование ТОФК/</w:t>
      </w:r>
      <w:r w:rsidR="00E347FC" w:rsidRPr="007516D0">
        <w:t>Ф</w:t>
      </w:r>
      <w:r w:rsidRPr="007516D0">
        <w:t>О по месту обслуживания ЛС;</w:t>
      </w:r>
    </w:p>
    <w:p w14:paraId="36C69624" w14:textId="77777777" w:rsidR="00A82F4A" w:rsidRPr="007516D0" w:rsidRDefault="00A82F4A" w:rsidP="00A82F4A">
      <w:pPr>
        <w:pStyle w:val="GOSTListmark1"/>
      </w:pPr>
      <w:r w:rsidRPr="007516D0">
        <w:t>Код ТОФК по месту нахождения клиента;</w:t>
      </w:r>
    </w:p>
    <w:p w14:paraId="7B7AAB3B" w14:textId="77777777" w:rsidR="00A82F4A" w:rsidRPr="007516D0" w:rsidRDefault="00A82F4A" w:rsidP="00A82F4A">
      <w:pPr>
        <w:pStyle w:val="GOSTListmark1"/>
      </w:pPr>
      <w:r w:rsidRPr="007516D0">
        <w:t>Наименование ТОФК по месту нахождения клиента;</w:t>
      </w:r>
    </w:p>
    <w:p w14:paraId="2C07F391" w14:textId="77777777" w:rsidR="00A82F4A" w:rsidRPr="007516D0" w:rsidRDefault="00A82F4A" w:rsidP="00A82F4A">
      <w:pPr>
        <w:pStyle w:val="GOSTListmark1"/>
      </w:pPr>
      <w:r w:rsidRPr="007516D0">
        <w:t>Обслуживается в Фин. органе;</w:t>
      </w:r>
    </w:p>
    <w:p w14:paraId="4817C257" w14:textId="0ACA98FD" w:rsidR="00A82F4A" w:rsidRPr="007516D0" w:rsidRDefault="00A82F4A" w:rsidP="00A82F4A">
      <w:pPr>
        <w:pStyle w:val="GOSTListmark1"/>
      </w:pPr>
      <w:r w:rsidRPr="007516D0">
        <w:t>Б</w:t>
      </w:r>
      <w:r w:rsidR="00D54357" w:rsidRPr="007516D0">
        <w:t>изнес-статус</w:t>
      </w:r>
      <w:r w:rsidRPr="007516D0">
        <w:t xml:space="preserve"> записи;</w:t>
      </w:r>
    </w:p>
    <w:p w14:paraId="52875414" w14:textId="77777777" w:rsidR="00A82F4A" w:rsidRPr="007516D0" w:rsidRDefault="00A82F4A" w:rsidP="00A82F4A">
      <w:pPr>
        <w:pStyle w:val="GOSTListmark1"/>
      </w:pPr>
      <w:r w:rsidRPr="007516D0">
        <w:t>Дата открытия;</w:t>
      </w:r>
    </w:p>
    <w:p w14:paraId="2CB16041" w14:textId="77777777" w:rsidR="00A82F4A" w:rsidRPr="007516D0" w:rsidRDefault="00A82F4A" w:rsidP="00A82F4A">
      <w:pPr>
        <w:pStyle w:val="GOSTListmark1"/>
      </w:pPr>
      <w:r w:rsidRPr="007516D0">
        <w:lastRenderedPageBreak/>
        <w:t>Дата закрытия;</w:t>
      </w:r>
    </w:p>
    <w:p w14:paraId="2BC6610D" w14:textId="77777777" w:rsidR="00A82F4A" w:rsidRPr="007516D0" w:rsidRDefault="00A82F4A" w:rsidP="00A82F4A">
      <w:pPr>
        <w:pStyle w:val="GOSTListmark1"/>
      </w:pPr>
      <w:r w:rsidRPr="007516D0">
        <w:t>Статус записи;</w:t>
      </w:r>
    </w:p>
    <w:p w14:paraId="7485F57A" w14:textId="77777777" w:rsidR="00A82F4A" w:rsidRPr="007516D0" w:rsidRDefault="00A82F4A" w:rsidP="00A82F4A">
      <w:pPr>
        <w:pStyle w:val="GOSTListmark1"/>
      </w:pPr>
      <w:r w:rsidRPr="007516D0">
        <w:t>Дата начала действия записи;</w:t>
      </w:r>
    </w:p>
    <w:p w14:paraId="52274DA5" w14:textId="77777777" w:rsidR="00A82F4A" w:rsidRPr="007516D0" w:rsidRDefault="00A82F4A" w:rsidP="00A82F4A">
      <w:pPr>
        <w:pStyle w:val="GOSTListmark1"/>
      </w:pPr>
      <w:r w:rsidRPr="007516D0">
        <w:t>Дата окончания действия записи;</w:t>
      </w:r>
    </w:p>
    <w:p w14:paraId="48DA8463" w14:textId="77777777" w:rsidR="00A82F4A" w:rsidRPr="007516D0" w:rsidRDefault="00A82F4A" w:rsidP="00A82F4A">
      <w:pPr>
        <w:pStyle w:val="GOSTListmark1"/>
      </w:pPr>
      <w:r w:rsidRPr="007516D0">
        <w:t>Признак ПИМ;</w:t>
      </w:r>
    </w:p>
    <w:p w14:paraId="0215B4D1" w14:textId="77777777" w:rsidR="00A82F4A" w:rsidRPr="007516D0" w:rsidRDefault="00A82F4A" w:rsidP="00A82F4A">
      <w:pPr>
        <w:pStyle w:val="GOSTListmark1"/>
      </w:pPr>
      <w:r w:rsidRPr="007516D0">
        <w:t>Код системы.</w:t>
      </w:r>
    </w:p>
    <w:p w14:paraId="15C66A27" w14:textId="6F40926E" w:rsidR="00A82F4A" w:rsidRPr="007516D0" w:rsidRDefault="00A82F4A" w:rsidP="00A82F4A">
      <w:pPr>
        <w:pStyle w:val="GOSTNote"/>
      </w:pPr>
      <w:r w:rsidRPr="007516D0">
        <w:rPr>
          <w:rStyle w:val="GOSTSymBold"/>
        </w:rPr>
        <w:t>Примечание.</w:t>
      </w:r>
      <w:r w:rsidRPr="007516D0">
        <w:tab/>
        <w:t>При формировании СБО организацией, передавшей полномочия ПБС</w:t>
      </w:r>
      <w:r w:rsidR="00D54357" w:rsidRPr="007516D0">
        <w:t>,</w:t>
      </w:r>
      <w:r w:rsidRPr="007516D0">
        <w:t xml:space="preserve">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77E324CC" w14:textId="70839561" w:rsidR="00A82F4A" w:rsidRPr="007516D0" w:rsidRDefault="00A82F4A" w:rsidP="00A82F4A">
      <w:pPr>
        <w:pStyle w:val="GOSTNoteContinue"/>
      </w:pPr>
      <w:r w:rsidRPr="007516D0">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E90E38" w:rsidRPr="007516D0">
        <w:t xml:space="preserve"> (том 1. Руководство для сотрудников Клиента, том 2. Руководство для сотрудников ТОФК)</w:t>
      </w:r>
      <w:r w:rsidRPr="007516D0">
        <w:t>»</w:t>
      </w:r>
      <w:r w:rsidRPr="007516D0">
        <w:rPr>
          <w:rFonts w:eastAsia="Calibri"/>
        </w:rPr>
        <w:t xml:space="preserve"> на </w:t>
      </w:r>
      <w:r w:rsidRPr="007516D0">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600793A7" w14:textId="77777777" w:rsidR="00A82F4A" w:rsidRPr="007516D0" w:rsidRDefault="00A82F4A" w:rsidP="00A82F4A">
      <w:pPr>
        <w:pStyle w:val="41"/>
      </w:pPr>
      <w:bookmarkStart w:id="4287" w:name="_Toc109037262"/>
      <w:r w:rsidRPr="007516D0">
        <w:t>Справочник «ТОФК»</w:t>
      </w:r>
      <w:bookmarkEnd w:id="4286"/>
      <w:bookmarkEnd w:id="4287"/>
    </w:p>
    <w:p w14:paraId="4ACE2776" w14:textId="64657C41" w:rsidR="00F011D9" w:rsidRDefault="00A82F4A" w:rsidP="007516D0">
      <w:pPr>
        <w:pStyle w:val="GOSTListnum"/>
        <w:numPr>
          <w:ilvl w:val="0"/>
          <w:numId w:val="79"/>
        </w:numPr>
      </w:pPr>
      <w:r w:rsidRPr="007516D0">
        <w:t>На панели «Меню» выбрать ветку</w:t>
      </w:r>
      <w:r w:rsidR="00F011D9">
        <w:t>:</w:t>
      </w:r>
    </w:p>
    <w:p w14:paraId="165FB354"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706F5423" w14:textId="0CE1F1EA"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1DB85D17" w14:textId="295BCF00"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44D7F2A7" w14:textId="5D699194"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2B84CC75" w14:textId="77777777" w:rsidR="00A82F4A" w:rsidRPr="007516D0" w:rsidRDefault="00A82F4A" w:rsidP="00A82F4A">
      <w:pPr>
        <w:pStyle w:val="GOSTListnum"/>
      </w:pPr>
      <w:r w:rsidRPr="007516D0">
        <w:t>Выбрать справочник «ТОФК» (рис. </w:t>
      </w:r>
      <w:r w:rsidRPr="007516D0">
        <w:fldChar w:fldCharType="begin"/>
      </w:r>
      <w:r w:rsidRPr="007516D0">
        <w:instrText xml:space="preserve"> REF _Ref15047366 \h  \* MERGEFORMAT </w:instrText>
      </w:r>
      <w:r w:rsidRPr="007516D0">
        <w:fldChar w:fldCharType="separate"/>
      </w:r>
      <w:r w:rsidR="0067020F">
        <w:rPr>
          <w:noProof/>
        </w:rPr>
        <w:t>47</w:t>
      </w:r>
      <w:r w:rsidRPr="007516D0">
        <w:fldChar w:fldCharType="end"/>
      </w:r>
      <w:r w:rsidRPr="007516D0">
        <w:t>).</w:t>
      </w:r>
    </w:p>
    <w:p w14:paraId="20A46B8A" w14:textId="77777777" w:rsidR="00A82F4A" w:rsidRPr="007516D0" w:rsidRDefault="00A82F4A" w:rsidP="00A82F4A">
      <w:pPr>
        <w:pStyle w:val="GOSTFigure"/>
      </w:pPr>
      <w:r w:rsidRPr="007516D0">
        <w:rPr>
          <w:noProof/>
        </w:rPr>
        <w:drawing>
          <wp:inline distT="0" distB="0" distL="0" distR="0" wp14:anchorId="1CEF5555" wp14:editId="24A96463">
            <wp:extent cx="6120130" cy="180149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801495"/>
                    </a:xfrm>
                    <a:prstGeom prst="rect">
                      <a:avLst/>
                    </a:prstGeom>
                  </pic:spPr>
                </pic:pic>
              </a:graphicData>
            </a:graphic>
          </wp:inline>
        </w:drawing>
      </w:r>
    </w:p>
    <w:p w14:paraId="5EBE481A"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288" w:name="_Ref15047366"/>
      <w:bookmarkStart w:id="4289" w:name="_Toc15910575"/>
      <w:bookmarkStart w:id="4290" w:name="_Toc76573753"/>
      <w:bookmarkStart w:id="4291" w:name="_Toc76578383"/>
      <w:bookmarkStart w:id="4292" w:name="_Toc76590957"/>
      <w:bookmarkStart w:id="4293" w:name="_Toc76634006"/>
      <w:bookmarkStart w:id="4294" w:name="_Toc109037498"/>
      <w:bookmarkStart w:id="4295" w:name="_Toc222830195"/>
      <w:r w:rsidR="0067020F">
        <w:rPr>
          <w:noProof/>
        </w:rPr>
        <w:t>47</w:t>
      </w:r>
      <w:bookmarkEnd w:id="4288"/>
      <w:r w:rsidRPr="007516D0">
        <w:rPr>
          <w:noProof/>
        </w:rPr>
        <w:fldChar w:fldCharType="end"/>
      </w:r>
      <w:r w:rsidRPr="007516D0">
        <w:t>. Справочник «ТОФК</w:t>
      </w:r>
      <w:bookmarkEnd w:id="4289"/>
      <w:r w:rsidRPr="007516D0">
        <w:t>»</w:t>
      </w:r>
      <w:bookmarkEnd w:id="4290"/>
      <w:bookmarkEnd w:id="4291"/>
      <w:bookmarkEnd w:id="4292"/>
      <w:bookmarkEnd w:id="4293"/>
      <w:bookmarkEnd w:id="4294"/>
      <w:bookmarkEnd w:id="4295"/>
    </w:p>
    <w:p w14:paraId="44E0E569" w14:textId="77777777" w:rsidR="00A82F4A" w:rsidRPr="007516D0" w:rsidRDefault="00A82F4A" w:rsidP="00A82F4A">
      <w:pPr>
        <w:pStyle w:val="GOSTNormalWithout"/>
      </w:pPr>
      <w:r w:rsidRPr="007516D0">
        <w:t>Перечень полей, присутствующих в справочнике по умолчанию:</w:t>
      </w:r>
    </w:p>
    <w:p w14:paraId="02CDD06E" w14:textId="77777777" w:rsidR="00A82F4A" w:rsidRPr="007516D0" w:rsidRDefault="00A82F4A" w:rsidP="00A82F4A">
      <w:pPr>
        <w:pStyle w:val="GOSTListmark1"/>
      </w:pPr>
      <w:r w:rsidRPr="007516D0">
        <w:t>Код;</w:t>
      </w:r>
    </w:p>
    <w:p w14:paraId="2CC1B2ED" w14:textId="77777777" w:rsidR="00A82F4A" w:rsidRPr="007516D0" w:rsidRDefault="00A82F4A" w:rsidP="00A82F4A">
      <w:pPr>
        <w:pStyle w:val="GOSTListmark1"/>
      </w:pPr>
      <w:r w:rsidRPr="007516D0">
        <w:t>Сокращенное наименование;</w:t>
      </w:r>
    </w:p>
    <w:p w14:paraId="1DF9F2F6" w14:textId="77777777" w:rsidR="00A82F4A" w:rsidRPr="007516D0" w:rsidRDefault="00A82F4A" w:rsidP="00A82F4A">
      <w:pPr>
        <w:pStyle w:val="GOSTListmark1"/>
      </w:pPr>
      <w:r w:rsidRPr="007516D0">
        <w:t>Полное наименование;</w:t>
      </w:r>
    </w:p>
    <w:p w14:paraId="18EA8F14" w14:textId="77777777" w:rsidR="00A82F4A" w:rsidRPr="007516D0" w:rsidRDefault="00A82F4A" w:rsidP="00A82F4A">
      <w:pPr>
        <w:pStyle w:val="GOSTListmark1"/>
      </w:pPr>
      <w:r w:rsidRPr="007516D0">
        <w:t>ИНН;</w:t>
      </w:r>
    </w:p>
    <w:p w14:paraId="797F9F38" w14:textId="77777777" w:rsidR="00A82F4A" w:rsidRPr="007516D0" w:rsidRDefault="00A82F4A" w:rsidP="00A82F4A">
      <w:pPr>
        <w:pStyle w:val="GOSTListmark1"/>
      </w:pPr>
      <w:r w:rsidRPr="007516D0">
        <w:t>КПП;</w:t>
      </w:r>
    </w:p>
    <w:p w14:paraId="300C26F3" w14:textId="77777777" w:rsidR="00A82F4A" w:rsidRPr="007516D0" w:rsidRDefault="00A82F4A" w:rsidP="00A82F4A">
      <w:pPr>
        <w:pStyle w:val="GOSTListmark1"/>
      </w:pPr>
      <w:r w:rsidRPr="007516D0">
        <w:t>Юридический адрес;</w:t>
      </w:r>
    </w:p>
    <w:p w14:paraId="5D3EF8A4" w14:textId="77777777" w:rsidR="00A82F4A" w:rsidRPr="007516D0" w:rsidRDefault="00A82F4A" w:rsidP="00A82F4A">
      <w:pPr>
        <w:pStyle w:val="GOSTListmark1"/>
      </w:pPr>
      <w:r w:rsidRPr="007516D0">
        <w:lastRenderedPageBreak/>
        <w:t>Код ТОФК;</w:t>
      </w:r>
    </w:p>
    <w:p w14:paraId="53D5868A" w14:textId="77777777" w:rsidR="00A82F4A" w:rsidRPr="007516D0" w:rsidRDefault="00A82F4A" w:rsidP="00A82F4A">
      <w:pPr>
        <w:pStyle w:val="GOSTListmark1"/>
      </w:pPr>
      <w:r w:rsidRPr="007516D0">
        <w:t>Наименование ТОФК;</w:t>
      </w:r>
    </w:p>
    <w:p w14:paraId="4197499A" w14:textId="5DE59427" w:rsidR="00A82F4A" w:rsidRPr="007516D0" w:rsidRDefault="00A82F4A" w:rsidP="00A82F4A">
      <w:pPr>
        <w:pStyle w:val="GOSTListmark1"/>
      </w:pPr>
      <w:r w:rsidRPr="007516D0">
        <w:t>Б</w:t>
      </w:r>
      <w:r w:rsidR="00D54357" w:rsidRPr="007516D0">
        <w:t>изнес-статус</w:t>
      </w:r>
      <w:r w:rsidRPr="007516D0">
        <w:t>;</w:t>
      </w:r>
    </w:p>
    <w:p w14:paraId="63EF813E" w14:textId="77777777" w:rsidR="00A82F4A" w:rsidRPr="007516D0" w:rsidRDefault="00A82F4A" w:rsidP="00A82F4A">
      <w:pPr>
        <w:pStyle w:val="GOSTListmark1"/>
      </w:pPr>
      <w:r w:rsidRPr="007516D0">
        <w:t>Дата создания ОрФК;</w:t>
      </w:r>
    </w:p>
    <w:p w14:paraId="763E21BA" w14:textId="77777777" w:rsidR="00A82F4A" w:rsidRPr="007516D0" w:rsidRDefault="00A82F4A" w:rsidP="00A82F4A">
      <w:pPr>
        <w:pStyle w:val="GOSTListmark1"/>
      </w:pPr>
      <w:r w:rsidRPr="007516D0">
        <w:t>Дата ликвидации ОрФК;</w:t>
      </w:r>
    </w:p>
    <w:p w14:paraId="48A0E697" w14:textId="77777777" w:rsidR="00A82F4A" w:rsidRPr="007516D0" w:rsidRDefault="00A82F4A" w:rsidP="00A82F4A">
      <w:pPr>
        <w:pStyle w:val="GOSTListmark1"/>
      </w:pPr>
      <w:r w:rsidRPr="007516D0">
        <w:t>Статус записи;</w:t>
      </w:r>
    </w:p>
    <w:p w14:paraId="5FBAF8CF" w14:textId="77777777" w:rsidR="00A82F4A" w:rsidRPr="007516D0" w:rsidRDefault="00A82F4A" w:rsidP="00A82F4A">
      <w:pPr>
        <w:pStyle w:val="GOSTListmark1"/>
      </w:pPr>
      <w:r w:rsidRPr="007516D0">
        <w:t>Дата начала действия записи;</w:t>
      </w:r>
    </w:p>
    <w:p w14:paraId="22E801C1" w14:textId="77777777" w:rsidR="00A82F4A" w:rsidRPr="007516D0" w:rsidRDefault="00A82F4A" w:rsidP="00A82F4A">
      <w:pPr>
        <w:pStyle w:val="GOSTListmark1"/>
      </w:pPr>
      <w:r w:rsidRPr="007516D0">
        <w:t>Дата окончания действия записи.</w:t>
      </w:r>
    </w:p>
    <w:p w14:paraId="399819D0" w14:textId="77777777" w:rsidR="00A82F4A" w:rsidRPr="007516D0" w:rsidRDefault="00A82F4A" w:rsidP="00A82F4A">
      <w:pPr>
        <w:pStyle w:val="41"/>
      </w:pPr>
      <w:bookmarkStart w:id="4296" w:name="_Toc15910346"/>
      <w:bookmarkStart w:id="4297" w:name="_Toc109037263"/>
      <w:r w:rsidRPr="007516D0">
        <w:t>Справочник «Бюджеты»</w:t>
      </w:r>
      <w:bookmarkEnd w:id="4296"/>
      <w:bookmarkEnd w:id="4297"/>
    </w:p>
    <w:p w14:paraId="6706100C" w14:textId="4220FE61" w:rsidR="00F011D9" w:rsidRDefault="00A82F4A" w:rsidP="007516D0">
      <w:pPr>
        <w:pStyle w:val="GOSTListnum"/>
        <w:numPr>
          <w:ilvl w:val="0"/>
          <w:numId w:val="80"/>
        </w:numPr>
      </w:pPr>
      <w:r w:rsidRPr="007516D0">
        <w:t>На панели «Меню» выбрать ветку</w:t>
      </w:r>
      <w:r w:rsidR="00F011D9">
        <w:t>:</w:t>
      </w:r>
    </w:p>
    <w:p w14:paraId="6ED9BBFB"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320D7875" w14:textId="4C18E869"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1B230C18" w14:textId="1F86FCAB"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2A93ABCB" w14:textId="3602D593"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7E3251A0" w14:textId="77777777" w:rsidR="00A82F4A" w:rsidRPr="007516D0" w:rsidRDefault="00A82F4A" w:rsidP="00A82F4A">
      <w:pPr>
        <w:pStyle w:val="GOSTListnum"/>
      </w:pPr>
      <w:r w:rsidRPr="007516D0">
        <w:t>Выбрать справочник «Бюджеты» (рис. </w:t>
      </w:r>
      <w:r w:rsidRPr="007516D0">
        <w:fldChar w:fldCharType="begin"/>
      </w:r>
      <w:r w:rsidRPr="007516D0">
        <w:instrText xml:space="preserve"> REF _Ref15047367 \h  \* MERGEFORMAT </w:instrText>
      </w:r>
      <w:r w:rsidRPr="007516D0">
        <w:fldChar w:fldCharType="separate"/>
      </w:r>
      <w:r w:rsidR="0067020F">
        <w:rPr>
          <w:noProof/>
        </w:rPr>
        <w:t>48</w:t>
      </w:r>
      <w:r w:rsidRPr="007516D0">
        <w:fldChar w:fldCharType="end"/>
      </w:r>
      <w:r w:rsidRPr="007516D0">
        <w:t>).</w:t>
      </w:r>
    </w:p>
    <w:p w14:paraId="6B7260E2" w14:textId="77777777" w:rsidR="00A82F4A" w:rsidRPr="007516D0" w:rsidRDefault="00A82F4A" w:rsidP="00A82F4A">
      <w:pPr>
        <w:pStyle w:val="GOSTFigure"/>
      </w:pPr>
      <w:r w:rsidRPr="007516D0">
        <w:rPr>
          <w:noProof/>
        </w:rPr>
        <w:drawing>
          <wp:inline distT="0" distB="0" distL="0" distR="0" wp14:anchorId="117D00E3" wp14:editId="0397AC8E">
            <wp:extent cx="6120130" cy="19170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917065"/>
                    </a:xfrm>
                    <a:prstGeom prst="rect">
                      <a:avLst/>
                    </a:prstGeom>
                  </pic:spPr>
                </pic:pic>
              </a:graphicData>
            </a:graphic>
          </wp:inline>
        </w:drawing>
      </w:r>
    </w:p>
    <w:p w14:paraId="1DFB9E6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298" w:name="_Ref15047367"/>
      <w:bookmarkStart w:id="4299" w:name="_Toc15910576"/>
      <w:bookmarkStart w:id="4300" w:name="_Toc76573754"/>
      <w:bookmarkStart w:id="4301" w:name="_Toc76578384"/>
      <w:bookmarkStart w:id="4302" w:name="_Toc76590958"/>
      <w:bookmarkStart w:id="4303" w:name="_Toc76634007"/>
      <w:bookmarkStart w:id="4304" w:name="_Toc109037499"/>
      <w:bookmarkStart w:id="4305" w:name="_Toc222830196"/>
      <w:r w:rsidR="0067020F">
        <w:rPr>
          <w:noProof/>
        </w:rPr>
        <w:t>48</w:t>
      </w:r>
      <w:bookmarkEnd w:id="4298"/>
      <w:r w:rsidRPr="007516D0">
        <w:rPr>
          <w:noProof/>
        </w:rPr>
        <w:fldChar w:fldCharType="end"/>
      </w:r>
      <w:r w:rsidRPr="007516D0">
        <w:t>. Справочник «Бюджеты</w:t>
      </w:r>
      <w:bookmarkEnd w:id="4299"/>
      <w:r w:rsidRPr="007516D0">
        <w:t>»</w:t>
      </w:r>
      <w:bookmarkEnd w:id="4300"/>
      <w:bookmarkEnd w:id="4301"/>
      <w:bookmarkEnd w:id="4302"/>
      <w:bookmarkEnd w:id="4303"/>
      <w:bookmarkEnd w:id="4304"/>
      <w:bookmarkEnd w:id="4305"/>
    </w:p>
    <w:p w14:paraId="58F7FF2D" w14:textId="77777777" w:rsidR="00A82F4A" w:rsidRPr="007516D0" w:rsidRDefault="00A82F4A" w:rsidP="00A82F4A">
      <w:pPr>
        <w:pStyle w:val="GOSTNormalWithout"/>
      </w:pPr>
      <w:r w:rsidRPr="007516D0">
        <w:t>Перечень полей, присутствующих в справочнике по умолчанию:</w:t>
      </w:r>
    </w:p>
    <w:p w14:paraId="3D053891" w14:textId="77777777" w:rsidR="00A82F4A" w:rsidRPr="007516D0" w:rsidRDefault="00A82F4A" w:rsidP="00A82F4A">
      <w:pPr>
        <w:pStyle w:val="GOSTListmark1"/>
      </w:pPr>
      <w:r w:rsidRPr="007516D0">
        <w:t>Код бюджета;</w:t>
      </w:r>
    </w:p>
    <w:p w14:paraId="0C57D6A4" w14:textId="77777777" w:rsidR="00A82F4A" w:rsidRPr="007516D0" w:rsidRDefault="00A82F4A" w:rsidP="00A82F4A">
      <w:pPr>
        <w:pStyle w:val="GOSTListmark1"/>
      </w:pPr>
      <w:r w:rsidRPr="007516D0">
        <w:t>Наименование.</w:t>
      </w:r>
    </w:p>
    <w:p w14:paraId="20D1FB64" w14:textId="77777777" w:rsidR="00A82F4A" w:rsidRPr="007516D0" w:rsidRDefault="00A82F4A" w:rsidP="00A82F4A">
      <w:pPr>
        <w:pStyle w:val="41"/>
      </w:pPr>
      <w:bookmarkStart w:id="4306" w:name="_Toc15910347"/>
      <w:bookmarkStart w:id="4307" w:name="_Toc109037264"/>
      <w:r w:rsidRPr="007516D0">
        <w:t>Справочник «Таблица соответствия кодов ОКАТО кодам ОКТМО»</w:t>
      </w:r>
      <w:bookmarkEnd w:id="4306"/>
      <w:bookmarkEnd w:id="4307"/>
    </w:p>
    <w:p w14:paraId="0C36E1CB" w14:textId="1897ED03" w:rsidR="00F011D9" w:rsidRDefault="00A82F4A" w:rsidP="007516D0">
      <w:pPr>
        <w:pStyle w:val="GOSTListnum"/>
        <w:numPr>
          <w:ilvl w:val="0"/>
          <w:numId w:val="81"/>
        </w:numPr>
      </w:pPr>
      <w:r w:rsidRPr="007516D0">
        <w:t>На панели «Меню» выбрать ветку</w:t>
      </w:r>
      <w:r w:rsidR="00F011D9">
        <w:t>:</w:t>
      </w:r>
    </w:p>
    <w:p w14:paraId="2F9108A1"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6A04C99A" w14:textId="6E8B9294"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32A5EC71" w14:textId="095F00A9"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226C7EF9" w14:textId="25C83714"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374FDAB8" w14:textId="77777777" w:rsidR="00A82F4A" w:rsidRPr="007516D0" w:rsidRDefault="00A82F4A" w:rsidP="00A82F4A">
      <w:pPr>
        <w:pStyle w:val="GOSTListnum"/>
      </w:pPr>
      <w:r w:rsidRPr="007516D0">
        <w:t>Выбрать справочник «Таблица соответствия кодов ОКАТО кодам ОКТМО» (рис. </w:t>
      </w:r>
      <w:r w:rsidRPr="007516D0">
        <w:fldChar w:fldCharType="begin"/>
      </w:r>
      <w:r w:rsidRPr="007516D0">
        <w:instrText xml:space="preserve"> REF _Ref15047368 \h  \* MERGEFORMAT </w:instrText>
      </w:r>
      <w:r w:rsidRPr="007516D0">
        <w:fldChar w:fldCharType="separate"/>
      </w:r>
      <w:r w:rsidR="0067020F">
        <w:rPr>
          <w:noProof/>
        </w:rPr>
        <w:t>49</w:t>
      </w:r>
      <w:r w:rsidRPr="007516D0">
        <w:fldChar w:fldCharType="end"/>
      </w:r>
      <w:r w:rsidRPr="007516D0">
        <w:t>).</w:t>
      </w:r>
    </w:p>
    <w:p w14:paraId="0D868A88" w14:textId="77777777" w:rsidR="00A82F4A" w:rsidRPr="007516D0" w:rsidRDefault="00A82F4A" w:rsidP="00A82F4A">
      <w:pPr>
        <w:pStyle w:val="GOSTFigure"/>
      </w:pPr>
      <w:r w:rsidRPr="007516D0">
        <w:rPr>
          <w:noProof/>
        </w:rPr>
        <w:lastRenderedPageBreak/>
        <w:drawing>
          <wp:inline distT="0" distB="0" distL="0" distR="0" wp14:anchorId="6CC37DE1" wp14:editId="22C106B8">
            <wp:extent cx="6120130" cy="10140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014095"/>
                    </a:xfrm>
                    <a:prstGeom prst="rect">
                      <a:avLst/>
                    </a:prstGeom>
                  </pic:spPr>
                </pic:pic>
              </a:graphicData>
            </a:graphic>
          </wp:inline>
        </w:drawing>
      </w:r>
    </w:p>
    <w:p w14:paraId="7D7D340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308" w:name="_Ref15047368"/>
      <w:bookmarkStart w:id="4309" w:name="_Toc15910577"/>
      <w:bookmarkStart w:id="4310" w:name="_Toc76573755"/>
      <w:bookmarkStart w:id="4311" w:name="_Toc76578385"/>
      <w:bookmarkStart w:id="4312" w:name="_Toc76590959"/>
      <w:bookmarkStart w:id="4313" w:name="_Toc76634008"/>
      <w:bookmarkStart w:id="4314" w:name="_Toc109037500"/>
      <w:bookmarkStart w:id="4315" w:name="_Toc222830197"/>
      <w:r w:rsidR="0067020F">
        <w:rPr>
          <w:noProof/>
        </w:rPr>
        <w:t>49</w:t>
      </w:r>
      <w:bookmarkEnd w:id="4308"/>
      <w:r w:rsidRPr="007516D0">
        <w:rPr>
          <w:noProof/>
        </w:rPr>
        <w:fldChar w:fldCharType="end"/>
      </w:r>
      <w:r w:rsidRPr="007516D0">
        <w:t>. Справочник «Таблица соответствия кодов ОКАТО кодам ОКТМО</w:t>
      </w:r>
      <w:bookmarkEnd w:id="4309"/>
      <w:r w:rsidRPr="007516D0">
        <w:t>»</w:t>
      </w:r>
      <w:bookmarkEnd w:id="4310"/>
      <w:bookmarkEnd w:id="4311"/>
      <w:bookmarkEnd w:id="4312"/>
      <w:bookmarkEnd w:id="4313"/>
      <w:bookmarkEnd w:id="4314"/>
      <w:bookmarkEnd w:id="4315"/>
    </w:p>
    <w:p w14:paraId="474212B0" w14:textId="77777777" w:rsidR="00A82F4A" w:rsidRPr="007516D0" w:rsidRDefault="00A82F4A" w:rsidP="00A82F4A">
      <w:pPr>
        <w:pStyle w:val="GOSTNormalWithout"/>
      </w:pPr>
      <w:r w:rsidRPr="007516D0">
        <w:t>Перечень полей, присутствующих в справочнике по умолчанию:</w:t>
      </w:r>
    </w:p>
    <w:p w14:paraId="4CD3C679" w14:textId="77777777" w:rsidR="00A82F4A" w:rsidRPr="007516D0" w:rsidRDefault="00A82F4A" w:rsidP="00A82F4A">
      <w:pPr>
        <w:pStyle w:val="GOSTListmark1"/>
      </w:pPr>
      <w:r w:rsidRPr="007516D0">
        <w:t>Код записи;</w:t>
      </w:r>
    </w:p>
    <w:p w14:paraId="7371F64E" w14:textId="77777777" w:rsidR="00A82F4A" w:rsidRPr="007516D0" w:rsidRDefault="00A82F4A" w:rsidP="00A82F4A">
      <w:pPr>
        <w:pStyle w:val="GOSTListmark1"/>
      </w:pPr>
      <w:r w:rsidRPr="007516D0">
        <w:t>Код ОКТМО;</w:t>
      </w:r>
    </w:p>
    <w:p w14:paraId="7603132E" w14:textId="77777777" w:rsidR="00A82F4A" w:rsidRPr="007516D0" w:rsidRDefault="00A82F4A" w:rsidP="00A82F4A">
      <w:pPr>
        <w:pStyle w:val="GOSTListmark1"/>
      </w:pPr>
      <w:r w:rsidRPr="007516D0">
        <w:t>Код ОКТМО (временный);</w:t>
      </w:r>
    </w:p>
    <w:p w14:paraId="6F03CDDC" w14:textId="77777777" w:rsidR="00A82F4A" w:rsidRPr="007516D0" w:rsidRDefault="00A82F4A" w:rsidP="00A82F4A">
      <w:pPr>
        <w:pStyle w:val="GOSTListmark1"/>
      </w:pPr>
      <w:r w:rsidRPr="007516D0">
        <w:t>Код ОКАТО;</w:t>
      </w:r>
    </w:p>
    <w:p w14:paraId="7FFD5E63" w14:textId="77777777" w:rsidR="00A82F4A" w:rsidRPr="007516D0" w:rsidRDefault="00A82F4A" w:rsidP="00A82F4A">
      <w:pPr>
        <w:pStyle w:val="GOSTListmark1"/>
      </w:pPr>
      <w:r w:rsidRPr="007516D0">
        <w:t>Код по ОКАТО (применяемый);</w:t>
      </w:r>
    </w:p>
    <w:p w14:paraId="361B0AB4" w14:textId="77777777" w:rsidR="00A82F4A" w:rsidRPr="007516D0" w:rsidRDefault="00A82F4A" w:rsidP="00A82F4A">
      <w:pPr>
        <w:pStyle w:val="GOSTListmark1"/>
      </w:pPr>
      <w:r w:rsidRPr="007516D0">
        <w:t>Наименование;</w:t>
      </w:r>
    </w:p>
    <w:p w14:paraId="46767647" w14:textId="77777777" w:rsidR="00A82F4A" w:rsidRPr="007516D0" w:rsidRDefault="00A82F4A" w:rsidP="00A82F4A">
      <w:pPr>
        <w:pStyle w:val="GOSTListmark1"/>
      </w:pPr>
      <w:r w:rsidRPr="007516D0">
        <w:t>Наименование по проекту изменения ОКТМО;</w:t>
      </w:r>
    </w:p>
    <w:p w14:paraId="49A4684B" w14:textId="77777777" w:rsidR="00A82F4A" w:rsidRPr="007516D0" w:rsidRDefault="00A82F4A" w:rsidP="00A82F4A">
      <w:pPr>
        <w:pStyle w:val="GOSTListmark1"/>
      </w:pPr>
      <w:r w:rsidRPr="007516D0">
        <w:t>Признак бюджетополучателя;</w:t>
      </w:r>
    </w:p>
    <w:p w14:paraId="4341F1AB" w14:textId="77777777" w:rsidR="00A82F4A" w:rsidRPr="007516D0" w:rsidRDefault="00A82F4A" w:rsidP="00A82F4A">
      <w:pPr>
        <w:pStyle w:val="GOSTListmark1"/>
      </w:pPr>
      <w:r w:rsidRPr="007516D0">
        <w:t>ОКТМО бюджетополучателя;</w:t>
      </w:r>
    </w:p>
    <w:p w14:paraId="53E10097" w14:textId="77777777" w:rsidR="00A82F4A" w:rsidRPr="007516D0" w:rsidRDefault="00A82F4A" w:rsidP="00A82F4A">
      <w:pPr>
        <w:pStyle w:val="GOSTListmark1"/>
      </w:pPr>
      <w:r w:rsidRPr="007516D0">
        <w:t>Наименование бюджетополучателя;</w:t>
      </w:r>
    </w:p>
    <w:p w14:paraId="79E08807" w14:textId="0A2EFD0C" w:rsidR="00A82F4A" w:rsidRPr="007516D0" w:rsidRDefault="00A82F4A" w:rsidP="00A82F4A">
      <w:pPr>
        <w:pStyle w:val="GOSTListmark1"/>
      </w:pPr>
      <w:r w:rsidRPr="007516D0">
        <w:t>Код типа ППО</w:t>
      </w:r>
      <w:r w:rsidR="00D54357" w:rsidRPr="007516D0">
        <w:t>/</w:t>
      </w:r>
      <w:r w:rsidRPr="007516D0">
        <w:t>МО;</w:t>
      </w:r>
    </w:p>
    <w:p w14:paraId="35CF7951" w14:textId="07A85A8D" w:rsidR="00A82F4A" w:rsidRPr="007516D0" w:rsidRDefault="00A82F4A" w:rsidP="00A82F4A">
      <w:pPr>
        <w:pStyle w:val="GOSTListmark1"/>
      </w:pPr>
      <w:r w:rsidRPr="007516D0">
        <w:t>Наименование типа ППО</w:t>
      </w:r>
      <w:r w:rsidR="00D54357" w:rsidRPr="007516D0">
        <w:t>/</w:t>
      </w:r>
      <w:r w:rsidRPr="007516D0">
        <w:t>МО;</w:t>
      </w:r>
    </w:p>
    <w:p w14:paraId="736DED2B" w14:textId="77777777" w:rsidR="00A82F4A" w:rsidRPr="007516D0" w:rsidRDefault="00A82F4A" w:rsidP="00A82F4A">
      <w:pPr>
        <w:pStyle w:val="GOSTListmark1"/>
      </w:pPr>
      <w:r w:rsidRPr="007516D0">
        <w:t>ОКТМО вышестоящего;</w:t>
      </w:r>
    </w:p>
    <w:p w14:paraId="5B30752B" w14:textId="77777777" w:rsidR="00A82F4A" w:rsidRPr="007516D0" w:rsidRDefault="00A82F4A" w:rsidP="00A82F4A">
      <w:pPr>
        <w:pStyle w:val="GOSTListmark1"/>
      </w:pPr>
      <w:r w:rsidRPr="007516D0">
        <w:t>Наименование вышестоящего;</w:t>
      </w:r>
    </w:p>
    <w:p w14:paraId="6D0BD7D9" w14:textId="77777777" w:rsidR="00A82F4A" w:rsidRPr="007516D0" w:rsidRDefault="00A82F4A" w:rsidP="00A82F4A">
      <w:pPr>
        <w:pStyle w:val="GOSTListmark1"/>
      </w:pPr>
      <w:r w:rsidRPr="007516D0">
        <w:t>Код заявки на изменение записи;</w:t>
      </w:r>
    </w:p>
    <w:p w14:paraId="7A6488E1" w14:textId="77777777" w:rsidR="00A82F4A" w:rsidRPr="007516D0" w:rsidRDefault="00A82F4A" w:rsidP="00A82F4A">
      <w:pPr>
        <w:pStyle w:val="GOSTListmark1"/>
      </w:pPr>
      <w:r w:rsidRPr="007516D0">
        <w:t>Дата включения;</w:t>
      </w:r>
    </w:p>
    <w:p w14:paraId="7DE4130D" w14:textId="77777777" w:rsidR="00A82F4A" w:rsidRPr="007516D0" w:rsidRDefault="00A82F4A" w:rsidP="00A82F4A">
      <w:pPr>
        <w:pStyle w:val="GOSTListmark1"/>
      </w:pPr>
      <w:r w:rsidRPr="007516D0">
        <w:t>Дата исключения;</w:t>
      </w:r>
    </w:p>
    <w:p w14:paraId="31BBC88B" w14:textId="77777777" w:rsidR="00A82F4A" w:rsidRPr="007516D0" w:rsidRDefault="00A82F4A" w:rsidP="00A82F4A">
      <w:pPr>
        <w:pStyle w:val="GOSTListmark1"/>
      </w:pPr>
      <w:r w:rsidRPr="007516D0">
        <w:t>Статус записи;</w:t>
      </w:r>
    </w:p>
    <w:p w14:paraId="0C0948DA" w14:textId="77777777" w:rsidR="00A82F4A" w:rsidRPr="007516D0" w:rsidRDefault="00A82F4A" w:rsidP="00A82F4A">
      <w:pPr>
        <w:pStyle w:val="GOSTListmark1"/>
      </w:pPr>
      <w:r w:rsidRPr="007516D0">
        <w:t>Дата начала действия записи;</w:t>
      </w:r>
    </w:p>
    <w:p w14:paraId="5B3C8A31" w14:textId="77777777" w:rsidR="00A82F4A" w:rsidRPr="007516D0" w:rsidRDefault="00A82F4A" w:rsidP="00A82F4A">
      <w:pPr>
        <w:pStyle w:val="GOSTListmark1"/>
      </w:pPr>
      <w:r w:rsidRPr="007516D0">
        <w:t>Дата окончания действия записи.</w:t>
      </w:r>
    </w:p>
    <w:p w14:paraId="3C8E6014" w14:textId="77777777" w:rsidR="00A82F4A" w:rsidRPr="007516D0" w:rsidRDefault="00A82F4A" w:rsidP="00A82F4A">
      <w:pPr>
        <w:pStyle w:val="41"/>
      </w:pPr>
      <w:bookmarkStart w:id="4316" w:name="_Toc15910348"/>
      <w:bookmarkStart w:id="4317" w:name="_Toc109037265"/>
      <w:r w:rsidRPr="007516D0">
        <w:t>Справочник «Таблица соответствия Видов Типам»</w:t>
      </w:r>
      <w:bookmarkEnd w:id="4316"/>
      <w:bookmarkEnd w:id="4317"/>
    </w:p>
    <w:p w14:paraId="56B9CDA4" w14:textId="1CA919E8" w:rsidR="00F011D9" w:rsidRDefault="00A82F4A" w:rsidP="007516D0">
      <w:pPr>
        <w:pStyle w:val="GOSTListnum"/>
        <w:numPr>
          <w:ilvl w:val="0"/>
          <w:numId w:val="82"/>
        </w:numPr>
      </w:pPr>
      <w:r w:rsidRPr="007516D0">
        <w:t>На панели «Меню» выбрать ветку</w:t>
      </w:r>
      <w:r w:rsidR="00F011D9">
        <w:t>:</w:t>
      </w:r>
    </w:p>
    <w:p w14:paraId="6CF2B5C0"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36336B74" w14:textId="701EA3D8"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3D08B6C8" w14:textId="4F0C537B"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1258F67E" w14:textId="0CF5C978"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79F4FF76" w14:textId="77777777" w:rsidR="00A82F4A" w:rsidRPr="007516D0" w:rsidRDefault="00A82F4A" w:rsidP="00A82F4A">
      <w:pPr>
        <w:pStyle w:val="GOSTListnum"/>
      </w:pPr>
      <w:r w:rsidRPr="007516D0">
        <w:t>Выбрать справочник «Таблица соответствия Видов Типам» (рис. </w:t>
      </w:r>
      <w:r w:rsidRPr="007516D0">
        <w:fldChar w:fldCharType="begin"/>
      </w:r>
      <w:r w:rsidRPr="007516D0">
        <w:instrText xml:space="preserve"> REF _Ref15047369 \h  \* MERGEFORMAT </w:instrText>
      </w:r>
      <w:r w:rsidRPr="007516D0">
        <w:fldChar w:fldCharType="separate"/>
      </w:r>
      <w:r w:rsidR="0067020F">
        <w:rPr>
          <w:noProof/>
        </w:rPr>
        <w:t>50</w:t>
      </w:r>
      <w:r w:rsidRPr="007516D0">
        <w:fldChar w:fldCharType="end"/>
      </w:r>
      <w:r w:rsidRPr="007516D0">
        <w:t>).</w:t>
      </w:r>
    </w:p>
    <w:p w14:paraId="46F93AD7" w14:textId="77777777" w:rsidR="00A82F4A" w:rsidRPr="007516D0" w:rsidRDefault="00A82F4A" w:rsidP="00A82F4A">
      <w:pPr>
        <w:pStyle w:val="GOSTFigure"/>
      </w:pPr>
      <w:r w:rsidRPr="007516D0">
        <w:rPr>
          <w:noProof/>
        </w:rPr>
        <w:lastRenderedPageBreak/>
        <w:drawing>
          <wp:inline distT="0" distB="0" distL="0" distR="0" wp14:anchorId="622B7C8F" wp14:editId="3956713C">
            <wp:extent cx="6120130" cy="202692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2026920"/>
                    </a:xfrm>
                    <a:prstGeom prst="rect">
                      <a:avLst/>
                    </a:prstGeom>
                  </pic:spPr>
                </pic:pic>
              </a:graphicData>
            </a:graphic>
          </wp:inline>
        </w:drawing>
      </w:r>
    </w:p>
    <w:p w14:paraId="62533660"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318" w:name="_Ref15047369"/>
      <w:bookmarkStart w:id="4319" w:name="_Toc15910578"/>
      <w:bookmarkStart w:id="4320" w:name="_Toc76573756"/>
      <w:bookmarkStart w:id="4321" w:name="_Toc76578386"/>
      <w:bookmarkStart w:id="4322" w:name="_Toc76590960"/>
      <w:bookmarkStart w:id="4323" w:name="_Toc76634009"/>
      <w:bookmarkStart w:id="4324" w:name="_Toc109037501"/>
      <w:bookmarkStart w:id="4325" w:name="_Toc222830198"/>
      <w:r w:rsidR="0067020F">
        <w:rPr>
          <w:noProof/>
        </w:rPr>
        <w:t>50</w:t>
      </w:r>
      <w:bookmarkEnd w:id="4318"/>
      <w:r w:rsidRPr="007516D0">
        <w:rPr>
          <w:noProof/>
        </w:rPr>
        <w:fldChar w:fldCharType="end"/>
      </w:r>
      <w:r w:rsidRPr="007516D0">
        <w:t>. Справочник «Таблица соответствия Видов Типам</w:t>
      </w:r>
      <w:bookmarkEnd w:id="4319"/>
      <w:r w:rsidRPr="007516D0">
        <w:t>»</w:t>
      </w:r>
      <w:bookmarkEnd w:id="4320"/>
      <w:bookmarkEnd w:id="4321"/>
      <w:bookmarkEnd w:id="4322"/>
      <w:bookmarkEnd w:id="4323"/>
      <w:bookmarkEnd w:id="4324"/>
      <w:bookmarkEnd w:id="4325"/>
    </w:p>
    <w:p w14:paraId="2D59ECC6" w14:textId="77777777" w:rsidR="00A82F4A" w:rsidRPr="007516D0" w:rsidRDefault="00A82F4A" w:rsidP="00A82F4A">
      <w:pPr>
        <w:pStyle w:val="GOSTNormalWithout"/>
      </w:pPr>
      <w:r w:rsidRPr="007516D0">
        <w:t>Перечень полей, присутствующих в справочнике по умолчанию:</w:t>
      </w:r>
    </w:p>
    <w:p w14:paraId="6DDD30FB" w14:textId="77777777" w:rsidR="00A82F4A" w:rsidRPr="007516D0" w:rsidRDefault="00A82F4A" w:rsidP="00A82F4A">
      <w:pPr>
        <w:pStyle w:val="GOSTListmark1"/>
      </w:pPr>
      <w:r w:rsidRPr="007516D0">
        <w:t>Код вида соглашения;</w:t>
      </w:r>
    </w:p>
    <w:p w14:paraId="59AD1135" w14:textId="77777777" w:rsidR="00A82F4A" w:rsidRPr="007516D0" w:rsidRDefault="00A82F4A" w:rsidP="00A82F4A">
      <w:pPr>
        <w:pStyle w:val="GOSTListmark1"/>
      </w:pPr>
      <w:r w:rsidRPr="007516D0">
        <w:t>Наименование вида соглашения;</w:t>
      </w:r>
    </w:p>
    <w:p w14:paraId="5F79FA30" w14:textId="77777777" w:rsidR="00A82F4A" w:rsidRPr="007516D0" w:rsidRDefault="00A82F4A" w:rsidP="00A82F4A">
      <w:pPr>
        <w:pStyle w:val="GOSTListmark1"/>
      </w:pPr>
      <w:r w:rsidRPr="007516D0">
        <w:t>Код типа соглашения;</w:t>
      </w:r>
    </w:p>
    <w:p w14:paraId="657FFEC4" w14:textId="77777777" w:rsidR="00A82F4A" w:rsidRPr="007516D0" w:rsidRDefault="00A82F4A" w:rsidP="00A82F4A">
      <w:pPr>
        <w:pStyle w:val="GOSTListmark1"/>
      </w:pPr>
      <w:r w:rsidRPr="007516D0">
        <w:t>Наименование типа соглашения;</w:t>
      </w:r>
    </w:p>
    <w:p w14:paraId="7A5DA4A7" w14:textId="77777777" w:rsidR="00A82F4A" w:rsidRPr="007516D0" w:rsidRDefault="00A82F4A" w:rsidP="00A82F4A">
      <w:pPr>
        <w:pStyle w:val="GOSTListmark1"/>
      </w:pPr>
      <w:r w:rsidRPr="007516D0">
        <w:t>Дата начала действия;</w:t>
      </w:r>
    </w:p>
    <w:p w14:paraId="758299BE" w14:textId="77777777" w:rsidR="00A82F4A" w:rsidRPr="007516D0" w:rsidRDefault="00A82F4A" w:rsidP="00A82F4A">
      <w:pPr>
        <w:pStyle w:val="GOSTListmark1"/>
      </w:pPr>
      <w:r w:rsidRPr="007516D0">
        <w:t>Дата окончания действия;</w:t>
      </w:r>
    </w:p>
    <w:p w14:paraId="2E5110A0" w14:textId="77777777" w:rsidR="00A82F4A" w:rsidRPr="007516D0" w:rsidRDefault="00A82F4A" w:rsidP="00A82F4A">
      <w:pPr>
        <w:pStyle w:val="GOSTListmark1"/>
      </w:pPr>
      <w:r w:rsidRPr="007516D0">
        <w:t>Примечание;</w:t>
      </w:r>
    </w:p>
    <w:p w14:paraId="76F794AD" w14:textId="77777777" w:rsidR="00A82F4A" w:rsidRPr="007516D0" w:rsidRDefault="00A82F4A" w:rsidP="00A82F4A">
      <w:pPr>
        <w:pStyle w:val="GOSTListmark1"/>
      </w:pPr>
      <w:r w:rsidRPr="007516D0">
        <w:t>Статус документа.</w:t>
      </w:r>
    </w:p>
    <w:p w14:paraId="130FA6CA" w14:textId="77777777" w:rsidR="00A82F4A" w:rsidRPr="007516D0" w:rsidRDefault="00A82F4A" w:rsidP="00A82F4A">
      <w:pPr>
        <w:pStyle w:val="41"/>
      </w:pPr>
      <w:bookmarkStart w:id="4326" w:name="_Toc15910349"/>
      <w:bookmarkStart w:id="4327" w:name="_Toc109037266"/>
      <w:r w:rsidRPr="007516D0">
        <w:t>Справочник «Виды соглашений МФ»</w:t>
      </w:r>
      <w:bookmarkEnd w:id="4326"/>
      <w:bookmarkEnd w:id="4327"/>
    </w:p>
    <w:p w14:paraId="32F86352" w14:textId="26EB77B1" w:rsidR="00F011D9" w:rsidRDefault="00A82F4A" w:rsidP="007516D0">
      <w:pPr>
        <w:pStyle w:val="GOSTListnum"/>
        <w:numPr>
          <w:ilvl w:val="0"/>
          <w:numId w:val="83"/>
        </w:numPr>
      </w:pPr>
      <w:r w:rsidRPr="007516D0">
        <w:t>На панели «Меню» выбрать ветку</w:t>
      </w:r>
      <w:r w:rsidR="00F011D9">
        <w:t>:</w:t>
      </w:r>
    </w:p>
    <w:p w14:paraId="05C3192E"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28A99D87" w14:textId="776B56B7"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5A7E4343" w14:textId="22D73F52"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38E73DCD" w14:textId="4C3EB3D8"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1A3AC0DC" w14:textId="77777777" w:rsidR="00A82F4A" w:rsidRPr="007516D0" w:rsidRDefault="00A82F4A" w:rsidP="00A82F4A">
      <w:pPr>
        <w:pStyle w:val="GOSTListnum"/>
      </w:pPr>
      <w:r w:rsidRPr="007516D0">
        <w:t>Выбрать справочник «Виды соглашений МФ» (рис. </w:t>
      </w:r>
      <w:r w:rsidRPr="007516D0">
        <w:fldChar w:fldCharType="begin"/>
      </w:r>
      <w:r w:rsidRPr="007516D0">
        <w:instrText xml:space="preserve"> REF _Ref15047415 \h  \* MERGEFORMAT </w:instrText>
      </w:r>
      <w:r w:rsidRPr="007516D0">
        <w:fldChar w:fldCharType="separate"/>
      </w:r>
      <w:r w:rsidR="0067020F">
        <w:rPr>
          <w:noProof/>
        </w:rPr>
        <w:t>51</w:t>
      </w:r>
      <w:r w:rsidRPr="007516D0">
        <w:fldChar w:fldCharType="end"/>
      </w:r>
      <w:r w:rsidRPr="007516D0">
        <w:t>).</w:t>
      </w:r>
    </w:p>
    <w:p w14:paraId="5B05742A" w14:textId="77777777" w:rsidR="00A82F4A" w:rsidRPr="007516D0" w:rsidRDefault="00A82F4A" w:rsidP="00A82F4A">
      <w:pPr>
        <w:pStyle w:val="GOSTFigure"/>
      </w:pPr>
      <w:r w:rsidRPr="007516D0">
        <w:rPr>
          <w:noProof/>
        </w:rPr>
        <w:drawing>
          <wp:inline distT="0" distB="0" distL="0" distR="0" wp14:anchorId="4442EB3B" wp14:editId="56470781">
            <wp:extent cx="6120130" cy="24288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2428875"/>
                    </a:xfrm>
                    <a:prstGeom prst="rect">
                      <a:avLst/>
                    </a:prstGeom>
                  </pic:spPr>
                </pic:pic>
              </a:graphicData>
            </a:graphic>
          </wp:inline>
        </w:drawing>
      </w:r>
    </w:p>
    <w:p w14:paraId="7B464A9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328" w:name="_Ref15047415"/>
      <w:bookmarkStart w:id="4329" w:name="_Toc15910579"/>
      <w:bookmarkStart w:id="4330" w:name="_Toc76573757"/>
      <w:bookmarkStart w:id="4331" w:name="_Toc76578387"/>
      <w:bookmarkStart w:id="4332" w:name="_Toc76590961"/>
      <w:bookmarkStart w:id="4333" w:name="_Toc76634010"/>
      <w:bookmarkStart w:id="4334" w:name="_Toc109037502"/>
      <w:bookmarkStart w:id="4335" w:name="_Toc222830199"/>
      <w:r w:rsidR="0067020F">
        <w:rPr>
          <w:noProof/>
        </w:rPr>
        <w:t>51</w:t>
      </w:r>
      <w:bookmarkEnd w:id="4328"/>
      <w:r w:rsidRPr="007516D0">
        <w:rPr>
          <w:noProof/>
        </w:rPr>
        <w:fldChar w:fldCharType="end"/>
      </w:r>
      <w:r w:rsidRPr="007516D0">
        <w:t>. Справочник «Виды соглашений МФ</w:t>
      </w:r>
      <w:bookmarkEnd w:id="4329"/>
      <w:r w:rsidRPr="007516D0">
        <w:t>»</w:t>
      </w:r>
      <w:bookmarkEnd w:id="4330"/>
      <w:bookmarkEnd w:id="4331"/>
      <w:bookmarkEnd w:id="4332"/>
      <w:bookmarkEnd w:id="4333"/>
      <w:bookmarkEnd w:id="4334"/>
      <w:bookmarkEnd w:id="4335"/>
    </w:p>
    <w:p w14:paraId="52A8932B" w14:textId="77777777" w:rsidR="00A82F4A" w:rsidRPr="007516D0" w:rsidRDefault="00A82F4A" w:rsidP="00A82F4A">
      <w:pPr>
        <w:pStyle w:val="GOSTNormalWithout"/>
      </w:pPr>
      <w:r w:rsidRPr="007516D0">
        <w:lastRenderedPageBreak/>
        <w:t>Перечень полей, присутствующих в справочнике по умолчанию:</w:t>
      </w:r>
    </w:p>
    <w:p w14:paraId="2822AC78" w14:textId="77777777" w:rsidR="00A82F4A" w:rsidRPr="007516D0" w:rsidRDefault="00A82F4A" w:rsidP="00A82F4A">
      <w:pPr>
        <w:pStyle w:val="GOSTListmark1"/>
      </w:pPr>
      <w:r w:rsidRPr="007516D0">
        <w:t>Код вида соглашения;</w:t>
      </w:r>
    </w:p>
    <w:p w14:paraId="553F34E2" w14:textId="59D3E32C" w:rsidR="00A82F4A" w:rsidRPr="007516D0" w:rsidRDefault="00A82F4A" w:rsidP="00A82F4A">
      <w:pPr>
        <w:pStyle w:val="GOSTListmark1"/>
      </w:pPr>
      <w:r w:rsidRPr="007516D0">
        <w:t>Наименование вида соглашения (договора)/нормативного правового акта;</w:t>
      </w:r>
    </w:p>
    <w:p w14:paraId="74DCB244" w14:textId="77777777" w:rsidR="00A82F4A" w:rsidRPr="007516D0" w:rsidRDefault="00A82F4A" w:rsidP="00A82F4A">
      <w:pPr>
        <w:pStyle w:val="GOSTListmark1"/>
      </w:pPr>
      <w:r w:rsidRPr="007516D0">
        <w:t>Примечание;</w:t>
      </w:r>
    </w:p>
    <w:p w14:paraId="51AFD7AF" w14:textId="77777777" w:rsidR="00A82F4A" w:rsidRPr="007516D0" w:rsidRDefault="00A82F4A" w:rsidP="00A82F4A">
      <w:pPr>
        <w:pStyle w:val="GOSTListmark1"/>
      </w:pPr>
      <w:r w:rsidRPr="007516D0">
        <w:t>Статус записи.</w:t>
      </w:r>
    </w:p>
    <w:p w14:paraId="61F22D83" w14:textId="77777777" w:rsidR="00A82F4A" w:rsidRPr="007516D0" w:rsidRDefault="00A82F4A" w:rsidP="00A82F4A">
      <w:pPr>
        <w:pStyle w:val="41"/>
      </w:pPr>
      <w:bookmarkStart w:id="4336" w:name="_Toc16072643"/>
      <w:bookmarkStart w:id="4337" w:name="_Toc16502654"/>
      <w:bookmarkStart w:id="4338" w:name="_Toc109037267"/>
      <w:bookmarkStart w:id="4339" w:name="_Toc15910350"/>
      <w:r w:rsidRPr="007516D0">
        <w:t>Справочник «Схема кооперации»</w:t>
      </w:r>
      <w:bookmarkEnd w:id="4336"/>
      <w:bookmarkEnd w:id="4337"/>
      <w:bookmarkEnd w:id="4338"/>
    </w:p>
    <w:p w14:paraId="49390932" w14:textId="36A4F865" w:rsidR="00F011D9" w:rsidRDefault="00A82F4A" w:rsidP="007516D0">
      <w:pPr>
        <w:pStyle w:val="GOSTListnum"/>
        <w:numPr>
          <w:ilvl w:val="0"/>
          <w:numId w:val="84"/>
        </w:numPr>
      </w:pPr>
      <w:r w:rsidRPr="007516D0">
        <w:t>На панели «Меню» выбрать ветку</w:t>
      </w:r>
      <w:r w:rsidR="00F011D9">
        <w:t>:</w:t>
      </w:r>
    </w:p>
    <w:p w14:paraId="0EE5519C"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0E788592" w14:textId="22B183C5"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22C8EBBC" w14:textId="73FC86E6"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1108496A" w14:textId="1C86489A"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05F5313E" w14:textId="4C96A9D9" w:rsidR="00A82F4A" w:rsidRPr="007516D0" w:rsidRDefault="00A82F4A" w:rsidP="00A82F4A">
      <w:pPr>
        <w:pStyle w:val="GOSTListnum"/>
      </w:pPr>
      <w:r w:rsidRPr="007516D0">
        <w:t>Выбрать справочник «Схема кооперации» (рис. </w:t>
      </w:r>
      <w:r w:rsidRPr="007516D0">
        <w:fldChar w:fldCharType="begin"/>
      </w:r>
      <w:r w:rsidRPr="007516D0">
        <w:instrText xml:space="preserve"> REF _Ref16062945 \h  \* MERGEFORMAT </w:instrText>
      </w:r>
      <w:r w:rsidRPr="007516D0">
        <w:fldChar w:fldCharType="separate"/>
      </w:r>
      <w:r w:rsidR="0067020F">
        <w:rPr>
          <w:noProof/>
        </w:rPr>
        <w:t>52</w:t>
      </w:r>
      <w:r w:rsidRPr="007516D0">
        <w:fldChar w:fldCharType="end"/>
      </w:r>
      <w:r w:rsidRPr="007516D0">
        <w:t>)</w:t>
      </w:r>
      <w:r w:rsidR="00DC0F9F" w:rsidRPr="007516D0">
        <w:t>.</w:t>
      </w:r>
    </w:p>
    <w:p w14:paraId="2A6EC0D0" w14:textId="77777777" w:rsidR="00A82F4A" w:rsidRPr="007516D0" w:rsidRDefault="00A82F4A" w:rsidP="00A82F4A">
      <w:pPr>
        <w:pStyle w:val="GOSTFigure"/>
      </w:pPr>
      <w:r w:rsidRPr="007516D0">
        <w:rPr>
          <w:noProof/>
        </w:rPr>
        <w:drawing>
          <wp:inline distT="0" distB="0" distL="0" distR="0" wp14:anchorId="7DF7CE3B" wp14:editId="26AF9CA1">
            <wp:extent cx="6120130" cy="159956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599565"/>
                    </a:xfrm>
                    <a:prstGeom prst="rect">
                      <a:avLst/>
                    </a:prstGeom>
                  </pic:spPr>
                </pic:pic>
              </a:graphicData>
            </a:graphic>
          </wp:inline>
        </w:drawing>
      </w:r>
    </w:p>
    <w:p w14:paraId="75E7A242"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340" w:name="_Ref16062945"/>
      <w:bookmarkStart w:id="4341" w:name="_Toc16072754"/>
      <w:bookmarkStart w:id="4342" w:name="_Toc16502744"/>
      <w:bookmarkStart w:id="4343" w:name="_Toc76573758"/>
      <w:bookmarkStart w:id="4344" w:name="_Toc76578388"/>
      <w:bookmarkStart w:id="4345" w:name="_Toc76590962"/>
      <w:bookmarkStart w:id="4346" w:name="_Toc76634011"/>
      <w:bookmarkStart w:id="4347" w:name="_Toc109037503"/>
      <w:bookmarkStart w:id="4348" w:name="_Toc222830200"/>
      <w:r w:rsidR="0067020F">
        <w:rPr>
          <w:noProof/>
        </w:rPr>
        <w:t>52</w:t>
      </w:r>
      <w:bookmarkEnd w:id="4340"/>
      <w:r w:rsidRPr="007516D0">
        <w:rPr>
          <w:noProof/>
        </w:rPr>
        <w:fldChar w:fldCharType="end"/>
      </w:r>
      <w:r w:rsidRPr="007516D0">
        <w:t>. Справочник «Схема кооперации</w:t>
      </w:r>
      <w:bookmarkEnd w:id="4341"/>
      <w:bookmarkEnd w:id="4342"/>
      <w:r w:rsidRPr="007516D0">
        <w:t>»</w:t>
      </w:r>
      <w:bookmarkEnd w:id="4343"/>
      <w:bookmarkEnd w:id="4344"/>
      <w:bookmarkEnd w:id="4345"/>
      <w:bookmarkEnd w:id="4346"/>
      <w:bookmarkEnd w:id="4347"/>
      <w:bookmarkEnd w:id="4348"/>
    </w:p>
    <w:p w14:paraId="5248AEBE" w14:textId="77777777" w:rsidR="00A82F4A" w:rsidRPr="007516D0" w:rsidRDefault="00A82F4A" w:rsidP="00A82F4A">
      <w:pPr>
        <w:pStyle w:val="GOSTNormalWithout"/>
      </w:pPr>
      <w:r w:rsidRPr="007516D0">
        <w:t>Перечень полей, присутствующих в справочнике по умолчанию:</w:t>
      </w:r>
    </w:p>
    <w:p w14:paraId="49649719" w14:textId="77777777" w:rsidR="00A82F4A" w:rsidRPr="007516D0" w:rsidRDefault="00A82F4A" w:rsidP="00A82F4A">
      <w:pPr>
        <w:pStyle w:val="GOSTListmark1"/>
      </w:pPr>
      <w:r w:rsidRPr="007516D0">
        <w:t>Статус документа;</w:t>
      </w:r>
    </w:p>
    <w:p w14:paraId="33057F63" w14:textId="77777777" w:rsidR="00A82F4A" w:rsidRPr="007516D0" w:rsidRDefault="00A82F4A" w:rsidP="00A82F4A">
      <w:pPr>
        <w:pStyle w:val="GOSTListmark1"/>
      </w:pPr>
      <w:r w:rsidRPr="007516D0">
        <w:t>Уровень иерархии;</w:t>
      </w:r>
    </w:p>
    <w:p w14:paraId="74F4C29E" w14:textId="77777777" w:rsidR="00A82F4A" w:rsidRPr="007516D0" w:rsidRDefault="00A82F4A" w:rsidP="00A82F4A">
      <w:pPr>
        <w:pStyle w:val="GOSTListmark1"/>
      </w:pPr>
      <w:r w:rsidRPr="007516D0">
        <w:t>Код главы по БК государственного заказчика (ГРБС);</w:t>
      </w:r>
    </w:p>
    <w:p w14:paraId="6CDB1671" w14:textId="77777777" w:rsidR="00A82F4A" w:rsidRPr="007516D0" w:rsidRDefault="00A82F4A" w:rsidP="00A82F4A">
      <w:pPr>
        <w:pStyle w:val="GOSTListmark1"/>
      </w:pPr>
      <w:r w:rsidRPr="007516D0">
        <w:t>Номер ЛС исполнителя/получателя;</w:t>
      </w:r>
    </w:p>
    <w:p w14:paraId="2BF8CE62" w14:textId="77777777" w:rsidR="00A82F4A" w:rsidRPr="007516D0" w:rsidRDefault="00A82F4A" w:rsidP="00A82F4A">
      <w:pPr>
        <w:pStyle w:val="GOSTListmark1"/>
      </w:pPr>
      <w:r w:rsidRPr="007516D0">
        <w:t>Номер ЛС заказчика;</w:t>
      </w:r>
    </w:p>
    <w:p w14:paraId="03125DA5" w14:textId="77777777" w:rsidR="00A82F4A" w:rsidRPr="007516D0" w:rsidRDefault="00A82F4A" w:rsidP="00A82F4A">
      <w:pPr>
        <w:pStyle w:val="GOSTListmark1"/>
      </w:pPr>
      <w:r w:rsidRPr="007516D0">
        <w:t>Номер государственного контракта (договора);</w:t>
      </w:r>
    </w:p>
    <w:p w14:paraId="729F46D3" w14:textId="77777777" w:rsidR="00A82F4A" w:rsidRPr="007516D0" w:rsidRDefault="00A82F4A" w:rsidP="00A82F4A">
      <w:pPr>
        <w:pStyle w:val="GOSTListmark1"/>
      </w:pPr>
      <w:r w:rsidRPr="007516D0">
        <w:t>Дата государственного контракта (договора);</w:t>
      </w:r>
    </w:p>
    <w:p w14:paraId="636CFC39" w14:textId="77777777" w:rsidR="00A82F4A" w:rsidRPr="007516D0" w:rsidRDefault="00A82F4A" w:rsidP="00A82F4A">
      <w:pPr>
        <w:pStyle w:val="GOSTListmark1"/>
      </w:pPr>
      <w:r w:rsidRPr="007516D0">
        <w:t>Идентификатор государственного контракта, договора (соглашения);</w:t>
      </w:r>
    </w:p>
    <w:p w14:paraId="6714F2F1" w14:textId="30BEF929" w:rsidR="00A82F4A" w:rsidRPr="007516D0" w:rsidRDefault="00A82F4A" w:rsidP="00A82F4A">
      <w:pPr>
        <w:pStyle w:val="GOSTListmark1"/>
      </w:pPr>
      <w:r w:rsidRPr="007516D0">
        <w:t>Код по кооперации;</w:t>
      </w:r>
    </w:p>
    <w:p w14:paraId="29B8F865" w14:textId="77777777" w:rsidR="00A82F4A" w:rsidRPr="007516D0" w:rsidRDefault="00A82F4A" w:rsidP="00A82F4A">
      <w:pPr>
        <w:pStyle w:val="GOSTListmark1"/>
      </w:pPr>
      <w:r w:rsidRPr="007516D0">
        <w:t>Дата действия с;</w:t>
      </w:r>
    </w:p>
    <w:p w14:paraId="381E034C" w14:textId="77777777" w:rsidR="00A82F4A" w:rsidRPr="007516D0" w:rsidRDefault="00A82F4A" w:rsidP="00A82F4A">
      <w:pPr>
        <w:pStyle w:val="GOSTListmark1"/>
      </w:pPr>
      <w:r w:rsidRPr="007516D0">
        <w:t>Дата действия по;</w:t>
      </w:r>
    </w:p>
    <w:p w14:paraId="727154D2" w14:textId="77777777" w:rsidR="00A82F4A" w:rsidRPr="007516D0" w:rsidRDefault="00A82F4A" w:rsidP="00A82F4A">
      <w:pPr>
        <w:pStyle w:val="GOSTListmark1"/>
      </w:pPr>
      <w:r w:rsidRPr="007516D0">
        <w:t>Активно;</w:t>
      </w:r>
    </w:p>
    <w:p w14:paraId="00CFF0CF" w14:textId="77777777" w:rsidR="00A82F4A" w:rsidRPr="007516D0" w:rsidRDefault="00A82F4A" w:rsidP="00A82F4A">
      <w:pPr>
        <w:pStyle w:val="GOSTListmark1"/>
      </w:pPr>
      <w:r w:rsidRPr="007516D0">
        <w:t>Статус в АСФК;</w:t>
      </w:r>
    </w:p>
    <w:p w14:paraId="4455D3B2" w14:textId="77777777" w:rsidR="00A82F4A" w:rsidRPr="007516D0" w:rsidRDefault="00A82F4A" w:rsidP="00A82F4A">
      <w:pPr>
        <w:pStyle w:val="GOSTListmark1"/>
      </w:pPr>
      <w:r w:rsidRPr="007516D0">
        <w:t>Где введен.</w:t>
      </w:r>
    </w:p>
    <w:p w14:paraId="2BA72ABC" w14:textId="77777777" w:rsidR="00A82F4A" w:rsidRPr="007516D0" w:rsidRDefault="00A82F4A" w:rsidP="00A82F4A">
      <w:pPr>
        <w:pStyle w:val="41"/>
      </w:pPr>
      <w:bookmarkStart w:id="4349" w:name="_Toc109037268"/>
      <w:r w:rsidRPr="007516D0">
        <w:t>Справочник «Группировка показателей ЛС»</w:t>
      </w:r>
      <w:bookmarkEnd w:id="4339"/>
      <w:bookmarkEnd w:id="4349"/>
    </w:p>
    <w:p w14:paraId="2FCB9998" w14:textId="39D015B9" w:rsidR="00F011D9" w:rsidRDefault="00A82F4A" w:rsidP="007516D0">
      <w:pPr>
        <w:pStyle w:val="GOSTListnum"/>
        <w:numPr>
          <w:ilvl w:val="0"/>
          <w:numId w:val="85"/>
        </w:numPr>
      </w:pPr>
      <w:r w:rsidRPr="007516D0">
        <w:t>На панели «Меню» выбрать ветку</w:t>
      </w:r>
      <w:r w:rsidR="00F011D9">
        <w:t>:</w:t>
      </w:r>
    </w:p>
    <w:p w14:paraId="3DBAA3BB"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3C28222A" w14:textId="02541649"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471F2FC9" w14:textId="781EE6E2"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1279026C" w14:textId="669BFB55" w:rsidR="00A82F4A" w:rsidRPr="007516D0" w:rsidRDefault="00A82F4A" w:rsidP="00A82F4A">
      <w:pPr>
        <w:pStyle w:val="GOSTListnum"/>
      </w:pPr>
      <w:r w:rsidRPr="007516D0">
        <w:lastRenderedPageBreak/>
        <w:t>Далее</w:t>
      </w:r>
      <w:r w:rsidR="0091503D" w:rsidRPr="007516D0">
        <w:t>,</w:t>
      </w:r>
      <w:r w:rsidRPr="007516D0">
        <w:t xml:space="preserve"> перемещаясь по дереву навигации, развернуть ветку «Справочники».</w:t>
      </w:r>
    </w:p>
    <w:p w14:paraId="475E98E3" w14:textId="77777777" w:rsidR="00A82F4A" w:rsidRPr="007516D0" w:rsidRDefault="00A82F4A" w:rsidP="00A82F4A">
      <w:pPr>
        <w:pStyle w:val="GOSTListnum"/>
      </w:pPr>
      <w:r w:rsidRPr="007516D0">
        <w:t>Выбрать справочник «Группировка показателей ЛС» (рис. </w:t>
      </w:r>
      <w:r w:rsidRPr="007516D0">
        <w:fldChar w:fldCharType="begin"/>
      </w:r>
      <w:r w:rsidRPr="007516D0">
        <w:instrText xml:space="preserve"> REF _Ref15392569 \h  \* MERGEFORMAT </w:instrText>
      </w:r>
      <w:r w:rsidRPr="007516D0">
        <w:fldChar w:fldCharType="separate"/>
      </w:r>
      <w:r w:rsidR="0067020F">
        <w:rPr>
          <w:noProof/>
        </w:rPr>
        <w:t>53</w:t>
      </w:r>
      <w:r w:rsidRPr="007516D0">
        <w:fldChar w:fldCharType="end"/>
      </w:r>
      <w:r w:rsidRPr="007516D0">
        <w:t>).</w:t>
      </w:r>
    </w:p>
    <w:p w14:paraId="131C2A63" w14:textId="77777777" w:rsidR="00A82F4A" w:rsidRPr="007516D0" w:rsidRDefault="00A82F4A" w:rsidP="00A82F4A">
      <w:pPr>
        <w:pStyle w:val="GOSTFigure"/>
      </w:pPr>
      <w:r w:rsidRPr="007516D0">
        <w:rPr>
          <w:noProof/>
        </w:rPr>
        <w:drawing>
          <wp:inline distT="0" distB="0" distL="0" distR="0" wp14:anchorId="3A18953F" wp14:editId="5C2253AC">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1662430"/>
                    </a:xfrm>
                    <a:prstGeom prst="rect">
                      <a:avLst/>
                    </a:prstGeom>
                  </pic:spPr>
                </pic:pic>
              </a:graphicData>
            </a:graphic>
          </wp:inline>
        </w:drawing>
      </w:r>
    </w:p>
    <w:p w14:paraId="3A92DD59"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350" w:name="_Ref15392569"/>
      <w:bookmarkStart w:id="4351" w:name="_Toc15910580"/>
      <w:bookmarkStart w:id="4352" w:name="_Toc76573759"/>
      <w:bookmarkStart w:id="4353" w:name="_Toc76578389"/>
      <w:bookmarkStart w:id="4354" w:name="_Toc76590963"/>
      <w:bookmarkStart w:id="4355" w:name="_Toc76634012"/>
      <w:bookmarkStart w:id="4356" w:name="_Toc109037504"/>
      <w:bookmarkStart w:id="4357" w:name="_Toc222830201"/>
      <w:r w:rsidR="0067020F">
        <w:rPr>
          <w:noProof/>
        </w:rPr>
        <w:t>53</w:t>
      </w:r>
      <w:bookmarkEnd w:id="4350"/>
      <w:r w:rsidRPr="007516D0">
        <w:rPr>
          <w:noProof/>
        </w:rPr>
        <w:fldChar w:fldCharType="end"/>
      </w:r>
      <w:r w:rsidRPr="007516D0">
        <w:t>. Справочник «Группировка показателей ЛС</w:t>
      </w:r>
      <w:bookmarkEnd w:id="4351"/>
      <w:r w:rsidRPr="007516D0">
        <w:t>»</w:t>
      </w:r>
      <w:bookmarkEnd w:id="4352"/>
      <w:bookmarkEnd w:id="4353"/>
      <w:bookmarkEnd w:id="4354"/>
      <w:bookmarkEnd w:id="4355"/>
      <w:bookmarkEnd w:id="4356"/>
      <w:bookmarkEnd w:id="4357"/>
    </w:p>
    <w:p w14:paraId="2F4280D1" w14:textId="77777777" w:rsidR="00A82F4A" w:rsidRPr="007516D0" w:rsidRDefault="00A82F4A" w:rsidP="00A82F4A">
      <w:pPr>
        <w:pStyle w:val="GOSTNormalWithout"/>
      </w:pPr>
      <w:r w:rsidRPr="007516D0">
        <w:t>Перечень полей, присутствующих в справочнике по умолчанию:</w:t>
      </w:r>
    </w:p>
    <w:p w14:paraId="25549178" w14:textId="77777777" w:rsidR="00A82F4A" w:rsidRPr="007516D0" w:rsidRDefault="00A82F4A" w:rsidP="00A82F4A">
      <w:pPr>
        <w:pStyle w:val="GOSTListmark1"/>
      </w:pPr>
      <w:r w:rsidRPr="007516D0">
        <w:t>Показатель ЛС;</w:t>
      </w:r>
    </w:p>
    <w:p w14:paraId="385D5D45" w14:textId="77777777" w:rsidR="00A82F4A" w:rsidRPr="007516D0" w:rsidRDefault="00A82F4A" w:rsidP="00A82F4A">
      <w:pPr>
        <w:pStyle w:val="GOSTListmark1"/>
      </w:pPr>
      <w:r w:rsidRPr="007516D0">
        <w:t>Наименование сгруппированного показателя;</w:t>
      </w:r>
    </w:p>
    <w:p w14:paraId="70CFEE24" w14:textId="77777777" w:rsidR="00A82F4A" w:rsidRPr="007516D0" w:rsidRDefault="00A82F4A" w:rsidP="00A82F4A">
      <w:pPr>
        <w:pStyle w:val="GOSTListmark1"/>
      </w:pPr>
      <w:r w:rsidRPr="007516D0">
        <w:t>Правила расчета;</w:t>
      </w:r>
    </w:p>
    <w:p w14:paraId="73EFBF41" w14:textId="77777777" w:rsidR="00A82F4A" w:rsidRPr="007516D0" w:rsidRDefault="00A82F4A" w:rsidP="00A82F4A">
      <w:pPr>
        <w:pStyle w:val="GOSTListmark1"/>
      </w:pPr>
      <w:r w:rsidRPr="007516D0">
        <w:t>Признак суммы;</w:t>
      </w:r>
    </w:p>
    <w:p w14:paraId="4F891B45" w14:textId="77777777" w:rsidR="00A82F4A" w:rsidRPr="007516D0" w:rsidRDefault="00A82F4A" w:rsidP="00A82F4A">
      <w:pPr>
        <w:pStyle w:val="GOSTListmark1"/>
      </w:pPr>
      <w:r w:rsidRPr="007516D0">
        <w:t>л/с с кодом 03;</w:t>
      </w:r>
    </w:p>
    <w:p w14:paraId="59E80D3E" w14:textId="77777777" w:rsidR="00A82F4A" w:rsidRPr="007516D0" w:rsidRDefault="00A82F4A" w:rsidP="00A82F4A">
      <w:pPr>
        <w:pStyle w:val="GOSTListmark1"/>
      </w:pPr>
      <w:r w:rsidRPr="007516D0">
        <w:t>л/с с кодом 14;</w:t>
      </w:r>
    </w:p>
    <w:p w14:paraId="3650E1EF" w14:textId="77777777" w:rsidR="00A82F4A" w:rsidRPr="007516D0" w:rsidRDefault="00A82F4A" w:rsidP="00A82F4A">
      <w:pPr>
        <w:pStyle w:val="GOSTListmark1"/>
      </w:pPr>
      <w:r w:rsidRPr="007516D0">
        <w:t>л/с с кодом 41;</w:t>
      </w:r>
    </w:p>
    <w:p w14:paraId="57F86291" w14:textId="77777777" w:rsidR="00A82F4A" w:rsidRPr="007516D0" w:rsidRDefault="00A82F4A" w:rsidP="00A82F4A">
      <w:pPr>
        <w:pStyle w:val="GOSTListmark1"/>
      </w:pPr>
      <w:r w:rsidRPr="007516D0">
        <w:t>Дата действия с;</w:t>
      </w:r>
    </w:p>
    <w:p w14:paraId="6EEA3F39" w14:textId="77777777" w:rsidR="00A82F4A" w:rsidRPr="007516D0" w:rsidRDefault="00A82F4A" w:rsidP="00A82F4A">
      <w:pPr>
        <w:pStyle w:val="GOSTListmark1"/>
      </w:pPr>
      <w:r w:rsidRPr="007516D0">
        <w:t>Дата действия по;</w:t>
      </w:r>
    </w:p>
    <w:p w14:paraId="2B8852C9" w14:textId="77777777" w:rsidR="00A82F4A" w:rsidRPr="007516D0" w:rsidRDefault="00A82F4A" w:rsidP="00A82F4A">
      <w:pPr>
        <w:pStyle w:val="GOSTListmark1"/>
      </w:pPr>
      <w:r w:rsidRPr="007516D0">
        <w:t>Статус документа;</w:t>
      </w:r>
    </w:p>
    <w:p w14:paraId="27DCC436" w14:textId="77777777" w:rsidR="00A82F4A" w:rsidRPr="007516D0" w:rsidRDefault="00A82F4A" w:rsidP="00A82F4A">
      <w:pPr>
        <w:pStyle w:val="GOSTListmark1"/>
      </w:pPr>
      <w:r w:rsidRPr="007516D0">
        <w:t>Актуальность;</w:t>
      </w:r>
    </w:p>
    <w:p w14:paraId="5B600144" w14:textId="77777777" w:rsidR="00A82F4A" w:rsidRPr="007516D0" w:rsidRDefault="00A82F4A" w:rsidP="00A82F4A">
      <w:pPr>
        <w:pStyle w:val="GOSTListmark1"/>
      </w:pPr>
      <w:r w:rsidRPr="007516D0">
        <w:t>Дата и время создания;</w:t>
      </w:r>
    </w:p>
    <w:p w14:paraId="0D1D69A5" w14:textId="77777777" w:rsidR="00A82F4A" w:rsidRPr="007516D0" w:rsidRDefault="00A82F4A" w:rsidP="00A82F4A">
      <w:pPr>
        <w:pStyle w:val="GOSTListmark1"/>
      </w:pPr>
      <w:r w:rsidRPr="007516D0">
        <w:t>Уникальный идентификатор (ГУИД</w:t>
      </w:r>
      <w:r w:rsidRPr="007516D0">
        <w:rPr>
          <w:lang w:val="en-US"/>
        </w:rPr>
        <w:t>)</w:t>
      </w:r>
      <w:r w:rsidRPr="007516D0">
        <w:t>.</w:t>
      </w:r>
    </w:p>
    <w:p w14:paraId="3C6A8D8C" w14:textId="77777777" w:rsidR="00A82F4A" w:rsidRPr="007516D0" w:rsidRDefault="00A82F4A" w:rsidP="00A82F4A">
      <w:pPr>
        <w:pStyle w:val="41"/>
      </w:pPr>
      <w:bookmarkStart w:id="4358" w:name="_Toc15657997"/>
      <w:bookmarkStart w:id="4359" w:name="_Toc16007832"/>
      <w:bookmarkStart w:id="4360" w:name="_Toc16072645"/>
      <w:bookmarkStart w:id="4361" w:name="_Toc16502656"/>
      <w:bookmarkStart w:id="4362" w:name="_Toc109037269"/>
      <w:bookmarkStart w:id="4363" w:name="_Ref219737916"/>
      <w:bookmarkStart w:id="4364" w:name="_Toc15910351"/>
      <w:r w:rsidRPr="007516D0">
        <w:t>Справочник «</w:t>
      </w:r>
      <w:bookmarkEnd w:id="4358"/>
      <w:r w:rsidRPr="007516D0">
        <w:t>Календарь»</w:t>
      </w:r>
      <w:bookmarkEnd w:id="4359"/>
      <w:bookmarkEnd w:id="4360"/>
      <w:bookmarkEnd w:id="4361"/>
      <w:bookmarkEnd w:id="4362"/>
      <w:bookmarkEnd w:id="4363"/>
    </w:p>
    <w:p w14:paraId="3DD53BBE" w14:textId="548C7751" w:rsidR="00F011D9" w:rsidRDefault="00A82F4A" w:rsidP="007516D0">
      <w:pPr>
        <w:pStyle w:val="GOSTListnum"/>
        <w:numPr>
          <w:ilvl w:val="0"/>
          <w:numId w:val="86"/>
        </w:numPr>
      </w:pPr>
      <w:r w:rsidRPr="007516D0">
        <w:t>На панели «Меню» выбрать ветку</w:t>
      </w:r>
      <w:r w:rsidR="00F011D9">
        <w:t>:</w:t>
      </w:r>
    </w:p>
    <w:p w14:paraId="783F28EC" w14:textId="77777777" w:rsidR="00F011D9" w:rsidRPr="00F011D9" w:rsidRDefault="00F011D9" w:rsidP="00614DA6">
      <w:pPr>
        <w:pStyle w:val="GOSTListmark2"/>
        <w:rPr>
          <w:highlight w:val="yellow"/>
        </w:rPr>
      </w:pPr>
      <w:r w:rsidRPr="00F011D9">
        <w:rPr>
          <w:highlight w:val="yellow"/>
        </w:rPr>
        <w:t>«Управление расходами: СВР – Все сервисы»;</w:t>
      </w:r>
    </w:p>
    <w:p w14:paraId="2A11E903" w14:textId="45169E24" w:rsidR="00F011D9" w:rsidRPr="00F011D9" w:rsidRDefault="00CF581E" w:rsidP="00614DA6">
      <w:pPr>
        <w:pStyle w:val="GOSTListmark2"/>
        <w:rPr>
          <w:highlight w:val="yellow"/>
        </w:rPr>
      </w:pPr>
      <w:r>
        <w:rPr>
          <w:highlight w:val="yellow"/>
        </w:rPr>
        <w:t>«Управление расходами: доведение БД – Все сервисы»;</w:t>
      </w:r>
    </w:p>
    <w:p w14:paraId="5EC50CF3" w14:textId="7C406806" w:rsidR="00A82F4A" w:rsidRPr="007516D0" w:rsidRDefault="00F011D9" w:rsidP="00614DA6">
      <w:pPr>
        <w:pStyle w:val="GOSTListmark2"/>
      </w:pPr>
      <w:r w:rsidRPr="00F011D9">
        <w:rPr>
          <w:highlight w:val="yellow"/>
        </w:rPr>
        <w:t>«Управление расходами: средства ФБ – Все сервисы – Управление расходами»</w:t>
      </w:r>
      <w:r w:rsidR="00A82F4A" w:rsidRPr="007516D0">
        <w:t>.</w:t>
      </w:r>
    </w:p>
    <w:p w14:paraId="488E9EFE" w14:textId="0905DF59"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22765283" w14:textId="77777777" w:rsidR="00A82F4A" w:rsidRPr="007516D0" w:rsidRDefault="00A82F4A" w:rsidP="00A82F4A">
      <w:pPr>
        <w:pStyle w:val="GOSTListnum"/>
      </w:pPr>
      <w:r w:rsidRPr="007516D0">
        <w:t>Выбрать справочник «Календарь» (рис. </w:t>
      </w:r>
      <w:r w:rsidRPr="007516D0">
        <w:fldChar w:fldCharType="begin"/>
      </w:r>
      <w:r w:rsidRPr="007516D0">
        <w:instrText xml:space="preserve"> REF _Ref16064629 \h  \* MERGEFORMAT </w:instrText>
      </w:r>
      <w:r w:rsidRPr="007516D0">
        <w:fldChar w:fldCharType="separate"/>
      </w:r>
      <w:r w:rsidR="0067020F">
        <w:rPr>
          <w:noProof/>
        </w:rPr>
        <w:t>54</w:t>
      </w:r>
      <w:r w:rsidRPr="007516D0">
        <w:fldChar w:fldCharType="end"/>
      </w:r>
      <w:r w:rsidRPr="007516D0">
        <w:t>).</w:t>
      </w:r>
    </w:p>
    <w:p w14:paraId="30483612" w14:textId="3EBB1C83" w:rsidR="00A82F4A" w:rsidRPr="007516D0" w:rsidRDefault="004D130F" w:rsidP="00A82F4A">
      <w:pPr>
        <w:pStyle w:val="GOSTFigure"/>
      </w:pPr>
      <w:r>
        <w:rPr>
          <w:noProof/>
        </w:rPr>
        <w:drawing>
          <wp:inline distT="0" distB="0" distL="0" distR="0" wp14:anchorId="2B41954C" wp14:editId="0BFFAA36">
            <wp:extent cx="6120130" cy="114998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130" cy="1149985"/>
                    </a:xfrm>
                    <a:prstGeom prst="rect">
                      <a:avLst/>
                    </a:prstGeom>
                  </pic:spPr>
                </pic:pic>
              </a:graphicData>
            </a:graphic>
          </wp:inline>
        </w:drawing>
      </w:r>
    </w:p>
    <w:p w14:paraId="5D4F1925" w14:textId="77777777" w:rsidR="00A82F4A" w:rsidRPr="00614DA6" w:rsidRDefault="00A82F4A" w:rsidP="00A82F4A">
      <w:pPr>
        <w:pStyle w:val="GOSTFigName"/>
      </w:pPr>
      <w:r w:rsidRPr="00614DA6">
        <w:rPr>
          <w:noProof/>
        </w:rPr>
        <w:fldChar w:fldCharType="begin"/>
      </w:r>
      <w:r w:rsidRPr="00614DA6">
        <w:rPr>
          <w:noProof/>
        </w:rPr>
        <w:instrText xml:space="preserve"> SEQ Рисунок \* ARABIC </w:instrText>
      </w:r>
      <w:r w:rsidRPr="00614DA6">
        <w:rPr>
          <w:noProof/>
        </w:rPr>
        <w:fldChar w:fldCharType="separate"/>
      </w:r>
      <w:bookmarkStart w:id="4365" w:name="_Ref16064629"/>
      <w:bookmarkStart w:id="4366" w:name="_Toc15658227"/>
      <w:bookmarkStart w:id="4367" w:name="_Toc16007906"/>
      <w:bookmarkStart w:id="4368" w:name="_Toc16072756"/>
      <w:bookmarkStart w:id="4369" w:name="_Toc16502746"/>
      <w:bookmarkStart w:id="4370" w:name="_Toc76573760"/>
      <w:bookmarkStart w:id="4371" w:name="_Toc76578390"/>
      <w:bookmarkStart w:id="4372" w:name="_Toc76590964"/>
      <w:bookmarkStart w:id="4373" w:name="_Toc76634013"/>
      <w:bookmarkStart w:id="4374" w:name="_Toc109037505"/>
      <w:bookmarkStart w:id="4375" w:name="_Toc222830202"/>
      <w:r w:rsidR="0067020F">
        <w:rPr>
          <w:noProof/>
        </w:rPr>
        <w:t>54</w:t>
      </w:r>
      <w:bookmarkEnd w:id="4365"/>
      <w:r w:rsidRPr="00614DA6">
        <w:rPr>
          <w:noProof/>
        </w:rPr>
        <w:fldChar w:fldCharType="end"/>
      </w:r>
      <w:r w:rsidRPr="00614DA6">
        <w:t xml:space="preserve">. </w:t>
      </w:r>
      <w:bookmarkEnd w:id="4366"/>
      <w:r w:rsidRPr="00614DA6">
        <w:t>Справочник «Календарь</w:t>
      </w:r>
      <w:bookmarkEnd w:id="4367"/>
      <w:bookmarkEnd w:id="4368"/>
      <w:bookmarkEnd w:id="4369"/>
      <w:r w:rsidRPr="00614DA6">
        <w:t>»</w:t>
      </w:r>
      <w:bookmarkEnd w:id="4370"/>
      <w:bookmarkEnd w:id="4371"/>
      <w:bookmarkEnd w:id="4372"/>
      <w:bookmarkEnd w:id="4373"/>
      <w:bookmarkEnd w:id="4374"/>
      <w:bookmarkEnd w:id="4375"/>
    </w:p>
    <w:p w14:paraId="3E847AA8" w14:textId="77777777" w:rsidR="00A82F4A" w:rsidRPr="00F011D9" w:rsidRDefault="00A82F4A" w:rsidP="00A82F4A">
      <w:pPr>
        <w:pStyle w:val="GOSTNormalWithout"/>
      </w:pPr>
      <w:r w:rsidRPr="00F011D9">
        <w:t>Перечень полей, присутствующих в справочнике по умолчанию:</w:t>
      </w:r>
    </w:p>
    <w:p w14:paraId="7B624D2E" w14:textId="77777777" w:rsidR="00A82F4A" w:rsidRPr="00F011D9" w:rsidRDefault="00A82F4A" w:rsidP="00A82F4A">
      <w:pPr>
        <w:pStyle w:val="GOSTListmark1"/>
      </w:pPr>
      <w:r w:rsidRPr="00F011D9">
        <w:t>Календарный день;</w:t>
      </w:r>
    </w:p>
    <w:p w14:paraId="0C9E8054" w14:textId="06537640" w:rsidR="004D130F" w:rsidRPr="00F011D9" w:rsidRDefault="004D130F" w:rsidP="00E72010">
      <w:pPr>
        <w:pStyle w:val="GOSTListmark1"/>
      </w:pPr>
      <w:r w:rsidRPr="00614DA6">
        <w:lastRenderedPageBreak/>
        <w:t>Наименования;</w:t>
      </w:r>
    </w:p>
    <w:p w14:paraId="4821702B" w14:textId="77777777" w:rsidR="00A82F4A" w:rsidRPr="00F011D9" w:rsidRDefault="00A82F4A" w:rsidP="00A82F4A">
      <w:pPr>
        <w:pStyle w:val="GOSTListmark1"/>
      </w:pPr>
      <w:r w:rsidRPr="00F011D9">
        <w:t>Дата окончания действия записи;</w:t>
      </w:r>
    </w:p>
    <w:p w14:paraId="45D91011" w14:textId="77777777" w:rsidR="00A82F4A" w:rsidRPr="00F011D9" w:rsidRDefault="00A82F4A" w:rsidP="00A82F4A">
      <w:pPr>
        <w:pStyle w:val="GOSTListmark1"/>
      </w:pPr>
      <w:r w:rsidRPr="00F011D9">
        <w:t>Признак праздничного дня;</w:t>
      </w:r>
    </w:p>
    <w:p w14:paraId="623C29B9" w14:textId="77777777" w:rsidR="004D130F" w:rsidRPr="00614DA6" w:rsidRDefault="004D130F" w:rsidP="004D130F">
      <w:pPr>
        <w:pStyle w:val="GOSTListmark1"/>
      </w:pPr>
      <w:r w:rsidRPr="00614DA6">
        <w:t>Рабочий банковский день;</w:t>
      </w:r>
    </w:p>
    <w:p w14:paraId="334A2BFA" w14:textId="77777777" w:rsidR="00A82F4A" w:rsidRPr="00F011D9" w:rsidRDefault="00A82F4A" w:rsidP="00A82F4A">
      <w:pPr>
        <w:pStyle w:val="GOSTListmark1"/>
      </w:pPr>
      <w:r w:rsidRPr="00F011D9">
        <w:t>Признак выходного дня;</w:t>
      </w:r>
    </w:p>
    <w:p w14:paraId="4F2958D4" w14:textId="77777777" w:rsidR="004D130F" w:rsidRPr="00614DA6" w:rsidRDefault="004D130F" w:rsidP="004D130F">
      <w:pPr>
        <w:pStyle w:val="GOSTListmark1"/>
      </w:pPr>
      <w:r w:rsidRPr="00614DA6">
        <w:t>Код ОКСМ;</w:t>
      </w:r>
    </w:p>
    <w:p w14:paraId="00419DFA" w14:textId="77777777" w:rsidR="004D130F" w:rsidRPr="00614DA6" w:rsidRDefault="004D130F" w:rsidP="004D130F">
      <w:pPr>
        <w:pStyle w:val="GOSTListmark1"/>
      </w:pPr>
      <w:r w:rsidRPr="00614DA6">
        <w:t>Наименование страны;</w:t>
      </w:r>
    </w:p>
    <w:p w14:paraId="3F85DA74" w14:textId="77777777" w:rsidR="00A82F4A" w:rsidRPr="00F011D9" w:rsidRDefault="00A82F4A" w:rsidP="00A82F4A">
      <w:pPr>
        <w:pStyle w:val="GOSTListmark1"/>
      </w:pPr>
      <w:r w:rsidRPr="00F011D9">
        <w:t>Код региона;</w:t>
      </w:r>
    </w:p>
    <w:p w14:paraId="0D1A7CAB" w14:textId="77777777" w:rsidR="00A82F4A" w:rsidRPr="00F011D9" w:rsidRDefault="00A82F4A" w:rsidP="00A82F4A">
      <w:pPr>
        <w:pStyle w:val="GOSTListmark1"/>
      </w:pPr>
      <w:r w:rsidRPr="00F011D9">
        <w:t>Наименование региона;</w:t>
      </w:r>
    </w:p>
    <w:p w14:paraId="3639F970" w14:textId="77777777" w:rsidR="004D130F" w:rsidRPr="00614DA6" w:rsidRDefault="004D130F" w:rsidP="004D130F">
      <w:pPr>
        <w:pStyle w:val="GOSTListmark1"/>
      </w:pPr>
      <w:r w:rsidRPr="00614DA6">
        <w:t>Статус записи;</w:t>
      </w:r>
    </w:p>
    <w:p w14:paraId="4C2D6E82" w14:textId="77777777" w:rsidR="00A82F4A" w:rsidRPr="00F011D9" w:rsidRDefault="00A82F4A" w:rsidP="00A82F4A">
      <w:pPr>
        <w:pStyle w:val="GOSTListmark1"/>
      </w:pPr>
      <w:r w:rsidRPr="00F011D9">
        <w:t>Дата перенесенного праздника;</w:t>
      </w:r>
    </w:p>
    <w:p w14:paraId="40573927" w14:textId="77777777" w:rsidR="004D130F" w:rsidRPr="00F011D9" w:rsidRDefault="00A82F4A" w:rsidP="00A82F4A">
      <w:pPr>
        <w:pStyle w:val="GOSTListmark1"/>
      </w:pPr>
      <w:r w:rsidRPr="00F011D9">
        <w:t>Дата начала действия записи</w:t>
      </w:r>
      <w:r w:rsidR="004D130F" w:rsidRPr="00F011D9">
        <w:t>;</w:t>
      </w:r>
    </w:p>
    <w:p w14:paraId="05F54886" w14:textId="286A02AD" w:rsidR="00A82F4A" w:rsidRPr="00F011D9" w:rsidRDefault="004D130F" w:rsidP="00A82F4A">
      <w:pPr>
        <w:pStyle w:val="GOSTListmark1"/>
      </w:pPr>
      <w:r w:rsidRPr="00614DA6">
        <w:t>Источник изменений</w:t>
      </w:r>
      <w:r w:rsidR="00A82F4A" w:rsidRPr="00F011D9">
        <w:t>.</w:t>
      </w:r>
    </w:p>
    <w:p w14:paraId="2DEBE13F" w14:textId="77777777" w:rsidR="00A82F4A" w:rsidRPr="007516D0" w:rsidRDefault="00A82F4A" w:rsidP="00A82F4A">
      <w:pPr>
        <w:pStyle w:val="41"/>
      </w:pPr>
      <w:bookmarkStart w:id="4376" w:name="_Toc109037270"/>
      <w:r w:rsidRPr="007516D0">
        <w:t>Справочник «КБК Виды источников 2.0»</w:t>
      </w:r>
      <w:bookmarkEnd w:id="4364"/>
      <w:bookmarkEnd w:id="4376"/>
    </w:p>
    <w:p w14:paraId="04C8EB4D" w14:textId="2FC5D875" w:rsidR="00BC4484" w:rsidRDefault="00A82F4A" w:rsidP="007516D0">
      <w:pPr>
        <w:pStyle w:val="GOSTListnum"/>
        <w:numPr>
          <w:ilvl w:val="0"/>
          <w:numId w:val="87"/>
        </w:numPr>
      </w:pPr>
      <w:r w:rsidRPr="007516D0">
        <w:t>На панели «Меню» выбрать ветку</w:t>
      </w:r>
      <w:r w:rsidR="00BC4484">
        <w:t>:</w:t>
      </w:r>
    </w:p>
    <w:p w14:paraId="4E7AA801" w14:textId="77777777" w:rsidR="00BC4484" w:rsidRPr="00BC4484" w:rsidRDefault="00BC4484" w:rsidP="00614DA6">
      <w:pPr>
        <w:pStyle w:val="GOSTListmark2"/>
        <w:rPr>
          <w:highlight w:val="yellow"/>
        </w:rPr>
      </w:pPr>
      <w:r w:rsidRPr="00BC4484">
        <w:rPr>
          <w:highlight w:val="yellow"/>
        </w:rPr>
        <w:t>«Управление расходами: СВР – Все сервисы»;</w:t>
      </w:r>
    </w:p>
    <w:p w14:paraId="528C092D" w14:textId="01FB602B" w:rsidR="00BC4484" w:rsidRPr="00BC4484" w:rsidRDefault="00CF581E" w:rsidP="00614DA6">
      <w:pPr>
        <w:pStyle w:val="GOSTListmark2"/>
        <w:rPr>
          <w:highlight w:val="yellow"/>
        </w:rPr>
      </w:pPr>
      <w:r>
        <w:rPr>
          <w:highlight w:val="yellow"/>
        </w:rPr>
        <w:t>«Управление расходами: доведение БД – Все сервисы»;</w:t>
      </w:r>
    </w:p>
    <w:p w14:paraId="4D2CF9F0" w14:textId="62140C72" w:rsidR="00A82F4A" w:rsidRPr="007516D0" w:rsidRDefault="00BC4484" w:rsidP="00614DA6">
      <w:pPr>
        <w:pStyle w:val="GOSTListmark2"/>
      </w:pPr>
      <w:r w:rsidRPr="00BC4484">
        <w:rPr>
          <w:highlight w:val="yellow"/>
        </w:rPr>
        <w:t>«Управление расходами: средства ФБ – Все сервисы – Управление расходами»</w:t>
      </w:r>
      <w:r w:rsidR="00A82F4A" w:rsidRPr="007516D0">
        <w:t>.</w:t>
      </w:r>
    </w:p>
    <w:p w14:paraId="517D540A" w14:textId="41560949"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500DD408" w14:textId="77777777" w:rsidR="00A82F4A" w:rsidRPr="007516D0" w:rsidRDefault="00A82F4A" w:rsidP="00A82F4A">
      <w:pPr>
        <w:pStyle w:val="GOSTListnum"/>
      </w:pPr>
      <w:r w:rsidRPr="007516D0">
        <w:t>Выбрать справочник «КБК Виды источников 2.0» (рис. </w:t>
      </w:r>
      <w:r w:rsidRPr="007516D0">
        <w:fldChar w:fldCharType="begin"/>
      </w:r>
      <w:r w:rsidRPr="007516D0">
        <w:instrText xml:space="preserve"> REF _Ref15392993 \h  \* MERGEFORMAT </w:instrText>
      </w:r>
      <w:r w:rsidRPr="007516D0">
        <w:fldChar w:fldCharType="separate"/>
      </w:r>
      <w:r w:rsidR="0067020F">
        <w:rPr>
          <w:noProof/>
        </w:rPr>
        <w:t>55</w:t>
      </w:r>
      <w:r w:rsidRPr="007516D0">
        <w:fldChar w:fldCharType="end"/>
      </w:r>
      <w:r w:rsidRPr="007516D0">
        <w:t>).</w:t>
      </w:r>
    </w:p>
    <w:p w14:paraId="3D8C0CED" w14:textId="77777777" w:rsidR="00A82F4A" w:rsidRPr="007516D0" w:rsidRDefault="00A82F4A" w:rsidP="00A82F4A">
      <w:pPr>
        <w:pStyle w:val="GOSTFigure"/>
      </w:pPr>
      <w:r w:rsidRPr="007516D0">
        <w:rPr>
          <w:noProof/>
        </w:rPr>
        <w:drawing>
          <wp:inline distT="0" distB="0" distL="0" distR="0" wp14:anchorId="66A01525" wp14:editId="26580A1B">
            <wp:extent cx="6120130" cy="144018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1440180"/>
                    </a:xfrm>
                    <a:prstGeom prst="rect">
                      <a:avLst/>
                    </a:prstGeom>
                  </pic:spPr>
                </pic:pic>
              </a:graphicData>
            </a:graphic>
          </wp:inline>
        </w:drawing>
      </w:r>
    </w:p>
    <w:p w14:paraId="40D8A7A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377" w:name="_Ref15392993"/>
      <w:bookmarkStart w:id="4378" w:name="_Toc15910581"/>
      <w:bookmarkStart w:id="4379" w:name="_Toc76573761"/>
      <w:bookmarkStart w:id="4380" w:name="_Toc76578391"/>
      <w:bookmarkStart w:id="4381" w:name="_Toc76590965"/>
      <w:bookmarkStart w:id="4382" w:name="_Toc76634014"/>
      <w:bookmarkStart w:id="4383" w:name="_Toc109037506"/>
      <w:bookmarkStart w:id="4384" w:name="_Toc222830203"/>
      <w:r w:rsidR="0067020F">
        <w:rPr>
          <w:noProof/>
        </w:rPr>
        <w:t>55</w:t>
      </w:r>
      <w:bookmarkEnd w:id="4377"/>
      <w:r w:rsidRPr="007516D0">
        <w:rPr>
          <w:noProof/>
        </w:rPr>
        <w:fldChar w:fldCharType="end"/>
      </w:r>
      <w:r w:rsidRPr="007516D0">
        <w:t>. Справочник «КБК Виды источников 2.0</w:t>
      </w:r>
      <w:bookmarkEnd w:id="4378"/>
      <w:r w:rsidRPr="007516D0">
        <w:t>»</w:t>
      </w:r>
      <w:bookmarkEnd w:id="4379"/>
      <w:bookmarkEnd w:id="4380"/>
      <w:bookmarkEnd w:id="4381"/>
      <w:bookmarkEnd w:id="4382"/>
      <w:bookmarkEnd w:id="4383"/>
      <w:bookmarkEnd w:id="4384"/>
    </w:p>
    <w:p w14:paraId="52A49D6A" w14:textId="77777777" w:rsidR="00A82F4A" w:rsidRPr="007516D0" w:rsidRDefault="00A82F4A" w:rsidP="00A82F4A">
      <w:pPr>
        <w:pStyle w:val="GOSTNormalWithout"/>
      </w:pPr>
      <w:r w:rsidRPr="007516D0">
        <w:t>Перечень полей, присутствующих в справочнике по умолчанию:</w:t>
      </w:r>
    </w:p>
    <w:p w14:paraId="1037CCFE" w14:textId="77777777" w:rsidR="00A82F4A" w:rsidRPr="007516D0" w:rsidRDefault="00A82F4A" w:rsidP="00A82F4A">
      <w:pPr>
        <w:pStyle w:val="GOSTListmark1"/>
      </w:pPr>
      <w:r w:rsidRPr="007516D0">
        <w:t>Код;</w:t>
      </w:r>
    </w:p>
    <w:p w14:paraId="47BFEBD0" w14:textId="77777777" w:rsidR="00A82F4A" w:rsidRPr="007516D0" w:rsidRDefault="00A82F4A" w:rsidP="00A82F4A">
      <w:pPr>
        <w:pStyle w:val="GOSTListmark1"/>
      </w:pPr>
      <w:r w:rsidRPr="007516D0">
        <w:t>Сокращенное наименование;</w:t>
      </w:r>
    </w:p>
    <w:p w14:paraId="28C6659A" w14:textId="77777777" w:rsidR="00A82F4A" w:rsidRPr="007516D0" w:rsidRDefault="00A82F4A" w:rsidP="00A82F4A">
      <w:pPr>
        <w:pStyle w:val="GOSTListmark1"/>
      </w:pPr>
      <w:r w:rsidRPr="007516D0">
        <w:t>Полное наименование;</w:t>
      </w:r>
    </w:p>
    <w:p w14:paraId="5E349305" w14:textId="77777777" w:rsidR="00A82F4A" w:rsidRPr="007516D0" w:rsidRDefault="00A82F4A" w:rsidP="00A82F4A">
      <w:pPr>
        <w:pStyle w:val="GOSTListmark1"/>
      </w:pPr>
      <w:r w:rsidRPr="007516D0">
        <w:t>Код вышестоящего;</w:t>
      </w:r>
    </w:p>
    <w:p w14:paraId="21F90AFF" w14:textId="77777777" w:rsidR="00A82F4A" w:rsidRPr="007516D0" w:rsidRDefault="00A82F4A" w:rsidP="00A82F4A">
      <w:pPr>
        <w:pStyle w:val="GOSTListmark1"/>
      </w:pPr>
      <w:r w:rsidRPr="007516D0">
        <w:t>Наименование вышестоящего;</w:t>
      </w:r>
    </w:p>
    <w:p w14:paraId="6A27ACDB" w14:textId="77777777" w:rsidR="00A82F4A" w:rsidRPr="007516D0" w:rsidRDefault="00A82F4A" w:rsidP="00A82F4A">
      <w:pPr>
        <w:pStyle w:val="GOSTListmark1"/>
      </w:pPr>
      <w:r w:rsidRPr="007516D0">
        <w:t>Код бюджета;</w:t>
      </w:r>
    </w:p>
    <w:p w14:paraId="0F1F2DB2" w14:textId="77777777" w:rsidR="00A82F4A" w:rsidRPr="007516D0" w:rsidRDefault="00A82F4A" w:rsidP="00A82F4A">
      <w:pPr>
        <w:pStyle w:val="GOSTListmark1"/>
      </w:pPr>
      <w:r w:rsidRPr="007516D0">
        <w:t>Наименование бюджета;</w:t>
      </w:r>
    </w:p>
    <w:p w14:paraId="3A28BADD" w14:textId="77777777" w:rsidR="00A82F4A" w:rsidRPr="007516D0" w:rsidRDefault="00A82F4A" w:rsidP="00A82F4A">
      <w:pPr>
        <w:pStyle w:val="GOSTListmark1"/>
      </w:pPr>
      <w:r w:rsidRPr="007516D0">
        <w:t>Код ТОФК;</w:t>
      </w:r>
    </w:p>
    <w:p w14:paraId="479588C6" w14:textId="77777777" w:rsidR="00A82F4A" w:rsidRPr="007516D0" w:rsidRDefault="00A82F4A" w:rsidP="00A82F4A">
      <w:pPr>
        <w:pStyle w:val="GOSTListmark1"/>
      </w:pPr>
      <w:r w:rsidRPr="007516D0">
        <w:t>Наименование ТОФК;</w:t>
      </w:r>
    </w:p>
    <w:p w14:paraId="4EAD01A0" w14:textId="5ED0EDF8" w:rsidR="00A82F4A" w:rsidRPr="007516D0" w:rsidRDefault="00A82F4A" w:rsidP="00A82F4A">
      <w:pPr>
        <w:pStyle w:val="GOSTListmark1"/>
      </w:pPr>
      <w:r w:rsidRPr="007516D0">
        <w:t>Б</w:t>
      </w:r>
      <w:r w:rsidR="00D54357" w:rsidRPr="007516D0">
        <w:t>изнес-статус</w:t>
      </w:r>
      <w:r w:rsidRPr="007516D0">
        <w:t>;</w:t>
      </w:r>
    </w:p>
    <w:p w14:paraId="5E242DF7" w14:textId="77777777" w:rsidR="00A82F4A" w:rsidRPr="007516D0" w:rsidRDefault="00A82F4A" w:rsidP="00A82F4A">
      <w:pPr>
        <w:pStyle w:val="GOSTListmark1"/>
      </w:pPr>
      <w:r w:rsidRPr="007516D0">
        <w:t>Дата включения;</w:t>
      </w:r>
    </w:p>
    <w:p w14:paraId="2D044A94" w14:textId="77777777" w:rsidR="00A82F4A" w:rsidRPr="007516D0" w:rsidRDefault="00A82F4A" w:rsidP="00A82F4A">
      <w:pPr>
        <w:pStyle w:val="GOSTListmark1"/>
      </w:pPr>
      <w:r w:rsidRPr="007516D0">
        <w:t>Дата исключения;</w:t>
      </w:r>
    </w:p>
    <w:p w14:paraId="18ADCE2F" w14:textId="77777777" w:rsidR="00A82F4A" w:rsidRPr="007516D0" w:rsidRDefault="00A82F4A" w:rsidP="00A82F4A">
      <w:pPr>
        <w:pStyle w:val="GOSTListmark1"/>
      </w:pPr>
      <w:r w:rsidRPr="007516D0">
        <w:t>Статус записи;</w:t>
      </w:r>
    </w:p>
    <w:p w14:paraId="5ECBA050" w14:textId="77777777" w:rsidR="00A82F4A" w:rsidRPr="007516D0" w:rsidRDefault="00A82F4A" w:rsidP="00A82F4A">
      <w:pPr>
        <w:pStyle w:val="GOSTListmark1"/>
      </w:pPr>
      <w:r w:rsidRPr="007516D0">
        <w:t>Дата начала действия записи;</w:t>
      </w:r>
    </w:p>
    <w:p w14:paraId="44D20297" w14:textId="77777777" w:rsidR="00A82F4A" w:rsidRPr="007516D0" w:rsidRDefault="00A82F4A" w:rsidP="00A82F4A">
      <w:pPr>
        <w:pStyle w:val="GOSTListmark1"/>
      </w:pPr>
      <w:r w:rsidRPr="007516D0">
        <w:lastRenderedPageBreak/>
        <w:t>Дата окончания действия записи.</w:t>
      </w:r>
    </w:p>
    <w:p w14:paraId="1D89BCDB" w14:textId="77777777" w:rsidR="00D54357" w:rsidRPr="007516D0" w:rsidRDefault="00D54357" w:rsidP="00D54357">
      <w:pPr>
        <w:pStyle w:val="41"/>
      </w:pPr>
      <w:bookmarkStart w:id="4385" w:name="_Toc15910357"/>
      <w:bookmarkStart w:id="4386" w:name="_Toc109037277"/>
      <w:bookmarkStart w:id="4387" w:name="_Toc15658004"/>
      <w:bookmarkStart w:id="4388" w:name="_Toc16007838"/>
      <w:bookmarkStart w:id="4389" w:name="_Toc16072651"/>
      <w:bookmarkStart w:id="4390" w:name="_Toc16502662"/>
      <w:bookmarkStart w:id="4391" w:name="_Toc109037275"/>
      <w:bookmarkStart w:id="4392" w:name="_Toc15910356"/>
      <w:r w:rsidRPr="007516D0">
        <w:t>Справочник «Причины отказа»</w:t>
      </w:r>
    </w:p>
    <w:p w14:paraId="191AAAB2" w14:textId="362E4D0D" w:rsidR="00BC4484" w:rsidRDefault="00D54357" w:rsidP="007516D0">
      <w:pPr>
        <w:pStyle w:val="GOSTListnum"/>
        <w:numPr>
          <w:ilvl w:val="0"/>
          <w:numId w:val="165"/>
        </w:numPr>
      </w:pPr>
      <w:r w:rsidRPr="007516D0">
        <w:t>На панели «Меню» выбрать ветку</w:t>
      </w:r>
      <w:r w:rsidR="00BC4484">
        <w:t>:</w:t>
      </w:r>
    </w:p>
    <w:p w14:paraId="23FCF6FD" w14:textId="77777777" w:rsidR="00BC4484" w:rsidRPr="00BC4484" w:rsidRDefault="00BC4484" w:rsidP="00614DA6">
      <w:pPr>
        <w:pStyle w:val="GOSTListmark2"/>
        <w:rPr>
          <w:highlight w:val="yellow"/>
        </w:rPr>
      </w:pPr>
      <w:r w:rsidRPr="00BC4484">
        <w:rPr>
          <w:highlight w:val="yellow"/>
        </w:rPr>
        <w:t>«Управление расходами: СВР – Все сервисы»;</w:t>
      </w:r>
    </w:p>
    <w:p w14:paraId="3A9C08CD" w14:textId="0A405E99" w:rsidR="00BC4484" w:rsidRPr="00BC4484" w:rsidRDefault="00CF581E" w:rsidP="00614DA6">
      <w:pPr>
        <w:pStyle w:val="GOSTListmark2"/>
        <w:rPr>
          <w:highlight w:val="yellow"/>
        </w:rPr>
      </w:pPr>
      <w:r>
        <w:rPr>
          <w:highlight w:val="yellow"/>
        </w:rPr>
        <w:t>«Управление расходами: доведение БД – Все сервисы»;</w:t>
      </w:r>
    </w:p>
    <w:p w14:paraId="481EE4E4" w14:textId="294ECB2F" w:rsidR="00D54357" w:rsidRPr="007516D0" w:rsidRDefault="00BC4484" w:rsidP="00614DA6">
      <w:pPr>
        <w:pStyle w:val="GOSTListmark2"/>
      </w:pPr>
      <w:r w:rsidRPr="00BC4484">
        <w:rPr>
          <w:highlight w:val="yellow"/>
        </w:rPr>
        <w:t>«Управление расходами: средства ФБ – Все сервисы – Управление расходами»</w:t>
      </w:r>
      <w:r w:rsidR="00D54357" w:rsidRPr="007516D0">
        <w:t>.</w:t>
      </w:r>
    </w:p>
    <w:p w14:paraId="643FD5AB" w14:textId="77777777" w:rsidR="00D54357" w:rsidRPr="007516D0" w:rsidRDefault="00D54357" w:rsidP="00D54357">
      <w:pPr>
        <w:pStyle w:val="GOSTListnum"/>
      </w:pPr>
      <w:r w:rsidRPr="007516D0">
        <w:t>Далее, перемещаясь по дереву навигации, развернуть ветку «Справочники».</w:t>
      </w:r>
    </w:p>
    <w:p w14:paraId="7FF4EEF6" w14:textId="6EA058A6" w:rsidR="00D54357" w:rsidRPr="007516D0" w:rsidRDefault="00D54357" w:rsidP="00D54357">
      <w:pPr>
        <w:pStyle w:val="GOSTListnum"/>
      </w:pPr>
      <w:r w:rsidRPr="007516D0">
        <w:t>Выбрать справочник «Причины отказа» (рис. </w:t>
      </w:r>
      <w:r w:rsidR="00920E91" w:rsidRPr="007516D0">
        <w:fldChar w:fldCharType="begin"/>
      </w:r>
      <w:r w:rsidR="00920E91" w:rsidRPr="007516D0">
        <w:instrText xml:space="preserve"> REF _Ref199164625 \h </w:instrText>
      </w:r>
      <w:r w:rsidR="00E35BB4" w:rsidRPr="007516D0">
        <w:instrText xml:space="preserve"> \* MERGEFORMAT </w:instrText>
      </w:r>
      <w:r w:rsidR="00920E91" w:rsidRPr="007516D0">
        <w:fldChar w:fldCharType="separate"/>
      </w:r>
      <w:r w:rsidR="0067020F">
        <w:rPr>
          <w:noProof/>
        </w:rPr>
        <w:t>56</w:t>
      </w:r>
      <w:r w:rsidR="00920E91" w:rsidRPr="007516D0">
        <w:fldChar w:fldCharType="end"/>
      </w:r>
      <w:r w:rsidRPr="007516D0">
        <w:t>).</w:t>
      </w:r>
    </w:p>
    <w:p w14:paraId="72805E82" w14:textId="77777777" w:rsidR="00D54357" w:rsidRPr="007516D0" w:rsidRDefault="00D54357" w:rsidP="00D54357">
      <w:pPr>
        <w:pStyle w:val="GOSTFigure"/>
      </w:pPr>
      <w:r w:rsidRPr="007516D0">
        <w:rPr>
          <w:noProof/>
        </w:rPr>
        <w:drawing>
          <wp:inline distT="0" distB="0" distL="0" distR="0" wp14:anchorId="19297FFF" wp14:editId="682022D7">
            <wp:extent cx="6120130" cy="14414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1441450"/>
                    </a:xfrm>
                    <a:prstGeom prst="rect">
                      <a:avLst/>
                    </a:prstGeom>
                  </pic:spPr>
                </pic:pic>
              </a:graphicData>
            </a:graphic>
          </wp:inline>
        </w:drawing>
      </w:r>
    </w:p>
    <w:p w14:paraId="41B686E8" w14:textId="77777777" w:rsidR="00D54357" w:rsidRPr="007516D0" w:rsidRDefault="00D54357" w:rsidP="00D54357">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393" w:name="_Ref199164625"/>
      <w:bookmarkStart w:id="4394" w:name="_Toc222830204"/>
      <w:r w:rsidR="0067020F">
        <w:rPr>
          <w:noProof/>
        </w:rPr>
        <w:t>56</w:t>
      </w:r>
      <w:bookmarkEnd w:id="4393"/>
      <w:r w:rsidRPr="007516D0">
        <w:rPr>
          <w:noProof/>
        </w:rPr>
        <w:fldChar w:fldCharType="end"/>
      </w:r>
      <w:r w:rsidRPr="007516D0">
        <w:t>. Справочник «Причины отказа»</w:t>
      </w:r>
      <w:bookmarkEnd w:id="4394"/>
    </w:p>
    <w:p w14:paraId="1262387E" w14:textId="77777777" w:rsidR="00D54357" w:rsidRPr="007516D0" w:rsidRDefault="00D54357" w:rsidP="00D54357">
      <w:pPr>
        <w:pStyle w:val="GOSTNormalWithout"/>
      </w:pPr>
      <w:r w:rsidRPr="007516D0">
        <w:t>Перечень полей, присутствующих в справочнике по умолчанию:</w:t>
      </w:r>
    </w:p>
    <w:p w14:paraId="5D1DF4D1" w14:textId="77777777" w:rsidR="00D54357" w:rsidRPr="007516D0" w:rsidRDefault="00D54357" w:rsidP="00D54357">
      <w:pPr>
        <w:pStyle w:val="GOSTListmark1"/>
      </w:pPr>
      <w:r w:rsidRPr="007516D0">
        <w:t>Код контроля;</w:t>
      </w:r>
    </w:p>
    <w:p w14:paraId="6145D4DC" w14:textId="77777777" w:rsidR="00D54357" w:rsidRPr="007516D0" w:rsidRDefault="00D54357" w:rsidP="00D54357">
      <w:pPr>
        <w:pStyle w:val="GOSTListmark1"/>
      </w:pPr>
      <w:r w:rsidRPr="007516D0">
        <w:t>Причина отказа;</w:t>
      </w:r>
    </w:p>
    <w:p w14:paraId="4F03DB15" w14:textId="77777777" w:rsidR="00D54357" w:rsidRPr="007516D0" w:rsidRDefault="00D54357" w:rsidP="00D54357">
      <w:pPr>
        <w:pStyle w:val="GOSTListmark1"/>
      </w:pPr>
      <w:r w:rsidRPr="007516D0">
        <w:t>Тип документа;</w:t>
      </w:r>
    </w:p>
    <w:p w14:paraId="61F88254" w14:textId="77777777" w:rsidR="00D54357" w:rsidRPr="007516D0" w:rsidRDefault="00D54357" w:rsidP="00D54357">
      <w:pPr>
        <w:pStyle w:val="GOSTListmark1"/>
      </w:pPr>
      <w:r w:rsidRPr="007516D0">
        <w:t>Наименование документа;</w:t>
      </w:r>
    </w:p>
    <w:p w14:paraId="15ACB838" w14:textId="77777777" w:rsidR="00D54357" w:rsidRPr="007516D0" w:rsidRDefault="00D54357" w:rsidP="00D54357">
      <w:pPr>
        <w:pStyle w:val="GOSTListmark1"/>
      </w:pPr>
      <w:r w:rsidRPr="007516D0">
        <w:t>Тип контроля;</w:t>
      </w:r>
    </w:p>
    <w:p w14:paraId="1E23FECF" w14:textId="77777777" w:rsidR="00D54357" w:rsidRPr="007516D0" w:rsidRDefault="00D54357" w:rsidP="00D54357">
      <w:pPr>
        <w:pStyle w:val="GOSTListmark1"/>
      </w:pPr>
      <w:r w:rsidRPr="007516D0">
        <w:t>Наименование типа контроля;</w:t>
      </w:r>
    </w:p>
    <w:p w14:paraId="65F30318" w14:textId="77777777" w:rsidR="00D54357" w:rsidRPr="007516D0" w:rsidRDefault="00D54357" w:rsidP="00D54357">
      <w:pPr>
        <w:pStyle w:val="GOSTListmark1"/>
      </w:pPr>
      <w:r w:rsidRPr="007516D0">
        <w:t>Наименование контроля;</w:t>
      </w:r>
    </w:p>
    <w:p w14:paraId="36CA9CE4" w14:textId="77777777" w:rsidR="00D54357" w:rsidRPr="007516D0" w:rsidRDefault="00D54357" w:rsidP="00D54357">
      <w:pPr>
        <w:pStyle w:val="GOSTListmark1"/>
      </w:pPr>
      <w:r w:rsidRPr="007516D0">
        <w:t>Специализация;</w:t>
      </w:r>
    </w:p>
    <w:p w14:paraId="15F1A342" w14:textId="77777777" w:rsidR="00D54357" w:rsidRPr="007516D0" w:rsidRDefault="00D54357" w:rsidP="00D54357">
      <w:pPr>
        <w:pStyle w:val="GOSTListmark1"/>
      </w:pPr>
      <w:r w:rsidRPr="007516D0">
        <w:t>Уровень отключения контроля;</w:t>
      </w:r>
    </w:p>
    <w:p w14:paraId="7210D8F1" w14:textId="77777777" w:rsidR="00D54357" w:rsidRPr="007516D0" w:rsidRDefault="00D54357" w:rsidP="00D54357">
      <w:pPr>
        <w:pStyle w:val="GOSTListmark1"/>
      </w:pPr>
      <w:r w:rsidRPr="007516D0">
        <w:t>Дата начала действия записи;</w:t>
      </w:r>
    </w:p>
    <w:p w14:paraId="0B5F77B6" w14:textId="77777777" w:rsidR="00D54357" w:rsidRPr="007516D0" w:rsidRDefault="00D54357" w:rsidP="00D54357">
      <w:pPr>
        <w:pStyle w:val="GOSTListmark1"/>
      </w:pPr>
      <w:r w:rsidRPr="007516D0">
        <w:t>Дата окончания действия записи;</w:t>
      </w:r>
    </w:p>
    <w:p w14:paraId="688032CB" w14:textId="77777777" w:rsidR="00D54357" w:rsidRPr="007516D0" w:rsidRDefault="00D54357" w:rsidP="00D54357">
      <w:pPr>
        <w:pStyle w:val="GOSTListmark1"/>
      </w:pPr>
      <w:r w:rsidRPr="007516D0">
        <w:t>Статус записи.</w:t>
      </w:r>
    </w:p>
    <w:p w14:paraId="02BBD17A" w14:textId="77777777" w:rsidR="00A82F4A" w:rsidRPr="007516D0" w:rsidRDefault="00A82F4A" w:rsidP="00A82F4A">
      <w:pPr>
        <w:pStyle w:val="41"/>
      </w:pPr>
      <w:r w:rsidRPr="007516D0">
        <w:t>Справочник «Типы контролей»</w:t>
      </w:r>
      <w:bookmarkEnd w:id="4385"/>
      <w:bookmarkEnd w:id="4386"/>
    </w:p>
    <w:p w14:paraId="74C72062" w14:textId="4ED58D49" w:rsidR="00BC4484" w:rsidRDefault="00A82F4A" w:rsidP="007516D0">
      <w:pPr>
        <w:pStyle w:val="GOSTListnum"/>
        <w:numPr>
          <w:ilvl w:val="0"/>
          <w:numId w:val="88"/>
        </w:numPr>
      </w:pPr>
      <w:r w:rsidRPr="007516D0">
        <w:t>На панели «Меню» выбрать ветку</w:t>
      </w:r>
      <w:r w:rsidR="00BC4484">
        <w:t>:</w:t>
      </w:r>
    </w:p>
    <w:p w14:paraId="1F61DFC5" w14:textId="77777777" w:rsidR="00BC4484" w:rsidRPr="00BC4484" w:rsidRDefault="00BC4484" w:rsidP="00614DA6">
      <w:pPr>
        <w:pStyle w:val="GOSTListmark2"/>
        <w:rPr>
          <w:highlight w:val="yellow"/>
        </w:rPr>
      </w:pPr>
      <w:r w:rsidRPr="00BC4484">
        <w:rPr>
          <w:highlight w:val="yellow"/>
        </w:rPr>
        <w:t>«Управление расходами: СВР – Все сервисы»;</w:t>
      </w:r>
    </w:p>
    <w:p w14:paraId="08D23EAB" w14:textId="77F5782A" w:rsidR="00BC4484" w:rsidRPr="00BC4484" w:rsidRDefault="00CF581E" w:rsidP="00614DA6">
      <w:pPr>
        <w:pStyle w:val="GOSTListmark2"/>
        <w:rPr>
          <w:highlight w:val="yellow"/>
        </w:rPr>
      </w:pPr>
      <w:r>
        <w:rPr>
          <w:highlight w:val="yellow"/>
        </w:rPr>
        <w:t>«Управление расходами: доведение БД – Все сервисы»;</w:t>
      </w:r>
    </w:p>
    <w:p w14:paraId="7A5FF336" w14:textId="763FA202" w:rsidR="00A82F4A" w:rsidRPr="007516D0" w:rsidRDefault="00BC4484" w:rsidP="00614DA6">
      <w:pPr>
        <w:pStyle w:val="GOSTListmark2"/>
      </w:pPr>
      <w:r w:rsidRPr="00BC4484">
        <w:rPr>
          <w:highlight w:val="yellow"/>
        </w:rPr>
        <w:t>«Управление расходами: средства ФБ – Все сервисы – Управление расходами»</w:t>
      </w:r>
      <w:r w:rsidR="00A82F4A" w:rsidRPr="007516D0">
        <w:t>.</w:t>
      </w:r>
    </w:p>
    <w:p w14:paraId="4E0250CD" w14:textId="045CFD8B"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49E2BA4A" w14:textId="77777777" w:rsidR="00A82F4A" w:rsidRPr="007516D0" w:rsidRDefault="00A82F4A" w:rsidP="00A82F4A">
      <w:pPr>
        <w:pStyle w:val="GOSTListnum"/>
      </w:pPr>
      <w:r w:rsidRPr="007516D0">
        <w:t>Выбрать справочник «Типы контролей» (рис. </w:t>
      </w:r>
      <w:r w:rsidRPr="007516D0">
        <w:fldChar w:fldCharType="begin"/>
      </w:r>
      <w:r w:rsidRPr="007516D0">
        <w:instrText xml:space="preserve"> REF _Ref15394978 \h  \* MERGEFORMAT </w:instrText>
      </w:r>
      <w:r w:rsidRPr="007516D0">
        <w:fldChar w:fldCharType="separate"/>
      </w:r>
      <w:r w:rsidR="0067020F">
        <w:rPr>
          <w:noProof/>
        </w:rPr>
        <w:t>57</w:t>
      </w:r>
      <w:r w:rsidRPr="007516D0">
        <w:fldChar w:fldCharType="end"/>
      </w:r>
      <w:r w:rsidRPr="007516D0">
        <w:t>).</w:t>
      </w:r>
    </w:p>
    <w:p w14:paraId="1A117F5A" w14:textId="77777777" w:rsidR="00A82F4A" w:rsidRPr="007516D0" w:rsidRDefault="00A82F4A" w:rsidP="00A82F4A">
      <w:pPr>
        <w:pStyle w:val="GOSTFigure"/>
      </w:pPr>
      <w:r w:rsidRPr="007516D0">
        <w:rPr>
          <w:noProof/>
        </w:rPr>
        <w:lastRenderedPageBreak/>
        <w:drawing>
          <wp:inline distT="0" distB="0" distL="0" distR="0" wp14:anchorId="1059955A" wp14:editId="57C34F5F">
            <wp:extent cx="6120130" cy="252666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108">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2C4F6AB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395" w:name="_Ref15394978"/>
      <w:bookmarkStart w:id="4396" w:name="_Toc15910587"/>
      <w:bookmarkStart w:id="4397" w:name="_Toc76573768"/>
      <w:bookmarkStart w:id="4398" w:name="_Toc76578398"/>
      <w:bookmarkStart w:id="4399" w:name="_Toc76590972"/>
      <w:bookmarkStart w:id="4400" w:name="_Toc76634021"/>
      <w:bookmarkStart w:id="4401" w:name="_Toc109037513"/>
      <w:bookmarkStart w:id="4402" w:name="_Toc222830205"/>
      <w:r w:rsidR="0067020F">
        <w:rPr>
          <w:noProof/>
        </w:rPr>
        <w:t>57</w:t>
      </w:r>
      <w:bookmarkEnd w:id="4395"/>
      <w:r w:rsidRPr="007516D0">
        <w:rPr>
          <w:noProof/>
        </w:rPr>
        <w:fldChar w:fldCharType="end"/>
      </w:r>
      <w:r w:rsidRPr="007516D0">
        <w:t>. Справочник «Типы контролей</w:t>
      </w:r>
      <w:bookmarkEnd w:id="4396"/>
      <w:r w:rsidRPr="007516D0">
        <w:t>»</w:t>
      </w:r>
      <w:bookmarkEnd w:id="4397"/>
      <w:bookmarkEnd w:id="4398"/>
      <w:bookmarkEnd w:id="4399"/>
      <w:bookmarkEnd w:id="4400"/>
      <w:bookmarkEnd w:id="4401"/>
      <w:bookmarkEnd w:id="4402"/>
    </w:p>
    <w:p w14:paraId="7DBD280B" w14:textId="77777777" w:rsidR="00A82F4A" w:rsidRPr="007516D0" w:rsidRDefault="00A82F4A" w:rsidP="00A82F4A">
      <w:pPr>
        <w:pStyle w:val="GOSTNormalWithout"/>
      </w:pPr>
      <w:r w:rsidRPr="007516D0">
        <w:t>Перечень полей, присутствующих в справочнике по умолчанию:</w:t>
      </w:r>
    </w:p>
    <w:p w14:paraId="5CB63816" w14:textId="77777777" w:rsidR="00A82F4A" w:rsidRPr="007516D0" w:rsidRDefault="00A82F4A" w:rsidP="00A82F4A">
      <w:pPr>
        <w:pStyle w:val="GOSTListmark1"/>
      </w:pPr>
      <w:r w:rsidRPr="007516D0">
        <w:t>Код;</w:t>
      </w:r>
    </w:p>
    <w:p w14:paraId="55929B34" w14:textId="77777777" w:rsidR="00A82F4A" w:rsidRPr="007516D0" w:rsidRDefault="00A82F4A" w:rsidP="00A82F4A">
      <w:pPr>
        <w:pStyle w:val="GOSTListmark1"/>
      </w:pPr>
      <w:r w:rsidRPr="007516D0">
        <w:t>Наименование;</w:t>
      </w:r>
    </w:p>
    <w:p w14:paraId="7458F35A" w14:textId="77777777" w:rsidR="00A82F4A" w:rsidRPr="007516D0" w:rsidRDefault="00A82F4A" w:rsidP="00A82F4A">
      <w:pPr>
        <w:pStyle w:val="GOSTListmark1"/>
      </w:pPr>
      <w:r w:rsidRPr="007516D0">
        <w:t>Дата действия с;</w:t>
      </w:r>
    </w:p>
    <w:p w14:paraId="137CBF41" w14:textId="77777777" w:rsidR="00A82F4A" w:rsidRPr="007516D0" w:rsidRDefault="00A82F4A" w:rsidP="00A82F4A">
      <w:pPr>
        <w:pStyle w:val="GOSTListmark1"/>
      </w:pPr>
      <w:r w:rsidRPr="007516D0">
        <w:t>Дата действия по;</w:t>
      </w:r>
    </w:p>
    <w:p w14:paraId="33C1E852" w14:textId="77777777" w:rsidR="00A82F4A" w:rsidRPr="007516D0" w:rsidRDefault="00A82F4A" w:rsidP="00A82F4A">
      <w:pPr>
        <w:pStyle w:val="GOSTListmark1"/>
      </w:pPr>
      <w:r w:rsidRPr="007516D0">
        <w:t>Статус.</w:t>
      </w:r>
    </w:p>
    <w:p w14:paraId="30FA651C" w14:textId="77777777" w:rsidR="00A82F4A" w:rsidRPr="007516D0" w:rsidRDefault="00A82F4A" w:rsidP="00A82F4A">
      <w:pPr>
        <w:pStyle w:val="41"/>
      </w:pPr>
      <w:bookmarkStart w:id="4403" w:name="_Toc15910358"/>
      <w:bookmarkStart w:id="4404" w:name="_Toc109037278"/>
      <w:r w:rsidRPr="007516D0">
        <w:t>Справочник «Сферы бюджетного планирования»</w:t>
      </w:r>
      <w:bookmarkEnd w:id="4403"/>
      <w:bookmarkEnd w:id="4404"/>
    </w:p>
    <w:p w14:paraId="4E16CCFD" w14:textId="0237152D" w:rsidR="00BC4484" w:rsidRDefault="00A82F4A" w:rsidP="007516D0">
      <w:pPr>
        <w:pStyle w:val="GOSTListnum"/>
        <w:numPr>
          <w:ilvl w:val="0"/>
          <w:numId w:val="89"/>
        </w:numPr>
      </w:pPr>
      <w:r w:rsidRPr="007516D0">
        <w:t>На панели «Меню» выбрать ветку</w:t>
      </w:r>
      <w:r w:rsidR="00BC4484">
        <w:t>:</w:t>
      </w:r>
    </w:p>
    <w:p w14:paraId="17F4BC85" w14:textId="77777777" w:rsidR="00BC4484" w:rsidRPr="00BC4484" w:rsidRDefault="00BC4484" w:rsidP="00614DA6">
      <w:pPr>
        <w:pStyle w:val="GOSTListmark1"/>
        <w:rPr>
          <w:highlight w:val="yellow"/>
        </w:rPr>
      </w:pPr>
      <w:r w:rsidRPr="00BC4484">
        <w:rPr>
          <w:highlight w:val="yellow"/>
        </w:rPr>
        <w:t>«Управление расходами: СВР – Все сервисы»;</w:t>
      </w:r>
    </w:p>
    <w:p w14:paraId="22F0EAA6" w14:textId="404DEF56" w:rsidR="00BC4484" w:rsidRPr="00BC4484" w:rsidRDefault="00CF581E" w:rsidP="00614DA6">
      <w:pPr>
        <w:pStyle w:val="GOSTListmark1"/>
        <w:rPr>
          <w:highlight w:val="yellow"/>
        </w:rPr>
      </w:pPr>
      <w:r>
        <w:rPr>
          <w:highlight w:val="yellow"/>
        </w:rPr>
        <w:t>«Управление расходами: доведение БД – Все сервисы»;</w:t>
      </w:r>
    </w:p>
    <w:p w14:paraId="1105BC6A" w14:textId="2BE88F41" w:rsidR="00A82F4A" w:rsidRPr="007516D0" w:rsidRDefault="00BC4484" w:rsidP="00614DA6">
      <w:pPr>
        <w:pStyle w:val="GOSTListmark1"/>
      </w:pPr>
      <w:r w:rsidRPr="00BC4484">
        <w:rPr>
          <w:highlight w:val="yellow"/>
        </w:rPr>
        <w:t>«Управление расходами: средства ФБ – Все сервисы – Управление расходами»</w:t>
      </w:r>
      <w:r w:rsidR="00A82F4A" w:rsidRPr="007516D0">
        <w:t>.</w:t>
      </w:r>
    </w:p>
    <w:p w14:paraId="2419EECC" w14:textId="7E777A1C"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11EADC1B" w14:textId="77777777" w:rsidR="00A82F4A" w:rsidRPr="007516D0" w:rsidRDefault="00A82F4A" w:rsidP="00A82F4A">
      <w:pPr>
        <w:pStyle w:val="GOSTListnum"/>
      </w:pPr>
      <w:r w:rsidRPr="007516D0">
        <w:t>Выбрать справочник «Сферы бюджетного планирования» (рис. </w:t>
      </w:r>
      <w:r w:rsidRPr="007516D0">
        <w:fldChar w:fldCharType="begin"/>
      </w:r>
      <w:r w:rsidRPr="007516D0">
        <w:instrText xml:space="preserve"> REF _Ref15395154 \h  \* MERGEFORMAT </w:instrText>
      </w:r>
      <w:r w:rsidRPr="007516D0">
        <w:fldChar w:fldCharType="separate"/>
      </w:r>
      <w:r w:rsidR="0067020F">
        <w:rPr>
          <w:noProof/>
        </w:rPr>
        <w:t>58</w:t>
      </w:r>
      <w:r w:rsidRPr="007516D0">
        <w:fldChar w:fldCharType="end"/>
      </w:r>
      <w:r w:rsidRPr="007516D0">
        <w:t>).</w:t>
      </w:r>
    </w:p>
    <w:p w14:paraId="7A0AC309" w14:textId="77777777" w:rsidR="00A82F4A" w:rsidRPr="007516D0" w:rsidRDefault="00A82F4A" w:rsidP="00A82F4A">
      <w:pPr>
        <w:pStyle w:val="GOSTFigure"/>
      </w:pPr>
      <w:r w:rsidRPr="007516D0">
        <w:rPr>
          <w:noProof/>
        </w:rPr>
        <w:drawing>
          <wp:inline distT="0" distB="0" distL="0" distR="0" wp14:anchorId="7AC8D9C2" wp14:editId="0656D70C">
            <wp:extent cx="6120130" cy="19685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1968500"/>
                    </a:xfrm>
                    <a:prstGeom prst="rect">
                      <a:avLst/>
                    </a:prstGeom>
                  </pic:spPr>
                </pic:pic>
              </a:graphicData>
            </a:graphic>
          </wp:inline>
        </w:drawing>
      </w:r>
    </w:p>
    <w:p w14:paraId="09E9183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405" w:name="_Ref15395154"/>
      <w:bookmarkStart w:id="4406" w:name="_Toc15910588"/>
      <w:bookmarkStart w:id="4407" w:name="_Toc76573769"/>
      <w:bookmarkStart w:id="4408" w:name="_Toc76578399"/>
      <w:bookmarkStart w:id="4409" w:name="_Toc76590973"/>
      <w:bookmarkStart w:id="4410" w:name="_Toc76634022"/>
      <w:bookmarkStart w:id="4411" w:name="_Toc109037514"/>
      <w:bookmarkStart w:id="4412" w:name="_Toc222830206"/>
      <w:r w:rsidR="0067020F">
        <w:rPr>
          <w:noProof/>
        </w:rPr>
        <w:t>58</w:t>
      </w:r>
      <w:bookmarkEnd w:id="4405"/>
      <w:r w:rsidRPr="007516D0">
        <w:rPr>
          <w:noProof/>
        </w:rPr>
        <w:fldChar w:fldCharType="end"/>
      </w:r>
      <w:r w:rsidRPr="007516D0">
        <w:t>. Справочник «Сферы бюджетного планирования</w:t>
      </w:r>
      <w:bookmarkEnd w:id="4406"/>
      <w:r w:rsidRPr="007516D0">
        <w:t>»</w:t>
      </w:r>
      <w:bookmarkEnd w:id="4407"/>
      <w:bookmarkEnd w:id="4408"/>
      <w:bookmarkEnd w:id="4409"/>
      <w:bookmarkEnd w:id="4410"/>
      <w:bookmarkEnd w:id="4411"/>
      <w:bookmarkEnd w:id="4412"/>
    </w:p>
    <w:p w14:paraId="4E520D9B" w14:textId="77777777" w:rsidR="00A82F4A" w:rsidRPr="007516D0" w:rsidRDefault="00A82F4A" w:rsidP="00A82F4A">
      <w:pPr>
        <w:pStyle w:val="GOSTNormalWithout"/>
      </w:pPr>
      <w:r w:rsidRPr="007516D0">
        <w:t>Перечень полей, присутствующих в справочнике по умолчанию:</w:t>
      </w:r>
    </w:p>
    <w:p w14:paraId="3CE0CC2D" w14:textId="77777777" w:rsidR="00A82F4A" w:rsidRPr="007516D0" w:rsidRDefault="00A82F4A" w:rsidP="00A82F4A">
      <w:pPr>
        <w:pStyle w:val="GOSTListmark1"/>
      </w:pPr>
      <w:r w:rsidRPr="007516D0">
        <w:t>Статус;</w:t>
      </w:r>
    </w:p>
    <w:p w14:paraId="17059E29" w14:textId="77777777" w:rsidR="00A82F4A" w:rsidRPr="007516D0" w:rsidRDefault="00A82F4A" w:rsidP="00A82F4A">
      <w:pPr>
        <w:pStyle w:val="GOSTListmark1"/>
      </w:pPr>
      <w:r w:rsidRPr="007516D0">
        <w:t>Код главы;</w:t>
      </w:r>
    </w:p>
    <w:p w14:paraId="4D914D21" w14:textId="77777777" w:rsidR="00A82F4A" w:rsidRPr="007516D0" w:rsidRDefault="00A82F4A" w:rsidP="00A82F4A">
      <w:pPr>
        <w:pStyle w:val="GOSTListmark1"/>
      </w:pPr>
      <w:r w:rsidRPr="007516D0">
        <w:lastRenderedPageBreak/>
        <w:t>Код вышестоящей главы;</w:t>
      </w:r>
    </w:p>
    <w:p w14:paraId="5A48DAB5" w14:textId="77777777" w:rsidR="00A82F4A" w:rsidRPr="007516D0" w:rsidRDefault="00A82F4A" w:rsidP="00A82F4A">
      <w:pPr>
        <w:pStyle w:val="GOSTListmark1"/>
      </w:pPr>
      <w:r w:rsidRPr="007516D0">
        <w:t>Дата действия с;</w:t>
      </w:r>
    </w:p>
    <w:p w14:paraId="37FB24ED" w14:textId="77777777" w:rsidR="00A82F4A" w:rsidRPr="007516D0" w:rsidRDefault="00A82F4A" w:rsidP="00A82F4A">
      <w:pPr>
        <w:pStyle w:val="GOSTListmark1"/>
      </w:pPr>
      <w:r w:rsidRPr="007516D0">
        <w:t>Дата действия по;</w:t>
      </w:r>
    </w:p>
    <w:p w14:paraId="38C46367" w14:textId="77777777" w:rsidR="00A82F4A" w:rsidRPr="007516D0" w:rsidRDefault="00A82F4A" w:rsidP="00A82F4A">
      <w:pPr>
        <w:pStyle w:val="GOSTListmark1"/>
      </w:pPr>
      <w:r w:rsidRPr="007516D0">
        <w:t>Дата изменения;</w:t>
      </w:r>
    </w:p>
    <w:p w14:paraId="61262EF2" w14:textId="77777777" w:rsidR="00A82F4A" w:rsidRPr="007516D0" w:rsidRDefault="00A82F4A" w:rsidP="00A82F4A">
      <w:pPr>
        <w:pStyle w:val="GOSTListmark1"/>
      </w:pPr>
      <w:r w:rsidRPr="007516D0">
        <w:t>Наименование;</w:t>
      </w:r>
    </w:p>
    <w:p w14:paraId="10E3F387" w14:textId="77777777" w:rsidR="00A82F4A" w:rsidRPr="007516D0" w:rsidRDefault="00A82F4A" w:rsidP="00A82F4A">
      <w:pPr>
        <w:pStyle w:val="GOSTListmark1"/>
      </w:pPr>
      <w:r w:rsidRPr="007516D0">
        <w:t>Сфера расходов бюджета;</w:t>
      </w:r>
    </w:p>
    <w:p w14:paraId="14022DF4" w14:textId="77777777" w:rsidR="00A82F4A" w:rsidRPr="007516D0" w:rsidRDefault="00A82F4A" w:rsidP="00A82F4A">
      <w:pPr>
        <w:pStyle w:val="GOSTListmark1"/>
      </w:pPr>
      <w:r w:rsidRPr="007516D0">
        <w:t>ТОФК (где введен);</w:t>
      </w:r>
    </w:p>
    <w:p w14:paraId="32A9AE0D" w14:textId="77777777" w:rsidR="00A82F4A" w:rsidRPr="007516D0" w:rsidRDefault="00A82F4A" w:rsidP="00A82F4A">
      <w:pPr>
        <w:pStyle w:val="GOSTListmark1"/>
      </w:pPr>
      <w:r w:rsidRPr="007516D0">
        <w:t>Наименование ТОФК (где введен).</w:t>
      </w:r>
    </w:p>
    <w:p w14:paraId="3286FC58" w14:textId="77777777" w:rsidR="00A82F4A" w:rsidRPr="007516D0" w:rsidRDefault="00A82F4A" w:rsidP="00A82F4A">
      <w:pPr>
        <w:pStyle w:val="41"/>
      </w:pPr>
      <w:bookmarkStart w:id="4413" w:name="_Toc15910359"/>
      <w:bookmarkStart w:id="4414" w:name="_Toc109037279"/>
      <w:r w:rsidRPr="007516D0">
        <w:t>Справочник «Департаменты МФ РФ»</w:t>
      </w:r>
      <w:bookmarkEnd w:id="4413"/>
      <w:bookmarkEnd w:id="4414"/>
    </w:p>
    <w:p w14:paraId="0A7C1F15" w14:textId="13CC81B0" w:rsidR="00BC4484" w:rsidRDefault="00A82F4A" w:rsidP="007516D0">
      <w:pPr>
        <w:pStyle w:val="GOSTListnum"/>
        <w:numPr>
          <w:ilvl w:val="0"/>
          <w:numId w:val="90"/>
        </w:numPr>
      </w:pPr>
      <w:r w:rsidRPr="007516D0">
        <w:t>На панели «Меню» выбрать ветку</w:t>
      </w:r>
      <w:r w:rsidR="00BC4484">
        <w:t>:</w:t>
      </w:r>
    </w:p>
    <w:p w14:paraId="210A7177" w14:textId="77777777" w:rsidR="00BC4484" w:rsidRPr="00BC4484" w:rsidRDefault="00BC4484" w:rsidP="00614DA6">
      <w:pPr>
        <w:pStyle w:val="GOSTListmark2"/>
        <w:rPr>
          <w:highlight w:val="yellow"/>
        </w:rPr>
      </w:pPr>
      <w:r w:rsidRPr="00BC4484">
        <w:rPr>
          <w:highlight w:val="yellow"/>
        </w:rPr>
        <w:t>«Управление расходами: СВР – Все сервисы»;</w:t>
      </w:r>
    </w:p>
    <w:p w14:paraId="28AF96C2" w14:textId="1ECD53C6" w:rsidR="00BC4484" w:rsidRPr="00BC4484" w:rsidRDefault="00CF581E" w:rsidP="00614DA6">
      <w:pPr>
        <w:pStyle w:val="GOSTListmark2"/>
        <w:rPr>
          <w:highlight w:val="yellow"/>
        </w:rPr>
      </w:pPr>
      <w:r>
        <w:rPr>
          <w:highlight w:val="yellow"/>
        </w:rPr>
        <w:t>«Управление расходами: доведение БД – Все сервисы»;</w:t>
      </w:r>
    </w:p>
    <w:p w14:paraId="7F8B8AB7" w14:textId="7703953A" w:rsidR="00A82F4A" w:rsidRPr="007516D0" w:rsidRDefault="00BC4484" w:rsidP="00614DA6">
      <w:pPr>
        <w:pStyle w:val="GOSTListmark2"/>
      </w:pPr>
      <w:r w:rsidRPr="00BC4484">
        <w:rPr>
          <w:highlight w:val="yellow"/>
        </w:rPr>
        <w:t>«Управление расходами: средства ФБ – Все сервисы – Управление расходами»</w:t>
      </w:r>
      <w:r w:rsidR="00A82F4A" w:rsidRPr="007516D0">
        <w:t>.</w:t>
      </w:r>
    </w:p>
    <w:p w14:paraId="27558B03" w14:textId="4894825A"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17C2C7BC" w14:textId="77777777" w:rsidR="00A82F4A" w:rsidRPr="007516D0" w:rsidRDefault="00A82F4A" w:rsidP="00A82F4A">
      <w:pPr>
        <w:pStyle w:val="GOSTListnum"/>
      </w:pPr>
      <w:r w:rsidRPr="007516D0">
        <w:t>Выбрать справочник «Департаменты МФ РФ» (рис. </w:t>
      </w:r>
      <w:r w:rsidRPr="007516D0">
        <w:fldChar w:fldCharType="begin"/>
      </w:r>
      <w:r w:rsidRPr="007516D0">
        <w:instrText xml:space="preserve"> REF _Ref15395811 \h  \* MERGEFORMAT </w:instrText>
      </w:r>
      <w:r w:rsidRPr="007516D0">
        <w:fldChar w:fldCharType="separate"/>
      </w:r>
      <w:r w:rsidR="0067020F">
        <w:rPr>
          <w:noProof/>
        </w:rPr>
        <w:t>59</w:t>
      </w:r>
      <w:r w:rsidRPr="007516D0">
        <w:fldChar w:fldCharType="end"/>
      </w:r>
      <w:r w:rsidRPr="007516D0">
        <w:t>).</w:t>
      </w:r>
    </w:p>
    <w:p w14:paraId="26754260" w14:textId="77777777" w:rsidR="00A82F4A" w:rsidRPr="007516D0" w:rsidRDefault="00A82F4A" w:rsidP="00A82F4A">
      <w:pPr>
        <w:pStyle w:val="GOSTFigure"/>
      </w:pPr>
      <w:r w:rsidRPr="007516D0">
        <w:rPr>
          <w:noProof/>
        </w:rPr>
        <w:drawing>
          <wp:inline distT="0" distB="0" distL="0" distR="0" wp14:anchorId="4C84ACAB" wp14:editId="18E0F6A3">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2244090"/>
                    </a:xfrm>
                    <a:prstGeom prst="rect">
                      <a:avLst/>
                    </a:prstGeom>
                  </pic:spPr>
                </pic:pic>
              </a:graphicData>
            </a:graphic>
          </wp:inline>
        </w:drawing>
      </w:r>
    </w:p>
    <w:p w14:paraId="7B8036DC"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415" w:name="_Ref15395811"/>
      <w:bookmarkStart w:id="4416" w:name="_Toc15910589"/>
      <w:bookmarkStart w:id="4417" w:name="_Toc76573770"/>
      <w:bookmarkStart w:id="4418" w:name="_Toc76578400"/>
      <w:bookmarkStart w:id="4419" w:name="_Toc76590974"/>
      <w:bookmarkStart w:id="4420" w:name="_Toc76634023"/>
      <w:bookmarkStart w:id="4421" w:name="_Toc109037515"/>
      <w:bookmarkStart w:id="4422" w:name="_Toc222830207"/>
      <w:r w:rsidR="0067020F">
        <w:rPr>
          <w:noProof/>
        </w:rPr>
        <w:t>59</w:t>
      </w:r>
      <w:bookmarkEnd w:id="4415"/>
      <w:r w:rsidRPr="007516D0">
        <w:rPr>
          <w:noProof/>
        </w:rPr>
        <w:fldChar w:fldCharType="end"/>
      </w:r>
      <w:r w:rsidRPr="007516D0">
        <w:t>. Справочник «Департаменты МФ РФ</w:t>
      </w:r>
      <w:bookmarkEnd w:id="4416"/>
      <w:r w:rsidRPr="007516D0">
        <w:t>»</w:t>
      </w:r>
      <w:bookmarkEnd w:id="4417"/>
      <w:bookmarkEnd w:id="4418"/>
      <w:bookmarkEnd w:id="4419"/>
      <w:bookmarkEnd w:id="4420"/>
      <w:bookmarkEnd w:id="4421"/>
      <w:bookmarkEnd w:id="4422"/>
    </w:p>
    <w:p w14:paraId="00C59BE6" w14:textId="77777777" w:rsidR="00A82F4A" w:rsidRPr="007516D0" w:rsidRDefault="00A82F4A" w:rsidP="00A82F4A">
      <w:pPr>
        <w:pStyle w:val="GOSTNormalWithout"/>
      </w:pPr>
      <w:r w:rsidRPr="007516D0">
        <w:t>Перечень полей, присутствующих в справочнике по умолчанию:</w:t>
      </w:r>
    </w:p>
    <w:p w14:paraId="37FA7157" w14:textId="77777777" w:rsidR="00A82F4A" w:rsidRPr="007516D0" w:rsidRDefault="00A82F4A" w:rsidP="00A82F4A">
      <w:pPr>
        <w:pStyle w:val="GOSTListmark1"/>
      </w:pPr>
      <w:r w:rsidRPr="007516D0">
        <w:t>Код;</w:t>
      </w:r>
    </w:p>
    <w:p w14:paraId="1DDAE595" w14:textId="77777777" w:rsidR="00A82F4A" w:rsidRPr="007516D0" w:rsidRDefault="00A82F4A" w:rsidP="00A82F4A">
      <w:pPr>
        <w:pStyle w:val="GOSTListmark1"/>
      </w:pPr>
      <w:r w:rsidRPr="007516D0">
        <w:t>Наименование;</w:t>
      </w:r>
    </w:p>
    <w:p w14:paraId="71A6554D" w14:textId="77777777" w:rsidR="00A82F4A" w:rsidRPr="007516D0" w:rsidRDefault="00A82F4A" w:rsidP="00A82F4A">
      <w:pPr>
        <w:pStyle w:val="GOSTListmark1"/>
      </w:pPr>
      <w:r w:rsidRPr="007516D0">
        <w:t>Дата действия с;</w:t>
      </w:r>
    </w:p>
    <w:p w14:paraId="15235274" w14:textId="77777777" w:rsidR="00A82F4A" w:rsidRPr="007516D0" w:rsidRDefault="00A82F4A" w:rsidP="00A82F4A">
      <w:pPr>
        <w:pStyle w:val="GOSTListmark1"/>
      </w:pPr>
      <w:r w:rsidRPr="007516D0">
        <w:t>Дата действия по;</w:t>
      </w:r>
    </w:p>
    <w:p w14:paraId="071ED9C7" w14:textId="77777777" w:rsidR="00A82F4A" w:rsidRPr="007516D0" w:rsidRDefault="00A82F4A" w:rsidP="00A82F4A">
      <w:pPr>
        <w:pStyle w:val="GOSTListmark1"/>
      </w:pPr>
      <w:r w:rsidRPr="007516D0">
        <w:t>Дата изменения;</w:t>
      </w:r>
    </w:p>
    <w:p w14:paraId="45954C28" w14:textId="77777777" w:rsidR="00A82F4A" w:rsidRPr="007516D0" w:rsidRDefault="00A82F4A" w:rsidP="00A82F4A">
      <w:pPr>
        <w:pStyle w:val="GOSTListmark1"/>
      </w:pPr>
      <w:r w:rsidRPr="007516D0">
        <w:t>Статус документа;</w:t>
      </w:r>
    </w:p>
    <w:p w14:paraId="0B978276" w14:textId="77777777" w:rsidR="00A82F4A" w:rsidRPr="007516D0" w:rsidRDefault="00A82F4A" w:rsidP="00A82F4A">
      <w:pPr>
        <w:pStyle w:val="GOSTListmark1"/>
      </w:pPr>
      <w:r w:rsidRPr="007516D0">
        <w:t>ТОФК (где введен);</w:t>
      </w:r>
    </w:p>
    <w:p w14:paraId="4E7499DF" w14:textId="77777777" w:rsidR="00A82F4A" w:rsidRPr="007516D0" w:rsidRDefault="00A82F4A" w:rsidP="00A82F4A">
      <w:pPr>
        <w:pStyle w:val="GOSTListmark1"/>
      </w:pPr>
      <w:r w:rsidRPr="007516D0">
        <w:t>Наименование ТОФК (где введен).</w:t>
      </w:r>
    </w:p>
    <w:p w14:paraId="6A3FD1E8" w14:textId="77777777" w:rsidR="00A82F4A" w:rsidRPr="007516D0" w:rsidRDefault="00A82F4A" w:rsidP="00A82F4A">
      <w:pPr>
        <w:pStyle w:val="41"/>
      </w:pPr>
      <w:bookmarkStart w:id="4423" w:name="_Toc15910360"/>
      <w:bookmarkStart w:id="4424" w:name="_Toc109037280"/>
      <w:r w:rsidRPr="007516D0">
        <w:t>Справочник «Виды специальных указаний»</w:t>
      </w:r>
      <w:bookmarkEnd w:id="4423"/>
      <w:bookmarkEnd w:id="4424"/>
    </w:p>
    <w:p w14:paraId="5825C6B1" w14:textId="5F80BE57" w:rsidR="00BC4484" w:rsidRDefault="00A82F4A" w:rsidP="007516D0">
      <w:pPr>
        <w:pStyle w:val="GOSTListnum"/>
        <w:numPr>
          <w:ilvl w:val="0"/>
          <w:numId w:val="91"/>
        </w:numPr>
      </w:pPr>
      <w:r w:rsidRPr="007516D0">
        <w:t>На панели «Меню» выбрать ветку</w:t>
      </w:r>
      <w:r w:rsidR="00BC4484">
        <w:t>:</w:t>
      </w:r>
    </w:p>
    <w:p w14:paraId="3D90206F" w14:textId="77777777" w:rsidR="00BC4484" w:rsidRPr="00BC4484" w:rsidRDefault="00BC4484" w:rsidP="00614DA6">
      <w:pPr>
        <w:pStyle w:val="GOSTListmark2"/>
        <w:rPr>
          <w:highlight w:val="yellow"/>
        </w:rPr>
      </w:pPr>
      <w:r w:rsidRPr="00BC4484">
        <w:rPr>
          <w:highlight w:val="yellow"/>
        </w:rPr>
        <w:t>«Управление расходами: СВР – Все сервисы»;</w:t>
      </w:r>
    </w:p>
    <w:p w14:paraId="5D3904EF" w14:textId="7A81C2A0" w:rsidR="00BC4484" w:rsidRPr="00BC4484" w:rsidRDefault="00CF581E" w:rsidP="00614DA6">
      <w:pPr>
        <w:pStyle w:val="GOSTListmark2"/>
        <w:rPr>
          <w:highlight w:val="yellow"/>
        </w:rPr>
      </w:pPr>
      <w:r>
        <w:rPr>
          <w:highlight w:val="yellow"/>
        </w:rPr>
        <w:t>«Управление расходами: доведение БД – Все сервисы»;</w:t>
      </w:r>
    </w:p>
    <w:p w14:paraId="2D649F94" w14:textId="0906ABE6" w:rsidR="00A82F4A" w:rsidRPr="007516D0" w:rsidRDefault="00BC4484" w:rsidP="00614DA6">
      <w:pPr>
        <w:pStyle w:val="GOSTListmark2"/>
      </w:pPr>
      <w:r w:rsidRPr="00BC4484">
        <w:rPr>
          <w:highlight w:val="yellow"/>
        </w:rPr>
        <w:lastRenderedPageBreak/>
        <w:t>«Управление расходами: средства ФБ – Все сервисы – Управление расходами»</w:t>
      </w:r>
      <w:r w:rsidR="00A82F4A" w:rsidRPr="007516D0">
        <w:t>.</w:t>
      </w:r>
    </w:p>
    <w:p w14:paraId="084AB2A2" w14:textId="04598C0B"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34B3975E" w14:textId="77777777" w:rsidR="00A82F4A" w:rsidRPr="007516D0" w:rsidRDefault="00A82F4A" w:rsidP="00A82F4A">
      <w:pPr>
        <w:pStyle w:val="GOSTListnum"/>
      </w:pPr>
      <w:r w:rsidRPr="007516D0">
        <w:t>Выбрать справочник «Виды специальных указаний» (рис. </w:t>
      </w:r>
      <w:r w:rsidRPr="007516D0">
        <w:fldChar w:fldCharType="begin"/>
      </w:r>
      <w:r w:rsidRPr="007516D0">
        <w:instrText xml:space="preserve"> REF _Ref15395813 \h  \* MERGEFORMAT </w:instrText>
      </w:r>
      <w:r w:rsidRPr="007516D0">
        <w:fldChar w:fldCharType="separate"/>
      </w:r>
      <w:r w:rsidR="0067020F">
        <w:rPr>
          <w:noProof/>
        </w:rPr>
        <w:t>60</w:t>
      </w:r>
      <w:r w:rsidRPr="007516D0">
        <w:fldChar w:fldCharType="end"/>
      </w:r>
      <w:r w:rsidRPr="007516D0">
        <w:t>).</w:t>
      </w:r>
    </w:p>
    <w:p w14:paraId="68C2B28F" w14:textId="77777777" w:rsidR="00A82F4A" w:rsidRPr="007516D0" w:rsidRDefault="00A82F4A" w:rsidP="00A82F4A">
      <w:pPr>
        <w:pStyle w:val="GOSTFigure"/>
      </w:pPr>
      <w:r w:rsidRPr="007516D0">
        <w:rPr>
          <w:noProof/>
        </w:rPr>
        <w:drawing>
          <wp:inline distT="0" distB="0" distL="0" distR="0" wp14:anchorId="09628EE1" wp14:editId="2510020A">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1981835"/>
                    </a:xfrm>
                    <a:prstGeom prst="rect">
                      <a:avLst/>
                    </a:prstGeom>
                  </pic:spPr>
                </pic:pic>
              </a:graphicData>
            </a:graphic>
          </wp:inline>
        </w:drawing>
      </w:r>
    </w:p>
    <w:p w14:paraId="104907BF"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425" w:name="_Ref15395813"/>
      <w:bookmarkStart w:id="4426" w:name="_Toc15910590"/>
      <w:bookmarkStart w:id="4427" w:name="_Toc76573771"/>
      <w:bookmarkStart w:id="4428" w:name="_Toc76578401"/>
      <w:bookmarkStart w:id="4429" w:name="_Toc76590975"/>
      <w:bookmarkStart w:id="4430" w:name="_Toc76634024"/>
      <w:bookmarkStart w:id="4431" w:name="_Toc109037516"/>
      <w:bookmarkStart w:id="4432" w:name="_Toc222830208"/>
      <w:r w:rsidR="0067020F">
        <w:rPr>
          <w:noProof/>
        </w:rPr>
        <w:t>60</w:t>
      </w:r>
      <w:bookmarkEnd w:id="4425"/>
      <w:r w:rsidRPr="007516D0">
        <w:rPr>
          <w:noProof/>
        </w:rPr>
        <w:fldChar w:fldCharType="end"/>
      </w:r>
      <w:r w:rsidRPr="007516D0">
        <w:t>. Справочник «Виды специальных указаний</w:t>
      </w:r>
      <w:bookmarkEnd w:id="4426"/>
      <w:r w:rsidRPr="007516D0">
        <w:t>»</w:t>
      </w:r>
      <w:bookmarkEnd w:id="4427"/>
      <w:bookmarkEnd w:id="4428"/>
      <w:bookmarkEnd w:id="4429"/>
      <w:bookmarkEnd w:id="4430"/>
      <w:bookmarkEnd w:id="4431"/>
      <w:bookmarkEnd w:id="4432"/>
    </w:p>
    <w:p w14:paraId="5CBADE29" w14:textId="77777777" w:rsidR="00A82F4A" w:rsidRPr="007516D0" w:rsidRDefault="00A82F4A" w:rsidP="00A82F4A">
      <w:pPr>
        <w:pStyle w:val="GOSTNormalWithout"/>
      </w:pPr>
      <w:r w:rsidRPr="007516D0">
        <w:t>Перечень полей, присутствующих в справочнике по умолчанию:</w:t>
      </w:r>
    </w:p>
    <w:p w14:paraId="07E9B872" w14:textId="77777777" w:rsidR="00A82F4A" w:rsidRPr="007516D0" w:rsidRDefault="00A82F4A" w:rsidP="00A82F4A">
      <w:pPr>
        <w:pStyle w:val="GOSTListmark1"/>
      </w:pPr>
      <w:r w:rsidRPr="007516D0">
        <w:t>Код;</w:t>
      </w:r>
    </w:p>
    <w:p w14:paraId="2C558FF5" w14:textId="77777777" w:rsidR="00A82F4A" w:rsidRPr="007516D0" w:rsidRDefault="00A82F4A" w:rsidP="00A82F4A">
      <w:pPr>
        <w:pStyle w:val="GOSTListmark1"/>
      </w:pPr>
      <w:r w:rsidRPr="007516D0">
        <w:t>Наименование;</w:t>
      </w:r>
    </w:p>
    <w:p w14:paraId="698079BA" w14:textId="77777777" w:rsidR="00A82F4A" w:rsidRPr="007516D0" w:rsidRDefault="00A82F4A" w:rsidP="00A82F4A">
      <w:pPr>
        <w:pStyle w:val="GOSTListmark1"/>
      </w:pPr>
      <w:r w:rsidRPr="007516D0">
        <w:t>Дата действия с;</w:t>
      </w:r>
    </w:p>
    <w:p w14:paraId="00CAB89B" w14:textId="77777777" w:rsidR="00A82F4A" w:rsidRPr="007516D0" w:rsidRDefault="00A82F4A" w:rsidP="00A82F4A">
      <w:pPr>
        <w:pStyle w:val="GOSTListmark1"/>
      </w:pPr>
      <w:r w:rsidRPr="007516D0">
        <w:t>Дата действия по;</w:t>
      </w:r>
    </w:p>
    <w:p w14:paraId="7C18B23A" w14:textId="77777777" w:rsidR="00A82F4A" w:rsidRPr="007516D0" w:rsidRDefault="00A82F4A" w:rsidP="00A82F4A">
      <w:pPr>
        <w:pStyle w:val="GOSTListmark1"/>
      </w:pPr>
      <w:r w:rsidRPr="007516D0">
        <w:t>Дата изменения;</w:t>
      </w:r>
    </w:p>
    <w:p w14:paraId="5A7A4372" w14:textId="77777777" w:rsidR="00A82F4A" w:rsidRPr="007516D0" w:rsidRDefault="00A82F4A" w:rsidP="00A82F4A">
      <w:pPr>
        <w:pStyle w:val="GOSTListmark1"/>
      </w:pPr>
      <w:r w:rsidRPr="007516D0">
        <w:t>Статус;</w:t>
      </w:r>
    </w:p>
    <w:p w14:paraId="1F7A52D8" w14:textId="77777777" w:rsidR="00A82F4A" w:rsidRPr="007516D0" w:rsidRDefault="00A82F4A" w:rsidP="00A82F4A">
      <w:pPr>
        <w:pStyle w:val="GOSTListmark1"/>
      </w:pPr>
      <w:r w:rsidRPr="007516D0">
        <w:t>ТОФК (где введен);</w:t>
      </w:r>
    </w:p>
    <w:p w14:paraId="32C8E78F" w14:textId="77777777" w:rsidR="00A82F4A" w:rsidRPr="007516D0" w:rsidRDefault="00A82F4A" w:rsidP="00A82F4A">
      <w:pPr>
        <w:pStyle w:val="GOSTListmark1"/>
      </w:pPr>
      <w:r w:rsidRPr="007516D0">
        <w:t>Наименование ТОФК (где введен).</w:t>
      </w:r>
    </w:p>
    <w:p w14:paraId="6068308A" w14:textId="20482717" w:rsidR="00A82F4A" w:rsidRPr="007516D0" w:rsidRDefault="00A82F4A" w:rsidP="00A82F4A">
      <w:pPr>
        <w:pStyle w:val="41"/>
      </w:pPr>
      <w:bookmarkStart w:id="4433" w:name="_Toc15910361"/>
      <w:bookmarkStart w:id="4434" w:name="_Toc109037281"/>
      <w:r w:rsidRPr="007516D0">
        <w:t xml:space="preserve">Справочник «БА, ЛБО за счет </w:t>
      </w:r>
      <w:r w:rsidR="00CC578D" w:rsidRPr="007516D0">
        <w:t>целевых</w:t>
      </w:r>
      <w:r w:rsidRPr="007516D0">
        <w:t xml:space="preserve"> иностранных кредитов и перечень ПНО»</w:t>
      </w:r>
      <w:bookmarkEnd w:id="4433"/>
      <w:bookmarkEnd w:id="4434"/>
    </w:p>
    <w:p w14:paraId="3E8ED770" w14:textId="5FFD5A37" w:rsidR="00BC4484" w:rsidRDefault="00A82F4A" w:rsidP="007516D0">
      <w:pPr>
        <w:pStyle w:val="GOSTListnum"/>
        <w:numPr>
          <w:ilvl w:val="0"/>
          <w:numId w:val="92"/>
        </w:numPr>
      </w:pPr>
      <w:r w:rsidRPr="007516D0">
        <w:t>На панели «Меню» выбрать ветку</w:t>
      </w:r>
      <w:r w:rsidR="00BC4484">
        <w:t>:</w:t>
      </w:r>
    </w:p>
    <w:p w14:paraId="7AC8BDB8" w14:textId="77777777" w:rsidR="00BC4484" w:rsidRPr="00BC4484" w:rsidRDefault="00BC4484" w:rsidP="00614DA6">
      <w:pPr>
        <w:pStyle w:val="GOSTListmark2"/>
        <w:rPr>
          <w:highlight w:val="yellow"/>
        </w:rPr>
      </w:pPr>
      <w:r w:rsidRPr="00BC4484">
        <w:rPr>
          <w:highlight w:val="yellow"/>
        </w:rPr>
        <w:t>«Управление расходами: СВР – Все сервисы»;</w:t>
      </w:r>
    </w:p>
    <w:p w14:paraId="02232F50" w14:textId="2D6F3B78" w:rsidR="00BC4484" w:rsidRPr="00BC4484" w:rsidRDefault="00CF581E" w:rsidP="00614DA6">
      <w:pPr>
        <w:pStyle w:val="GOSTListmark2"/>
        <w:rPr>
          <w:highlight w:val="yellow"/>
        </w:rPr>
      </w:pPr>
      <w:r>
        <w:rPr>
          <w:highlight w:val="yellow"/>
        </w:rPr>
        <w:t>«Управление расходами: доведение БД – Все сервисы»;</w:t>
      </w:r>
    </w:p>
    <w:p w14:paraId="181B04F0" w14:textId="44F1998E" w:rsidR="00A82F4A" w:rsidRPr="007516D0" w:rsidRDefault="00BC4484" w:rsidP="00614DA6">
      <w:pPr>
        <w:pStyle w:val="GOSTListmark2"/>
      </w:pPr>
      <w:r w:rsidRPr="00BC4484">
        <w:rPr>
          <w:highlight w:val="yellow"/>
        </w:rPr>
        <w:t>«Управление расходами: средства ФБ – Все сервисы – Управление расходами»</w:t>
      </w:r>
      <w:r w:rsidR="00A82F4A" w:rsidRPr="007516D0">
        <w:t>.</w:t>
      </w:r>
    </w:p>
    <w:p w14:paraId="5F9926C1" w14:textId="7A5E3133"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1170A377" w14:textId="0B83F25B" w:rsidR="00A82F4A" w:rsidRPr="007516D0" w:rsidRDefault="00A82F4A" w:rsidP="00A82F4A">
      <w:pPr>
        <w:pStyle w:val="GOSTListnum"/>
      </w:pPr>
      <w:r w:rsidRPr="007516D0">
        <w:t xml:space="preserve">Выбрать справочник «БА, ЛБО за счет </w:t>
      </w:r>
      <w:r w:rsidR="00CC578D" w:rsidRPr="007516D0">
        <w:t>целевых</w:t>
      </w:r>
      <w:r w:rsidRPr="007516D0">
        <w:t xml:space="preserve"> иностранных кредитов и перечень ПНО» (рис. </w:t>
      </w:r>
      <w:r w:rsidRPr="007516D0">
        <w:fldChar w:fldCharType="begin"/>
      </w:r>
      <w:r w:rsidRPr="007516D0">
        <w:instrText xml:space="preserve"> REF _Ref15395812 \h  \* MERGEFORMAT </w:instrText>
      </w:r>
      <w:r w:rsidRPr="007516D0">
        <w:fldChar w:fldCharType="separate"/>
      </w:r>
      <w:r w:rsidR="0067020F">
        <w:rPr>
          <w:noProof/>
        </w:rPr>
        <w:t>61</w:t>
      </w:r>
      <w:r w:rsidRPr="007516D0">
        <w:fldChar w:fldCharType="end"/>
      </w:r>
      <w:r w:rsidRPr="007516D0">
        <w:t>).</w:t>
      </w:r>
    </w:p>
    <w:p w14:paraId="293BCE8B" w14:textId="77777777" w:rsidR="00A82F4A" w:rsidRPr="007516D0" w:rsidRDefault="00A82F4A" w:rsidP="00A82F4A">
      <w:pPr>
        <w:pStyle w:val="GOSTFigure"/>
      </w:pPr>
      <w:r w:rsidRPr="007516D0">
        <w:rPr>
          <w:noProof/>
        </w:rPr>
        <w:lastRenderedPageBreak/>
        <w:drawing>
          <wp:inline distT="0" distB="0" distL="0" distR="0" wp14:anchorId="722B0B3A" wp14:editId="785AA8DA">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2069465"/>
                    </a:xfrm>
                    <a:prstGeom prst="rect">
                      <a:avLst/>
                    </a:prstGeom>
                  </pic:spPr>
                </pic:pic>
              </a:graphicData>
            </a:graphic>
          </wp:inline>
        </w:drawing>
      </w:r>
    </w:p>
    <w:p w14:paraId="766F7AD1" w14:textId="60FB5F72"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435" w:name="_Ref15395812"/>
      <w:bookmarkStart w:id="4436" w:name="_Toc15910591"/>
      <w:bookmarkStart w:id="4437" w:name="_Toc76573772"/>
      <w:bookmarkStart w:id="4438" w:name="_Toc76578402"/>
      <w:bookmarkStart w:id="4439" w:name="_Toc76590976"/>
      <w:bookmarkStart w:id="4440" w:name="_Toc76634025"/>
      <w:bookmarkStart w:id="4441" w:name="_Toc109037517"/>
      <w:bookmarkStart w:id="4442" w:name="_Toc222830209"/>
      <w:r w:rsidR="0067020F">
        <w:rPr>
          <w:noProof/>
        </w:rPr>
        <w:t>61</w:t>
      </w:r>
      <w:bookmarkEnd w:id="4435"/>
      <w:r w:rsidRPr="007516D0">
        <w:rPr>
          <w:noProof/>
        </w:rPr>
        <w:fldChar w:fldCharType="end"/>
      </w:r>
      <w:r w:rsidRPr="007516D0">
        <w:t xml:space="preserve">. Справочник «БА, ЛБО за счет </w:t>
      </w:r>
      <w:r w:rsidR="00CC578D" w:rsidRPr="007516D0">
        <w:t>целевых</w:t>
      </w:r>
      <w:r w:rsidRPr="007516D0">
        <w:t xml:space="preserve"> иностранных кредитов и перечень ПНО</w:t>
      </w:r>
      <w:bookmarkEnd w:id="4436"/>
      <w:r w:rsidRPr="007516D0">
        <w:t>»</w:t>
      </w:r>
      <w:bookmarkEnd w:id="4437"/>
      <w:bookmarkEnd w:id="4438"/>
      <w:bookmarkEnd w:id="4439"/>
      <w:bookmarkEnd w:id="4440"/>
      <w:bookmarkEnd w:id="4441"/>
      <w:bookmarkEnd w:id="4442"/>
    </w:p>
    <w:p w14:paraId="2DC79957" w14:textId="77777777" w:rsidR="00A82F4A" w:rsidRPr="007516D0" w:rsidRDefault="00A82F4A" w:rsidP="00A82F4A">
      <w:pPr>
        <w:pStyle w:val="GOSTNormalWithout"/>
      </w:pPr>
      <w:r w:rsidRPr="007516D0">
        <w:t>Перечень полей, присутствующих в справочнике по умолчанию:</w:t>
      </w:r>
    </w:p>
    <w:p w14:paraId="5D526A5B" w14:textId="77777777" w:rsidR="00A82F4A" w:rsidRPr="007516D0" w:rsidRDefault="00A82F4A" w:rsidP="00A82F4A">
      <w:pPr>
        <w:pStyle w:val="GOSTListmark1"/>
      </w:pPr>
      <w:r w:rsidRPr="007516D0">
        <w:t>Раздел;</w:t>
      </w:r>
    </w:p>
    <w:p w14:paraId="3DC71766" w14:textId="77777777" w:rsidR="00A82F4A" w:rsidRPr="007516D0" w:rsidRDefault="00A82F4A" w:rsidP="00A82F4A">
      <w:pPr>
        <w:pStyle w:val="GOSTListmark1"/>
      </w:pPr>
      <w:r w:rsidRPr="007516D0">
        <w:t>Подраздел;</w:t>
      </w:r>
    </w:p>
    <w:p w14:paraId="19D984F1" w14:textId="77777777" w:rsidR="00A82F4A" w:rsidRPr="007516D0" w:rsidRDefault="00A82F4A" w:rsidP="00A82F4A">
      <w:pPr>
        <w:pStyle w:val="GOSTListmark1"/>
      </w:pPr>
      <w:r w:rsidRPr="007516D0">
        <w:t>Целевая статья;</w:t>
      </w:r>
    </w:p>
    <w:p w14:paraId="48CDBFB5" w14:textId="77777777" w:rsidR="00A82F4A" w:rsidRPr="007516D0" w:rsidRDefault="00A82F4A" w:rsidP="00A82F4A">
      <w:pPr>
        <w:pStyle w:val="GOSTListmark1"/>
      </w:pPr>
      <w:r w:rsidRPr="007516D0">
        <w:t>Вид расходов;</w:t>
      </w:r>
    </w:p>
    <w:p w14:paraId="18405866" w14:textId="77777777" w:rsidR="00A82F4A" w:rsidRPr="007516D0" w:rsidRDefault="00A82F4A" w:rsidP="00A82F4A">
      <w:pPr>
        <w:pStyle w:val="GOSTListmark1"/>
      </w:pPr>
      <w:r w:rsidRPr="007516D0">
        <w:t>Дата действия с;</w:t>
      </w:r>
    </w:p>
    <w:p w14:paraId="778C0C21" w14:textId="77777777" w:rsidR="00A82F4A" w:rsidRPr="007516D0" w:rsidRDefault="00A82F4A" w:rsidP="00A82F4A">
      <w:pPr>
        <w:pStyle w:val="GOSTListmark1"/>
      </w:pPr>
      <w:r w:rsidRPr="007516D0">
        <w:t>Дата действия по;</w:t>
      </w:r>
    </w:p>
    <w:p w14:paraId="52BA4E57" w14:textId="77777777" w:rsidR="00A82F4A" w:rsidRPr="007516D0" w:rsidRDefault="00A82F4A" w:rsidP="00A82F4A">
      <w:pPr>
        <w:pStyle w:val="GOSTListmark1"/>
      </w:pPr>
      <w:r w:rsidRPr="007516D0">
        <w:t>Дата изменения;</w:t>
      </w:r>
    </w:p>
    <w:p w14:paraId="505C3F4A" w14:textId="77777777" w:rsidR="00A82F4A" w:rsidRPr="007516D0" w:rsidRDefault="00A82F4A" w:rsidP="00A82F4A">
      <w:pPr>
        <w:pStyle w:val="GOSTListmark1"/>
      </w:pPr>
      <w:r w:rsidRPr="007516D0">
        <w:t>Статус;</w:t>
      </w:r>
    </w:p>
    <w:p w14:paraId="7DF4D1FF" w14:textId="77777777" w:rsidR="00A82F4A" w:rsidRPr="007516D0" w:rsidRDefault="00A82F4A" w:rsidP="00A82F4A">
      <w:pPr>
        <w:pStyle w:val="GOSTListmark1"/>
      </w:pPr>
      <w:r w:rsidRPr="007516D0">
        <w:t>ТОФК (где введен);</w:t>
      </w:r>
    </w:p>
    <w:p w14:paraId="342914DB" w14:textId="77777777" w:rsidR="00A82F4A" w:rsidRPr="007516D0" w:rsidRDefault="00A82F4A" w:rsidP="00A82F4A">
      <w:pPr>
        <w:pStyle w:val="GOSTListmark1"/>
      </w:pPr>
      <w:r w:rsidRPr="007516D0">
        <w:t>Наименование ТОФК (где введен);</w:t>
      </w:r>
    </w:p>
    <w:p w14:paraId="2711DAB8" w14:textId="77777777" w:rsidR="00A82F4A" w:rsidRPr="007516D0" w:rsidRDefault="00A82F4A" w:rsidP="00A82F4A">
      <w:pPr>
        <w:pStyle w:val="GOSTListmark1"/>
      </w:pPr>
      <w:r w:rsidRPr="007516D0">
        <w:t>Код по БК.</w:t>
      </w:r>
    </w:p>
    <w:p w14:paraId="7300916B" w14:textId="77777777" w:rsidR="00A82F4A" w:rsidRPr="007516D0" w:rsidRDefault="00A82F4A" w:rsidP="00A82F4A">
      <w:pPr>
        <w:pStyle w:val="41"/>
      </w:pPr>
      <w:bookmarkStart w:id="4443" w:name="_Toc15910362"/>
      <w:bookmarkStart w:id="4444" w:name="_Toc109037282"/>
      <w:r w:rsidRPr="007516D0">
        <w:t>Справочник «Виды дополнительной информации для внесения в роспись»</w:t>
      </w:r>
      <w:bookmarkEnd w:id="4443"/>
      <w:bookmarkEnd w:id="4444"/>
    </w:p>
    <w:p w14:paraId="1E1057E5" w14:textId="039CAEF0" w:rsidR="00BC4484" w:rsidRDefault="00A82F4A" w:rsidP="007516D0">
      <w:pPr>
        <w:pStyle w:val="GOSTListnum"/>
        <w:numPr>
          <w:ilvl w:val="0"/>
          <w:numId w:val="93"/>
        </w:numPr>
      </w:pPr>
      <w:r w:rsidRPr="007516D0">
        <w:t>На панели «Меню» выбрать ветку</w:t>
      </w:r>
      <w:r w:rsidR="00BC4484">
        <w:t>:</w:t>
      </w:r>
    </w:p>
    <w:p w14:paraId="03758D2B" w14:textId="77777777" w:rsidR="00BC4484" w:rsidRPr="00BC4484" w:rsidRDefault="00BC4484" w:rsidP="00614DA6">
      <w:pPr>
        <w:pStyle w:val="GOSTListmark2"/>
        <w:rPr>
          <w:highlight w:val="yellow"/>
        </w:rPr>
      </w:pPr>
      <w:r w:rsidRPr="00BC4484">
        <w:rPr>
          <w:highlight w:val="yellow"/>
        </w:rPr>
        <w:t>«Управление расходами: СВР – Все сервисы»;</w:t>
      </w:r>
    </w:p>
    <w:p w14:paraId="4FB54DE9" w14:textId="585D4D4C" w:rsidR="00BC4484" w:rsidRPr="00BC4484" w:rsidRDefault="00CF581E" w:rsidP="00614DA6">
      <w:pPr>
        <w:pStyle w:val="GOSTListmark2"/>
        <w:rPr>
          <w:highlight w:val="yellow"/>
        </w:rPr>
      </w:pPr>
      <w:r>
        <w:rPr>
          <w:highlight w:val="yellow"/>
        </w:rPr>
        <w:t>«Управление расходами: доведение БД – Все сервисы»;</w:t>
      </w:r>
    </w:p>
    <w:p w14:paraId="77D7A822" w14:textId="04C99F75" w:rsidR="00A82F4A" w:rsidRPr="007516D0" w:rsidRDefault="00BC4484" w:rsidP="00614DA6">
      <w:pPr>
        <w:pStyle w:val="GOSTListmark2"/>
      </w:pPr>
      <w:r w:rsidRPr="00BC4484">
        <w:rPr>
          <w:highlight w:val="yellow"/>
        </w:rPr>
        <w:t>«Управление расходами: средства ФБ – Все сервисы – Управление расходами»</w:t>
      </w:r>
      <w:r w:rsidR="00A82F4A" w:rsidRPr="007516D0">
        <w:t>.</w:t>
      </w:r>
    </w:p>
    <w:p w14:paraId="275A20B5" w14:textId="0A925C01"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47A57913" w14:textId="77777777" w:rsidR="00A82F4A" w:rsidRPr="007516D0" w:rsidRDefault="00A82F4A" w:rsidP="00A82F4A">
      <w:pPr>
        <w:pStyle w:val="GOSTListnum"/>
      </w:pPr>
      <w:r w:rsidRPr="007516D0">
        <w:t>Выбрать справочник «Виды дополнительной информации для внесения в роспись» (рис. </w:t>
      </w:r>
      <w:r w:rsidRPr="007516D0">
        <w:fldChar w:fldCharType="begin"/>
      </w:r>
      <w:r w:rsidRPr="007516D0">
        <w:instrText xml:space="preserve"> REF _Ref15395814 \h  \* MERGEFORMAT </w:instrText>
      </w:r>
      <w:r w:rsidRPr="007516D0">
        <w:fldChar w:fldCharType="separate"/>
      </w:r>
      <w:r w:rsidR="0067020F">
        <w:rPr>
          <w:noProof/>
        </w:rPr>
        <w:t>62</w:t>
      </w:r>
      <w:r w:rsidRPr="007516D0">
        <w:fldChar w:fldCharType="end"/>
      </w:r>
      <w:r w:rsidRPr="007516D0">
        <w:t>).</w:t>
      </w:r>
    </w:p>
    <w:p w14:paraId="3222A605" w14:textId="77777777" w:rsidR="00A82F4A" w:rsidRPr="007516D0" w:rsidRDefault="00A82F4A" w:rsidP="00A82F4A">
      <w:pPr>
        <w:pStyle w:val="GOSTFigure"/>
      </w:pPr>
      <w:r w:rsidRPr="007516D0">
        <w:rPr>
          <w:noProof/>
        </w:rPr>
        <w:lastRenderedPageBreak/>
        <w:drawing>
          <wp:inline distT="0" distB="0" distL="0" distR="0" wp14:anchorId="490CABE8" wp14:editId="062BAEBD">
            <wp:extent cx="6120130" cy="237299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2372995"/>
                    </a:xfrm>
                    <a:prstGeom prst="rect">
                      <a:avLst/>
                    </a:prstGeom>
                  </pic:spPr>
                </pic:pic>
              </a:graphicData>
            </a:graphic>
          </wp:inline>
        </w:drawing>
      </w:r>
    </w:p>
    <w:p w14:paraId="7647D8AB"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445" w:name="_Ref15395814"/>
      <w:bookmarkStart w:id="4446" w:name="_Toc15910592"/>
      <w:bookmarkStart w:id="4447" w:name="_Toc76573773"/>
      <w:bookmarkStart w:id="4448" w:name="_Toc76578403"/>
      <w:bookmarkStart w:id="4449" w:name="_Toc76590977"/>
      <w:bookmarkStart w:id="4450" w:name="_Toc76634026"/>
      <w:bookmarkStart w:id="4451" w:name="_Toc109037518"/>
      <w:bookmarkStart w:id="4452" w:name="_Toc222830210"/>
      <w:r w:rsidR="0067020F">
        <w:rPr>
          <w:noProof/>
        </w:rPr>
        <w:t>62</w:t>
      </w:r>
      <w:bookmarkEnd w:id="4445"/>
      <w:r w:rsidRPr="007516D0">
        <w:rPr>
          <w:noProof/>
        </w:rPr>
        <w:fldChar w:fldCharType="end"/>
      </w:r>
      <w:r w:rsidRPr="007516D0">
        <w:t>. Справочник «Виды дополнительной информации для внесения в роспись</w:t>
      </w:r>
      <w:bookmarkEnd w:id="4446"/>
      <w:r w:rsidRPr="007516D0">
        <w:t>»</w:t>
      </w:r>
      <w:bookmarkEnd w:id="4447"/>
      <w:bookmarkEnd w:id="4448"/>
      <w:bookmarkEnd w:id="4449"/>
      <w:bookmarkEnd w:id="4450"/>
      <w:bookmarkEnd w:id="4451"/>
      <w:bookmarkEnd w:id="4452"/>
    </w:p>
    <w:p w14:paraId="3D500392" w14:textId="77777777" w:rsidR="00A82F4A" w:rsidRPr="007516D0" w:rsidRDefault="00A82F4A" w:rsidP="00A82F4A">
      <w:pPr>
        <w:pStyle w:val="GOSTNormalWithout"/>
      </w:pPr>
      <w:r w:rsidRPr="007516D0">
        <w:t>Перечень полей, присутствующих в справочнике по умолчанию:</w:t>
      </w:r>
    </w:p>
    <w:p w14:paraId="41A5BDCC" w14:textId="77777777" w:rsidR="00A82F4A" w:rsidRPr="007516D0" w:rsidRDefault="00A82F4A" w:rsidP="00A82F4A">
      <w:pPr>
        <w:pStyle w:val="GOSTListmark1"/>
      </w:pPr>
      <w:r w:rsidRPr="007516D0">
        <w:t>Код;</w:t>
      </w:r>
    </w:p>
    <w:p w14:paraId="0E6F1913" w14:textId="77777777" w:rsidR="00A82F4A" w:rsidRPr="007516D0" w:rsidRDefault="00A82F4A" w:rsidP="00A82F4A">
      <w:pPr>
        <w:pStyle w:val="GOSTListmark1"/>
      </w:pPr>
      <w:r w:rsidRPr="007516D0">
        <w:t>Наименование;</w:t>
      </w:r>
    </w:p>
    <w:p w14:paraId="572198D6" w14:textId="77777777" w:rsidR="00A82F4A" w:rsidRPr="007516D0" w:rsidRDefault="00A82F4A" w:rsidP="00A82F4A">
      <w:pPr>
        <w:pStyle w:val="GOSTListmark1"/>
      </w:pPr>
      <w:r w:rsidRPr="007516D0">
        <w:t>Дата действия с;</w:t>
      </w:r>
    </w:p>
    <w:p w14:paraId="3EF126A7" w14:textId="77777777" w:rsidR="00A82F4A" w:rsidRPr="007516D0" w:rsidRDefault="00A82F4A" w:rsidP="00A82F4A">
      <w:pPr>
        <w:pStyle w:val="GOSTListmark1"/>
      </w:pPr>
      <w:r w:rsidRPr="007516D0">
        <w:t>Дата действия по;</w:t>
      </w:r>
    </w:p>
    <w:p w14:paraId="4464B780" w14:textId="77777777" w:rsidR="00A82F4A" w:rsidRPr="007516D0" w:rsidRDefault="00A82F4A" w:rsidP="00A82F4A">
      <w:pPr>
        <w:pStyle w:val="GOSTListmark1"/>
      </w:pPr>
      <w:r w:rsidRPr="007516D0">
        <w:t>Дата изменения;</w:t>
      </w:r>
    </w:p>
    <w:p w14:paraId="66E07361" w14:textId="77777777" w:rsidR="00A82F4A" w:rsidRPr="007516D0" w:rsidRDefault="00A82F4A" w:rsidP="00A82F4A">
      <w:pPr>
        <w:pStyle w:val="GOSTListmark1"/>
      </w:pPr>
      <w:r w:rsidRPr="007516D0">
        <w:t>Статус;</w:t>
      </w:r>
    </w:p>
    <w:p w14:paraId="4BB72DD3" w14:textId="77777777" w:rsidR="00A82F4A" w:rsidRPr="007516D0" w:rsidRDefault="00A82F4A" w:rsidP="00A82F4A">
      <w:pPr>
        <w:pStyle w:val="GOSTListmark1"/>
      </w:pPr>
      <w:r w:rsidRPr="007516D0">
        <w:t>ТОФК (где введен);</w:t>
      </w:r>
    </w:p>
    <w:p w14:paraId="4D65CC78" w14:textId="77777777" w:rsidR="00A82F4A" w:rsidRPr="007516D0" w:rsidRDefault="00A82F4A" w:rsidP="00A82F4A">
      <w:pPr>
        <w:pStyle w:val="GOSTListmark1"/>
      </w:pPr>
      <w:r w:rsidRPr="007516D0">
        <w:t>Наименование ТОФК (где введен).</w:t>
      </w:r>
    </w:p>
    <w:p w14:paraId="5562091C" w14:textId="77777777" w:rsidR="00A82F4A" w:rsidRPr="007516D0" w:rsidRDefault="00A82F4A" w:rsidP="00A82F4A">
      <w:pPr>
        <w:pStyle w:val="41"/>
      </w:pPr>
      <w:bookmarkStart w:id="4453" w:name="_Toc15910363"/>
      <w:bookmarkStart w:id="4454" w:name="_Toc109037283"/>
      <w:r w:rsidRPr="007516D0">
        <w:t>Справочник «Виды изменений СБР»</w:t>
      </w:r>
      <w:bookmarkEnd w:id="4453"/>
      <w:bookmarkEnd w:id="4454"/>
    </w:p>
    <w:p w14:paraId="6FF8D0EF" w14:textId="45F6F7C9" w:rsidR="00BC4484" w:rsidRDefault="00A82F4A" w:rsidP="007516D0">
      <w:pPr>
        <w:pStyle w:val="GOSTListnum"/>
        <w:numPr>
          <w:ilvl w:val="0"/>
          <w:numId w:val="94"/>
        </w:numPr>
      </w:pPr>
      <w:r w:rsidRPr="007516D0">
        <w:t>На панели «Меню» выбрать ветку</w:t>
      </w:r>
      <w:r w:rsidR="00BC4484">
        <w:t>:</w:t>
      </w:r>
    </w:p>
    <w:p w14:paraId="0D9152F9" w14:textId="77777777" w:rsidR="00BC4484" w:rsidRPr="00BC4484" w:rsidRDefault="00BC4484" w:rsidP="00614DA6">
      <w:pPr>
        <w:pStyle w:val="GOSTListmark2"/>
        <w:rPr>
          <w:highlight w:val="yellow"/>
        </w:rPr>
      </w:pPr>
      <w:r w:rsidRPr="00BC4484">
        <w:rPr>
          <w:highlight w:val="yellow"/>
        </w:rPr>
        <w:t>«Управление расходами: СВР – Все сервисы»;</w:t>
      </w:r>
    </w:p>
    <w:p w14:paraId="1B28D295" w14:textId="44567174" w:rsidR="00BC4484" w:rsidRPr="00BC4484" w:rsidRDefault="00CF581E" w:rsidP="00614DA6">
      <w:pPr>
        <w:pStyle w:val="GOSTListmark2"/>
        <w:rPr>
          <w:highlight w:val="yellow"/>
        </w:rPr>
      </w:pPr>
      <w:r>
        <w:rPr>
          <w:highlight w:val="yellow"/>
        </w:rPr>
        <w:t>«Управление расходами: доведение БД – Все сервисы»;</w:t>
      </w:r>
    </w:p>
    <w:p w14:paraId="2D045821" w14:textId="5B773B09" w:rsidR="00A82F4A" w:rsidRPr="007516D0" w:rsidRDefault="00BC4484" w:rsidP="00614DA6">
      <w:pPr>
        <w:pStyle w:val="GOSTListmark2"/>
      </w:pPr>
      <w:r w:rsidRPr="00BC4484">
        <w:rPr>
          <w:highlight w:val="yellow"/>
        </w:rPr>
        <w:t>«Управление расходами: средства ФБ – Все сервисы – Управление расходами»</w:t>
      </w:r>
      <w:r w:rsidR="00A82F4A" w:rsidRPr="007516D0">
        <w:t>.</w:t>
      </w:r>
    </w:p>
    <w:p w14:paraId="1AB5C57A" w14:textId="2BE04A30"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4A65AAD8" w14:textId="77777777" w:rsidR="00A82F4A" w:rsidRPr="007516D0" w:rsidRDefault="00A82F4A" w:rsidP="00A82F4A">
      <w:pPr>
        <w:pStyle w:val="GOSTListnum"/>
      </w:pPr>
      <w:r w:rsidRPr="007516D0">
        <w:t>Выбрать справочник «Виды изменений СБР» (рис. </w:t>
      </w:r>
      <w:r w:rsidRPr="007516D0">
        <w:fldChar w:fldCharType="begin"/>
      </w:r>
      <w:r w:rsidRPr="007516D0">
        <w:instrText xml:space="preserve"> REF _Ref15395941 \h  \* MERGEFORMAT </w:instrText>
      </w:r>
      <w:r w:rsidRPr="007516D0">
        <w:fldChar w:fldCharType="separate"/>
      </w:r>
      <w:r w:rsidR="0067020F">
        <w:rPr>
          <w:noProof/>
        </w:rPr>
        <w:t>63</w:t>
      </w:r>
      <w:r w:rsidRPr="007516D0">
        <w:fldChar w:fldCharType="end"/>
      </w:r>
      <w:r w:rsidRPr="007516D0">
        <w:t>).</w:t>
      </w:r>
    </w:p>
    <w:p w14:paraId="3957EBEC" w14:textId="77777777" w:rsidR="00A82F4A" w:rsidRPr="007516D0" w:rsidRDefault="00A82F4A" w:rsidP="00A82F4A">
      <w:pPr>
        <w:pStyle w:val="GOSTFigure"/>
      </w:pPr>
      <w:r w:rsidRPr="007516D0">
        <w:rPr>
          <w:noProof/>
        </w:rPr>
        <w:drawing>
          <wp:inline distT="0" distB="0" distL="0" distR="0" wp14:anchorId="54DB38C3" wp14:editId="791D8234">
            <wp:extent cx="6120130" cy="165227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1652270"/>
                    </a:xfrm>
                    <a:prstGeom prst="rect">
                      <a:avLst/>
                    </a:prstGeom>
                  </pic:spPr>
                </pic:pic>
              </a:graphicData>
            </a:graphic>
          </wp:inline>
        </w:drawing>
      </w:r>
    </w:p>
    <w:p w14:paraId="7D02933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455" w:name="_Ref15395941"/>
      <w:bookmarkStart w:id="4456" w:name="_Toc15910593"/>
      <w:bookmarkStart w:id="4457" w:name="_Toc76573774"/>
      <w:bookmarkStart w:id="4458" w:name="_Toc76578404"/>
      <w:bookmarkStart w:id="4459" w:name="_Toc76590978"/>
      <w:bookmarkStart w:id="4460" w:name="_Toc76634027"/>
      <w:bookmarkStart w:id="4461" w:name="_Toc109037519"/>
      <w:bookmarkStart w:id="4462" w:name="_Toc222830211"/>
      <w:r w:rsidR="0067020F">
        <w:rPr>
          <w:noProof/>
        </w:rPr>
        <w:t>63</w:t>
      </w:r>
      <w:bookmarkEnd w:id="4455"/>
      <w:r w:rsidRPr="007516D0">
        <w:rPr>
          <w:noProof/>
        </w:rPr>
        <w:fldChar w:fldCharType="end"/>
      </w:r>
      <w:r w:rsidRPr="007516D0">
        <w:t>. Справочник «Виды изменений СБР</w:t>
      </w:r>
      <w:bookmarkEnd w:id="4456"/>
      <w:r w:rsidRPr="007516D0">
        <w:t>»</w:t>
      </w:r>
      <w:bookmarkEnd w:id="4457"/>
      <w:bookmarkEnd w:id="4458"/>
      <w:bookmarkEnd w:id="4459"/>
      <w:bookmarkEnd w:id="4460"/>
      <w:bookmarkEnd w:id="4461"/>
      <w:bookmarkEnd w:id="4462"/>
    </w:p>
    <w:p w14:paraId="66D5FCE4" w14:textId="77777777" w:rsidR="00A82F4A" w:rsidRPr="007516D0" w:rsidRDefault="00A82F4A" w:rsidP="00A82F4A">
      <w:pPr>
        <w:pStyle w:val="GOSTNormalWithout"/>
      </w:pPr>
      <w:r w:rsidRPr="007516D0">
        <w:t>Перечень полей, присутствующих в справочнике по умолчанию:</w:t>
      </w:r>
    </w:p>
    <w:p w14:paraId="3A53B04A" w14:textId="77777777" w:rsidR="00A82F4A" w:rsidRPr="007516D0" w:rsidRDefault="00A82F4A" w:rsidP="00A82F4A">
      <w:pPr>
        <w:pStyle w:val="GOSTListmark1"/>
      </w:pPr>
      <w:r w:rsidRPr="007516D0">
        <w:t>Код;</w:t>
      </w:r>
    </w:p>
    <w:p w14:paraId="379ECB38" w14:textId="77777777" w:rsidR="00A82F4A" w:rsidRPr="007516D0" w:rsidRDefault="00A82F4A" w:rsidP="00A82F4A">
      <w:pPr>
        <w:pStyle w:val="GOSTListmark1"/>
      </w:pPr>
      <w:r w:rsidRPr="007516D0">
        <w:lastRenderedPageBreak/>
        <w:t>Наименование;</w:t>
      </w:r>
    </w:p>
    <w:p w14:paraId="61E6EFFE" w14:textId="77777777" w:rsidR="00A82F4A" w:rsidRPr="007516D0" w:rsidRDefault="00A82F4A" w:rsidP="00A82F4A">
      <w:pPr>
        <w:pStyle w:val="GOSTListmark1"/>
      </w:pPr>
      <w:r w:rsidRPr="007516D0">
        <w:t>Дата действия с;</w:t>
      </w:r>
    </w:p>
    <w:p w14:paraId="7391DC81" w14:textId="77777777" w:rsidR="00A82F4A" w:rsidRPr="007516D0" w:rsidRDefault="00A82F4A" w:rsidP="00A82F4A">
      <w:pPr>
        <w:pStyle w:val="GOSTListmark1"/>
      </w:pPr>
      <w:r w:rsidRPr="007516D0">
        <w:t>Дата действия по;</w:t>
      </w:r>
    </w:p>
    <w:p w14:paraId="3DC53D05" w14:textId="77777777" w:rsidR="00A82F4A" w:rsidRPr="007516D0" w:rsidRDefault="00A82F4A" w:rsidP="00A82F4A">
      <w:pPr>
        <w:pStyle w:val="GOSTListmark1"/>
      </w:pPr>
      <w:r w:rsidRPr="007516D0">
        <w:t>Дата изменения;</w:t>
      </w:r>
    </w:p>
    <w:p w14:paraId="52C2C1E8" w14:textId="77777777" w:rsidR="00A82F4A" w:rsidRPr="007516D0" w:rsidRDefault="00A82F4A" w:rsidP="00A82F4A">
      <w:pPr>
        <w:pStyle w:val="GOSTListmark1"/>
      </w:pPr>
      <w:r w:rsidRPr="007516D0">
        <w:t>Справка ф. 0501051;</w:t>
      </w:r>
    </w:p>
    <w:p w14:paraId="1495BA00" w14:textId="77777777" w:rsidR="00A82F4A" w:rsidRPr="007516D0" w:rsidRDefault="00A82F4A" w:rsidP="00A82F4A">
      <w:pPr>
        <w:pStyle w:val="GOSTListmark1"/>
      </w:pPr>
      <w:r w:rsidRPr="007516D0">
        <w:t>Справка ф. 0501055;</w:t>
      </w:r>
    </w:p>
    <w:p w14:paraId="4F0D47DF" w14:textId="77777777" w:rsidR="00A82F4A" w:rsidRPr="007516D0" w:rsidRDefault="00A82F4A" w:rsidP="00A82F4A">
      <w:pPr>
        <w:pStyle w:val="GOSTListmark1"/>
      </w:pPr>
      <w:r w:rsidRPr="007516D0">
        <w:t>Предложения ф. 0501065;</w:t>
      </w:r>
    </w:p>
    <w:p w14:paraId="4B8B26DA" w14:textId="77777777" w:rsidR="00A82F4A" w:rsidRPr="007516D0" w:rsidRDefault="00A82F4A" w:rsidP="00A82F4A">
      <w:pPr>
        <w:pStyle w:val="GOSTListmark1"/>
      </w:pPr>
      <w:r w:rsidRPr="007516D0">
        <w:t>Статус;</w:t>
      </w:r>
    </w:p>
    <w:p w14:paraId="345E682A" w14:textId="77777777" w:rsidR="00A82F4A" w:rsidRPr="007516D0" w:rsidRDefault="00A82F4A" w:rsidP="00A82F4A">
      <w:pPr>
        <w:pStyle w:val="GOSTListmark1"/>
      </w:pPr>
      <w:r w:rsidRPr="007516D0">
        <w:t>ТОФК (где введен);</w:t>
      </w:r>
    </w:p>
    <w:p w14:paraId="24CEED79" w14:textId="77777777" w:rsidR="00A82F4A" w:rsidRPr="007516D0" w:rsidRDefault="00A82F4A" w:rsidP="00A82F4A">
      <w:pPr>
        <w:pStyle w:val="GOSTListmark1"/>
      </w:pPr>
      <w:r w:rsidRPr="007516D0">
        <w:t>Наименование ТОФК (где введен);</w:t>
      </w:r>
    </w:p>
    <w:p w14:paraId="3179091C" w14:textId="77777777" w:rsidR="00A82F4A" w:rsidRPr="007516D0" w:rsidRDefault="00A82F4A" w:rsidP="00A82F4A">
      <w:pPr>
        <w:pStyle w:val="GOSTListmark1"/>
      </w:pPr>
      <w:r w:rsidRPr="007516D0">
        <w:t>Разблокировать все.</w:t>
      </w:r>
    </w:p>
    <w:p w14:paraId="0B5F3BF6" w14:textId="77777777" w:rsidR="00A82F4A" w:rsidRPr="007516D0" w:rsidRDefault="00A82F4A" w:rsidP="00A82F4A">
      <w:pPr>
        <w:pStyle w:val="41"/>
      </w:pPr>
      <w:bookmarkStart w:id="4463" w:name="_Toc15910364"/>
      <w:bookmarkStart w:id="4464" w:name="_Toc109037284"/>
      <w:r w:rsidRPr="007516D0">
        <w:t>Справочник «Виды оснований для внесения изменений в Роспись (По вопросу)»</w:t>
      </w:r>
      <w:bookmarkEnd w:id="4463"/>
      <w:bookmarkEnd w:id="4464"/>
    </w:p>
    <w:p w14:paraId="12572573" w14:textId="0820B332" w:rsidR="00942CC5" w:rsidRDefault="00A82F4A" w:rsidP="007516D0">
      <w:pPr>
        <w:pStyle w:val="GOSTListnum"/>
        <w:numPr>
          <w:ilvl w:val="0"/>
          <w:numId w:val="95"/>
        </w:numPr>
      </w:pPr>
      <w:r w:rsidRPr="007516D0">
        <w:t>На панели «Меню» выбрать ветку</w:t>
      </w:r>
      <w:r w:rsidR="00942CC5">
        <w:t>:</w:t>
      </w:r>
    </w:p>
    <w:p w14:paraId="6E588854"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5572F62D" w14:textId="3C831C9A"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5F8BF61A" w14:textId="3CF1BBB0"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176D23F5" w14:textId="568AD346"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51091FAE" w14:textId="77777777" w:rsidR="00A82F4A" w:rsidRPr="007516D0" w:rsidRDefault="00A82F4A" w:rsidP="00A82F4A">
      <w:pPr>
        <w:pStyle w:val="GOSTListnum"/>
      </w:pPr>
      <w:r w:rsidRPr="007516D0">
        <w:t>Выбрать справочник «Виды оснований для внесения изменений в Роспись (По вопросу)» (рис. </w:t>
      </w:r>
      <w:r w:rsidRPr="007516D0">
        <w:fldChar w:fldCharType="begin"/>
      </w:r>
      <w:r w:rsidRPr="007516D0">
        <w:instrText xml:space="preserve"> REF _Ref15396098 \h  \* MERGEFORMAT </w:instrText>
      </w:r>
      <w:r w:rsidRPr="007516D0">
        <w:fldChar w:fldCharType="separate"/>
      </w:r>
      <w:r w:rsidR="0067020F">
        <w:rPr>
          <w:noProof/>
        </w:rPr>
        <w:t>64</w:t>
      </w:r>
      <w:r w:rsidRPr="007516D0">
        <w:fldChar w:fldCharType="end"/>
      </w:r>
      <w:r w:rsidRPr="007516D0">
        <w:t>).</w:t>
      </w:r>
    </w:p>
    <w:p w14:paraId="66114075" w14:textId="77777777" w:rsidR="00A82F4A" w:rsidRPr="007516D0" w:rsidRDefault="00A82F4A" w:rsidP="00A82F4A">
      <w:pPr>
        <w:pStyle w:val="GOSTFigure"/>
      </w:pPr>
      <w:r w:rsidRPr="007516D0">
        <w:rPr>
          <w:noProof/>
        </w:rPr>
        <w:drawing>
          <wp:inline distT="0" distB="0" distL="0" distR="0" wp14:anchorId="7C18FE45" wp14:editId="65DFA728">
            <wp:extent cx="6120130" cy="22129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2212975"/>
                    </a:xfrm>
                    <a:prstGeom prst="rect">
                      <a:avLst/>
                    </a:prstGeom>
                  </pic:spPr>
                </pic:pic>
              </a:graphicData>
            </a:graphic>
          </wp:inline>
        </w:drawing>
      </w:r>
    </w:p>
    <w:p w14:paraId="3EE2B81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465" w:name="_Ref15396098"/>
      <w:bookmarkStart w:id="4466" w:name="_Toc15910594"/>
      <w:bookmarkStart w:id="4467" w:name="_Toc76573775"/>
      <w:bookmarkStart w:id="4468" w:name="_Toc76578405"/>
      <w:bookmarkStart w:id="4469" w:name="_Toc76590979"/>
      <w:bookmarkStart w:id="4470" w:name="_Toc76634028"/>
      <w:bookmarkStart w:id="4471" w:name="_Toc109037520"/>
      <w:bookmarkStart w:id="4472" w:name="_Toc222830212"/>
      <w:r w:rsidR="0067020F">
        <w:rPr>
          <w:noProof/>
        </w:rPr>
        <w:t>64</w:t>
      </w:r>
      <w:bookmarkEnd w:id="4465"/>
      <w:r w:rsidRPr="007516D0">
        <w:rPr>
          <w:noProof/>
        </w:rPr>
        <w:fldChar w:fldCharType="end"/>
      </w:r>
      <w:r w:rsidRPr="007516D0">
        <w:t>. Справочник «Виды оснований для внесения изменений в Роспись (По вопросу)</w:t>
      </w:r>
      <w:bookmarkEnd w:id="4466"/>
      <w:r w:rsidRPr="007516D0">
        <w:t>»</w:t>
      </w:r>
      <w:bookmarkEnd w:id="4467"/>
      <w:bookmarkEnd w:id="4468"/>
      <w:bookmarkEnd w:id="4469"/>
      <w:bookmarkEnd w:id="4470"/>
      <w:bookmarkEnd w:id="4471"/>
      <w:bookmarkEnd w:id="4472"/>
    </w:p>
    <w:p w14:paraId="1ABC7624" w14:textId="77777777" w:rsidR="00A82F4A" w:rsidRPr="007516D0" w:rsidRDefault="00A82F4A" w:rsidP="00A82F4A">
      <w:pPr>
        <w:pStyle w:val="GOSTNormalWithout"/>
      </w:pPr>
      <w:r w:rsidRPr="007516D0">
        <w:t>Перечень полей, присутствующих в справочнике по умолчанию:</w:t>
      </w:r>
    </w:p>
    <w:p w14:paraId="4B0CF042" w14:textId="77777777" w:rsidR="00A82F4A" w:rsidRPr="007516D0" w:rsidRDefault="00A82F4A" w:rsidP="00A82F4A">
      <w:pPr>
        <w:pStyle w:val="GOSTListmark1"/>
      </w:pPr>
      <w:r w:rsidRPr="007516D0">
        <w:t>Код;</w:t>
      </w:r>
    </w:p>
    <w:p w14:paraId="4A6A021F" w14:textId="77777777" w:rsidR="00A82F4A" w:rsidRPr="007516D0" w:rsidRDefault="00A82F4A" w:rsidP="00A82F4A">
      <w:pPr>
        <w:pStyle w:val="GOSTListmark1"/>
      </w:pPr>
      <w:r w:rsidRPr="007516D0">
        <w:t>Наименование;</w:t>
      </w:r>
    </w:p>
    <w:p w14:paraId="5FE0398C" w14:textId="77777777" w:rsidR="00A82F4A" w:rsidRPr="007516D0" w:rsidRDefault="00A82F4A" w:rsidP="00A82F4A">
      <w:pPr>
        <w:pStyle w:val="GOSTListmark1"/>
      </w:pPr>
      <w:r w:rsidRPr="007516D0">
        <w:t>Дата действия с;</w:t>
      </w:r>
    </w:p>
    <w:p w14:paraId="380CAB58" w14:textId="77777777" w:rsidR="00A82F4A" w:rsidRPr="007516D0" w:rsidRDefault="00A82F4A" w:rsidP="00A82F4A">
      <w:pPr>
        <w:pStyle w:val="GOSTListmark1"/>
      </w:pPr>
      <w:r w:rsidRPr="007516D0">
        <w:t>Дата действия по;</w:t>
      </w:r>
    </w:p>
    <w:p w14:paraId="59160FA1" w14:textId="77777777" w:rsidR="00A82F4A" w:rsidRPr="007516D0" w:rsidRDefault="00A82F4A" w:rsidP="00A82F4A">
      <w:pPr>
        <w:pStyle w:val="GOSTListmark1"/>
      </w:pPr>
      <w:r w:rsidRPr="007516D0">
        <w:t>Дата изменения;</w:t>
      </w:r>
    </w:p>
    <w:p w14:paraId="3E628A53" w14:textId="77777777" w:rsidR="00A82F4A" w:rsidRPr="007516D0" w:rsidRDefault="00A82F4A" w:rsidP="00A82F4A">
      <w:pPr>
        <w:pStyle w:val="GOSTListmark1"/>
      </w:pPr>
      <w:r w:rsidRPr="007516D0">
        <w:t>Статус документа;</w:t>
      </w:r>
    </w:p>
    <w:p w14:paraId="65616F23" w14:textId="77777777" w:rsidR="00A82F4A" w:rsidRPr="007516D0" w:rsidRDefault="00A82F4A" w:rsidP="00A82F4A">
      <w:pPr>
        <w:pStyle w:val="GOSTListmark1"/>
      </w:pPr>
      <w:r w:rsidRPr="007516D0">
        <w:t>ТОФК (где введен);</w:t>
      </w:r>
    </w:p>
    <w:p w14:paraId="65F17B83" w14:textId="77777777" w:rsidR="00A82F4A" w:rsidRPr="007516D0" w:rsidRDefault="00A82F4A" w:rsidP="00A82F4A">
      <w:pPr>
        <w:pStyle w:val="GOSTListmark1"/>
      </w:pPr>
      <w:r w:rsidRPr="007516D0">
        <w:t>Наименование ТОФК (где введен).</w:t>
      </w:r>
    </w:p>
    <w:p w14:paraId="7C1C3CB5" w14:textId="77777777" w:rsidR="00A82F4A" w:rsidRPr="007516D0" w:rsidRDefault="00A82F4A" w:rsidP="00A82F4A">
      <w:pPr>
        <w:pStyle w:val="41"/>
      </w:pPr>
      <w:bookmarkStart w:id="4473" w:name="_Toc15910365"/>
      <w:bookmarkStart w:id="4474" w:name="_Toc109037285"/>
      <w:r w:rsidRPr="007516D0">
        <w:lastRenderedPageBreak/>
        <w:t>Справочник «Аналитические коды»</w:t>
      </w:r>
      <w:bookmarkEnd w:id="4473"/>
      <w:bookmarkEnd w:id="4474"/>
    </w:p>
    <w:p w14:paraId="3DE0D595" w14:textId="20BA2F99" w:rsidR="00942CC5" w:rsidRDefault="00A82F4A" w:rsidP="007516D0">
      <w:pPr>
        <w:pStyle w:val="GOSTListnum"/>
        <w:numPr>
          <w:ilvl w:val="0"/>
          <w:numId w:val="96"/>
        </w:numPr>
      </w:pPr>
      <w:r w:rsidRPr="007516D0">
        <w:t>На панели «Меню» выбрать ветку</w:t>
      </w:r>
      <w:r w:rsidR="00942CC5">
        <w:t>:</w:t>
      </w:r>
    </w:p>
    <w:p w14:paraId="3601209B"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644CA935" w14:textId="000E59AB"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6251F013" w14:textId="3E4438D1"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7C7400B6" w14:textId="26D81B58" w:rsidR="00A82F4A" w:rsidRPr="007516D0" w:rsidRDefault="00A82F4A" w:rsidP="00A82F4A">
      <w:pPr>
        <w:pStyle w:val="GOSTListnum"/>
      </w:pPr>
      <w:r w:rsidRPr="007516D0">
        <w:t>Далее</w:t>
      </w:r>
      <w:r w:rsidR="0091503D" w:rsidRPr="007516D0">
        <w:t>,</w:t>
      </w:r>
      <w:r w:rsidRPr="007516D0">
        <w:t xml:space="preserve"> перемещаясь по дереву навигации, развернуть ветку «Справочники».</w:t>
      </w:r>
    </w:p>
    <w:p w14:paraId="094C30F8" w14:textId="77777777" w:rsidR="00A82F4A" w:rsidRPr="007516D0" w:rsidRDefault="00A82F4A" w:rsidP="00A82F4A">
      <w:pPr>
        <w:pStyle w:val="GOSTListnum"/>
      </w:pPr>
      <w:r w:rsidRPr="007516D0">
        <w:t>Выбрать справочник «Аналитические коды» (рис. </w:t>
      </w:r>
      <w:r w:rsidRPr="007516D0">
        <w:fldChar w:fldCharType="begin"/>
      </w:r>
      <w:r w:rsidRPr="007516D0">
        <w:instrText xml:space="preserve"> REF _Ref15396403 \h  \* MERGEFORMAT </w:instrText>
      </w:r>
      <w:r w:rsidRPr="007516D0">
        <w:fldChar w:fldCharType="separate"/>
      </w:r>
      <w:r w:rsidR="0067020F">
        <w:rPr>
          <w:noProof/>
        </w:rPr>
        <w:t>65</w:t>
      </w:r>
      <w:r w:rsidRPr="007516D0">
        <w:fldChar w:fldCharType="end"/>
      </w:r>
      <w:r w:rsidRPr="007516D0">
        <w:t>).</w:t>
      </w:r>
    </w:p>
    <w:p w14:paraId="4AFF4E78" w14:textId="77777777" w:rsidR="00A82F4A" w:rsidRPr="007516D0" w:rsidRDefault="00A82F4A" w:rsidP="00A82F4A">
      <w:pPr>
        <w:pStyle w:val="GOSTFigure"/>
      </w:pPr>
      <w:r w:rsidRPr="007516D0">
        <w:rPr>
          <w:noProof/>
        </w:rPr>
        <w:drawing>
          <wp:inline distT="0" distB="0" distL="0" distR="0" wp14:anchorId="501CA0BE" wp14:editId="754F727C">
            <wp:extent cx="6120130" cy="139573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395730"/>
                    </a:xfrm>
                    <a:prstGeom prst="rect">
                      <a:avLst/>
                    </a:prstGeom>
                  </pic:spPr>
                </pic:pic>
              </a:graphicData>
            </a:graphic>
          </wp:inline>
        </w:drawing>
      </w:r>
    </w:p>
    <w:p w14:paraId="3F722A29"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475" w:name="_Ref15396403"/>
      <w:bookmarkStart w:id="4476" w:name="_Toc15910595"/>
      <w:bookmarkStart w:id="4477" w:name="_Toc76573776"/>
      <w:bookmarkStart w:id="4478" w:name="_Toc76578406"/>
      <w:bookmarkStart w:id="4479" w:name="_Toc76590980"/>
      <w:bookmarkStart w:id="4480" w:name="_Toc76634029"/>
      <w:bookmarkStart w:id="4481" w:name="_Toc109037521"/>
      <w:bookmarkStart w:id="4482" w:name="_Toc222830213"/>
      <w:r w:rsidR="0067020F">
        <w:rPr>
          <w:noProof/>
        </w:rPr>
        <w:t>65</w:t>
      </w:r>
      <w:bookmarkEnd w:id="4475"/>
      <w:r w:rsidRPr="007516D0">
        <w:rPr>
          <w:noProof/>
        </w:rPr>
        <w:fldChar w:fldCharType="end"/>
      </w:r>
      <w:r w:rsidRPr="007516D0">
        <w:t>. Справочник «Аналитические коды</w:t>
      </w:r>
      <w:bookmarkEnd w:id="4476"/>
      <w:r w:rsidRPr="007516D0">
        <w:t>»</w:t>
      </w:r>
      <w:bookmarkEnd w:id="4477"/>
      <w:bookmarkEnd w:id="4478"/>
      <w:bookmarkEnd w:id="4479"/>
      <w:bookmarkEnd w:id="4480"/>
      <w:bookmarkEnd w:id="4481"/>
      <w:bookmarkEnd w:id="4482"/>
    </w:p>
    <w:p w14:paraId="19C83532" w14:textId="77777777" w:rsidR="00A82F4A" w:rsidRPr="007516D0" w:rsidRDefault="00A82F4A" w:rsidP="00A82F4A">
      <w:pPr>
        <w:pStyle w:val="GOSTNormalWithout"/>
      </w:pPr>
      <w:r w:rsidRPr="007516D0">
        <w:t>Перечень полей, присутствующих в справочнике по умолчанию:</w:t>
      </w:r>
    </w:p>
    <w:p w14:paraId="30AD91E3" w14:textId="77777777" w:rsidR="00A82F4A" w:rsidRPr="007516D0" w:rsidRDefault="00A82F4A" w:rsidP="00A82F4A">
      <w:pPr>
        <w:pStyle w:val="GOSTListmark1"/>
      </w:pPr>
      <w:r w:rsidRPr="007516D0">
        <w:t>Бюджет;</w:t>
      </w:r>
    </w:p>
    <w:p w14:paraId="0DC27953" w14:textId="77777777" w:rsidR="00A82F4A" w:rsidRPr="007516D0" w:rsidRDefault="00A82F4A" w:rsidP="00A82F4A">
      <w:pPr>
        <w:pStyle w:val="GOSTListmark1"/>
      </w:pPr>
      <w:r w:rsidRPr="007516D0">
        <w:t>Наименование бюджета;</w:t>
      </w:r>
    </w:p>
    <w:p w14:paraId="78B5200B" w14:textId="77777777" w:rsidR="00A82F4A" w:rsidRPr="007516D0" w:rsidRDefault="00A82F4A" w:rsidP="00A82F4A">
      <w:pPr>
        <w:pStyle w:val="GOSTListmark1"/>
      </w:pPr>
      <w:r w:rsidRPr="007516D0">
        <w:t>Код;</w:t>
      </w:r>
    </w:p>
    <w:p w14:paraId="579B3D5B" w14:textId="77777777" w:rsidR="00A82F4A" w:rsidRPr="007516D0" w:rsidRDefault="00A82F4A" w:rsidP="00A82F4A">
      <w:pPr>
        <w:pStyle w:val="GOSTListmark1"/>
      </w:pPr>
      <w:r w:rsidRPr="007516D0">
        <w:t>Сокращенное наименование;</w:t>
      </w:r>
    </w:p>
    <w:p w14:paraId="798DB388" w14:textId="77777777" w:rsidR="00A82F4A" w:rsidRPr="007516D0" w:rsidRDefault="00A82F4A" w:rsidP="00A82F4A">
      <w:pPr>
        <w:pStyle w:val="GOSTListmark1"/>
      </w:pPr>
      <w:r w:rsidRPr="007516D0">
        <w:t>Полное наименование;</w:t>
      </w:r>
    </w:p>
    <w:p w14:paraId="4C2D62B0" w14:textId="77777777" w:rsidR="00A82F4A" w:rsidRPr="007516D0" w:rsidRDefault="00A82F4A" w:rsidP="00A82F4A">
      <w:pPr>
        <w:pStyle w:val="GOSTListmark1"/>
      </w:pPr>
      <w:r w:rsidRPr="007516D0">
        <w:t>Код вышестоящего аналитического кода;</w:t>
      </w:r>
    </w:p>
    <w:p w14:paraId="042FE490" w14:textId="77777777" w:rsidR="00A82F4A" w:rsidRPr="007516D0" w:rsidRDefault="00A82F4A" w:rsidP="00A82F4A">
      <w:pPr>
        <w:pStyle w:val="GOSTListmark1"/>
      </w:pPr>
      <w:r w:rsidRPr="007516D0">
        <w:t>Шаблон доходов;</w:t>
      </w:r>
    </w:p>
    <w:p w14:paraId="3C602DFF" w14:textId="77777777" w:rsidR="00A82F4A" w:rsidRPr="007516D0" w:rsidRDefault="00A82F4A" w:rsidP="00A82F4A">
      <w:pPr>
        <w:pStyle w:val="GOSTListmark1"/>
      </w:pPr>
      <w:r w:rsidRPr="007516D0">
        <w:t>Шаблон расходов;</w:t>
      </w:r>
    </w:p>
    <w:p w14:paraId="50D166A1" w14:textId="77777777" w:rsidR="00A82F4A" w:rsidRPr="007516D0" w:rsidRDefault="00A82F4A" w:rsidP="00A82F4A">
      <w:pPr>
        <w:pStyle w:val="GOSTListmark1"/>
      </w:pPr>
      <w:r w:rsidRPr="007516D0">
        <w:t>Признак отсутствия контроля;</w:t>
      </w:r>
    </w:p>
    <w:p w14:paraId="0C5B03E9" w14:textId="6790E140" w:rsidR="00A82F4A" w:rsidRPr="007516D0" w:rsidRDefault="00A82F4A" w:rsidP="00A82F4A">
      <w:pPr>
        <w:pStyle w:val="GOSTListmark1"/>
      </w:pPr>
      <w:r w:rsidRPr="007516D0">
        <w:t>Код объекта ФАИП;</w:t>
      </w:r>
    </w:p>
    <w:p w14:paraId="1AB1B7D2" w14:textId="77777777" w:rsidR="00A82F4A" w:rsidRPr="007516D0" w:rsidRDefault="00A82F4A" w:rsidP="00A82F4A">
      <w:pPr>
        <w:pStyle w:val="GOSTListmark1"/>
      </w:pPr>
      <w:r w:rsidRPr="007516D0">
        <w:t>Дата действия с;</w:t>
      </w:r>
    </w:p>
    <w:p w14:paraId="2EE5B347" w14:textId="77777777" w:rsidR="00A82F4A" w:rsidRPr="007516D0" w:rsidRDefault="00A82F4A" w:rsidP="00A82F4A">
      <w:pPr>
        <w:pStyle w:val="GOSTListmark1"/>
      </w:pPr>
      <w:r w:rsidRPr="007516D0">
        <w:t>Дата действия по;</w:t>
      </w:r>
    </w:p>
    <w:p w14:paraId="3D1B8947" w14:textId="77777777" w:rsidR="00A82F4A" w:rsidRPr="007516D0" w:rsidRDefault="00A82F4A" w:rsidP="00A82F4A">
      <w:pPr>
        <w:pStyle w:val="GOSTListmark1"/>
      </w:pPr>
      <w:r w:rsidRPr="007516D0">
        <w:t>Статус;</w:t>
      </w:r>
    </w:p>
    <w:p w14:paraId="646E4481" w14:textId="77777777" w:rsidR="00A82F4A" w:rsidRPr="007516D0" w:rsidRDefault="00A82F4A" w:rsidP="00A82F4A">
      <w:pPr>
        <w:pStyle w:val="GOSTListmark1"/>
      </w:pPr>
      <w:r w:rsidRPr="007516D0">
        <w:t>Транспортный статус АСФК;</w:t>
      </w:r>
    </w:p>
    <w:p w14:paraId="7546EF4A" w14:textId="77777777" w:rsidR="00A82F4A" w:rsidRPr="007516D0" w:rsidRDefault="00A82F4A" w:rsidP="00A82F4A">
      <w:pPr>
        <w:pStyle w:val="GOSTListmark1"/>
      </w:pPr>
      <w:r w:rsidRPr="007516D0">
        <w:t>ТОФК (где введен);</w:t>
      </w:r>
    </w:p>
    <w:p w14:paraId="3D56CF56" w14:textId="77777777" w:rsidR="00A82F4A" w:rsidRPr="007516D0" w:rsidRDefault="00A82F4A" w:rsidP="00A82F4A">
      <w:pPr>
        <w:pStyle w:val="GOSTListmark1"/>
      </w:pPr>
      <w:r w:rsidRPr="007516D0">
        <w:t>Наименование ТОФК (где введен).</w:t>
      </w:r>
    </w:p>
    <w:p w14:paraId="465CEDFC" w14:textId="77777777" w:rsidR="00A82F4A" w:rsidRPr="007516D0" w:rsidRDefault="00A82F4A" w:rsidP="00A82F4A">
      <w:pPr>
        <w:pStyle w:val="41"/>
      </w:pPr>
      <w:bookmarkStart w:id="4483" w:name="_Toc15910366"/>
      <w:bookmarkStart w:id="4484" w:name="_Toc109037286"/>
      <w:r w:rsidRPr="007516D0">
        <w:t>Справочник «Количество лет бюджетного планирования»</w:t>
      </w:r>
      <w:bookmarkEnd w:id="4483"/>
      <w:bookmarkEnd w:id="4484"/>
    </w:p>
    <w:p w14:paraId="6299ABA7" w14:textId="5A448197" w:rsidR="00942CC5" w:rsidRDefault="00A82F4A" w:rsidP="007516D0">
      <w:pPr>
        <w:pStyle w:val="GOSTListnum"/>
        <w:numPr>
          <w:ilvl w:val="0"/>
          <w:numId w:val="97"/>
        </w:numPr>
      </w:pPr>
      <w:r w:rsidRPr="007516D0">
        <w:t>На панели «Меню» выбрать ветку</w:t>
      </w:r>
      <w:r w:rsidR="00942CC5">
        <w:t>:</w:t>
      </w:r>
    </w:p>
    <w:p w14:paraId="11228A16"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75181BFF" w14:textId="3257E763"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7622AAEB" w14:textId="5D8F5816"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2B03F96D" w14:textId="33123DAD"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52848E68" w14:textId="77777777" w:rsidR="00A82F4A" w:rsidRPr="007516D0" w:rsidRDefault="00A82F4A" w:rsidP="00A82F4A">
      <w:pPr>
        <w:pStyle w:val="GOSTListnum"/>
      </w:pPr>
      <w:r w:rsidRPr="007516D0">
        <w:t>Выбрать справочник «Количество лет бюджетного планирования» (рис. </w:t>
      </w:r>
      <w:r w:rsidRPr="007516D0">
        <w:fldChar w:fldCharType="begin"/>
      </w:r>
      <w:r w:rsidRPr="007516D0">
        <w:instrText xml:space="preserve"> REF _Ref15396575 \h  \* MERGEFORMAT </w:instrText>
      </w:r>
      <w:r w:rsidRPr="007516D0">
        <w:fldChar w:fldCharType="separate"/>
      </w:r>
      <w:r w:rsidR="0067020F">
        <w:rPr>
          <w:noProof/>
        </w:rPr>
        <w:t>66</w:t>
      </w:r>
      <w:r w:rsidRPr="007516D0">
        <w:fldChar w:fldCharType="end"/>
      </w:r>
      <w:r w:rsidRPr="007516D0">
        <w:t>).</w:t>
      </w:r>
    </w:p>
    <w:p w14:paraId="42581462" w14:textId="77777777" w:rsidR="00A82F4A" w:rsidRPr="007516D0" w:rsidRDefault="00A82F4A" w:rsidP="00A82F4A">
      <w:pPr>
        <w:pStyle w:val="GOSTFigure"/>
      </w:pPr>
      <w:r w:rsidRPr="007516D0">
        <w:rPr>
          <w:noProof/>
        </w:rPr>
        <w:lastRenderedPageBreak/>
        <w:drawing>
          <wp:inline distT="0" distB="0" distL="0" distR="0" wp14:anchorId="03E7FA9C" wp14:editId="7585D403">
            <wp:extent cx="6120130" cy="164719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647190"/>
                    </a:xfrm>
                    <a:prstGeom prst="rect">
                      <a:avLst/>
                    </a:prstGeom>
                  </pic:spPr>
                </pic:pic>
              </a:graphicData>
            </a:graphic>
          </wp:inline>
        </w:drawing>
      </w:r>
    </w:p>
    <w:p w14:paraId="4812BCF5"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485" w:name="_Ref15396575"/>
      <w:bookmarkStart w:id="4486" w:name="_Toc15910596"/>
      <w:bookmarkStart w:id="4487" w:name="_Toc76573777"/>
      <w:bookmarkStart w:id="4488" w:name="_Toc76578407"/>
      <w:bookmarkStart w:id="4489" w:name="_Toc76590981"/>
      <w:bookmarkStart w:id="4490" w:name="_Toc76634030"/>
      <w:bookmarkStart w:id="4491" w:name="_Toc109037522"/>
      <w:bookmarkStart w:id="4492" w:name="_Toc222830214"/>
      <w:r w:rsidR="0067020F">
        <w:rPr>
          <w:noProof/>
        </w:rPr>
        <w:t>66</w:t>
      </w:r>
      <w:bookmarkEnd w:id="4485"/>
      <w:r w:rsidRPr="007516D0">
        <w:rPr>
          <w:noProof/>
        </w:rPr>
        <w:fldChar w:fldCharType="end"/>
      </w:r>
      <w:r w:rsidRPr="007516D0">
        <w:t>. Справочник «Количество лет бюджетного планирования</w:t>
      </w:r>
      <w:bookmarkEnd w:id="4486"/>
      <w:r w:rsidRPr="007516D0">
        <w:t>»</w:t>
      </w:r>
      <w:bookmarkEnd w:id="4487"/>
      <w:bookmarkEnd w:id="4488"/>
      <w:bookmarkEnd w:id="4489"/>
      <w:bookmarkEnd w:id="4490"/>
      <w:bookmarkEnd w:id="4491"/>
      <w:bookmarkEnd w:id="4492"/>
    </w:p>
    <w:p w14:paraId="11E7D62D" w14:textId="77777777" w:rsidR="00A82F4A" w:rsidRPr="007516D0" w:rsidRDefault="00A82F4A" w:rsidP="00A82F4A">
      <w:pPr>
        <w:pStyle w:val="GOSTNormalWithout"/>
      </w:pPr>
      <w:r w:rsidRPr="007516D0">
        <w:t>Перечень полей, присутствующих в справочнике по умолчанию:</w:t>
      </w:r>
    </w:p>
    <w:p w14:paraId="061047A8" w14:textId="77777777" w:rsidR="00A82F4A" w:rsidRPr="007516D0" w:rsidRDefault="00A82F4A" w:rsidP="00A82F4A">
      <w:pPr>
        <w:pStyle w:val="GOSTListmark1"/>
      </w:pPr>
      <w:r w:rsidRPr="007516D0">
        <w:t>Статус;</w:t>
      </w:r>
    </w:p>
    <w:p w14:paraId="39999A33" w14:textId="77777777" w:rsidR="00A82F4A" w:rsidRPr="007516D0" w:rsidRDefault="00A82F4A" w:rsidP="00A82F4A">
      <w:pPr>
        <w:pStyle w:val="GOSTListmark1"/>
      </w:pPr>
      <w:r w:rsidRPr="007516D0">
        <w:t>Текущий год финансирования;</w:t>
      </w:r>
    </w:p>
    <w:p w14:paraId="54BD69C6" w14:textId="77777777" w:rsidR="00A82F4A" w:rsidRPr="007516D0" w:rsidRDefault="00A82F4A" w:rsidP="00A82F4A">
      <w:pPr>
        <w:pStyle w:val="GOSTListmark1"/>
      </w:pPr>
      <w:r w:rsidRPr="007516D0">
        <w:t>Количество лет;</w:t>
      </w:r>
    </w:p>
    <w:p w14:paraId="018FA335" w14:textId="77777777" w:rsidR="00A82F4A" w:rsidRPr="007516D0" w:rsidRDefault="00A82F4A" w:rsidP="00A82F4A">
      <w:pPr>
        <w:pStyle w:val="GOSTListmark1"/>
      </w:pPr>
      <w:r w:rsidRPr="007516D0">
        <w:t>Дата действия с;</w:t>
      </w:r>
    </w:p>
    <w:p w14:paraId="7E74C64C" w14:textId="77777777" w:rsidR="00A82F4A" w:rsidRPr="007516D0" w:rsidRDefault="00A82F4A" w:rsidP="00A82F4A">
      <w:pPr>
        <w:pStyle w:val="GOSTListmark1"/>
      </w:pPr>
      <w:r w:rsidRPr="007516D0">
        <w:t>Дата действия по;</w:t>
      </w:r>
    </w:p>
    <w:p w14:paraId="60E84B98" w14:textId="77777777" w:rsidR="00A82F4A" w:rsidRPr="007516D0" w:rsidRDefault="00A82F4A" w:rsidP="00A82F4A">
      <w:pPr>
        <w:pStyle w:val="GOSTListmark1"/>
      </w:pPr>
      <w:r w:rsidRPr="007516D0">
        <w:t>Дата изменения;</w:t>
      </w:r>
    </w:p>
    <w:p w14:paraId="4AA8E082" w14:textId="77777777" w:rsidR="00A82F4A" w:rsidRPr="007516D0" w:rsidRDefault="00A82F4A" w:rsidP="00A82F4A">
      <w:pPr>
        <w:pStyle w:val="GOSTListmark1"/>
      </w:pPr>
      <w:r w:rsidRPr="007516D0">
        <w:t>ТОФК (где введен);</w:t>
      </w:r>
    </w:p>
    <w:p w14:paraId="4BB9B058" w14:textId="77777777" w:rsidR="00A82F4A" w:rsidRPr="007516D0" w:rsidRDefault="00A82F4A" w:rsidP="00A82F4A">
      <w:pPr>
        <w:pStyle w:val="GOSTListmark1"/>
      </w:pPr>
      <w:r w:rsidRPr="007516D0">
        <w:t>Наименование ТОФК (где введен).</w:t>
      </w:r>
    </w:p>
    <w:p w14:paraId="2DAF06FF" w14:textId="77777777" w:rsidR="00A82F4A" w:rsidRPr="007516D0" w:rsidRDefault="00A82F4A" w:rsidP="00A82F4A">
      <w:pPr>
        <w:pStyle w:val="41"/>
      </w:pPr>
      <w:bookmarkStart w:id="4493" w:name="_Toc15910367"/>
      <w:bookmarkStart w:id="4494" w:name="_Toc109037287"/>
      <w:r w:rsidRPr="007516D0">
        <w:t>Справочник «Иерархия КБК»</w:t>
      </w:r>
      <w:bookmarkEnd w:id="4493"/>
      <w:bookmarkEnd w:id="4494"/>
    </w:p>
    <w:p w14:paraId="161A239E" w14:textId="5F332D0A" w:rsidR="00942CC5" w:rsidRDefault="00A82F4A" w:rsidP="007516D0">
      <w:pPr>
        <w:pStyle w:val="GOSTListnum"/>
        <w:numPr>
          <w:ilvl w:val="0"/>
          <w:numId w:val="98"/>
        </w:numPr>
      </w:pPr>
      <w:r w:rsidRPr="007516D0">
        <w:t>На панели «Меню» выбрать ветку</w:t>
      </w:r>
      <w:r w:rsidR="00942CC5">
        <w:t>:</w:t>
      </w:r>
    </w:p>
    <w:p w14:paraId="7BC917CE"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6CA34593" w14:textId="529BE6D9"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2EAC351C" w14:textId="518DD1EC"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1F7E5029" w14:textId="5DD4E20C"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4BD5F854" w14:textId="77777777" w:rsidR="00A82F4A" w:rsidRPr="007516D0" w:rsidRDefault="00A82F4A" w:rsidP="00A82F4A">
      <w:pPr>
        <w:pStyle w:val="GOSTListnum"/>
      </w:pPr>
      <w:r w:rsidRPr="007516D0">
        <w:t>Выбрать справочник «Иерархия КБК» (рис. </w:t>
      </w:r>
      <w:r w:rsidRPr="007516D0">
        <w:fldChar w:fldCharType="begin"/>
      </w:r>
      <w:r w:rsidRPr="007516D0">
        <w:instrText xml:space="preserve"> REF _Ref15396694 \h  \* MERGEFORMAT </w:instrText>
      </w:r>
      <w:r w:rsidRPr="007516D0">
        <w:fldChar w:fldCharType="separate"/>
      </w:r>
      <w:r w:rsidR="0067020F">
        <w:rPr>
          <w:noProof/>
        </w:rPr>
        <w:t>67</w:t>
      </w:r>
      <w:r w:rsidRPr="007516D0">
        <w:fldChar w:fldCharType="end"/>
      </w:r>
      <w:r w:rsidRPr="007516D0">
        <w:t>).</w:t>
      </w:r>
    </w:p>
    <w:p w14:paraId="6AA49AA3" w14:textId="77777777" w:rsidR="00A82F4A" w:rsidRPr="007516D0" w:rsidRDefault="00A82F4A" w:rsidP="00A82F4A">
      <w:pPr>
        <w:pStyle w:val="GOSTFigure"/>
      </w:pPr>
      <w:r w:rsidRPr="007516D0">
        <w:rPr>
          <w:noProof/>
        </w:rPr>
        <w:drawing>
          <wp:inline distT="0" distB="0" distL="0" distR="0" wp14:anchorId="2A2370C6" wp14:editId="2CAA352C">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1809115"/>
                    </a:xfrm>
                    <a:prstGeom prst="rect">
                      <a:avLst/>
                    </a:prstGeom>
                  </pic:spPr>
                </pic:pic>
              </a:graphicData>
            </a:graphic>
          </wp:inline>
        </w:drawing>
      </w:r>
    </w:p>
    <w:p w14:paraId="47CD3D2D"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495" w:name="_Ref15396694"/>
      <w:bookmarkStart w:id="4496" w:name="_Toc15910597"/>
      <w:bookmarkStart w:id="4497" w:name="_Toc76573778"/>
      <w:bookmarkStart w:id="4498" w:name="_Toc76578408"/>
      <w:bookmarkStart w:id="4499" w:name="_Toc76590982"/>
      <w:bookmarkStart w:id="4500" w:name="_Toc76634031"/>
      <w:bookmarkStart w:id="4501" w:name="_Toc109037523"/>
      <w:bookmarkStart w:id="4502" w:name="_Toc222830215"/>
      <w:r w:rsidR="0067020F">
        <w:rPr>
          <w:noProof/>
        </w:rPr>
        <w:t>67</w:t>
      </w:r>
      <w:bookmarkEnd w:id="4495"/>
      <w:r w:rsidRPr="007516D0">
        <w:rPr>
          <w:noProof/>
        </w:rPr>
        <w:fldChar w:fldCharType="end"/>
      </w:r>
      <w:r w:rsidRPr="007516D0">
        <w:t>. Справочник «Иерархия КБК</w:t>
      </w:r>
      <w:bookmarkEnd w:id="4496"/>
      <w:r w:rsidRPr="007516D0">
        <w:t>»</w:t>
      </w:r>
      <w:bookmarkEnd w:id="4497"/>
      <w:bookmarkEnd w:id="4498"/>
      <w:bookmarkEnd w:id="4499"/>
      <w:bookmarkEnd w:id="4500"/>
      <w:bookmarkEnd w:id="4501"/>
      <w:bookmarkEnd w:id="4502"/>
    </w:p>
    <w:p w14:paraId="27B0B8A6" w14:textId="77777777" w:rsidR="00A82F4A" w:rsidRPr="007516D0" w:rsidRDefault="00A82F4A" w:rsidP="00A82F4A">
      <w:pPr>
        <w:pStyle w:val="GOSTNormalWithout"/>
      </w:pPr>
      <w:r w:rsidRPr="007516D0">
        <w:t>Перечень полей, присутствующих в справочнике по умолчанию:</w:t>
      </w:r>
    </w:p>
    <w:p w14:paraId="41A86EDA" w14:textId="77777777" w:rsidR="00A82F4A" w:rsidRPr="007516D0" w:rsidRDefault="00A82F4A" w:rsidP="00A82F4A">
      <w:pPr>
        <w:pStyle w:val="GOSTListmark1"/>
      </w:pPr>
      <w:r w:rsidRPr="007516D0">
        <w:t>КБК;</w:t>
      </w:r>
    </w:p>
    <w:p w14:paraId="75B18406" w14:textId="77777777" w:rsidR="00A82F4A" w:rsidRPr="007516D0" w:rsidRDefault="00A82F4A" w:rsidP="00A82F4A">
      <w:pPr>
        <w:pStyle w:val="GOSTListmark1"/>
      </w:pPr>
      <w:r w:rsidRPr="007516D0">
        <w:t>Вышестоящий КБК;</w:t>
      </w:r>
    </w:p>
    <w:p w14:paraId="3622CA6C" w14:textId="77777777" w:rsidR="00A82F4A" w:rsidRPr="007516D0" w:rsidRDefault="00A82F4A" w:rsidP="00A82F4A">
      <w:pPr>
        <w:pStyle w:val="GOSTListmark1"/>
      </w:pPr>
      <w:r w:rsidRPr="007516D0">
        <w:t>Уровень иерархии;</w:t>
      </w:r>
    </w:p>
    <w:p w14:paraId="6FBC6EF8" w14:textId="77777777" w:rsidR="00A82F4A" w:rsidRPr="007516D0" w:rsidRDefault="00A82F4A" w:rsidP="00A82F4A">
      <w:pPr>
        <w:pStyle w:val="GOSTListmark1"/>
      </w:pPr>
      <w:r w:rsidRPr="007516D0">
        <w:t>Дата создания;</w:t>
      </w:r>
    </w:p>
    <w:p w14:paraId="2AFA02DA" w14:textId="77777777" w:rsidR="00A82F4A" w:rsidRPr="007516D0" w:rsidRDefault="00A82F4A" w:rsidP="00A82F4A">
      <w:pPr>
        <w:pStyle w:val="GOSTListmark1"/>
      </w:pPr>
      <w:r w:rsidRPr="007516D0">
        <w:t>Глава;</w:t>
      </w:r>
    </w:p>
    <w:p w14:paraId="544C2841" w14:textId="77777777" w:rsidR="00A82F4A" w:rsidRPr="007516D0" w:rsidRDefault="00A82F4A" w:rsidP="00A82F4A">
      <w:pPr>
        <w:pStyle w:val="GOSTListmark1"/>
      </w:pPr>
      <w:r w:rsidRPr="007516D0">
        <w:lastRenderedPageBreak/>
        <w:t>Раздел/Подраздел;</w:t>
      </w:r>
    </w:p>
    <w:p w14:paraId="08B13543" w14:textId="77777777" w:rsidR="00A82F4A" w:rsidRPr="007516D0" w:rsidRDefault="00A82F4A" w:rsidP="00A82F4A">
      <w:pPr>
        <w:pStyle w:val="GOSTListmark1"/>
      </w:pPr>
      <w:r w:rsidRPr="007516D0">
        <w:t>Целевая статья;</w:t>
      </w:r>
    </w:p>
    <w:p w14:paraId="1154F12F" w14:textId="77777777" w:rsidR="00A82F4A" w:rsidRPr="007516D0" w:rsidRDefault="00A82F4A" w:rsidP="00A82F4A">
      <w:pPr>
        <w:pStyle w:val="GOSTListmark1"/>
      </w:pPr>
      <w:r w:rsidRPr="007516D0">
        <w:t>Вид расхода;</w:t>
      </w:r>
    </w:p>
    <w:p w14:paraId="02B54124" w14:textId="77777777" w:rsidR="00A82F4A" w:rsidRPr="007516D0" w:rsidRDefault="00A82F4A" w:rsidP="00A82F4A">
      <w:pPr>
        <w:pStyle w:val="GOSTListmark1"/>
      </w:pPr>
      <w:r w:rsidRPr="007516D0">
        <w:t>Вышестоящая глава;</w:t>
      </w:r>
    </w:p>
    <w:p w14:paraId="7E90A3DE" w14:textId="77777777" w:rsidR="00A82F4A" w:rsidRPr="007516D0" w:rsidRDefault="00A82F4A" w:rsidP="00A82F4A">
      <w:pPr>
        <w:pStyle w:val="GOSTListmark1"/>
      </w:pPr>
      <w:r w:rsidRPr="007516D0">
        <w:t>Вышестоящий раздел/подраздел;</w:t>
      </w:r>
    </w:p>
    <w:p w14:paraId="0DEB78C9" w14:textId="77777777" w:rsidR="00A82F4A" w:rsidRPr="007516D0" w:rsidRDefault="00A82F4A" w:rsidP="00A82F4A">
      <w:pPr>
        <w:pStyle w:val="GOSTListmark1"/>
      </w:pPr>
      <w:r w:rsidRPr="007516D0">
        <w:t>Вышестоящая целевая статья;</w:t>
      </w:r>
    </w:p>
    <w:p w14:paraId="1D856840" w14:textId="77777777" w:rsidR="00A82F4A" w:rsidRPr="007516D0" w:rsidRDefault="00A82F4A" w:rsidP="00A82F4A">
      <w:pPr>
        <w:pStyle w:val="GOSTListmark1"/>
      </w:pPr>
      <w:r w:rsidRPr="007516D0">
        <w:t>Вышестоящий вид расхода.</w:t>
      </w:r>
    </w:p>
    <w:p w14:paraId="21FD1FB1" w14:textId="77777777" w:rsidR="00A82F4A" w:rsidRPr="007516D0" w:rsidRDefault="00A82F4A" w:rsidP="00A82F4A">
      <w:pPr>
        <w:pStyle w:val="41"/>
      </w:pPr>
      <w:bookmarkStart w:id="4503" w:name="_Toc15910368"/>
      <w:bookmarkStart w:id="4504" w:name="_Toc109037288"/>
      <w:r w:rsidRPr="007516D0">
        <w:t>Справочник «Перечень кодов мероприятий по информатизации»</w:t>
      </w:r>
      <w:bookmarkEnd w:id="4503"/>
      <w:bookmarkEnd w:id="4504"/>
    </w:p>
    <w:p w14:paraId="04F10A4F" w14:textId="48BB2480" w:rsidR="00942CC5" w:rsidRDefault="00A82F4A" w:rsidP="007516D0">
      <w:pPr>
        <w:pStyle w:val="GOSTListnum"/>
        <w:numPr>
          <w:ilvl w:val="0"/>
          <w:numId w:val="99"/>
        </w:numPr>
      </w:pPr>
      <w:r w:rsidRPr="007516D0">
        <w:t>На панели «Меню» выбрать ветку</w:t>
      </w:r>
      <w:r w:rsidR="00942CC5">
        <w:t>:</w:t>
      </w:r>
    </w:p>
    <w:p w14:paraId="1EF72228"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09E610BB" w14:textId="46CE0884"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06B584DF" w14:textId="6A137857"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7CB721FF" w14:textId="4AF0DC25"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18A01C50" w14:textId="77777777" w:rsidR="00A82F4A" w:rsidRPr="007516D0" w:rsidRDefault="00A82F4A" w:rsidP="00A82F4A">
      <w:pPr>
        <w:pStyle w:val="GOSTListnum"/>
      </w:pPr>
      <w:r w:rsidRPr="007516D0">
        <w:t>Выбрать справочник «Перечень кодов мероприятий по информатизации» (рис. </w:t>
      </w:r>
      <w:r w:rsidRPr="007516D0">
        <w:fldChar w:fldCharType="begin"/>
      </w:r>
      <w:r w:rsidRPr="007516D0">
        <w:instrText xml:space="preserve"> REF _Ref15396907 \h  \* MERGEFORMAT </w:instrText>
      </w:r>
      <w:r w:rsidRPr="007516D0">
        <w:fldChar w:fldCharType="separate"/>
      </w:r>
      <w:r w:rsidR="0067020F">
        <w:rPr>
          <w:noProof/>
        </w:rPr>
        <w:t>68</w:t>
      </w:r>
      <w:r w:rsidRPr="007516D0">
        <w:fldChar w:fldCharType="end"/>
      </w:r>
      <w:r w:rsidRPr="007516D0">
        <w:t>).</w:t>
      </w:r>
    </w:p>
    <w:p w14:paraId="516AF976" w14:textId="77777777" w:rsidR="00A82F4A" w:rsidRPr="007516D0" w:rsidRDefault="00A82F4A" w:rsidP="00A82F4A">
      <w:pPr>
        <w:pStyle w:val="GOSTFigure"/>
      </w:pPr>
      <w:r w:rsidRPr="007516D0">
        <w:rPr>
          <w:noProof/>
        </w:rPr>
        <w:drawing>
          <wp:inline distT="0" distB="0" distL="0" distR="0" wp14:anchorId="18C69947" wp14:editId="15F2E66D">
            <wp:extent cx="6120130" cy="163512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1635125"/>
                    </a:xfrm>
                    <a:prstGeom prst="rect">
                      <a:avLst/>
                    </a:prstGeom>
                  </pic:spPr>
                </pic:pic>
              </a:graphicData>
            </a:graphic>
          </wp:inline>
        </w:drawing>
      </w:r>
    </w:p>
    <w:p w14:paraId="0FF0F9E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505" w:name="_Ref15396907"/>
      <w:bookmarkStart w:id="4506" w:name="_Toc15910598"/>
      <w:bookmarkStart w:id="4507" w:name="_Toc76573779"/>
      <w:bookmarkStart w:id="4508" w:name="_Toc76578409"/>
      <w:bookmarkStart w:id="4509" w:name="_Toc76590983"/>
      <w:bookmarkStart w:id="4510" w:name="_Toc76634032"/>
      <w:bookmarkStart w:id="4511" w:name="_Toc109037524"/>
      <w:bookmarkStart w:id="4512" w:name="_Toc222830216"/>
      <w:r w:rsidR="0067020F">
        <w:rPr>
          <w:noProof/>
        </w:rPr>
        <w:t>68</w:t>
      </w:r>
      <w:bookmarkEnd w:id="4505"/>
      <w:r w:rsidRPr="007516D0">
        <w:rPr>
          <w:noProof/>
        </w:rPr>
        <w:fldChar w:fldCharType="end"/>
      </w:r>
      <w:r w:rsidRPr="007516D0">
        <w:t>. Справочник «Перечень кодов мероприятий по информатизации</w:t>
      </w:r>
      <w:bookmarkEnd w:id="4506"/>
      <w:r w:rsidRPr="007516D0">
        <w:t>»</w:t>
      </w:r>
      <w:bookmarkEnd w:id="4507"/>
      <w:bookmarkEnd w:id="4508"/>
      <w:bookmarkEnd w:id="4509"/>
      <w:bookmarkEnd w:id="4510"/>
      <w:bookmarkEnd w:id="4511"/>
      <w:bookmarkEnd w:id="4512"/>
    </w:p>
    <w:p w14:paraId="2AAF4106" w14:textId="77777777" w:rsidR="00A82F4A" w:rsidRPr="007516D0" w:rsidRDefault="00A82F4A" w:rsidP="00A82F4A">
      <w:pPr>
        <w:pStyle w:val="GOSTNormalWithout"/>
      </w:pPr>
      <w:r w:rsidRPr="007516D0">
        <w:t>Перечень полей, присутствующих в справочнике по умолчанию:</w:t>
      </w:r>
    </w:p>
    <w:p w14:paraId="205E4891" w14:textId="77777777" w:rsidR="00A82F4A" w:rsidRPr="007516D0" w:rsidRDefault="00A82F4A" w:rsidP="00A82F4A">
      <w:pPr>
        <w:pStyle w:val="GOSTListmark1"/>
      </w:pPr>
      <w:r w:rsidRPr="007516D0">
        <w:t>Дата создания записи;</w:t>
      </w:r>
    </w:p>
    <w:p w14:paraId="5C129DCB" w14:textId="13CF8234" w:rsidR="00A82F4A" w:rsidRPr="007516D0" w:rsidRDefault="00A82F4A" w:rsidP="00A82F4A">
      <w:pPr>
        <w:pStyle w:val="GOSTListmark1"/>
      </w:pPr>
      <w:r w:rsidRPr="007516D0">
        <w:t>Статус записи</w:t>
      </w:r>
      <w:r w:rsidR="00947730" w:rsidRPr="007516D0">
        <w:t>;</w:t>
      </w:r>
    </w:p>
    <w:p w14:paraId="513C5AA6" w14:textId="77777777" w:rsidR="00A82F4A" w:rsidRPr="007516D0" w:rsidRDefault="00A82F4A" w:rsidP="00A82F4A">
      <w:pPr>
        <w:pStyle w:val="GOSTListmark1"/>
      </w:pPr>
      <w:r w:rsidRPr="007516D0">
        <w:t>Код мероприятия по информатизации;</w:t>
      </w:r>
    </w:p>
    <w:p w14:paraId="136E6D58" w14:textId="77777777" w:rsidR="00A82F4A" w:rsidRPr="007516D0" w:rsidRDefault="00A82F4A" w:rsidP="00A82F4A">
      <w:pPr>
        <w:pStyle w:val="GOSTListmark1"/>
      </w:pPr>
      <w:r w:rsidRPr="007516D0">
        <w:t>Наименование мероприятия по информатизации;</w:t>
      </w:r>
    </w:p>
    <w:p w14:paraId="0E65970C" w14:textId="77777777" w:rsidR="00A82F4A" w:rsidRPr="007516D0" w:rsidRDefault="00A82F4A" w:rsidP="00A82F4A">
      <w:pPr>
        <w:pStyle w:val="GOSTListmark1"/>
      </w:pPr>
      <w:r w:rsidRPr="007516D0">
        <w:t>КБК;</w:t>
      </w:r>
    </w:p>
    <w:p w14:paraId="6A60652C" w14:textId="77777777" w:rsidR="00A82F4A" w:rsidRPr="007516D0" w:rsidRDefault="00A82F4A" w:rsidP="00A82F4A">
      <w:pPr>
        <w:pStyle w:val="GOSTListmark1"/>
      </w:pPr>
      <w:r w:rsidRPr="007516D0">
        <w:t>Дата начала периода действия;</w:t>
      </w:r>
    </w:p>
    <w:p w14:paraId="0F164392" w14:textId="77777777" w:rsidR="00A82F4A" w:rsidRPr="007516D0" w:rsidRDefault="00A82F4A" w:rsidP="00A82F4A">
      <w:pPr>
        <w:pStyle w:val="GOSTListmark1"/>
      </w:pPr>
      <w:r w:rsidRPr="007516D0">
        <w:t>Дата окончания периода действия;</w:t>
      </w:r>
    </w:p>
    <w:p w14:paraId="642AF1CF" w14:textId="77777777" w:rsidR="00A82F4A" w:rsidRPr="007516D0" w:rsidRDefault="00A82F4A" w:rsidP="00A82F4A">
      <w:pPr>
        <w:pStyle w:val="GOSTListmark1"/>
      </w:pPr>
      <w:r w:rsidRPr="007516D0">
        <w:t>Код получателя средств федерального бюджета по Сводному реестру;</w:t>
      </w:r>
    </w:p>
    <w:p w14:paraId="5E8B6DC3" w14:textId="77777777" w:rsidR="00A82F4A" w:rsidRPr="007516D0" w:rsidRDefault="00A82F4A" w:rsidP="00A82F4A">
      <w:pPr>
        <w:pStyle w:val="GOSTListmark1"/>
      </w:pPr>
      <w:r w:rsidRPr="007516D0">
        <w:t>Наименование получателя средств федерального бюджета;</w:t>
      </w:r>
    </w:p>
    <w:p w14:paraId="25FEAA55" w14:textId="77777777" w:rsidR="00A82F4A" w:rsidRPr="007516D0" w:rsidRDefault="00A82F4A" w:rsidP="00A82F4A">
      <w:pPr>
        <w:pStyle w:val="GOSTListmark1"/>
      </w:pPr>
      <w:r w:rsidRPr="007516D0">
        <w:t>Способ формирования;</w:t>
      </w:r>
    </w:p>
    <w:p w14:paraId="35D94636" w14:textId="77777777" w:rsidR="00A82F4A" w:rsidRPr="007516D0" w:rsidRDefault="00A82F4A" w:rsidP="00A82F4A">
      <w:pPr>
        <w:pStyle w:val="GOSTListmark1"/>
      </w:pPr>
      <w:r w:rsidRPr="007516D0">
        <w:t>Код бюджета;</w:t>
      </w:r>
    </w:p>
    <w:p w14:paraId="6B675C75" w14:textId="77777777" w:rsidR="00A82F4A" w:rsidRPr="007516D0" w:rsidRDefault="00A82F4A" w:rsidP="00A82F4A">
      <w:pPr>
        <w:pStyle w:val="GOSTListmark1"/>
      </w:pPr>
      <w:r w:rsidRPr="007516D0">
        <w:t>Наименование бюджета;</w:t>
      </w:r>
    </w:p>
    <w:p w14:paraId="7752E259" w14:textId="77777777" w:rsidR="00A82F4A" w:rsidRPr="007516D0" w:rsidRDefault="00A82F4A" w:rsidP="00A82F4A">
      <w:pPr>
        <w:pStyle w:val="GOSTListmark1"/>
      </w:pPr>
      <w:r w:rsidRPr="007516D0">
        <w:t>Уровень конфиденциальности;</w:t>
      </w:r>
    </w:p>
    <w:p w14:paraId="41C25543" w14:textId="77777777" w:rsidR="00A82F4A" w:rsidRPr="007516D0" w:rsidRDefault="00A82F4A" w:rsidP="00A82F4A">
      <w:pPr>
        <w:pStyle w:val="GOSTListmark1"/>
      </w:pPr>
      <w:r w:rsidRPr="007516D0">
        <w:t>Дата изменения записи.</w:t>
      </w:r>
    </w:p>
    <w:p w14:paraId="574DB897" w14:textId="77777777" w:rsidR="00A82F4A" w:rsidRPr="007516D0" w:rsidRDefault="00A82F4A" w:rsidP="00A82F4A">
      <w:pPr>
        <w:pStyle w:val="41"/>
      </w:pPr>
      <w:bookmarkStart w:id="4513" w:name="_Toc15910369"/>
      <w:bookmarkStart w:id="4514" w:name="_Toc109037289"/>
      <w:r w:rsidRPr="007516D0">
        <w:t>Справочник «Взаимодействие с внешними системами»</w:t>
      </w:r>
      <w:bookmarkEnd w:id="4513"/>
      <w:bookmarkEnd w:id="4514"/>
    </w:p>
    <w:p w14:paraId="09F4C39F" w14:textId="07FC8257" w:rsidR="00942CC5" w:rsidRDefault="00A82F4A" w:rsidP="007516D0">
      <w:pPr>
        <w:pStyle w:val="GOSTListnum"/>
        <w:numPr>
          <w:ilvl w:val="0"/>
          <w:numId w:val="100"/>
        </w:numPr>
      </w:pPr>
      <w:r w:rsidRPr="007516D0">
        <w:t>На панели «Меню» выбрать ветку</w:t>
      </w:r>
      <w:r w:rsidR="00942CC5">
        <w:t>:</w:t>
      </w:r>
    </w:p>
    <w:p w14:paraId="6FD26967"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76228FAC" w14:textId="7B6F6D35" w:rsidR="00942CC5" w:rsidRPr="00942CC5" w:rsidRDefault="00CF581E" w:rsidP="00614DA6">
      <w:pPr>
        <w:pStyle w:val="GOSTListmark2"/>
        <w:rPr>
          <w:highlight w:val="yellow"/>
        </w:rPr>
      </w:pPr>
      <w:r>
        <w:rPr>
          <w:highlight w:val="yellow"/>
        </w:rPr>
        <w:lastRenderedPageBreak/>
        <w:t>«Управление расходами: доведение БД – Все сервисы»;</w:t>
      </w:r>
    </w:p>
    <w:p w14:paraId="5BAF5D1C" w14:textId="74303AA9"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7193D65B" w14:textId="153A65F7"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4F93636F" w14:textId="77777777" w:rsidR="00A82F4A" w:rsidRPr="007516D0" w:rsidRDefault="00A82F4A" w:rsidP="00A82F4A">
      <w:pPr>
        <w:pStyle w:val="GOSTListnum"/>
      </w:pPr>
      <w:r w:rsidRPr="007516D0">
        <w:t>Выбрать справочник «Взаимодействие с внешними системами» (рис. </w:t>
      </w:r>
      <w:r w:rsidRPr="007516D0">
        <w:fldChar w:fldCharType="begin"/>
      </w:r>
      <w:r w:rsidRPr="007516D0">
        <w:instrText xml:space="preserve"> REF _Ref15397573 \h  \* MERGEFORMAT </w:instrText>
      </w:r>
      <w:r w:rsidRPr="007516D0">
        <w:fldChar w:fldCharType="separate"/>
      </w:r>
      <w:r w:rsidR="0067020F">
        <w:rPr>
          <w:noProof/>
        </w:rPr>
        <w:t>69</w:t>
      </w:r>
      <w:r w:rsidRPr="007516D0">
        <w:fldChar w:fldCharType="end"/>
      </w:r>
      <w:r w:rsidRPr="007516D0">
        <w:t>).</w:t>
      </w:r>
    </w:p>
    <w:p w14:paraId="645A7542" w14:textId="77777777" w:rsidR="00A82F4A" w:rsidRPr="007516D0" w:rsidRDefault="00A82F4A" w:rsidP="00A82F4A">
      <w:pPr>
        <w:pStyle w:val="GOSTFigure"/>
      </w:pPr>
      <w:r w:rsidRPr="007516D0">
        <w:rPr>
          <w:noProof/>
        </w:rPr>
        <w:drawing>
          <wp:inline distT="0" distB="0" distL="0" distR="0" wp14:anchorId="227EAED4" wp14:editId="7105BC93">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1871980"/>
                    </a:xfrm>
                    <a:prstGeom prst="rect">
                      <a:avLst/>
                    </a:prstGeom>
                  </pic:spPr>
                </pic:pic>
              </a:graphicData>
            </a:graphic>
          </wp:inline>
        </w:drawing>
      </w:r>
    </w:p>
    <w:p w14:paraId="7D51604E"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515" w:name="_Ref15397573"/>
      <w:bookmarkStart w:id="4516" w:name="_Toc15910599"/>
      <w:bookmarkStart w:id="4517" w:name="_Toc76573780"/>
      <w:bookmarkStart w:id="4518" w:name="_Toc76578410"/>
      <w:bookmarkStart w:id="4519" w:name="_Toc76590984"/>
      <w:bookmarkStart w:id="4520" w:name="_Toc76634033"/>
      <w:bookmarkStart w:id="4521" w:name="_Toc109037525"/>
      <w:bookmarkStart w:id="4522" w:name="_Toc222830217"/>
      <w:r w:rsidR="0067020F">
        <w:rPr>
          <w:noProof/>
        </w:rPr>
        <w:t>69</w:t>
      </w:r>
      <w:bookmarkEnd w:id="4515"/>
      <w:r w:rsidRPr="007516D0">
        <w:rPr>
          <w:noProof/>
        </w:rPr>
        <w:fldChar w:fldCharType="end"/>
      </w:r>
      <w:r w:rsidRPr="007516D0">
        <w:t>. Справочник «Взаимодействие с внешними системами</w:t>
      </w:r>
      <w:bookmarkEnd w:id="4516"/>
      <w:r w:rsidRPr="007516D0">
        <w:t>»</w:t>
      </w:r>
      <w:bookmarkEnd w:id="4517"/>
      <w:bookmarkEnd w:id="4518"/>
      <w:bookmarkEnd w:id="4519"/>
      <w:bookmarkEnd w:id="4520"/>
      <w:bookmarkEnd w:id="4521"/>
      <w:bookmarkEnd w:id="4522"/>
    </w:p>
    <w:p w14:paraId="35E88FCA" w14:textId="77777777" w:rsidR="00A82F4A" w:rsidRPr="007516D0" w:rsidRDefault="00A82F4A" w:rsidP="00A82F4A">
      <w:pPr>
        <w:pStyle w:val="GOSTNormalWithout"/>
      </w:pPr>
      <w:r w:rsidRPr="007516D0">
        <w:t>Перечень полей, присутствующих в справочнике по умолчанию:</w:t>
      </w:r>
    </w:p>
    <w:p w14:paraId="35E1112C" w14:textId="77777777" w:rsidR="00A82F4A" w:rsidRPr="007516D0" w:rsidRDefault="00A82F4A" w:rsidP="00A82F4A">
      <w:pPr>
        <w:pStyle w:val="GOSTListmark1"/>
      </w:pPr>
      <w:r w:rsidRPr="007516D0">
        <w:t>Код ТОФК;</w:t>
      </w:r>
    </w:p>
    <w:p w14:paraId="165CA831" w14:textId="77777777" w:rsidR="00A82F4A" w:rsidRPr="007516D0" w:rsidRDefault="00A82F4A" w:rsidP="00A82F4A">
      <w:pPr>
        <w:pStyle w:val="GOSTListmark1"/>
      </w:pPr>
      <w:r w:rsidRPr="007516D0">
        <w:t>Наименование ТОФК;</w:t>
      </w:r>
    </w:p>
    <w:p w14:paraId="7BAD2628" w14:textId="77777777" w:rsidR="00A82F4A" w:rsidRPr="007516D0" w:rsidRDefault="00A82F4A" w:rsidP="00A82F4A">
      <w:pPr>
        <w:pStyle w:val="GOSTListmark1"/>
      </w:pPr>
      <w:r w:rsidRPr="007516D0">
        <w:t>Код главы;</w:t>
      </w:r>
    </w:p>
    <w:p w14:paraId="3C9DBBE0" w14:textId="77777777" w:rsidR="00A82F4A" w:rsidRPr="007516D0" w:rsidRDefault="00A82F4A" w:rsidP="00A82F4A">
      <w:pPr>
        <w:pStyle w:val="GOSTListmark1"/>
      </w:pPr>
      <w:r w:rsidRPr="007516D0">
        <w:t>Тип ЛС;</w:t>
      </w:r>
    </w:p>
    <w:p w14:paraId="0A3D5738" w14:textId="77777777" w:rsidR="00A82F4A" w:rsidRPr="007516D0" w:rsidRDefault="00A82F4A" w:rsidP="00A82F4A">
      <w:pPr>
        <w:pStyle w:val="GOSTListmark1"/>
      </w:pPr>
      <w:r w:rsidRPr="007516D0">
        <w:t>Лицевой счет;</w:t>
      </w:r>
    </w:p>
    <w:p w14:paraId="6E47C6D3" w14:textId="77777777" w:rsidR="00A82F4A" w:rsidRPr="007516D0" w:rsidRDefault="00A82F4A" w:rsidP="00A82F4A">
      <w:pPr>
        <w:pStyle w:val="GOSTListmark1"/>
      </w:pPr>
      <w:r w:rsidRPr="007516D0">
        <w:t>Наименование документа;</w:t>
      </w:r>
    </w:p>
    <w:p w14:paraId="52A3716E" w14:textId="77777777" w:rsidR="00A82F4A" w:rsidRPr="007516D0" w:rsidRDefault="00A82F4A" w:rsidP="00A82F4A">
      <w:pPr>
        <w:pStyle w:val="GOSTListmark1"/>
      </w:pPr>
      <w:r w:rsidRPr="007516D0">
        <w:t>Мастер-система контролей;</w:t>
      </w:r>
    </w:p>
    <w:p w14:paraId="63436EA3" w14:textId="77777777" w:rsidR="00A82F4A" w:rsidRPr="007516D0" w:rsidRDefault="00A82F4A" w:rsidP="00A82F4A">
      <w:pPr>
        <w:pStyle w:val="GOSTListmark1"/>
      </w:pPr>
      <w:r w:rsidRPr="007516D0">
        <w:t>Дата действия с;</w:t>
      </w:r>
    </w:p>
    <w:p w14:paraId="2CF84FB6" w14:textId="77777777" w:rsidR="00A82F4A" w:rsidRPr="007516D0" w:rsidRDefault="00A82F4A" w:rsidP="00A82F4A">
      <w:pPr>
        <w:pStyle w:val="GOSTListmark1"/>
      </w:pPr>
      <w:r w:rsidRPr="007516D0">
        <w:t>Дата действия по;</w:t>
      </w:r>
    </w:p>
    <w:p w14:paraId="4D16D38E" w14:textId="77777777" w:rsidR="00A82F4A" w:rsidRPr="007516D0" w:rsidRDefault="00A82F4A" w:rsidP="00A82F4A">
      <w:pPr>
        <w:pStyle w:val="GOSTListmark1"/>
      </w:pPr>
      <w:r w:rsidRPr="007516D0">
        <w:t>Дата изменения;</w:t>
      </w:r>
    </w:p>
    <w:p w14:paraId="7FBED1A3" w14:textId="77777777" w:rsidR="00A82F4A" w:rsidRPr="007516D0" w:rsidRDefault="00A82F4A" w:rsidP="00A82F4A">
      <w:pPr>
        <w:pStyle w:val="GOSTListmark1"/>
      </w:pPr>
      <w:r w:rsidRPr="007516D0">
        <w:t>Статус;</w:t>
      </w:r>
    </w:p>
    <w:p w14:paraId="567D5F5D" w14:textId="77777777" w:rsidR="00A82F4A" w:rsidRPr="007516D0" w:rsidRDefault="00A82F4A" w:rsidP="00A82F4A">
      <w:pPr>
        <w:pStyle w:val="GOSTListmark1"/>
      </w:pPr>
      <w:r w:rsidRPr="007516D0">
        <w:t>Подсистема взаимодействия.</w:t>
      </w:r>
    </w:p>
    <w:p w14:paraId="22C04416" w14:textId="77777777" w:rsidR="00A82F4A" w:rsidRPr="007516D0" w:rsidRDefault="00A82F4A" w:rsidP="00A82F4A">
      <w:pPr>
        <w:pStyle w:val="41"/>
      </w:pPr>
      <w:bookmarkStart w:id="4523" w:name="_Toc15910370"/>
      <w:bookmarkStart w:id="4524" w:name="_Toc109037290"/>
      <w:r w:rsidRPr="007516D0">
        <w:t>Справочник «Период действия ПОФР»</w:t>
      </w:r>
      <w:bookmarkEnd w:id="4523"/>
      <w:bookmarkEnd w:id="4524"/>
    </w:p>
    <w:p w14:paraId="6EA8FF17" w14:textId="79474AB2" w:rsidR="00942CC5" w:rsidRDefault="00A82F4A" w:rsidP="007516D0">
      <w:pPr>
        <w:pStyle w:val="GOSTListnum"/>
        <w:numPr>
          <w:ilvl w:val="0"/>
          <w:numId w:val="101"/>
        </w:numPr>
      </w:pPr>
      <w:r w:rsidRPr="007516D0">
        <w:t>На панели «Меню» выбрать ветку</w:t>
      </w:r>
      <w:r w:rsidR="00942CC5">
        <w:t>:</w:t>
      </w:r>
    </w:p>
    <w:p w14:paraId="6A142586"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21F06BCF" w14:textId="0AD7E5E6"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4500B68A" w14:textId="450B26AA"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4767AEF7" w14:textId="7C666521"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6FB0039B" w14:textId="77777777" w:rsidR="00A82F4A" w:rsidRPr="007516D0" w:rsidRDefault="00A82F4A" w:rsidP="00A82F4A">
      <w:pPr>
        <w:pStyle w:val="GOSTListnum"/>
      </w:pPr>
      <w:r w:rsidRPr="007516D0">
        <w:t>Выбрать справочник «Период действия ПОФР» (рис. </w:t>
      </w:r>
      <w:r w:rsidRPr="007516D0">
        <w:fldChar w:fldCharType="begin"/>
      </w:r>
      <w:r w:rsidRPr="007516D0">
        <w:instrText xml:space="preserve"> REF _Ref15397574 \h  \* MERGEFORMAT </w:instrText>
      </w:r>
      <w:r w:rsidRPr="007516D0">
        <w:fldChar w:fldCharType="separate"/>
      </w:r>
      <w:r w:rsidR="0067020F">
        <w:rPr>
          <w:noProof/>
        </w:rPr>
        <w:t>70</w:t>
      </w:r>
      <w:r w:rsidRPr="007516D0">
        <w:fldChar w:fldCharType="end"/>
      </w:r>
      <w:r w:rsidRPr="007516D0">
        <w:t>).</w:t>
      </w:r>
    </w:p>
    <w:p w14:paraId="4E875542" w14:textId="77777777" w:rsidR="00A82F4A" w:rsidRPr="007516D0" w:rsidRDefault="00A82F4A" w:rsidP="00A82F4A">
      <w:pPr>
        <w:pStyle w:val="GOSTFigure"/>
      </w:pPr>
      <w:r w:rsidRPr="007516D0">
        <w:rPr>
          <w:noProof/>
        </w:rPr>
        <w:lastRenderedPageBreak/>
        <w:drawing>
          <wp:inline distT="0" distB="0" distL="0" distR="0" wp14:anchorId="04205123" wp14:editId="66D55765">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661160"/>
                    </a:xfrm>
                    <a:prstGeom prst="rect">
                      <a:avLst/>
                    </a:prstGeom>
                  </pic:spPr>
                </pic:pic>
              </a:graphicData>
            </a:graphic>
          </wp:inline>
        </w:drawing>
      </w:r>
    </w:p>
    <w:p w14:paraId="38DE99DF"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525" w:name="_Ref15397574"/>
      <w:bookmarkStart w:id="4526" w:name="_Toc15910600"/>
      <w:bookmarkStart w:id="4527" w:name="_Toc76573781"/>
      <w:bookmarkStart w:id="4528" w:name="_Toc76578411"/>
      <w:bookmarkStart w:id="4529" w:name="_Toc76590985"/>
      <w:bookmarkStart w:id="4530" w:name="_Toc76634034"/>
      <w:bookmarkStart w:id="4531" w:name="_Toc109037526"/>
      <w:bookmarkStart w:id="4532" w:name="_Toc222830218"/>
      <w:r w:rsidR="0067020F">
        <w:rPr>
          <w:noProof/>
        </w:rPr>
        <w:t>70</w:t>
      </w:r>
      <w:bookmarkEnd w:id="4525"/>
      <w:r w:rsidRPr="007516D0">
        <w:rPr>
          <w:noProof/>
        </w:rPr>
        <w:fldChar w:fldCharType="end"/>
      </w:r>
      <w:r w:rsidRPr="007516D0">
        <w:t>. Справочник «Период действия ПОФР</w:t>
      </w:r>
      <w:bookmarkEnd w:id="4526"/>
      <w:r w:rsidRPr="007516D0">
        <w:t>»</w:t>
      </w:r>
      <w:bookmarkEnd w:id="4527"/>
      <w:bookmarkEnd w:id="4528"/>
      <w:bookmarkEnd w:id="4529"/>
      <w:bookmarkEnd w:id="4530"/>
      <w:bookmarkEnd w:id="4531"/>
      <w:bookmarkEnd w:id="4532"/>
    </w:p>
    <w:p w14:paraId="4EC1D222" w14:textId="77777777" w:rsidR="00A82F4A" w:rsidRPr="007516D0" w:rsidRDefault="00A82F4A" w:rsidP="00A82F4A">
      <w:pPr>
        <w:pStyle w:val="GOSTNormalWithout"/>
      </w:pPr>
      <w:r w:rsidRPr="007516D0">
        <w:t>Перечень полей, присутствующих в справочнике по умолчанию:</w:t>
      </w:r>
    </w:p>
    <w:p w14:paraId="7CA73F2F" w14:textId="77777777" w:rsidR="00A82F4A" w:rsidRPr="007516D0" w:rsidRDefault="00A82F4A" w:rsidP="00A82F4A">
      <w:pPr>
        <w:pStyle w:val="GOSTListmark1"/>
      </w:pPr>
      <w:r w:rsidRPr="007516D0">
        <w:t>Статус;</w:t>
      </w:r>
    </w:p>
    <w:p w14:paraId="372FF04D" w14:textId="77777777" w:rsidR="00A82F4A" w:rsidRPr="007516D0" w:rsidRDefault="00A82F4A" w:rsidP="00A82F4A">
      <w:pPr>
        <w:pStyle w:val="GOSTListmark1"/>
      </w:pPr>
      <w:r w:rsidRPr="007516D0">
        <w:t>Код бюджета;</w:t>
      </w:r>
    </w:p>
    <w:p w14:paraId="4522881F" w14:textId="77777777" w:rsidR="00A82F4A" w:rsidRPr="007516D0" w:rsidRDefault="00A82F4A" w:rsidP="00A82F4A">
      <w:pPr>
        <w:pStyle w:val="GOSTListmark1"/>
      </w:pPr>
      <w:r w:rsidRPr="007516D0">
        <w:t>Текущий год финансирования;</w:t>
      </w:r>
    </w:p>
    <w:p w14:paraId="58CCF868" w14:textId="77777777" w:rsidR="00A82F4A" w:rsidRPr="007516D0" w:rsidRDefault="00A82F4A" w:rsidP="00A82F4A">
      <w:pPr>
        <w:pStyle w:val="GOSTListmark1"/>
      </w:pPr>
      <w:r w:rsidRPr="007516D0">
        <w:t>Код ГРБС;</w:t>
      </w:r>
    </w:p>
    <w:p w14:paraId="4A62A43E" w14:textId="77777777" w:rsidR="00A82F4A" w:rsidRPr="007516D0" w:rsidRDefault="00A82F4A" w:rsidP="00A82F4A">
      <w:pPr>
        <w:pStyle w:val="GOSTListmark1"/>
      </w:pPr>
      <w:r w:rsidRPr="007516D0">
        <w:t>Наименование ГРБС;</w:t>
      </w:r>
    </w:p>
    <w:p w14:paraId="4543BF08" w14:textId="77777777" w:rsidR="00A82F4A" w:rsidRPr="007516D0" w:rsidRDefault="00A82F4A" w:rsidP="00A82F4A">
      <w:pPr>
        <w:pStyle w:val="GOSTListmark1"/>
      </w:pPr>
      <w:r w:rsidRPr="007516D0">
        <w:t>ТОФК (где введен);</w:t>
      </w:r>
    </w:p>
    <w:p w14:paraId="53046DF2" w14:textId="77777777" w:rsidR="00A82F4A" w:rsidRPr="007516D0" w:rsidRDefault="00A82F4A" w:rsidP="00A82F4A">
      <w:pPr>
        <w:pStyle w:val="GOSTListmark1"/>
      </w:pPr>
      <w:r w:rsidRPr="007516D0">
        <w:t>Наименование ТОФК (где введен);</w:t>
      </w:r>
    </w:p>
    <w:p w14:paraId="6BFAC729" w14:textId="77777777" w:rsidR="00A82F4A" w:rsidRPr="007516D0" w:rsidRDefault="00A82F4A" w:rsidP="00A82F4A">
      <w:pPr>
        <w:pStyle w:val="GOSTListmark1"/>
      </w:pPr>
      <w:r w:rsidRPr="007516D0">
        <w:t>Отдельным УБП;</w:t>
      </w:r>
    </w:p>
    <w:p w14:paraId="0EB75F77" w14:textId="77777777" w:rsidR="00A82F4A" w:rsidRPr="007516D0" w:rsidRDefault="00A82F4A" w:rsidP="00A82F4A">
      <w:pPr>
        <w:pStyle w:val="GOSTListmark1"/>
      </w:pPr>
      <w:r w:rsidRPr="007516D0">
        <w:t>Дата действия с;</w:t>
      </w:r>
    </w:p>
    <w:p w14:paraId="2BD61D8A" w14:textId="77777777" w:rsidR="00A82F4A" w:rsidRPr="007516D0" w:rsidRDefault="00A82F4A" w:rsidP="00A82F4A">
      <w:pPr>
        <w:pStyle w:val="GOSTListmark1"/>
      </w:pPr>
      <w:r w:rsidRPr="007516D0">
        <w:t>Дата действия по;</w:t>
      </w:r>
    </w:p>
    <w:p w14:paraId="503811A5" w14:textId="77777777" w:rsidR="00A82F4A" w:rsidRPr="007516D0" w:rsidRDefault="00A82F4A" w:rsidP="00A82F4A">
      <w:pPr>
        <w:pStyle w:val="GOSTListmark1"/>
      </w:pPr>
      <w:r w:rsidRPr="007516D0">
        <w:t>Дата изменения;</w:t>
      </w:r>
    </w:p>
    <w:p w14:paraId="1209D0F8" w14:textId="77777777" w:rsidR="00A82F4A" w:rsidRPr="007516D0" w:rsidRDefault="00A82F4A" w:rsidP="00A82F4A">
      <w:pPr>
        <w:pStyle w:val="GOSTListmark1"/>
      </w:pPr>
      <w:r w:rsidRPr="007516D0">
        <w:t>Признак периода;</w:t>
      </w:r>
    </w:p>
    <w:p w14:paraId="1DA26E65" w14:textId="77777777" w:rsidR="00A82F4A" w:rsidRPr="007516D0" w:rsidRDefault="00A82F4A" w:rsidP="00A82F4A">
      <w:pPr>
        <w:pStyle w:val="GOSTListmark1"/>
      </w:pPr>
      <w:r w:rsidRPr="007516D0">
        <w:t>Наименование периода.</w:t>
      </w:r>
    </w:p>
    <w:p w14:paraId="7B71EA49" w14:textId="77777777" w:rsidR="00A82F4A" w:rsidRPr="007516D0" w:rsidRDefault="00A82F4A" w:rsidP="00A82F4A">
      <w:pPr>
        <w:pStyle w:val="41"/>
      </w:pPr>
      <w:bookmarkStart w:id="4533" w:name="_Toc15910371"/>
      <w:bookmarkStart w:id="4534" w:name="_Toc109037291"/>
      <w:r w:rsidRPr="007516D0">
        <w:t>Справочник «КБК Источники»</w:t>
      </w:r>
      <w:bookmarkEnd w:id="4533"/>
      <w:bookmarkEnd w:id="4534"/>
    </w:p>
    <w:p w14:paraId="2EC33F1A" w14:textId="57D73407" w:rsidR="00942CC5" w:rsidRDefault="00A82F4A" w:rsidP="007516D0">
      <w:pPr>
        <w:pStyle w:val="GOSTListnum"/>
        <w:numPr>
          <w:ilvl w:val="0"/>
          <w:numId w:val="102"/>
        </w:numPr>
      </w:pPr>
      <w:r w:rsidRPr="007516D0">
        <w:t>На панели «Меню» выбрать ветку</w:t>
      </w:r>
      <w:r w:rsidR="00942CC5">
        <w:t>:</w:t>
      </w:r>
    </w:p>
    <w:p w14:paraId="10D29947"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7A4F02E5" w14:textId="3CC7C05B"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5C35EB4D" w14:textId="28107D8C"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1B90E1AF" w14:textId="7F42B039"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202EC1F4" w14:textId="77777777" w:rsidR="00A82F4A" w:rsidRPr="007516D0" w:rsidRDefault="00A82F4A" w:rsidP="00A82F4A">
      <w:pPr>
        <w:pStyle w:val="GOSTListnum"/>
      </w:pPr>
      <w:r w:rsidRPr="007516D0">
        <w:t>Выбрать справочник «КБК Источники» (рис. </w:t>
      </w:r>
      <w:r w:rsidRPr="007516D0">
        <w:fldChar w:fldCharType="begin"/>
      </w:r>
      <w:r w:rsidRPr="007516D0">
        <w:instrText xml:space="preserve"> REF _Ref15397575 \h  \* MERGEFORMAT </w:instrText>
      </w:r>
      <w:r w:rsidRPr="007516D0">
        <w:fldChar w:fldCharType="separate"/>
      </w:r>
      <w:r w:rsidR="0067020F">
        <w:rPr>
          <w:noProof/>
        </w:rPr>
        <w:t>71</w:t>
      </w:r>
      <w:r w:rsidRPr="007516D0">
        <w:fldChar w:fldCharType="end"/>
      </w:r>
      <w:r w:rsidRPr="007516D0">
        <w:t>).</w:t>
      </w:r>
    </w:p>
    <w:p w14:paraId="3CD37D24" w14:textId="77777777" w:rsidR="00A82F4A" w:rsidRPr="007516D0" w:rsidRDefault="00A82F4A" w:rsidP="00A82F4A">
      <w:pPr>
        <w:pStyle w:val="GOSTFigure"/>
      </w:pPr>
      <w:r w:rsidRPr="007516D0">
        <w:rPr>
          <w:noProof/>
        </w:rPr>
        <w:drawing>
          <wp:inline distT="0" distB="0" distL="0" distR="0" wp14:anchorId="2186B9ED" wp14:editId="489772B8">
            <wp:extent cx="6120130" cy="117919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179195"/>
                    </a:xfrm>
                    <a:prstGeom prst="rect">
                      <a:avLst/>
                    </a:prstGeom>
                  </pic:spPr>
                </pic:pic>
              </a:graphicData>
            </a:graphic>
          </wp:inline>
        </w:drawing>
      </w:r>
    </w:p>
    <w:p w14:paraId="18749D35"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535" w:name="_Ref15397575"/>
      <w:bookmarkStart w:id="4536" w:name="_Toc15910601"/>
      <w:bookmarkStart w:id="4537" w:name="_Toc76573782"/>
      <w:bookmarkStart w:id="4538" w:name="_Toc76578412"/>
      <w:bookmarkStart w:id="4539" w:name="_Toc76590986"/>
      <w:bookmarkStart w:id="4540" w:name="_Toc76634035"/>
      <w:bookmarkStart w:id="4541" w:name="_Toc109037527"/>
      <w:bookmarkStart w:id="4542" w:name="_Toc222830219"/>
      <w:r w:rsidR="0067020F">
        <w:rPr>
          <w:noProof/>
        </w:rPr>
        <w:t>71</w:t>
      </w:r>
      <w:bookmarkEnd w:id="4535"/>
      <w:r w:rsidRPr="007516D0">
        <w:rPr>
          <w:noProof/>
        </w:rPr>
        <w:fldChar w:fldCharType="end"/>
      </w:r>
      <w:r w:rsidRPr="007516D0">
        <w:t>. Справочник «КБК Источники</w:t>
      </w:r>
      <w:bookmarkEnd w:id="4536"/>
      <w:r w:rsidRPr="007516D0">
        <w:t>»</w:t>
      </w:r>
      <w:bookmarkEnd w:id="4537"/>
      <w:bookmarkEnd w:id="4538"/>
      <w:bookmarkEnd w:id="4539"/>
      <w:bookmarkEnd w:id="4540"/>
      <w:bookmarkEnd w:id="4541"/>
      <w:bookmarkEnd w:id="4542"/>
    </w:p>
    <w:p w14:paraId="4CBFA689" w14:textId="77777777" w:rsidR="00A82F4A" w:rsidRPr="007516D0" w:rsidRDefault="00A82F4A" w:rsidP="00A82F4A">
      <w:pPr>
        <w:pStyle w:val="GOSTNormalWithout"/>
      </w:pPr>
      <w:r w:rsidRPr="007516D0">
        <w:t>Перечень полей, присутствующих в справочнике по умолчанию:</w:t>
      </w:r>
    </w:p>
    <w:p w14:paraId="6F64BD05" w14:textId="77777777" w:rsidR="00A82F4A" w:rsidRPr="007516D0" w:rsidRDefault="00A82F4A" w:rsidP="00A82F4A">
      <w:pPr>
        <w:pStyle w:val="GOSTListmark1"/>
      </w:pPr>
      <w:r w:rsidRPr="007516D0">
        <w:t>Дата создания записи;</w:t>
      </w:r>
    </w:p>
    <w:p w14:paraId="06B44E33" w14:textId="77777777" w:rsidR="00A82F4A" w:rsidRPr="007516D0" w:rsidRDefault="00A82F4A" w:rsidP="00A82F4A">
      <w:pPr>
        <w:pStyle w:val="GOSTListmark1"/>
      </w:pPr>
      <w:r w:rsidRPr="007516D0">
        <w:t>КБК;</w:t>
      </w:r>
    </w:p>
    <w:p w14:paraId="4E28A4DC" w14:textId="77777777" w:rsidR="00A82F4A" w:rsidRPr="007516D0" w:rsidRDefault="00A82F4A" w:rsidP="00A82F4A">
      <w:pPr>
        <w:pStyle w:val="GOSTListmark1"/>
      </w:pPr>
      <w:r w:rsidRPr="007516D0">
        <w:t>Наименование КБК;</w:t>
      </w:r>
    </w:p>
    <w:p w14:paraId="08497DD1" w14:textId="77777777" w:rsidR="00A82F4A" w:rsidRPr="007516D0" w:rsidRDefault="00A82F4A" w:rsidP="00A82F4A">
      <w:pPr>
        <w:pStyle w:val="GOSTListmark1"/>
      </w:pPr>
      <w:r w:rsidRPr="007516D0">
        <w:lastRenderedPageBreak/>
        <w:t>Дата открытия КБК;</w:t>
      </w:r>
    </w:p>
    <w:p w14:paraId="066C7200" w14:textId="77777777" w:rsidR="00A82F4A" w:rsidRPr="007516D0" w:rsidRDefault="00A82F4A" w:rsidP="00A82F4A">
      <w:pPr>
        <w:pStyle w:val="GOSTListmark1"/>
      </w:pPr>
      <w:r w:rsidRPr="007516D0">
        <w:t>Дата закрытия КБК;</w:t>
      </w:r>
    </w:p>
    <w:p w14:paraId="095E30E3" w14:textId="77777777" w:rsidR="00A82F4A" w:rsidRPr="007516D0" w:rsidRDefault="00A82F4A" w:rsidP="00A82F4A">
      <w:pPr>
        <w:pStyle w:val="GOSTListmark1"/>
      </w:pPr>
      <w:r w:rsidRPr="007516D0">
        <w:t>Статус записи;</w:t>
      </w:r>
    </w:p>
    <w:p w14:paraId="7D86217E" w14:textId="77777777" w:rsidR="00A82F4A" w:rsidRPr="007516D0" w:rsidRDefault="00A82F4A" w:rsidP="00A82F4A">
      <w:pPr>
        <w:pStyle w:val="GOSTListmark1"/>
      </w:pPr>
      <w:r w:rsidRPr="007516D0">
        <w:t>Тип КБК;</w:t>
      </w:r>
    </w:p>
    <w:p w14:paraId="1DBFE559" w14:textId="77777777" w:rsidR="00A82F4A" w:rsidRPr="007516D0" w:rsidRDefault="00A82F4A" w:rsidP="00A82F4A">
      <w:pPr>
        <w:pStyle w:val="GOSTListmark1"/>
      </w:pPr>
      <w:r w:rsidRPr="007516D0">
        <w:t>Код бюджета;</w:t>
      </w:r>
    </w:p>
    <w:p w14:paraId="65CE437F" w14:textId="77777777" w:rsidR="00A82F4A" w:rsidRPr="007516D0" w:rsidRDefault="00A82F4A" w:rsidP="00A82F4A">
      <w:pPr>
        <w:pStyle w:val="GOSTListmark1"/>
      </w:pPr>
      <w:r w:rsidRPr="007516D0">
        <w:t>Тип бюджета;</w:t>
      </w:r>
    </w:p>
    <w:p w14:paraId="350059DF" w14:textId="77777777" w:rsidR="00A82F4A" w:rsidRPr="007516D0" w:rsidRDefault="00A82F4A" w:rsidP="00A82F4A">
      <w:pPr>
        <w:pStyle w:val="GOSTListmark1"/>
      </w:pPr>
      <w:r w:rsidRPr="007516D0">
        <w:t>Наименование бюджета;</w:t>
      </w:r>
    </w:p>
    <w:p w14:paraId="698487B7" w14:textId="77777777" w:rsidR="00A82F4A" w:rsidRPr="007516D0" w:rsidRDefault="00A82F4A" w:rsidP="00A82F4A">
      <w:pPr>
        <w:pStyle w:val="GOSTListmark1"/>
      </w:pPr>
      <w:r w:rsidRPr="007516D0">
        <w:t>Код ТОФК;</w:t>
      </w:r>
    </w:p>
    <w:p w14:paraId="1C57712B" w14:textId="77777777" w:rsidR="00A82F4A" w:rsidRPr="007516D0" w:rsidRDefault="00A82F4A" w:rsidP="00A82F4A">
      <w:pPr>
        <w:pStyle w:val="GOSTListmark1"/>
      </w:pPr>
      <w:r w:rsidRPr="007516D0">
        <w:t>Наименование ТОФК;</w:t>
      </w:r>
    </w:p>
    <w:p w14:paraId="619D317F" w14:textId="77777777" w:rsidR="00A82F4A" w:rsidRPr="007516D0" w:rsidRDefault="00A82F4A" w:rsidP="00A82F4A">
      <w:pPr>
        <w:pStyle w:val="GOSTListmark1"/>
      </w:pPr>
      <w:r w:rsidRPr="007516D0">
        <w:t>Код главы;</w:t>
      </w:r>
    </w:p>
    <w:p w14:paraId="6680BBC9" w14:textId="77777777" w:rsidR="00A82F4A" w:rsidRPr="007516D0" w:rsidRDefault="00A82F4A" w:rsidP="00A82F4A">
      <w:pPr>
        <w:pStyle w:val="GOSTListmark1"/>
      </w:pPr>
      <w:r w:rsidRPr="007516D0">
        <w:t>Код группы;</w:t>
      </w:r>
    </w:p>
    <w:p w14:paraId="73B10860" w14:textId="77777777" w:rsidR="00A82F4A" w:rsidRPr="007516D0" w:rsidRDefault="00A82F4A" w:rsidP="00A82F4A">
      <w:pPr>
        <w:pStyle w:val="GOSTListmark1"/>
      </w:pPr>
      <w:r w:rsidRPr="007516D0">
        <w:t>Код подгруппы;</w:t>
      </w:r>
    </w:p>
    <w:p w14:paraId="699B3C77" w14:textId="77777777" w:rsidR="00A82F4A" w:rsidRPr="007516D0" w:rsidRDefault="00A82F4A" w:rsidP="00A82F4A">
      <w:pPr>
        <w:pStyle w:val="GOSTListmark1"/>
      </w:pPr>
      <w:r w:rsidRPr="007516D0">
        <w:t>Код статьи;</w:t>
      </w:r>
    </w:p>
    <w:p w14:paraId="036B8929" w14:textId="77777777" w:rsidR="00A82F4A" w:rsidRPr="007516D0" w:rsidRDefault="00A82F4A" w:rsidP="00A82F4A">
      <w:pPr>
        <w:pStyle w:val="GOSTListmark1"/>
      </w:pPr>
      <w:r w:rsidRPr="007516D0">
        <w:t>Код вида источников;</w:t>
      </w:r>
    </w:p>
    <w:p w14:paraId="4F799AE6" w14:textId="77777777" w:rsidR="00A82F4A" w:rsidRPr="007516D0" w:rsidRDefault="00A82F4A" w:rsidP="00A82F4A">
      <w:pPr>
        <w:pStyle w:val="GOSTListmark1"/>
      </w:pPr>
      <w:r w:rsidRPr="007516D0">
        <w:t>Код аналитической группы;</w:t>
      </w:r>
    </w:p>
    <w:p w14:paraId="07383B75" w14:textId="77777777" w:rsidR="00A82F4A" w:rsidRPr="007516D0" w:rsidRDefault="00A82F4A" w:rsidP="00A82F4A">
      <w:pPr>
        <w:pStyle w:val="GOSTListmark1"/>
      </w:pPr>
      <w:r w:rsidRPr="007516D0">
        <w:t>Дата закрытия записи;</w:t>
      </w:r>
    </w:p>
    <w:p w14:paraId="134D9913" w14:textId="77777777" w:rsidR="00A82F4A" w:rsidRPr="007516D0" w:rsidRDefault="00A82F4A" w:rsidP="00A82F4A">
      <w:pPr>
        <w:pStyle w:val="GOSTListmark1"/>
      </w:pPr>
      <w:r w:rsidRPr="007516D0">
        <w:t>Дата последнего изменения записи;</w:t>
      </w:r>
    </w:p>
    <w:p w14:paraId="22F62FC4" w14:textId="77777777" w:rsidR="00A82F4A" w:rsidRPr="007516D0" w:rsidRDefault="00A82F4A" w:rsidP="00A82F4A">
      <w:pPr>
        <w:pStyle w:val="GOSTListmark1"/>
      </w:pPr>
      <w:r w:rsidRPr="007516D0">
        <w:t>Способ формирования;</w:t>
      </w:r>
    </w:p>
    <w:p w14:paraId="59933F14" w14:textId="77777777" w:rsidR="00A82F4A" w:rsidRPr="007516D0" w:rsidRDefault="00A82F4A" w:rsidP="00A82F4A">
      <w:pPr>
        <w:pStyle w:val="GOSTListmark1"/>
      </w:pPr>
      <w:r w:rsidRPr="007516D0">
        <w:t>Уровень конфиденциальности.</w:t>
      </w:r>
    </w:p>
    <w:p w14:paraId="00E7CA0C" w14:textId="77777777" w:rsidR="00A82F4A" w:rsidRPr="007516D0" w:rsidRDefault="00A82F4A" w:rsidP="00A82F4A">
      <w:pPr>
        <w:pStyle w:val="41"/>
      </w:pPr>
      <w:bookmarkStart w:id="4543" w:name="_Toc15910372"/>
      <w:bookmarkStart w:id="4544" w:name="_Toc109037292"/>
      <w:r w:rsidRPr="007516D0">
        <w:t>Справочник «Контрольные сроки обработки документов»</w:t>
      </w:r>
      <w:bookmarkEnd w:id="4543"/>
      <w:bookmarkEnd w:id="4544"/>
    </w:p>
    <w:p w14:paraId="69E4CFC0" w14:textId="1BAD2041" w:rsidR="00942CC5" w:rsidRDefault="00A82F4A" w:rsidP="007516D0">
      <w:pPr>
        <w:pStyle w:val="GOSTListnum"/>
        <w:numPr>
          <w:ilvl w:val="0"/>
          <w:numId w:val="103"/>
        </w:numPr>
      </w:pPr>
      <w:r w:rsidRPr="007516D0">
        <w:t>На панели «Меню» выбрать ветку</w:t>
      </w:r>
      <w:r w:rsidR="00942CC5">
        <w:t>:</w:t>
      </w:r>
    </w:p>
    <w:p w14:paraId="09740A24"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43B5CBA3" w14:textId="54560F05"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573ED16D" w14:textId="67252868"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1FF51CBD" w14:textId="3C6F8A0C"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195C514F" w14:textId="77777777" w:rsidR="00A82F4A" w:rsidRPr="007516D0" w:rsidRDefault="00A82F4A" w:rsidP="00A82F4A">
      <w:pPr>
        <w:pStyle w:val="GOSTListnum"/>
      </w:pPr>
      <w:r w:rsidRPr="007516D0">
        <w:t>Выбрать справочник «Контрольные сроки обработки документов» (рис. </w:t>
      </w:r>
      <w:r w:rsidRPr="007516D0">
        <w:fldChar w:fldCharType="begin"/>
      </w:r>
      <w:r w:rsidRPr="007516D0">
        <w:instrText xml:space="preserve"> REF _Ref15397576 \h  \* MERGEFORMAT </w:instrText>
      </w:r>
      <w:r w:rsidRPr="007516D0">
        <w:fldChar w:fldCharType="separate"/>
      </w:r>
      <w:r w:rsidR="0067020F">
        <w:rPr>
          <w:noProof/>
        </w:rPr>
        <w:t>72</w:t>
      </w:r>
      <w:r w:rsidRPr="007516D0">
        <w:fldChar w:fldCharType="end"/>
      </w:r>
      <w:r w:rsidRPr="007516D0">
        <w:t>).</w:t>
      </w:r>
    </w:p>
    <w:p w14:paraId="05A80497" w14:textId="77777777" w:rsidR="00A82F4A" w:rsidRPr="007516D0" w:rsidRDefault="00A82F4A" w:rsidP="00A82F4A">
      <w:pPr>
        <w:pStyle w:val="GOSTFigure"/>
      </w:pPr>
      <w:r w:rsidRPr="007516D0">
        <w:rPr>
          <w:noProof/>
        </w:rPr>
        <w:drawing>
          <wp:inline distT="0" distB="0" distL="0" distR="0" wp14:anchorId="7518CA77" wp14:editId="531C3E53">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19C4D3DF"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545" w:name="_Ref15397576"/>
      <w:bookmarkStart w:id="4546" w:name="_Toc15910602"/>
      <w:bookmarkStart w:id="4547" w:name="_Toc76573783"/>
      <w:bookmarkStart w:id="4548" w:name="_Toc76578413"/>
      <w:bookmarkStart w:id="4549" w:name="_Toc76590987"/>
      <w:bookmarkStart w:id="4550" w:name="_Toc76634036"/>
      <w:bookmarkStart w:id="4551" w:name="_Toc109037528"/>
      <w:bookmarkStart w:id="4552" w:name="_Toc222830220"/>
      <w:r w:rsidR="0067020F">
        <w:rPr>
          <w:noProof/>
        </w:rPr>
        <w:t>72</w:t>
      </w:r>
      <w:bookmarkEnd w:id="4545"/>
      <w:r w:rsidRPr="007516D0">
        <w:rPr>
          <w:noProof/>
        </w:rPr>
        <w:fldChar w:fldCharType="end"/>
      </w:r>
      <w:r w:rsidRPr="007516D0">
        <w:t>. Справочник «Контрольные сроки обработки документов</w:t>
      </w:r>
      <w:bookmarkEnd w:id="4546"/>
      <w:r w:rsidRPr="007516D0">
        <w:t>»</w:t>
      </w:r>
      <w:bookmarkEnd w:id="4547"/>
      <w:bookmarkEnd w:id="4548"/>
      <w:bookmarkEnd w:id="4549"/>
      <w:bookmarkEnd w:id="4550"/>
      <w:bookmarkEnd w:id="4551"/>
      <w:bookmarkEnd w:id="4552"/>
    </w:p>
    <w:p w14:paraId="2F00E2A3" w14:textId="77777777" w:rsidR="00A82F4A" w:rsidRPr="007516D0" w:rsidRDefault="00A82F4A" w:rsidP="00A82F4A">
      <w:pPr>
        <w:pStyle w:val="GOSTNormalWithout"/>
      </w:pPr>
      <w:r w:rsidRPr="007516D0">
        <w:t>Перечень полей, присутствующих в справочнике по умолчанию:</w:t>
      </w:r>
    </w:p>
    <w:p w14:paraId="50034BC6" w14:textId="77777777" w:rsidR="00A82F4A" w:rsidRPr="007516D0" w:rsidRDefault="00A82F4A" w:rsidP="00A82F4A">
      <w:pPr>
        <w:pStyle w:val="GOSTListmark1"/>
      </w:pPr>
      <w:r w:rsidRPr="007516D0">
        <w:t>Статус;</w:t>
      </w:r>
    </w:p>
    <w:p w14:paraId="297ECC7D" w14:textId="77777777" w:rsidR="00A82F4A" w:rsidRPr="007516D0" w:rsidRDefault="00A82F4A" w:rsidP="00A82F4A">
      <w:pPr>
        <w:pStyle w:val="GOSTListmark1"/>
      </w:pPr>
      <w:r w:rsidRPr="007516D0">
        <w:t>Пользователь;</w:t>
      </w:r>
    </w:p>
    <w:p w14:paraId="00779DEC" w14:textId="77777777" w:rsidR="00A82F4A" w:rsidRPr="007516D0" w:rsidRDefault="00A82F4A" w:rsidP="00A82F4A">
      <w:pPr>
        <w:pStyle w:val="GOSTListmark1"/>
      </w:pPr>
      <w:r w:rsidRPr="007516D0">
        <w:t>Наименование документа;</w:t>
      </w:r>
    </w:p>
    <w:p w14:paraId="07F2174B" w14:textId="77777777" w:rsidR="00A82F4A" w:rsidRPr="007516D0" w:rsidRDefault="00A82F4A" w:rsidP="00A82F4A">
      <w:pPr>
        <w:pStyle w:val="GOSTListmark1"/>
      </w:pPr>
      <w:r w:rsidRPr="007516D0">
        <w:lastRenderedPageBreak/>
        <w:t>Системное наименование документа, для которого определяется контрольный срок;</w:t>
      </w:r>
    </w:p>
    <w:p w14:paraId="6D744055" w14:textId="77777777" w:rsidR="00A82F4A" w:rsidRPr="007516D0" w:rsidRDefault="00A82F4A" w:rsidP="00A82F4A">
      <w:pPr>
        <w:pStyle w:val="GOSTListmark1"/>
      </w:pPr>
      <w:r w:rsidRPr="007516D0">
        <w:t>Дата начала действия записи;</w:t>
      </w:r>
    </w:p>
    <w:p w14:paraId="1FD4E90A" w14:textId="77777777" w:rsidR="00A82F4A" w:rsidRPr="007516D0" w:rsidRDefault="00A82F4A" w:rsidP="00A82F4A">
      <w:pPr>
        <w:pStyle w:val="GOSTListmark1"/>
      </w:pPr>
      <w:r w:rsidRPr="007516D0">
        <w:t>Дата окончания действия записи.</w:t>
      </w:r>
    </w:p>
    <w:p w14:paraId="45FCF2EF" w14:textId="77777777" w:rsidR="00A82F4A" w:rsidRPr="007516D0" w:rsidRDefault="00A82F4A" w:rsidP="00A82F4A">
      <w:pPr>
        <w:pStyle w:val="41"/>
      </w:pPr>
      <w:bookmarkStart w:id="4553" w:name="_Toc15910373"/>
      <w:bookmarkStart w:id="4554" w:name="_Toc109037293"/>
      <w:r w:rsidRPr="007516D0">
        <w:t>Справочник «Центр компетенции»</w:t>
      </w:r>
      <w:bookmarkEnd w:id="4553"/>
      <w:bookmarkEnd w:id="4554"/>
    </w:p>
    <w:p w14:paraId="19EE4E7A" w14:textId="178C12D2" w:rsidR="00942CC5" w:rsidRDefault="00A82F4A" w:rsidP="007516D0">
      <w:pPr>
        <w:pStyle w:val="GOSTListnum"/>
        <w:numPr>
          <w:ilvl w:val="0"/>
          <w:numId w:val="104"/>
        </w:numPr>
      </w:pPr>
      <w:r w:rsidRPr="007516D0">
        <w:t>На панели «Меню» выбрать ветку</w:t>
      </w:r>
      <w:r w:rsidR="00942CC5">
        <w:t>:</w:t>
      </w:r>
    </w:p>
    <w:p w14:paraId="4555149B"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6C044AA8" w14:textId="647A25D3"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7BB112C0" w14:textId="77777777" w:rsidR="00942CC5"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Pr="007516D0">
        <w:t>.</w:t>
      </w:r>
    </w:p>
    <w:p w14:paraId="7442FBB6" w14:textId="1E0FB445" w:rsidR="00A82F4A" w:rsidRPr="007516D0" w:rsidRDefault="00A82F4A" w:rsidP="00942CC5">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48BF7CBD" w14:textId="77777777" w:rsidR="00A82F4A" w:rsidRPr="007516D0" w:rsidRDefault="00A82F4A" w:rsidP="00A82F4A">
      <w:pPr>
        <w:pStyle w:val="GOSTListnum"/>
      </w:pPr>
      <w:r w:rsidRPr="007516D0">
        <w:t>Выбрать справочник «Центр компетенции» (рис. </w:t>
      </w:r>
      <w:r w:rsidRPr="007516D0">
        <w:fldChar w:fldCharType="begin"/>
      </w:r>
      <w:r w:rsidRPr="007516D0">
        <w:instrText xml:space="preserve"> REF _Ref15561813 \h  \* MERGEFORMAT </w:instrText>
      </w:r>
      <w:r w:rsidRPr="007516D0">
        <w:fldChar w:fldCharType="separate"/>
      </w:r>
      <w:r w:rsidR="0067020F">
        <w:rPr>
          <w:noProof/>
        </w:rPr>
        <w:t>73</w:t>
      </w:r>
      <w:r w:rsidRPr="007516D0">
        <w:fldChar w:fldCharType="end"/>
      </w:r>
      <w:r w:rsidRPr="007516D0">
        <w:t>).</w:t>
      </w:r>
    </w:p>
    <w:p w14:paraId="75212FCE" w14:textId="77777777" w:rsidR="00A82F4A" w:rsidRPr="007516D0" w:rsidRDefault="00A82F4A" w:rsidP="00A82F4A">
      <w:pPr>
        <w:pStyle w:val="GOSTFigure"/>
      </w:pPr>
      <w:r w:rsidRPr="007516D0">
        <w:rPr>
          <w:noProof/>
        </w:rPr>
        <w:drawing>
          <wp:inline distT="0" distB="0" distL="0" distR="0" wp14:anchorId="7D8FE32B" wp14:editId="140AF3D7">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1533E72D"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555" w:name="_Ref15561813"/>
      <w:bookmarkStart w:id="4556" w:name="_Toc15910603"/>
      <w:bookmarkStart w:id="4557" w:name="_Toc76573784"/>
      <w:bookmarkStart w:id="4558" w:name="_Toc76578414"/>
      <w:bookmarkStart w:id="4559" w:name="_Toc76590988"/>
      <w:bookmarkStart w:id="4560" w:name="_Toc76634037"/>
      <w:bookmarkStart w:id="4561" w:name="_Toc109037529"/>
      <w:bookmarkStart w:id="4562" w:name="_Toc222830221"/>
      <w:r w:rsidR="0067020F">
        <w:rPr>
          <w:noProof/>
        </w:rPr>
        <w:t>73</w:t>
      </w:r>
      <w:bookmarkEnd w:id="4555"/>
      <w:r w:rsidRPr="007516D0">
        <w:rPr>
          <w:noProof/>
        </w:rPr>
        <w:fldChar w:fldCharType="end"/>
      </w:r>
      <w:r w:rsidRPr="007516D0">
        <w:t>. Справочник «Центр компетенции</w:t>
      </w:r>
      <w:bookmarkEnd w:id="4556"/>
      <w:r w:rsidRPr="007516D0">
        <w:t>»</w:t>
      </w:r>
      <w:bookmarkEnd w:id="4557"/>
      <w:bookmarkEnd w:id="4558"/>
      <w:bookmarkEnd w:id="4559"/>
      <w:bookmarkEnd w:id="4560"/>
      <w:bookmarkEnd w:id="4561"/>
      <w:bookmarkEnd w:id="4562"/>
    </w:p>
    <w:p w14:paraId="03386E36" w14:textId="77777777" w:rsidR="00A82F4A" w:rsidRPr="007516D0" w:rsidRDefault="00A82F4A" w:rsidP="00A82F4A">
      <w:pPr>
        <w:pStyle w:val="GOSTNormalWithout"/>
      </w:pPr>
      <w:r w:rsidRPr="007516D0">
        <w:t>Перечень полей, присутствующих в справочнике по умолчанию:</w:t>
      </w:r>
    </w:p>
    <w:p w14:paraId="26E8BE53" w14:textId="77777777" w:rsidR="00A82F4A" w:rsidRPr="007516D0" w:rsidRDefault="00A82F4A" w:rsidP="00A82F4A">
      <w:pPr>
        <w:pStyle w:val="GOSTListmark1"/>
      </w:pPr>
      <w:r w:rsidRPr="007516D0">
        <w:t>Статус;</w:t>
      </w:r>
    </w:p>
    <w:p w14:paraId="49DA2C2D" w14:textId="77777777" w:rsidR="00A82F4A" w:rsidRPr="007516D0" w:rsidRDefault="00A82F4A" w:rsidP="00A82F4A">
      <w:pPr>
        <w:pStyle w:val="GOSTListmark1"/>
      </w:pPr>
      <w:r w:rsidRPr="007516D0">
        <w:t>Сокращенное наименование организации – ЦК;</w:t>
      </w:r>
    </w:p>
    <w:p w14:paraId="51DDA9C4" w14:textId="77777777" w:rsidR="00A82F4A" w:rsidRPr="007516D0" w:rsidRDefault="00A82F4A" w:rsidP="00A82F4A">
      <w:pPr>
        <w:pStyle w:val="GOSTListmark1"/>
      </w:pPr>
      <w:r w:rsidRPr="007516D0">
        <w:t>Код СвР организации – ЦК;</w:t>
      </w:r>
    </w:p>
    <w:p w14:paraId="3FC6A1DD" w14:textId="77777777" w:rsidR="00A82F4A" w:rsidRPr="007516D0" w:rsidRDefault="00A82F4A" w:rsidP="00A82F4A">
      <w:pPr>
        <w:pStyle w:val="GOSTListmark1"/>
      </w:pPr>
      <w:r w:rsidRPr="007516D0">
        <w:t>Полное наименование организации – ЦК;</w:t>
      </w:r>
    </w:p>
    <w:p w14:paraId="423C7713" w14:textId="77777777" w:rsidR="00A82F4A" w:rsidRPr="007516D0" w:rsidRDefault="00A82F4A" w:rsidP="00A82F4A">
      <w:pPr>
        <w:pStyle w:val="GOSTListmark1"/>
      </w:pPr>
      <w:r w:rsidRPr="007516D0">
        <w:t>Код ТОФК – ЦК;</w:t>
      </w:r>
    </w:p>
    <w:p w14:paraId="24B0DAF0" w14:textId="77777777" w:rsidR="00A82F4A" w:rsidRPr="007516D0" w:rsidRDefault="00A82F4A" w:rsidP="00A82F4A">
      <w:pPr>
        <w:pStyle w:val="GOSTListmark1"/>
      </w:pPr>
      <w:r w:rsidRPr="007516D0">
        <w:t>Дата начала действия;</w:t>
      </w:r>
    </w:p>
    <w:p w14:paraId="2FCBE428" w14:textId="77777777" w:rsidR="00A82F4A" w:rsidRPr="007516D0" w:rsidRDefault="00A82F4A" w:rsidP="00A82F4A">
      <w:pPr>
        <w:pStyle w:val="GOSTListmark1"/>
      </w:pPr>
      <w:r w:rsidRPr="007516D0">
        <w:t>Дата окончания действия.</w:t>
      </w:r>
    </w:p>
    <w:p w14:paraId="3BFCAA7F" w14:textId="77777777" w:rsidR="00A82F4A" w:rsidRPr="007516D0" w:rsidRDefault="00A82F4A" w:rsidP="00A82F4A">
      <w:pPr>
        <w:pStyle w:val="41"/>
      </w:pPr>
      <w:bookmarkStart w:id="4563" w:name="_Toc15910374"/>
      <w:bookmarkStart w:id="4564" w:name="_Toc109037294"/>
      <w:r w:rsidRPr="007516D0">
        <w:t>Справочник «Связи документов»</w:t>
      </w:r>
      <w:bookmarkEnd w:id="4563"/>
      <w:bookmarkEnd w:id="4564"/>
    </w:p>
    <w:p w14:paraId="78AA8D98" w14:textId="3BABD374" w:rsidR="00942CC5" w:rsidRDefault="00A82F4A" w:rsidP="007516D0">
      <w:pPr>
        <w:pStyle w:val="GOSTListnum"/>
        <w:numPr>
          <w:ilvl w:val="0"/>
          <w:numId w:val="105"/>
        </w:numPr>
      </w:pPr>
      <w:r w:rsidRPr="007516D0">
        <w:t>На панели «Меню» выбрать ветку</w:t>
      </w:r>
      <w:r w:rsidR="00942CC5">
        <w:t>:</w:t>
      </w:r>
    </w:p>
    <w:p w14:paraId="033E7F2E"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0FA1B831" w14:textId="419CC972"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6725AD6A" w14:textId="39008008"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2B7AAF33" w14:textId="5B838099"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1C9FFC64" w14:textId="77777777" w:rsidR="00A82F4A" w:rsidRPr="007516D0" w:rsidRDefault="00A82F4A" w:rsidP="00A82F4A">
      <w:pPr>
        <w:pStyle w:val="GOSTListnum"/>
      </w:pPr>
      <w:r w:rsidRPr="007516D0">
        <w:t>Выбрать справочник «Связи документов» (рис. </w:t>
      </w:r>
      <w:r w:rsidRPr="007516D0">
        <w:fldChar w:fldCharType="begin"/>
      </w:r>
      <w:r w:rsidRPr="007516D0">
        <w:instrText xml:space="preserve"> REF _Ref15561837 \h  \* MERGEFORMAT </w:instrText>
      </w:r>
      <w:r w:rsidRPr="007516D0">
        <w:fldChar w:fldCharType="separate"/>
      </w:r>
      <w:r w:rsidR="0067020F">
        <w:rPr>
          <w:noProof/>
        </w:rPr>
        <w:t>74</w:t>
      </w:r>
      <w:r w:rsidRPr="007516D0">
        <w:fldChar w:fldCharType="end"/>
      </w:r>
      <w:r w:rsidRPr="007516D0">
        <w:t>).</w:t>
      </w:r>
    </w:p>
    <w:p w14:paraId="40A23908" w14:textId="77777777" w:rsidR="00A82F4A" w:rsidRPr="007516D0" w:rsidRDefault="00A82F4A" w:rsidP="00A82F4A">
      <w:pPr>
        <w:pStyle w:val="GOSTFigure"/>
      </w:pPr>
      <w:r w:rsidRPr="007516D0">
        <w:rPr>
          <w:noProof/>
        </w:rPr>
        <w:lastRenderedPageBreak/>
        <w:drawing>
          <wp:inline distT="0" distB="0" distL="0" distR="0" wp14:anchorId="03394578" wp14:editId="472AAF36">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2404110"/>
                    </a:xfrm>
                    <a:prstGeom prst="rect">
                      <a:avLst/>
                    </a:prstGeom>
                  </pic:spPr>
                </pic:pic>
              </a:graphicData>
            </a:graphic>
          </wp:inline>
        </w:drawing>
      </w:r>
    </w:p>
    <w:p w14:paraId="2A72C44B"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565" w:name="_Ref15561837"/>
      <w:bookmarkStart w:id="4566" w:name="_Toc15910604"/>
      <w:bookmarkStart w:id="4567" w:name="_Toc76573785"/>
      <w:bookmarkStart w:id="4568" w:name="_Toc76578415"/>
      <w:bookmarkStart w:id="4569" w:name="_Toc76590989"/>
      <w:bookmarkStart w:id="4570" w:name="_Toc76634038"/>
      <w:bookmarkStart w:id="4571" w:name="_Toc109037530"/>
      <w:bookmarkStart w:id="4572" w:name="_Toc222830222"/>
      <w:r w:rsidR="0067020F">
        <w:rPr>
          <w:noProof/>
        </w:rPr>
        <w:t>74</w:t>
      </w:r>
      <w:bookmarkEnd w:id="4565"/>
      <w:r w:rsidRPr="007516D0">
        <w:rPr>
          <w:noProof/>
        </w:rPr>
        <w:fldChar w:fldCharType="end"/>
      </w:r>
      <w:r w:rsidRPr="007516D0">
        <w:t>. Справочник «Связи документов</w:t>
      </w:r>
      <w:bookmarkEnd w:id="4566"/>
      <w:r w:rsidRPr="007516D0">
        <w:t>»</w:t>
      </w:r>
      <w:bookmarkEnd w:id="4567"/>
      <w:bookmarkEnd w:id="4568"/>
      <w:bookmarkEnd w:id="4569"/>
      <w:bookmarkEnd w:id="4570"/>
      <w:bookmarkEnd w:id="4571"/>
      <w:bookmarkEnd w:id="4572"/>
    </w:p>
    <w:p w14:paraId="0FE149AA" w14:textId="77777777" w:rsidR="00A82F4A" w:rsidRPr="007516D0" w:rsidRDefault="00A82F4A" w:rsidP="00A82F4A">
      <w:pPr>
        <w:pStyle w:val="GOSTNormalWithout"/>
      </w:pPr>
      <w:r w:rsidRPr="007516D0">
        <w:t>Перечень полей, присутствующих в справочнике по умолчанию:</w:t>
      </w:r>
    </w:p>
    <w:p w14:paraId="50D3BF1F" w14:textId="77777777" w:rsidR="00A82F4A" w:rsidRPr="007516D0" w:rsidRDefault="00A82F4A" w:rsidP="00A82F4A">
      <w:pPr>
        <w:pStyle w:val="GOSTListmark1"/>
      </w:pPr>
      <w:r w:rsidRPr="007516D0">
        <w:t>Системный тип основного документа;</w:t>
      </w:r>
    </w:p>
    <w:p w14:paraId="6657E339" w14:textId="77777777" w:rsidR="00A82F4A" w:rsidRPr="007516D0" w:rsidRDefault="00A82F4A" w:rsidP="00A82F4A">
      <w:pPr>
        <w:pStyle w:val="GOSTListmark1"/>
      </w:pPr>
      <w:r w:rsidRPr="007516D0">
        <w:t>Наименование основного документа;</w:t>
      </w:r>
    </w:p>
    <w:p w14:paraId="54B4EF2D" w14:textId="77777777" w:rsidR="00A82F4A" w:rsidRPr="007516D0" w:rsidRDefault="00A82F4A" w:rsidP="00A82F4A">
      <w:pPr>
        <w:pStyle w:val="GOSTListmark1"/>
      </w:pPr>
      <w:r w:rsidRPr="007516D0">
        <w:t>Системный тип связанного документа;</w:t>
      </w:r>
    </w:p>
    <w:p w14:paraId="3C4879A6" w14:textId="77777777" w:rsidR="00A82F4A" w:rsidRPr="007516D0" w:rsidRDefault="00A82F4A" w:rsidP="00A82F4A">
      <w:pPr>
        <w:pStyle w:val="GOSTListmark1"/>
      </w:pPr>
      <w:r w:rsidRPr="007516D0">
        <w:t>Наименование связанного документа;</w:t>
      </w:r>
    </w:p>
    <w:p w14:paraId="436FA926" w14:textId="77777777" w:rsidR="00A82F4A" w:rsidRPr="007516D0" w:rsidRDefault="00A82F4A" w:rsidP="00A82F4A">
      <w:pPr>
        <w:pStyle w:val="GOSTListmark1"/>
      </w:pPr>
      <w:r w:rsidRPr="007516D0">
        <w:t>Поле Идентификатора связанного документа.</w:t>
      </w:r>
    </w:p>
    <w:p w14:paraId="2DB8FA76" w14:textId="77777777" w:rsidR="00A82F4A" w:rsidRPr="007516D0" w:rsidRDefault="00A82F4A" w:rsidP="00A82F4A">
      <w:pPr>
        <w:pStyle w:val="41"/>
      </w:pPr>
      <w:bookmarkStart w:id="4573" w:name="_Toc15910375"/>
      <w:bookmarkStart w:id="4574" w:name="_Toc109037295"/>
      <w:r w:rsidRPr="007516D0">
        <w:t>Справочник «Список организаций, которым не доступны функции формирования документов в ЕИС»</w:t>
      </w:r>
      <w:bookmarkEnd w:id="4573"/>
      <w:bookmarkEnd w:id="4574"/>
    </w:p>
    <w:p w14:paraId="57211ADC" w14:textId="633C95E2" w:rsidR="00942CC5" w:rsidRDefault="00A82F4A" w:rsidP="007516D0">
      <w:pPr>
        <w:pStyle w:val="GOSTListnum"/>
        <w:numPr>
          <w:ilvl w:val="0"/>
          <w:numId w:val="106"/>
        </w:numPr>
      </w:pPr>
      <w:r w:rsidRPr="007516D0">
        <w:t>На панели «Меню» выбрать ветку</w:t>
      </w:r>
      <w:r w:rsidR="00942CC5">
        <w:t>:</w:t>
      </w:r>
    </w:p>
    <w:p w14:paraId="61EF2330"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2E25E126" w14:textId="1F379296"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2C6D4AAC" w14:textId="1C1C6C12"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77D67F19" w14:textId="5EE95D00"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7AD6E162" w14:textId="77777777" w:rsidR="00A82F4A" w:rsidRPr="007516D0" w:rsidRDefault="00A82F4A" w:rsidP="00A82F4A">
      <w:pPr>
        <w:pStyle w:val="GOSTListnum"/>
      </w:pPr>
      <w:r w:rsidRPr="007516D0">
        <w:t>Выбрать справочник «Список организаций, которым не доступны функции формирования документов в ЕИС» (рис. </w:t>
      </w:r>
      <w:r w:rsidRPr="007516D0">
        <w:fldChar w:fldCharType="begin"/>
      </w:r>
      <w:r w:rsidRPr="007516D0">
        <w:instrText xml:space="preserve"> REF _Ref15561864 \h  \* MERGEFORMAT </w:instrText>
      </w:r>
      <w:r w:rsidRPr="007516D0">
        <w:fldChar w:fldCharType="separate"/>
      </w:r>
      <w:r w:rsidR="0067020F">
        <w:rPr>
          <w:noProof/>
        </w:rPr>
        <w:t>75</w:t>
      </w:r>
      <w:r w:rsidRPr="007516D0">
        <w:fldChar w:fldCharType="end"/>
      </w:r>
      <w:r w:rsidRPr="007516D0">
        <w:t>).</w:t>
      </w:r>
    </w:p>
    <w:p w14:paraId="20915DD2" w14:textId="77777777" w:rsidR="00A82F4A" w:rsidRPr="007516D0" w:rsidRDefault="00A82F4A" w:rsidP="00A82F4A">
      <w:pPr>
        <w:pStyle w:val="GOSTFigure"/>
      </w:pPr>
      <w:r w:rsidRPr="007516D0">
        <w:rPr>
          <w:noProof/>
        </w:rPr>
        <w:lastRenderedPageBreak/>
        <w:drawing>
          <wp:inline distT="0" distB="0" distL="0" distR="0" wp14:anchorId="4B908150" wp14:editId="01BDAA9D">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20130" cy="2457450"/>
                    </a:xfrm>
                    <a:prstGeom prst="rect">
                      <a:avLst/>
                    </a:prstGeom>
                  </pic:spPr>
                </pic:pic>
              </a:graphicData>
            </a:graphic>
          </wp:inline>
        </w:drawing>
      </w:r>
    </w:p>
    <w:p w14:paraId="03C90674"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575" w:name="_Ref15561864"/>
      <w:bookmarkStart w:id="4576" w:name="_Toc15910605"/>
      <w:bookmarkStart w:id="4577" w:name="_Toc76573786"/>
      <w:bookmarkStart w:id="4578" w:name="_Toc76578416"/>
      <w:bookmarkStart w:id="4579" w:name="_Toc76590990"/>
      <w:bookmarkStart w:id="4580" w:name="_Toc76634039"/>
      <w:bookmarkStart w:id="4581" w:name="_Toc109037531"/>
      <w:bookmarkStart w:id="4582" w:name="_Toc222830223"/>
      <w:r w:rsidR="0067020F">
        <w:rPr>
          <w:noProof/>
        </w:rPr>
        <w:t>75</w:t>
      </w:r>
      <w:bookmarkEnd w:id="4575"/>
      <w:r w:rsidRPr="007516D0">
        <w:rPr>
          <w:noProof/>
        </w:rPr>
        <w:fldChar w:fldCharType="end"/>
      </w:r>
      <w:r w:rsidRPr="007516D0">
        <w:t>. Справочник «Список организаций, которым не доступны функции формирования документов в ЕИС</w:t>
      </w:r>
      <w:bookmarkEnd w:id="4576"/>
      <w:r w:rsidRPr="007516D0">
        <w:t>»</w:t>
      </w:r>
      <w:bookmarkEnd w:id="4577"/>
      <w:bookmarkEnd w:id="4578"/>
      <w:bookmarkEnd w:id="4579"/>
      <w:bookmarkEnd w:id="4580"/>
      <w:bookmarkEnd w:id="4581"/>
      <w:bookmarkEnd w:id="4582"/>
    </w:p>
    <w:p w14:paraId="5209365A" w14:textId="77777777" w:rsidR="00A82F4A" w:rsidRPr="007516D0" w:rsidRDefault="00A82F4A" w:rsidP="00A82F4A">
      <w:pPr>
        <w:pStyle w:val="GOSTNormalWithout"/>
      </w:pPr>
      <w:r w:rsidRPr="007516D0">
        <w:t>Перечень полей, присутствующих в справочнике по умолчанию:</w:t>
      </w:r>
    </w:p>
    <w:p w14:paraId="46770CF6" w14:textId="77777777" w:rsidR="00A82F4A" w:rsidRPr="007516D0" w:rsidRDefault="00A82F4A" w:rsidP="00A82F4A">
      <w:pPr>
        <w:pStyle w:val="GOSTListmark1"/>
      </w:pPr>
      <w:r w:rsidRPr="007516D0">
        <w:t>Статус;</w:t>
      </w:r>
    </w:p>
    <w:p w14:paraId="60391348" w14:textId="77777777" w:rsidR="00A82F4A" w:rsidRPr="007516D0" w:rsidRDefault="00A82F4A" w:rsidP="00A82F4A">
      <w:pPr>
        <w:pStyle w:val="GOSTListmark1"/>
      </w:pPr>
      <w:r w:rsidRPr="007516D0">
        <w:t>Дата создания записи;</w:t>
      </w:r>
    </w:p>
    <w:p w14:paraId="08A589CD" w14:textId="77777777" w:rsidR="00A82F4A" w:rsidRPr="007516D0" w:rsidRDefault="00A82F4A" w:rsidP="00A82F4A">
      <w:pPr>
        <w:pStyle w:val="GOSTListmark1"/>
      </w:pPr>
      <w:r w:rsidRPr="007516D0">
        <w:t>Дата начала действия;</w:t>
      </w:r>
    </w:p>
    <w:p w14:paraId="51A42C61" w14:textId="77777777" w:rsidR="00A82F4A" w:rsidRPr="007516D0" w:rsidRDefault="00A82F4A" w:rsidP="00A82F4A">
      <w:pPr>
        <w:pStyle w:val="GOSTListmark1"/>
      </w:pPr>
      <w:r w:rsidRPr="007516D0">
        <w:t>Дата окончания действия;</w:t>
      </w:r>
    </w:p>
    <w:p w14:paraId="224753D7" w14:textId="77777777" w:rsidR="00A82F4A" w:rsidRPr="007516D0" w:rsidRDefault="00A82F4A" w:rsidP="00A82F4A">
      <w:pPr>
        <w:pStyle w:val="GOSTListmark1"/>
      </w:pPr>
      <w:r w:rsidRPr="007516D0">
        <w:t>Тип документа;</w:t>
      </w:r>
    </w:p>
    <w:p w14:paraId="25682757" w14:textId="77777777" w:rsidR="00A82F4A" w:rsidRPr="007516D0" w:rsidRDefault="00A82F4A" w:rsidP="00A82F4A">
      <w:pPr>
        <w:pStyle w:val="GOSTListmark1"/>
      </w:pPr>
      <w:r w:rsidRPr="007516D0">
        <w:t>Код по Сводному реестру ПБС;</w:t>
      </w:r>
    </w:p>
    <w:p w14:paraId="27B9EBFB" w14:textId="77777777" w:rsidR="00A82F4A" w:rsidRPr="007516D0" w:rsidRDefault="00A82F4A" w:rsidP="00A82F4A">
      <w:pPr>
        <w:pStyle w:val="GOSTListmark1"/>
      </w:pPr>
      <w:r w:rsidRPr="007516D0">
        <w:t>Наименование ПБС по Сводному реестру.</w:t>
      </w:r>
    </w:p>
    <w:p w14:paraId="229EB894" w14:textId="77777777" w:rsidR="00A82F4A" w:rsidRPr="007516D0" w:rsidRDefault="00A82F4A" w:rsidP="00A82F4A">
      <w:pPr>
        <w:pStyle w:val="41"/>
      </w:pPr>
      <w:bookmarkStart w:id="4583" w:name="_Toc16072672"/>
      <w:bookmarkStart w:id="4584" w:name="_Toc16502683"/>
      <w:bookmarkStart w:id="4585" w:name="_Toc109037296"/>
      <w:r w:rsidRPr="007516D0">
        <w:t>Справочник «Соответствие групп расходов и допустимых авансовых платежей»</w:t>
      </w:r>
      <w:bookmarkEnd w:id="4583"/>
      <w:bookmarkEnd w:id="4584"/>
      <w:bookmarkEnd w:id="4585"/>
    </w:p>
    <w:p w14:paraId="2CF43902" w14:textId="096AB2A7" w:rsidR="00942CC5" w:rsidRDefault="00A82F4A" w:rsidP="007516D0">
      <w:pPr>
        <w:pStyle w:val="GOSTListnum"/>
        <w:numPr>
          <w:ilvl w:val="0"/>
          <w:numId w:val="107"/>
        </w:numPr>
      </w:pPr>
      <w:r w:rsidRPr="007516D0">
        <w:t>На панели «Меню» выбрать ветку</w:t>
      </w:r>
      <w:r w:rsidR="00942CC5">
        <w:t>:</w:t>
      </w:r>
    </w:p>
    <w:p w14:paraId="18F11597"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73D5EEA9" w14:textId="26FBF7CD"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3E1BC8AD" w14:textId="694F12B1"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4AEE768E" w14:textId="39A1A6A9"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3946FA08" w14:textId="77777777" w:rsidR="00A82F4A" w:rsidRPr="007516D0" w:rsidRDefault="00A82F4A" w:rsidP="00A82F4A">
      <w:pPr>
        <w:pStyle w:val="GOSTListnum"/>
      </w:pPr>
      <w:r w:rsidRPr="007516D0">
        <w:t>Выбрать справочник «Соответствие групп расходов и допустимых авансовых платежей» (рис. </w:t>
      </w:r>
      <w:r w:rsidRPr="007516D0">
        <w:fldChar w:fldCharType="begin"/>
      </w:r>
      <w:r w:rsidRPr="007516D0">
        <w:instrText xml:space="preserve"> REF _Ref16065351 \h  \* MERGEFORMAT </w:instrText>
      </w:r>
      <w:r w:rsidRPr="007516D0">
        <w:fldChar w:fldCharType="separate"/>
      </w:r>
      <w:r w:rsidR="0067020F">
        <w:rPr>
          <w:noProof/>
        </w:rPr>
        <w:t>76</w:t>
      </w:r>
      <w:r w:rsidRPr="007516D0">
        <w:fldChar w:fldCharType="end"/>
      </w:r>
      <w:r w:rsidRPr="007516D0">
        <w:t>).</w:t>
      </w:r>
    </w:p>
    <w:p w14:paraId="72F2D394" w14:textId="77777777" w:rsidR="00A82F4A" w:rsidRPr="007516D0" w:rsidRDefault="00A82F4A" w:rsidP="00A82F4A">
      <w:pPr>
        <w:pStyle w:val="GOSTFigure"/>
      </w:pPr>
      <w:r w:rsidRPr="007516D0">
        <w:rPr>
          <w:noProof/>
        </w:rPr>
        <w:lastRenderedPageBreak/>
        <w:drawing>
          <wp:inline distT="0" distB="0" distL="0" distR="0" wp14:anchorId="644706A0" wp14:editId="13D60DCF">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2156460"/>
                    </a:xfrm>
                    <a:prstGeom prst="rect">
                      <a:avLst/>
                    </a:prstGeom>
                  </pic:spPr>
                </pic:pic>
              </a:graphicData>
            </a:graphic>
          </wp:inline>
        </w:drawing>
      </w:r>
    </w:p>
    <w:p w14:paraId="68ABCA5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586" w:name="_Ref16065351"/>
      <w:bookmarkStart w:id="4587" w:name="_Toc16072783"/>
      <w:bookmarkStart w:id="4588" w:name="_Toc16502773"/>
      <w:bookmarkStart w:id="4589" w:name="_Toc76573787"/>
      <w:bookmarkStart w:id="4590" w:name="_Toc76578417"/>
      <w:bookmarkStart w:id="4591" w:name="_Toc76590991"/>
      <w:bookmarkStart w:id="4592" w:name="_Toc76634040"/>
      <w:bookmarkStart w:id="4593" w:name="_Toc109037532"/>
      <w:bookmarkStart w:id="4594" w:name="_Toc222830224"/>
      <w:r w:rsidR="0067020F">
        <w:rPr>
          <w:noProof/>
        </w:rPr>
        <w:t>76</w:t>
      </w:r>
      <w:bookmarkEnd w:id="4586"/>
      <w:r w:rsidRPr="007516D0">
        <w:rPr>
          <w:noProof/>
        </w:rPr>
        <w:fldChar w:fldCharType="end"/>
      </w:r>
      <w:r w:rsidRPr="007516D0">
        <w:t>. Справочник «Соответствие групп расходов и допустимых авансовых платежей</w:t>
      </w:r>
      <w:bookmarkEnd w:id="4587"/>
      <w:bookmarkEnd w:id="4588"/>
      <w:r w:rsidRPr="007516D0">
        <w:t>»</w:t>
      </w:r>
      <w:bookmarkEnd w:id="4589"/>
      <w:bookmarkEnd w:id="4590"/>
      <w:bookmarkEnd w:id="4591"/>
      <w:bookmarkEnd w:id="4592"/>
      <w:bookmarkEnd w:id="4593"/>
      <w:bookmarkEnd w:id="4594"/>
    </w:p>
    <w:p w14:paraId="217DD235" w14:textId="77777777" w:rsidR="00A82F4A" w:rsidRPr="007516D0" w:rsidRDefault="00A82F4A" w:rsidP="00A82F4A">
      <w:pPr>
        <w:pStyle w:val="GOSTNormalWithout"/>
      </w:pPr>
      <w:r w:rsidRPr="007516D0">
        <w:t>Перечень полей, присутствующих в справочнике по умолчанию:</w:t>
      </w:r>
    </w:p>
    <w:p w14:paraId="72F5FEFC" w14:textId="77777777" w:rsidR="00A82F4A" w:rsidRPr="007516D0" w:rsidRDefault="00A82F4A" w:rsidP="00A82F4A">
      <w:pPr>
        <w:pStyle w:val="GOSTListmark1"/>
      </w:pPr>
      <w:r w:rsidRPr="007516D0">
        <w:t>Статус;</w:t>
      </w:r>
    </w:p>
    <w:p w14:paraId="6244118A" w14:textId="77777777" w:rsidR="00A82F4A" w:rsidRPr="007516D0" w:rsidRDefault="00A82F4A" w:rsidP="00A82F4A">
      <w:pPr>
        <w:pStyle w:val="GOSTListmark1"/>
      </w:pPr>
      <w:r w:rsidRPr="007516D0">
        <w:t>Код;</w:t>
      </w:r>
    </w:p>
    <w:p w14:paraId="6861CF0B" w14:textId="77777777" w:rsidR="00A82F4A" w:rsidRPr="007516D0" w:rsidRDefault="00A82F4A" w:rsidP="00A82F4A">
      <w:pPr>
        <w:pStyle w:val="GOSTListmark1"/>
      </w:pPr>
      <w:r w:rsidRPr="007516D0">
        <w:t>Наименование;</w:t>
      </w:r>
    </w:p>
    <w:p w14:paraId="0B50D921" w14:textId="77777777" w:rsidR="00A82F4A" w:rsidRPr="007516D0" w:rsidRDefault="00A82F4A" w:rsidP="00A82F4A">
      <w:pPr>
        <w:pStyle w:val="GOSTListmark1"/>
      </w:pPr>
      <w:r w:rsidRPr="007516D0">
        <w:t>Предельный аванс ГК;</w:t>
      </w:r>
    </w:p>
    <w:p w14:paraId="37A66B54" w14:textId="77777777" w:rsidR="00A82F4A" w:rsidRPr="007516D0" w:rsidRDefault="00A82F4A" w:rsidP="00A82F4A">
      <w:pPr>
        <w:pStyle w:val="GOSTListmark1"/>
      </w:pPr>
      <w:r w:rsidRPr="007516D0">
        <w:t>Предельный аванс ЛБО;</w:t>
      </w:r>
    </w:p>
    <w:p w14:paraId="06705308" w14:textId="77777777" w:rsidR="00A82F4A" w:rsidRPr="007516D0" w:rsidRDefault="00A82F4A" w:rsidP="00A82F4A">
      <w:pPr>
        <w:pStyle w:val="GOSTListmark1"/>
      </w:pPr>
      <w:r w:rsidRPr="007516D0">
        <w:t>Код бюджета;</w:t>
      </w:r>
    </w:p>
    <w:p w14:paraId="1E2E0165" w14:textId="77777777" w:rsidR="00A82F4A" w:rsidRPr="007516D0" w:rsidRDefault="00A82F4A" w:rsidP="00A82F4A">
      <w:pPr>
        <w:pStyle w:val="GOSTListmark1"/>
      </w:pPr>
      <w:r w:rsidRPr="007516D0">
        <w:t>Наименование бюджета;</w:t>
      </w:r>
    </w:p>
    <w:p w14:paraId="65F84EF7" w14:textId="77777777" w:rsidR="00A82F4A" w:rsidRPr="007516D0" w:rsidRDefault="00A82F4A" w:rsidP="00A82F4A">
      <w:pPr>
        <w:pStyle w:val="GOSTListmark1"/>
      </w:pPr>
      <w:r w:rsidRPr="007516D0">
        <w:t>Дата действия с;</w:t>
      </w:r>
    </w:p>
    <w:p w14:paraId="01FA3A51" w14:textId="77777777" w:rsidR="00A82F4A" w:rsidRPr="007516D0" w:rsidRDefault="00A82F4A" w:rsidP="00A82F4A">
      <w:pPr>
        <w:pStyle w:val="GOSTListmark1"/>
      </w:pPr>
      <w:r w:rsidRPr="007516D0">
        <w:t>Дата действия по;</w:t>
      </w:r>
    </w:p>
    <w:p w14:paraId="779BEE12" w14:textId="77777777" w:rsidR="00A82F4A" w:rsidRPr="007516D0" w:rsidRDefault="00A82F4A" w:rsidP="00A82F4A">
      <w:pPr>
        <w:pStyle w:val="GOSTListmark1"/>
      </w:pPr>
      <w:r w:rsidRPr="007516D0">
        <w:t>Где введен.</w:t>
      </w:r>
    </w:p>
    <w:p w14:paraId="34090EAB" w14:textId="7DB3DAD8" w:rsidR="00A82F4A" w:rsidRPr="007516D0" w:rsidRDefault="00A82F4A" w:rsidP="00A82F4A">
      <w:pPr>
        <w:pStyle w:val="41"/>
      </w:pPr>
      <w:bookmarkStart w:id="4595" w:name="_Toc16072673"/>
      <w:bookmarkStart w:id="4596" w:name="_Toc16502684"/>
      <w:bookmarkStart w:id="4597" w:name="_Toc109037297"/>
      <w:r w:rsidRPr="007516D0">
        <w:t>Справочник «</w:t>
      </w:r>
      <w:r w:rsidR="00747AC3" w:rsidRPr="007516D0">
        <w:t>Настройки</w:t>
      </w:r>
      <w:r w:rsidRPr="007516D0">
        <w:t>»</w:t>
      </w:r>
      <w:bookmarkEnd w:id="4595"/>
      <w:bookmarkEnd w:id="4596"/>
      <w:bookmarkEnd w:id="4597"/>
    </w:p>
    <w:p w14:paraId="1F8C2E1E" w14:textId="198CF3E2" w:rsidR="00942CC5" w:rsidRDefault="00A82F4A" w:rsidP="007516D0">
      <w:pPr>
        <w:pStyle w:val="GOSTListnum"/>
        <w:numPr>
          <w:ilvl w:val="0"/>
          <w:numId w:val="108"/>
        </w:numPr>
      </w:pPr>
      <w:r w:rsidRPr="007516D0">
        <w:t>На панели «Меню» выбрать ветку</w:t>
      </w:r>
      <w:r w:rsidR="00942CC5">
        <w:t>:</w:t>
      </w:r>
    </w:p>
    <w:p w14:paraId="6E4F44D5"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7210A01A" w14:textId="5AE891D2"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5A8496B4" w14:textId="4546A8AA"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2B965667" w14:textId="09837D2F"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417D6D2F" w14:textId="26963061" w:rsidR="00A82F4A" w:rsidRPr="007516D0" w:rsidRDefault="00A82F4A" w:rsidP="00A82F4A">
      <w:pPr>
        <w:pStyle w:val="GOSTListnum"/>
      </w:pPr>
      <w:r w:rsidRPr="007516D0">
        <w:t>Выбрать справочник «</w:t>
      </w:r>
      <w:r w:rsidR="00747AC3" w:rsidRPr="007516D0">
        <w:t>Настройки</w:t>
      </w:r>
      <w:r w:rsidRPr="007516D0">
        <w:t>» (рис. </w:t>
      </w:r>
      <w:r w:rsidRPr="007516D0">
        <w:fldChar w:fldCharType="begin"/>
      </w:r>
      <w:r w:rsidRPr="007516D0">
        <w:instrText xml:space="preserve"> REF _Ref16065352 \h  \* MERGEFORMAT </w:instrText>
      </w:r>
      <w:r w:rsidRPr="007516D0">
        <w:fldChar w:fldCharType="separate"/>
      </w:r>
      <w:r w:rsidR="0067020F">
        <w:rPr>
          <w:noProof/>
        </w:rPr>
        <w:t>77</w:t>
      </w:r>
      <w:r w:rsidRPr="007516D0">
        <w:fldChar w:fldCharType="end"/>
      </w:r>
      <w:r w:rsidRPr="007516D0">
        <w:t>).</w:t>
      </w:r>
    </w:p>
    <w:p w14:paraId="03D26DA8" w14:textId="6CEFC242" w:rsidR="00A82F4A" w:rsidRPr="007516D0" w:rsidRDefault="005B2CA4" w:rsidP="00A82F4A">
      <w:pPr>
        <w:pStyle w:val="GOSTFigure"/>
      </w:pPr>
      <w:r w:rsidRPr="007516D0">
        <w:rPr>
          <w:noProof/>
        </w:rPr>
        <w:lastRenderedPageBreak/>
        <w:drawing>
          <wp:inline distT="0" distB="0" distL="0" distR="0" wp14:anchorId="44FC5004" wp14:editId="4ADB53EB">
            <wp:extent cx="6120130" cy="2782570"/>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2782570"/>
                    </a:xfrm>
                    <a:prstGeom prst="rect">
                      <a:avLst/>
                    </a:prstGeom>
                  </pic:spPr>
                </pic:pic>
              </a:graphicData>
            </a:graphic>
          </wp:inline>
        </w:drawing>
      </w:r>
    </w:p>
    <w:p w14:paraId="3AC587BE" w14:textId="6ACACC55"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598" w:name="_Ref16065352"/>
      <w:bookmarkStart w:id="4599" w:name="_Toc16072784"/>
      <w:bookmarkStart w:id="4600" w:name="_Toc16502774"/>
      <w:bookmarkStart w:id="4601" w:name="_Toc76573788"/>
      <w:bookmarkStart w:id="4602" w:name="_Toc76578418"/>
      <w:bookmarkStart w:id="4603" w:name="_Toc76590992"/>
      <w:bookmarkStart w:id="4604" w:name="_Toc76634041"/>
      <w:bookmarkStart w:id="4605" w:name="_Toc109037533"/>
      <w:bookmarkStart w:id="4606" w:name="_Toc222830225"/>
      <w:r w:rsidR="0067020F">
        <w:rPr>
          <w:noProof/>
        </w:rPr>
        <w:t>77</w:t>
      </w:r>
      <w:bookmarkEnd w:id="4598"/>
      <w:r w:rsidRPr="007516D0">
        <w:rPr>
          <w:noProof/>
        </w:rPr>
        <w:fldChar w:fldCharType="end"/>
      </w:r>
      <w:r w:rsidRPr="007516D0">
        <w:t>. Справочник «</w:t>
      </w:r>
      <w:r w:rsidR="00747AC3" w:rsidRPr="007516D0">
        <w:t>Настройки</w:t>
      </w:r>
      <w:bookmarkEnd w:id="4599"/>
      <w:bookmarkEnd w:id="4600"/>
      <w:r w:rsidRPr="007516D0">
        <w:t>»</w:t>
      </w:r>
      <w:bookmarkEnd w:id="4601"/>
      <w:bookmarkEnd w:id="4602"/>
      <w:bookmarkEnd w:id="4603"/>
      <w:bookmarkEnd w:id="4604"/>
      <w:bookmarkEnd w:id="4605"/>
      <w:bookmarkEnd w:id="4606"/>
    </w:p>
    <w:p w14:paraId="46F56954" w14:textId="77777777" w:rsidR="00A82F4A" w:rsidRPr="007516D0" w:rsidRDefault="00A82F4A" w:rsidP="00A82F4A">
      <w:pPr>
        <w:pStyle w:val="GOSTNormalWithout"/>
      </w:pPr>
      <w:r w:rsidRPr="007516D0">
        <w:t>Перечень полей, присутствующих в справочнике по умолчанию:</w:t>
      </w:r>
    </w:p>
    <w:p w14:paraId="4FD6852B" w14:textId="77777777" w:rsidR="00A82F4A" w:rsidRPr="007516D0" w:rsidRDefault="00A82F4A" w:rsidP="00A82F4A">
      <w:pPr>
        <w:pStyle w:val="GOSTListmark1"/>
      </w:pPr>
      <w:r w:rsidRPr="007516D0">
        <w:t>Наименование;</w:t>
      </w:r>
    </w:p>
    <w:p w14:paraId="73BFB1A9" w14:textId="77777777" w:rsidR="00A82F4A" w:rsidRPr="007516D0" w:rsidRDefault="00A82F4A" w:rsidP="00A82F4A">
      <w:pPr>
        <w:pStyle w:val="GOSTListmark1"/>
      </w:pPr>
      <w:r w:rsidRPr="007516D0">
        <w:t>Дата действия с;</w:t>
      </w:r>
    </w:p>
    <w:p w14:paraId="1C0FA7F1" w14:textId="77777777" w:rsidR="00A82F4A" w:rsidRPr="007516D0" w:rsidRDefault="00A82F4A" w:rsidP="00A82F4A">
      <w:pPr>
        <w:pStyle w:val="GOSTListmark1"/>
      </w:pPr>
      <w:r w:rsidRPr="007516D0">
        <w:t>Дата действия по;</w:t>
      </w:r>
    </w:p>
    <w:p w14:paraId="1FAA92A8" w14:textId="77777777" w:rsidR="00A82F4A" w:rsidRPr="007516D0" w:rsidRDefault="00A82F4A" w:rsidP="00A82F4A">
      <w:pPr>
        <w:pStyle w:val="GOSTListmark1"/>
      </w:pPr>
      <w:r w:rsidRPr="007516D0">
        <w:t>Статус.</w:t>
      </w:r>
    </w:p>
    <w:p w14:paraId="6DC90328" w14:textId="77777777" w:rsidR="00A82F4A" w:rsidRPr="007516D0" w:rsidRDefault="00A82F4A" w:rsidP="00A82F4A">
      <w:pPr>
        <w:pStyle w:val="41"/>
      </w:pPr>
      <w:r w:rsidRPr="007516D0">
        <w:t>Справочник «Перечень НПА»</w:t>
      </w:r>
    </w:p>
    <w:p w14:paraId="7DD2A099" w14:textId="42C1500F" w:rsidR="00942CC5" w:rsidRDefault="00A82F4A" w:rsidP="007516D0">
      <w:pPr>
        <w:pStyle w:val="GOSTListnum"/>
        <w:numPr>
          <w:ilvl w:val="0"/>
          <w:numId w:val="109"/>
        </w:numPr>
      </w:pPr>
      <w:r w:rsidRPr="007516D0">
        <w:t>На панели «Меню» выбрать ветку</w:t>
      </w:r>
      <w:r w:rsidR="00942CC5">
        <w:t>:</w:t>
      </w:r>
    </w:p>
    <w:p w14:paraId="31446F9C"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297A74A3" w14:textId="531ACE59"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538B0459" w14:textId="62B64E5C"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1732BD0D" w14:textId="14663B1C"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108B52B9" w14:textId="1875D9EF" w:rsidR="00A82F4A" w:rsidRPr="007516D0" w:rsidRDefault="00A82F4A" w:rsidP="00A82F4A">
      <w:pPr>
        <w:pStyle w:val="GOSTListnum"/>
      </w:pPr>
      <w:r w:rsidRPr="007516D0">
        <w:t>Выбрать справочник «Перечень НПА» (рис. </w:t>
      </w:r>
      <w:r w:rsidRPr="007516D0">
        <w:fldChar w:fldCharType="begin"/>
      </w:r>
      <w:r w:rsidRPr="007516D0">
        <w:instrText xml:space="preserve"> REF _Ref116391074 \h </w:instrText>
      </w:r>
      <w:r w:rsidR="00E35BB4" w:rsidRPr="007516D0">
        <w:instrText xml:space="preserve"> \* MERGEFORMAT </w:instrText>
      </w:r>
      <w:r w:rsidRPr="007516D0">
        <w:fldChar w:fldCharType="separate"/>
      </w:r>
      <w:r w:rsidR="0067020F">
        <w:rPr>
          <w:noProof/>
        </w:rPr>
        <w:t>78</w:t>
      </w:r>
      <w:r w:rsidRPr="007516D0">
        <w:fldChar w:fldCharType="end"/>
      </w:r>
      <w:r w:rsidRPr="007516D0">
        <w:t>).</w:t>
      </w:r>
    </w:p>
    <w:p w14:paraId="4BF1431F" w14:textId="77777777" w:rsidR="00A82F4A" w:rsidRPr="007516D0" w:rsidRDefault="00A82F4A" w:rsidP="00A82F4A">
      <w:pPr>
        <w:pStyle w:val="GOSTFigure"/>
      </w:pPr>
      <w:r w:rsidRPr="007516D0">
        <w:rPr>
          <w:noProof/>
        </w:rPr>
        <w:drawing>
          <wp:inline distT="0" distB="0" distL="0" distR="0" wp14:anchorId="6503B9E5" wp14:editId="5AFF64E6">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2016125"/>
                    </a:xfrm>
                    <a:prstGeom prst="rect">
                      <a:avLst/>
                    </a:prstGeom>
                  </pic:spPr>
                </pic:pic>
              </a:graphicData>
            </a:graphic>
          </wp:inline>
        </w:drawing>
      </w:r>
    </w:p>
    <w:p w14:paraId="01A8D3C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07" w:name="_Ref116391074"/>
      <w:bookmarkStart w:id="4608" w:name="_Toc222830226"/>
      <w:r w:rsidR="0067020F">
        <w:rPr>
          <w:noProof/>
        </w:rPr>
        <w:t>78</w:t>
      </w:r>
      <w:bookmarkEnd w:id="4607"/>
      <w:r w:rsidRPr="007516D0">
        <w:rPr>
          <w:noProof/>
        </w:rPr>
        <w:fldChar w:fldCharType="end"/>
      </w:r>
      <w:r w:rsidRPr="007516D0">
        <w:t>. Справочник «Перечень НПА»</w:t>
      </w:r>
      <w:bookmarkEnd w:id="4608"/>
    </w:p>
    <w:p w14:paraId="44D15920" w14:textId="77777777" w:rsidR="00A82F4A" w:rsidRPr="007516D0" w:rsidRDefault="00A82F4A" w:rsidP="00A82F4A">
      <w:pPr>
        <w:pStyle w:val="GOSTNormalWithout"/>
      </w:pPr>
      <w:r w:rsidRPr="007516D0">
        <w:t>Перечень полей, присутствующих в справочнике по умолчанию:</w:t>
      </w:r>
    </w:p>
    <w:p w14:paraId="2E5506AE" w14:textId="77777777" w:rsidR="00A82F4A" w:rsidRPr="007516D0" w:rsidRDefault="00A82F4A" w:rsidP="00A82F4A">
      <w:pPr>
        <w:pStyle w:val="GOSTListmark1"/>
      </w:pPr>
      <w:r w:rsidRPr="007516D0">
        <w:t>Код нормат. акта;</w:t>
      </w:r>
    </w:p>
    <w:p w14:paraId="0EEE0F4A" w14:textId="77777777" w:rsidR="00A82F4A" w:rsidRPr="007516D0" w:rsidRDefault="00A82F4A" w:rsidP="00A82F4A">
      <w:pPr>
        <w:pStyle w:val="GOSTListmark1"/>
      </w:pPr>
      <w:r w:rsidRPr="007516D0">
        <w:lastRenderedPageBreak/>
        <w:t>Номер ФЗ;</w:t>
      </w:r>
    </w:p>
    <w:p w14:paraId="5DCD47B2" w14:textId="77777777" w:rsidR="00A82F4A" w:rsidRPr="007516D0" w:rsidRDefault="00A82F4A" w:rsidP="00A82F4A">
      <w:pPr>
        <w:pStyle w:val="GOSTListmark1"/>
      </w:pPr>
      <w:r w:rsidRPr="007516D0">
        <w:t>Дата ФЗ;</w:t>
      </w:r>
    </w:p>
    <w:p w14:paraId="27447240" w14:textId="77777777" w:rsidR="00A82F4A" w:rsidRPr="007516D0" w:rsidRDefault="00A82F4A" w:rsidP="00A82F4A">
      <w:pPr>
        <w:pStyle w:val="GOSTListmark1"/>
      </w:pPr>
      <w:r w:rsidRPr="007516D0">
        <w:t>Наименование ФЗ;</w:t>
      </w:r>
    </w:p>
    <w:p w14:paraId="07DFBB06" w14:textId="77777777" w:rsidR="00A82F4A" w:rsidRPr="007516D0" w:rsidRDefault="00A82F4A" w:rsidP="00A82F4A">
      <w:pPr>
        <w:pStyle w:val="GOSTListmark1"/>
      </w:pPr>
      <w:r w:rsidRPr="007516D0">
        <w:t>Вид денежных средств;</w:t>
      </w:r>
    </w:p>
    <w:p w14:paraId="2D168A61" w14:textId="77777777" w:rsidR="00A82F4A" w:rsidRPr="007516D0" w:rsidRDefault="00A82F4A" w:rsidP="00A82F4A">
      <w:pPr>
        <w:pStyle w:val="GOSTListmark1"/>
      </w:pPr>
      <w:r w:rsidRPr="007516D0">
        <w:t>Укрупненный код;</w:t>
      </w:r>
    </w:p>
    <w:p w14:paraId="54C783BA" w14:textId="77777777" w:rsidR="00A82F4A" w:rsidRPr="007516D0" w:rsidRDefault="00A82F4A" w:rsidP="00A82F4A">
      <w:pPr>
        <w:pStyle w:val="GOSTListmark1"/>
      </w:pPr>
      <w:r w:rsidRPr="007516D0">
        <w:t>Код исполн. производства;</w:t>
      </w:r>
    </w:p>
    <w:p w14:paraId="05156445" w14:textId="77777777" w:rsidR="00A82F4A" w:rsidRPr="007516D0" w:rsidRDefault="00A82F4A" w:rsidP="00A82F4A">
      <w:pPr>
        <w:pStyle w:val="GOSTListmark1"/>
      </w:pPr>
      <w:r w:rsidRPr="007516D0">
        <w:t>Период действия с;</w:t>
      </w:r>
    </w:p>
    <w:p w14:paraId="20B45B8C" w14:textId="77777777" w:rsidR="00A82F4A" w:rsidRPr="007516D0" w:rsidRDefault="00A82F4A" w:rsidP="00A82F4A">
      <w:pPr>
        <w:pStyle w:val="GOSTListmark1"/>
      </w:pPr>
      <w:r w:rsidRPr="007516D0">
        <w:t>Период действия по;</w:t>
      </w:r>
    </w:p>
    <w:p w14:paraId="4228D157" w14:textId="77777777" w:rsidR="00A82F4A" w:rsidRPr="007516D0" w:rsidRDefault="00A82F4A" w:rsidP="00A82F4A">
      <w:pPr>
        <w:pStyle w:val="GOSTListmark1"/>
      </w:pPr>
      <w:r w:rsidRPr="007516D0">
        <w:t>Статус.</w:t>
      </w:r>
    </w:p>
    <w:p w14:paraId="32F3DB63" w14:textId="77777777" w:rsidR="00A82F4A" w:rsidRPr="007516D0" w:rsidRDefault="00A82F4A" w:rsidP="00A82F4A">
      <w:pPr>
        <w:pStyle w:val="41"/>
      </w:pPr>
      <w:bookmarkStart w:id="4609" w:name="_Toc15910376"/>
      <w:bookmarkStart w:id="4610" w:name="_Toc109037298"/>
      <w:r w:rsidRPr="007516D0">
        <w:t>Справочник «Соответствие типов БС и ЛС»</w:t>
      </w:r>
      <w:bookmarkEnd w:id="4609"/>
      <w:bookmarkEnd w:id="4610"/>
    </w:p>
    <w:p w14:paraId="5DB26773" w14:textId="06E916F0" w:rsidR="00942CC5" w:rsidRDefault="00A82F4A" w:rsidP="007516D0">
      <w:pPr>
        <w:pStyle w:val="GOSTListnum"/>
        <w:numPr>
          <w:ilvl w:val="0"/>
          <w:numId w:val="110"/>
        </w:numPr>
      </w:pPr>
      <w:r w:rsidRPr="007516D0">
        <w:t>На панели «Меню» выбрать ветку</w:t>
      </w:r>
      <w:r w:rsidR="00942CC5">
        <w:t>:</w:t>
      </w:r>
    </w:p>
    <w:p w14:paraId="37C9BC2E"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51450B99" w14:textId="11A7E55E"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50342434" w14:textId="2BBB8235"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7B5DC46A" w14:textId="30F65C24"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57451B6E" w14:textId="77777777" w:rsidR="00A82F4A" w:rsidRPr="007516D0" w:rsidRDefault="00A82F4A" w:rsidP="00A82F4A">
      <w:pPr>
        <w:pStyle w:val="GOSTListnum"/>
      </w:pPr>
      <w:r w:rsidRPr="007516D0">
        <w:t>Выбрать справочник «Соответствие типов БС и ЛС» (рис. </w:t>
      </w:r>
      <w:r w:rsidRPr="007516D0">
        <w:fldChar w:fldCharType="begin"/>
      </w:r>
      <w:r w:rsidRPr="007516D0">
        <w:instrText xml:space="preserve"> REF _Ref15561889 \h  \* MERGEFORMAT </w:instrText>
      </w:r>
      <w:r w:rsidRPr="007516D0">
        <w:fldChar w:fldCharType="separate"/>
      </w:r>
      <w:r w:rsidR="0067020F">
        <w:rPr>
          <w:noProof/>
        </w:rPr>
        <w:t>79</w:t>
      </w:r>
      <w:r w:rsidRPr="007516D0">
        <w:fldChar w:fldCharType="end"/>
      </w:r>
      <w:r w:rsidRPr="007516D0">
        <w:t>).</w:t>
      </w:r>
    </w:p>
    <w:p w14:paraId="113A2DCB" w14:textId="77777777" w:rsidR="00A82F4A" w:rsidRPr="007516D0" w:rsidRDefault="00A82F4A" w:rsidP="00A82F4A">
      <w:pPr>
        <w:pStyle w:val="GOSTFigure"/>
      </w:pPr>
      <w:r w:rsidRPr="007516D0">
        <w:rPr>
          <w:noProof/>
        </w:rPr>
        <w:drawing>
          <wp:inline distT="0" distB="0" distL="0" distR="0" wp14:anchorId="12CEBC2D" wp14:editId="2015BE0D">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1406525"/>
                    </a:xfrm>
                    <a:prstGeom prst="rect">
                      <a:avLst/>
                    </a:prstGeom>
                  </pic:spPr>
                </pic:pic>
              </a:graphicData>
            </a:graphic>
          </wp:inline>
        </w:drawing>
      </w:r>
    </w:p>
    <w:p w14:paraId="7FFB8E9F"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11" w:name="_Ref15561889"/>
      <w:bookmarkStart w:id="4612" w:name="_Toc15910606"/>
      <w:bookmarkStart w:id="4613" w:name="_Toc76573789"/>
      <w:bookmarkStart w:id="4614" w:name="_Toc76578419"/>
      <w:bookmarkStart w:id="4615" w:name="_Toc76590993"/>
      <w:bookmarkStart w:id="4616" w:name="_Toc76634042"/>
      <w:bookmarkStart w:id="4617" w:name="_Toc109037534"/>
      <w:bookmarkStart w:id="4618" w:name="_Toc222830227"/>
      <w:r w:rsidR="0067020F">
        <w:rPr>
          <w:noProof/>
        </w:rPr>
        <w:t>79</w:t>
      </w:r>
      <w:bookmarkEnd w:id="4611"/>
      <w:r w:rsidRPr="007516D0">
        <w:rPr>
          <w:noProof/>
        </w:rPr>
        <w:fldChar w:fldCharType="end"/>
      </w:r>
      <w:r w:rsidRPr="007516D0">
        <w:t>. Справочник «Соответствие типов БС и ЛС</w:t>
      </w:r>
      <w:bookmarkEnd w:id="4612"/>
      <w:r w:rsidRPr="007516D0">
        <w:t>»</w:t>
      </w:r>
      <w:bookmarkEnd w:id="4613"/>
      <w:bookmarkEnd w:id="4614"/>
      <w:bookmarkEnd w:id="4615"/>
      <w:bookmarkEnd w:id="4616"/>
      <w:bookmarkEnd w:id="4617"/>
      <w:bookmarkEnd w:id="4618"/>
    </w:p>
    <w:p w14:paraId="709B6DB5" w14:textId="77777777" w:rsidR="00A82F4A" w:rsidRPr="007516D0" w:rsidRDefault="00A82F4A" w:rsidP="00A82F4A">
      <w:pPr>
        <w:pStyle w:val="GOSTNormalWithout"/>
      </w:pPr>
      <w:r w:rsidRPr="007516D0">
        <w:t>Перечень полей, присутствующих в справочнике по умолчанию:</w:t>
      </w:r>
    </w:p>
    <w:p w14:paraId="15CCB404" w14:textId="77777777" w:rsidR="00A82F4A" w:rsidRPr="007516D0" w:rsidRDefault="00A82F4A" w:rsidP="00A82F4A">
      <w:pPr>
        <w:pStyle w:val="GOSTListmark1"/>
      </w:pPr>
      <w:r w:rsidRPr="007516D0">
        <w:t>Код типа банковского счета;</w:t>
      </w:r>
    </w:p>
    <w:p w14:paraId="6922A949" w14:textId="77777777" w:rsidR="00A82F4A" w:rsidRPr="007516D0" w:rsidRDefault="00A82F4A" w:rsidP="00A82F4A">
      <w:pPr>
        <w:pStyle w:val="GOSTListmark1"/>
      </w:pPr>
      <w:r w:rsidRPr="007516D0">
        <w:t>Код типа лицевого счета;</w:t>
      </w:r>
    </w:p>
    <w:p w14:paraId="71C53952" w14:textId="77777777" w:rsidR="00A82F4A" w:rsidRPr="007516D0" w:rsidRDefault="00A82F4A" w:rsidP="00A82F4A">
      <w:pPr>
        <w:pStyle w:val="GOSTListmark1"/>
      </w:pPr>
      <w:r w:rsidRPr="007516D0">
        <w:t>Признак сравнения кода бюджета;</w:t>
      </w:r>
    </w:p>
    <w:p w14:paraId="3634FCE5" w14:textId="77777777" w:rsidR="00A82F4A" w:rsidRPr="007516D0" w:rsidRDefault="00A82F4A" w:rsidP="00A82F4A">
      <w:pPr>
        <w:pStyle w:val="GOSTListmark1"/>
      </w:pPr>
      <w:r w:rsidRPr="007516D0">
        <w:t>Тип операции сравнения кода бюджета;</w:t>
      </w:r>
    </w:p>
    <w:p w14:paraId="29D6ABA5" w14:textId="77777777" w:rsidR="00A82F4A" w:rsidRPr="007516D0" w:rsidRDefault="00A82F4A" w:rsidP="00A82F4A">
      <w:pPr>
        <w:pStyle w:val="GOSTListmark1"/>
      </w:pPr>
      <w:r w:rsidRPr="007516D0">
        <w:t>Код бюджета (строка);</w:t>
      </w:r>
    </w:p>
    <w:p w14:paraId="2B83933D" w14:textId="77777777" w:rsidR="00A82F4A" w:rsidRPr="007516D0" w:rsidRDefault="00A82F4A" w:rsidP="00A82F4A">
      <w:pPr>
        <w:pStyle w:val="GOSTListmark1"/>
      </w:pPr>
      <w:r w:rsidRPr="007516D0">
        <w:t>Признак сравнения кода ТОФК;</w:t>
      </w:r>
    </w:p>
    <w:p w14:paraId="71B44AC6" w14:textId="77777777" w:rsidR="00A82F4A" w:rsidRPr="007516D0" w:rsidRDefault="00A82F4A" w:rsidP="00A82F4A">
      <w:pPr>
        <w:pStyle w:val="GOSTListmark1"/>
      </w:pPr>
      <w:r w:rsidRPr="007516D0">
        <w:t>Тип операции сравнения кода ТОФК;</w:t>
      </w:r>
    </w:p>
    <w:p w14:paraId="2CA56FF0" w14:textId="77777777" w:rsidR="00A82F4A" w:rsidRPr="007516D0" w:rsidRDefault="00A82F4A" w:rsidP="00A82F4A">
      <w:pPr>
        <w:pStyle w:val="GOSTListmark1"/>
      </w:pPr>
      <w:r w:rsidRPr="007516D0">
        <w:t>Код ТОФК (строка);</w:t>
      </w:r>
    </w:p>
    <w:p w14:paraId="61C41424" w14:textId="77777777" w:rsidR="00A82F4A" w:rsidRPr="007516D0" w:rsidRDefault="00A82F4A" w:rsidP="00A82F4A">
      <w:pPr>
        <w:pStyle w:val="GOSTListmark1"/>
      </w:pPr>
      <w:r w:rsidRPr="007516D0">
        <w:t>Дата начала действия записи;</w:t>
      </w:r>
    </w:p>
    <w:p w14:paraId="3A458DA2" w14:textId="77777777" w:rsidR="00A82F4A" w:rsidRPr="007516D0" w:rsidRDefault="00A82F4A" w:rsidP="00A82F4A">
      <w:pPr>
        <w:pStyle w:val="GOSTListmark1"/>
      </w:pPr>
      <w:r w:rsidRPr="007516D0">
        <w:t>Дата последнего изменения записи;</w:t>
      </w:r>
    </w:p>
    <w:p w14:paraId="1957508D" w14:textId="77777777" w:rsidR="00A82F4A" w:rsidRPr="007516D0" w:rsidRDefault="00A82F4A" w:rsidP="00A82F4A">
      <w:pPr>
        <w:pStyle w:val="GOSTListmark1"/>
      </w:pPr>
      <w:r w:rsidRPr="007516D0">
        <w:t>Дата окончания действия записи;</w:t>
      </w:r>
    </w:p>
    <w:p w14:paraId="45B9FCC0" w14:textId="77777777" w:rsidR="00A82F4A" w:rsidRPr="007516D0" w:rsidRDefault="00A82F4A" w:rsidP="00A82F4A">
      <w:pPr>
        <w:pStyle w:val="GOSTListmark1"/>
      </w:pPr>
      <w:r w:rsidRPr="007516D0">
        <w:t>Статус;</w:t>
      </w:r>
    </w:p>
    <w:p w14:paraId="0B222F30" w14:textId="77777777" w:rsidR="00A82F4A" w:rsidRPr="007516D0" w:rsidRDefault="00A82F4A" w:rsidP="00A82F4A">
      <w:pPr>
        <w:pStyle w:val="GOSTListmark1"/>
      </w:pPr>
      <w:r w:rsidRPr="007516D0">
        <w:t>ГУИД заявки на создание;</w:t>
      </w:r>
    </w:p>
    <w:p w14:paraId="39790B52" w14:textId="77777777" w:rsidR="00A82F4A" w:rsidRPr="007516D0" w:rsidRDefault="00A82F4A" w:rsidP="00A82F4A">
      <w:pPr>
        <w:pStyle w:val="GOSTListmark1"/>
      </w:pPr>
      <w:r w:rsidRPr="007516D0">
        <w:t>ГУИД заявки на изменение;</w:t>
      </w:r>
    </w:p>
    <w:p w14:paraId="73B41C2E" w14:textId="77777777" w:rsidR="00A82F4A" w:rsidRPr="007516D0" w:rsidRDefault="00A82F4A" w:rsidP="00A82F4A">
      <w:pPr>
        <w:pStyle w:val="GOSTListmark1"/>
      </w:pPr>
      <w:r w:rsidRPr="007516D0">
        <w:t>Признак ПИМ.</w:t>
      </w:r>
    </w:p>
    <w:p w14:paraId="5FAA1748" w14:textId="77777777" w:rsidR="00A82F4A" w:rsidRPr="007516D0" w:rsidRDefault="00A82F4A" w:rsidP="00A82F4A">
      <w:pPr>
        <w:pStyle w:val="41"/>
      </w:pPr>
      <w:bookmarkStart w:id="4619" w:name="_Toc15910377"/>
      <w:bookmarkStart w:id="4620" w:name="_Toc109037299"/>
      <w:r w:rsidRPr="007516D0">
        <w:t>Справочник «Банковские счета ФК»</w:t>
      </w:r>
      <w:bookmarkEnd w:id="4619"/>
      <w:bookmarkEnd w:id="4620"/>
    </w:p>
    <w:p w14:paraId="3B944302" w14:textId="537EE985" w:rsidR="00942CC5" w:rsidRDefault="00A82F4A" w:rsidP="007516D0">
      <w:pPr>
        <w:pStyle w:val="GOSTListnum"/>
        <w:numPr>
          <w:ilvl w:val="0"/>
          <w:numId w:val="111"/>
        </w:numPr>
      </w:pPr>
      <w:r w:rsidRPr="007516D0">
        <w:t>На панели «Меню» выбрать ветку</w:t>
      </w:r>
      <w:r w:rsidR="00942CC5">
        <w:t>:</w:t>
      </w:r>
    </w:p>
    <w:p w14:paraId="73F6548A" w14:textId="77777777" w:rsidR="00942CC5" w:rsidRPr="00942CC5" w:rsidRDefault="00942CC5" w:rsidP="00614DA6">
      <w:pPr>
        <w:pStyle w:val="GOSTListmark2"/>
        <w:rPr>
          <w:highlight w:val="yellow"/>
        </w:rPr>
      </w:pPr>
      <w:r w:rsidRPr="00942CC5">
        <w:rPr>
          <w:highlight w:val="yellow"/>
        </w:rPr>
        <w:lastRenderedPageBreak/>
        <w:t>«Управление расходами: СВР – Все сервисы»;</w:t>
      </w:r>
    </w:p>
    <w:p w14:paraId="4C161783" w14:textId="1BC184F8"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1B4C07B1" w14:textId="4DDE8780"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4ECFBF4E" w14:textId="7639A90A"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12EB0169" w14:textId="77777777" w:rsidR="00A82F4A" w:rsidRPr="007516D0" w:rsidRDefault="00A82F4A" w:rsidP="00A82F4A">
      <w:pPr>
        <w:pStyle w:val="GOSTListnum"/>
      </w:pPr>
      <w:r w:rsidRPr="007516D0">
        <w:t>Выбрать справочник «Банковские счета ФК» (рис. </w:t>
      </w:r>
      <w:r w:rsidRPr="007516D0">
        <w:fldChar w:fldCharType="begin"/>
      </w:r>
      <w:r w:rsidRPr="007516D0">
        <w:instrText xml:space="preserve"> REF _Ref15561911 \h  \* MERGEFORMAT </w:instrText>
      </w:r>
      <w:r w:rsidRPr="007516D0">
        <w:fldChar w:fldCharType="separate"/>
      </w:r>
      <w:r w:rsidR="0067020F">
        <w:rPr>
          <w:noProof/>
        </w:rPr>
        <w:t>80</w:t>
      </w:r>
      <w:r w:rsidRPr="007516D0">
        <w:fldChar w:fldCharType="end"/>
      </w:r>
      <w:r w:rsidRPr="007516D0">
        <w:t>).</w:t>
      </w:r>
    </w:p>
    <w:p w14:paraId="5CA1C61A" w14:textId="77777777" w:rsidR="00A82F4A" w:rsidRPr="007516D0" w:rsidRDefault="00A82F4A" w:rsidP="00A82F4A">
      <w:pPr>
        <w:pStyle w:val="GOSTFigure"/>
      </w:pPr>
      <w:r w:rsidRPr="007516D0">
        <w:rPr>
          <w:noProof/>
        </w:rPr>
        <w:drawing>
          <wp:inline distT="0" distB="0" distL="0" distR="0" wp14:anchorId="7D28B8EF" wp14:editId="1E4B9C37">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1007110"/>
                    </a:xfrm>
                    <a:prstGeom prst="rect">
                      <a:avLst/>
                    </a:prstGeom>
                  </pic:spPr>
                </pic:pic>
              </a:graphicData>
            </a:graphic>
          </wp:inline>
        </w:drawing>
      </w:r>
    </w:p>
    <w:p w14:paraId="4539ACAF"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21" w:name="_Ref15561911"/>
      <w:bookmarkStart w:id="4622" w:name="_Toc15910607"/>
      <w:bookmarkStart w:id="4623" w:name="_Toc76573790"/>
      <w:bookmarkStart w:id="4624" w:name="_Toc76578420"/>
      <w:bookmarkStart w:id="4625" w:name="_Toc76590994"/>
      <w:bookmarkStart w:id="4626" w:name="_Toc76634043"/>
      <w:bookmarkStart w:id="4627" w:name="_Toc109037535"/>
      <w:bookmarkStart w:id="4628" w:name="_Toc222830228"/>
      <w:r w:rsidR="0067020F">
        <w:rPr>
          <w:noProof/>
        </w:rPr>
        <w:t>80</w:t>
      </w:r>
      <w:bookmarkEnd w:id="4621"/>
      <w:r w:rsidRPr="007516D0">
        <w:rPr>
          <w:noProof/>
        </w:rPr>
        <w:fldChar w:fldCharType="end"/>
      </w:r>
      <w:r w:rsidRPr="007516D0">
        <w:t>. Справочник «Банковские счета ФК</w:t>
      </w:r>
      <w:bookmarkEnd w:id="4622"/>
      <w:r w:rsidRPr="007516D0">
        <w:t>»</w:t>
      </w:r>
      <w:bookmarkEnd w:id="4623"/>
      <w:bookmarkEnd w:id="4624"/>
      <w:bookmarkEnd w:id="4625"/>
      <w:bookmarkEnd w:id="4626"/>
      <w:bookmarkEnd w:id="4627"/>
      <w:bookmarkEnd w:id="4628"/>
    </w:p>
    <w:p w14:paraId="50A29C3A" w14:textId="77777777" w:rsidR="00A82F4A" w:rsidRPr="007516D0" w:rsidRDefault="00A82F4A" w:rsidP="00A82F4A">
      <w:pPr>
        <w:pStyle w:val="GOSTNormalWithout"/>
      </w:pPr>
      <w:r w:rsidRPr="007516D0">
        <w:t>Перечень полей, присутствующих в справочнике по умолчанию:</w:t>
      </w:r>
    </w:p>
    <w:p w14:paraId="09503112" w14:textId="77777777" w:rsidR="00A82F4A" w:rsidRPr="007516D0" w:rsidRDefault="00A82F4A" w:rsidP="00A82F4A">
      <w:pPr>
        <w:pStyle w:val="GOSTListmark1"/>
      </w:pPr>
      <w:r w:rsidRPr="007516D0">
        <w:t>Дата открытия счета;</w:t>
      </w:r>
    </w:p>
    <w:p w14:paraId="64772467" w14:textId="77777777" w:rsidR="00A82F4A" w:rsidRPr="007516D0" w:rsidRDefault="00A82F4A" w:rsidP="00A82F4A">
      <w:pPr>
        <w:pStyle w:val="GOSTListmark1"/>
      </w:pPr>
      <w:r w:rsidRPr="007516D0">
        <w:t>Дата закрытия счета;</w:t>
      </w:r>
    </w:p>
    <w:p w14:paraId="49BC6B58" w14:textId="77777777" w:rsidR="00A82F4A" w:rsidRPr="007516D0" w:rsidRDefault="00A82F4A" w:rsidP="00A82F4A">
      <w:pPr>
        <w:pStyle w:val="GOSTListmark1"/>
      </w:pPr>
      <w:r w:rsidRPr="007516D0">
        <w:t>Дата последнего изменения записи;</w:t>
      </w:r>
    </w:p>
    <w:p w14:paraId="5C6EE655" w14:textId="77777777" w:rsidR="00A82F4A" w:rsidRPr="007516D0" w:rsidRDefault="00A82F4A" w:rsidP="00A82F4A">
      <w:pPr>
        <w:pStyle w:val="GOSTListmark1"/>
      </w:pPr>
      <w:r w:rsidRPr="007516D0">
        <w:t>Код ТОФК;</w:t>
      </w:r>
    </w:p>
    <w:p w14:paraId="25874324" w14:textId="77777777" w:rsidR="00A82F4A" w:rsidRPr="007516D0" w:rsidRDefault="00A82F4A" w:rsidP="00A82F4A">
      <w:pPr>
        <w:pStyle w:val="GOSTListmark1"/>
      </w:pPr>
      <w:r w:rsidRPr="007516D0">
        <w:t>Наименование ТОФК;</w:t>
      </w:r>
    </w:p>
    <w:p w14:paraId="51278402" w14:textId="77777777" w:rsidR="00A82F4A" w:rsidRPr="007516D0" w:rsidRDefault="00A82F4A" w:rsidP="00A82F4A">
      <w:pPr>
        <w:pStyle w:val="GOSTListmark1"/>
      </w:pPr>
      <w:r w:rsidRPr="007516D0">
        <w:t>БИК;</w:t>
      </w:r>
    </w:p>
    <w:p w14:paraId="740028F3" w14:textId="77777777" w:rsidR="00A82F4A" w:rsidRPr="007516D0" w:rsidRDefault="00A82F4A" w:rsidP="00A82F4A">
      <w:pPr>
        <w:pStyle w:val="GOSTListmark1"/>
      </w:pPr>
      <w:r w:rsidRPr="007516D0">
        <w:t>Номер банковского счета;</w:t>
      </w:r>
    </w:p>
    <w:p w14:paraId="452FE584" w14:textId="77777777" w:rsidR="00A82F4A" w:rsidRPr="007516D0" w:rsidRDefault="00A82F4A" w:rsidP="00A82F4A">
      <w:pPr>
        <w:pStyle w:val="GOSTListmark1"/>
      </w:pPr>
      <w:r w:rsidRPr="007516D0">
        <w:t>Корреспондентский счет;</w:t>
      </w:r>
    </w:p>
    <w:p w14:paraId="5984E0E1" w14:textId="77777777" w:rsidR="00A82F4A" w:rsidRPr="007516D0" w:rsidRDefault="00A82F4A" w:rsidP="00A82F4A">
      <w:pPr>
        <w:pStyle w:val="GOSTListmark1"/>
      </w:pPr>
      <w:r w:rsidRPr="007516D0">
        <w:t>Платежное наименование банка;</w:t>
      </w:r>
    </w:p>
    <w:p w14:paraId="59B3EF1A" w14:textId="77777777" w:rsidR="00A82F4A" w:rsidRPr="007516D0" w:rsidRDefault="00A82F4A" w:rsidP="00A82F4A">
      <w:pPr>
        <w:pStyle w:val="GOSTListmark1"/>
      </w:pPr>
      <w:r w:rsidRPr="007516D0">
        <w:t>Код валюты счета;</w:t>
      </w:r>
    </w:p>
    <w:p w14:paraId="66E8B0B4" w14:textId="77777777" w:rsidR="00A82F4A" w:rsidRPr="007516D0" w:rsidRDefault="00A82F4A" w:rsidP="00A82F4A">
      <w:pPr>
        <w:pStyle w:val="GOSTListmark1"/>
      </w:pPr>
      <w:r w:rsidRPr="007516D0">
        <w:t>Наименование валюты;</w:t>
      </w:r>
    </w:p>
    <w:p w14:paraId="07CFD7B0" w14:textId="77777777" w:rsidR="00A82F4A" w:rsidRPr="007516D0" w:rsidRDefault="00A82F4A" w:rsidP="00A82F4A">
      <w:pPr>
        <w:pStyle w:val="GOSTListmark1"/>
      </w:pPr>
      <w:r w:rsidRPr="007516D0">
        <w:t>Код бюджета;</w:t>
      </w:r>
    </w:p>
    <w:p w14:paraId="4B923CCD" w14:textId="77777777" w:rsidR="00A82F4A" w:rsidRPr="007516D0" w:rsidRDefault="00A82F4A" w:rsidP="00A82F4A">
      <w:pPr>
        <w:pStyle w:val="GOSTListmark1"/>
      </w:pPr>
      <w:r w:rsidRPr="007516D0">
        <w:t>Наименование бюджета;</w:t>
      </w:r>
    </w:p>
    <w:p w14:paraId="44335159" w14:textId="77777777" w:rsidR="00A82F4A" w:rsidRPr="007516D0" w:rsidRDefault="00A82F4A" w:rsidP="00A82F4A">
      <w:pPr>
        <w:pStyle w:val="GOSTListmark1"/>
      </w:pPr>
      <w:r w:rsidRPr="007516D0">
        <w:t>Код типа банковского счета;</w:t>
      </w:r>
    </w:p>
    <w:p w14:paraId="7FC4AB1B" w14:textId="77777777" w:rsidR="00A82F4A" w:rsidRPr="007516D0" w:rsidRDefault="00A82F4A" w:rsidP="00A82F4A">
      <w:pPr>
        <w:pStyle w:val="GOSTListmark1"/>
      </w:pPr>
      <w:r w:rsidRPr="007516D0">
        <w:t>Наименование типа банковского счета;</w:t>
      </w:r>
    </w:p>
    <w:p w14:paraId="36E51A9A" w14:textId="77777777" w:rsidR="00A82F4A" w:rsidRPr="007516D0" w:rsidRDefault="00A82F4A" w:rsidP="00A82F4A">
      <w:pPr>
        <w:pStyle w:val="GOSTListmark1"/>
      </w:pPr>
      <w:r w:rsidRPr="007516D0">
        <w:t>Код вида средств;</w:t>
      </w:r>
    </w:p>
    <w:p w14:paraId="0E3A6016" w14:textId="77777777" w:rsidR="00A82F4A" w:rsidRPr="007516D0" w:rsidRDefault="00A82F4A" w:rsidP="00A82F4A">
      <w:pPr>
        <w:pStyle w:val="GOSTListmark1"/>
      </w:pPr>
      <w:r w:rsidRPr="007516D0">
        <w:t>Признак банка;</w:t>
      </w:r>
    </w:p>
    <w:p w14:paraId="7084F32C" w14:textId="77777777" w:rsidR="00A82F4A" w:rsidRPr="007516D0" w:rsidRDefault="00A82F4A" w:rsidP="00A82F4A">
      <w:pPr>
        <w:pStyle w:val="GOSTListmark1"/>
      </w:pPr>
      <w:r w:rsidRPr="007516D0">
        <w:t>Статус записи;</w:t>
      </w:r>
    </w:p>
    <w:p w14:paraId="3771CE41" w14:textId="77777777" w:rsidR="00A82F4A" w:rsidRPr="007516D0" w:rsidRDefault="00A82F4A" w:rsidP="00A82F4A">
      <w:pPr>
        <w:pStyle w:val="GOSTListmark1"/>
      </w:pPr>
      <w:r w:rsidRPr="007516D0">
        <w:t>Признак актуальности;</w:t>
      </w:r>
    </w:p>
    <w:p w14:paraId="2402636A" w14:textId="77777777" w:rsidR="00A82F4A" w:rsidRPr="007516D0" w:rsidRDefault="00A82F4A" w:rsidP="00A82F4A">
      <w:pPr>
        <w:pStyle w:val="GOSTListmark1"/>
      </w:pPr>
      <w:r w:rsidRPr="007516D0">
        <w:t>Дата вступления изменений в силу;</w:t>
      </w:r>
    </w:p>
    <w:p w14:paraId="0AAC9E25" w14:textId="77777777" w:rsidR="00A82F4A" w:rsidRPr="007516D0" w:rsidRDefault="00A82F4A" w:rsidP="00A82F4A">
      <w:pPr>
        <w:pStyle w:val="GOSTListmark1"/>
      </w:pPr>
      <w:r w:rsidRPr="007516D0">
        <w:t>Код ТОФК по месту обслуживания;</w:t>
      </w:r>
    </w:p>
    <w:p w14:paraId="1B3BB39B" w14:textId="77777777" w:rsidR="00A82F4A" w:rsidRPr="007516D0" w:rsidRDefault="00A82F4A" w:rsidP="00A82F4A">
      <w:pPr>
        <w:pStyle w:val="GOSTListmark1"/>
      </w:pPr>
      <w:r w:rsidRPr="007516D0">
        <w:t>Наименование ТОФК по месту обслуживания;</w:t>
      </w:r>
    </w:p>
    <w:p w14:paraId="5C6603B2" w14:textId="77777777" w:rsidR="00A82F4A" w:rsidRPr="007516D0" w:rsidRDefault="00A82F4A" w:rsidP="00A82F4A">
      <w:pPr>
        <w:pStyle w:val="GOSTListmark1"/>
      </w:pPr>
      <w:r w:rsidRPr="007516D0">
        <w:t>Дата включения записи;</w:t>
      </w:r>
    </w:p>
    <w:p w14:paraId="50A89AF4" w14:textId="77777777" w:rsidR="00A82F4A" w:rsidRPr="007516D0" w:rsidRDefault="00A82F4A" w:rsidP="00A82F4A">
      <w:pPr>
        <w:pStyle w:val="GOSTListmark1"/>
      </w:pPr>
      <w:r w:rsidRPr="007516D0">
        <w:t>Дата исключения записи.</w:t>
      </w:r>
    </w:p>
    <w:p w14:paraId="6F4D73EE" w14:textId="77777777" w:rsidR="00A82F4A" w:rsidRPr="007516D0" w:rsidRDefault="00A82F4A" w:rsidP="00A82F4A">
      <w:pPr>
        <w:pStyle w:val="41"/>
      </w:pPr>
      <w:bookmarkStart w:id="4629" w:name="_Toc15910378"/>
      <w:bookmarkStart w:id="4630" w:name="_Toc109037300"/>
      <w:bookmarkEnd w:id="4387"/>
      <w:bookmarkEnd w:id="4388"/>
      <w:bookmarkEnd w:id="4389"/>
      <w:bookmarkEnd w:id="4390"/>
      <w:bookmarkEnd w:id="4391"/>
      <w:bookmarkEnd w:id="4392"/>
      <w:r w:rsidRPr="007516D0">
        <w:t>Справочник «Российские Банки»</w:t>
      </w:r>
      <w:bookmarkEnd w:id="4629"/>
      <w:bookmarkEnd w:id="4630"/>
    </w:p>
    <w:p w14:paraId="6D478C3E" w14:textId="6D011EA7" w:rsidR="00942CC5" w:rsidRDefault="00A82F4A" w:rsidP="007516D0">
      <w:pPr>
        <w:pStyle w:val="GOSTListnum"/>
        <w:numPr>
          <w:ilvl w:val="0"/>
          <w:numId w:val="112"/>
        </w:numPr>
      </w:pPr>
      <w:r w:rsidRPr="007516D0">
        <w:t>На панели «Меню» выбрать ветку</w:t>
      </w:r>
      <w:r w:rsidR="00942CC5">
        <w:t>:</w:t>
      </w:r>
    </w:p>
    <w:p w14:paraId="78BBE7CF" w14:textId="77777777" w:rsidR="00942CC5" w:rsidRPr="00942CC5" w:rsidRDefault="00942CC5" w:rsidP="00614DA6">
      <w:pPr>
        <w:pStyle w:val="GOSTListmark2"/>
        <w:rPr>
          <w:highlight w:val="yellow"/>
        </w:rPr>
      </w:pPr>
      <w:r w:rsidRPr="00942CC5">
        <w:rPr>
          <w:highlight w:val="yellow"/>
        </w:rPr>
        <w:t>«Управление расходами: СВР – Все сервисы»;</w:t>
      </w:r>
    </w:p>
    <w:p w14:paraId="5BB8EDDA" w14:textId="04B85395" w:rsidR="00942CC5" w:rsidRPr="00942CC5" w:rsidRDefault="00CF581E" w:rsidP="00614DA6">
      <w:pPr>
        <w:pStyle w:val="GOSTListmark2"/>
        <w:rPr>
          <w:highlight w:val="yellow"/>
        </w:rPr>
      </w:pPr>
      <w:r>
        <w:rPr>
          <w:highlight w:val="yellow"/>
        </w:rPr>
        <w:t>«Управление расходами: доведение БД – Все сервисы»;</w:t>
      </w:r>
    </w:p>
    <w:p w14:paraId="096563E1" w14:textId="22828C56"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00A82F4A" w:rsidRPr="007516D0">
        <w:t>.</w:t>
      </w:r>
    </w:p>
    <w:p w14:paraId="11B5704E" w14:textId="1D16EE47"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78A21156" w14:textId="77777777" w:rsidR="00A82F4A" w:rsidRPr="007516D0" w:rsidRDefault="00A82F4A" w:rsidP="00A82F4A">
      <w:pPr>
        <w:pStyle w:val="GOSTListnum"/>
      </w:pPr>
      <w:r w:rsidRPr="007516D0">
        <w:t>Выбрать справочник «Российские Банки» (рис. </w:t>
      </w:r>
      <w:r w:rsidRPr="007516D0">
        <w:fldChar w:fldCharType="begin"/>
      </w:r>
      <w:r w:rsidRPr="007516D0">
        <w:instrText xml:space="preserve"> REF _Ref15561936 \h  \* MERGEFORMAT </w:instrText>
      </w:r>
      <w:r w:rsidRPr="007516D0">
        <w:fldChar w:fldCharType="separate"/>
      </w:r>
      <w:r w:rsidR="0067020F">
        <w:rPr>
          <w:noProof/>
        </w:rPr>
        <w:t>81</w:t>
      </w:r>
      <w:r w:rsidRPr="007516D0">
        <w:fldChar w:fldCharType="end"/>
      </w:r>
      <w:r w:rsidRPr="007516D0">
        <w:t>).</w:t>
      </w:r>
    </w:p>
    <w:p w14:paraId="7C800880" w14:textId="77777777" w:rsidR="00A82F4A" w:rsidRPr="007516D0" w:rsidRDefault="00A82F4A" w:rsidP="00A82F4A">
      <w:pPr>
        <w:pStyle w:val="GOSTFigure"/>
      </w:pPr>
      <w:r w:rsidRPr="007516D0">
        <w:rPr>
          <w:noProof/>
        </w:rPr>
        <w:lastRenderedPageBreak/>
        <w:drawing>
          <wp:inline distT="0" distB="0" distL="0" distR="0" wp14:anchorId="55B4B954" wp14:editId="1136B312">
            <wp:extent cx="6120130" cy="20828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2082800"/>
                    </a:xfrm>
                    <a:prstGeom prst="rect">
                      <a:avLst/>
                    </a:prstGeom>
                  </pic:spPr>
                </pic:pic>
              </a:graphicData>
            </a:graphic>
          </wp:inline>
        </w:drawing>
      </w:r>
    </w:p>
    <w:p w14:paraId="56D304DE"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31" w:name="_Ref15561936"/>
      <w:bookmarkStart w:id="4632" w:name="_Toc15910608"/>
      <w:bookmarkStart w:id="4633" w:name="_Toc76573791"/>
      <w:bookmarkStart w:id="4634" w:name="_Toc76578421"/>
      <w:bookmarkStart w:id="4635" w:name="_Toc76590995"/>
      <w:bookmarkStart w:id="4636" w:name="_Toc76634044"/>
      <w:bookmarkStart w:id="4637" w:name="_Toc109037536"/>
      <w:bookmarkStart w:id="4638" w:name="_Toc222830229"/>
      <w:r w:rsidR="0067020F">
        <w:rPr>
          <w:noProof/>
        </w:rPr>
        <w:t>81</w:t>
      </w:r>
      <w:bookmarkEnd w:id="4631"/>
      <w:r w:rsidRPr="007516D0">
        <w:rPr>
          <w:noProof/>
        </w:rPr>
        <w:fldChar w:fldCharType="end"/>
      </w:r>
      <w:r w:rsidRPr="007516D0">
        <w:t>. Справочник «Российские Банки</w:t>
      </w:r>
      <w:bookmarkEnd w:id="4632"/>
      <w:r w:rsidRPr="007516D0">
        <w:t>»</w:t>
      </w:r>
      <w:bookmarkEnd w:id="4633"/>
      <w:bookmarkEnd w:id="4634"/>
      <w:bookmarkEnd w:id="4635"/>
      <w:bookmarkEnd w:id="4636"/>
      <w:bookmarkEnd w:id="4637"/>
      <w:bookmarkEnd w:id="4638"/>
    </w:p>
    <w:p w14:paraId="786EA7EA" w14:textId="77777777" w:rsidR="00A82F4A" w:rsidRPr="007516D0" w:rsidRDefault="00A82F4A" w:rsidP="00A82F4A">
      <w:pPr>
        <w:pStyle w:val="GOSTNormalWithout"/>
      </w:pPr>
      <w:r w:rsidRPr="007516D0">
        <w:t>Перечень полей, присутствующих в справочнике по умолчанию:</w:t>
      </w:r>
    </w:p>
    <w:p w14:paraId="482CB218" w14:textId="77777777" w:rsidR="00A82F4A" w:rsidRPr="007516D0" w:rsidRDefault="00A82F4A" w:rsidP="00A82F4A">
      <w:pPr>
        <w:pStyle w:val="GOSTListmark1"/>
      </w:pPr>
      <w:r w:rsidRPr="007516D0">
        <w:t>БИК;</w:t>
      </w:r>
    </w:p>
    <w:p w14:paraId="75B926BF" w14:textId="77777777" w:rsidR="00A82F4A" w:rsidRPr="007516D0" w:rsidRDefault="00A82F4A" w:rsidP="00A82F4A">
      <w:pPr>
        <w:pStyle w:val="GOSTListmark1"/>
      </w:pPr>
      <w:r w:rsidRPr="007516D0">
        <w:t>Полное наименование банка;</w:t>
      </w:r>
    </w:p>
    <w:p w14:paraId="5B105A08" w14:textId="77777777" w:rsidR="00A82F4A" w:rsidRPr="007516D0" w:rsidRDefault="00A82F4A" w:rsidP="00A82F4A">
      <w:pPr>
        <w:pStyle w:val="GOSTListmark1"/>
      </w:pPr>
      <w:r w:rsidRPr="007516D0">
        <w:t>Регистрационный порядковый номер;</w:t>
      </w:r>
    </w:p>
    <w:p w14:paraId="1D5ACD6F" w14:textId="77777777" w:rsidR="00A82F4A" w:rsidRPr="007516D0" w:rsidRDefault="00A82F4A" w:rsidP="00A82F4A">
      <w:pPr>
        <w:pStyle w:val="GOSTListmark1"/>
      </w:pPr>
      <w:r w:rsidRPr="007516D0">
        <w:t>Дата включения;</w:t>
      </w:r>
    </w:p>
    <w:p w14:paraId="3F87DDB6" w14:textId="289E23C5" w:rsidR="00A82F4A" w:rsidRPr="007516D0" w:rsidRDefault="00A82F4A" w:rsidP="00A82F4A">
      <w:pPr>
        <w:pStyle w:val="GOSTListmark1"/>
      </w:pPr>
      <w:r w:rsidRPr="007516D0">
        <w:t>Дата изменения;</w:t>
      </w:r>
    </w:p>
    <w:p w14:paraId="5A516668" w14:textId="77777777" w:rsidR="00A82F4A" w:rsidRPr="007516D0" w:rsidRDefault="00A82F4A" w:rsidP="00A82F4A">
      <w:pPr>
        <w:pStyle w:val="GOSTListmark1"/>
      </w:pPr>
      <w:r w:rsidRPr="007516D0">
        <w:t>Дата последнего изменения;</w:t>
      </w:r>
    </w:p>
    <w:p w14:paraId="7FD29512" w14:textId="77777777" w:rsidR="00A82F4A" w:rsidRPr="007516D0" w:rsidRDefault="00A82F4A" w:rsidP="00A82F4A">
      <w:pPr>
        <w:pStyle w:val="GOSTListmark1"/>
      </w:pPr>
      <w:r w:rsidRPr="007516D0">
        <w:t>Статус записи.</w:t>
      </w:r>
    </w:p>
    <w:p w14:paraId="4CADC5F4" w14:textId="77777777" w:rsidR="00A82F4A" w:rsidRPr="007516D0" w:rsidRDefault="00A82F4A" w:rsidP="00A82F4A">
      <w:pPr>
        <w:pStyle w:val="41"/>
      </w:pPr>
      <w:bookmarkStart w:id="4639" w:name="_Toc15910379"/>
      <w:bookmarkStart w:id="4640" w:name="_Toc109037301"/>
      <w:r w:rsidRPr="007516D0">
        <w:t>Справочник «Соответствие центров специализации и расчетных центров»</w:t>
      </w:r>
      <w:bookmarkEnd w:id="4639"/>
      <w:bookmarkEnd w:id="4640"/>
    </w:p>
    <w:p w14:paraId="63E24F6C" w14:textId="77777777" w:rsidR="00942CC5" w:rsidRDefault="00942CC5" w:rsidP="00614DA6">
      <w:pPr>
        <w:pStyle w:val="GOSTListnum"/>
        <w:numPr>
          <w:ilvl w:val="0"/>
          <w:numId w:val="172"/>
        </w:numPr>
      </w:pPr>
      <w:r w:rsidRPr="007516D0">
        <w:t>На панели «Меню» выбрать ветку</w:t>
      </w:r>
      <w:r>
        <w:t>:</w:t>
      </w:r>
    </w:p>
    <w:p w14:paraId="7C0DC835"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37C6A1A0" w14:textId="630429AA"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5A334114"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4DCBD70B" w14:textId="13BFE732"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200592E5" w14:textId="77777777" w:rsidR="00A82F4A" w:rsidRPr="007516D0" w:rsidRDefault="00A82F4A" w:rsidP="00A82F4A">
      <w:pPr>
        <w:pStyle w:val="GOSTListnum"/>
      </w:pPr>
      <w:r w:rsidRPr="007516D0">
        <w:t>Выбрать справочник «Соответствие центров специализации и расчетных центров» (рис. </w:t>
      </w:r>
      <w:r w:rsidRPr="007516D0">
        <w:fldChar w:fldCharType="begin"/>
      </w:r>
      <w:r w:rsidRPr="007516D0">
        <w:instrText xml:space="preserve"> REF _Ref15561961 \h  \* MERGEFORMAT </w:instrText>
      </w:r>
      <w:r w:rsidRPr="007516D0">
        <w:fldChar w:fldCharType="separate"/>
      </w:r>
      <w:r w:rsidR="0067020F">
        <w:rPr>
          <w:noProof/>
        </w:rPr>
        <w:t>82</w:t>
      </w:r>
      <w:r w:rsidRPr="007516D0">
        <w:fldChar w:fldCharType="end"/>
      </w:r>
      <w:r w:rsidRPr="007516D0">
        <w:t>).</w:t>
      </w:r>
    </w:p>
    <w:p w14:paraId="10E12320" w14:textId="77777777" w:rsidR="00A82F4A" w:rsidRPr="007516D0" w:rsidRDefault="00A82F4A" w:rsidP="00A82F4A">
      <w:pPr>
        <w:pStyle w:val="GOSTFigure"/>
      </w:pPr>
      <w:r w:rsidRPr="007516D0">
        <w:rPr>
          <w:noProof/>
        </w:rPr>
        <w:drawing>
          <wp:inline distT="0" distB="0" distL="0" distR="0" wp14:anchorId="7A806E10" wp14:editId="2C0B4251">
            <wp:extent cx="6120130" cy="190373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903730"/>
                    </a:xfrm>
                    <a:prstGeom prst="rect">
                      <a:avLst/>
                    </a:prstGeom>
                  </pic:spPr>
                </pic:pic>
              </a:graphicData>
            </a:graphic>
          </wp:inline>
        </w:drawing>
      </w:r>
    </w:p>
    <w:p w14:paraId="280D447D"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41" w:name="_Ref15561961"/>
      <w:bookmarkStart w:id="4642" w:name="_Toc15910609"/>
      <w:bookmarkStart w:id="4643" w:name="_Toc76573792"/>
      <w:bookmarkStart w:id="4644" w:name="_Toc76578422"/>
      <w:bookmarkStart w:id="4645" w:name="_Toc76590996"/>
      <w:bookmarkStart w:id="4646" w:name="_Toc76634045"/>
      <w:bookmarkStart w:id="4647" w:name="_Toc109037537"/>
      <w:bookmarkStart w:id="4648" w:name="_Toc222830230"/>
      <w:r w:rsidR="0067020F">
        <w:rPr>
          <w:noProof/>
        </w:rPr>
        <w:t>82</w:t>
      </w:r>
      <w:bookmarkEnd w:id="4641"/>
      <w:r w:rsidRPr="007516D0">
        <w:rPr>
          <w:noProof/>
        </w:rPr>
        <w:fldChar w:fldCharType="end"/>
      </w:r>
      <w:r w:rsidRPr="007516D0">
        <w:t>. Справочник «Соответствие центров специализации и расчетных центров</w:t>
      </w:r>
      <w:bookmarkEnd w:id="4642"/>
      <w:r w:rsidRPr="007516D0">
        <w:t>»</w:t>
      </w:r>
      <w:bookmarkEnd w:id="4643"/>
      <w:bookmarkEnd w:id="4644"/>
      <w:bookmarkEnd w:id="4645"/>
      <w:bookmarkEnd w:id="4646"/>
      <w:bookmarkEnd w:id="4647"/>
      <w:bookmarkEnd w:id="4648"/>
    </w:p>
    <w:p w14:paraId="20093C4A" w14:textId="77777777" w:rsidR="00A82F4A" w:rsidRPr="007516D0" w:rsidRDefault="00A82F4A" w:rsidP="00A82F4A">
      <w:pPr>
        <w:pStyle w:val="GOSTNormalWithout"/>
      </w:pPr>
      <w:r w:rsidRPr="007516D0">
        <w:t>Перечень полей, присутствующих в справочнике по умолчанию:</w:t>
      </w:r>
    </w:p>
    <w:p w14:paraId="1D5AA44C" w14:textId="77777777" w:rsidR="00A82F4A" w:rsidRPr="007516D0" w:rsidRDefault="00A82F4A" w:rsidP="00A82F4A">
      <w:pPr>
        <w:pStyle w:val="GOSTListmark1"/>
      </w:pPr>
      <w:r w:rsidRPr="007516D0">
        <w:t>Код ЦС;</w:t>
      </w:r>
    </w:p>
    <w:p w14:paraId="395DC10A" w14:textId="77777777" w:rsidR="00A82F4A" w:rsidRPr="007516D0" w:rsidRDefault="00A82F4A" w:rsidP="00A82F4A">
      <w:pPr>
        <w:pStyle w:val="GOSTListmark1"/>
      </w:pPr>
      <w:r w:rsidRPr="007516D0">
        <w:t>Код ЦС по СВР;</w:t>
      </w:r>
    </w:p>
    <w:p w14:paraId="5CC376C5" w14:textId="77777777" w:rsidR="00A82F4A" w:rsidRPr="007516D0" w:rsidRDefault="00A82F4A" w:rsidP="00A82F4A">
      <w:pPr>
        <w:pStyle w:val="GOSTListmark1"/>
      </w:pPr>
      <w:r w:rsidRPr="007516D0">
        <w:lastRenderedPageBreak/>
        <w:t>Наименование ЦС;</w:t>
      </w:r>
    </w:p>
    <w:p w14:paraId="51B0511C" w14:textId="77777777" w:rsidR="00A82F4A" w:rsidRPr="007516D0" w:rsidRDefault="00A82F4A" w:rsidP="00A82F4A">
      <w:pPr>
        <w:pStyle w:val="GOSTListmark1"/>
      </w:pPr>
      <w:r w:rsidRPr="007516D0">
        <w:t>Код РЦ;</w:t>
      </w:r>
    </w:p>
    <w:p w14:paraId="74248E70" w14:textId="77777777" w:rsidR="00A82F4A" w:rsidRPr="007516D0" w:rsidRDefault="00A82F4A" w:rsidP="00A82F4A">
      <w:pPr>
        <w:pStyle w:val="GOSTListmark1"/>
      </w:pPr>
      <w:r w:rsidRPr="007516D0">
        <w:t>Код РЦ по СВР;</w:t>
      </w:r>
    </w:p>
    <w:p w14:paraId="397954C6" w14:textId="77777777" w:rsidR="00A82F4A" w:rsidRPr="007516D0" w:rsidRDefault="00A82F4A" w:rsidP="00A82F4A">
      <w:pPr>
        <w:pStyle w:val="GOSTListmark1"/>
      </w:pPr>
      <w:r w:rsidRPr="007516D0">
        <w:t>Наименование РЦ;</w:t>
      </w:r>
    </w:p>
    <w:p w14:paraId="7EB613F5" w14:textId="4E0D7363" w:rsidR="00A82F4A" w:rsidRPr="007516D0" w:rsidRDefault="00A82F4A" w:rsidP="00A82F4A">
      <w:pPr>
        <w:pStyle w:val="GOSTListmark1"/>
      </w:pPr>
      <w:r w:rsidRPr="007516D0">
        <w:t>Тип л/с</w:t>
      </w:r>
      <w:r w:rsidR="00924E2F" w:rsidRPr="007516D0">
        <w:t>;</w:t>
      </w:r>
    </w:p>
    <w:p w14:paraId="2A288AA7" w14:textId="77777777" w:rsidR="00A82F4A" w:rsidRPr="007516D0" w:rsidRDefault="00A82F4A" w:rsidP="00A82F4A">
      <w:pPr>
        <w:pStyle w:val="GOSTListmark1"/>
      </w:pPr>
      <w:r w:rsidRPr="007516D0">
        <w:t>Статус;</w:t>
      </w:r>
    </w:p>
    <w:p w14:paraId="705BEAD4" w14:textId="77777777" w:rsidR="00A82F4A" w:rsidRPr="007516D0" w:rsidRDefault="00A82F4A" w:rsidP="00A82F4A">
      <w:pPr>
        <w:pStyle w:val="GOSTListmark1"/>
      </w:pPr>
      <w:r w:rsidRPr="007516D0">
        <w:t>Дата начала действия;</w:t>
      </w:r>
    </w:p>
    <w:p w14:paraId="114CAFC5" w14:textId="77777777" w:rsidR="00A82F4A" w:rsidRPr="007516D0" w:rsidRDefault="00A82F4A" w:rsidP="00A82F4A">
      <w:pPr>
        <w:pStyle w:val="GOSTListmark1"/>
      </w:pPr>
      <w:r w:rsidRPr="007516D0">
        <w:t>Дата окончания действия.</w:t>
      </w:r>
    </w:p>
    <w:p w14:paraId="5E8E3942" w14:textId="77777777" w:rsidR="00A82F4A" w:rsidRPr="007516D0" w:rsidRDefault="00A82F4A" w:rsidP="00A82F4A">
      <w:pPr>
        <w:pStyle w:val="41"/>
      </w:pPr>
      <w:bookmarkStart w:id="4649" w:name="_Toc15910380"/>
      <w:bookmarkStart w:id="4650" w:name="_Toc109037302"/>
      <w:r w:rsidRPr="007516D0">
        <w:t>Справочник «Соответствие банковского счета ТОФК (40116) организации, включенной в Сводный реестр»</w:t>
      </w:r>
      <w:bookmarkEnd w:id="4649"/>
      <w:bookmarkEnd w:id="4650"/>
    </w:p>
    <w:p w14:paraId="14F3C62C" w14:textId="77777777" w:rsidR="00942CC5" w:rsidRDefault="00942CC5" w:rsidP="00614DA6">
      <w:pPr>
        <w:pStyle w:val="GOSTListnum"/>
        <w:numPr>
          <w:ilvl w:val="0"/>
          <w:numId w:val="173"/>
        </w:numPr>
      </w:pPr>
      <w:r w:rsidRPr="007516D0">
        <w:t>На панели «Меню» выбрать ветку</w:t>
      </w:r>
      <w:r>
        <w:t>:</w:t>
      </w:r>
    </w:p>
    <w:p w14:paraId="67063988"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74DA1568" w14:textId="147A22C0"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6D743269"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1C21D537" w14:textId="7C9EC737"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58FD584D" w14:textId="77777777" w:rsidR="00A82F4A" w:rsidRPr="007516D0" w:rsidRDefault="00A82F4A" w:rsidP="00A82F4A">
      <w:pPr>
        <w:pStyle w:val="GOSTListnum"/>
      </w:pPr>
      <w:r w:rsidRPr="007516D0">
        <w:t>Выбрать справочник «Соответствие банковского счета ТОФК (40116) организации, включенной в Сводный реестр» (рис. </w:t>
      </w:r>
      <w:r w:rsidRPr="007516D0">
        <w:fldChar w:fldCharType="begin"/>
      </w:r>
      <w:r w:rsidRPr="007516D0">
        <w:instrText xml:space="preserve"> REF _Ref15562008 \h  \* MERGEFORMAT </w:instrText>
      </w:r>
      <w:r w:rsidRPr="007516D0">
        <w:fldChar w:fldCharType="separate"/>
      </w:r>
      <w:r w:rsidR="0067020F">
        <w:rPr>
          <w:noProof/>
        </w:rPr>
        <w:t>83</w:t>
      </w:r>
      <w:r w:rsidRPr="007516D0">
        <w:fldChar w:fldCharType="end"/>
      </w:r>
      <w:r w:rsidRPr="007516D0">
        <w:t>).</w:t>
      </w:r>
    </w:p>
    <w:p w14:paraId="0A315A18" w14:textId="77777777" w:rsidR="00A82F4A" w:rsidRPr="007516D0" w:rsidRDefault="00A82F4A" w:rsidP="00A82F4A">
      <w:pPr>
        <w:pStyle w:val="GOSTFigure"/>
      </w:pPr>
      <w:r w:rsidRPr="007516D0">
        <w:rPr>
          <w:noProof/>
        </w:rPr>
        <w:drawing>
          <wp:inline distT="0" distB="0" distL="0" distR="0" wp14:anchorId="2E55B221" wp14:editId="289F7A66">
            <wp:extent cx="6120130" cy="181483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1814830"/>
                    </a:xfrm>
                    <a:prstGeom prst="rect">
                      <a:avLst/>
                    </a:prstGeom>
                  </pic:spPr>
                </pic:pic>
              </a:graphicData>
            </a:graphic>
          </wp:inline>
        </w:drawing>
      </w:r>
    </w:p>
    <w:p w14:paraId="2259EF36"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51" w:name="_Ref15562008"/>
      <w:bookmarkStart w:id="4652" w:name="_Toc15910610"/>
      <w:bookmarkStart w:id="4653" w:name="_Toc76573793"/>
      <w:bookmarkStart w:id="4654" w:name="_Toc76578423"/>
      <w:bookmarkStart w:id="4655" w:name="_Toc76590997"/>
      <w:bookmarkStart w:id="4656" w:name="_Toc76634046"/>
      <w:bookmarkStart w:id="4657" w:name="_Toc109037538"/>
      <w:bookmarkStart w:id="4658" w:name="_Toc222830231"/>
      <w:r w:rsidR="0067020F">
        <w:rPr>
          <w:noProof/>
        </w:rPr>
        <w:t>83</w:t>
      </w:r>
      <w:bookmarkEnd w:id="4651"/>
      <w:r w:rsidRPr="007516D0">
        <w:rPr>
          <w:noProof/>
        </w:rPr>
        <w:fldChar w:fldCharType="end"/>
      </w:r>
      <w:r w:rsidRPr="007516D0">
        <w:t>. Справочник «Соответствие банковского счета ТОФК (40116) организации, включенной в Сводный реестр</w:t>
      </w:r>
      <w:bookmarkEnd w:id="4652"/>
      <w:r w:rsidRPr="007516D0">
        <w:t>»</w:t>
      </w:r>
      <w:bookmarkEnd w:id="4653"/>
      <w:bookmarkEnd w:id="4654"/>
      <w:bookmarkEnd w:id="4655"/>
      <w:bookmarkEnd w:id="4656"/>
      <w:bookmarkEnd w:id="4657"/>
      <w:bookmarkEnd w:id="4658"/>
    </w:p>
    <w:p w14:paraId="6F3AAFB3" w14:textId="77777777" w:rsidR="00A82F4A" w:rsidRPr="007516D0" w:rsidRDefault="00A82F4A" w:rsidP="00A82F4A">
      <w:pPr>
        <w:pStyle w:val="GOSTNormalWithout"/>
      </w:pPr>
      <w:r w:rsidRPr="007516D0">
        <w:t>Перечень полей, присутствующих в справочнике по умолчанию:</w:t>
      </w:r>
    </w:p>
    <w:p w14:paraId="39735200" w14:textId="2782F898" w:rsidR="00A82F4A" w:rsidRPr="007516D0" w:rsidRDefault="00A82F4A" w:rsidP="00A82F4A">
      <w:pPr>
        <w:pStyle w:val="GOSTListmark1"/>
      </w:pPr>
      <w:r w:rsidRPr="007516D0">
        <w:t>Код ТОФК</w:t>
      </w:r>
      <w:r w:rsidR="00ED17ED" w:rsidRPr="007516D0">
        <w:t>,</w:t>
      </w:r>
      <w:r w:rsidRPr="007516D0">
        <w:t xml:space="preserve"> создавшего запись;</w:t>
      </w:r>
    </w:p>
    <w:p w14:paraId="181D9A1A" w14:textId="77777777" w:rsidR="00A82F4A" w:rsidRPr="007516D0" w:rsidRDefault="00A82F4A" w:rsidP="00A82F4A">
      <w:pPr>
        <w:pStyle w:val="GOSTListmark1"/>
      </w:pPr>
      <w:r w:rsidRPr="007516D0">
        <w:t>Код организации по СвР/ИП/КФХ;</w:t>
      </w:r>
    </w:p>
    <w:p w14:paraId="42AD9197" w14:textId="66879757" w:rsidR="00A82F4A" w:rsidRPr="007516D0" w:rsidRDefault="00A82F4A" w:rsidP="00A82F4A">
      <w:pPr>
        <w:pStyle w:val="GOSTListmark1"/>
      </w:pPr>
      <w:r w:rsidRPr="007516D0">
        <w:t>Код организации по СвР/ИП/КФХ</w:t>
      </w:r>
      <w:r w:rsidR="00ED17ED" w:rsidRPr="007516D0">
        <w:t>,</w:t>
      </w:r>
      <w:r w:rsidRPr="007516D0">
        <w:t xml:space="preserve"> передавшей полномочия;</w:t>
      </w:r>
    </w:p>
    <w:p w14:paraId="17B725E6" w14:textId="77777777" w:rsidR="00A82F4A" w:rsidRPr="007516D0" w:rsidRDefault="00A82F4A" w:rsidP="00A82F4A">
      <w:pPr>
        <w:pStyle w:val="GOSTListmark1"/>
      </w:pPr>
      <w:r w:rsidRPr="007516D0">
        <w:t>Дата включения записи;</w:t>
      </w:r>
    </w:p>
    <w:p w14:paraId="6835AC70" w14:textId="77777777" w:rsidR="00A82F4A" w:rsidRPr="007516D0" w:rsidRDefault="00A82F4A" w:rsidP="00A82F4A">
      <w:pPr>
        <w:pStyle w:val="GOSTListmark1"/>
      </w:pPr>
      <w:r w:rsidRPr="007516D0">
        <w:t>Дата последнего изменения записи;</w:t>
      </w:r>
    </w:p>
    <w:p w14:paraId="6E253441" w14:textId="77777777" w:rsidR="00A82F4A" w:rsidRPr="007516D0" w:rsidRDefault="00A82F4A" w:rsidP="00A82F4A">
      <w:pPr>
        <w:pStyle w:val="GOSTListmark1"/>
      </w:pPr>
      <w:r w:rsidRPr="007516D0">
        <w:t>Дата исключения записи;</w:t>
      </w:r>
    </w:p>
    <w:p w14:paraId="24528D36" w14:textId="77777777" w:rsidR="00A82F4A" w:rsidRPr="007516D0" w:rsidRDefault="00A82F4A" w:rsidP="00A82F4A">
      <w:pPr>
        <w:pStyle w:val="GOSTListmark1"/>
      </w:pPr>
      <w:r w:rsidRPr="007516D0">
        <w:t>Статус записи;</w:t>
      </w:r>
    </w:p>
    <w:p w14:paraId="0E00242A" w14:textId="77777777" w:rsidR="00A82F4A" w:rsidRPr="007516D0" w:rsidRDefault="00A82F4A" w:rsidP="00A82F4A">
      <w:pPr>
        <w:pStyle w:val="GOSTListmark1"/>
      </w:pPr>
      <w:r w:rsidRPr="007516D0">
        <w:t>Глобально уникальный идентификатор записи заявки;</w:t>
      </w:r>
    </w:p>
    <w:p w14:paraId="3678270A" w14:textId="77777777" w:rsidR="00A82F4A" w:rsidRPr="007516D0" w:rsidRDefault="00A82F4A" w:rsidP="00A82F4A">
      <w:pPr>
        <w:pStyle w:val="GOSTListmark1"/>
      </w:pPr>
      <w:r w:rsidRPr="007516D0">
        <w:t>Признак ПИМ.</w:t>
      </w:r>
    </w:p>
    <w:p w14:paraId="31E0CA99" w14:textId="77777777" w:rsidR="000462C5" w:rsidRPr="007516D0" w:rsidRDefault="000462C5" w:rsidP="000462C5">
      <w:pPr>
        <w:pStyle w:val="41"/>
        <w:tabs>
          <w:tab w:val="clear" w:pos="864"/>
        </w:tabs>
        <w:ind w:left="1134" w:hanging="1134"/>
      </w:pPr>
      <w:bookmarkStart w:id="4659" w:name="_Toc15910381"/>
      <w:bookmarkStart w:id="4660" w:name="_Toc109037303"/>
      <w:r w:rsidRPr="007516D0">
        <w:t>Справочник «Составы управлений Федерального Казначейства»</w:t>
      </w:r>
    </w:p>
    <w:p w14:paraId="4AAA4124" w14:textId="77777777" w:rsidR="00942CC5" w:rsidRDefault="00942CC5" w:rsidP="00614DA6">
      <w:pPr>
        <w:pStyle w:val="GOSTListnum"/>
        <w:numPr>
          <w:ilvl w:val="0"/>
          <w:numId w:val="174"/>
        </w:numPr>
      </w:pPr>
      <w:r w:rsidRPr="007516D0">
        <w:t>На панели «Меню» выбрать ветку</w:t>
      </w:r>
      <w:r>
        <w:t>:</w:t>
      </w:r>
    </w:p>
    <w:p w14:paraId="0091CFB5"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74DA0D1F" w14:textId="404310E9" w:rsidR="00942CC5" w:rsidRPr="00942CC5" w:rsidRDefault="00CF581E" w:rsidP="00942CC5">
      <w:pPr>
        <w:pStyle w:val="GOSTListmark2"/>
        <w:rPr>
          <w:highlight w:val="yellow"/>
        </w:rPr>
      </w:pPr>
      <w:r>
        <w:rPr>
          <w:highlight w:val="yellow"/>
        </w:rPr>
        <w:lastRenderedPageBreak/>
        <w:t>«Управление расходами: доведение БД – Все сервисы»;</w:t>
      </w:r>
    </w:p>
    <w:p w14:paraId="6C364B35"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173654BA" w14:textId="77777777" w:rsidR="000462C5" w:rsidRPr="007516D0" w:rsidRDefault="000462C5" w:rsidP="000462C5">
      <w:pPr>
        <w:pStyle w:val="GOSTListnum"/>
      </w:pPr>
      <w:r w:rsidRPr="007516D0">
        <w:t>Далее, перемещаясь по дереву навигации, развернуть ветку «Справочники».</w:t>
      </w:r>
    </w:p>
    <w:p w14:paraId="1A5D1241" w14:textId="7C366296" w:rsidR="000462C5" w:rsidRPr="007516D0" w:rsidRDefault="000462C5" w:rsidP="000462C5">
      <w:pPr>
        <w:pStyle w:val="GOSTListnum"/>
      </w:pPr>
      <w:r w:rsidRPr="007516D0">
        <w:t>Выбрать справочник «Составы управлений Федерального Казначейства» (рис. </w:t>
      </w:r>
      <w:r w:rsidRPr="007516D0">
        <w:fldChar w:fldCharType="begin"/>
      </w:r>
      <w:r w:rsidRPr="007516D0">
        <w:instrText xml:space="preserve"> REF _Ref144806456 \h </w:instrText>
      </w:r>
      <w:r w:rsidR="00E35BB4" w:rsidRPr="007516D0">
        <w:instrText xml:space="preserve"> \* MERGEFORMAT </w:instrText>
      </w:r>
      <w:r w:rsidRPr="007516D0">
        <w:fldChar w:fldCharType="separate"/>
      </w:r>
      <w:r w:rsidR="0067020F">
        <w:rPr>
          <w:noProof/>
        </w:rPr>
        <w:t>84</w:t>
      </w:r>
      <w:r w:rsidRPr="007516D0">
        <w:fldChar w:fldCharType="end"/>
      </w:r>
      <w:r w:rsidRPr="007516D0">
        <w:t>).</w:t>
      </w:r>
    </w:p>
    <w:p w14:paraId="7F92014E" w14:textId="77777777" w:rsidR="000462C5" w:rsidRPr="007516D0" w:rsidRDefault="000462C5" w:rsidP="000462C5">
      <w:pPr>
        <w:pStyle w:val="GOSTFigure"/>
      </w:pPr>
      <w:r w:rsidRPr="007516D0">
        <w:rPr>
          <w:noProof/>
        </w:rPr>
        <w:drawing>
          <wp:inline distT="0" distB="0" distL="0" distR="0" wp14:anchorId="4D33A78A" wp14:editId="51AF4687">
            <wp:extent cx="6120130" cy="116649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35">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14:paraId="1F49084C" w14:textId="77777777" w:rsidR="000462C5" w:rsidRPr="007516D0" w:rsidRDefault="000462C5" w:rsidP="000462C5">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61" w:name="_Ref144806456"/>
      <w:bookmarkStart w:id="4662" w:name="_Toc144816836"/>
      <w:bookmarkStart w:id="4663" w:name="_Toc222830232"/>
      <w:r w:rsidR="0067020F">
        <w:rPr>
          <w:noProof/>
        </w:rPr>
        <w:t>84</w:t>
      </w:r>
      <w:bookmarkEnd w:id="4661"/>
      <w:r w:rsidRPr="007516D0">
        <w:rPr>
          <w:noProof/>
        </w:rPr>
        <w:fldChar w:fldCharType="end"/>
      </w:r>
      <w:r w:rsidRPr="007516D0">
        <w:t>. Справочник «Составы управлений Федерального Казначейства»</w:t>
      </w:r>
      <w:bookmarkEnd w:id="4662"/>
      <w:bookmarkEnd w:id="4663"/>
    </w:p>
    <w:p w14:paraId="4FD001EF" w14:textId="77777777" w:rsidR="000462C5" w:rsidRPr="007516D0" w:rsidRDefault="000462C5" w:rsidP="000462C5">
      <w:pPr>
        <w:pStyle w:val="GOSTNormalWithout"/>
      </w:pPr>
      <w:r w:rsidRPr="007516D0">
        <w:t>Перечень полей, присутствующих в справочнике по умолчанию:</w:t>
      </w:r>
    </w:p>
    <w:p w14:paraId="79E6FBBF" w14:textId="77777777" w:rsidR="000462C5" w:rsidRPr="007516D0" w:rsidRDefault="000462C5" w:rsidP="000462C5">
      <w:pPr>
        <w:pStyle w:val="GOSTListmark1"/>
      </w:pPr>
      <w:r w:rsidRPr="007516D0">
        <w:t>Код управления ФК по Сводному реестру;</w:t>
      </w:r>
    </w:p>
    <w:p w14:paraId="2D54CAFE" w14:textId="77777777" w:rsidR="000462C5" w:rsidRPr="007516D0" w:rsidRDefault="000462C5" w:rsidP="000462C5">
      <w:pPr>
        <w:pStyle w:val="GOSTListmark1"/>
      </w:pPr>
      <w:r w:rsidRPr="007516D0">
        <w:t>Наименование управления ФК по Сводному реестру;</w:t>
      </w:r>
    </w:p>
    <w:p w14:paraId="28FC4ED0" w14:textId="77777777" w:rsidR="000462C5" w:rsidRPr="007516D0" w:rsidRDefault="000462C5" w:rsidP="000462C5">
      <w:pPr>
        <w:pStyle w:val="GOSTListmark1"/>
      </w:pPr>
      <w:r w:rsidRPr="007516D0">
        <w:t>Код ТОФК;</w:t>
      </w:r>
    </w:p>
    <w:p w14:paraId="7268418C" w14:textId="77777777" w:rsidR="000462C5" w:rsidRPr="007516D0" w:rsidRDefault="000462C5" w:rsidP="000462C5">
      <w:pPr>
        <w:pStyle w:val="GOSTListmark1"/>
      </w:pPr>
      <w:r w:rsidRPr="007516D0">
        <w:t>Наименование ТОФК;</w:t>
      </w:r>
    </w:p>
    <w:p w14:paraId="24A79CB6" w14:textId="77777777" w:rsidR="000462C5" w:rsidRPr="007516D0" w:rsidRDefault="000462C5" w:rsidP="000462C5">
      <w:pPr>
        <w:pStyle w:val="GOSTListmark1"/>
      </w:pPr>
      <w:r w:rsidRPr="007516D0">
        <w:t>Дата изменения.</w:t>
      </w:r>
    </w:p>
    <w:p w14:paraId="3A7E84EC" w14:textId="77777777" w:rsidR="00A82F4A" w:rsidRPr="007516D0" w:rsidRDefault="00A82F4A" w:rsidP="00A82F4A">
      <w:pPr>
        <w:pStyle w:val="41"/>
      </w:pPr>
      <w:bookmarkStart w:id="4664" w:name="_Ref212828323"/>
      <w:r w:rsidRPr="007516D0">
        <w:t>Справочник «Банковские карты»</w:t>
      </w:r>
      <w:bookmarkEnd w:id="4659"/>
      <w:bookmarkEnd w:id="4660"/>
      <w:bookmarkEnd w:id="4664"/>
    </w:p>
    <w:p w14:paraId="596DEEB5" w14:textId="77777777" w:rsidR="00942CC5" w:rsidRDefault="00942CC5" w:rsidP="00614DA6">
      <w:pPr>
        <w:pStyle w:val="GOSTListnum"/>
        <w:numPr>
          <w:ilvl w:val="0"/>
          <w:numId w:val="175"/>
        </w:numPr>
      </w:pPr>
      <w:r w:rsidRPr="007516D0">
        <w:t>На панели «Меню» выбрать ветку</w:t>
      </w:r>
      <w:r>
        <w:t>:</w:t>
      </w:r>
    </w:p>
    <w:p w14:paraId="696B8BB0"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5DDADB64" w14:textId="414A6229"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22BE26DB" w14:textId="078986C7" w:rsidR="00A82F4A" w:rsidRPr="007516D0" w:rsidRDefault="00942CC5" w:rsidP="00614DA6">
      <w:pPr>
        <w:pStyle w:val="GOSTListmark2"/>
      </w:pPr>
      <w:r w:rsidRPr="00942CC5">
        <w:rPr>
          <w:highlight w:val="yellow"/>
        </w:rPr>
        <w:t>«Управление расходами: средства ФБ – Все сервисы – Управление расходами»</w:t>
      </w:r>
      <w:r w:rsidRPr="007516D0">
        <w:t>.</w:t>
      </w:r>
    </w:p>
    <w:p w14:paraId="73E56038" w14:textId="724D8C1A"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41A93B2E" w14:textId="77777777" w:rsidR="00A82F4A" w:rsidRPr="007516D0" w:rsidRDefault="00A82F4A" w:rsidP="00A82F4A">
      <w:pPr>
        <w:pStyle w:val="GOSTListnum"/>
      </w:pPr>
      <w:r w:rsidRPr="007516D0">
        <w:t>Выбрать справочник «Банковские карты» (рис. </w:t>
      </w:r>
      <w:r w:rsidRPr="007516D0">
        <w:fldChar w:fldCharType="begin"/>
      </w:r>
      <w:r w:rsidRPr="007516D0">
        <w:instrText xml:space="preserve"> REF _Ref15562034 \h  \* MERGEFORMAT </w:instrText>
      </w:r>
      <w:r w:rsidRPr="007516D0">
        <w:fldChar w:fldCharType="separate"/>
      </w:r>
      <w:r w:rsidR="0067020F">
        <w:rPr>
          <w:noProof/>
        </w:rPr>
        <w:t>85</w:t>
      </w:r>
      <w:r w:rsidRPr="007516D0">
        <w:fldChar w:fldCharType="end"/>
      </w:r>
      <w:r w:rsidRPr="007516D0">
        <w:t>).</w:t>
      </w:r>
    </w:p>
    <w:p w14:paraId="145030DA" w14:textId="7375F59D" w:rsidR="00A82F4A" w:rsidRPr="007516D0" w:rsidRDefault="000F06CF" w:rsidP="00A82F4A">
      <w:pPr>
        <w:pStyle w:val="GOSTFigure"/>
      </w:pPr>
      <w:r w:rsidRPr="007516D0">
        <w:rPr>
          <w:noProof/>
        </w:rPr>
        <w:drawing>
          <wp:inline distT="0" distB="0" distL="0" distR="0" wp14:anchorId="0F5C780E" wp14:editId="10E15086">
            <wp:extent cx="6120130" cy="835660"/>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835660"/>
                    </a:xfrm>
                    <a:prstGeom prst="rect">
                      <a:avLst/>
                    </a:prstGeom>
                  </pic:spPr>
                </pic:pic>
              </a:graphicData>
            </a:graphic>
          </wp:inline>
        </w:drawing>
      </w:r>
    </w:p>
    <w:p w14:paraId="636EC634"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65" w:name="_Ref15562034"/>
      <w:bookmarkStart w:id="4666" w:name="_Toc15910611"/>
      <w:bookmarkStart w:id="4667" w:name="_Toc76573794"/>
      <w:bookmarkStart w:id="4668" w:name="_Toc76578424"/>
      <w:bookmarkStart w:id="4669" w:name="_Toc76590998"/>
      <w:bookmarkStart w:id="4670" w:name="_Toc76634047"/>
      <w:bookmarkStart w:id="4671" w:name="_Toc109037539"/>
      <w:bookmarkStart w:id="4672" w:name="_Toc222830233"/>
      <w:r w:rsidR="0067020F">
        <w:rPr>
          <w:noProof/>
        </w:rPr>
        <w:t>85</w:t>
      </w:r>
      <w:bookmarkEnd w:id="4665"/>
      <w:r w:rsidRPr="007516D0">
        <w:rPr>
          <w:noProof/>
        </w:rPr>
        <w:fldChar w:fldCharType="end"/>
      </w:r>
      <w:r w:rsidRPr="007516D0">
        <w:t>. Справочник «Банковские карты</w:t>
      </w:r>
      <w:bookmarkEnd w:id="4666"/>
      <w:r w:rsidRPr="007516D0">
        <w:t>»</w:t>
      </w:r>
      <w:bookmarkEnd w:id="4667"/>
      <w:bookmarkEnd w:id="4668"/>
      <w:bookmarkEnd w:id="4669"/>
      <w:bookmarkEnd w:id="4670"/>
      <w:bookmarkEnd w:id="4671"/>
      <w:bookmarkEnd w:id="4672"/>
    </w:p>
    <w:p w14:paraId="2BB69CC6" w14:textId="77777777" w:rsidR="00A82F4A" w:rsidRPr="007516D0" w:rsidRDefault="00A82F4A" w:rsidP="00A82F4A">
      <w:pPr>
        <w:pStyle w:val="GOSTNormalWithout"/>
      </w:pPr>
      <w:r w:rsidRPr="007516D0">
        <w:t>Перечень полей, присутствующих в справочнике по умолчанию:</w:t>
      </w:r>
    </w:p>
    <w:p w14:paraId="4BE23E0C" w14:textId="77777777" w:rsidR="00A82F4A" w:rsidRPr="007516D0" w:rsidRDefault="00A82F4A" w:rsidP="00A82F4A">
      <w:pPr>
        <w:pStyle w:val="GOSTListmark1"/>
      </w:pPr>
      <w:r w:rsidRPr="007516D0">
        <w:t>Срок действия;</w:t>
      </w:r>
    </w:p>
    <w:p w14:paraId="41732C6C" w14:textId="77777777" w:rsidR="00A82F4A" w:rsidRPr="007516D0" w:rsidRDefault="00A82F4A" w:rsidP="00A82F4A">
      <w:pPr>
        <w:pStyle w:val="GOSTListmark1"/>
      </w:pPr>
      <w:r w:rsidRPr="007516D0">
        <w:t>Состояние банковской карты;</w:t>
      </w:r>
    </w:p>
    <w:p w14:paraId="11D159D1" w14:textId="77777777" w:rsidR="00006F3D" w:rsidRPr="007516D0" w:rsidRDefault="00006F3D" w:rsidP="00006F3D">
      <w:pPr>
        <w:pStyle w:val="GOSTListmark1"/>
      </w:pPr>
      <w:r w:rsidRPr="007516D0">
        <w:t>Маскированный номер карты;</w:t>
      </w:r>
    </w:p>
    <w:p w14:paraId="7A7C11CF" w14:textId="77777777" w:rsidR="00A82F4A" w:rsidRPr="007516D0" w:rsidRDefault="00A82F4A" w:rsidP="00A82F4A">
      <w:pPr>
        <w:pStyle w:val="GOSTListmark1"/>
      </w:pPr>
      <w:r w:rsidRPr="007516D0">
        <w:t>Платежная система;</w:t>
      </w:r>
    </w:p>
    <w:p w14:paraId="04C42598" w14:textId="77777777" w:rsidR="00A82F4A" w:rsidRPr="007516D0" w:rsidRDefault="00A82F4A" w:rsidP="00A82F4A">
      <w:pPr>
        <w:pStyle w:val="GOSTListmark1"/>
      </w:pPr>
      <w:r w:rsidRPr="007516D0">
        <w:t>Номер счета;</w:t>
      </w:r>
    </w:p>
    <w:p w14:paraId="73E2E134" w14:textId="77777777" w:rsidR="00A82F4A" w:rsidRPr="007516D0" w:rsidRDefault="00A82F4A" w:rsidP="00A82F4A">
      <w:pPr>
        <w:pStyle w:val="GOSTListmark1"/>
      </w:pPr>
      <w:r w:rsidRPr="007516D0">
        <w:t>БИК;</w:t>
      </w:r>
    </w:p>
    <w:p w14:paraId="61E66F71" w14:textId="77777777" w:rsidR="00A82F4A" w:rsidRPr="007516D0" w:rsidRDefault="00A82F4A" w:rsidP="00A82F4A">
      <w:pPr>
        <w:pStyle w:val="GOSTListmark1"/>
      </w:pPr>
      <w:r w:rsidRPr="007516D0">
        <w:t>Корреспондентский счет;</w:t>
      </w:r>
    </w:p>
    <w:p w14:paraId="604E1D16" w14:textId="77777777" w:rsidR="00A82F4A" w:rsidRPr="007516D0" w:rsidRDefault="00A82F4A" w:rsidP="00A82F4A">
      <w:pPr>
        <w:pStyle w:val="GOSTListmark1"/>
      </w:pPr>
      <w:r w:rsidRPr="007516D0">
        <w:t>Наименование банка;</w:t>
      </w:r>
    </w:p>
    <w:p w14:paraId="2FBEC96F" w14:textId="77777777" w:rsidR="00A82F4A" w:rsidRPr="007516D0" w:rsidRDefault="00A82F4A" w:rsidP="00A82F4A">
      <w:pPr>
        <w:pStyle w:val="GOSTListmark1"/>
      </w:pPr>
      <w:r w:rsidRPr="007516D0">
        <w:t>Код бюджета;</w:t>
      </w:r>
    </w:p>
    <w:p w14:paraId="45426524" w14:textId="77777777" w:rsidR="00A82F4A" w:rsidRPr="007516D0" w:rsidRDefault="00A82F4A" w:rsidP="00A82F4A">
      <w:pPr>
        <w:pStyle w:val="GOSTListmark1"/>
      </w:pPr>
      <w:r w:rsidRPr="007516D0">
        <w:t>Код ТОФК;</w:t>
      </w:r>
    </w:p>
    <w:p w14:paraId="1F2EEA4D" w14:textId="77777777" w:rsidR="00A82F4A" w:rsidRPr="007516D0" w:rsidRDefault="00A82F4A" w:rsidP="00A82F4A">
      <w:pPr>
        <w:pStyle w:val="GOSTListmark1"/>
      </w:pPr>
      <w:r w:rsidRPr="007516D0">
        <w:t>Код по Сводному реестру/реестру ИП и КФХ;</w:t>
      </w:r>
    </w:p>
    <w:p w14:paraId="65DF45BE" w14:textId="77777777" w:rsidR="00A82F4A" w:rsidRPr="007516D0" w:rsidRDefault="00A82F4A" w:rsidP="00A82F4A">
      <w:pPr>
        <w:pStyle w:val="GOSTListmark1"/>
      </w:pPr>
      <w:r w:rsidRPr="007516D0">
        <w:lastRenderedPageBreak/>
        <w:t>Наименование клиента;</w:t>
      </w:r>
    </w:p>
    <w:p w14:paraId="35A430E7" w14:textId="77777777" w:rsidR="000F06CF" w:rsidRPr="007516D0" w:rsidRDefault="000F06CF" w:rsidP="000F06CF">
      <w:pPr>
        <w:pStyle w:val="GOSTListmark1"/>
      </w:pPr>
      <w:r w:rsidRPr="007516D0">
        <w:t>ИНН;</w:t>
      </w:r>
    </w:p>
    <w:p w14:paraId="2EDAD3F6" w14:textId="205D4EF8" w:rsidR="000F06CF" w:rsidRPr="007516D0" w:rsidRDefault="000F06CF" w:rsidP="00D84C35">
      <w:pPr>
        <w:pStyle w:val="GOSTListmark1"/>
      </w:pPr>
      <w:r w:rsidRPr="007516D0">
        <w:t>КПП;</w:t>
      </w:r>
    </w:p>
    <w:p w14:paraId="41836596" w14:textId="77777777" w:rsidR="00A82F4A" w:rsidRPr="007516D0" w:rsidRDefault="00A82F4A" w:rsidP="00A82F4A">
      <w:pPr>
        <w:pStyle w:val="GOSTListmark1"/>
      </w:pPr>
      <w:r w:rsidRPr="007516D0">
        <w:t>Дата выдачи карты клиенту;</w:t>
      </w:r>
    </w:p>
    <w:p w14:paraId="68DD03FB" w14:textId="77777777" w:rsidR="00A82F4A" w:rsidRPr="007516D0" w:rsidRDefault="00A82F4A" w:rsidP="00A82F4A">
      <w:pPr>
        <w:pStyle w:val="GOSTListmark1"/>
      </w:pPr>
      <w:r w:rsidRPr="007516D0">
        <w:t>Дата возврата карты клиентом;</w:t>
      </w:r>
    </w:p>
    <w:p w14:paraId="01EEA1E2" w14:textId="77777777" w:rsidR="00A82F4A" w:rsidRPr="007516D0" w:rsidRDefault="00A82F4A" w:rsidP="00A82F4A">
      <w:pPr>
        <w:pStyle w:val="GOSTListmark1"/>
      </w:pPr>
      <w:r w:rsidRPr="007516D0">
        <w:t>Дата утери пин-кода/карты;</w:t>
      </w:r>
    </w:p>
    <w:p w14:paraId="3AC50B95" w14:textId="77777777" w:rsidR="00A82F4A" w:rsidRPr="007516D0" w:rsidRDefault="00A82F4A" w:rsidP="00A82F4A">
      <w:pPr>
        <w:pStyle w:val="GOSTListmark1"/>
      </w:pPr>
      <w:r w:rsidRPr="007516D0">
        <w:t>Статус записи;</w:t>
      </w:r>
    </w:p>
    <w:p w14:paraId="345A1A9D" w14:textId="77777777" w:rsidR="00A82F4A" w:rsidRPr="007516D0" w:rsidRDefault="00A82F4A" w:rsidP="00A82F4A">
      <w:pPr>
        <w:pStyle w:val="GOSTListmark1"/>
      </w:pPr>
      <w:r w:rsidRPr="007516D0">
        <w:t>Дата действия с;</w:t>
      </w:r>
    </w:p>
    <w:p w14:paraId="7FBBCE73" w14:textId="77777777" w:rsidR="00A82F4A" w:rsidRPr="007516D0" w:rsidRDefault="00A82F4A" w:rsidP="00A82F4A">
      <w:pPr>
        <w:pStyle w:val="GOSTListmark1"/>
      </w:pPr>
      <w:r w:rsidRPr="007516D0">
        <w:t>Дата действия по.</w:t>
      </w:r>
    </w:p>
    <w:p w14:paraId="62EC14AD" w14:textId="77777777" w:rsidR="00A82F4A" w:rsidRPr="007516D0" w:rsidRDefault="00A82F4A" w:rsidP="00A82F4A">
      <w:pPr>
        <w:pStyle w:val="41"/>
      </w:pPr>
      <w:r w:rsidRPr="007516D0">
        <w:t xml:space="preserve"> </w:t>
      </w:r>
      <w:bookmarkStart w:id="4673" w:name="_Toc109037304"/>
      <w:r w:rsidRPr="007516D0">
        <w:t>Справочник «Основания платежа»</w:t>
      </w:r>
      <w:bookmarkEnd w:id="4673"/>
    </w:p>
    <w:p w14:paraId="5D7EB8C5" w14:textId="77777777" w:rsidR="00942CC5" w:rsidRDefault="00942CC5" w:rsidP="00614DA6">
      <w:pPr>
        <w:pStyle w:val="GOSTListnum"/>
        <w:numPr>
          <w:ilvl w:val="0"/>
          <w:numId w:val="176"/>
        </w:numPr>
      </w:pPr>
      <w:r w:rsidRPr="007516D0">
        <w:t>На панели «Меню» выбрать ветку</w:t>
      </w:r>
      <w:r>
        <w:t>:</w:t>
      </w:r>
    </w:p>
    <w:p w14:paraId="61834378"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03C02DA3" w14:textId="0F7B6ADA"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7EA36DEC"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1DA3BDE3" w14:textId="2404BCDB"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2DB85EB2" w14:textId="77777777" w:rsidR="00A82F4A" w:rsidRPr="007516D0" w:rsidRDefault="00A82F4A" w:rsidP="00A82F4A">
      <w:pPr>
        <w:pStyle w:val="GOSTListnum"/>
      </w:pPr>
      <w:r w:rsidRPr="007516D0">
        <w:t>Выбрать справочник «Основания платежа» (рис. </w:t>
      </w:r>
      <w:r w:rsidRPr="007516D0">
        <w:fldChar w:fldCharType="begin"/>
      </w:r>
      <w:r w:rsidRPr="007516D0">
        <w:instrText xml:space="preserve"> REF _Ref16853134 \h  \* MERGEFORMAT </w:instrText>
      </w:r>
      <w:r w:rsidRPr="007516D0">
        <w:fldChar w:fldCharType="separate"/>
      </w:r>
      <w:r w:rsidR="0067020F">
        <w:rPr>
          <w:noProof/>
        </w:rPr>
        <w:t>86</w:t>
      </w:r>
      <w:r w:rsidRPr="007516D0">
        <w:fldChar w:fldCharType="end"/>
      </w:r>
      <w:r w:rsidRPr="007516D0">
        <w:t>).</w:t>
      </w:r>
    </w:p>
    <w:p w14:paraId="1515931B" w14:textId="77777777" w:rsidR="00A82F4A" w:rsidRPr="007516D0" w:rsidRDefault="00A82F4A" w:rsidP="00A82F4A">
      <w:pPr>
        <w:pStyle w:val="GOSTFigure"/>
      </w:pPr>
      <w:r w:rsidRPr="007516D0">
        <w:rPr>
          <w:noProof/>
        </w:rPr>
        <w:drawing>
          <wp:inline distT="0" distB="0" distL="0" distR="0" wp14:anchorId="0C43451D" wp14:editId="0BBF1E4A">
            <wp:extent cx="6120130" cy="22663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2266315"/>
                    </a:xfrm>
                    <a:prstGeom prst="rect">
                      <a:avLst/>
                    </a:prstGeom>
                  </pic:spPr>
                </pic:pic>
              </a:graphicData>
            </a:graphic>
          </wp:inline>
        </w:drawing>
      </w:r>
    </w:p>
    <w:p w14:paraId="77B92E60"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74" w:name="_Ref16853134"/>
      <w:bookmarkStart w:id="4675" w:name="_Toc76573795"/>
      <w:bookmarkStart w:id="4676" w:name="_Toc76578425"/>
      <w:bookmarkStart w:id="4677" w:name="_Toc76590999"/>
      <w:bookmarkStart w:id="4678" w:name="_Toc76634048"/>
      <w:bookmarkStart w:id="4679" w:name="_Toc109037540"/>
      <w:bookmarkStart w:id="4680" w:name="_Toc222830234"/>
      <w:r w:rsidR="0067020F">
        <w:rPr>
          <w:noProof/>
        </w:rPr>
        <w:t>86</w:t>
      </w:r>
      <w:bookmarkEnd w:id="4674"/>
      <w:r w:rsidRPr="007516D0">
        <w:rPr>
          <w:noProof/>
        </w:rPr>
        <w:fldChar w:fldCharType="end"/>
      </w:r>
      <w:r w:rsidRPr="007516D0">
        <w:t>. Справочник «Основания платежа»</w:t>
      </w:r>
      <w:bookmarkEnd w:id="4675"/>
      <w:bookmarkEnd w:id="4676"/>
      <w:bookmarkEnd w:id="4677"/>
      <w:bookmarkEnd w:id="4678"/>
      <w:bookmarkEnd w:id="4679"/>
      <w:bookmarkEnd w:id="4680"/>
    </w:p>
    <w:p w14:paraId="1635023A" w14:textId="77777777" w:rsidR="00A82F4A" w:rsidRPr="007516D0" w:rsidRDefault="00A82F4A" w:rsidP="00A82F4A">
      <w:pPr>
        <w:pStyle w:val="GOSTNormalWithout"/>
      </w:pPr>
      <w:r w:rsidRPr="007516D0">
        <w:t>Перечень полей, присутствующих в справочнике по умолчанию:</w:t>
      </w:r>
    </w:p>
    <w:p w14:paraId="0AA32D89" w14:textId="77777777" w:rsidR="00A82F4A" w:rsidRPr="007516D0" w:rsidRDefault="00A82F4A" w:rsidP="00A82F4A">
      <w:pPr>
        <w:pStyle w:val="GOSTListmark1"/>
      </w:pPr>
      <w:r w:rsidRPr="007516D0">
        <w:t>Статус записи;</w:t>
      </w:r>
    </w:p>
    <w:p w14:paraId="311698AB" w14:textId="77777777" w:rsidR="00A82F4A" w:rsidRPr="007516D0" w:rsidRDefault="00A82F4A" w:rsidP="00A82F4A">
      <w:pPr>
        <w:pStyle w:val="GOSTListmark1"/>
      </w:pPr>
      <w:r w:rsidRPr="007516D0">
        <w:t>Код ТОФК;</w:t>
      </w:r>
    </w:p>
    <w:p w14:paraId="4AEB9EEE" w14:textId="77777777" w:rsidR="00A82F4A" w:rsidRPr="007516D0" w:rsidRDefault="00A82F4A" w:rsidP="00A82F4A">
      <w:pPr>
        <w:pStyle w:val="GOSTListmark1"/>
      </w:pPr>
      <w:r w:rsidRPr="007516D0">
        <w:t>Полное наименование ТОФК;</w:t>
      </w:r>
    </w:p>
    <w:p w14:paraId="4C3CDCE3" w14:textId="77777777" w:rsidR="00A82F4A" w:rsidRPr="007516D0" w:rsidRDefault="00A82F4A" w:rsidP="00A82F4A">
      <w:pPr>
        <w:pStyle w:val="GOSTListmark1"/>
      </w:pPr>
      <w:r w:rsidRPr="007516D0">
        <w:t>Код основания платежа;</w:t>
      </w:r>
    </w:p>
    <w:p w14:paraId="55F2D4CB" w14:textId="77777777" w:rsidR="00A82F4A" w:rsidRPr="007516D0" w:rsidRDefault="00A82F4A" w:rsidP="00A82F4A">
      <w:pPr>
        <w:pStyle w:val="GOSTListmark1"/>
      </w:pPr>
      <w:r w:rsidRPr="007516D0">
        <w:t>Наименование основания платежа;</w:t>
      </w:r>
    </w:p>
    <w:p w14:paraId="5FDA51E7" w14:textId="77777777" w:rsidR="00A82F4A" w:rsidRPr="007516D0" w:rsidRDefault="00A82F4A" w:rsidP="00A82F4A">
      <w:pPr>
        <w:pStyle w:val="GOSTListmark1"/>
      </w:pPr>
      <w:r w:rsidRPr="007516D0">
        <w:t>Признак основания платежа;</w:t>
      </w:r>
    </w:p>
    <w:p w14:paraId="5584E2CF" w14:textId="77777777" w:rsidR="00A82F4A" w:rsidRPr="007516D0" w:rsidRDefault="00A82F4A" w:rsidP="00A82F4A">
      <w:pPr>
        <w:pStyle w:val="GOSTListmark1"/>
      </w:pPr>
      <w:r w:rsidRPr="007516D0">
        <w:t>Дата начала действия основания платежа;</w:t>
      </w:r>
    </w:p>
    <w:p w14:paraId="65FDFB82" w14:textId="77777777" w:rsidR="00A82F4A" w:rsidRPr="007516D0" w:rsidRDefault="00A82F4A" w:rsidP="00A82F4A">
      <w:pPr>
        <w:pStyle w:val="GOSTListmark1"/>
      </w:pPr>
      <w:r w:rsidRPr="007516D0">
        <w:t>Дата окончания действия основания платежа.</w:t>
      </w:r>
    </w:p>
    <w:p w14:paraId="5BA6A209" w14:textId="77777777" w:rsidR="00A82F4A" w:rsidRPr="007516D0" w:rsidRDefault="00A82F4A" w:rsidP="00A82F4A">
      <w:pPr>
        <w:pStyle w:val="41"/>
      </w:pPr>
      <w:bookmarkStart w:id="4681" w:name="_Toc109037305"/>
      <w:r w:rsidRPr="007516D0">
        <w:t>Справочник «Статусы плательщика»</w:t>
      </w:r>
      <w:bookmarkEnd w:id="4681"/>
    </w:p>
    <w:p w14:paraId="1EF712A1" w14:textId="77777777" w:rsidR="00942CC5" w:rsidRDefault="00942CC5" w:rsidP="00614DA6">
      <w:pPr>
        <w:pStyle w:val="GOSTListnum"/>
        <w:numPr>
          <w:ilvl w:val="0"/>
          <w:numId w:val="177"/>
        </w:numPr>
      </w:pPr>
      <w:r w:rsidRPr="007516D0">
        <w:t>На панели «Меню» выбрать ветку</w:t>
      </w:r>
      <w:r>
        <w:t>:</w:t>
      </w:r>
    </w:p>
    <w:p w14:paraId="07925CB2"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14FAC09B" w14:textId="104E08B7" w:rsidR="00942CC5" w:rsidRPr="00942CC5" w:rsidRDefault="00CF581E" w:rsidP="00942CC5">
      <w:pPr>
        <w:pStyle w:val="GOSTListmark2"/>
        <w:rPr>
          <w:highlight w:val="yellow"/>
        </w:rPr>
      </w:pPr>
      <w:r>
        <w:rPr>
          <w:highlight w:val="yellow"/>
        </w:rPr>
        <w:lastRenderedPageBreak/>
        <w:t>«Управление расходами: доведение БД – Все сервисы»;</w:t>
      </w:r>
    </w:p>
    <w:p w14:paraId="72BBA6AA"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66C73F7C" w14:textId="64CDD754"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04DB690B" w14:textId="77777777" w:rsidR="00A82F4A" w:rsidRPr="007516D0" w:rsidRDefault="00A82F4A" w:rsidP="00A82F4A">
      <w:pPr>
        <w:pStyle w:val="GOSTListnum"/>
      </w:pPr>
      <w:r w:rsidRPr="007516D0">
        <w:t>Выбрать справочник «Статусы плательщика» (рис. </w:t>
      </w:r>
      <w:r w:rsidRPr="007516D0">
        <w:fldChar w:fldCharType="begin"/>
      </w:r>
      <w:r w:rsidRPr="007516D0">
        <w:instrText xml:space="preserve"> REF _Ref16853135 \h  \* MERGEFORMAT </w:instrText>
      </w:r>
      <w:r w:rsidRPr="007516D0">
        <w:fldChar w:fldCharType="separate"/>
      </w:r>
      <w:r w:rsidR="0067020F">
        <w:rPr>
          <w:noProof/>
        </w:rPr>
        <w:t>87</w:t>
      </w:r>
      <w:r w:rsidRPr="007516D0">
        <w:fldChar w:fldCharType="end"/>
      </w:r>
      <w:r w:rsidRPr="007516D0">
        <w:t>).</w:t>
      </w:r>
    </w:p>
    <w:p w14:paraId="70597B2C" w14:textId="77777777" w:rsidR="00A82F4A" w:rsidRPr="007516D0" w:rsidRDefault="00A82F4A" w:rsidP="00A82F4A">
      <w:pPr>
        <w:pStyle w:val="GOSTFigure"/>
      </w:pPr>
      <w:r w:rsidRPr="007516D0">
        <w:rPr>
          <w:noProof/>
        </w:rPr>
        <w:drawing>
          <wp:inline distT="0" distB="0" distL="0" distR="0" wp14:anchorId="3DF9AB90" wp14:editId="2E37935F">
            <wp:extent cx="6120130" cy="207708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2077085"/>
                    </a:xfrm>
                    <a:prstGeom prst="rect">
                      <a:avLst/>
                    </a:prstGeom>
                  </pic:spPr>
                </pic:pic>
              </a:graphicData>
            </a:graphic>
          </wp:inline>
        </w:drawing>
      </w:r>
    </w:p>
    <w:p w14:paraId="33D73F52"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82" w:name="_Ref16853135"/>
      <w:bookmarkStart w:id="4683" w:name="_Toc76573796"/>
      <w:bookmarkStart w:id="4684" w:name="_Toc76578426"/>
      <w:bookmarkStart w:id="4685" w:name="_Toc76591000"/>
      <w:bookmarkStart w:id="4686" w:name="_Toc76634049"/>
      <w:bookmarkStart w:id="4687" w:name="_Toc109037541"/>
      <w:bookmarkStart w:id="4688" w:name="_Toc222830235"/>
      <w:r w:rsidR="0067020F">
        <w:rPr>
          <w:noProof/>
        </w:rPr>
        <w:t>87</w:t>
      </w:r>
      <w:bookmarkEnd w:id="4682"/>
      <w:r w:rsidRPr="007516D0">
        <w:rPr>
          <w:noProof/>
        </w:rPr>
        <w:fldChar w:fldCharType="end"/>
      </w:r>
      <w:r w:rsidRPr="007516D0">
        <w:t>. Справочник «Статусы плательщика»</w:t>
      </w:r>
      <w:bookmarkEnd w:id="4683"/>
      <w:bookmarkEnd w:id="4684"/>
      <w:bookmarkEnd w:id="4685"/>
      <w:bookmarkEnd w:id="4686"/>
      <w:bookmarkEnd w:id="4687"/>
      <w:bookmarkEnd w:id="4688"/>
    </w:p>
    <w:p w14:paraId="63A4FBD6" w14:textId="77777777" w:rsidR="00A82F4A" w:rsidRPr="007516D0" w:rsidRDefault="00A82F4A" w:rsidP="00A82F4A">
      <w:pPr>
        <w:pStyle w:val="GOSTNormalWithout"/>
      </w:pPr>
      <w:r w:rsidRPr="007516D0">
        <w:t>Перечень полей, присутствующих в справочнике по умолчанию:</w:t>
      </w:r>
    </w:p>
    <w:p w14:paraId="4B5E32C8" w14:textId="77777777" w:rsidR="00A82F4A" w:rsidRPr="007516D0" w:rsidRDefault="00A82F4A" w:rsidP="00A82F4A">
      <w:pPr>
        <w:pStyle w:val="GOSTListmark1"/>
      </w:pPr>
      <w:r w:rsidRPr="007516D0">
        <w:t>Код;</w:t>
      </w:r>
    </w:p>
    <w:p w14:paraId="77CF0E07" w14:textId="77777777" w:rsidR="00A82F4A" w:rsidRPr="007516D0" w:rsidRDefault="00A82F4A" w:rsidP="00A82F4A">
      <w:pPr>
        <w:pStyle w:val="GOSTListmark1"/>
      </w:pPr>
      <w:r w:rsidRPr="007516D0">
        <w:t>Наименование;</w:t>
      </w:r>
    </w:p>
    <w:p w14:paraId="5D5A078B" w14:textId="77777777" w:rsidR="00A82F4A" w:rsidRPr="007516D0" w:rsidRDefault="00A82F4A" w:rsidP="00A82F4A">
      <w:pPr>
        <w:pStyle w:val="GOSTListmark1"/>
      </w:pPr>
      <w:r w:rsidRPr="007516D0">
        <w:t>Статус;</w:t>
      </w:r>
    </w:p>
    <w:p w14:paraId="61E05A01" w14:textId="77777777" w:rsidR="00A82F4A" w:rsidRPr="007516D0" w:rsidRDefault="00A82F4A" w:rsidP="00A82F4A">
      <w:pPr>
        <w:pStyle w:val="GOSTListmark1"/>
      </w:pPr>
      <w:r w:rsidRPr="007516D0">
        <w:t>Код ТОФК;</w:t>
      </w:r>
    </w:p>
    <w:p w14:paraId="76E9B186" w14:textId="77777777" w:rsidR="00A82F4A" w:rsidRPr="007516D0" w:rsidRDefault="00A82F4A" w:rsidP="00A82F4A">
      <w:pPr>
        <w:pStyle w:val="GOSTListmark1"/>
      </w:pPr>
      <w:r w:rsidRPr="007516D0">
        <w:t>Наименование ТОФК;</w:t>
      </w:r>
    </w:p>
    <w:p w14:paraId="7E4C67B9" w14:textId="77777777" w:rsidR="00A82F4A" w:rsidRPr="007516D0" w:rsidRDefault="00A82F4A" w:rsidP="00A82F4A">
      <w:pPr>
        <w:pStyle w:val="GOSTListmark1"/>
      </w:pPr>
      <w:r w:rsidRPr="007516D0">
        <w:t>Дата начала действия записи;</w:t>
      </w:r>
    </w:p>
    <w:p w14:paraId="543422C3" w14:textId="77777777" w:rsidR="00A82F4A" w:rsidRPr="007516D0" w:rsidRDefault="00A82F4A" w:rsidP="00A82F4A">
      <w:pPr>
        <w:pStyle w:val="GOSTListmark1"/>
      </w:pPr>
      <w:r w:rsidRPr="007516D0">
        <w:t>Дата окончания действия записи.</w:t>
      </w:r>
    </w:p>
    <w:p w14:paraId="789E2DC5" w14:textId="77777777" w:rsidR="000462C5" w:rsidRPr="007516D0" w:rsidRDefault="000462C5" w:rsidP="000462C5">
      <w:pPr>
        <w:pStyle w:val="41"/>
      </w:pPr>
      <w:bookmarkStart w:id="4689" w:name="_Toc109037309"/>
      <w:r w:rsidRPr="007516D0">
        <w:t>Справочник «Реестр ИП и КФХ»</w:t>
      </w:r>
    </w:p>
    <w:p w14:paraId="73FB6173" w14:textId="77777777" w:rsidR="00942CC5" w:rsidRDefault="00942CC5" w:rsidP="00614DA6">
      <w:pPr>
        <w:pStyle w:val="GOSTListnum"/>
        <w:numPr>
          <w:ilvl w:val="0"/>
          <w:numId w:val="178"/>
        </w:numPr>
      </w:pPr>
      <w:r w:rsidRPr="007516D0">
        <w:t>На панели «Меню» выбрать ветку</w:t>
      </w:r>
      <w:r>
        <w:t>:</w:t>
      </w:r>
    </w:p>
    <w:p w14:paraId="0DD65F5C"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7414F328" w14:textId="4D09E501"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62C14236"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590F8E84" w14:textId="77777777" w:rsidR="000462C5" w:rsidRPr="007516D0" w:rsidRDefault="000462C5" w:rsidP="000462C5">
      <w:pPr>
        <w:pStyle w:val="GOSTListnum"/>
      </w:pPr>
      <w:r w:rsidRPr="007516D0">
        <w:t>Далее, перемещаясь по дереву навигации, развернуть ветку «Справочники».</w:t>
      </w:r>
    </w:p>
    <w:p w14:paraId="44DB37B8" w14:textId="4D71209C" w:rsidR="000462C5" w:rsidRPr="007516D0" w:rsidRDefault="000462C5" w:rsidP="000462C5">
      <w:pPr>
        <w:pStyle w:val="GOSTListnum"/>
      </w:pPr>
      <w:r w:rsidRPr="007516D0">
        <w:t>Выбрать справочник «Реестр ИП и КФХ» (рис. </w:t>
      </w:r>
      <w:r w:rsidR="00920E91" w:rsidRPr="007516D0">
        <w:fldChar w:fldCharType="begin"/>
      </w:r>
      <w:r w:rsidR="00920E91" w:rsidRPr="007516D0">
        <w:instrText xml:space="preserve"> REF _Ref199164626 \h </w:instrText>
      </w:r>
      <w:r w:rsidR="00E35BB4" w:rsidRPr="007516D0">
        <w:instrText xml:space="preserve"> \* MERGEFORMAT </w:instrText>
      </w:r>
      <w:r w:rsidR="00920E91" w:rsidRPr="007516D0">
        <w:fldChar w:fldCharType="separate"/>
      </w:r>
      <w:r w:rsidR="0067020F">
        <w:rPr>
          <w:noProof/>
        </w:rPr>
        <w:t>88</w:t>
      </w:r>
      <w:r w:rsidR="00920E91" w:rsidRPr="007516D0">
        <w:fldChar w:fldCharType="end"/>
      </w:r>
      <w:r w:rsidRPr="007516D0">
        <w:t>).</w:t>
      </w:r>
    </w:p>
    <w:p w14:paraId="28F5588D" w14:textId="77777777" w:rsidR="000462C5" w:rsidRPr="007516D0" w:rsidRDefault="000462C5" w:rsidP="000462C5">
      <w:pPr>
        <w:pStyle w:val="GOSTFigure"/>
      </w:pPr>
      <w:r w:rsidRPr="007516D0">
        <w:rPr>
          <w:noProof/>
        </w:rPr>
        <w:drawing>
          <wp:inline distT="0" distB="0" distL="0" distR="0" wp14:anchorId="6D9D54E3" wp14:editId="47CE6D65">
            <wp:extent cx="6120130" cy="152844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1528445"/>
                    </a:xfrm>
                    <a:prstGeom prst="rect">
                      <a:avLst/>
                    </a:prstGeom>
                  </pic:spPr>
                </pic:pic>
              </a:graphicData>
            </a:graphic>
          </wp:inline>
        </w:drawing>
      </w:r>
    </w:p>
    <w:p w14:paraId="6752D05E" w14:textId="77777777" w:rsidR="000462C5" w:rsidRPr="007516D0" w:rsidRDefault="000462C5" w:rsidP="000462C5">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90" w:name="_Ref199164626"/>
      <w:bookmarkStart w:id="4691" w:name="_Toc222830236"/>
      <w:r w:rsidR="0067020F">
        <w:rPr>
          <w:noProof/>
        </w:rPr>
        <w:t>88</w:t>
      </w:r>
      <w:bookmarkEnd w:id="4690"/>
      <w:r w:rsidRPr="007516D0">
        <w:rPr>
          <w:noProof/>
        </w:rPr>
        <w:fldChar w:fldCharType="end"/>
      </w:r>
      <w:r w:rsidRPr="007516D0">
        <w:t>. Справочник «Реестр ИП и КФХ»</w:t>
      </w:r>
      <w:bookmarkEnd w:id="4691"/>
    </w:p>
    <w:p w14:paraId="6F109A5C" w14:textId="77777777" w:rsidR="000462C5" w:rsidRPr="007516D0" w:rsidRDefault="000462C5" w:rsidP="000462C5">
      <w:pPr>
        <w:pStyle w:val="GOSTNormalWithout"/>
      </w:pPr>
      <w:r w:rsidRPr="007516D0">
        <w:lastRenderedPageBreak/>
        <w:t>Перечень полей, присутствующих в справочнике по умолчанию:</w:t>
      </w:r>
    </w:p>
    <w:p w14:paraId="6AFEB10F" w14:textId="77777777" w:rsidR="000462C5" w:rsidRPr="007516D0" w:rsidRDefault="000462C5" w:rsidP="000462C5">
      <w:pPr>
        <w:pStyle w:val="GOSTListmark1"/>
      </w:pPr>
      <w:r w:rsidRPr="007516D0">
        <w:t>Статус;</w:t>
      </w:r>
    </w:p>
    <w:p w14:paraId="47DB6D2E" w14:textId="77777777" w:rsidR="000462C5" w:rsidRPr="007516D0" w:rsidRDefault="000462C5" w:rsidP="000462C5">
      <w:pPr>
        <w:pStyle w:val="GOSTListmark1"/>
      </w:pPr>
      <w:r w:rsidRPr="007516D0">
        <w:t>Код клиента;</w:t>
      </w:r>
    </w:p>
    <w:p w14:paraId="47F86ABB" w14:textId="77777777" w:rsidR="000462C5" w:rsidRPr="007516D0" w:rsidRDefault="000462C5" w:rsidP="000462C5">
      <w:pPr>
        <w:pStyle w:val="GOSTListmark1"/>
      </w:pPr>
      <w:r w:rsidRPr="007516D0">
        <w:t>Номер Клиента;</w:t>
      </w:r>
    </w:p>
    <w:p w14:paraId="20236CCA" w14:textId="77777777" w:rsidR="000462C5" w:rsidRPr="007516D0" w:rsidRDefault="000462C5" w:rsidP="000462C5">
      <w:pPr>
        <w:pStyle w:val="GOSTListmark1"/>
      </w:pPr>
      <w:r w:rsidRPr="007516D0">
        <w:t>ИНН;</w:t>
      </w:r>
    </w:p>
    <w:p w14:paraId="0A114798" w14:textId="77777777" w:rsidR="000462C5" w:rsidRPr="007516D0" w:rsidRDefault="000462C5" w:rsidP="000462C5">
      <w:pPr>
        <w:pStyle w:val="GOSTListmark1"/>
      </w:pPr>
      <w:r w:rsidRPr="007516D0">
        <w:t>Фамилия;</w:t>
      </w:r>
    </w:p>
    <w:p w14:paraId="53F44D43" w14:textId="77777777" w:rsidR="000462C5" w:rsidRPr="007516D0" w:rsidRDefault="000462C5" w:rsidP="000462C5">
      <w:pPr>
        <w:pStyle w:val="GOSTListmark1"/>
      </w:pPr>
      <w:r w:rsidRPr="007516D0">
        <w:t>Имя;</w:t>
      </w:r>
    </w:p>
    <w:p w14:paraId="5E44E246" w14:textId="77777777" w:rsidR="000462C5" w:rsidRPr="007516D0" w:rsidRDefault="000462C5" w:rsidP="000462C5">
      <w:pPr>
        <w:pStyle w:val="GOSTListmark1"/>
      </w:pPr>
      <w:r w:rsidRPr="007516D0">
        <w:t>Отчество;</w:t>
      </w:r>
    </w:p>
    <w:p w14:paraId="13A97697" w14:textId="77777777" w:rsidR="000462C5" w:rsidRPr="007516D0" w:rsidRDefault="000462C5" w:rsidP="000462C5">
      <w:pPr>
        <w:pStyle w:val="GOSTListmark1"/>
      </w:pPr>
      <w:r w:rsidRPr="007516D0">
        <w:t>Статус ИП и КФХ;</w:t>
      </w:r>
    </w:p>
    <w:p w14:paraId="67374C8E" w14:textId="77777777" w:rsidR="000462C5" w:rsidRPr="007516D0" w:rsidRDefault="000462C5" w:rsidP="000462C5">
      <w:pPr>
        <w:pStyle w:val="GOSTListmark1"/>
      </w:pPr>
      <w:r w:rsidRPr="007516D0">
        <w:t>Дата включения в реестр ИП и КФХ;</w:t>
      </w:r>
    </w:p>
    <w:p w14:paraId="4F80CB49" w14:textId="38B9FE44" w:rsidR="000462C5" w:rsidRPr="007516D0" w:rsidRDefault="000462C5" w:rsidP="000462C5">
      <w:pPr>
        <w:pStyle w:val="GOSTListmark1"/>
      </w:pPr>
      <w:r w:rsidRPr="007516D0">
        <w:t>Дата постановки на учет в ФНС;</w:t>
      </w:r>
    </w:p>
    <w:p w14:paraId="1B039859" w14:textId="77777777" w:rsidR="000462C5" w:rsidRPr="007516D0" w:rsidRDefault="000462C5" w:rsidP="000462C5">
      <w:pPr>
        <w:pStyle w:val="GOSTListmark1"/>
      </w:pPr>
      <w:r w:rsidRPr="007516D0">
        <w:t>Дата прекращения действия;</w:t>
      </w:r>
    </w:p>
    <w:p w14:paraId="73F8463A" w14:textId="77777777" w:rsidR="000462C5" w:rsidRPr="007516D0" w:rsidRDefault="000462C5" w:rsidP="000462C5">
      <w:pPr>
        <w:pStyle w:val="GOSTListmark1"/>
      </w:pPr>
      <w:r w:rsidRPr="007516D0">
        <w:t>Сокращенное наименование.</w:t>
      </w:r>
    </w:p>
    <w:p w14:paraId="16AB0C3E" w14:textId="77777777" w:rsidR="000462C5" w:rsidRPr="007516D0" w:rsidRDefault="000462C5" w:rsidP="000462C5">
      <w:pPr>
        <w:pStyle w:val="41"/>
      </w:pPr>
      <w:r w:rsidRPr="007516D0">
        <w:t>Справочник «Версии документов (отчетов)»</w:t>
      </w:r>
    </w:p>
    <w:p w14:paraId="2C5E3E60" w14:textId="77777777" w:rsidR="00942CC5" w:rsidRDefault="00942CC5" w:rsidP="00614DA6">
      <w:pPr>
        <w:pStyle w:val="GOSTListnum"/>
        <w:numPr>
          <w:ilvl w:val="0"/>
          <w:numId w:val="179"/>
        </w:numPr>
      </w:pPr>
      <w:r w:rsidRPr="007516D0">
        <w:t>На панели «Меню» выбрать ветку</w:t>
      </w:r>
      <w:r>
        <w:t>:</w:t>
      </w:r>
    </w:p>
    <w:p w14:paraId="368BB9B9"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2960C7AC" w14:textId="04D6D038"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00D8E6AF"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41A6987A" w14:textId="77777777" w:rsidR="000462C5" w:rsidRPr="007516D0" w:rsidRDefault="000462C5" w:rsidP="000462C5">
      <w:pPr>
        <w:pStyle w:val="GOSTListnum"/>
      </w:pPr>
      <w:r w:rsidRPr="007516D0">
        <w:t>Далее, перемещаясь по дереву навигации, развернуть ветку «Справочники».</w:t>
      </w:r>
    </w:p>
    <w:p w14:paraId="2F345E5B" w14:textId="07FCCDED" w:rsidR="000462C5" w:rsidRPr="007516D0" w:rsidRDefault="000462C5" w:rsidP="000462C5">
      <w:pPr>
        <w:pStyle w:val="GOSTListnum"/>
        <w:numPr>
          <w:ilvl w:val="0"/>
          <w:numId w:val="2"/>
        </w:numPr>
      </w:pPr>
      <w:r w:rsidRPr="007516D0">
        <w:t>Выбрать справочник «Версии документов (отчетов)» (рис. </w:t>
      </w:r>
      <w:r w:rsidR="00920E91" w:rsidRPr="007516D0">
        <w:fldChar w:fldCharType="begin"/>
      </w:r>
      <w:r w:rsidR="00920E91" w:rsidRPr="007516D0">
        <w:instrText xml:space="preserve"> REF _Ref199164627 \h </w:instrText>
      </w:r>
      <w:r w:rsidR="00E35BB4" w:rsidRPr="007516D0">
        <w:instrText xml:space="preserve"> \* MERGEFORMAT </w:instrText>
      </w:r>
      <w:r w:rsidR="00920E91" w:rsidRPr="007516D0">
        <w:fldChar w:fldCharType="separate"/>
      </w:r>
      <w:r w:rsidR="0067020F">
        <w:rPr>
          <w:noProof/>
        </w:rPr>
        <w:t>89</w:t>
      </w:r>
      <w:r w:rsidR="00920E91" w:rsidRPr="007516D0">
        <w:fldChar w:fldCharType="end"/>
      </w:r>
      <w:r w:rsidRPr="007516D0">
        <w:t>).</w:t>
      </w:r>
    </w:p>
    <w:p w14:paraId="0714A154" w14:textId="77777777" w:rsidR="000462C5" w:rsidRPr="007516D0" w:rsidRDefault="000462C5" w:rsidP="000462C5">
      <w:pPr>
        <w:pStyle w:val="GOSTFigure"/>
      </w:pPr>
      <w:r w:rsidRPr="007516D0">
        <w:rPr>
          <w:noProof/>
        </w:rPr>
        <w:drawing>
          <wp:inline distT="0" distB="0" distL="0" distR="0" wp14:anchorId="554788F1" wp14:editId="345D69CE">
            <wp:extent cx="6120130" cy="181673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20130" cy="1816735"/>
                    </a:xfrm>
                    <a:prstGeom prst="rect">
                      <a:avLst/>
                    </a:prstGeom>
                  </pic:spPr>
                </pic:pic>
              </a:graphicData>
            </a:graphic>
          </wp:inline>
        </w:drawing>
      </w:r>
    </w:p>
    <w:p w14:paraId="3D7DC5F1" w14:textId="77777777" w:rsidR="000462C5" w:rsidRPr="007516D0" w:rsidRDefault="000462C5" w:rsidP="000462C5">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92" w:name="_Ref199164627"/>
      <w:bookmarkStart w:id="4693" w:name="_Toc222830237"/>
      <w:r w:rsidR="0067020F">
        <w:rPr>
          <w:noProof/>
        </w:rPr>
        <w:t>89</w:t>
      </w:r>
      <w:bookmarkEnd w:id="4692"/>
      <w:r w:rsidRPr="007516D0">
        <w:rPr>
          <w:noProof/>
        </w:rPr>
        <w:fldChar w:fldCharType="end"/>
      </w:r>
      <w:r w:rsidRPr="007516D0">
        <w:t>. Справочник «Версии документов (отчетов)»</w:t>
      </w:r>
      <w:bookmarkEnd w:id="4693"/>
    </w:p>
    <w:p w14:paraId="1D1F91C2" w14:textId="77777777" w:rsidR="000462C5" w:rsidRPr="007516D0" w:rsidRDefault="000462C5" w:rsidP="000462C5">
      <w:pPr>
        <w:pStyle w:val="GOSTNormalWithout"/>
      </w:pPr>
      <w:r w:rsidRPr="007516D0">
        <w:t>Перечень полей, присутствующих в справочнике по умолчанию:</w:t>
      </w:r>
    </w:p>
    <w:p w14:paraId="5F2785D5" w14:textId="77777777" w:rsidR="000462C5" w:rsidRPr="007516D0" w:rsidRDefault="000462C5" w:rsidP="000462C5">
      <w:pPr>
        <w:pStyle w:val="GOSTListmark1"/>
      </w:pPr>
      <w:r w:rsidRPr="007516D0">
        <w:t>Тип документа (справочника);</w:t>
      </w:r>
    </w:p>
    <w:p w14:paraId="0A462BBA" w14:textId="77777777" w:rsidR="000462C5" w:rsidRPr="007516D0" w:rsidRDefault="000462C5" w:rsidP="000462C5">
      <w:pPr>
        <w:pStyle w:val="GOSTListmark1"/>
      </w:pPr>
      <w:r w:rsidRPr="007516D0">
        <w:t>Номер версии документа (режим отчета);</w:t>
      </w:r>
    </w:p>
    <w:p w14:paraId="41082EE6" w14:textId="77777777" w:rsidR="000462C5" w:rsidRPr="007516D0" w:rsidRDefault="000462C5" w:rsidP="000462C5">
      <w:pPr>
        <w:pStyle w:val="GOSTListmark1"/>
      </w:pPr>
      <w:r w:rsidRPr="007516D0">
        <w:t>Дата начала действия;</w:t>
      </w:r>
    </w:p>
    <w:p w14:paraId="71FC0D76" w14:textId="77777777" w:rsidR="000462C5" w:rsidRPr="007516D0" w:rsidRDefault="000462C5" w:rsidP="000462C5">
      <w:pPr>
        <w:pStyle w:val="GOSTListmark1"/>
      </w:pPr>
      <w:r w:rsidRPr="007516D0">
        <w:t>Дата окончания действия.</w:t>
      </w:r>
    </w:p>
    <w:p w14:paraId="1FAD075D" w14:textId="77777777" w:rsidR="00A82F4A" w:rsidRPr="007516D0" w:rsidRDefault="00A82F4A" w:rsidP="00A82F4A">
      <w:pPr>
        <w:pStyle w:val="41"/>
      </w:pPr>
      <w:r w:rsidRPr="007516D0">
        <w:t>Справочник «Правила определения группы рискоемкости»</w:t>
      </w:r>
      <w:bookmarkEnd w:id="4689"/>
    </w:p>
    <w:p w14:paraId="40A81E37" w14:textId="77777777" w:rsidR="00942CC5" w:rsidRDefault="00942CC5" w:rsidP="00614DA6">
      <w:pPr>
        <w:pStyle w:val="GOSTListnum"/>
        <w:numPr>
          <w:ilvl w:val="0"/>
          <w:numId w:val="180"/>
        </w:numPr>
      </w:pPr>
      <w:r w:rsidRPr="007516D0">
        <w:t>На панели «Меню» выбрать ветку</w:t>
      </w:r>
      <w:r>
        <w:t>:</w:t>
      </w:r>
    </w:p>
    <w:p w14:paraId="0C9BE852"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542C3814" w14:textId="6482A799"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3F702A23"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417F4988" w14:textId="409310C2" w:rsidR="00A82F4A" w:rsidRPr="007516D0" w:rsidRDefault="00A82F4A" w:rsidP="00A82F4A">
      <w:pPr>
        <w:pStyle w:val="GOSTListnum"/>
      </w:pPr>
      <w:r w:rsidRPr="007516D0">
        <w:lastRenderedPageBreak/>
        <w:t>Далее</w:t>
      </w:r>
      <w:r w:rsidR="00773E78" w:rsidRPr="007516D0">
        <w:t>,</w:t>
      </w:r>
      <w:r w:rsidRPr="007516D0">
        <w:t xml:space="preserve"> перемещаясь по дереву навигации, развернуть ветку «Справочники».</w:t>
      </w:r>
    </w:p>
    <w:p w14:paraId="4B34CE42" w14:textId="77777777" w:rsidR="00A82F4A" w:rsidRPr="007516D0" w:rsidRDefault="00A82F4A" w:rsidP="00A82F4A">
      <w:pPr>
        <w:pStyle w:val="GOSTListnum"/>
      </w:pPr>
      <w:r w:rsidRPr="007516D0">
        <w:t>Выбрать справочник «Правила определения группы рискоемкости» (рис. </w:t>
      </w:r>
      <w:r w:rsidRPr="007516D0">
        <w:fldChar w:fldCharType="begin"/>
      </w:r>
      <w:r w:rsidRPr="007516D0">
        <w:instrText xml:space="preserve"> REF _Ref76566635 \h  \* MERGEFORMAT </w:instrText>
      </w:r>
      <w:r w:rsidRPr="007516D0">
        <w:fldChar w:fldCharType="separate"/>
      </w:r>
      <w:r w:rsidR="0067020F">
        <w:rPr>
          <w:noProof/>
        </w:rPr>
        <w:t>90</w:t>
      </w:r>
      <w:r w:rsidRPr="007516D0">
        <w:fldChar w:fldCharType="end"/>
      </w:r>
      <w:r w:rsidRPr="007516D0">
        <w:t>).</w:t>
      </w:r>
    </w:p>
    <w:p w14:paraId="43D98A60" w14:textId="77777777" w:rsidR="00A82F4A" w:rsidRPr="007516D0" w:rsidRDefault="00A82F4A" w:rsidP="00A82F4A">
      <w:pPr>
        <w:pStyle w:val="GOSTFigure"/>
      </w:pPr>
      <w:r w:rsidRPr="007516D0">
        <w:rPr>
          <w:noProof/>
        </w:rPr>
        <w:drawing>
          <wp:inline distT="0" distB="0" distL="0" distR="0" wp14:anchorId="606C7631" wp14:editId="3BFF103D">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41">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0B9E5AE5"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694" w:name="_Ref76566635"/>
      <w:bookmarkStart w:id="4695" w:name="_Toc76573800"/>
      <w:bookmarkStart w:id="4696" w:name="_Toc76578430"/>
      <w:bookmarkStart w:id="4697" w:name="_Toc76591004"/>
      <w:bookmarkStart w:id="4698" w:name="_Toc76634053"/>
      <w:bookmarkStart w:id="4699" w:name="_Toc109037545"/>
      <w:bookmarkStart w:id="4700" w:name="_Toc222830238"/>
      <w:r w:rsidR="0067020F">
        <w:rPr>
          <w:noProof/>
        </w:rPr>
        <w:t>90</w:t>
      </w:r>
      <w:bookmarkEnd w:id="4694"/>
      <w:r w:rsidRPr="007516D0">
        <w:rPr>
          <w:noProof/>
        </w:rPr>
        <w:fldChar w:fldCharType="end"/>
      </w:r>
      <w:r w:rsidRPr="007516D0">
        <w:t>. Справочник «Правила определения группы рискоемкости»</w:t>
      </w:r>
      <w:bookmarkEnd w:id="4695"/>
      <w:bookmarkEnd w:id="4696"/>
      <w:bookmarkEnd w:id="4697"/>
      <w:bookmarkEnd w:id="4698"/>
      <w:bookmarkEnd w:id="4699"/>
      <w:bookmarkEnd w:id="4700"/>
    </w:p>
    <w:p w14:paraId="5511CABF" w14:textId="77777777" w:rsidR="00A82F4A" w:rsidRPr="007516D0" w:rsidRDefault="00A82F4A" w:rsidP="00A82F4A">
      <w:pPr>
        <w:pStyle w:val="GOSTNormalWithout"/>
      </w:pPr>
      <w:r w:rsidRPr="007516D0">
        <w:t>Перечень полей, присутствующих в справочнике по умолчанию:</w:t>
      </w:r>
    </w:p>
    <w:p w14:paraId="269BED23" w14:textId="77777777" w:rsidR="00A82F4A" w:rsidRPr="007516D0" w:rsidRDefault="00A82F4A" w:rsidP="00A82F4A">
      <w:pPr>
        <w:pStyle w:val="GOSTListmark1"/>
      </w:pPr>
      <w:r w:rsidRPr="007516D0">
        <w:t>Тип документа;</w:t>
      </w:r>
    </w:p>
    <w:p w14:paraId="46E512D5" w14:textId="77777777" w:rsidR="00A82F4A" w:rsidRPr="007516D0" w:rsidRDefault="00A82F4A" w:rsidP="00A82F4A">
      <w:pPr>
        <w:pStyle w:val="GOSTListmark1"/>
      </w:pPr>
      <w:r w:rsidRPr="007516D0">
        <w:t>Наименование документа;</w:t>
      </w:r>
    </w:p>
    <w:p w14:paraId="5D105B48" w14:textId="77777777" w:rsidR="00A82F4A" w:rsidRPr="007516D0" w:rsidRDefault="00A82F4A" w:rsidP="00A82F4A">
      <w:pPr>
        <w:pStyle w:val="GOSTListmark1"/>
      </w:pPr>
      <w:r w:rsidRPr="007516D0">
        <w:t>Статус документа;</w:t>
      </w:r>
    </w:p>
    <w:p w14:paraId="578AB431" w14:textId="77777777" w:rsidR="00A82F4A" w:rsidRPr="007516D0" w:rsidRDefault="00A82F4A" w:rsidP="00A82F4A">
      <w:pPr>
        <w:pStyle w:val="GOSTListmark1"/>
      </w:pPr>
      <w:r w:rsidRPr="007516D0">
        <w:t>Дата начала действия записи;</w:t>
      </w:r>
    </w:p>
    <w:p w14:paraId="7F2FB03C" w14:textId="77777777" w:rsidR="00A82F4A" w:rsidRPr="007516D0" w:rsidRDefault="00A82F4A" w:rsidP="00A82F4A">
      <w:pPr>
        <w:pStyle w:val="GOSTListmark1"/>
      </w:pPr>
      <w:r w:rsidRPr="007516D0">
        <w:t>Дата окончания действия записи.</w:t>
      </w:r>
    </w:p>
    <w:p w14:paraId="6388F856" w14:textId="77777777" w:rsidR="00A82F4A" w:rsidRPr="007516D0" w:rsidRDefault="00A82F4A" w:rsidP="00A82F4A">
      <w:pPr>
        <w:pStyle w:val="41"/>
      </w:pPr>
      <w:bookmarkStart w:id="4701" w:name="_Toc109037313"/>
      <w:bookmarkStart w:id="4702" w:name="_Toc109037310"/>
      <w:r w:rsidRPr="007516D0">
        <w:t>Справочник «Разделы лицевого счета»</w:t>
      </w:r>
      <w:bookmarkEnd w:id="4701"/>
    </w:p>
    <w:p w14:paraId="066F090C" w14:textId="77777777" w:rsidR="00942CC5" w:rsidRDefault="00942CC5" w:rsidP="00614DA6">
      <w:pPr>
        <w:pStyle w:val="GOSTListnum"/>
        <w:numPr>
          <w:ilvl w:val="0"/>
          <w:numId w:val="181"/>
        </w:numPr>
      </w:pPr>
      <w:r w:rsidRPr="007516D0">
        <w:t>На панели «Меню» выбрать ветку</w:t>
      </w:r>
      <w:r>
        <w:t>:</w:t>
      </w:r>
    </w:p>
    <w:p w14:paraId="6CBAD3BE"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565A1DAD" w14:textId="4288C83F"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5A316736"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18055FA9" w14:textId="64F6A9CE"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2133877A" w14:textId="77777777" w:rsidR="00A82F4A" w:rsidRPr="007516D0" w:rsidRDefault="00A82F4A" w:rsidP="00A82F4A">
      <w:pPr>
        <w:pStyle w:val="GOSTListnum"/>
      </w:pPr>
      <w:r w:rsidRPr="007516D0">
        <w:t>Выбрать справочник «Разделы лицевого счета» (рис. </w:t>
      </w:r>
      <w:r w:rsidRPr="007516D0">
        <w:fldChar w:fldCharType="begin"/>
      </w:r>
      <w:r w:rsidRPr="007516D0">
        <w:instrText xml:space="preserve"> REF _Ref76566665 \h  \* MERGEFORMAT </w:instrText>
      </w:r>
      <w:r w:rsidRPr="007516D0">
        <w:fldChar w:fldCharType="separate"/>
      </w:r>
      <w:r w:rsidR="0067020F">
        <w:rPr>
          <w:noProof/>
        </w:rPr>
        <w:t>91</w:t>
      </w:r>
      <w:r w:rsidRPr="007516D0">
        <w:fldChar w:fldCharType="end"/>
      </w:r>
      <w:r w:rsidRPr="007516D0">
        <w:t>).</w:t>
      </w:r>
    </w:p>
    <w:p w14:paraId="50E105D2" w14:textId="77777777" w:rsidR="00A82F4A" w:rsidRPr="007516D0" w:rsidRDefault="00A82F4A" w:rsidP="00A82F4A">
      <w:pPr>
        <w:pStyle w:val="GOSTFigure"/>
      </w:pPr>
      <w:r w:rsidRPr="007516D0">
        <w:rPr>
          <w:noProof/>
        </w:rPr>
        <w:drawing>
          <wp:inline distT="0" distB="0" distL="0" distR="0" wp14:anchorId="431ED737" wp14:editId="113337C5">
            <wp:extent cx="6120130" cy="170370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20130" cy="1703705"/>
                    </a:xfrm>
                    <a:prstGeom prst="rect">
                      <a:avLst/>
                    </a:prstGeom>
                  </pic:spPr>
                </pic:pic>
              </a:graphicData>
            </a:graphic>
          </wp:inline>
        </w:drawing>
      </w:r>
    </w:p>
    <w:p w14:paraId="63A93376"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703" w:name="_Ref76566665"/>
      <w:bookmarkStart w:id="4704" w:name="_Toc76573804"/>
      <w:bookmarkStart w:id="4705" w:name="_Toc76578434"/>
      <w:bookmarkStart w:id="4706" w:name="_Toc76591008"/>
      <w:bookmarkStart w:id="4707" w:name="_Toc76634057"/>
      <w:bookmarkStart w:id="4708" w:name="_Toc109037549"/>
      <w:bookmarkStart w:id="4709" w:name="_Toc222830239"/>
      <w:r w:rsidR="0067020F">
        <w:rPr>
          <w:noProof/>
        </w:rPr>
        <w:t>91</w:t>
      </w:r>
      <w:bookmarkEnd w:id="4703"/>
      <w:r w:rsidRPr="007516D0">
        <w:rPr>
          <w:noProof/>
        </w:rPr>
        <w:fldChar w:fldCharType="end"/>
      </w:r>
      <w:r w:rsidRPr="007516D0">
        <w:t>. Справочник «Разделы лицевого счета»</w:t>
      </w:r>
      <w:bookmarkEnd w:id="4704"/>
      <w:bookmarkEnd w:id="4705"/>
      <w:bookmarkEnd w:id="4706"/>
      <w:bookmarkEnd w:id="4707"/>
      <w:bookmarkEnd w:id="4708"/>
      <w:bookmarkEnd w:id="4709"/>
    </w:p>
    <w:p w14:paraId="6D281E77" w14:textId="77777777" w:rsidR="00A82F4A" w:rsidRPr="007516D0" w:rsidRDefault="00A82F4A" w:rsidP="00A82F4A">
      <w:pPr>
        <w:pStyle w:val="GOSTNormalWithout"/>
      </w:pPr>
      <w:r w:rsidRPr="007516D0">
        <w:t>Перечень полей, присутствующих в справочнике по умолчанию:</w:t>
      </w:r>
    </w:p>
    <w:p w14:paraId="3725AAF3" w14:textId="77777777" w:rsidR="00A82F4A" w:rsidRPr="007516D0" w:rsidRDefault="00A82F4A" w:rsidP="00A82F4A">
      <w:pPr>
        <w:pStyle w:val="GOSTListmark1"/>
      </w:pPr>
      <w:r w:rsidRPr="007516D0">
        <w:t>Аналитический код раздела;</w:t>
      </w:r>
    </w:p>
    <w:p w14:paraId="3B1BFF86" w14:textId="77777777" w:rsidR="00A82F4A" w:rsidRPr="007516D0" w:rsidRDefault="00A82F4A" w:rsidP="00A82F4A">
      <w:pPr>
        <w:pStyle w:val="GOSTListmark1"/>
      </w:pPr>
      <w:r w:rsidRPr="007516D0">
        <w:t>ИГК;</w:t>
      </w:r>
    </w:p>
    <w:p w14:paraId="3C2689F4" w14:textId="77777777" w:rsidR="00A82F4A" w:rsidRPr="007516D0" w:rsidRDefault="00A82F4A" w:rsidP="00A82F4A">
      <w:pPr>
        <w:pStyle w:val="GOSTListmark1"/>
      </w:pPr>
      <w:r w:rsidRPr="007516D0">
        <w:t>Дата документа-основания;</w:t>
      </w:r>
    </w:p>
    <w:p w14:paraId="2D871A0D" w14:textId="77777777" w:rsidR="00A82F4A" w:rsidRPr="007516D0" w:rsidRDefault="00A82F4A" w:rsidP="00A82F4A">
      <w:pPr>
        <w:pStyle w:val="GOSTListmark1"/>
      </w:pPr>
      <w:r w:rsidRPr="007516D0">
        <w:t>Номер документа-основания;</w:t>
      </w:r>
    </w:p>
    <w:p w14:paraId="32FF3858" w14:textId="77777777" w:rsidR="00A82F4A" w:rsidRPr="007516D0" w:rsidRDefault="00A82F4A" w:rsidP="00A82F4A">
      <w:pPr>
        <w:pStyle w:val="GOSTListmark1"/>
      </w:pPr>
      <w:r w:rsidRPr="007516D0">
        <w:lastRenderedPageBreak/>
        <w:t>Тип документа-основания;</w:t>
      </w:r>
    </w:p>
    <w:p w14:paraId="042156B9" w14:textId="77777777" w:rsidR="00A82F4A" w:rsidRPr="007516D0" w:rsidRDefault="00A82F4A" w:rsidP="00A82F4A">
      <w:pPr>
        <w:pStyle w:val="GOSTListmark1"/>
      </w:pPr>
      <w:r w:rsidRPr="007516D0">
        <w:t>Бизнес-статус раздела лицевого счета;</w:t>
      </w:r>
    </w:p>
    <w:p w14:paraId="0E08A704" w14:textId="77777777" w:rsidR="00A82F4A" w:rsidRPr="007516D0" w:rsidRDefault="00A82F4A" w:rsidP="00A82F4A">
      <w:pPr>
        <w:pStyle w:val="GOSTListmark1"/>
      </w:pPr>
      <w:r w:rsidRPr="007516D0">
        <w:t>Глобально уникальный идентификатор записи;</w:t>
      </w:r>
    </w:p>
    <w:p w14:paraId="7CFBF394" w14:textId="77777777" w:rsidR="00A82F4A" w:rsidRPr="007516D0" w:rsidRDefault="00A82F4A" w:rsidP="00A82F4A">
      <w:pPr>
        <w:pStyle w:val="GOSTListmark1"/>
      </w:pPr>
      <w:r w:rsidRPr="007516D0">
        <w:t>Номер лицевого счета;</w:t>
      </w:r>
    </w:p>
    <w:p w14:paraId="68BC7EA2" w14:textId="77777777" w:rsidR="00A82F4A" w:rsidRPr="007516D0" w:rsidRDefault="00A82F4A" w:rsidP="00A82F4A">
      <w:pPr>
        <w:pStyle w:val="GOSTListmark1"/>
      </w:pPr>
      <w:r w:rsidRPr="007516D0">
        <w:t>Номер реестровой записи контракта договора;</w:t>
      </w:r>
    </w:p>
    <w:p w14:paraId="2252EF16" w14:textId="77777777" w:rsidR="00A82F4A" w:rsidRPr="007516D0" w:rsidRDefault="00A82F4A" w:rsidP="00A82F4A">
      <w:pPr>
        <w:pStyle w:val="GOSTListmark1"/>
      </w:pPr>
      <w:r w:rsidRPr="007516D0">
        <w:t>Дата начала действия записи;</w:t>
      </w:r>
    </w:p>
    <w:p w14:paraId="62AAD77D" w14:textId="77777777" w:rsidR="00A82F4A" w:rsidRPr="007516D0" w:rsidRDefault="00A82F4A" w:rsidP="00A82F4A">
      <w:pPr>
        <w:pStyle w:val="GOSTListmark1"/>
      </w:pPr>
      <w:r w:rsidRPr="007516D0">
        <w:t>Статус записи;</w:t>
      </w:r>
    </w:p>
    <w:p w14:paraId="4F19AE9A" w14:textId="77777777" w:rsidR="00A82F4A" w:rsidRPr="007516D0" w:rsidRDefault="00A82F4A" w:rsidP="00A82F4A">
      <w:pPr>
        <w:pStyle w:val="GOSTListmark1"/>
      </w:pPr>
      <w:r w:rsidRPr="007516D0">
        <w:t>Дата окончания действия записи;</w:t>
      </w:r>
    </w:p>
    <w:p w14:paraId="274C1BC5" w14:textId="77777777" w:rsidR="00A82F4A" w:rsidRPr="007516D0" w:rsidRDefault="00A82F4A" w:rsidP="00A82F4A">
      <w:pPr>
        <w:pStyle w:val="GOSTListmark1"/>
      </w:pPr>
      <w:r w:rsidRPr="007516D0">
        <w:t>Дата закрытия раздела;</w:t>
      </w:r>
    </w:p>
    <w:p w14:paraId="2DD21588" w14:textId="77777777" w:rsidR="00A82F4A" w:rsidRPr="007516D0" w:rsidRDefault="00A82F4A" w:rsidP="00A82F4A">
      <w:pPr>
        <w:pStyle w:val="GOSTListmark1"/>
      </w:pPr>
      <w:r w:rsidRPr="007516D0">
        <w:t>Дата открытия раздела;</w:t>
      </w:r>
    </w:p>
    <w:p w14:paraId="6F90C863" w14:textId="77777777" w:rsidR="00A82F4A" w:rsidRPr="007516D0" w:rsidRDefault="00A82F4A" w:rsidP="00A82F4A">
      <w:pPr>
        <w:pStyle w:val="GOSTListmark1"/>
      </w:pPr>
      <w:r w:rsidRPr="007516D0">
        <w:t>Предмет договора контракта.</w:t>
      </w:r>
    </w:p>
    <w:p w14:paraId="206470D5" w14:textId="77777777" w:rsidR="00A82F4A" w:rsidRPr="007516D0" w:rsidRDefault="00A82F4A" w:rsidP="00A82F4A">
      <w:pPr>
        <w:pStyle w:val="41"/>
      </w:pPr>
      <w:r w:rsidRPr="007516D0">
        <w:t>Справочник «Национальные (федеральные) проекты»</w:t>
      </w:r>
      <w:bookmarkEnd w:id="4702"/>
    </w:p>
    <w:p w14:paraId="39D47038" w14:textId="77777777" w:rsidR="00942CC5" w:rsidRDefault="00942CC5" w:rsidP="00614DA6">
      <w:pPr>
        <w:pStyle w:val="GOSTListnum"/>
        <w:numPr>
          <w:ilvl w:val="0"/>
          <w:numId w:val="182"/>
        </w:numPr>
      </w:pPr>
      <w:r w:rsidRPr="007516D0">
        <w:t>На панели «Меню» выбрать ветку</w:t>
      </w:r>
      <w:r>
        <w:t>:</w:t>
      </w:r>
    </w:p>
    <w:p w14:paraId="25E1D9F4"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647335AA" w14:textId="36E5EBA8"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32DE944C"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42039AF8" w14:textId="65DD410A"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1F5CF03E" w14:textId="77777777" w:rsidR="00A82F4A" w:rsidRPr="007516D0" w:rsidRDefault="00A82F4A" w:rsidP="00A82F4A">
      <w:pPr>
        <w:pStyle w:val="GOSTListnum"/>
      </w:pPr>
      <w:r w:rsidRPr="007516D0">
        <w:t>Выбрать справочник «Национальные (федеральные) проекты» (рис. </w:t>
      </w:r>
      <w:r w:rsidRPr="007516D0">
        <w:fldChar w:fldCharType="begin"/>
      </w:r>
      <w:r w:rsidRPr="007516D0">
        <w:instrText xml:space="preserve"> REF _Ref76566643 \h  \* MERGEFORMAT </w:instrText>
      </w:r>
      <w:r w:rsidRPr="007516D0">
        <w:fldChar w:fldCharType="separate"/>
      </w:r>
      <w:r w:rsidR="0067020F">
        <w:rPr>
          <w:noProof/>
        </w:rPr>
        <w:t>92</w:t>
      </w:r>
      <w:r w:rsidRPr="007516D0">
        <w:fldChar w:fldCharType="end"/>
      </w:r>
      <w:r w:rsidRPr="007516D0">
        <w:t>).</w:t>
      </w:r>
    </w:p>
    <w:p w14:paraId="4B792D53" w14:textId="77777777" w:rsidR="00A82F4A" w:rsidRPr="007516D0" w:rsidRDefault="00A82F4A" w:rsidP="00A82F4A">
      <w:pPr>
        <w:pStyle w:val="GOSTFigure"/>
      </w:pPr>
      <w:r w:rsidRPr="007516D0">
        <w:rPr>
          <w:noProof/>
        </w:rPr>
        <w:drawing>
          <wp:inline distT="0" distB="0" distL="0" distR="0" wp14:anchorId="74EF2B6C" wp14:editId="1661CA8B">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43">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02CCA8D7"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710" w:name="_Ref76566643"/>
      <w:bookmarkStart w:id="4711" w:name="_Toc76573801"/>
      <w:bookmarkStart w:id="4712" w:name="_Toc76578431"/>
      <w:bookmarkStart w:id="4713" w:name="_Toc76591005"/>
      <w:bookmarkStart w:id="4714" w:name="_Toc76634054"/>
      <w:bookmarkStart w:id="4715" w:name="_Toc109037546"/>
      <w:bookmarkStart w:id="4716" w:name="_Toc222830240"/>
      <w:r w:rsidR="0067020F">
        <w:rPr>
          <w:noProof/>
        </w:rPr>
        <w:t>92</w:t>
      </w:r>
      <w:bookmarkEnd w:id="4710"/>
      <w:r w:rsidRPr="007516D0">
        <w:rPr>
          <w:noProof/>
        </w:rPr>
        <w:fldChar w:fldCharType="end"/>
      </w:r>
      <w:r w:rsidRPr="007516D0">
        <w:t>. Справочник «Национальные (федеральные) проекты»</w:t>
      </w:r>
      <w:bookmarkEnd w:id="4711"/>
      <w:bookmarkEnd w:id="4712"/>
      <w:bookmarkEnd w:id="4713"/>
      <w:bookmarkEnd w:id="4714"/>
      <w:bookmarkEnd w:id="4715"/>
      <w:bookmarkEnd w:id="4716"/>
    </w:p>
    <w:p w14:paraId="0075F1DD" w14:textId="77777777" w:rsidR="00A82F4A" w:rsidRPr="007516D0" w:rsidRDefault="00A82F4A" w:rsidP="00A82F4A">
      <w:pPr>
        <w:pStyle w:val="GOSTNormalWithout"/>
      </w:pPr>
      <w:r w:rsidRPr="007516D0">
        <w:t>Перечень полей, присутствующих в справочнике по умолчанию:</w:t>
      </w:r>
    </w:p>
    <w:p w14:paraId="47CC4FC7" w14:textId="77777777" w:rsidR="00A82F4A" w:rsidRPr="007516D0" w:rsidRDefault="00A82F4A" w:rsidP="00A82F4A">
      <w:pPr>
        <w:pStyle w:val="GOSTListmark1"/>
      </w:pPr>
      <w:r w:rsidRPr="007516D0">
        <w:t>Идентификатор записи;</w:t>
      </w:r>
    </w:p>
    <w:p w14:paraId="041D6161" w14:textId="77777777" w:rsidR="00A82F4A" w:rsidRPr="007516D0" w:rsidRDefault="00A82F4A" w:rsidP="00A82F4A">
      <w:pPr>
        <w:pStyle w:val="GOSTListmark1"/>
      </w:pPr>
      <w:r w:rsidRPr="007516D0">
        <w:rPr>
          <w:lang w:val="en-US"/>
        </w:rPr>
        <w:t xml:space="preserve">GUID </w:t>
      </w:r>
      <w:r w:rsidRPr="007516D0">
        <w:t>Минфина;</w:t>
      </w:r>
    </w:p>
    <w:p w14:paraId="762D6FAC" w14:textId="77777777" w:rsidR="00A82F4A" w:rsidRPr="007516D0" w:rsidRDefault="00A82F4A" w:rsidP="00A82F4A">
      <w:pPr>
        <w:pStyle w:val="GOSTListmark1"/>
      </w:pPr>
      <w:r w:rsidRPr="007516D0">
        <w:t>Статус;</w:t>
      </w:r>
    </w:p>
    <w:p w14:paraId="4822047B" w14:textId="77777777" w:rsidR="00A82F4A" w:rsidRPr="007516D0" w:rsidRDefault="00A82F4A" w:rsidP="00A82F4A">
      <w:pPr>
        <w:pStyle w:val="GOSTListmark1"/>
      </w:pPr>
      <w:r w:rsidRPr="007516D0">
        <w:t>Проект;</w:t>
      </w:r>
    </w:p>
    <w:p w14:paraId="5C12CB35" w14:textId="77777777" w:rsidR="00A82F4A" w:rsidRPr="007516D0" w:rsidRDefault="00A82F4A" w:rsidP="00A82F4A">
      <w:pPr>
        <w:pStyle w:val="GOSTListmark1"/>
      </w:pPr>
      <w:r w:rsidRPr="007516D0">
        <w:t>Код проекта;</w:t>
      </w:r>
    </w:p>
    <w:p w14:paraId="580A9901" w14:textId="77777777" w:rsidR="00A82F4A" w:rsidRPr="007516D0" w:rsidRDefault="00A82F4A" w:rsidP="00A82F4A">
      <w:pPr>
        <w:pStyle w:val="GOSTListmark1"/>
      </w:pPr>
      <w:r w:rsidRPr="007516D0">
        <w:t>Полное наименование;</w:t>
      </w:r>
    </w:p>
    <w:p w14:paraId="299C92A8" w14:textId="77777777" w:rsidR="00A82F4A" w:rsidRPr="007516D0" w:rsidRDefault="00A82F4A" w:rsidP="00A82F4A">
      <w:pPr>
        <w:pStyle w:val="GOSTListmark1"/>
      </w:pPr>
      <w:r w:rsidRPr="007516D0">
        <w:t>Сокращенное наименование;</w:t>
      </w:r>
    </w:p>
    <w:p w14:paraId="76B301F5" w14:textId="77777777" w:rsidR="00A82F4A" w:rsidRPr="007516D0" w:rsidRDefault="00A82F4A" w:rsidP="00A82F4A">
      <w:pPr>
        <w:pStyle w:val="GOSTListmark1"/>
      </w:pPr>
      <w:r w:rsidRPr="007516D0">
        <w:t>Дата начала действия;</w:t>
      </w:r>
    </w:p>
    <w:p w14:paraId="4C5F066B" w14:textId="77777777" w:rsidR="00A82F4A" w:rsidRPr="007516D0" w:rsidRDefault="00A82F4A" w:rsidP="00A82F4A">
      <w:pPr>
        <w:pStyle w:val="GOSTListmark1"/>
      </w:pPr>
      <w:r w:rsidRPr="007516D0">
        <w:t>Дата окончания действия;</w:t>
      </w:r>
    </w:p>
    <w:p w14:paraId="74861ECB" w14:textId="77777777" w:rsidR="00A82F4A" w:rsidRPr="007516D0" w:rsidRDefault="00A82F4A" w:rsidP="00A82F4A">
      <w:pPr>
        <w:pStyle w:val="GOSTListmark1"/>
      </w:pPr>
      <w:r w:rsidRPr="007516D0">
        <w:t>Код вышестоящей записи Минфина;</w:t>
      </w:r>
    </w:p>
    <w:p w14:paraId="58584F7A" w14:textId="77777777" w:rsidR="00A82F4A" w:rsidRPr="007516D0" w:rsidRDefault="00A82F4A" w:rsidP="00A82F4A">
      <w:pPr>
        <w:pStyle w:val="GOSTListmark1"/>
      </w:pPr>
      <w:r w:rsidRPr="007516D0">
        <w:t>Наименование вышестоящей записи Минфина;</w:t>
      </w:r>
    </w:p>
    <w:p w14:paraId="4EEDCD5E" w14:textId="77777777" w:rsidR="00A82F4A" w:rsidRPr="007516D0" w:rsidRDefault="00A82F4A" w:rsidP="00A82F4A">
      <w:pPr>
        <w:pStyle w:val="GOSTListmark1"/>
      </w:pPr>
      <w:r w:rsidRPr="007516D0">
        <w:t>Дата начала действия записи;</w:t>
      </w:r>
    </w:p>
    <w:p w14:paraId="13EC6505" w14:textId="77777777" w:rsidR="00A82F4A" w:rsidRPr="007516D0" w:rsidRDefault="00A82F4A" w:rsidP="00A82F4A">
      <w:pPr>
        <w:pStyle w:val="GOSTListmark1"/>
      </w:pPr>
      <w:r w:rsidRPr="007516D0">
        <w:t>Дата окончания действия записи.</w:t>
      </w:r>
    </w:p>
    <w:p w14:paraId="6EEC2A6F" w14:textId="77777777" w:rsidR="00A82F4A" w:rsidRPr="007516D0" w:rsidRDefault="00A82F4A" w:rsidP="00A82F4A">
      <w:pPr>
        <w:pStyle w:val="41"/>
      </w:pPr>
      <w:bookmarkStart w:id="4717" w:name="_Toc109037311"/>
      <w:r w:rsidRPr="007516D0">
        <w:t>Справочник «Реестр приостанавливаемых операций»</w:t>
      </w:r>
      <w:bookmarkEnd w:id="4717"/>
    </w:p>
    <w:p w14:paraId="5143DA34" w14:textId="77777777" w:rsidR="00942CC5" w:rsidRDefault="00942CC5" w:rsidP="00614DA6">
      <w:pPr>
        <w:pStyle w:val="GOSTListnum"/>
        <w:numPr>
          <w:ilvl w:val="0"/>
          <w:numId w:val="183"/>
        </w:numPr>
      </w:pPr>
      <w:r w:rsidRPr="007516D0">
        <w:t>На панели «Меню» выбрать ветку</w:t>
      </w:r>
      <w:r>
        <w:t>:</w:t>
      </w:r>
    </w:p>
    <w:p w14:paraId="3316E3B1"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1029DF3C" w14:textId="4BD862D2" w:rsidR="00942CC5" w:rsidRPr="00942CC5" w:rsidRDefault="00CF581E" w:rsidP="00942CC5">
      <w:pPr>
        <w:pStyle w:val="GOSTListmark2"/>
        <w:rPr>
          <w:highlight w:val="yellow"/>
        </w:rPr>
      </w:pPr>
      <w:r>
        <w:rPr>
          <w:highlight w:val="yellow"/>
        </w:rPr>
        <w:lastRenderedPageBreak/>
        <w:t>«Управление расходами: доведение БД – Все сервисы»;</w:t>
      </w:r>
    </w:p>
    <w:p w14:paraId="3165C3C9"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218B55CC" w14:textId="74150A7A"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796739C3" w14:textId="77777777" w:rsidR="00A82F4A" w:rsidRPr="007516D0" w:rsidRDefault="00A82F4A" w:rsidP="00A82F4A">
      <w:pPr>
        <w:pStyle w:val="GOSTListnum"/>
      </w:pPr>
      <w:r w:rsidRPr="007516D0">
        <w:t>Выбрать справочник «Реестр приостанавливаемых операций» (рис. </w:t>
      </w:r>
      <w:r w:rsidRPr="007516D0">
        <w:fldChar w:fldCharType="begin"/>
      </w:r>
      <w:r w:rsidRPr="007516D0">
        <w:instrText xml:space="preserve"> REF _Ref76566651 \h  \* MERGEFORMAT </w:instrText>
      </w:r>
      <w:r w:rsidRPr="007516D0">
        <w:fldChar w:fldCharType="separate"/>
      </w:r>
      <w:r w:rsidR="0067020F">
        <w:rPr>
          <w:noProof/>
        </w:rPr>
        <w:t>93</w:t>
      </w:r>
      <w:r w:rsidRPr="007516D0">
        <w:fldChar w:fldCharType="end"/>
      </w:r>
      <w:r w:rsidRPr="007516D0">
        <w:t>).</w:t>
      </w:r>
    </w:p>
    <w:p w14:paraId="081FF90F" w14:textId="77777777" w:rsidR="00A82F4A" w:rsidRPr="007516D0" w:rsidRDefault="00A82F4A" w:rsidP="00A82F4A">
      <w:pPr>
        <w:pStyle w:val="GOSTFigure"/>
      </w:pPr>
      <w:r w:rsidRPr="007516D0">
        <w:rPr>
          <w:noProof/>
        </w:rPr>
        <w:drawing>
          <wp:inline distT="0" distB="0" distL="0" distR="0" wp14:anchorId="40A3F729" wp14:editId="6D4DB05D">
            <wp:extent cx="6120130" cy="105600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20130" cy="1056005"/>
                    </a:xfrm>
                    <a:prstGeom prst="rect">
                      <a:avLst/>
                    </a:prstGeom>
                  </pic:spPr>
                </pic:pic>
              </a:graphicData>
            </a:graphic>
          </wp:inline>
        </w:drawing>
      </w:r>
    </w:p>
    <w:p w14:paraId="4DA27ACE"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718" w:name="_Ref76566651"/>
      <w:bookmarkStart w:id="4719" w:name="_Toc76573802"/>
      <w:bookmarkStart w:id="4720" w:name="_Toc76578432"/>
      <w:bookmarkStart w:id="4721" w:name="_Toc76591006"/>
      <w:bookmarkStart w:id="4722" w:name="_Toc76634055"/>
      <w:bookmarkStart w:id="4723" w:name="_Toc109037547"/>
      <w:bookmarkStart w:id="4724" w:name="_Toc222830241"/>
      <w:r w:rsidR="0067020F">
        <w:rPr>
          <w:noProof/>
        </w:rPr>
        <w:t>93</w:t>
      </w:r>
      <w:bookmarkEnd w:id="4718"/>
      <w:r w:rsidRPr="007516D0">
        <w:rPr>
          <w:noProof/>
        </w:rPr>
        <w:fldChar w:fldCharType="end"/>
      </w:r>
      <w:r w:rsidRPr="007516D0">
        <w:t>. Справочник «Реестр приостанавливаемых операций»</w:t>
      </w:r>
      <w:bookmarkEnd w:id="4719"/>
      <w:bookmarkEnd w:id="4720"/>
      <w:bookmarkEnd w:id="4721"/>
      <w:bookmarkEnd w:id="4722"/>
      <w:bookmarkEnd w:id="4723"/>
      <w:bookmarkEnd w:id="4724"/>
    </w:p>
    <w:p w14:paraId="6D4E202D" w14:textId="77777777" w:rsidR="00A82F4A" w:rsidRPr="007516D0" w:rsidRDefault="00A82F4A" w:rsidP="00A82F4A">
      <w:pPr>
        <w:pStyle w:val="GOSTNormalWithout"/>
      </w:pPr>
      <w:r w:rsidRPr="007516D0">
        <w:t>Перечень полей, присутствующих в справочнике по умолчанию:</w:t>
      </w:r>
    </w:p>
    <w:p w14:paraId="69355B67" w14:textId="77777777" w:rsidR="00A82F4A" w:rsidRPr="007516D0" w:rsidRDefault="00A82F4A" w:rsidP="00A82F4A">
      <w:pPr>
        <w:pStyle w:val="GOSTListmark1"/>
      </w:pPr>
      <w:r w:rsidRPr="007516D0">
        <w:t>Вид блокировки;</w:t>
      </w:r>
    </w:p>
    <w:p w14:paraId="3F005E67" w14:textId="77777777" w:rsidR="00A82F4A" w:rsidRPr="007516D0" w:rsidRDefault="00A82F4A" w:rsidP="00A82F4A">
      <w:pPr>
        <w:pStyle w:val="GOSTListmark1"/>
      </w:pPr>
      <w:r w:rsidRPr="007516D0">
        <w:t>Вид приостанавливаемой операции;</w:t>
      </w:r>
    </w:p>
    <w:p w14:paraId="0C32630C" w14:textId="77777777" w:rsidR="00A82F4A" w:rsidRPr="007516D0" w:rsidRDefault="00A82F4A" w:rsidP="00A82F4A">
      <w:pPr>
        <w:pStyle w:val="GOSTListmark1"/>
      </w:pPr>
      <w:r w:rsidRPr="007516D0">
        <w:t>Документ-основание;</w:t>
      </w:r>
    </w:p>
    <w:p w14:paraId="040E7DBC" w14:textId="77777777" w:rsidR="00A82F4A" w:rsidRPr="007516D0" w:rsidRDefault="00A82F4A" w:rsidP="00A82F4A">
      <w:pPr>
        <w:pStyle w:val="GOSTListmark1"/>
      </w:pPr>
      <w:r w:rsidRPr="007516D0">
        <w:t>Номер документа-основания;</w:t>
      </w:r>
    </w:p>
    <w:p w14:paraId="3AFA3584" w14:textId="77777777" w:rsidR="00A82F4A" w:rsidRPr="007516D0" w:rsidRDefault="00A82F4A" w:rsidP="00A82F4A">
      <w:pPr>
        <w:pStyle w:val="GOSTListmark1"/>
      </w:pPr>
      <w:r w:rsidRPr="007516D0">
        <w:t>Дата документа-основания;</w:t>
      </w:r>
    </w:p>
    <w:p w14:paraId="2BE3E6D7" w14:textId="77777777" w:rsidR="00A82F4A" w:rsidRPr="007516D0" w:rsidRDefault="00A82F4A" w:rsidP="00A82F4A">
      <w:pPr>
        <w:pStyle w:val="GOSTListmark1"/>
      </w:pPr>
      <w:r w:rsidRPr="007516D0">
        <w:t>Номер лицевого счета;</w:t>
      </w:r>
    </w:p>
    <w:p w14:paraId="611B906F" w14:textId="77777777" w:rsidR="00A82F4A" w:rsidRPr="007516D0" w:rsidRDefault="00A82F4A" w:rsidP="00A82F4A">
      <w:pPr>
        <w:pStyle w:val="GOSTListmark1"/>
      </w:pPr>
      <w:r w:rsidRPr="007516D0">
        <w:t>КБК;</w:t>
      </w:r>
    </w:p>
    <w:p w14:paraId="7980D35A" w14:textId="77777777" w:rsidR="00A82F4A" w:rsidRPr="007516D0" w:rsidRDefault="00A82F4A" w:rsidP="00A82F4A">
      <w:pPr>
        <w:pStyle w:val="GOSTListmark1"/>
      </w:pPr>
      <w:r w:rsidRPr="007516D0">
        <w:t>Код цели/Аналитический код;</w:t>
      </w:r>
    </w:p>
    <w:p w14:paraId="5E392C83" w14:textId="77777777" w:rsidR="00A82F4A" w:rsidRPr="007516D0" w:rsidRDefault="00A82F4A" w:rsidP="00A82F4A">
      <w:pPr>
        <w:pStyle w:val="GOSTListmark1"/>
      </w:pPr>
      <w:r w:rsidRPr="007516D0">
        <w:t>ФАИП/КМИ;</w:t>
      </w:r>
    </w:p>
    <w:p w14:paraId="526D9181" w14:textId="77777777" w:rsidR="00A82F4A" w:rsidRPr="007516D0" w:rsidRDefault="00A82F4A" w:rsidP="00A82F4A">
      <w:pPr>
        <w:pStyle w:val="GOSTListmark1"/>
      </w:pPr>
      <w:r w:rsidRPr="007516D0">
        <w:t>Код по Сводному реестру реорганизуемого ПБС (АИФ);</w:t>
      </w:r>
    </w:p>
    <w:p w14:paraId="5073DBA0" w14:textId="77777777" w:rsidR="00A82F4A" w:rsidRPr="007516D0" w:rsidRDefault="00A82F4A" w:rsidP="00A82F4A">
      <w:pPr>
        <w:pStyle w:val="GOSTListmark1"/>
      </w:pPr>
      <w:r w:rsidRPr="007516D0">
        <w:t>Дата с;</w:t>
      </w:r>
    </w:p>
    <w:p w14:paraId="07BD7A32" w14:textId="77777777" w:rsidR="00A82F4A" w:rsidRPr="007516D0" w:rsidRDefault="00A82F4A" w:rsidP="00A82F4A">
      <w:pPr>
        <w:pStyle w:val="GOSTListmark1"/>
      </w:pPr>
      <w:r w:rsidRPr="007516D0">
        <w:t>Дата по;</w:t>
      </w:r>
    </w:p>
    <w:p w14:paraId="0B058751" w14:textId="77777777" w:rsidR="00A82F4A" w:rsidRPr="007516D0" w:rsidRDefault="00A82F4A" w:rsidP="00A82F4A">
      <w:pPr>
        <w:pStyle w:val="GOSTListmark1"/>
      </w:pPr>
      <w:r w:rsidRPr="007516D0">
        <w:t>Статус;</w:t>
      </w:r>
    </w:p>
    <w:p w14:paraId="6E24D5E9" w14:textId="77777777" w:rsidR="00A82F4A" w:rsidRPr="007516D0" w:rsidRDefault="00A82F4A" w:rsidP="00A82F4A">
      <w:pPr>
        <w:pStyle w:val="GOSTListmark1"/>
      </w:pPr>
      <w:r w:rsidRPr="007516D0">
        <w:t>Сумма реорганизации на текущий финансовый год;</w:t>
      </w:r>
    </w:p>
    <w:p w14:paraId="162F4149" w14:textId="77777777" w:rsidR="00A82F4A" w:rsidRPr="007516D0" w:rsidRDefault="00A82F4A" w:rsidP="00A82F4A">
      <w:pPr>
        <w:pStyle w:val="GOSTListmark1"/>
      </w:pPr>
      <w:r w:rsidRPr="007516D0">
        <w:t>Сумма реорганизации на первый год планового периода;</w:t>
      </w:r>
    </w:p>
    <w:p w14:paraId="2DE847E4" w14:textId="77777777" w:rsidR="00A82F4A" w:rsidRPr="007516D0" w:rsidRDefault="00A82F4A" w:rsidP="00A82F4A">
      <w:pPr>
        <w:pStyle w:val="GOSTListmark1"/>
      </w:pPr>
      <w:r w:rsidRPr="007516D0">
        <w:t>Сумма реорганизации на второй год планового периода;</w:t>
      </w:r>
    </w:p>
    <w:p w14:paraId="431ABC69" w14:textId="77777777" w:rsidR="00A82F4A" w:rsidRPr="007516D0" w:rsidRDefault="00A82F4A" w:rsidP="00A82F4A">
      <w:pPr>
        <w:pStyle w:val="GOSTListmark1"/>
      </w:pPr>
      <w:r w:rsidRPr="007516D0">
        <w:t>Сумма проведенной реорганизации на текущий финансовый год;</w:t>
      </w:r>
    </w:p>
    <w:p w14:paraId="73BAE607" w14:textId="77777777" w:rsidR="00A82F4A" w:rsidRPr="007516D0" w:rsidRDefault="00A82F4A" w:rsidP="00A82F4A">
      <w:pPr>
        <w:pStyle w:val="GOSTListmark1"/>
      </w:pPr>
      <w:r w:rsidRPr="007516D0">
        <w:t>Сумма проведенной реорганизации на первый год планового периода;</w:t>
      </w:r>
    </w:p>
    <w:p w14:paraId="64178B3C" w14:textId="77777777" w:rsidR="00A82F4A" w:rsidRPr="007516D0" w:rsidRDefault="00A82F4A" w:rsidP="00A82F4A">
      <w:pPr>
        <w:pStyle w:val="GOSTListmark1"/>
      </w:pPr>
      <w:r w:rsidRPr="007516D0">
        <w:t>Сумма проведенной реорганизации на второй год планового периода;</w:t>
      </w:r>
    </w:p>
    <w:p w14:paraId="76455DD3" w14:textId="77777777" w:rsidR="00A82F4A" w:rsidRPr="007516D0" w:rsidRDefault="00A82F4A" w:rsidP="00A82F4A">
      <w:pPr>
        <w:pStyle w:val="GOSTListmark1"/>
      </w:pPr>
      <w:r w:rsidRPr="007516D0">
        <w:t>Сумма остатка реорганизации на текущий финансовый год;</w:t>
      </w:r>
    </w:p>
    <w:p w14:paraId="5E2D7078" w14:textId="77777777" w:rsidR="00A82F4A" w:rsidRPr="007516D0" w:rsidRDefault="00A82F4A" w:rsidP="00A82F4A">
      <w:pPr>
        <w:pStyle w:val="GOSTListmark1"/>
      </w:pPr>
      <w:r w:rsidRPr="007516D0">
        <w:t>Сумма остатка реорганизации на первый год планового периода;</w:t>
      </w:r>
    </w:p>
    <w:p w14:paraId="10409F83" w14:textId="77777777" w:rsidR="00A82F4A" w:rsidRPr="007516D0" w:rsidRDefault="00A82F4A" w:rsidP="00A82F4A">
      <w:pPr>
        <w:pStyle w:val="GOSTListmark1"/>
      </w:pPr>
      <w:r w:rsidRPr="007516D0">
        <w:t>Сумма остатка реорганизации на второй год планового периода.</w:t>
      </w:r>
    </w:p>
    <w:p w14:paraId="1A3417FE" w14:textId="4AA95E22" w:rsidR="00A82F4A" w:rsidRPr="007516D0" w:rsidRDefault="00A82F4A" w:rsidP="00A82F4A">
      <w:pPr>
        <w:pStyle w:val="41"/>
      </w:pPr>
      <w:bookmarkStart w:id="4725" w:name="_Toc109037312"/>
      <w:r w:rsidRPr="007516D0">
        <w:t xml:space="preserve">Справочник «Аналитические коды </w:t>
      </w:r>
      <w:r w:rsidR="001F3CAC" w:rsidRPr="007516D0">
        <w:t xml:space="preserve">доходов </w:t>
      </w:r>
      <w:r w:rsidRPr="007516D0">
        <w:t>и источников»</w:t>
      </w:r>
      <w:bookmarkEnd w:id="4725"/>
    </w:p>
    <w:p w14:paraId="22C2FA90" w14:textId="77777777" w:rsidR="00942CC5" w:rsidRDefault="00942CC5" w:rsidP="00614DA6">
      <w:pPr>
        <w:pStyle w:val="GOSTListnum"/>
        <w:numPr>
          <w:ilvl w:val="0"/>
          <w:numId w:val="184"/>
        </w:numPr>
      </w:pPr>
      <w:r w:rsidRPr="007516D0">
        <w:t>На панели «Меню» выбрать ветку</w:t>
      </w:r>
      <w:r>
        <w:t>:</w:t>
      </w:r>
    </w:p>
    <w:p w14:paraId="2D1338F6"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557CF641" w14:textId="7962C1FC"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360000FE"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39E89555" w14:textId="663FCF19"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2AB5ABBB" w14:textId="5E8D1D22" w:rsidR="00A82F4A" w:rsidRPr="007516D0" w:rsidRDefault="00A82F4A" w:rsidP="00A82F4A">
      <w:pPr>
        <w:pStyle w:val="GOSTListnum"/>
      </w:pPr>
      <w:r w:rsidRPr="007516D0">
        <w:t xml:space="preserve">Выбрать справочник «Аналитические коды </w:t>
      </w:r>
      <w:r w:rsidR="001F3CAC" w:rsidRPr="007516D0">
        <w:t>доходов</w:t>
      </w:r>
      <w:r w:rsidRPr="007516D0">
        <w:t xml:space="preserve"> и источников» (рис. </w:t>
      </w:r>
      <w:r w:rsidRPr="007516D0">
        <w:fldChar w:fldCharType="begin"/>
      </w:r>
      <w:r w:rsidRPr="007516D0">
        <w:instrText xml:space="preserve"> REF _Ref76566658 \h  \* MERGEFORMAT </w:instrText>
      </w:r>
      <w:r w:rsidRPr="007516D0">
        <w:fldChar w:fldCharType="separate"/>
      </w:r>
      <w:r w:rsidR="0067020F">
        <w:rPr>
          <w:noProof/>
        </w:rPr>
        <w:t>94</w:t>
      </w:r>
      <w:r w:rsidRPr="007516D0">
        <w:fldChar w:fldCharType="end"/>
      </w:r>
      <w:r w:rsidRPr="007516D0">
        <w:t>).</w:t>
      </w:r>
    </w:p>
    <w:p w14:paraId="1689F436" w14:textId="0E1FB648" w:rsidR="00A82F4A" w:rsidRPr="007516D0" w:rsidRDefault="006F5D2C" w:rsidP="00A82F4A">
      <w:pPr>
        <w:pStyle w:val="GOSTFigure"/>
      </w:pPr>
      <w:r w:rsidRPr="007516D0">
        <w:rPr>
          <w:noProof/>
        </w:rPr>
        <w:lastRenderedPageBreak/>
        <w:drawing>
          <wp:inline distT="0" distB="0" distL="0" distR="0" wp14:anchorId="71A09A21" wp14:editId="504D8C5B">
            <wp:extent cx="6120130" cy="1250950"/>
            <wp:effectExtent l="0" t="0" r="0" b="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120130" cy="1250950"/>
                    </a:xfrm>
                    <a:prstGeom prst="rect">
                      <a:avLst/>
                    </a:prstGeom>
                  </pic:spPr>
                </pic:pic>
              </a:graphicData>
            </a:graphic>
          </wp:inline>
        </w:drawing>
      </w:r>
    </w:p>
    <w:p w14:paraId="456A75D6" w14:textId="66A398EF"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726" w:name="_Ref76566658"/>
      <w:bookmarkStart w:id="4727" w:name="_Toc76573803"/>
      <w:bookmarkStart w:id="4728" w:name="_Toc76578433"/>
      <w:bookmarkStart w:id="4729" w:name="_Toc76591007"/>
      <w:bookmarkStart w:id="4730" w:name="_Toc76634056"/>
      <w:bookmarkStart w:id="4731" w:name="_Toc109037548"/>
      <w:bookmarkStart w:id="4732" w:name="_Toc222830242"/>
      <w:r w:rsidR="0067020F">
        <w:rPr>
          <w:noProof/>
        </w:rPr>
        <w:t>94</w:t>
      </w:r>
      <w:bookmarkEnd w:id="4726"/>
      <w:r w:rsidRPr="007516D0">
        <w:rPr>
          <w:noProof/>
        </w:rPr>
        <w:fldChar w:fldCharType="end"/>
      </w:r>
      <w:r w:rsidRPr="007516D0">
        <w:t xml:space="preserve">. Справочник «Аналитические коды </w:t>
      </w:r>
      <w:r w:rsidR="001F3CAC" w:rsidRPr="007516D0">
        <w:t>доходов</w:t>
      </w:r>
      <w:r w:rsidRPr="007516D0">
        <w:t xml:space="preserve"> и источников»</w:t>
      </w:r>
      <w:bookmarkEnd w:id="4727"/>
      <w:bookmarkEnd w:id="4728"/>
      <w:bookmarkEnd w:id="4729"/>
      <w:bookmarkEnd w:id="4730"/>
      <w:bookmarkEnd w:id="4731"/>
      <w:bookmarkEnd w:id="4732"/>
    </w:p>
    <w:p w14:paraId="203771C1" w14:textId="77777777" w:rsidR="00A82F4A" w:rsidRPr="007516D0" w:rsidRDefault="00A82F4A" w:rsidP="00A82F4A">
      <w:pPr>
        <w:pStyle w:val="GOSTNormalWithout"/>
      </w:pPr>
      <w:r w:rsidRPr="007516D0">
        <w:t>Перечень полей, присутствующих в справочнике по умолчанию:</w:t>
      </w:r>
    </w:p>
    <w:p w14:paraId="0A13B8E2" w14:textId="77777777" w:rsidR="00A82F4A" w:rsidRPr="007516D0" w:rsidRDefault="00A82F4A" w:rsidP="00A82F4A">
      <w:pPr>
        <w:pStyle w:val="GOSTListmark1"/>
      </w:pPr>
      <w:r w:rsidRPr="007516D0">
        <w:t>Дата создания записи;</w:t>
      </w:r>
    </w:p>
    <w:p w14:paraId="31A85952" w14:textId="77777777" w:rsidR="00A82F4A" w:rsidRPr="007516D0" w:rsidRDefault="00A82F4A" w:rsidP="00A82F4A">
      <w:pPr>
        <w:pStyle w:val="GOSTListmark1"/>
      </w:pPr>
      <w:r w:rsidRPr="007516D0">
        <w:t>Код;</w:t>
      </w:r>
    </w:p>
    <w:p w14:paraId="22776081" w14:textId="77777777" w:rsidR="00A82F4A" w:rsidRPr="007516D0" w:rsidRDefault="00A82F4A" w:rsidP="00A82F4A">
      <w:pPr>
        <w:pStyle w:val="GOSTListmark1"/>
      </w:pPr>
      <w:r w:rsidRPr="007516D0">
        <w:t>Полное наименование;</w:t>
      </w:r>
    </w:p>
    <w:p w14:paraId="58BDF3CD" w14:textId="77777777" w:rsidR="00A82F4A" w:rsidRPr="007516D0" w:rsidRDefault="00A82F4A" w:rsidP="00A82F4A">
      <w:pPr>
        <w:pStyle w:val="GOSTListmark1"/>
      </w:pPr>
      <w:r w:rsidRPr="007516D0">
        <w:t>Краткое наименование;</w:t>
      </w:r>
    </w:p>
    <w:p w14:paraId="0A3EEF7E" w14:textId="77777777" w:rsidR="00A82F4A" w:rsidRPr="007516D0" w:rsidRDefault="00A82F4A" w:rsidP="00A82F4A">
      <w:pPr>
        <w:pStyle w:val="GOSTListmark1"/>
      </w:pPr>
      <w:r w:rsidRPr="007516D0">
        <w:t>Тип КБК;</w:t>
      </w:r>
    </w:p>
    <w:p w14:paraId="2B767D75" w14:textId="77777777" w:rsidR="00A82F4A" w:rsidRPr="007516D0" w:rsidRDefault="00A82F4A" w:rsidP="00A82F4A">
      <w:pPr>
        <w:pStyle w:val="GOSTListmark1"/>
      </w:pPr>
      <w:r w:rsidRPr="007516D0">
        <w:t>Признак источника;</w:t>
      </w:r>
    </w:p>
    <w:p w14:paraId="7BB7AC52" w14:textId="77777777" w:rsidR="00A82F4A" w:rsidRPr="007516D0" w:rsidRDefault="00A82F4A" w:rsidP="00A82F4A">
      <w:pPr>
        <w:pStyle w:val="GOSTListmark1"/>
      </w:pPr>
      <w:r w:rsidRPr="007516D0">
        <w:t>Дата начала действия;</w:t>
      </w:r>
    </w:p>
    <w:p w14:paraId="505AB62E" w14:textId="77777777" w:rsidR="00A82F4A" w:rsidRPr="007516D0" w:rsidRDefault="00A82F4A" w:rsidP="00A82F4A">
      <w:pPr>
        <w:pStyle w:val="GOSTListmark1"/>
      </w:pPr>
      <w:r w:rsidRPr="007516D0">
        <w:t>Дата окончания действия;</w:t>
      </w:r>
    </w:p>
    <w:p w14:paraId="430BEE3C" w14:textId="77777777" w:rsidR="00A82F4A" w:rsidRPr="007516D0" w:rsidRDefault="00A82F4A" w:rsidP="00A82F4A">
      <w:pPr>
        <w:pStyle w:val="GOSTListmark1"/>
      </w:pPr>
      <w:r w:rsidRPr="007516D0">
        <w:t>Код вышестоящего;</w:t>
      </w:r>
    </w:p>
    <w:p w14:paraId="3BBF4060" w14:textId="77777777" w:rsidR="00A82F4A" w:rsidRPr="007516D0" w:rsidRDefault="00A82F4A" w:rsidP="00A82F4A">
      <w:pPr>
        <w:pStyle w:val="GOSTListmark1"/>
      </w:pPr>
      <w:r w:rsidRPr="007516D0">
        <w:t>Наименование вышестоящего кода;</w:t>
      </w:r>
    </w:p>
    <w:p w14:paraId="33156EC7" w14:textId="77777777" w:rsidR="00A82F4A" w:rsidRPr="007516D0" w:rsidRDefault="00A82F4A" w:rsidP="00A82F4A">
      <w:pPr>
        <w:pStyle w:val="GOSTListmark1"/>
      </w:pPr>
      <w:r w:rsidRPr="007516D0">
        <w:t>Статус записи.</w:t>
      </w:r>
    </w:p>
    <w:p w14:paraId="5847A235" w14:textId="77777777" w:rsidR="00A82F4A" w:rsidRPr="007516D0" w:rsidRDefault="00A82F4A" w:rsidP="00A82F4A">
      <w:pPr>
        <w:pStyle w:val="41"/>
      </w:pPr>
      <w:bookmarkStart w:id="4733" w:name="_Toc109037314"/>
      <w:r w:rsidRPr="007516D0">
        <w:t>Справочник «Виды деятельности (источники средств)»</w:t>
      </w:r>
      <w:bookmarkEnd w:id="4733"/>
    </w:p>
    <w:p w14:paraId="6298129F" w14:textId="77777777" w:rsidR="00942CC5" w:rsidRDefault="00942CC5" w:rsidP="00614DA6">
      <w:pPr>
        <w:pStyle w:val="GOSTListnum"/>
        <w:numPr>
          <w:ilvl w:val="0"/>
          <w:numId w:val="185"/>
        </w:numPr>
      </w:pPr>
      <w:r w:rsidRPr="007516D0">
        <w:t>На панели «Меню» выбрать ветку</w:t>
      </w:r>
      <w:r>
        <w:t>:</w:t>
      </w:r>
    </w:p>
    <w:p w14:paraId="7F0F4C5A"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08F11CCC" w14:textId="3B1FFCAC"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24EA7A94"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186A5D76" w14:textId="38F8D7C3"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43904678" w14:textId="77777777" w:rsidR="00A82F4A" w:rsidRPr="007516D0" w:rsidRDefault="00A82F4A" w:rsidP="00A82F4A">
      <w:pPr>
        <w:pStyle w:val="GOSTListnum"/>
      </w:pPr>
      <w:r w:rsidRPr="007516D0">
        <w:t>Выбрать справочник «Виды деятельности (источники средств)» (рис. </w:t>
      </w:r>
      <w:r w:rsidRPr="007516D0">
        <w:fldChar w:fldCharType="begin"/>
      </w:r>
      <w:r w:rsidRPr="007516D0">
        <w:instrText xml:space="preserve"> REF _Ref76566672 \h  \* MERGEFORMAT </w:instrText>
      </w:r>
      <w:r w:rsidRPr="007516D0">
        <w:fldChar w:fldCharType="separate"/>
      </w:r>
      <w:r w:rsidR="0067020F">
        <w:rPr>
          <w:noProof/>
        </w:rPr>
        <w:t>95</w:t>
      </w:r>
      <w:r w:rsidRPr="007516D0">
        <w:fldChar w:fldCharType="end"/>
      </w:r>
      <w:r w:rsidRPr="007516D0">
        <w:t>).</w:t>
      </w:r>
    </w:p>
    <w:p w14:paraId="10EC31D4" w14:textId="77777777" w:rsidR="00A82F4A" w:rsidRPr="007516D0" w:rsidRDefault="00A82F4A" w:rsidP="00A82F4A">
      <w:pPr>
        <w:pStyle w:val="GOSTFigure"/>
      </w:pPr>
      <w:r w:rsidRPr="007516D0">
        <w:rPr>
          <w:noProof/>
        </w:rPr>
        <w:drawing>
          <wp:inline distT="0" distB="0" distL="0" distR="0" wp14:anchorId="7B8072CB" wp14:editId="09C0D5F4">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46">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5040496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734" w:name="_Ref76566672"/>
      <w:bookmarkStart w:id="4735" w:name="_Toc76573805"/>
      <w:bookmarkStart w:id="4736" w:name="_Toc76578435"/>
      <w:bookmarkStart w:id="4737" w:name="_Toc76591009"/>
      <w:bookmarkStart w:id="4738" w:name="_Toc76634058"/>
      <w:bookmarkStart w:id="4739" w:name="_Toc109037550"/>
      <w:bookmarkStart w:id="4740" w:name="_Toc222830243"/>
      <w:r w:rsidR="0067020F">
        <w:rPr>
          <w:noProof/>
        </w:rPr>
        <w:t>95</w:t>
      </w:r>
      <w:bookmarkEnd w:id="4734"/>
      <w:r w:rsidRPr="007516D0">
        <w:rPr>
          <w:noProof/>
        </w:rPr>
        <w:fldChar w:fldCharType="end"/>
      </w:r>
      <w:r w:rsidRPr="007516D0">
        <w:t>. Справочник «Виды деятельности (источники средств)»</w:t>
      </w:r>
      <w:bookmarkEnd w:id="4735"/>
      <w:bookmarkEnd w:id="4736"/>
      <w:bookmarkEnd w:id="4737"/>
      <w:bookmarkEnd w:id="4738"/>
      <w:bookmarkEnd w:id="4739"/>
      <w:bookmarkEnd w:id="4740"/>
    </w:p>
    <w:p w14:paraId="4D4C3DB8" w14:textId="77777777" w:rsidR="00A82F4A" w:rsidRPr="007516D0" w:rsidRDefault="00A82F4A" w:rsidP="00A82F4A">
      <w:pPr>
        <w:pStyle w:val="GOSTNormalWithout"/>
      </w:pPr>
      <w:r w:rsidRPr="007516D0">
        <w:t>Перечень полей, присутствующих в справочнике по умолчанию:</w:t>
      </w:r>
    </w:p>
    <w:p w14:paraId="00E8A51F" w14:textId="77777777" w:rsidR="00A82F4A" w:rsidRPr="007516D0" w:rsidRDefault="00A82F4A" w:rsidP="00A82F4A">
      <w:pPr>
        <w:pStyle w:val="GOSTListmark1"/>
      </w:pPr>
      <w:r w:rsidRPr="007516D0">
        <w:t>Код;</w:t>
      </w:r>
    </w:p>
    <w:p w14:paraId="7813519A" w14:textId="77777777" w:rsidR="00A82F4A" w:rsidRPr="007516D0" w:rsidRDefault="00A82F4A" w:rsidP="00A82F4A">
      <w:pPr>
        <w:pStyle w:val="GOSTListmark1"/>
      </w:pPr>
      <w:r w:rsidRPr="007516D0">
        <w:t>Наименование;</w:t>
      </w:r>
    </w:p>
    <w:p w14:paraId="182E7BC2" w14:textId="77777777" w:rsidR="00A82F4A" w:rsidRPr="007516D0" w:rsidRDefault="00A82F4A" w:rsidP="00A82F4A">
      <w:pPr>
        <w:pStyle w:val="GOSTListmark1"/>
      </w:pPr>
      <w:r w:rsidRPr="007516D0">
        <w:t>Статус;</w:t>
      </w:r>
    </w:p>
    <w:p w14:paraId="4A4E7567" w14:textId="77777777" w:rsidR="00A82F4A" w:rsidRPr="007516D0" w:rsidRDefault="00A82F4A" w:rsidP="00A82F4A">
      <w:pPr>
        <w:pStyle w:val="GOSTListmark1"/>
      </w:pPr>
      <w:r w:rsidRPr="007516D0">
        <w:t>Код ТОФК;</w:t>
      </w:r>
    </w:p>
    <w:p w14:paraId="3EFAC589" w14:textId="77777777" w:rsidR="00A82F4A" w:rsidRPr="007516D0" w:rsidRDefault="00A82F4A" w:rsidP="00A82F4A">
      <w:pPr>
        <w:pStyle w:val="GOSTListmark1"/>
      </w:pPr>
      <w:r w:rsidRPr="007516D0">
        <w:t>Наименование ТОФК;</w:t>
      </w:r>
    </w:p>
    <w:p w14:paraId="3578FFCC" w14:textId="77777777" w:rsidR="00A82F4A" w:rsidRPr="007516D0" w:rsidRDefault="00A82F4A" w:rsidP="00A82F4A">
      <w:pPr>
        <w:pStyle w:val="GOSTListmark1"/>
      </w:pPr>
      <w:r w:rsidRPr="007516D0">
        <w:t>Дата начала действия;</w:t>
      </w:r>
    </w:p>
    <w:p w14:paraId="7DFA0594" w14:textId="77777777" w:rsidR="00A82F4A" w:rsidRPr="007516D0" w:rsidRDefault="00A82F4A" w:rsidP="00A82F4A">
      <w:pPr>
        <w:pStyle w:val="GOSTListmark1"/>
      </w:pPr>
      <w:r w:rsidRPr="007516D0">
        <w:lastRenderedPageBreak/>
        <w:t>Дата окончания действия.</w:t>
      </w:r>
    </w:p>
    <w:p w14:paraId="7BB5021D" w14:textId="77777777" w:rsidR="00A82F4A" w:rsidRPr="007516D0" w:rsidRDefault="00A82F4A" w:rsidP="00A82F4A">
      <w:pPr>
        <w:pStyle w:val="41"/>
      </w:pPr>
      <w:bookmarkStart w:id="4741" w:name="_Toc109037315"/>
      <w:r w:rsidRPr="007516D0">
        <w:t>Справочник «Символы кассовой отчетности»</w:t>
      </w:r>
      <w:bookmarkEnd w:id="4741"/>
    </w:p>
    <w:p w14:paraId="40CB9850" w14:textId="77777777" w:rsidR="00942CC5" w:rsidRDefault="00942CC5" w:rsidP="00614DA6">
      <w:pPr>
        <w:pStyle w:val="GOSTListnum"/>
        <w:numPr>
          <w:ilvl w:val="0"/>
          <w:numId w:val="186"/>
        </w:numPr>
      </w:pPr>
      <w:r w:rsidRPr="007516D0">
        <w:t>На панели «Меню» выбрать ветку</w:t>
      </w:r>
      <w:r>
        <w:t>:</w:t>
      </w:r>
    </w:p>
    <w:p w14:paraId="5D9EFDD1"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377C2314" w14:textId="3DF98121"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305A7C2D"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41C614F2" w14:textId="3D7A19F9"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671E68B8" w14:textId="77777777" w:rsidR="00A82F4A" w:rsidRPr="007516D0" w:rsidRDefault="00A82F4A" w:rsidP="00A82F4A">
      <w:pPr>
        <w:pStyle w:val="GOSTListnum"/>
      </w:pPr>
      <w:r w:rsidRPr="007516D0">
        <w:t>Выбрать справочник «Символы кассовой отчетности» (рис. </w:t>
      </w:r>
      <w:r w:rsidRPr="007516D0">
        <w:fldChar w:fldCharType="begin"/>
      </w:r>
      <w:r w:rsidRPr="007516D0">
        <w:instrText xml:space="preserve"> REF _Ref76566681 \h  \* MERGEFORMAT </w:instrText>
      </w:r>
      <w:r w:rsidRPr="007516D0">
        <w:fldChar w:fldCharType="separate"/>
      </w:r>
      <w:r w:rsidR="0067020F">
        <w:rPr>
          <w:noProof/>
        </w:rPr>
        <w:t>96</w:t>
      </w:r>
      <w:r w:rsidRPr="007516D0">
        <w:fldChar w:fldCharType="end"/>
      </w:r>
      <w:r w:rsidRPr="007516D0">
        <w:t>).</w:t>
      </w:r>
    </w:p>
    <w:p w14:paraId="14A44EC3" w14:textId="77777777" w:rsidR="00A82F4A" w:rsidRPr="007516D0" w:rsidRDefault="00A82F4A" w:rsidP="00A82F4A">
      <w:pPr>
        <w:pStyle w:val="GOSTFigure"/>
      </w:pPr>
      <w:r w:rsidRPr="007516D0">
        <w:rPr>
          <w:noProof/>
        </w:rPr>
        <w:drawing>
          <wp:inline distT="0" distB="0" distL="0" distR="0" wp14:anchorId="45DC9D06" wp14:editId="3B80CF8A">
            <wp:extent cx="6120130" cy="145605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47">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7E6E423D"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742" w:name="_Ref76566681"/>
      <w:bookmarkStart w:id="4743" w:name="_Toc76573806"/>
      <w:bookmarkStart w:id="4744" w:name="_Toc76578436"/>
      <w:bookmarkStart w:id="4745" w:name="_Toc76591010"/>
      <w:bookmarkStart w:id="4746" w:name="_Toc76634059"/>
      <w:bookmarkStart w:id="4747" w:name="_Toc109037551"/>
      <w:bookmarkStart w:id="4748" w:name="_Toc222830244"/>
      <w:r w:rsidR="0067020F">
        <w:rPr>
          <w:noProof/>
        </w:rPr>
        <w:t>96</w:t>
      </w:r>
      <w:bookmarkEnd w:id="4742"/>
      <w:r w:rsidRPr="007516D0">
        <w:rPr>
          <w:noProof/>
        </w:rPr>
        <w:fldChar w:fldCharType="end"/>
      </w:r>
      <w:r w:rsidRPr="007516D0">
        <w:t>. Справочник «Символы кассовой отчетности»</w:t>
      </w:r>
      <w:bookmarkEnd w:id="4743"/>
      <w:bookmarkEnd w:id="4744"/>
      <w:bookmarkEnd w:id="4745"/>
      <w:bookmarkEnd w:id="4746"/>
      <w:bookmarkEnd w:id="4747"/>
      <w:bookmarkEnd w:id="4748"/>
    </w:p>
    <w:p w14:paraId="66F00F3A" w14:textId="77777777" w:rsidR="00A82F4A" w:rsidRPr="007516D0" w:rsidRDefault="00A82F4A" w:rsidP="00A82F4A">
      <w:pPr>
        <w:pStyle w:val="GOSTNormalWithout"/>
      </w:pPr>
      <w:r w:rsidRPr="007516D0">
        <w:t>Перечень полей, присутствующих в справочнике по умолчанию:</w:t>
      </w:r>
    </w:p>
    <w:p w14:paraId="228501A8" w14:textId="77777777" w:rsidR="00A82F4A" w:rsidRPr="007516D0" w:rsidRDefault="00A82F4A" w:rsidP="00A82F4A">
      <w:pPr>
        <w:pStyle w:val="GOSTListmark1"/>
      </w:pPr>
      <w:r w:rsidRPr="007516D0">
        <w:t>Код символа;</w:t>
      </w:r>
    </w:p>
    <w:p w14:paraId="639D5ED9" w14:textId="77777777" w:rsidR="00A82F4A" w:rsidRPr="007516D0" w:rsidRDefault="00A82F4A" w:rsidP="00A82F4A">
      <w:pPr>
        <w:pStyle w:val="GOSTListmark1"/>
      </w:pPr>
      <w:r w:rsidRPr="007516D0">
        <w:t>Наименование символа;</w:t>
      </w:r>
    </w:p>
    <w:p w14:paraId="274C9C5A" w14:textId="77777777" w:rsidR="00A82F4A" w:rsidRPr="007516D0" w:rsidRDefault="00A82F4A" w:rsidP="00A82F4A">
      <w:pPr>
        <w:pStyle w:val="GOSTListmark1"/>
      </w:pPr>
      <w:r w:rsidRPr="007516D0">
        <w:t>Статус;</w:t>
      </w:r>
    </w:p>
    <w:p w14:paraId="4116E34A" w14:textId="77777777" w:rsidR="00A82F4A" w:rsidRPr="007516D0" w:rsidRDefault="00A82F4A" w:rsidP="00A82F4A">
      <w:pPr>
        <w:pStyle w:val="GOSTListmark1"/>
      </w:pPr>
      <w:r w:rsidRPr="007516D0">
        <w:t>Дата начала действия записи;</w:t>
      </w:r>
    </w:p>
    <w:p w14:paraId="261A695F" w14:textId="77777777" w:rsidR="00A82F4A" w:rsidRPr="007516D0" w:rsidRDefault="00A82F4A" w:rsidP="00A82F4A">
      <w:pPr>
        <w:pStyle w:val="GOSTListmark1"/>
      </w:pPr>
      <w:r w:rsidRPr="007516D0">
        <w:t>Дата окончания действия записи.</w:t>
      </w:r>
    </w:p>
    <w:p w14:paraId="5E493308" w14:textId="77777777" w:rsidR="00A82F4A" w:rsidRPr="007516D0" w:rsidRDefault="00A82F4A" w:rsidP="00A82F4A">
      <w:pPr>
        <w:pStyle w:val="41"/>
      </w:pPr>
      <w:bookmarkStart w:id="4749" w:name="_Toc109037316"/>
      <w:bookmarkStart w:id="4750" w:name="_Ref219447839"/>
      <w:r w:rsidRPr="007516D0">
        <w:t>Справочник «Книга регистрации казначейских счетов»</w:t>
      </w:r>
      <w:bookmarkEnd w:id="4749"/>
      <w:bookmarkEnd w:id="4750"/>
    </w:p>
    <w:p w14:paraId="62D97A15" w14:textId="77777777" w:rsidR="00942CC5" w:rsidRDefault="00942CC5" w:rsidP="00614DA6">
      <w:pPr>
        <w:pStyle w:val="GOSTListnum"/>
        <w:numPr>
          <w:ilvl w:val="0"/>
          <w:numId w:val="187"/>
        </w:numPr>
      </w:pPr>
      <w:r w:rsidRPr="007516D0">
        <w:t>На панели «Меню» выбрать ветку</w:t>
      </w:r>
      <w:r>
        <w:t>:</w:t>
      </w:r>
    </w:p>
    <w:p w14:paraId="4C2D6267"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0424DD0B" w14:textId="32B769DE"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15409763"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27C3AEAD" w14:textId="10433FE6"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1910EDDB" w14:textId="77777777" w:rsidR="00A82F4A" w:rsidRPr="007516D0" w:rsidRDefault="00A82F4A" w:rsidP="00A82F4A">
      <w:pPr>
        <w:pStyle w:val="GOSTListnum"/>
      </w:pPr>
      <w:r w:rsidRPr="007516D0">
        <w:t>Выбрать справочник «Книга регистрации казначейских счетов» (рис. </w:t>
      </w:r>
      <w:r w:rsidRPr="007516D0">
        <w:fldChar w:fldCharType="begin"/>
      </w:r>
      <w:r w:rsidRPr="007516D0">
        <w:instrText xml:space="preserve"> REF _Ref76566688 \h  \* MERGEFORMAT </w:instrText>
      </w:r>
      <w:r w:rsidRPr="007516D0">
        <w:fldChar w:fldCharType="separate"/>
      </w:r>
      <w:r w:rsidR="0067020F">
        <w:rPr>
          <w:noProof/>
        </w:rPr>
        <w:t>97</w:t>
      </w:r>
      <w:r w:rsidRPr="007516D0">
        <w:fldChar w:fldCharType="end"/>
      </w:r>
      <w:r w:rsidRPr="007516D0">
        <w:t>).</w:t>
      </w:r>
    </w:p>
    <w:p w14:paraId="39819737" w14:textId="6F5DE8AF" w:rsidR="00A82F4A" w:rsidRPr="007516D0" w:rsidRDefault="00784F7C" w:rsidP="00A82F4A">
      <w:pPr>
        <w:pStyle w:val="GOSTFigure"/>
      </w:pPr>
      <w:r>
        <w:rPr>
          <w:noProof/>
        </w:rPr>
        <w:drawing>
          <wp:inline distT="0" distB="0" distL="0" distR="0" wp14:anchorId="00B4635C" wp14:editId="23B7C79D">
            <wp:extent cx="6120130" cy="91059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20130" cy="910590"/>
                    </a:xfrm>
                    <a:prstGeom prst="rect">
                      <a:avLst/>
                    </a:prstGeom>
                  </pic:spPr>
                </pic:pic>
              </a:graphicData>
            </a:graphic>
          </wp:inline>
        </w:drawing>
      </w:r>
    </w:p>
    <w:p w14:paraId="3B92FCB6" w14:textId="77777777" w:rsidR="00A82F4A" w:rsidRPr="00784F7C" w:rsidRDefault="00A82F4A" w:rsidP="00A82F4A">
      <w:pPr>
        <w:pStyle w:val="GOSTFigName"/>
      </w:pPr>
      <w:r w:rsidRPr="00784F7C">
        <w:rPr>
          <w:noProof/>
        </w:rPr>
        <w:fldChar w:fldCharType="begin"/>
      </w:r>
      <w:r w:rsidRPr="00784F7C">
        <w:rPr>
          <w:noProof/>
        </w:rPr>
        <w:instrText xml:space="preserve"> SEQ Рисунок \* ARABIC </w:instrText>
      </w:r>
      <w:r w:rsidRPr="00784F7C">
        <w:rPr>
          <w:noProof/>
        </w:rPr>
        <w:fldChar w:fldCharType="separate"/>
      </w:r>
      <w:bookmarkStart w:id="4751" w:name="_Ref76566688"/>
      <w:bookmarkStart w:id="4752" w:name="_Toc76573807"/>
      <w:bookmarkStart w:id="4753" w:name="_Toc76578437"/>
      <w:bookmarkStart w:id="4754" w:name="_Toc76591011"/>
      <w:bookmarkStart w:id="4755" w:name="_Toc76634060"/>
      <w:bookmarkStart w:id="4756" w:name="_Toc109037552"/>
      <w:bookmarkStart w:id="4757" w:name="_Toc222830245"/>
      <w:r w:rsidR="0067020F">
        <w:rPr>
          <w:noProof/>
        </w:rPr>
        <w:t>97</w:t>
      </w:r>
      <w:bookmarkEnd w:id="4751"/>
      <w:r w:rsidRPr="00784F7C">
        <w:rPr>
          <w:noProof/>
        </w:rPr>
        <w:fldChar w:fldCharType="end"/>
      </w:r>
      <w:r w:rsidRPr="00784F7C">
        <w:t>. Справочник «Книга регистрации казначейских счетов»</w:t>
      </w:r>
      <w:bookmarkEnd w:id="4752"/>
      <w:bookmarkEnd w:id="4753"/>
      <w:bookmarkEnd w:id="4754"/>
      <w:bookmarkEnd w:id="4755"/>
      <w:bookmarkEnd w:id="4756"/>
      <w:bookmarkEnd w:id="4757"/>
    </w:p>
    <w:p w14:paraId="10F5A2E5" w14:textId="77777777" w:rsidR="00A82F4A" w:rsidRPr="007516D0" w:rsidRDefault="00A82F4A" w:rsidP="00A82F4A">
      <w:pPr>
        <w:pStyle w:val="GOSTNormalWithout"/>
      </w:pPr>
      <w:r w:rsidRPr="007516D0">
        <w:t>Перечень полей, присутствующих в справочнике по умолчанию:</w:t>
      </w:r>
    </w:p>
    <w:p w14:paraId="3A76D753" w14:textId="77777777" w:rsidR="00A82F4A" w:rsidRPr="007516D0" w:rsidRDefault="00A82F4A" w:rsidP="00A82F4A">
      <w:pPr>
        <w:pStyle w:val="GOSTListmark1"/>
      </w:pPr>
      <w:r w:rsidRPr="007516D0">
        <w:t>Наименование казначейского счета;</w:t>
      </w:r>
    </w:p>
    <w:p w14:paraId="7C2F6477" w14:textId="77777777" w:rsidR="00A82F4A" w:rsidRPr="007516D0" w:rsidRDefault="00A82F4A" w:rsidP="00A82F4A">
      <w:pPr>
        <w:pStyle w:val="GOSTListmark1"/>
      </w:pPr>
      <w:r w:rsidRPr="007516D0">
        <w:t>Код клиента по Сводному реестру;</w:t>
      </w:r>
    </w:p>
    <w:p w14:paraId="412E16DA" w14:textId="77777777" w:rsidR="00A82F4A" w:rsidRPr="007516D0" w:rsidRDefault="00A82F4A" w:rsidP="00A82F4A">
      <w:pPr>
        <w:pStyle w:val="GOSTListmark1"/>
      </w:pPr>
      <w:r w:rsidRPr="007516D0">
        <w:t>Наименование клиента;</w:t>
      </w:r>
    </w:p>
    <w:p w14:paraId="202F7925" w14:textId="77777777" w:rsidR="00A82F4A" w:rsidRPr="007516D0" w:rsidRDefault="00A82F4A" w:rsidP="00A82F4A">
      <w:pPr>
        <w:pStyle w:val="GOSTListmark1"/>
      </w:pPr>
      <w:r w:rsidRPr="007516D0">
        <w:lastRenderedPageBreak/>
        <w:t>ИНН;</w:t>
      </w:r>
    </w:p>
    <w:p w14:paraId="58475303" w14:textId="77777777" w:rsidR="00A82F4A" w:rsidRPr="007516D0" w:rsidRDefault="00A82F4A" w:rsidP="00A82F4A">
      <w:pPr>
        <w:pStyle w:val="GOSTListmark1"/>
      </w:pPr>
      <w:r w:rsidRPr="007516D0">
        <w:t>КПП;</w:t>
      </w:r>
    </w:p>
    <w:p w14:paraId="43487A5F" w14:textId="77777777" w:rsidR="00A82F4A" w:rsidRPr="007516D0" w:rsidRDefault="00A82F4A" w:rsidP="00A82F4A">
      <w:pPr>
        <w:pStyle w:val="GOSTListmark1"/>
      </w:pPr>
      <w:r w:rsidRPr="007516D0">
        <w:t>Код вида КС;</w:t>
      </w:r>
    </w:p>
    <w:p w14:paraId="4E8B7803" w14:textId="77777777" w:rsidR="00A82F4A" w:rsidRDefault="00A82F4A" w:rsidP="00A82F4A">
      <w:pPr>
        <w:pStyle w:val="GOSTListmark1"/>
      </w:pPr>
      <w:r w:rsidRPr="007516D0">
        <w:t>Код валюты КС;</w:t>
      </w:r>
    </w:p>
    <w:p w14:paraId="20AB9CC0" w14:textId="54F4EDDD" w:rsidR="00784F7C" w:rsidRPr="00784F7C" w:rsidRDefault="00784F7C" w:rsidP="00A82F4A">
      <w:pPr>
        <w:pStyle w:val="GOSTListmark1"/>
        <w:rPr>
          <w:highlight w:val="yellow"/>
        </w:rPr>
      </w:pPr>
      <w:r w:rsidRPr="00784F7C">
        <w:rPr>
          <w:highlight w:val="yellow"/>
        </w:rPr>
        <w:t>Бюджет;</w:t>
      </w:r>
    </w:p>
    <w:p w14:paraId="5787DB56" w14:textId="77777777" w:rsidR="00A82F4A" w:rsidRPr="007516D0" w:rsidRDefault="00A82F4A" w:rsidP="00A82F4A">
      <w:pPr>
        <w:pStyle w:val="GOSTListmark1"/>
      </w:pPr>
      <w:r w:rsidRPr="007516D0">
        <w:t>Код ТОФК по месту открытия;</w:t>
      </w:r>
    </w:p>
    <w:p w14:paraId="11F660B1" w14:textId="77777777" w:rsidR="00A82F4A" w:rsidRPr="007516D0" w:rsidRDefault="00A82F4A" w:rsidP="00A82F4A">
      <w:pPr>
        <w:pStyle w:val="GOSTListmark1"/>
      </w:pPr>
      <w:r w:rsidRPr="007516D0">
        <w:t>Наименование ТОФК по месту открытия;</w:t>
      </w:r>
    </w:p>
    <w:p w14:paraId="33E80FBD" w14:textId="77777777" w:rsidR="00A82F4A" w:rsidRPr="007516D0" w:rsidRDefault="00A82F4A" w:rsidP="00A82F4A">
      <w:pPr>
        <w:pStyle w:val="GOSTListmark1"/>
      </w:pPr>
      <w:r w:rsidRPr="007516D0">
        <w:t>Номер КС;</w:t>
      </w:r>
    </w:p>
    <w:p w14:paraId="68B08A4B" w14:textId="77777777" w:rsidR="00A82F4A" w:rsidRPr="007516D0" w:rsidRDefault="00A82F4A" w:rsidP="00A82F4A">
      <w:pPr>
        <w:pStyle w:val="GOSTListmark1"/>
      </w:pPr>
      <w:r w:rsidRPr="007516D0">
        <w:t>Дата открытия КС;</w:t>
      </w:r>
    </w:p>
    <w:p w14:paraId="57B647C5" w14:textId="77777777" w:rsidR="00A82F4A" w:rsidRPr="007516D0" w:rsidRDefault="00A82F4A" w:rsidP="00A82F4A">
      <w:pPr>
        <w:pStyle w:val="GOSTListmark1"/>
      </w:pPr>
      <w:r w:rsidRPr="007516D0">
        <w:t>Дата закрытия КС;</w:t>
      </w:r>
    </w:p>
    <w:p w14:paraId="06EC3952" w14:textId="77777777" w:rsidR="00A82F4A" w:rsidRPr="007516D0" w:rsidRDefault="00A82F4A" w:rsidP="00A82F4A">
      <w:pPr>
        <w:pStyle w:val="GOSTListmark1"/>
      </w:pPr>
      <w:r w:rsidRPr="007516D0">
        <w:t>Код типа КС;</w:t>
      </w:r>
    </w:p>
    <w:p w14:paraId="2F5FAFB8" w14:textId="77777777" w:rsidR="00A82F4A" w:rsidRPr="007516D0" w:rsidRDefault="00A82F4A" w:rsidP="00A82F4A">
      <w:pPr>
        <w:pStyle w:val="GOSTListmark1"/>
      </w:pPr>
      <w:r w:rsidRPr="007516D0">
        <w:t>Наименование типа КС;</w:t>
      </w:r>
    </w:p>
    <w:p w14:paraId="04E4F0C7" w14:textId="77777777" w:rsidR="00A82F4A" w:rsidRPr="007516D0" w:rsidRDefault="00A82F4A" w:rsidP="00A82F4A">
      <w:pPr>
        <w:pStyle w:val="GOSTListmark1"/>
      </w:pPr>
      <w:r w:rsidRPr="007516D0">
        <w:t>Связанный банковский счет;</w:t>
      </w:r>
    </w:p>
    <w:p w14:paraId="5DF5A7FB" w14:textId="243C8608" w:rsidR="00A82F4A" w:rsidRPr="007516D0" w:rsidRDefault="00A82F4A" w:rsidP="00A82F4A">
      <w:pPr>
        <w:pStyle w:val="GOSTListmark1"/>
      </w:pPr>
      <w:r w:rsidRPr="007516D0">
        <w:t>БИК Банка;</w:t>
      </w:r>
    </w:p>
    <w:p w14:paraId="343A3009" w14:textId="77777777" w:rsidR="00A82F4A" w:rsidRPr="007516D0" w:rsidRDefault="00A82F4A" w:rsidP="00A82F4A">
      <w:pPr>
        <w:pStyle w:val="GOSTListmark1"/>
      </w:pPr>
      <w:r w:rsidRPr="007516D0">
        <w:t>ЦС учета;</w:t>
      </w:r>
    </w:p>
    <w:p w14:paraId="375199AB" w14:textId="77777777" w:rsidR="00A82F4A" w:rsidRPr="007516D0" w:rsidRDefault="00A82F4A" w:rsidP="00A82F4A">
      <w:pPr>
        <w:pStyle w:val="GOSTListmark1"/>
      </w:pPr>
      <w:r w:rsidRPr="007516D0">
        <w:t>Наименование ЦС учета;</w:t>
      </w:r>
    </w:p>
    <w:p w14:paraId="50810B23" w14:textId="77777777" w:rsidR="00A82F4A" w:rsidRPr="007516D0" w:rsidRDefault="00A82F4A" w:rsidP="00A82F4A">
      <w:pPr>
        <w:pStyle w:val="GOSTListmark1"/>
      </w:pPr>
      <w:r w:rsidRPr="007516D0">
        <w:t>Дата вступления изменений в силу;</w:t>
      </w:r>
    </w:p>
    <w:p w14:paraId="01952BA4" w14:textId="77777777" w:rsidR="00A82F4A" w:rsidRPr="007516D0" w:rsidRDefault="00A82F4A" w:rsidP="00A82F4A">
      <w:pPr>
        <w:pStyle w:val="GOSTListmark1"/>
      </w:pPr>
      <w:r w:rsidRPr="007516D0">
        <w:t>Код организации по сводному реестру, предоставившей заявление на открытие;</w:t>
      </w:r>
    </w:p>
    <w:p w14:paraId="52B7D199" w14:textId="77777777" w:rsidR="00A82F4A" w:rsidRPr="007516D0" w:rsidRDefault="00A82F4A" w:rsidP="00A82F4A">
      <w:pPr>
        <w:pStyle w:val="GOSTListmark1"/>
      </w:pPr>
      <w:r w:rsidRPr="007516D0">
        <w:t>Наименование организации, предоставившей заявление на открытие;</w:t>
      </w:r>
    </w:p>
    <w:p w14:paraId="70F0BC10" w14:textId="77777777" w:rsidR="00A82F4A" w:rsidRPr="007516D0" w:rsidRDefault="00A82F4A" w:rsidP="00A82F4A">
      <w:pPr>
        <w:pStyle w:val="GOSTListmark1"/>
      </w:pPr>
      <w:r w:rsidRPr="007516D0">
        <w:t>Статус КС;</w:t>
      </w:r>
    </w:p>
    <w:p w14:paraId="5E6BA32D" w14:textId="77777777" w:rsidR="00A82F4A" w:rsidRPr="007516D0" w:rsidRDefault="00A82F4A" w:rsidP="00A82F4A">
      <w:pPr>
        <w:pStyle w:val="GOSTListmark1"/>
      </w:pPr>
      <w:r w:rsidRPr="007516D0">
        <w:t>Статус записи;</w:t>
      </w:r>
    </w:p>
    <w:p w14:paraId="625FEECE" w14:textId="05AE61F9" w:rsidR="00A82F4A" w:rsidRPr="007516D0" w:rsidRDefault="00A82F4A" w:rsidP="00A82F4A">
      <w:pPr>
        <w:pStyle w:val="GOSTListmark1"/>
      </w:pPr>
      <w:r w:rsidRPr="007516D0">
        <w:t>Признак актуальности</w:t>
      </w:r>
      <w:r w:rsidR="0044301A" w:rsidRPr="007516D0">
        <w:t>;</w:t>
      </w:r>
    </w:p>
    <w:p w14:paraId="15593F89" w14:textId="77777777" w:rsidR="00A82F4A" w:rsidRPr="00942CC5" w:rsidRDefault="00A82F4A" w:rsidP="00A82F4A">
      <w:pPr>
        <w:pStyle w:val="GOSTListmark1"/>
      </w:pPr>
      <w:r w:rsidRPr="00942CC5">
        <w:t>Дата начала действия записи;</w:t>
      </w:r>
    </w:p>
    <w:p w14:paraId="3C73F5B5" w14:textId="77777777" w:rsidR="00BE63DB" w:rsidRPr="00942CC5" w:rsidRDefault="00A82F4A" w:rsidP="00A82F4A">
      <w:pPr>
        <w:pStyle w:val="GOSTListmark1"/>
      </w:pPr>
      <w:r w:rsidRPr="00942CC5">
        <w:t>Дата окончания действия записи</w:t>
      </w:r>
      <w:r w:rsidR="00BE63DB" w:rsidRPr="00942CC5">
        <w:t>;</w:t>
      </w:r>
    </w:p>
    <w:p w14:paraId="2C07461F" w14:textId="77777777" w:rsidR="00BE63DB" w:rsidRPr="00614DA6" w:rsidRDefault="00BE63DB" w:rsidP="00BE63DB">
      <w:pPr>
        <w:pStyle w:val="GOSTListmark1"/>
      </w:pPr>
      <w:r w:rsidRPr="00614DA6">
        <w:t>Основание изменения записи;</w:t>
      </w:r>
    </w:p>
    <w:p w14:paraId="2E19D93F" w14:textId="77777777" w:rsidR="00BE63DB" w:rsidRPr="00614DA6" w:rsidRDefault="00BE63DB" w:rsidP="00BE63DB">
      <w:pPr>
        <w:pStyle w:val="GOSTListmark1"/>
      </w:pPr>
      <w:r w:rsidRPr="00614DA6">
        <w:t>Признак перехода Клиента на НПС;</w:t>
      </w:r>
    </w:p>
    <w:p w14:paraId="1BE7376C" w14:textId="30B01264" w:rsidR="00A82F4A" w:rsidRPr="00942CC5" w:rsidRDefault="00BE63DB" w:rsidP="00BE63DB">
      <w:pPr>
        <w:pStyle w:val="GOSTListmark1"/>
      </w:pPr>
      <w:r w:rsidRPr="00614DA6">
        <w:t>Дата перехода Клиента на НПС</w:t>
      </w:r>
      <w:r w:rsidR="00A82F4A" w:rsidRPr="00942CC5">
        <w:t>.</w:t>
      </w:r>
    </w:p>
    <w:p w14:paraId="1045FD1C" w14:textId="77777777" w:rsidR="00A82F4A" w:rsidRPr="007516D0" w:rsidRDefault="00A82F4A" w:rsidP="00A82F4A">
      <w:pPr>
        <w:pStyle w:val="41"/>
      </w:pPr>
      <w:bookmarkStart w:id="4758" w:name="_Toc109037317"/>
      <w:r w:rsidRPr="007516D0">
        <w:t>Справочник «Перечень специализаций»</w:t>
      </w:r>
      <w:bookmarkEnd w:id="4758"/>
    </w:p>
    <w:p w14:paraId="603F4949" w14:textId="77777777" w:rsidR="00942CC5" w:rsidRDefault="00942CC5" w:rsidP="00614DA6">
      <w:pPr>
        <w:pStyle w:val="GOSTListnum"/>
        <w:numPr>
          <w:ilvl w:val="0"/>
          <w:numId w:val="188"/>
        </w:numPr>
      </w:pPr>
      <w:r w:rsidRPr="007516D0">
        <w:t>На панели «Меню» выбрать ветку</w:t>
      </w:r>
      <w:r>
        <w:t>:</w:t>
      </w:r>
    </w:p>
    <w:p w14:paraId="76EB616A"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3F050EED" w14:textId="63179862"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401A77D5"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27684EF6" w14:textId="7EF7173E"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67AA051D" w14:textId="77777777" w:rsidR="00A82F4A" w:rsidRPr="007516D0" w:rsidRDefault="00A82F4A" w:rsidP="00A82F4A">
      <w:pPr>
        <w:pStyle w:val="GOSTListnum"/>
      </w:pPr>
      <w:r w:rsidRPr="007516D0">
        <w:t>Выбрать справочник «Перечень специализаций» (рис. </w:t>
      </w:r>
      <w:r w:rsidRPr="007516D0">
        <w:fldChar w:fldCharType="begin"/>
      </w:r>
      <w:r w:rsidRPr="007516D0">
        <w:instrText xml:space="preserve"> REF _Ref76566693 \h  \* MERGEFORMAT </w:instrText>
      </w:r>
      <w:r w:rsidRPr="007516D0">
        <w:fldChar w:fldCharType="separate"/>
      </w:r>
      <w:r w:rsidR="0067020F">
        <w:rPr>
          <w:noProof/>
        </w:rPr>
        <w:t>98</w:t>
      </w:r>
      <w:r w:rsidRPr="007516D0">
        <w:fldChar w:fldCharType="end"/>
      </w:r>
      <w:r w:rsidRPr="007516D0">
        <w:t>).</w:t>
      </w:r>
    </w:p>
    <w:p w14:paraId="009309E6" w14:textId="77777777" w:rsidR="00A82F4A" w:rsidRPr="007516D0" w:rsidRDefault="00A82F4A" w:rsidP="00A82F4A">
      <w:pPr>
        <w:pStyle w:val="GOSTFigure"/>
      </w:pPr>
      <w:r w:rsidRPr="007516D0">
        <w:rPr>
          <w:noProof/>
        </w:rPr>
        <w:drawing>
          <wp:inline distT="0" distB="0" distL="0" distR="0" wp14:anchorId="26CB5257" wp14:editId="61229FE1">
            <wp:extent cx="6120130" cy="175069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20130" cy="1750695"/>
                    </a:xfrm>
                    <a:prstGeom prst="rect">
                      <a:avLst/>
                    </a:prstGeom>
                  </pic:spPr>
                </pic:pic>
              </a:graphicData>
            </a:graphic>
          </wp:inline>
        </w:drawing>
      </w:r>
    </w:p>
    <w:p w14:paraId="23EF604C"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759" w:name="_Ref76566693"/>
      <w:bookmarkStart w:id="4760" w:name="_Toc76573808"/>
      <w:bookmarkStart w:id="4761" w:name="_Toc76578438"/>
      <w:bookmarkStart w:id="4762" w:name="_Toc76591012"/>
      <w:bookmarkStart w:id="4763" w:name="_Toc76634061"/>
      <w:bookmarkStart w:id="4764" w:name="_Toc109037553"/>
      <w:bookmarkStart w:id="4765" w:name="_Toc222830246"/>
      <w:r w:rsidR="0067020F">
        <w:rPr>
          <w:noProof/>
        </w:rPr>
        <w:t>98</w:t>
      </w:r>
      <w:bookmarkEnd w:id="4759"/>
      <w:r w:rsidRPr="007516D0">
        <w:rPr>
          <w:noProof/>
        </w:rPr>
        <w:fldChar w:fldCharType="end"/>
      </w:r>
      <w:r w:rsidRPr="007516D0">
        <w:t>. Справочник «Перечень специализаций»</w:t>
      </w:r>
      <w:bookmarkEnd w:id="4760"/>
      <w:bookmarkEnd w:id="4761"/>
      <w:bookmarkEnd w:id="4762"/>
      <w:bookmarkEnd w:id="4763"/>
      <w:bookmarkEnd w:id="4764"/>
      <w:bookmarkEnd w:id="4765"/>
    </w:p>
    <w:p w14:paraId="314E0FBD" w14:textId="77777777" w:rsidR="00A82F4A" w:rsidRPr="007516D0" w:rsidRDefault="00A82F4A" w:rsidP="00A82F4A">
      <w:pPr>
        <w:pStyle w:val="GOSTNormalWithout"/>
      </w:pPr>
      <w:r w:rsidRPr="007516D0">
        <w:lastRenderedPageBreak/>
        <w:t>Перечень полей, присутствующих в справочнике по умолчанию:</w:t>
      </w:r>
    </w:p>
    <w:p w14:paraId="1ABE999F" w14:textId="77777777" w:rsidR="00A82F4A" w:rsidRPr="007516D0" w:rsidRDefault="00A82F4A" w:rsidP="00A82F4A">
      <w:pPr>
        <w:pStyle w:val="GOSTListmark1"/>
      </w:pPr>
      <w:r w:rsidRPr="007516D0">
        <w:t>Код;</w:t>
      </w:r>
    </w:p>
    <w:p w14:paraId="1D181D54" w14:textId="77777777" w:rsidR="00A82F4A" w:rsidRPr="007516D0" w:rsidRDefault="00A82F4A" w:rsidP="00A82F4A">
      <w:pPr>
        <w:pStyle w:val="GOSTListmark1"/>
      </w:pPr>
      <w:r w:rsidRPr="007516D0">
        <w:t>Наименование;</w:t>
      </w:r>
    </w:p>
    <w:p w14:paraId="4129CFF5" w14:textId="77777777" w:rsidR="00A82F4A" w:rsidRPr="007516D0" w:rsidRDefault="00A82F4A" w:rsidP="00A82F4A">
      <w:pPr>
        <w:pStyle w:val="GOSTListmark1"/>
      </w:pPr>
      <w:r w:rsidRPr="007516D0">
        <w:t>Статус;</w:t>
      </w:r>
    </w:p>
    <w:p w14:paraId="7C1BC12E" w14:textId="77777777" w:rsidR="00A82F4A" w:rsidRPr="007516D0" w:rsidRDefault="00A82F4A" w:rsidP="00A82F4A">
      <w:pPr>
        <w:pStyle w:val="GOSTListmark1"/>
      </w:pPr>
      <w:r w:rsidRPr="007516D0">
        <w:t>Дата действия с;</w:t>
      </w:r>
    </w:p>
    <w:p w14:paraId="4FCEFBB2" w14:textId="77777777" w:rsidR="00A82F4A" w:rsidRPr="007516D0" w:rsidRDefault="00A82F4A" w:rsidP="00A82F4A">
      <w:pPr>
        <w:pStyle w:val="GOSTListmark1"/>
      </w:pPr>
      <w:r w:rsidRPr="007516D0">
        <w:t>Дата действия по;</w:t>
      </w:r>
    </w:p>
    <w:p w14:paraId="529AAA6A" w14:textId="77777777" w:rsidR="00A82F4A" w:rsidRPr="007516D0" w:rsidRDefault="00A82F4A" w:rsidP="00A82F4A">
      <w:pPr>
        <w:pStyle w:val="GOSTListmark1"/>
      </w:pPr>
      <w:r w:rsidRPr="007516D0">
        <w:t>Дата изменения.</w:t>
      </w:r>
    </w:p>
    <w:p w14:paraId="12887AAE" w14:textId="403D6B1D" w:rsidR="00A82F4A" w:rsidRPr="007516D0" w:rsidRDefault="00A82F4A" w:rsidP="00A82F4A">
      <w:pPr>
        <w:pStyle w:val="41"/>
      </w:pPr>
      <w:bookmarkStart w:id="4766" w:name="_Toc109037319"/>
      <w:bookmarkStart w:id="4767" w:name="_Ref204173885"/>
      <w:r w:rsidRPr="007516D0">
        <w:t>Справочник «Соответстви</w:t>
      </w:r>
      <w:r w:rsidR="000E162D" w:rsidRPr="007516D0">
        <w:t>я</w:t>
      </w:r>
      <w:r w:rsidRPr="007516D0">
        <w:t xml:space="preserve"> кодов видов расходов кодам видов выплат на банковские карты «Мир» физических лиц»</w:t>
      </w:r>
      <w:bookmarkEnd w:id="4766"/>
      <w:bookmarkEnd w:id="4767"/>
    </w:p>
    <w:p w14:paraId="261F688F" w14:textId="77777777" w:rsidR="00942CC5" w:rsidRDefault="00942CC5" w:rsidP="00614DA6">
      <w:pPr>
        <w:pStyle w:val="GOSTListnum"/>
        <w:numPr>
          <w:ilvl w:val="0"/>
          <w:numId w:val="189"/>
        </w:numPr>
      </w:pPr>
      <w:r w:rsidRPr="007516D0">
        <w:t>На панели «Меню» выбрать ветку</w:t>
      </w:r>
      <w:r>
        <w:t>:</w:t>
      </w:r>
    </w:p>
    <w:p w14:paraId="1DFAED06"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3E63C610" w14:textId="301B0535"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14B22736"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0E34311D" w14:textId="6843AAAB"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034CE168" w14:textId="1D572685" w:rsidR="00A82F4A" w:rsidRPr="007516D0" w:rsidRDefault="00A82F4A" w:rsidP="00A82F4A">
      <w:pPr>
        <w:pStyle w:val="GOSTListnum"/>
      </w:pPr>
      <w:r w:rsidRPr="007516D0">
        <w:t>Выбрать справочник «Соответстви</w:t>
      </w:r>
      <w:r w:rsidR="000E162D" w:rsidRPr="007516D0">
        <w:t>я</w:t>
      </w:r>
      <w:r w:rsidRPr="007516D0">
        <w:t xml:space="preserve"> кодов видов расходов кодам видов выплат на банковские карты «Мир» физических лиц» (рис. </w:t>
      </w:r>
      <w:r w:rsidRPr="007516D0">
        <w:fldChar w:fldCharType="begin"/>
      </w:r>
      <w:r w:rsidRPr="007516D0">
        <w:instrText xml:space="preserve"> REF _Ref76566710 \h  \* MERGEFORMAT </w:instrText>
      </w:r>
      <w:r w:rsidRPr="007516D0">
        <w:fldChar w:fldCharType="separate"/>
      </w:r>
      <w:r w:rsidR="0067020F">
        <w:rPr>
          <w:noProof/>
        </w:rPr>
        <w:t>99</w:t>
      </w:r>
      <w:r w:rsidRPr="007516D0">
        <w:fldChar w:fldCharType="end"/>
      </w:r>
      <w:r w:rsidRPr="007516D0">
        <w:t>).</w:t>
      </w:r>
    </w:p>
    <w:p w14:paraId="37700B47" w14:textId="11AFA8D9" w:rsidR="00A82F4A" w:rsidRPr="007516D0" w:rsidRDefault="004A5105" w:rsidP="00A82F4A">
      <w:pPr>
        <w:pStyle w:val="GOSTFigure"/>
      </w:pPr>
      <w:r w:rsidRPr="007516D0">
        <w:rPr>
          <w:noProof/>
        </w:rPr>
        <w:drawing>
          <wp:inline distT="0" distB="0" distL="0" distR="0" wp14:anchorId="1AED35F8" wp14:editId="17917F46">
            <wp:extent cx="6120130" cy="160210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20130" cy="1602105"/>
                    </a:xfrm>
                    <a:prstGeom prst="rect">
                      <a:avLst/>
                    </a:prstGeom>
                  </pic:spPr>
                </pic:pic>
              </a:graphicData>
            </a:graphic>
          </wp:inline>
        </w:drawing>
      </w:r>
    </w:p>
    <w:p w14:paraId="606D7AFC" w14:textId="0B7D0CDB"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768" w:name="_Ref76566710"/>
      <w:bookmarkStart w:id="4769" w:name="_Toc76573810"/>
      <w:bookmarkStart w:id="4770" w:name="_Toc76578440"/>
      <w:bookmarkStart w:id="4771" w:name="_Toc76591014"/>
      <w:bookmarkStart w:id="4772" w:name="_Toc76634063"/>
      <w:bookmarkStart w:id="4773" w:name="_Toc109037555"/>
      <w:bookmarkStart w:id="4774" w:name="_Toc222830247"/>
      <w:r w:rsidR="0067020F">
        <w:rPr>
          <w:noProof/>
        </w:rPr>
        <w:t>99</w:t>
      </w:r>
      <w:bookmarkEnd w:id="4768"/>
      <w:r w:rsidRPr="007516D0">
        <w:rPr>
          <w:noProof/>
        </w:rPr>
        <w:fldChar w:fldCharType="end"/>
      </w:r>
      <w:r w:rsidRPr="007516D0">
        <w:t>. Справочник «Соответстви</w:t>
      </w:r>
      <w:r w:rsidR="000E162D" w:rsidRPr="007516D0">
        <w:t>я</w:t>
      </w:r>
      <w:r w:rsidRPr="007516D0">
        <w:t xml:space="preserve"> кодов видов расходов кодам видов выплат на банковские карты «Мир» физических лиц»</w:t>
      </w:r>
      <w:bookmarkEnd w:id="4769"/>
      <w:bookmarkEnd w:id="4770"/>
      <w:bookmarkEnd w:id="4771"/>
      <w:bookmarkEnd w:id="4772"/>
      <w:bookmarkEnd w:id="4773"/>
      <w:bookmarkEnd w:id="4774"/>
    </w:p>
    <w:p w14:paraId="6313FE5F" w14:textId="77777777" w:rsidR="00A82F4A" w:rsidRPr="007516D0" w:rsidRDefault="00A82F4A" w:rsidP="00A82F4A">
      <w:pPr>
        <w:pStyle w:val="GOSTNormalWithout"/>
      </w:pPr>
      <w:r w:rsidRPr="007516D0">
        <w:t>Перечень полей, присутствующих в справочнике по умолчанию:</w:t>
      </w:r>
    </w:p>
    <w:p w14:paraId="111260C6" w14:textId="77777777" w:rsidR="00A82F4A" w:rsidRPr="007516D0" w:rsidRDefault="00A82F4A" w:rsidP="00A82F4A">
      <w:pPr>
        <w:pStyle w:val="GOSTListmark1"/>
      </w:pPr>
      <w:r w:rsidRPr="007516D0">
        <w:t>Код вида выплаты;</w:t>
      </w:r>
    </w:p>
    <w:p w14:paraId="091752BE" w14:textId="77777777" w:rsidR="00A82F4A" w:rsidRPr="007516D0" w:rsidRDefault="00A82F4A" w:rsidP="00A82F4A">
      <w:pPr>
        <w:pStyle w:val="GOSTListmark1"/>
      </w:pPr>
      <w:r w:rsidRPr="007516D0">
        <w:t>Код вида расходов;</w:t>
      </w:r>
    </w:p>
    <w:p w14:paraId="5ECDE916" w14:textId="77777777" w:rsidR="00A82F4A" w:rsidRPr="007516D0" w:rsidRDefault="00A82F4A" w:rsidP="00A82F4A">
      <w:pPr>
        <w:pStyle w:val="GOSTListmark1"/>
      </w:pPr>
      <w:r w:rsidRPr="007516D0">
        <w:t>Наименование вида выплаты;</w:t>
      </w:r>
    </w:p>
    <w:p w14:paraId="2C288597" w14:textId="2AB24FC5" w:rsidR="004B0355" w:rsidRPr="007516D0" w:rsidRDefault="004B0355" w:rsidP="00A82F4A">
      <w:pPr>
        <w:pStyle w:val="GOSTListmark1"/>
      </w:pPr>
      <w:r w:rsidRPr="007516D0">
        <w:t>Краткое наименование вида выплаты;</w:t>
      </w:r>
    </w:p>
    <w:p w14:paraId="1C73D553" w14:textId="77777777" w:rsidR="00A82F4A" w:rsidRPr="007516D0" w:rsidRDefault="00A82F4A" w:rsidP="00A82F4A">
      <w:pPr>
        <w:pStyle w:val="GOSTListmark1"/>
      </w:pPr>
      <w:r w:rsidRPr="007516D0">
        <w:t>Период действия с;</w:t>
      </w:r>
    </w:p>
    <w:p w14:paraId="22CB8CF2" w14:textId="77777777" w:rsidR="00A82F4A" w:rsidRPr="007516D0" w:rsidRDefault="00A82F4A" w:rsidP="00A82F4A">
      <w:pPr>
        <w:pStyle w:val="GOSTListmark1"/>
      </w:pPr>
      <w:r w:rsidRPr="007516D0">
        <w:t>Период действия по;</w:t>
      </w:r>
    </w:p>
    <w:p w14:paraId="75EAF7CD" w14:textId="77777777" w:rsidR="00A82F4A" w:rsidRPr="007516D0" w:rsidRDefault="00A82F4A" w:rsidP="00A82F4A">
      <w:pPr>
        <w:pStyle w:val="GOSTListmark1"/>
      </w:pPr>
      <w:r w:rsidRPr="007516D0">
        <w:t>Статус.</w:t>
      </w:r>
    </w:p>
    <w:p w14:paraId="52317626" w14:textId="77777777" w:rsidR="00A82F4A" w:rsidRPr="007516D0" w:rsidRDefault="00A82F4A" w:rsidP="00A82F4A">
      <w:pPr>
        <w:pStyle w:val="41"/>
      </w:pPr>
      <w:bookmarkStart w:id="4775" w:name="_Toc109037320"/>
      <w:bookmarkStart w:id="4776" w:name="_Ref219819418"/>
      <w:r w:rsidRPr="007516D0">
        <w:t>Справочник «Коды субсидий НУБП»</w:t>
      </w:r>
      <w:bookmarkEnd w:id="4775"/>
      <w:bookmarkEnd w:id="4776"/>
    </w:p>
    <w:p w14:paraId="64A8F946" w14:textId="77777777" w:rsidR="00942CC5" w:rsidRDefault="00942CC5" w:rsidP="00614DA6">
      <w:pPr>
        <w:pStyle w:val="GOSTListnum"/>
        <w:numPr>
          <w:ilvl w:val="0"/>
          <w:numId w:val="190"/>
        </w:numPr>
      </w:pPr>
      <w:r w:rsidRPr="007516D0">
        <w:t>На панели «Меню» выбрать ветку</w:t>
      </w:r>
      <w:r>
        <w:t>:</w:t>
      </w:r>
    </w:p>
    <w:p w14:paraId="416FD915"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7AE7CE9F" w14:textId="7AEA336A"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29EE9B5B"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4735BF19" w14:textId="06F759C9" w:rsidR="00A82F4A" w:rsidRPr="007516D0" w:rsidRDefault="00A82F4A" w:rsidP="00A82F4A">
      <w:pPr>
        <w:pStyle w:val="GOSTListnum"/>
      </w:pPr>
      <w:r w:rsidRPr="007516D0">
        <w:t>Далее</w:t>
      </w:r>
      <w:r w:rsidR="00773E78" w:rsidRPr="007516D0">
        <w:t>,</w:t>
      </w:r>
      <w:r w:rsidRPr="007516D0">
        <w:t xml:space="preserve"> перемещаясь по дереву навигации, развернуть ветку «Справочники».</w:t>
      </w:r>
    </w:p>
    <w:p w14:paraId="73F0FCAB" w14:textId="77777777" w:rsidR="00A82F4A" w:rsidRPr="007516D0" w:rsidRDefault="00A82F4A" w:rsidP="00A82F4A">
      <w:pPr>
        <w:pStyle w:val="GOSTListnum"/>
        <w:numPr>
          <w:ilvl w:val="0"/>
          <w:numId w:val="2"/>
        </w:numPr>
      </w:pPr>
      <w:r w:rsidRPr="007516D0">
        <w:lastRenderedPageBreak/>
        <w:t>Выбрать справочник «Коды субсидий НУБП» (рис. </w:t>
      </w:r>
      <w:r w:rsidRPr="007516D0">
        <w:fldChar w:fldCharType="begin"/>
      </w:r>
      <w:r w:rsidRPr="007516D0">
        <w:instrText xml:space="preserve"> REF _Ref76566724 \h  \* MERGEFORMAT </w:instrText>
      </w:r>
      <w:r w:rsidRPr="007516D0">
        <w:fldChar w:fldCharType="separate"/>
      </w:r>
      <w:r w:rsidR="0067020F" w:rsidRPr="0067020F">
        <w:rPr>
          <w:noProof/>
        </w:rPr>
        <w:t>100</w:t>
      </w:r>
      <w:r w:rsidRPr="007516D0">
        <w:fldChar w:fldCharType="end"/>
      </w:r>
      <w:r w:rsidRPr="007516D0">
        <w:t>).</w:t>
      </w:r>
    </w:p>
    <w:p w14:paraId="7F1A1D1C" w14:textId="76C555BB" w:rsidR="00A82F4A" w:rsidRPr="007516D0" w:rsidRDefault="00097EFA" w:rsidP="00A82F4A">
      <w:pPr>
        <w:pStyle w:val="GOSTFigure"/>
      </w:pPr>
      <w:r>
        <w:rPr>
          <w:noProof/>
        </w:rPr>
        <w:drawing>
          <wp:inline distT="0" distB="0" distL="0" distR="0" wp14:anchorId="0B76D78E" wp14:editId="31E36ABA">
            <wp:extent cx="6120130" cy="91567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915670"/>
                    </a:xfrm>
                    <a:prstGeom prst="rect">
                      <a:avLst/>
                    </a:prstGeom>
                  </pic:spPr>
                </pic:pic>
              </a:graphicData>
            </a:graphic>
          </wp:inline>
        </w:drawing>
      </w:r>
    </w:p>
    <w:p w14:paraId="27DBB814" w14:textId="77777777" w:rsidR="00A82F4A" w:rsidRPr="00EB3EA3" w:rsidRDefault="00A82F4A" w:rsidP="00A82F4A">
      <w:pPr>
        <w:pStyle w:val="GOSTFigName"/>
      </w:pPr>
      <w:r w:rsidRPr="00EB3EA3">
        <w:rPr>
          <w:noProof/>
        </w:rPr>
        <w:fldChar w:fldCharType="begin"/>
      </w:r>
      <w:r w:rsidRPr="00EB3EA3">
        <w:rPr>
          <w:noProof/>
        </w:rPr>
        <w:instrText xml:space="preserve"> SEQ Рисунок \* ARABIC </w:instrText>
      </w:r>
      <w:r w:rsidRPr="00EB3EA3">
        <w:rPr>
          <w:noProof/>
        </w:rPr>
        <w:fldChar w:fldCharType="separate"/>
      </w:r>
      <w:bookmarkStart w:id="4777" w:name="_Ref76566724"/>
      <w:bookmarkStart w:id="4778" w:name="_Toc76573811"/>
      <w:bookmarkStart w:id="4779" w:name="_Toc76578441"/>
      <w:bookmarkStart w:id="4780" w:name="_Toc76591015"/>
      <w:bookmarkStart w:id="4781" w:name="_Toc76634064"/>
      <w:bookmarkStart w:id="4782" w:name="_Toc109037556"/>
      <w:bookmarkStart w:id="4783" w:name="_Toc222830248"/>
      <w:r w:rsidR="0067020F" w:rsidRPr="00EB3EA3">
        <w:rPr>
          <w:noProof/>
        </w:rPr>
        <w:t>100</w:t>
      </w:r>
      <w:bookmarkEnd w:id="4777"/>
      <w:r w:rsidRPr="00EB3EA3">
        <w:rPr>
          <w:noProof/>
        </w:rPr>
        <w:fldChar w:fldCharType="end"/>
      </w:r>
      <w:r w:rsidRPr="00EB3EA3">
        <w:t>. Справочник «Коды субсидий НУБП»</w:t>
      </w:r>
      <w:bookmarkEnd w:id="4778"/>
      <w:bookmarkEnd w:id="4779"/>
      <w:bookmarkEnd w:id="4780"/>
      <w:bookmarkEnd w:id="4781"/>
      <w:bookmarkEnd w:id="4782"/>
      <w:bookmarkEnd w:id="4783"/>
    </w:p>
    <w:p w14:paraId="3331A950" w14:textId="77777777" w:rsidR="00A82F4A" w:rsidRPr="00EB3EA3" w:rsidRDefault="00A82F4A" w:rsidP="00A82F4A">
      <w:pPr>
        <w:pStyle w:val="GOSTNormalWithout"/>
      </w:pPr>
      <w:r w:rsidRPr="00EB3EA3">
        <w:t>Перечень полей, присутствующих в справочнике по умолчанию:</w:t>
      </w:r>
    </w:p>
    <w:p w14:paraId="133937EF" w14:textId="77777777" w:rsidR="00A82F4A" w:rsidRPr="00EB3EA3" w:rsidRDefault="00A82F4A" w:rsidP="00A82F4A">
      <w:pPr>
        <w:pStyle w:val="GOSTListmark1"/>
      </w:pPr>
      <w:r w:rsidRPr="00EB3EA3">
        <w:t>Код субсидии;</w:t>
      </w:r>
    </w:p>
    <w:p w14:paraId="15238572" w14:textId="77777777" w:rsidR="00A82F4A" w:rsidRPr="00EB3EA3" w:rsidRDefault="00A82F4A" w:rsidP="00A82F4A">
      <w:pPr>
        <w:pStyle w:val="GOSTListmark1"/>
      </w:pPr>
      <w:r w:rsidRPr="00EB3EA3">
        <w:t>Наименование;</w:t>
      </w:r>
    </w:p>
    <w:p w14:paraId="0EC3340B" w14:textId="77777777" w:rsidR="00A82F4A" w:rsidRPr="00EB3EA3" w:rsidRDefault="00A82F4A" w:rsidP="00A82F4A">
      <w:pPr>
        <w:pStyle w:val="GOSTListmark1"/>
      </w:pPr>
      <w:r w:rsidRPr="00EB3EA3">
        <w:t>Номер лицевого счета;</w:t>
      </w:r>
    </w:p>
    <w:p w14:paraId="71B0445D" w14:textId="10A636E8" w:rsidR="00A82F4A" w:rsidRPr="00EB3EA3" w:rsidRDefault="00A82F4A" w:rsidP="00A82F4A">
      <w:pPr>
        <w:pStyle w:val="GOSTListmark1"/>
      </w:pPr>
      <w:r w:rsidRPr="00EB3EA3">
        <w:t xml:space="preserve">Код </w:t>
      </w:r>
      <w:r w:rsidR="00097EFA" w:rsidRPr="00EB3EA3">
        <w:t>ОКВ</w:t>
      </w:r>
      <w:r w:rsidRPr="00EB3EA3">
        <w:t>;</w:t>
      </w:r>
    </w:p>
    <w:p w14:paraId="123B90BC" w14:textId="77777777" w:rsidR="00A82F4A" w:rsidRPr="00EB3EA3" w:rsidRDefault="00A82F4A" w:rsidP="00A82F4A">
      <w:pPr>
        <w:pStyle w:val="GOSTListmark1"/>
      </w:pPr>
      <w:r w:rsidRPr="00EB3EA3">
        <w:t>Код главы;</w:t>
      </w:r>
    </w:p>
    <w:p w14:paraId="122C33F9" w14:textId="77777777" w:rsidR="00A82F4A" w:rsidRPr="00EB3EA3" w:rsidRDefault="00A82F4A" w:rsidP="00A82F4A">
      <w:pPr>
        <w:pStyle w:val="GOSTListmark1"/>
      </w:pPr>
      <w:r w:rsidRPr="00EB3EA3">
        <w:t>Наименование учредителя;</w:t>
      </w:r>
    </w:p>
    <w:p w14:paraId="44D2895C" w14:textId="77777777" w:rsidR="00A82F4A" w:rsidRPr="00EB3EA3" w:rsidRDefault="00A82F4A" w:rsidP="00A82F4A">
      <w:pPr>
        <w:pStyle w:val="GOSTListmark1"/>
      </w:pPr>
      <w:r w:rsidRPr="00EB3EA3">
        <w:t>Код ОрФК;</w:t>
      </w:r>
    </w:p>
    <w:p w14:paraId="5BEC6736" w14:textId="77777777" w:rsidR="00A82F4A" w:rsidRPr="00EB3EA3" w:rsidRDefault="00A82F4A" w:rsidP="00A82F4A">
      <w:pPr>
        <w:pStyle w:val="GOSTListmark1"/>
      </w:pPr>
      <w:r w:rsidRPr="00EB3EA3">
        <w:t>Наименование ОрФК;</w:t>
      </w:r>
    </w:p>
    <w:p w14:paraId="174065D3" w14:textId="77777777" w:rsidR="00A82F4A" w:rsidRPr="00EB3EA3" w:rsidRDefault="00A82F4A" w:rsidP="00A82F4A">
      <w:pPr>
        <w:pStyle w:val="GOSTListmark1"/>
      </w:pPr>
      <w:r w:rsidRPr="00EB3EA3">
        <w:t>Код бюджета;</w:t>
      </w:r>
    </w:p>
    <w:p w14:paraId="1C8F1603" w14:textId="77777777" w:rsidR="00A82F4A" w:rsidRPr="007516D0" w:rsidRDefault="00A82F4A" w:rsidP="00A82F4A">
      <w:pPr>
        <w:pStyle w:val="GOSTListmark1"/>
      </w:pPr>
      <w:r w:rsidRPr="007516D0">
        <w:t>Наименование бюджета;</w:t>
      </w:r>
    </w:p>
    <w:p w14:paraId="384C3A12" w14:textId="77777777" w:rsidR="00A82F4A" w:rsidRPr="007516D0" w:rsidRDefault="00A82F4A" w:rsidP="00A82F4A">
      <w:pPr>
        <w:pStyle w:val="GOSTListmark1"/>
      </w:pPr>
      <w:r w:rsidRPr="007516D0">
        <w:t>Дата действия с;</w:t>
      </w:r>
    </w:p>
    <w:p w14:paraId="5F5C9B3B" w14:textId="77777777" w:rsidR="00A82F4A" w:rsidRPr="007516D0" w:rsidRDefault="00A82F4A" w:rsidP="00A82F4A">
      <w:pPr>
        <w:pStyle w:val="GOSTListmark1"/>
      </w:pPr>
      <w:r w:rsidRPr="007516D0">
        <w:t>Дата действия по;</w:t>
      </w:r>
    </w:p>
    <w:p w14:paraId="7EBC0657" w14:textId="77777777" w:rsidR="00A82F4A" w:rsidRPr="007516D0" w:rsidRDefault="00A82F4A" w:rsidP="00A82F4A">
      <w:pPr>
        <w:pStyle w:val="GOSTListmark1"/>
      </w:pPr>
      <w:r w:rsidRPr="007516D0">
        <w:t>Дата начала действия записи;</w:t>
      </w:r>
    </w:p>
    <w:p w14:paraId="0E4C24A1" w14:textId="77777777" w:rsidR="00A82F4A" w:rsidRPr="007516D0" w:rsidRDefault="00A82F4A" w:rsidP="00A82F4A">
      <w:pPr>
        <w:pStyle w:val="GOSTListmark1"/>
      </w:pPr>
      <w:r w:rsidRPr="007516D0">
        <w:t>Дата окончания действия записи;</w:t>
      </w:r>
    </w:p>
    <w:p w14:paraId="1A25F30E" w14:textId="77777777" w:rsidR="00A82F4A" w:rsidRPr="007516D0" w:rsidRDefault="00A82F4A" w:rsidP="00A82F4A">
      <w:pPr>
        <w:pStyle w:val="GOSTListmark1"/>
      </w:pPr>
      <w:r w:rsidRPr="007516D0">
        <w:t>Статус.</w:t>
      </w:r>
    </w:p>
    <w:p w14:paraId="094EDE79" w14:textId="77777777" w:rsidR="000462C5" w:rsidRPr="007516D0" w:rsidRDefault="000462C5" w:rsidP="007106A4">
      <w:pPr>
        <w:pStyle w:val="41"/>
      </w:pPr>
      <w:bookmarkStart w:id="4784" w:name="_Ref116311119"/>
      <w:r w:rsidRPr="007516D0">
        <w:t>Справочник «Курсы валют»</w:t>
      </w:r>
    </w:p>
    <w:p w14:paraId="51DF73B2" w14:textId="77777777" w:rsidR="00942CC5" w:rsidRDefault="00942CC5" w:rsidP="00614DA6">
      <w:pPr>
        <w:pStyle w:val="GOSTListnum"/>
        <w:numPr>
          <w:ilvl w:val="0"/>
          <w:numId w:val="191"/>
        </w:numPr>
      </w:pPr>
      <w:r w:rsidRPr="007516D0">
        <w:t>На панели «Меню» выбрать ветку</w:t>
      </w:r>
      <w:r>
        <w:t>:</w:t>
      </w:r>
    </w:p>
    <w:p w14:paraId="04664CC2"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639B60D4" w14:textId="69EFEC9B"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5ADE8140"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35E06A8E" w14:textId="77777777" w:rsidR="000462C5" w:rsidRPr="007516D0" w:rsidRDefault="000462C5" w:rsidP="000462C5">
      <w:pPr>
        <w:pStyle w:val="GOSTListnum"/>
        <w:numPr>
          <w:ilvl w:val="0"/>
          <w:numId w:val="2"/>
        </w:numPr>
      </w:pPr>
      <w:r w:rsidRPr="007516D0">
        <w:t>Далее, перемещаясь по дереву навигации, развернуть ветку «Справочники».</w:t>
      </w:r>
    </w:p>
    <w:p w14:paraId="7D64975C" w14:textId="0874BAFE" w:rsidR="000462C5" w:rsidRPr="007516D0" w:rsidRDefault="000462C5" w:rsidP="000462C5">
      <w:pPr>
        <w:pStyle w:val="GOSTListnum"/>
        <w:numPr>
          <w:ilvl w:val="0"/>
          <w:numId w:val="2"/>
        </w:numPr>
      </w:pPr>
      <w:r w:rsidRPr="007516D0">
        <w:t>Выбрать справочник «Курсы валют» (рис. </w:t>
      </w:r>
      <w:r w:rsidRPr="007516D0">
        <w:fldChar w:fldCharType="begin"/>
      </w:r>
      <w:r w:rsidRPr="007516D0">
        <w:instrText xml:space="preserve"> REF _Ref149651633 \h </w:instrText>
      </w:r>
      <w:r w:rsidR="00E35BB4" w:rsidRPr="007516D0">
        <w:instrText xml:space="preserve"> \* MERGEFORMAT </w:instrText>
      </w:r>
      <w:r w:rsidRPr="007516D0">
        <w:fldChar w:fldCharType="separate"/>
      </w:r>
      <w:r w:rsidR="0067020F">
        <w:rPr>
          <w:noProof/>
        </w:rPr>
        <w:t>101</w:t>
      </w:r>
      <w:r w:rsidRPr="007516D0">
        <w:fldChar w:fldCharType="end"/>
      </w:r>
      <w:r w:rsidRPr="007516D0">
        <w:t>).</w:t>
      </w:r>
    </w:p>
    <w:p w14:paraId="170F9318" w14:textId="77777777" w:rsidR="000462C5" w:rsidRPr="007516D0" w:rsidRDefault="000462C5" w:rsidP="000462C5">
      <w:pPr>
        <w:pStyle w:val="GOSTFigure"/>
      </w:pPr>
      <w:r w:rsidRPr="007516D0">
        <w:rPr>
          <w:noProof/>
        </w:rPr>
        <w:lastRenderedPageBreak/>
        <w:drawing>
          <wp:inline distT="0" distB="0" distL="0" distR="0" wp14:anchorId="07848B65" wp14:editId="02E45373">
            <wp:extent cx="6120130" cy="300736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120130" cy="3007360"/>
                    </a:xfrm>
                    <a:prstGeom prst="rect">
                      <a:avLst/>
                    </a:prstGeom>
                  </pic:spPr>
                </pic:pic>
              </a:graphicData>
            </a:graphic>
          </wp:inline>
        </w:drawing>
      </w:r>
    </w:p>
    <w:p w14:paraId="4B8ABE22" w14:textId="77777777" w:rsidR="000462C5" w:rsidRPr="007516D0" w:rsidRDefault="000462C5" w:rsidP="007516D0">
      <w:pPr>
        <w:pStyle w:val="GOSTFigName"/>
        <w:numPr>
          <w:ilvl w:val="0"/>
          <w:numId w:val="47"/>
        </w:numPr>
      </w:pPr>
      <w:r w:rsidRPr="007516D0">
        <w:rPr>
          <w:noProof/>
        </w:rPr>
        <w:fldChar w:fldCharType="begin"/>
      </w:r>
      <w:r w:rsidRPr="007516D0">
        <w:rPr>
          <w:noProof/>
        </w:rPr>
        <w:instrText xml:space="preserve"> SEQ Рисунок \* ARABIC </w:instrText>
      </w:r>
      <w:r w:rsidRPr="007516D0">
        <w:rPr>
          <w:noProof/>
        </w:rPr>
        <w:fldChar w:fldCharType="separate"/>
      </w:r>
      <w:bookmarkStart w:id="4785" w:name="_Ref149651633"/>
      <w:bookmarkStart w:id="4786" w:name="_Toc222830249"/>
      <w:r w:rsidR="0067020F">
        <w:rPr>
          <w:noProof/>
        </w:rPr>
        <w:t>101</w:t>
      </w:r>
      <w:bookmarkEnd w:id="4785"/>
      <w:r w:rsidRPr="007516D0">
        <w:rPr>
          <w:noProof/>
        </w:rPr>
        <w:fldChar w:fldCharType="end"/>
      </w:r>
      <w:r w:rsidRPr="007516D0">
        <w:t>. Справочник «Курсы валют»</w:t>
      </w:r>
      <w:bookmarkEnd w:id="4786"/>
    </w:p>
    <w:p w14:paraId="24AD03F5" w14:textId="77777777" w:rsidR="000462C5" w:rsidRPr="007516D0" w:rsidRDefault="000462C5" w:rsidP="000462C5">
      <w:pPr>
        <w:pStyle w:val="GOSTNormalWithout"/>
      </w:pPr>
      <w:r w:rsidRPr="007516D0">
        <w:t>Перечень полей, присутствующий в справочнике по умолчанию:</w:t>
      </w:r>
    </w:p>
    <w:p w14:paraId="1C7D8D2C" w14:textId="77777777" w:rsidR="000462C5" w:rsidRPr="007516D0" w:rsidRDefault="000462C5" w:rsidP="000462C5">
      <w:pPr>
        <w:pStyle w:val="GOSTListmark1"/>
        <w:snapToGrid w:val="0"/>
      </w:pPr>
      <w:r w:rsidRPr="007516D0">
        <w:t>Символьный код валюты;</w:t>
      </w:r>
    </w:p>
    <w:p w14:paraId="179D892F" w14:textId="77777777" w:rsidR="000462C5" w:rsidRPr="007516D0" w:rsidRDefault="000462C5" w:rsidP="000462C5">
      <w:pPr>
        <w:pStyle w:val="GOSTListmark1"/>
        <w:snapToGrid w:val="0"/>
      </w:pPr>
      <w:r w:rsidRPr="007516D0">
        <w:t>Цифровой код валюты;</w:t>
      </w:r>
    </w:p>
    <w:p w14:paraId="11A48C65" w14:textId="77777777" w:rsidR="000462C5" w:rsidRPr="007516D0" w:rsidRDefault="000462C5" w:rsidP="000462C5">
      <w:pPr>
        <w:pStyle w:val="GOSTListmark1"/>
        <w:snapToGrid w:val="0"/>
      </w:pPr>
      <w:r w:rsidRPr="007516D0">
        <w:t>Наименование валюты;</w:t>
      </w:r>
    </w:p>
    <w:p w14:paraId="70AABAA2" w14:textId="77777777" w:rsidR="000462C5" w:rsidRPr="007516D0" w:rsidRDefault="000462C5" w:rsidP="000462C5">
      <w:pPr>
        <w:pStyle w:val="GOSTListmark1"/>
        <w:snapToGrid w:val="0"/>
      </w:pPr>
      <w:r w:rsidRPr="007516D0">
        <w:t>Номинал;</w:t>
      </w:r>
    </w:p>
    <w:p w14:paraId="60C6BEAD" w14:textId="77777777" w:rsidR="000462C5" w:rsidRPr="007516D0" w:rsidRDefault="000462C5" w:rsidP="000462C5">
      <w:pPr>
        <w:pStyle w:val="GOSTListmark1"/>
        <w:snapToGrid w:val="0"/>
      </w:pPr>
      <w:r w:rsidRPr="007516D0">
        <w:t>Курс;</w:t>
      </w:r>
    </w:p>
    <w:p w14:paraId="438DED5B" w14:textId="77777777" w:rsidR="000462C5" w:rsidRPr="007516D0" w:rsidRDefault="000462C5" w:rsidP="000462C5">
      <w:pPr>
        <w:pStyle w:val="GOSTListmark1"/>
        <w:snapToGrid w:val="0"/>
      </w:pPr>
      <w:r w:rsidRPr="007516D0">
        <w:t>Дата действия;</w:t>
      </w:r>
    </w:p>
    <w:p w14:paraId="36D79539" w14:textId="77777777" w:rsidR="000462C5" w:rsidRPr="007516D0" w:rsidRDefault="000462C5" w:rsidP="000462C5">
      <w:pPr>
        <w:pStyle w:val="GOSTListmark1"/>
        <w:snapToGrid w:val="0"/>
        <w:ind w:left="567" w:firstLine="0"/>
      </w:pPr>
      <w:r w:rsidRPr="007516D0">
        <w:t>Статус записи.</w:t>
      </w:r>
    </w:p>
    <w:p w14:paraId="7E8FF8D6" w14:textId="77777777" w:rsidR="000462C5" w:rsidRPr="007516D0" w:rsidRDefault="000462C5" w:rsidP="007106A4">
      <w:pPr>
        <w:pStyle w:val="41"/>
      </w:pPr>
      <w:r w:rsidRPr="007516D0">
        <w:t>Справочник «Склонения валютных единиц»</w:t>
      </w:r>
    </w:p>
    <w:p w14:paraId="2EBA74B4" w14:textId="77777777" w:rsidR="00942CC5" w:rsidRDefault="00942CC5" w:rsidP="00614DA6">
      <w:pPr>
        <w:pStyle w:val="GOSTListnum"/>
        <w:numPr>
          <w:ilvl w:val="0"/>
          <w:numId w:val="192"/>
        </w:numPr>
      </w:pPr>
      <w:r w:rsidRPr="007516D0">
        <w:t>На панели «Меню» выбрать ветку</w:t>
      </w:r>
      <w:r>
        <w:t>:</w:t>
      </w:r>
    </w:p>
    <w:p w14:paraId="421BEACB"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440B3993" w14:textId="35772B54"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7DAC8F58"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5A3851AE" w14:textId="77777777" w:rsidR="000462C5" w:rsidRPr="007516D0" w:rsidRDefault="000462C5" w:rsidP="000462C5">
      <w:pPr>
        <w:pStyle w:val="GOSTListnum"/>
        <w:numPr>
          <w:ilvl w:val="0"/>
          <w:numId w:val="2"/>
        </w:numPr>
      </w:pPr>
      <w:r w:rsidRPr="007516D0">
        <w:t>Далее, перемещаясь по дереву навигации, развернуть ветку «Справочники».</w:t>
      </w:r>
    </w:p>
    <w:p w14:paraId="3DA2654A" w14:textId="0136571A" w:rsidR="000462C5" w:rsidRPr="007516D0" w:rsidRDefault="000462C5" w:rsidP="000462C5">
      <w:pPr>
        <w:pStyle w:val="GOSTListnum"/>
        <w:numPr>
          <w:ilvl w:val="0"/>
          <w:numId w:val="2"/>
        </w:numPr>
      </w:pPr>
      <w:r w:rsidRPr="007516D0">
        <w:t>Выбрать справочник «Склонения валютных единиц» (рис. </w:t>
      </w:r>
      <w:r w:rsidRPr="007516D0">
        <w:fldChar w:fldCharType="begin"/>
      </w:r>
      <w:r w:rsidRPr="007516D0">
        <w:instrText xml:space="preserve"> REF _Ref149215588 \h </w:instrText>
      </w:r>
      <w:r w:rsidR="00E35BB4" w:rsidRPr="007516D0">
        <w:instrText xml:space="preserve"> \* MERGEFORMAT </w:instrText>
      </w:r>
      <w:r w:rsidRPr="007516D0">
        <w:fldChar w:fldCharType="separate"/>
      </w:r>
      <w:r w:rsidR="0067020F">
        <w:rPr>
          <w:noProof/>
        </w:rPr>
        <w:t>102</w:t>
      </w:r>
      <w:r w:rsidRPr="007516D0">
        <w:fldChar w:fldCharType="end"/>
      </w:r>
      <w:r w:rsidRPr="007516D0">
        <w:t>).</w:t>
      </w:r>
    </w:p>
    <w:p w14:paraId="1A14A300" w14:textId="77777777" w:rsidR="000462C5" w:rsidRPr="007516D0" w:rsidRDefault="000462C5" w:rsidP="000462C5">
      <w:pPr>
        <w:pStyle w:val="GOSTFigure"/>
      </w:pPr>
      <w:r w:rsidRPr="007516D0">
        <w:rPr>
          <w:noProof/>
        </w:rPr>
        <w:lastRenderedPageBreak/>
        <w:drawing>
          <wp:inline distT="0" distB="0" distL="0" distR="0" wp14:anchorId="64661A70" wp14:editId="3C1129A8">
            <wp:extent cx="6118860" cy="323088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14:paraId="24BDE5AF" w14:textId="77777777" w:rsidR="000462C5" w:rsidRPr="007516D0" w:rsidRDefault="000462C5" w:rsidP="007516D0">
      <w:pPr>
        <w:pStyle w:val="GOSTFigName"/>
        <w:numPr>
          <w:ilvl w:val="0"/>
          <w:numId w:val="47"/>
        </w:numPr>
      </w:pPr>
      <w:r w:rsidRPr="007516D0">
        <w:rPr>
          <w:noProof/>
        </w:rPr>
        <w:fldChar w:fldCharType="begin"/>
      </w:r>
      <w:r w:rsidRPr="007516D0">
        <w:rPr>
          <w:noProof/>
        </w:rPr>
        <w:instrText xml:space="preserve"> SEQ Рисунок \* ARABIC </w:instrText>
      </w:r>
      <w:r w:rsidRPr="007516D0">
        <w:rPr>
          <w:noProof/>
        </w:rPr>
        <w:fldChar w:fldCharType="separate"/>
      </w:r>
      <w:bookmarkStart w:id="4787" w:name="_Ref149215588"/>
      <w:bookmarkStart w:id="4788" w:name="_Toc149216016"/>
      <w:bookmarkStart w:id="4789" w:name="_Toc222830250"/>
      <w:r w:rsidR="0067020F">
        <w:rPr>
          <w:noProof/>
        </w:rPr>
        <w:t>102</w:t>
      </w:r>
      <w:bookmarkEnd w:id="4787"/>
      <w:r w:rsidRPr="007516D0">
        <w:rPr>
          <w:noProof/>
        </w:rPr>
        <w:fldChar w:fldCharType="end"/>
      </w:r>
      <w:r w:rsidRPr="007516D0">
        <w:t>. Справочник «Склонения валютных единиц»</w:t>
      </w:r>
      <w:bookmarkEnd w:id="4788"/>
      <w:bookmarkEnd w:id="4789"/>
    </w:p>
    <w:p w14:paraId="24212445" w14:textId="77777777" w:rsidR="000462C5" w:rsidRPr="007516D0" w:rsidRDefault="000462C5" w:rsidP="00244AFB">
      <w:pPr>
        <w:pStyle w:val="GOSTNormalWithout"/>
      </w:pPr>
      <w:r w:rsidRPr="007516D0">
        <w:t>Перечень полей, присутствующий в справочнике по умолчанию:</w:t>
      </w:r>
    </w:p>
    <w:p w14:paraId="26793FAA" w14:textId="77777777" w:rsidR="000462C5" w:rsidRPr="007516D0" w:rsidRDefault="000462C5" w:rsidP="000462C5">
      <w:pPr>
        <w:pStyle w:val="GOSTListmark1"/>
        <w:snapToGrid w:val="0"/>
      </w:pPr>
      <w:r w:rsidRPr="007516D0">
        <w:t>раздел «Основная информация»:</w:t>
      </w:r>
    </w:p>
    <w:p w14:paraId="148C1302" w14:textId="3E9354F7" w:rsidR="000462C5" w:rsidRPr="007516D0" w:rsidRDefault="000462C5" w:rsidP="000462C5">
      <w:pPr>
        <w:pStyle w:val="GOSTListmark2"/>
        <w:snapToGrid w:val="0"/>
      </w:pPr>
      <w:r w:rsidRPr="007516D0">
        <w:t>Цифровой код валюты;</w:t>
      </w:r>
    </w:p>
    <w:p w14:paraId="5CC1FAAF" w14:textId="75E72DE6" w:rsidR="000462C5" w:rsidRPr="007516D0" w:rsidRDefault="000462C5" w:rsidP="000462C5">
      <w:pPr>
        <w:pStyle w:val="GOSTListmark2"/>
        <w:snapToGrid w:val="0"/>
      </w:pPr>
      <w:r w:rsidRPr="007516D0">
        <w:t>Наименование валюты;</w:t>
      </w:r>
    </w:p>
    <w:p w14:paraId="18BAE5F1" w14:textId="55D6965D" w:rsidR="000462C5" w:rsidRPr="007516D0" w:rsidRDefault="000462C5" w:rsidP="000462C5">
      <w:pPr>
        <w:pStyle w:val="GOSTListmark2"/>
        <w:snapToGrid w:val="0"/>
      </w:pPr>
      <w:r w:rsidRPr="007516D0">
        <w:t>Наименование целой части (форма 1/2/3/4);</w:t>
      </w:r>
    </w:p>
    <w:p w14:paraId="55140446" w14:textId="2CFA93C0" w:rsidR="000462C5" w:rsidRPr="007516D0" w:rsidRDefault="000462C5" w:rsidP="000462C5">
      <w:pPr>
        <w:pStyle w:val="GOSTListmark2"/>
        <w:snapToGrid w:val="0"/>
      </w:pPr>
      <w:r w:rsidRPr="007516D0">
        <w:t>Наименование десятичной части (форма 1/2/3/4);</w:t>
      </w:r>
    </w:p>
    <w:p w14:paraId="7BF4D455" w14:textId="77777777" w:rsidR="000462C5" w:rsidRPr="007516D0" w:rsidRDefault="000462C5" w:rsidP="000462C5">
      <w:pPr>
        <w:pStyle w:val="GOSTListmark1"/>
        <w:snapToGrid w:val="0"/>
      </w:pPr>
      <w:r w:rsidRPr="007516D0">
        <w:t>раздел «Информация о записи»:</w:t>
      </w:r>
    </w:p>
    <w:p w14:paraId="7A82B816" w14:textId="226B88AD" w:rsidR="000462C5" w:rsidRPr="007516D0" w:rsidRDefault="000462C5" w:rsidP="000462C5">
      <w:pPr>
        <w:pStyle w:val="GOSTListmark2"/>
        <w:snapToGrid w:val="0"/>
      </w:pPr>
      <w:r w:rsidRPr="007516D0">
        <w:t>Статус;</w:t>
      </w:r>
    </w:p>
    <w:p w14:paraId="03DD23E6" w14:textId="1A0F97C7" w:rsidR="000462C5" w:rsidRPr="007516D0" w:rsidRDefault="000462C5" w:rsidP="000462C5">
      <w:pPr>
        <w:pStyle w:val="GOSTListmark2"/>
        <w:snapToGrid w:val="0"/>
      </w:pPr>
      <w:r w:rsidRPr="007516D0">
        <w:t>Дата начала действия;</w:t>
      </w:r>
    </w:p>
    <w:p w14:paraId="55B6E46D" w14:textId="3CC00CCA" w:rsidR="000462C5" w:rsidRPr="007516D0" w:rsidRDefault="000462C5" w:rsidP="000462C5">
      <w:pPr>
        <w:pStyle w:val="GOSTListmark2"/>
        <w:snapToGrid w:val="0"/>
      </w:pPr>
      <w:r w:rsidRPr="007516D0">
        <w:t>Дата окончания действия.</w:t>
      </w:r>
    </w:p>
    <w:p w14:paraId="2BF62D19" w14:textId="7AEFAE42" w:rsidR="000462C5" w:rsidRPr="007516D0" w:rsidRDefault="000462C5" w:rsidP="000462C5">
      <w:pPr>
        <w:pStyle w:val="41"/>
      </w:pPr>
      <w:r w:rsidRPr="007516D0">
        <w:t>Справочник «Информационные системы»</w:t>
      </w:r>
    </w:p>
    <w:p w14:paraId="446F294B" w14:textId="77777777" w:rsidR="00942CC5" w:rsidRDefault="00942CC5" w:rsidP="00614DA6">
      <w:pPr>
        <w:pStyle w:val="GOSTListnum"/>
        <w:numPr>
          <w:ilvl w:val="0"/>
          <w:numId w:val="193"/>
        </w:numPr>
      </w:pPr>
      <w:r w:rsidRPr="007516D0">
        <w:t>На панели «Меню» выбрать ветку</w:t>
      </w:r>
      <w:r>
        <w:t>:</w:t>
      </w:r>
    </w:p>
    <w:p w14:paraId="77900AB1" w14:textId="77777777" w:rsidR="00942CC5" w:rsidRPr="00942CC5" w:rsidRDefault="00942CC5" w:rsidP="00942CC5">
      <w:pPr>
        <w:pStyle w:val="GOSTListmark2"/>
        <w:rPr>
          <w:highlight w:val="yellow"/>
        </w:rPr>
      </w:pPr>
      <w:r w:rsidRPr="00942CC5">
        <w:rPr>
          <w:highlight w:val="yellow"/>
        </w:rPr>
        <w:t>«Управление расходами: СВР – Все сервисы»;</w:t>
      </w:r>
    </w:p>
    <w:p w14:paraId="6BF73071" w14:textId="458CB91E" w:rsidR="00942CC5" w:rsidRPr="00942CC5" w:rsidRDefault="00CF581E" w:rsidP="00942CC5">
      <w:pPr>
        <w:pStyle w:val="GOSTListmark2"/>
        <w:rPr>
          <w:highlight w:val="yellow"/>
        </w:rPr>
      </w:pPr>
      <w:r>
        <w:rPr>
          <w:highlight w:val="yellow"/>
        </w:rPr>
        <w:t>«Управление расходами: доведение БД – Все сервисы»;</w:t>
      </w:r>
    </w:p>
    <w:p w14:paraId="050A60E8" w14:textId="77777777" w:rsidR="00942CC5" w:rsidRPr="007516D0" w:rsidRDefault="00942CC5" w:rsidP="00942CC5">
      <w:pPr>
        <w:pStyle w:val="GOSTListmark2"/>
      </w:pPr>
      <w:r w:rsidRPr="00942CC5">
        <w:rPr>
          <w:highlight w:val="yellow"/>
        </w:rPr>
        <w:t>«Управление расходами: средства ФБ – Все сервисы – Управление расходами»</w:t>
      </w:r>
      <w:r w:rsidRPr="007516D0">
        <w:t>.</w:t>
      </w:r>
    </w:p>
    <w:p w14:paraId="3CCB4219" w14:textId="77777777" w:rsidR="000462C5" w:rsidRPr="007516D0" w:rsidRDefault="000462C5" w:rsidP="000462C5">
      <w:pPr>
        <w:pStyle w:val="GOSTListnum"/>
      </w:pPr>
      <w:r w:rsidRPr="007516D0">
        <w:t>Далее, перемещаясь по дереву навигации, развернуть ветку «Справочники».</w:t>
      </w:r>
    </w:p>
    <w:p w14:paraId="5CB387FB" w14:textId="1CB83619" w:rsidR="000462C5" w:rsidRPr="007516D0" w:rsidRDefault="000462C5" w:rsidP="000462C5">
      <w:pPr>
        <w:pStyle w:val="GOSTListnum"/>
        <w:numPr>
          <w:ilvl w:val="0"/>
          <w:numId w:val="2"/>
        </w:numPr>
      </w:pPr>
      <w:r w:rsidRPr="007516D0">
        <w:t>Выбрать справочник «Информационные системы» (рис. </w:t>
      </w:r>
      <w:r w:rsidR="00920E91" w:rsidRPr="007516D0">
        <w:fldChar w:fldCharType="begin"/>
      </w:r>
      <w:r w:rsidR="00920E91" w:rsidRPr="007516D0">
        <w:instrText xml:space="preserve"> REF _Ref199164628 \h </w:instrText>
      </w:r>
      <w:r w:rsidR="00E35BB4" w:rsidRPr="007516D0">
        <w:instrText xml:space="preserve"> \* MERGEFORMAT </w:instrText>
      </w:r>
      <w:r w:rsidR="00920E91" w:rsidRPr="007516D0">
        <w:fldChar w:fldCharType="separate"/>
      </w:r>
      <w:r w:rsidR="0067020F">
        <w:rPr>
          <w:noProof/>
        </w:rPr>
        <w:t>103</w:t>
      </w:r>
      <w:r w:rsidR="00920E91" w:rsidRPr="007516D0">
        <w:fldChar w:fldCharType="end"/>
      </w:r>
      <w:r w:rsidRPr="007516D0">
        <w:t>).</w:t>
      </w:r>
    </w:p>
    <w:p w14:paraId="6E748C49" w14:textId="77777777" w:rsidR="000462C5" w:rsidRPr="007516D0" w:rsidRDefault="000462C5" w:rsidP="000462C5">
      <w:pPr>
        <w:pStyle w:val="GOSTFigure"/>
      </w:pPr>
      <w:r w:rsidRPr="007516D0">
        <w:rPr>
          <w:noProof/>
        </w:rPr>
        <w:lastRenderedPageBreak/>
        <w:drawing>
          <wp:inline distT="0" distB="0" distL="0" distR="0" wp14:anchorId="36A77BA9" wp14:editId="523FD8F0">
            <wp:extent cx="6120130" cy="18440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120130" cy="1844040"/>
                    </a:xfrm>
                    <a:prstGeom prst="rect">
                      <a:avLst/>
                    </a:prstGeom>
                  </pic:spPr>
                </pic:pic>
              </a:graphicData>
            </a:graphic>
          </wp:inline>
        </w:drawing>
      </w:r>
    </w:p>
    <w:p w14:paraId="0836C023" w14:textId="6253293D" w:rsidR="000462C5" w:rsidRPr="007516D0" w:rsidRDefault="000462C5" w:rsidP="000462C5">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790" w:name="_Ref199164628"/>
      <w:bookmarkStart w:id="4791" w:name="_Toc222830251"/>
      <w:r w:rsidR="0067020F">
        <w:rPr>
          <w:noProof/>
        </w:rPr>
        <w:t>103</w:t>
      </w:r>
      <w:bookmarkEnd w:id="4790"/>
      <w:r w:rsidRPr="007516D0">
        <w:rPr>
          <w:noProof/>
        </w:rPr>
        <w:fldChar w:fldCharType="end"/>
      </w:r>
      <w:r w:rsidRPr="007516D0">
        <w:t>. Справочник «Информационные си</w:t>
      </w:r>
      <w:r w:rsidR="00920E91" w:rsidRPr="007516D0">
        <w:t>с</w:t>
      </w:r>
      <w:r w:rsidRPr="007516D0">
        <w:t>темы»</w:t>
      </w:r>
      <w:bookmarkEnd w:id="4791"/>
    </w:p>
    <w:p w14:paraId="3775BCAE" w14:textId="77777777" w:rsidR="000462C5" w:rsidRPr="007516D0" w:rsidRDefault="000462C5" w:rsidP="000462C5">
      <w:pPr>
        <w:pStyle w:val="GOSTNormalWithout"/>
      </w:pPr>
      <w:r w:rsidRPr="007516D0">
        <w:t>Перечень полей, присутствующих в справочнике по умолчанию:</w:t>
      </w:r>
    </w:p>
    <w:p w14:paraId="3AD4415E" w14:textId="77777777" w:rsidR="000462C5" w:rsidRPr="007516D0" w:rsidRDefault="000462C5" w:rsidP="000462C5">
      <w:pPr>
        <w:pStyle w:val="GOSTListmark1"/>
      </w:pPr>
      <w:r w:rsidRPr="007516D0">
        <w:t>Статус;</w:t>
      </w:r>
    </w:p>
    <w:p w14:paraId="7BDC8B09" w14:textId="77777777" w:rsidR="000462C5" w:rsidRPr="007516D0" w:rsidRDefault="000462C5" w:rsidP="000462C5">
      <w:pPr>
        <w:pStyle w:val="GOSTListmark1"/>
      </w:pPr>
      <w:r w:rsidRPr="007516D0">
        <w:t>Полное наименование ИС;</w:t>
      </w:r>
    </w:p>
    <w:p w14:paraId="56CEDAF2" w14:textId="77777777" w:rsidR="000462C5" w:rsidRPr="007516D0" w:rsidRDefault="000462C5" w:rsidP="000462C5">
      <w:pPr>
        <w:pStyle w:val="GOSTListmark1"/>
      </w:pPr>
      <w:r w:rsidRPr="007516D0">
        <w:t>Краткое наименование ИС;</w:t>
      </w:r>
    </w:p>
    <w:p w14:paraId="58B2475C" w14:textId="77777777" w:rsidR="000462C5" w:rsidRPr="007516D0" w:rsidRDefault="000462C5" w:rsidP="000462C5">
      <w:pPr>
        <w:pStyle w:val="GOSTListmark1"/>
      </w:pPr>
      <w:r w:rsidRPr="007516D0">
        <w:t>Мнемоника ИС;</w:t>
      </w:r>
    </w:p>
    <w:p w14:paraId="4A687F45" w14:textId="77777777" w:rsidR="000462C5" w:rsidRPr="007516D0" w:rsidRDefault="000462C5" w:rsidP="000462C5">
      <w:pPr>
        <w:pStyle w:val="GOSTListmark1"/>
      </w:pPr>
      <w:r w:rsidRPr="007516D0">
        <w:t xml:space="preserve">Используется протокол </w:t>
      </w:r>
      <w:r w:rsidRPr="007516D0">
        <w:rPr>
          <w:lang w:val="en-US"/>
        </w:rPr>
        <w:t>OAuth</w:t>
      </w:r>
      <w:r w:rsidRPr="007516D0">
        <w:t>;</w:t>
      </w:r>
    </w:p>
    <w:p w14:paraId="25E754A8" w14:textId="77777777" w:rsidR="000462C5" w:rsidRPr="007516D0" w:rsidRDefault="000462C5" w:rsidP="000462C5">
      <w:pPr>
        <w:pStyle w:val="GOSTListmark1"/>
      </w:pPr>
      <w:r w:rsidRPr="007516D0">
        <w:t>Оператор.</w:t>
      </w:r>
    </w:p>
    <w:p w14:paraId="0FF3F5B6" w14:textId="44E81585" w:rsidR="00F14B64" w:rsidRPr="00180F68" w:rsidRDefault="00F14B64" w:rsidP="00F14B64">
      <w:pPr>
        <w:pStyle w:val="41"/>
        <w:rPr>
          <w:highlight w:val="yellow"/>
        </w:rPr>
      </w:pPr>
      <w:bookmarkStart w:id="4792" w:name="_Ref215584925"/>
      <w:r w:rsidRPr="00180F68">
        <w:rPr>
          <w:highlight w:val="yellow"/>
        </w:rPr>
        <w:t>Справочник «Перечень бюджетов (МинФин)»</w:t>
      </w:r>
      <w:bookmarkEnd w:id="4792"/>
    </w:p>
    <w:p w14:paraId="0DA7618F" w14:textId="77777777" w:rsidR="00942CC5" w:rsidRPr="00180F68" w:rsidRDefault="00942CC5" w:rsidP="00614DA6">
      <w:pPr>
        <w:pStyle w:val="GOSTListnum"/>
        <w:numPr>
          <w:ilvl w:val="0"/>
          <w:numId w:val="194"/>
        </w:numPr>
        <w:rPr>
          <w:highlight w:val="yellow"/>
        </w:rPr>
      </w:pPr>
      <w:r w:rsidRPr="00180F68">
        <w:rPr>
          <w:highlight w:val="yellow"/>
        </w:rPr>
        <w:t>На панели «Меню» выбрать ветку:</w:t>
      </w:r>
    </w:p>
    <w:p w14:paraId="6956567B" w14:textId="77777777" w:rsidR="00942CC5" w:rsidRPr="00180F68" w:rsidRDefault="00942CC5" w:rsidP="00942CC5">
      <w:pPr>
        <w:pStyle w:val="GOSTListmark2"/>
        <w:rPr>
          <w:highlight w:val="yellow"/>
        </w:rPr>
      </w:pPr>
      <w:r w:rsidRPr="00180F68">
        <w:rPr>
          <w:highlight w:val="yellow"/>
        </w:rPr>
        <w:t>«Управление расходами: СВР – Все сервисы»;</w:t>
      </w:r>
    </w:p>
    <w:p w14:paraId="30409AFB" w14:textId="09BB074B" w:rsidR="00942CC5" w:rsidRPr="00180F68" w:rsidRDefault="00CF581E" w:rsidP="00942CC5">
      <w:pPr>
        <w:pStyle w:val="GOSTListmark2"/>
        <w:rPr>
          <w:highlight w:val="yellow"/>
        </w:rPr>
      </w:pPr>
      <w:r w:rsidRPr="00180F68">
        <w:rPr>
          <w:highlight w:val="yellow"/>
        </w:rPr>
        <w:t>«Управление расходами: доведение БД – Все сервисы»;</w:t>
      </w:r>
    </w:p>
    <w:p w14:paraId="3986510C" w14:textId="77777777" w:rsidR="00942CC5" w:rsidRPr="00180F68" w:rsidRDefault="00942CC5" w:rsidP="00942CC5">
      <w:pPr>
        <w:pStyle w:val="GOSTListmark2"/>
        <w:rPr>
          <w:highlight w:val="yellow"/>
        </w:rPr>
      </w:pPr>
      <w:r w:rsidRPr="00180F68">
        <w:rPr>
          <w:highlight w:val="yellow"/>
        </w:rPr>
        <w:t>«Управление расходами: средства ФБ – Все сервисы – Управление расходами».</w:t>
      </w:r>
    </w:p>
    <w:p w14:paraId="53F7774E" w14:textId="77777777" w:rsidR="00F14B64" w:rsidRPr="00180F68" w:rsidRDefault="00F14B64" w:rsidP="00F14B64">
      <w:pPr>
        <w:pStyle w:val="GOSTListnum"/>
        <w:rPr>
          <w:highlight w:val="yellow"/>
        </w:rPr>
      </w:pPr>
      <w:r w:rsidRPr="00180F68">
        <w:rPr>
          <w:highlight w:val="yellow"/>
        </w:rPr>
        <w:t>Далее, перемещаясь по дереву навигации, развернуть ветку «Справочники».</w:t>
      </w:r>
    </w:p>
    <w:p w14:paraId="57A8D0B6" w14:textId="4F5CF5F4" w:rsidR="00F14B64" w:rsidRPr="00180F68" w:rsidRDefault="00F14B64" w:rsidP="00F14B64">
      <w:pPr>
        <w:pStyle w:val="GOSTListnum"/>
        <w:numPr>
          <w:ilvl w:val="0"/>
          <w:numId w:val="2"/>
        </w:numPr>
        <w:rPr>
          <w:highlight w:val="yellow"/>
        </w:rPr>
      </w:pPr>
      <w:r w:rsidRPr="00180F68">
        <w:rPr>
          <w:highlight w:val="yellow"/>
        </w:rPr>
        <w:t>Выбрать справочник «Перечень бюджетов (МинФин)» (рис. </w:t>
      </w:r>
      <w:r w:rsidRPr="00180F68">
        <w:rPr>
          <w:highlight w:val="yellow"/>
        </w:rPr>
        <w:fldChar w:fldCharType="begin"/>
      </w:r>
      <w:r w:rsidRPr="00180F68">
        <w:rPr>
          <w:highlight w:val="yellow"/>
        </w:rPr>
        <w:instrText xml:space="preserve"> REF _Ref199164628 \h  \* MERGEFORMAT </w:instrText>
      </w:r>
      <w:r w:rsidRPr="00180F68">
        <w:rPr>
          <w:highlight w:val="yellow"/>
        </w:rPr>
      </w:r>
      <w:r w:rsidRPr="00180F68">
        <w:rPr>
          <w:highlight w:val="yellow"/>
        </w:rPr>
        <w:fldChar w:fldCharType="separate"/>
      </w:r>
      <w:r w:rsidR="0067020F" w:rsidRPr="00180F68">
        <w:rPr>
          <w:noProof/>
          <w:highlight w:val="yellow"/>
        </w:rPr>
        <w:t>103</w:t>
      </w:r>
      <w:r w:rsidRPr="00180F68">
        <w:rPr>
          <w:highlight w:val="yellow"/>
        </w:rPr>
        <w:fldChar w:fldCharType="end"/>
      </w:r>
      <w:r w:rsidRPr="00180F68">
        <w:rPr>
          <w:highlight w:val="yellow"/>
        </w:rPr>
        <w:t>).</w:t>
      </w:r>
    </w:p>
    <w:p w14:paraId="025BCD1B" w14:textId="6A4C3C1F" w:rsidR="00F14B64" w:rsidRPr="00180F68" w:rsidRDefault="00F14B64" w:rsidP="00F14B64">
      <w:pPr>
        <w:pStyle w:val="GOSTFigure"/>
        <w:rPr>
          <w:highlight w:val="yellow"/>
        </w:rPr>
      </w:pPr>
      <w:r w:rsidRPr="00180F68">
        <w:rPr>
          <w:noProof/>
          <w:highlight w:val="yellow"/>
        </w:rPr>
        <w:drawing>
          <wp:inline distT="0" distB="0" distL="0" distR="0" wp14:anchorId="09AB5E23" wp14:editId="6439C4A6">
            <wp:extent cx="6120130" cy="103251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120130" cy="1032510"/>
                    </a:xfrm>
                    <a:prstGeom prst="rect">
                      <a:avLst/>
                    </a:prstGeom>
                  </pic:spPr>
                </pic:pic>
              </a:graphicData>
            </a:graphic>
          </wp:inline>
        </w:drawing>
      </w:r>
    </w:p>
    <w:p w14:paraId="16D8495F" w14:textId="7E91160F" w:rsidR="00F14B64" w:rsidRPr="00180F68" w:rsidRDefault="00F14B64" w:rsidP="00F14B64">
      <w:pPr>
        <w:pStyle w:val="GOSTFigName"/>
        <w:rPr>
          <w:highlight w:val="yellow"/>
        </w:rPr>
      </w:pPr>
      <w:r w:rsidRPr="00180F68">
        <w:rPr>
          <w:noProof/>
          <w:highlight w:val="yellow"/>
        </w:rPr>
        <w:fldChar w:fldCharType="begin"/>
      </w:r>
      <w:r w:rsidRPr="00180F68">
        <w:rPr>
          <w:noProof/>
          <w:highlight w:val="yellow"/>
        </w:rPr>
        <w:instrText xml:space="preserve"> SEQ Рисунок \* ARABIC </w:instrText>
      </w:r>
      <w:r w:rsidRPr="00180F68">
        <w:rPr>
          <w:noProof/>
          <w:highlight w:val="yellow"/>
        </w:rPr>
        <w:fldChar w:fldCharType="separate"/>
      </w:r>
      <w:bookmarkStart w:id="4793" w:name="_Toc222830252"/>
      <w:r w:rsidR="0067020F" w:rsidRPr="00180F68">
        <w:rPr>
          <w:noProof/>
          <w:highlight w:val="yellow"/>
        </w:rPr>
        <w:t>104</w:t>
      </w:r>
      <w:r w:rsidRPr="00180F68">
        <w:rPr>
          <w:noProof/>
          <w:highlight w:val="yellow"/>
        </w:rPr>
        <w:fldChar w:fldCharType="end"/>
      </w:r>
      <w:r w:rsidRPr="00180F68">
        <w:rPr>
          <w:highlight w:val="yellow"/>
        </w:rPr>
        <w:t>. Справочник «Перечень бюджетов (МинФин)»</w:t>
      </w:r>
      <w:bookmarkEnd w:id="4793"/>
    </w:p>
    <w:p w14:paraId="02837CB6" w14:textId="77777777" w:rsidR="00F14B64" w:rsidRPr="00180F68" w:rsidRDefault="00F14B64" w:rsidP="00F14B64">
      <w:pPr>
        <w:pStyle w:val="GOSTNormalWithout"/>
        <w:rPr>
          <w:highlight w:val="yellow"/>
        </w:rPr>
      </w:pPr>
      <w:r w:rsidRPr="00180F68">
        <w:rPr>
          <w:highlight w:val="yellow"/>
        </w:rPr>
        <w:t>Перечень полей, присутствующих в справочнике по умолчанию:</w:t>
      </w:r>
    </w:p>
    <w:p w14:paraId="09540945" w14:textId="20477858" w:rsidR="00F14B64" w:rsidRPr="00180F68" w:rsidRDefault="00F14B64" w:rsidP="00F14B64">
      <w:pPr>
        <w:pStyle w:val="GOSTListmark1"/>
        <w:rPr>
          <w:highlight w:val="yellow"/>
        </w:rPr>
      </w:pPr>
      <w:r w:rsidRPr="00180F68">
        <w:rPr>
          <w:highlight w:val="yellow"/>
        </w:rPr>
        <w:t>Код вида ППО;</w:t>
      </w:r>
    </w:p>
    <w:p w14:paraId="77F4438E" w14:textId="67DE4D57" w:rsidR="00F14B64" w:rsidRPr="00180F68" w:rsidRDefault="00F14B64" w:rsidP="00F14B64">
      <w:pPr>
        <w:pStyle w:val="GOSTListmark1"/>
        <w:rPr>
          <w:highlight w:val="yellow"/>
        </w:rPr>
      </w:pPr>
      <w:r w:rsidRPr="00180F68">
        <w:rPr>
          <w:highlight w:val="yellow"/>
        </w:rPr>
        <w:t>Наименование вида ППО;</w:t>
      </w:r>
    </w:p>
    <w:p w14:paraId="5649F086" w14:textId="37B1903E" w:rsidR="00F14B64" w:rsidRPr="00180F68" w:rsidRDefault="00F14B64" w:rsidP="00F14B64">
      <w:pPr>
        <w:pStyle w:val="GOSTListmark1"/>
        <w:rPr>
          <w:highlight w:val="yellow"/>
        </w:rPr>
      </w:pPr>
      <w:r w:rsidRPr="00180F68">
        <w:rPr>
          <w:highlight w:val="yellow"/>
        </w:rPr>
        <w:t>Код вида бюджета;</w:t>
      </w:r>
    </w:p>
    <w:p w14:paraId="70D084DA" w14:textId="1A486692" w:rsidR="00F14B64" w:rsidRPr="00180F68" w:rsidRDefault="00F14B64" w:rsidP="00F14B64">
      <w:pPr>
        <w:pStyle w:val="GOSTListmark1"/>
        <w:rPr>
          <w:highlight w:val="yellow"/>
        </w:rPr>
      </w:pPr>
      <w:r w:rsidRPr="00180F68">
        <w:rPr>
          <w:highlight w:val="yellow"/>
        </w:rPr>
        <w:t>Наименование вида бюджета;</w:t>
      </w:r>
    </w:p>
    <w:p w14:paraId="0A858DDE" w14:textId="17CA8B80" w:rsidR="00F14B64" w:rsidRPr="00180F68" w:rsidRDefault="00F14B64" w:rsidP="00F14B64">
      <w:pPr>
        <w:pStyle w:val="GOSTListmark1"/>
        <w:rPr>
          <w:highlight w:val="yellow"/>
        </w:rPr>
      </w:pPr>
      <w:r w:rsidRPr="00180F68">
        <w:rPr>
          <w:highlight w:val="yellow"/>
        </w:rPr>
        <w:t>Код ОКТМО;</w:t>
      </w:r>
    </w:p>
    <w:p w14:paraId="40A03C10" w14:textId="436BAD04" w:rsidR="00F14B64" w:rsidRPr="00180F68" w:rsidRDefault="00F14B64" w:rsidP="00F14B64">
      <w:pPr>
        <w:pStyle w:val="GOSTListmark1"/>
        <w:rPr>
          <w:highlight w:val="yellow"/>
        </w:rPr>
      </w:pPr>
      <w:r w:rsidRPr="00180F68">
        <w:rPr>
          <w:highlight w:val="yellow"/>
        </w:rPr>
        <w:t>Наименование ППО;</w:t>
      </w:r>
    </w:p>
    <w:p w14:paraId="26417243" w14:textId="77777777" w:rsidR="00F14B64" w:rsidRPr="00180F68" w:rsidRDefault="00F14B64" w:rsidP="00F14B64">
      <w:pPr>
        <w:pStyle w:val="GOSTListmark1"/>
        <w:rPr>
          <w:highlight w:val="yellow"/>
        </w:rPr>
      </w:pPr>
      <w:r w:rsidRPr="00180F68">
        <w:rPr>
          <w:highlight w:val="yellow"/>
        </w:rPr>
        <w:t>Код бюджета;</w:t>
      </w:r>
    </w:p>
    <w:p w14:paraId="367EA48B" w14:textId="77777777" w:rsidR="00F14B64" w:rsidRPr="00180F68" w:rsidRDefault="00F14B64" w:rsidP="00F14B64">
      <w:pPr>
        <w:pStyle w:val="GOSTListmark1"/>
        <w:rPr>
          <w:highlight w:val="yellow"/>
        </w:rPr>
      </w:pPr>
      <w:r w:rsidRPr="00180F68">
        <w:rPr>
          <w:highlight w:val="yellow"/>
        </w:rPr>
        <w:t>Наименование бюджета;</w:t>
      </w:r>
    </w:p>
    <w:p w14:paraId="126F59F3" w14:textId="77777777" w:rsidR="00F14B64" w:rsidRPr="00180F68" w:rsidRDefault="00F14B64" w:rsidP="00F14B64">
      <w:pPr>
        <w:pStyle w:val="GOSTListmark1"/>
        <w:rPr>
          <w:highlight w:val="yellow"/>
        </w:rPr>
      </w:pPr>
      <w:r w:rsidRPr="00180F68">
        <w:rPr>
          <w:highlight w:val="yellow"/>
        </w:rPr>
        <w:t>Признак консолидированного бюджета;</w:t>
      </w:r>
    </w:p>
    <w:p w14:paraId="78B437D4" w14:textId="77777777" w:rsidR="00F14B64" w:rsidRPr="00180F68" w:rsidRDefault="00F14B64" w:rsidP="00F14B64">
      <w:pPr>
        <w:pStyle w:val="GOSTListmark1"/>
        <w:rPr>
          <w:highlight w:val="yellow"/>
        </w:rPr>
      </w:pPr>
      <w:r w:rsidRPr="00180F68">
        <w:rPr>
          <w:highlight w:val="yellow"/>
        </w:rPr>
        <w:t>Уровень иерархии;</w:t>
      </w:r>
    </w:p>
    <w:p w14:paraId="6565D74A" w14:textId="384DB14F" w:rsidR="00F14B64" w:rsidRPr="00180F68" w:rsidRDefault="00F14B64" w:rsidP="00F14B64">
      <w:pPr>
        <w:pStyle w:val="GOSTListmark1"/>
        <w:rPr>
          <w:highlight w:val="yellow"/>
        </w:rPr>
      </w:pPr>
      <w:r w:rsidRPr="00180F68">
        <w:rPr>
          <w:highlight w:val="yellow"/>
        </w:rPr>
        <w:lastRenderedPageBreak/>
        <w:t>Дата начала действия;</w:t>
      </w:r>
    </w:p>
    <w:p w14:paraId="3A6BA856" w14:textId="77777777" w:rsidR="00F14B64" w:rsidRPr="00180F68" w:rsidRDefault="00F14B64" w:rsidP="00F14B64">
      <w:pPr>
        <w:pStyle w:val="GOSTListmark1"/>
        <w:rPr>
          <w:highlight w:val="yellow"/>
        </w:rPr>
      </w:pPr>
      <w:r w:rsidRPr="00180F68">
        <w:rPr>
          <w:highlight w:val="yellow"/>
        </w:rPr>
        <w:t>Дата окончания действия;</w:t>
      </w:r>
    </w:p>
    <w:p w14:paraId="5E2D176A" w14:textId="6C412D1C" w:rsidR="00F14B64" w:rsidRPr="00180F68" w:rsidRDefault="00F14B64" w:rsidP="00F14B64">
      <w:pPr>
        <w:pStyle w:val="GOSTListmark1"/>
        <w:rPr>
          <w:highlight w:val="yellow"/>
        </w:rPr>
      </w:pPr>
      <w:r w:rsidRPr="00180F68">
        <w:rPr>
          <w:highlight w:val="yellow"/>
        </w:rPr>
        <w:t>Статус.</w:t>
      </w:r>
    </w:p>
    <w:p w14:paraId="34E97570" w14:textId="77777777" w:rsidR="00A82F4A" w:rsidRPr="007516D0" w:rsidRDefault="00A82F4A" w:rsidP="00A82F4A">
      <w:pPr>
        <w:pStyle w:val="22"/>
      </w:pPr>
      <w:bookmarkStart w:id="4794" w:name="_Toc222829957"/>
      <w:r w:rsidRPr="007516D0">
        <w:t>Предоставление формуляра «Сведения о БО»</w:t>
      </w:r>
      <w:bookmarkEnd w:id="3963"/>
      <w:bookmarkEnd w:id="3964"/>
      <w:bookmarkEnd w:id="3965"/>
      <w:bookmarkEnd w:id="4034"/>
      <w:bookmarkEnd w:id="4784"/>
      <w:bookmarkEnd w:id="4794"/>
    </w:p>
    <w:p w14:paraId="7B4B1E21" w14:textId="40EEB80C" w:rsidR="00A82F4A" w:rsidRPr="007516D0" w:rsidRDefault="00A82F4A" w:rsidP="00A82F4A">
      <w:pPr>
        <w:pStyle w:val="31"/>
      </w:pPr>
      <w:bookmarkStart w:id="4795" w:name="_Toc454564413"/>
      <w:bookmarkStart w:id="4796" w:name="_Toc487026056"/>
      <w:bookmarkStart w:id="4797" w:name="_Toc487028692"/>
      <w:bookmarkStart w:id="4798" w:name="_Ref495508194"/>
      <w:bookmarkStart w:id="4799" w:name="_Toc108451894"/>
      <w:bookmarkStart w:id="4800" w:name="_Toc222829958"/>
      <w:r w:rsidRPr="007516D0">
        <w:t>Создание пользователями Клиента в Компоненте БО ПУР ЭБ экземпляра формуляра «Сведения о БО»</w:t>
      </w:r>
      <w:bookmarkEnd w:id="3966"/>
      <w:bookmarkEnd w:id="4795"/>
      <w:r w:rsidRPr="007516D0">
        <w:t xml:space="preserve"> с типом «Первичный» и его направление на согласование, утверждение</w:t>
      </w:r>
      <w:bookmarkEnd w:id="4796"/>
      <w:bookmarkEnd w:id="4797"/>
      <w:bookmarkEnd w:id="4798"/>
      <w:bookmarkEnd w:id="4799"/>
      <w:bookmarkEnd w:id="4800"/>
    </w:p>
    <w:p w14:paraId="3DF954E4" w14:textId="77777777" w:rsidR="00A82F4A" w:rsidRPr="007516D0" w:rsidRDefault="00A82F4A" w:rsidP="00A82F4A">
      <w:pPr>
        <w:pStyle w:val="GOSTNormalWithout"/>
      </w:pPr>
      <w:bookmarkStart w:id="4801" w:name="OLE_LINK3"/>
      <w:bookmarkStart w:id="4802" w:name="OLE_LINK4"/>
      <w:r w:rsidRPr="007516D0">
        <w:t>Роли:</w:t>
      </w:r>
    </w:p>
    <w:p w14:paraId="213A9662" w14:textId="77777777" w:rsidR="00A82F4A" w:rsidRPr="007516D0" w:rsidRDefault="00A82F4A" w:rsidP="00A82F4A">
      <w:pPr>
        <w:pStyle w:val="GOSTListmark1"/>
      </w:pPr>
      <w:r w:rsidRPr="007516D0">
        <w:t>БО.001 Клиент.Ввод данных СБО (ПБС);</w:t>
      </w:r>
    </w:p>
    <w:p w14:paraId="5FA7E220" w14:textId="77777777" w:rsidR="00A82F4A" w:rsidRPr="007516D0" w:rsidRDefault="00A82F4A" w:rsidP="00A82F4A">
      <w:pPr>
        <w:pStyle w:val="GOSTListmark1"/>
      </w:pPr>
      <w:r w:rsidRPr="007516D0">
        <w:t>БО.002 Клиент.Согласование данных СБО (ПБС);</w:t>
      </w:r>
    </w:p>
    <w:p w14:paraId="469ACC20" w14:textId="77777777" w:rsidR="00A82F4A" w:rsidRPr="007516D0" w:rsidRDefault="00A82F4A" w:rsidP="00A82F4A">
      <w:pPr>
        <w:pStyle w:val="GOSTListmark1"/>
      </w:pPr>
      <w:r w:rsidRPr="007516D0">
        <w:t>БО.003 Клиент.Утверждение СБО (ПБС).</w:t>
      </w:r>
    </w:p>
    <w:p w14:paraId="3B95D40C" w14:textId="77777777" w:rsidR="00A82F4A" w:rsidRPr="007516D0" w:rsidRDefault="00A82F4A" w:rsidP="00A82F4A">
      <w:pPr>
        <w:pStyle w:val="GOSTNormalWithout"/>
      </w:pPr>
      <w:r w:rsidRPr="007516D0">
        <w:t>Порядок выполнения операций:</w:t>
      </w:r>
    </w:p>
    <w:bookmarkEnd w:id="4801"/>
    <w:bookmarkEnd w:id="4802"/>
    <w:p w14:paraId="7DF4A3D3" w14:textId="77777777" w:rsidR="00A82F4A" w:rsidRPr="007516D0" w:rsidRDefault="00A82F4A" w:rsidP="007516D0">
      <w:pPr>
        <w:pStyle w:val="GOSTListnum"/>
        <w:numPr>
          <w:ilvl w:val="0"/>
          <w:numId w:val="132"/>
        </w:numPr>
      </w:pPr>
      <w:r w:rsidRPr="007516D0">
        <w:t>Перейти в главное меню, выбрать ветку «Управление расходами: средства ФБ».</w:t>
      </w:r>
    </w:p>
    <w:p w14:paraId="2D3DE332" w14:textId="37D89781" w:rsidR="00A82F4A" w:rsidRPr="007516D0" w:rsidRDefault="00A82F4A" w:rsidP="00A82F4A">
      <w:pPr>
        <w:pStyle w:val="GOSTListnum"/>
      </w:pPr>
      <w:r w:rsidRPr="007516D0">
        <w:t>В навигаторе перейти по следующему пути «Все сервисы – Управление расходами – Компонент ведения бюджетных обязательств – Сведения о бюджетном обязательстве – Все документы (Клиент)» (рис. </w:t>
      </w:r>
      <w:r w:rsidRPr="007516D0">
        <w:fldChar w:fldCharType="begin"/>
      </w:r>
      <w:r w:rsidRPr="007516D0">
        <w:instrText xml:space="preserve"> REF _Ref37432415 \h </w:instrText>
      </w:r>
      <w:r w:rsidR="00E35BB4" w:rsidRPr="007516D0">
        <w:instrText xml:space="preserve"> \* MERGEFORMAT </w:instrText>
      </w:r>
      <w:r w:rsidRPr="007516D0">
        <w:fldChar w:fldCharType="separate"/>
      </w:r>
      <w:r w:rsidR="0067020F">
        <w:rPr>
          <w:noProof/>
        </w:rPr>
        <w:t>4</w:t>
      </w:r>
      <w:r w:rsidRPr="007516D0">
        <w:fldChar w:fldCharType="end"/>
      </w:r>
      <w:r w:rsidRPr="007516D0">
        <w:t xml:space="preserve">). Откроется списковая форма СБО (рис. </w:t>
      </w:r>
      <w:r w:rsidRPr="007516D0">
        <w:fldChar w:fldCharType="begin"/>
      </w:r>
      <w:r w:rsidRPr="007516D0">
        <w:instrText xml:space="preserve"> REF _Ref37162654 \h </w:instrText>
      </w:r>
      <w:r w:rsidR="00E35BB4" w:rsidRPr="007516D0">
        <w:instrText xml:space="preserve"> \* MERGEFORMAT </w:instrText>
      </w:r>
      <w:r w:rsidRPr="007516D0">
        <w:fldChar w:fldCharType="separate"/>
      </w:r>
      <w:r w:rsidR="0067020F">
        <w:rPr>
          <w:noProof/>
        </w:rPr>
        <w:t>5</w:t>
      </w:r>
      <w:r w:rsidRPr="007516D0">
        <w:fldChar w:fldCharType="end"/>
      </w:r>
      <w:r w:rsidRPr="007516D0">
        <w:t>).</w:t>
      </w:r>
    </w:p>
    <w:p w14:paraId="3A41AD49" w14:textId="77777777" w:rsidR="00A82F4A" w:rsidRPr="007516D0" w:rsidRDefault="00A82F4A" w:rsidP="00A82F4A">
      <w:pPr>
        <w:pStyle w:val="GOSTListnum"/>
      </w:pPr>
      <w:r w:rsidRPr="007516D0">
        <w:t>Создать экземпляр формуляра «Сведения о БО» с типом «Первичный» одним из следующих возможных способов (статус «Новый»):</w:t>
      </w:r>
    </w:p>
    <w:p w14:paraId="04A1A53C" w14:textId="77777777" w:rsidR="00A82F4A" w:rsidRPr="007516D0" w:rsidRDefault="00A82F4A" w:rsidP="00A82F4A">
      <w:pPr>
        <w:pStyle w:val="GOSTListmark2"/>
      </w:pPr>
      <w:r w:rsidRPr="007516D0">
        <w:t>нажатием на кнопку «Создать новый документ»;</w:t>
      </w:r>
    </w:p>
    <w:p w14:paraId="484CAEDC" w14:textId="77777777" w:rsidR="00A82F4A" w:rsidRPr="007516D0" w:rsidRDefault="00A82F4A" w:rsidP="00A82F4A">
      <w:pPr>
        <w:pStyle w:val="GOSTListmark2"/>
      </w:pPr>
      <w:r w:rsidRPr="007516D0">
        <w:t>копированием;</w:t>
      </w:r>
    </w:p>
    <w:p w14:paraId="40DD1360" w14:textId="77777777" w:rsidR="00A82F4A" w:rsidRPr="007516D0" w:rsidRDefault="00A82F4A" w:rsidP="00A82F4A">
      <w:pPr>
        <w:pStyle w:val="GOSTListmark2"/>
      </w:pPr>
      <w:r w:rsidRPr="007516D0">
        <w:t>импортом.</w:t>
      </w:r>
    </w:p>
    <w:p w14:paraId="7C3D2176" w14:textId="77777777" w:rsidR="00A82F4A" w:rsidRPr="007516D0" w:rsidRDefault="00A82F4A" w:rsidP="004679DB">
      <w:pPr>
        <w:pStyle w:val="41"/>
      </w:pPr>
      <w:bookmarkStart w:id="4803" w:name="_Toc487026993"/>
      <w:bookmarkStart w:id="4804" w:name="_Toc487027128"/>
      <w:bookmarkStart w:id="4805" w:name="_Toc487027357"/>
      <w:bookmarkStart w:id="4806" w:name="_Toc487027667"/>
      <w:bookmarkStart w:id="4807" w:name="_Toc487027758"/>
      <w:bookmarkStart w:id="4808" w:name="_Toc487028695"/>
      <w:bookmarkStart w:id="4809" w:name="_Toc487028696"/>
      <w:bookmarkStart w:id="4810" w:name="_Ref210060739"/>
      <w:bookmarkEnd w:id="4803"/>
      <w:bookmarkEnd w:id="4804"/>
      <w:bookmarkEnd w:id="4805"/>
      <w:bookmarkEnd w:id="4806"/>
      <w:bookmarkEnd w:id="4807"/>
      <w:bookmarkEnd w:id="4808"/>
      <w:r w:rsidRPr="007516D0">
        <w:t>Создание экземпляра формуляра «Сведения о БО» по кнопке «Создать новый документ»</w:t>
      </w:r>
      <w:bookmarkEnd w:id="4809"/>
      <w:bookmarkEnd w:id="4810"/>
    </w:p>
    <w:p w14:paraId="5039B908" w14:textId="0B38F134" w:rsidR="00A82F4A" w:rsidRPr="007516D0" w:rsidRDefault="00A82F4A" w:rsidP="00A82F4A">
      <w:pPr>
        <w:pStyle w:val="GOSTNormal"/>
      </w:pPr>
      <w:r w:rsidRPr="007516D0">
        <w:t xml:space="preserve">На панели инструментов СФ нажать кнопку </w:t>
      </w:r>
      <w:r w:rsidRPr="007516D0">
        <w:rPr>
          <w:noProof/>
        </w:rPr>
        <w:drawing>
          <wp:inline distT="0" distB="0" distL="0" distR="0" wp14:anchorId="061470E6" wp14:editId="593BED3D">
            <wp:extent cx="232410" cy="214532"/>
            <wp:effectExtent l="0" t="0" r="0" b="0"/>
            <wp:docPr id="1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6" cstate="print">
                      <a:lum bright="-10000" contrast="20000"/>
                    </a:blip>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Pr="007516D0">
        <w:t xml:space="preserve"> (Создать новый документ) (рис. </w:t>
      </w:r>
      <w:r w:rsidRPr="007516D0">
        <w:fldChar w:fldCharType="begin"/>
      </w:r>
      <w:r w:rsidRPr="007516D0">
        <w:instrText xml:space="preserve"> REF _Ref497130808 \h </w:instrText>
      </w:r>
      <w:r w:rsidR="00E35BB4" w:rsidRPr="007516D0">
        <w:instrText xml:space="preserve"> \* MERGEFORMAT </w:instrText>
      </w:r>
      <w:r w:rsidRPr="007516D0">
        <w:fldChar w:fldCharType="separate"/>
      </w:r>
      <w:r w:rsidR="0067020F">
        <w:rPr>
          <w:noProof/>
        </w:rPr>
        <w:t>105</w:t>
      </w:r>
      <w:r w:rsidRPr="007516D0">
        <w:fldChar w:fldCharType="end"/>
      </w:r>
      <w:r w:rsidRPr="007516D0">
        <w:t>).</w:t>
      </w:r>
    </w:p>
    <w:p w14:paraId="517C49D6" w14:textId="77777777" w:rsidR="00A82F4A" w:rsidRPr="007516D0" w:rsidRDefault="00A82F4A" w:rsidP="00A82F4A">
      <w:pPr>
        <w:pStyle w:val="GOSTFigure"/>
      </w:pPr>
      <w:r w:rsidRPr="007516D0">
        <w:t xml:space="preserve"> </w:t>
      </w:r>
      <w:r w:rsidRPr="007516D0">
        <w:rPr>
          <w:noProof/>
        </w:rPr>
        <w:drawing>
          <wp:inline distT="0" distB="0" distL="0" distR="0" wp14:anchorId="6B091426" wp14:editId="5656F196">
            <wp:extent cx="3904762" cy="2676190"/>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Snap2.png"/>
                    <pic:cNvPicPr/>
                  </pic:nvPicPr>
                  <pic:blipFill>
                    <a:blip r:embed="rId157">
                      <a:extLst>
                        <a:ext uri="{28A0092B-C50C-407E-A947-70E740481C1C}">
                          <a14:useLocalDpi xmlns:a14="http://schemas.microsoft.com/office/drawing/2010/main" val="0"/>
                        </a:ext>
                      </a:extLst>
                    </a:blip>
                    <a:stretch>
                      <a:fillRect/>
                    </a:stretch>
                  </pic:blipFill>
                  <pic:spPr>
                    <a:xfrm>
                      <a:off x="0" y="0"/>
                      <a:ext cx="3904762" cy="2676190"/>
                    </a:xfrm>
                    <a:prstGeom prst="rect">
                      <a:avLst/>
                    </a:prstGeom>
                  </pic:spPr>
                </pic:pic>
              </a:graphicData>
            </a:graphic>
          </wp:inline>
        </w:drawing>
      </w:r>
    </w:p>
    <w:p w14:paraId="2829801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11" w:name="_Ref497130808"/>
      <w:bookmarkStart w:id="4812" w:name="_Toc108452030"/>
      <w:bookmarkStart w:id="4813" w:name="_Toc222830253"/>
      <w:r w:rsidR="0067020F">
        <w:rPr>
          <w:noProof/>
        </w:rPr>
        <w:t>105</w:t>
      </w:r>
      <w:bookmarkEnd w:id="4811"/>
      <w:r w:rsidRPr="007516D0">
        <w:rPr>
          <w:noProof/>
        </w:rPr>
        <w:fldChar w:fldCharType="end"/>
      </w:r>
      <w:r w:rsidRPr="007516D0">
        <w:t>. Списковая форма формуляра «Сведения о БО»</w:t>
      </w:r>
      <w:bookmarkEnd w:id="4812"/>
      <w:bookmarkEnd w:id="4813"/>
    </w:p>
    <w:p w14:paraId="5B23DB07" w14:textId="228A1A5B" w:rsidR="00A82F4A" w:rsidRPr="007516D0" w:rsidRDefault="00A82F4A" w:rsidP="00A82F4A">
      <w:pPr>
        <w:pStyle w:val="GOSTNormal"/>
      </w:pPr>
      <w:r w:rsidRPr="007516D0">
        <w:lastRenderedPageBreak/>
        <w:t>В результате откроется ВФ формуляра (рис. </w:t>
      </w:r>
      <w:r w:rsidRPr="007516D0">
        <w:fldChar w:fldCharType="begin"/>
      </w:r>
      <w:r w:rsidRPr="007516D0">
        <w:instrText xml:space="preserve"> REF _Ref496963425 \h </w:instrText>
      </w:r>
      <w:r w:rsidR="00E35BB4" w:rsidRPr="007516D0">
        <w:instrText xml:space="preserve"> \* MERGEFORMAT </w:instrText>
      </w:r>
      <w:r w:rsidRPr="007516D0">
        <w:fldChar w:fldCharType="separate"/>
      </w:r>
      <w:r w:rsidR="0067020F">
        <w:rPr>
          <w:noProof/>
        </w:rPr>
        <w:t>106</w:t>
      </w:r>
      <w:r w:rsidRPr="007516D0">
        <w:fldChar w:fldCharType="end"/>
      </w:r>
      <w:r w:rsidRPr="007516D0">
        <w:t>).</w:t>
      </w:r>
    </w:p>
    <w:p w14:paraId="0996923C" w14:textId="17899BE0" w:rsidR="00A82F4A" w:rsidRPr="007516D0" w:rsidRDefault="006F5DE0" w:rsidP="00A82F4A">
      <w:pPr>
        <w:pStyle w:val="GOSTFigure"/>
      </w:pPr>
      <w:r w:rsidRPr="007516D0">
        <w:rPr>
          <w:noProof/>
        </w:rPr>
        <w:drawing>
          <wp:inline distT="0" distB="0" distL="0" distR="0" wp14:anchorId="152D8EFC" wp14:editId="5A393730">
            <wp:extent cx="6120130" cy="2418080"/>
            <wp:effectExtent l="0" t="0" r="0"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20130" cy="2418080"/>
                    </a:xfrm>
                    <a:prstGeom prst="rect">
                      <a:avLst/>
                    </a:prstGeom>
                  </pic:spPr>
                </pic:pic>
              </a:graphicData>
            </a:graphic>
          </wp:inline>
        </w:drawing>
      </w:r>
    </w:p>
    <w:p w14:paraId="7074B07B"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14" w:name="_Ref496963425"/>
      <w:bookmarkStart w:id="4815" w:name="_Toc62046716"/>
      <w:bookmarkStart w:id="4816" w:name="_Toc108452031"/>
      <w:bookmarkStart w:id="4817" w:name="_Toc222830254"/>
      <w:r w:rsidR="0067020F">
        <w:rPr>
          <w:noProof/>
        </w:rPr>
        <w:t>106</w:t>
      </w:r>
      <w:bookmarkEnd w:id="4814"/>
      <w:r w:rsidRPr="007516D0">
        <w:rPr>
          <w:noProof/>
        </w:rPr>
        <w:fldChar w:fldCharType="end"/>
      </w:r>
      <w:r w:rsidRPr="007516D0">
        <w:t>. ВФ формуляра «Сведения о БО»</w:t>
      </w:r>
      <w:bookmarkEnd w:id="4815"/>
      <w:bookmarkEnd w:id="4816"/>
      <w:bookmarkEnd w:id="4817"/>
    </w:p>
    <w:p w14:paraId="47A350B9" w14:textId="77777777" w:rsidR="00A82F4A" w:rsidRPr="007516D0" w:rsidRDefault="00A82F4A" w:rsidP="00A82F4A">
      <w:pPr>
        <w:pStyle w:val="GOSTNormal"/>
      </w:pPr>
      <w:r w:rsidRPr="007516D0">
        <w:t>Для создания формуляра «Сведения о БО» с типом «Первичный» необходимо в открывшейся визуальной форме в поле «Тип сведений» выбрать из выпадающего списка значение «Первичный».</w:t>
      </w:r>
    </w:p>
    <w:p w14:paraId="5F5CB4BA" w14:textId="77777777" w:rsidR="00A82F4A" w:rsidRPr="007516D0" w:rsidRDefault="00A82F4A" w:rsidP="00A82F4A">
      <w:pPr>
        <w:pStyle w:val="GOSTNormal"/>
      </w:pPr>
      <w:r w:rsidRPr="007516D0">
        <w:t>Далее заполнить все необходимые реквизиты документа.</w:t>
      </w:r>
    </w:p>
    <w:p w14:paraId="028E3684" w14:textId="77777777" w:rsidR="00A82F4A" w:rsidRPr="007516D0" w:rsidRDefault="00A82F4A" w:rsidP="00A82F4A">
      <w:pPr>
        <w:pStyle w:val="GOSTNormalWithout"/>
        <w:rPr>
          <w:rStyle w:val="GOSTSymBold"/>
        </w:rPr>
      </w:pPr>
      <w:r w:rsidRPr="007516D0">
        <w:rPr>
          <w:rStyle w:val="GOSTSymBold"/>
        </w:rPr>
        <w:t>Вкладка «Сведения о БО»</w:t>
      </w:r>
    </w:p>
    <w:p w14:paraId="24CE0B7F" w14:textId="2721CCF5" w:rsidR="00A82F4A" w:rsidRPr="007516D0" w:rsidRDefault="00A82F4A" w:rsidP="00A82F4A">
      <w:pPr>
        <w:pStyle w:val="GOSTNormal"/>
      </w:pPr>
      <w:r w:rsidRPr="007516D0">
        <w:t>На вкладке «Сведения о БО», блок «Основная информация» (рис. </w:t>
      </w:r>
      <w:r w:rsidRPr="007516D0">
        <w:fldChar w:fldCharType="begin"/>
      </w:r>
      <w:r w:rsidRPr="007516D0">
        <w:instrText xml:space="preserve"> REF _Ref496963425 \h </w:instrText>
      </w:r>
      <w:r w:rsidR="00E35BB4" w:rsidRPr="007516D0">
        <w:instrText xml:space="preserve"> \* MERGEFORMAT </w:instrText>
      </w:r>
      <w:r w:rsidRPr="007516D0">
        <w:fldChar w:fldCharType="separate"/>
      </w:r>
      <w:r w:rsidR="0067020F">
        <w:rPr>
          <w:noProof/>
        </w:rPr>
        <w:t>106</w:t>
      </w:r>
      <w:r w:rsidRPr="007516D0">
        <w:fldChar w:fldCharType="end"/>
      </w:r>
      <w:r w:rsidRPr="007516D0">
        <w:t>) необходимо заполнить реквизиты, приведённые в таблице </w:t>
      </w:r>
      <w:r w:rsidRPr="007516D0">
        <w:fldChar w:fldCharType="begin"/>
      </w:r>
      <w:r w:rsidRPr="007516D0">
        <w:instrText xml:space="preserve"> REF _Ref454617592 \h  \* MERGEFORMAT </w:instrText>
      </w:r>
      <w:r w:rsidRPr="007516D0">
        <w:fldChar w:fldCharType="separate"/>
      </w:r>
      <w:r w:rsidR="0067020F">
        <w:t>8</w:t>
      </w:r>
      <w:r w:rsidRPr="007516D0">
        <w:fldChar w:fldCharType="end"/>
      </w:r>
      <w:r w:rsidRPr="007516D0">
        <w:t>.</w:t>
      </w:r>
    </w:p>
    <w:p w14:paraId="0F9BBAB1" w14:textId="77777777" w:rsidR="00A82F4A" w:rsidRPr="007516D0" w:rsidRDefault="00A82F4A" w:rsidP="00A82F4A">
      <w:pPr>
        <w:pStyle w:val="GOSTNameTable"/>
      </w:pPr>
      <w:r w:rsidRPr="007516D0">
        <w:rPr>
          <w:noProof/>
        </w:rPr>
        <w:fldChar w:fldCharType="begin"/>
      </w:r>
      <w:r w:rsidRPr="007516D0">
        <w:rPr>
          <w:noProof/>
        </w:rPr>
        <w:instrText xml:space="preserve"> SEQ "Таблица" \*Arabic </w:instrText>
      </w:r>
      <w:r w:rsidRPr="007516D0">
        <w:rPr>
          <w:noProof/>
        </w:rPr>
        <w:fldChar w:fldCharType="separate"/>
      </w:r>
      <w:bookmarkStart w:id="4818" w:name="_Ref454617592"/>
      <w:bookmarkStart w:id="4819" w:name="_Toc62046643"/>
      <w:bookmarkStart w:id="4820" w:name="_Toc108451933"/>
      <w:bookmarkStart w:id="4821" w:name="_Toc220951595"/>
      <w:r w:rsidR="0067020F">
        <w:rPr>
          <w:noProof/>
        </w:rPr>
        <w:t>8</w:t>
      </w:r>
      <w:bookmarkEnd w:id="4818"/>
      <w:r w:rsidRPr="007516D0">
        <w:rPr>
          <w:noProof/>
        </w:rPr>
        <w:fldChar w:fldCharType="end"/>
      </w:r>
      <w:r w:rsidRPr="007516D0">
        <w:t>. Описание заполнения реквизитов вкладки «Сведения о БО», блок «Основная информация»</w:t>
      </w:r>
      <w:bookmarkEnd w:id="4819"/>
      <w:bookmarkEnd w:id="4820"/>
      <w:bookmarkEnd w:id="4821"/>
    </w:p>
    <w:tbl>
      <w:tblPr>
        <w:tblStyle w:val="GOSTTable"/>
        <w:tblW w:w="5000" w:type="pct"/>
        <w:tblLook w:val="01E0" w:firstRow="1" w:lastRow="1" w:firstColumn="1" w:lastColumn="1" w:noHBand="0" w:noVBand="0"/>
      </w:tblPr>
      <w:tblGrid>
        <w:gridCol w:w="3626"/>
        <w:gridCol w:w="6068"/>
      </w:tblGrid>
      <w:tr w:rsidR="00A82F4A" w:rsidRPr="007516D0" w14:paraId="3B26D54E" w14:textId="77777777" w:rsidTr="00DA0F3F">
        <w:trPr>
          <w:cnfStyle w:val="100000000000" w:firstRow="1" w:lastRow="0" w:firstColumn="0" w:lastColumn="0" w:oddVBand="0" w:evenVBand="0" w:oddHBand="0" w:evenHBand="0" w:firstRowFirstColumn="0" w:firstRowLastColumn="0" w:lastRowFirstColumn="0" w:lastRowLastColumn="0"/>
        </w:trPr>
        <w:tc>
          <w:tcPr>
            <w:tcW w:w="1870" w:type="pct"/>
          </w:tcPr>
          <w:p w14:paraId="6455E194" w14:textId="77777777" w:rsidR="00A82F4A" w:rsidRPr="007516D0" w:rsidRDefault="00A82F4A" w:rsidP="00DA0F3F">
            <w:pPr>
              <w:pStyle w:val="GOSTTableHead"/>
            </w:pPr>
            <w:r w:rsidRPr="007516D0">
              <w:t>Наименование реквизита</w:t>
            </w:r>
          </w:p>
        </w:tc>
        <w:tc>
          <w:tcPr>
            <w:tcW w:w="3130" w:type="pct"/>
          </w:tcPr>
          <w:p w14:paraId="4DBBDD55" w14:textId="77777777" w:rsidR="00A82F4A" w:rsidRPr="007516D0" w:rsidRDefault="00A82F4A" w:rsidP="00DA0F3F">
            <w:pPr>
              <w:pStyle w:val="GOSTTableHead"/>
            </w:pPr>
            <w:r w:rsidRPr="007516D0">
              <w:t>Описание реквизита</w:t>
            </w:r>
          </w:p>
        </w:tc>
      </w:tr>
      <w:tr w:rsidR="00A82F4A" w:rsidRPr="007516D0" w14:paraId="1C918D8B" w14:textId="77777777" w:rsidTr="00DA0F3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BD1D97E" w14:textId="77777777" w:rsidR="00A82F4A" w:rsidRPr="007516D0" w:rsidRDefault="00A82F4A" w:rsidP="00DA0F3F">
            <w:pPr>
              <w:pStyle w:val="GOSTTablenorm"/>
              <w:rPr>
                <w:b/>
              </w:rPr>
            </w:pPr>
            <w:r w:rsidRPr="007516D0">
              <w:rPr>
                <w:b/>
              </w:rPr>
              <w:t>Блок «Основная информация»</w:t>
            </w:r>
          </w:p>
        </w:tc>
      </w:tr>
      <w:tr w:rsidR="00A82F4A" w:rsidRPr="007516D0" w14:paraId="242DDE5B" w14:textId="77777777" w:rsidTr="00DA0F3F">
        <w:trPr>
          <w:cnfStyle w:val="000000010000" w:firstRow="0" w:lastRow="0" w:firstColumn="0" w:lastColumn="0" w:oddVBand="0" w:evenVBand="0" w:oddHBand="0" w:evenHBand="1" w:firstRowFirstColumn="0" w:firstRowLastColumn="0" w:lastRowFirstColumn="0" w:lastRowLastColumn="0"/>
        </w:trPr>
        <w:tc>
          <w:tcPr>
            <w:tcW w:w="1870" w:type="pct"/>
          </w:tcPr>
          <w:p w14:paraId="16EFCE03" w14:textId="77777777" w:rsidR="00A82F4A" w:rsidRPr="007516D0" w:rsidRDefault="00A82F4A" w:rsidP="00DA0F3F">
            <w:pPr>
              <w:pStyle w:val="GOSTTablenorm"/>
            </w:pPr>
            <w:r w:rsidRPr="007516D0">
              <w:t>Статус документа</w:t>
            </w:r>
          </w:p>
        </w:tc>
        <w:tc>
          <w:tcPr>
            <w:tcW w:w="3130" w:type="pct"/>
          </w:tcPr>
          <w:p w14:paraId="08BF0BA1"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1A4F6174" w14:textId="77777777" w:rsidTr="00DA0F3F">
        <w:trPr>
          <w:cnfStyle w:val="000000100000" w:firstRow="0" w:lastRow="0" w:firstColumn="0" w:lastColumn="0" w:oddVBand="0" w:evenVBand="0" w:oddHBand="1" w:evenHBand="0" w:firstRowFirstColumn="0" w:firstRowLastColumn="0" w:lastRowFirstColumn="0" w:lastRowLastColumn="0"/>
        </w:trPr>
        <w:tc>
          <w:tcPr>
            <w:tcW w:w="1870" w:type="pct"/>
          </w:tcPr>
          <w:p w14:paraId="0EB80BC0" w14:textId="77777777" w:rsidR="00A82F4A" w:rsidRPr="007516D0" w:rsidRDefault="00A82F4A" w:rsidP="00DA0F3F">
            <w:pPr>
              <w:pStyle w:val="GOSTTablenorm"/>
            </w:pPr>
            <w:r w:rsidRPr="007516D0">
              <w:t>Тип сведений</w:t>
            </w:r>
          </w:p>
        </w:tc>
        <w:tc>
          <w:tcPr>
            <w:tcW w:w="3130" w:type="pct"/>
          </w:tcPr>
          <w:p w14:paraId="45A76B30" w14:textId="77777777" w:rsidR="00A82F4A" w:rsidRPr="007516D0" w:rsidRDefault="00A82F4A" w:rsidP="00DA0F3F">
            <w:pPr>
              <w:pStyle w:val="GOSTTablenorm"/>
            </w:pPr>
            <w:r w:rsidRPr="007516D0">
              <w:t>Выбор значения из выпадающего списка:</w:t>
            </w:r>
          </w:p>
          <w:p w14:paraId="42C7F13F" w14:textId="77777777" w:rsidR="00A82F4A" w:rsidRPr="007516D0" w:rsidRDefault="00A82F4A" w:rsidP="00DA0F3F">
            <w:pPr>
              <w:pStyle w:val="GOSTTableListMark1"/>
            </w:pPr>
            <w:r w:rsidRPr="007516D0">
              <w:t>«Первичный»;</w:t>
            </w:r>
          </w:p>
          <w:p w14:paraId="0B7ECB71" w14:textId="77777777" w:rsidR="00A82F4A" w:rsidRPr="007516D0" w:rsidRDefault="00A82F4A" w:rsidP="00DA0F3F">
            <w:pPr>
              <w:pStyle w:val="GOSTTableListMark1"/>
            </w:pPr>
            <w:r w:rsidRPr="007516D0">
              <w:t>«Изменение»</w:t>
            </w:r>
          </w:p>
        </w:tc>
      </w:tr>
      <w:tr w:rsidR="00A82F4A" w:rsidRPr="007516D0" w14:paraId="10E44B0A" w14:textId="77777777" w:rsidTr="00DA0F3F">
        <w:trPr>
          <w:cnfStyle w:val="000000010000" w:firstRow="0" w:lastRow="0" w:firstColumn="0" w:lastColumn="0" w:oddVBand="0" w:evenVBand="0" w:oddHBand="0" w:evenHBand="1" w:firstRowFirstColumn="0" w:firstRowLastColumn="0" w:lastRowFirstColumn="0" w:lastRowLastColumn="0"/>
        </w:trPr>
        <w:tc>
          <w:tcPr>
            <w:tcW w:w="1870" w:type="pct"/>
          </w:tcPr>
          <w:p w14:paraId="725A69D7" w14:textId="77777777" w:rsidR="00A82F4A" w:rsidRPr="007516D0" w:rsidRDefault="00A82F4A" w:rsidP="00DA0F3F">
            <w:pPr>
              <w:pStyle w:val="GOSTTablenorm"/>
            </w:pPr>
            <w:r w:rsidRPr="007516D0">
              <w:t>Номер сведений</w:t>
            </w:r>
          </w:p>
        </w:tc>
        <w:tc>
          <w:tcPr>
            <w:tcW w:w="3130" w:type="pct"/>
          </w:tcPr>
          <w:p w14:paraId="119B60FB" w14:textId="77777777" w:rsidR="00A82F4A" w:rsidRPr="007516D0" w:rsidRDefault="00A82F4A" w:rsidP="00DA0F3F">
            <w:pPr>
              <w:pStyle w:val="GOSTTablenorm"/>
            </w:pPr>
            <w:r w:rsidRPr="007516D0">
              <w:t>Автоматическое заполнение порядковым номером документа в рамках текущего финансового года, с возможностью редактирования</w:t>
            </w:r>
          </w:p>
        </w:tc>
      </w:tr>
      <w:tr w:rsidR="00A82F4A" w:rsidRPr="007516D0" w14:paraId="00DF7E47" w14:textId="77777777" w:rsidTr="00DA0F3F">
        <w:trPr>
          <w:cnfStyle w:val="000000100000" w:firstRow="0" w:lastRow="0" w:firstColumn="0" w:lastColumn="0" w:oddVBand="0" w:evenVBand="0" w:oddHBand="1" w:evenHBand="0" w:firstRowFirstColumn="0" w:firstRowLastColumn="0" w:lastRowFirstColumn="0" w:lastRowLastColumn="0"/>
        </w:trPr>
        <w:tc>
          <w:tcPr>
            <w:tcW w:w="1870" w:type="pct"/>
          </w:tcPr>
          <w:p w14:paraId="211F678C" w14:textId="77777777" w:rsidR="00A82F4A" w:rsidRPr="007516D0" w:rsidRDefault="00A82F4A" w:rsidP="00DA0F3F">
            <w:pPr>
              <w:pStyle w:val="GOSTTablenorm"/>
            </w:pPr>
            <w:r w:rsidRPr="007516D0">
              <w:t>Номер изменения</w:t>
            </w:r>
          </w:p>
        </w:tc>
        <w:tc>
          <w:tcPr>
            <w:tcW w:w="3130" w:type="pct"/>
          </w:tcPr>
          <w:p w14:paraId="4CD42014"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69FA5A9E" w14:textId="77777777" w:rsidTr="00DA0F3F">
        <w:trPr>
          <w:cnfStyle w:val="000000010000" w:firstRow="0" w:lastRow="0" w:firstColumn="0" w:lastColumn="0" w:oddVBand="0" w:evenVBand="0" w:oddHBand="0" w:evenHBand="1" w:firstRowFirstColumn="0" w:firstRowLastColumn="0" w:lastRowFirstColumn="0" w:lastRowLastColumn="0"/>
        </w:trPr>
        <w:tc>
          <w:tcPr>
            <w:tcW w:w="1870" w:type="pct"/>
          </w:tcPr>
          <w:p w14:paraId="18FC298F" w14:textId="77777777" w:rsidR="00A82F4A" w:rsidRPr="007516D0" w:rsidRDefault="00A82F4A" w:rsidP="00DA0F3F">
            <w:pPr>
              <w:pStyle w:val="GOSTTablenorm"/>
            </w:pPr>
            <w:r w:rsidRPr="007516D0">
              <w:rPr>
                <w:szCs w:val="22"/>
                <w:shd w:val="clear" w:color="auto" w:fill="FFFFFF"/>
              </w:rPr>
              <w:t>Дата формирования сведений в системе</w:t>
            </w:r>
          </w:p>
        </w:tc>
        <w:tc>
          <w:tcPr>
            <w:tcW w:w="3130" w:type="pct"/>
          </w:tcPr>
          <w:p w14:paraId="1CD31C88" w14:textId="77777777" w:rsidR="00A82F4A" w:rsidRPr="007516D0" w:rsidRDefault="00A82F4A" w:rsidP="00DA0F3F">
            <w:pPr>
              <w:pStyle w:val="GOSTTablenorm"/>
            </w:pPr>
            <w:r w:rsidRPr="007516D0">
              <w:t>Выбор из календаря или автоматическое заполнение текущей датой</w:t>
            </w:r>
          </w:p>
        </w:tc>
      </w:tr>
      <w:tr w:rsidR="00A82F4A" w:rsidRPr="007516D0" w14:paraId="20DC9C7F" w14:textId="77777777" w:rsidTr="00DA0F3F">
        <w:trPr>
          <w:cnfStyle w:val="000000100000" w:firstRow="0" w:lastRow="0" w:firstColumn="0" w:lastColumn="0" w:oddVBand="0" w:evenVBand="0" w:oddHBand="1" w:evenHBand="0" w:firstRowFirstColumn="0" w:firstRowLastColumn="0" w:lastRowFirstColumn="0" w:lastRowLastColumn="0"/>
        </w:trPr>
        <w:tc>
          <w:tcPr>
            <w:tcW w:w="1870" w:type="pct"/>
          </w:tcPr>
          <w:p w14:paraId="4473535A" w14:textId="77777777" w:rsidR="00A82F4A" w:rsidRPr="007516D0" w:rsidRDefault="00A82F4A" w:rsidP="00DA0F3F">
            <w:pPr>
              <w:pStyle w:val="GOSTTablenorm"/>
              <w:rPr>
                <w:szCs w:val="22"/>
                <w:shd w:val="clear" w:color="auto" w:fill="FFFFFF"/>
              </w:rPr>
            </w:pPr>
            <w:r w:rsidRPr="007516D0">
              <w:t>Тип БО</w:t>
            </w:r>
          </w:p>
        </w:tc>
        <w:tc>
          <w:tcPr>
            <w:tcW w:w="3130" w:type="pct"/>
          </w:tcPr>
          <w:p w14:paraId="17516DBA" w14:textId="77777777" w:rsidR="00A82F4A" w:rsidRPr="007516D0" w:rsidRDefault="00A82F4A" w:rsidP="00DA0F3F">
            <w:pPr>
              <w:pStyle w:val="GOSTTablenorm"/>
            </w:pPr>
            <w:r w:rsidRPr="007516D0">
              <w:t>Выбор значения из выпадающего списка:</w:t>
            </w:r>
          </w:p>
          <w:p w14:paraId="29EB3DBB" w14:textId="77777777" w:rsidR="00A82F4A" w:rsidRPr="007516D0" w:rsidRDefault="00A82F4A" w:rsidP="00DA0F3F">
            <w:pPr>
              <w:pStyle w:val="GOSTTableListMark1"/>
            </w:pPr>
            <w:r w:rsidRPr="007516D0">
              <w:t>1 – «закупка»;</w:t>
            </w:r>
          </w:p>
          <w:p w14:paraId="40ABFB83" w14:textId="77777777" w:rsidR="00A82F4A" w:rsidRPr="007516D0" w:rsidRDefault="00A82F4A" w:rsidP="00DA0F3F">
            <w:pPr>
              <w:pStyle w:val="GOSTTableListMark1"/>
            </w:pPr>
            <w:r w:rsidRPr="007516D0">
              <w:t>2 – «прочее»</w:t>
            </w:r>
          </w:p>
        </w:tc>
      </w:tr>
      <w:tr w:rsidR="00A82F4A" w:rsidRPr="007516D0" w14:paraId="1ADA3A09" w14:textId="77777777" w:rsidTr="00DA0F3F">
        <w:trPr>
          <w:cnfStyle w:val="000000010000" w:firstRow="0" w:lastRow="0" w:firstColumn="0" w:lastColumn="0" w:oddVBand="0" w:evenVBand="0" w:oddHBand="0" w:evenHBand="1" w:firstRowFirstColumn="0" w:firstRowLastColumn="0" w:lastRowFirstColumn="0" w:lastRowLastColumn="0"/>
        </w:trPr>
        <w:tc>
          <w:tcPr>
            <w:tcW w:w="1870" w:type="pct"/>
          </w:tcPr>
          <w:p w14:paraId="4A6C67B0" w14:textId="77777777" w:rsidR="00A82F4A" w:rsidRPr="007516D0" w:rsidRDefault="00A82F4A" w:rsidP="00DA0F3F">
            <w:pPr>
              <w:pStyle w:val="GOSTTablenorm"/>
            </w:pPr>
            <w:r w:rsidRPr="007516D0">
              <w:lastRenderedPageBreak/>
              <w:t>Дата формирования СБО</w:t>
            </w:r>
          </w:p>
        </w:tc>
        <w:tc>
          <w:tcPr>
            <w:tcW w:w="3130" w:type="pct"/>
          </w:tcPr>
          <w:p w14:paraId="3BD2A394" w14:textId="77777777" w:rsidR="00A82F4A" w:rsidRPr="007516D0" w:rsidRDefault="00A82F4A" w:rsidP="00DA0F3F">
            <w:pPr>
              <w:pStyle w:val="GOSTTablenorm"/>
            </w:pPr>
            <w:r w:rsidRPr="007516D0">
              <w:t>Выбор из календаря</w:t>
            </w:r>
          </w:p>
        </w:tc>
      </w:tr>
      <w:tr w:rsidR="00A82F4A" w:rsidRPr="007516D0" w14:paraId="71EB7042" w14:textId="77777777" w:rsidTr="00DA0F3F">
        <w:trPr>
          <w:cnfStyle w:val="000000100000" w:firstRow="0" w:lastRow="0" w:firstColumn="0" w:lastColumn="0" w:oddVBand="0" w:evenVBand="0" w:oddHBand="1" w:evenHBand="0" w:firstRowFirstColumn="0" w:firstRowLastColumn="0" w:lastRowFirstColumn="0" w:lastRowLastColumn="0"/>
        </w:trPr>
        <w:tc>
          <w:tcPr>
            <w:tcW w:w="1870" w:type="pct"/>
          </w:tcPr>
          <w:p w14:paraId="40F139DF" w14:textId="77777777" w:rsidR="00A82F4A" w:rsidRPr="007516D0" w:rsidRDefault="00A82F4A" w:rsidP="00DA0F3F">
            <w:pPr>
              <w:pStyle w:val="GOSTTablenorm"/>
            </w:pPr>
            <w:r w:rsidRPr="007516D0">
              <w:t>Источник</w:t>
            </w:r>
          </w:p>
        </w:tc>
        <w:tc>
          <w:tcPr>
            <w:tcW w:w="3130" w:type="pct"/>
          </w:tcPr>
          <w:p w14:paraId="0145E83F"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5650F81E" w14:textId="77777777" w:rsidTr="00DA0F3F">
        <w:trPr>
          <w:cnfStyle w:val="000000010000" w:firstRow="0" w:lastRow="0" w:firstColumn="0" w:lastColumn="0" w:oddVBand="0" w:evenVBand="0" w:oddHBand="0" w:evenHBand="1" w:firstRowFirstColumn="0" w:firstRowLastColumn="0" w:lastRowFirstColumn="0" w:lastRowLastColumn="0"/>
        </w:trPr>
        <w:tc>
          <w:tcPr>
            <w:tcW w:w="1870" w:type="pct"/>
          </w:tcPr>
          <w:p w14:paraId="703E76BB" w14:textId="77777777" w:rsidR="00A82F4A" w:rsidRPr="007516D0" w:rsidRDefault="00A82F4A" w:rsidP="00DA0F3F">
            <w:pPr>
              <w:pStyle w:val="GOSTTablenorm"/>
            </w:pPr>
            <w:r w:rsidRPr="007516D0">
              <w:t>Способ формирования</w:t>
            </w:r>
          </w:p>
        </w:tc>
        <w:tc>
          <w:tcPr>
            <w:tcW w:w="3130" w:type="pct"/>
          </w:tcPr>
          <w:p w14:paraId="275DD8C0" w14:textId="56234BED" w:rsidR="00A82F4A" w:rsidRPr="007516D0" w:rsidRDefault="00A82F4A" w:rsidP="00EF37E6">
            <w:pPr>
              <w:pStyle w:val="GOSTTablenorm"/>
            </w:pPr>
            <w:r w:rsidRPr="007516D0">
              <w:t xml:space="preserve">Автоматически указывается значение </w:t>
            </w:r>
            <w:r w:rsidR="00EF37E6" w:rsidRPr="007516D0">
              <w:t>«</w:t>
            </w:r>
            <w:r w:rsidRPr="007516D0">
              <w:t>ПБС</w:t>
            </w:r>
            <w:r w:rsidR="00EF37E6" w:rsidRPr="007516D0">
              <w:t>»</w:t>
            </w:r>
          </w:p>
        </w:tc>
      </w:tr>
      <w:tr w:rsidR="00A82F4A" w:rsidRPr="007516D0" w14:paraId="279D1553" w14:textId="77777777" w:rsidTr="00DA0F3F">
        <w:trPr>
          <w:cnfStyle w:val="000000100000" w:firstRow="0" w:lastRow="0" w:firstColumn="0" w:lastColumn="0" w:oddVBand="0" w:evenVBand="0" w:oddHBand="1" w:evenHBand="0" w:firstRowFirstColumn="0" w:firstRowLastColumn="0" w:lastRowFirstColumn="0" w:lastRowLastColumn="0"/>
        </w:trPr>
        <w:tc>
          <w:tcPr>
            <w:tcW w:w="1870" w:type="pct"/>
          </w:tcPr>
          <w:p w14:paraId="7B4B83D7" w14:textId="77777777" w:rsidR="00A82F4A" w:rsidRPr="007516D0" w:rsidRDefault="00A82F4A" w:rsidP="00DA0F3F">
            <w:pPr>
              <w:pStyle w:val="GOSTTablenorm"/>
            </w:pPr>
            <w:r w:rsidRPr="007516D0">
              <w:t>Сведение о БО по ГК в закрытом реестре контрактов</w:t>
            </w:r>
          </w:p>
        </w:tc>
        <w:tc>
          <w:tcPr>
            <w:tcW w:w="3130" w:type="pct"/>
          </w:tcPr>
          <w:p w14:paraId="1B0DD35B" w14:textId="77777777" w:rsidR="00A82F4A" w:rsidRPr="007516D0" w:rsidRDefault="00A82F4A" w:rsidP="00DA0F3F">
            <w:pPr>
              <w:pStyle w:val="GOSTTablenorm"/>
            </w:pPr>
            <w:r w:rsidRPr="007516D0">
              <w:t>Выбор значения из выпадающего списка:</w:t>
            </w:r>
          </w:p>
          <w:p w14:paraId="7C721476" w14:textId="77777777" w:rsidR="00A82F4A" w:rsidRPr="007516D0" w:rsidRDefault="00A82F4A" w:rsidP="00DA0F3F">
            <w:pPr>
              <w:pStyle w:val="GOSTTableListMark1"/>
            </w:pPr>
            <w:r w:rsidRPr="007516D0">
              <w:t>«Да»;</w:t>
            </w:r>
          </w:p>
          <w:p w14:paraId="3F87DADE" w14:textId="77777777" w:rsidR="00A82F4A" w:rsidRPr="007516D0" w:rsidRDefault="00A82F4A" w:rsidP="00DA0F3F">
            <w:pPr>
              <w:pStyle w:val="GOSTTableListMark1"/>
            </w:pPr>
            <w:r w:rsidRPr="007516D0">
              <w:t>«Нет».</w:t>
            </w:r>
          </w:p>
          <w:p w14:paraId="59E454FB" w14:textId="77777777" w:rsidR="00A82F4A" w:rsidRPr="007516D0" w:rsidRDefault="00A82F4A" w:rsidP="00DA0F3F">
            <w:pPr>
              <w:pStyle w:val="GOSTTablenorm"/>
            </w:pPr>
            <w:r w:rsidRPr="007516D0">
              <w:t>По умолчанию указывается «Нет»</w:t>
            </w:r>
          </w:p>
        </w:tc>
      </w:tr>
      <w:tr w:rsidR="00A82F4A" w:rsidRPr="007516D0" w14:paraId="73EEC9E3" w14:textId="77777777" w:rsidTr="00DA0F3F">
        <w:trPr>
          <w:cnfStyle w:val="000000010000" w:firstRow="0" w:lastRow="0" w:firstColumn="0" w:lastColumn="0" w:oddVBand="0" w:evenVBand="0" w:oddHBand="0" w:evenHBand="1" w:firstRowFirstColumn="0" w:firstRowLastColumn="0" w:lastRowFirstColumn="0" w:lastRowLastColumn="0"/>
        </w:trPr>
        <w:tc>
          <w:tcPr>
            <w:tcW w:w="1870" w:type="pct"/>
          </w:tcPr>
          <w:p w14:paraId="5047D975" w14:textId="77777777" w:rsidR="00A82F4A" w:rsidRPr="007516D0" w:rsidRDefault="00A82F4A" w:rsidP="00DA0F3F">
            <w:pPr>
              <w:pStyle w:val="GOSTTablenorm"/>
            </w:pPr>
            <w:r w:rsidRPr="007516D0">
              <w:t>Идентификатор пакета</w:t>
            </w:r>
          </w:p>
        </w:tc>
        <w:tc>
          <w:tcPr>
            <w:tcW w:w="3130" w:type="pct"/>
          </w:tcPr>
          <w:p w14:paraId="6F6E4234"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17F9CBA0" w14:textId="77777777" w:rsidTr="00DA0F3F">
        <w:trPr>
          <w:cnfStyle w:val="000000100000" w:firstRow="0" w:lastRow="0" w:firstColumn="0" w:lastColumn="0" w:oddVBand="0" w:evenVBand="0" w:oddHBand="1" w:evenHBand="0" w:firstRowFirstColumn="0" w:firstRowLastColumn="0" w:lastRowFirstColumn="0" w:lastRowLastColumn="0"/>
        </w:trPr>
        <w:tc>
          <w:tcPr>
            <w:tcW w:w="1870" w:type="pct"/>
          </w:tcPr>
          <w:p w14:paraId="2AC3F331" w14:textId="77777777" w:rsidR="00A82F4A" w:rsidRPr="007516D0" w:rsidRDefault="00A82F4A" w:rsidP="00DA0F3F">
            <w:pPr>
              <w:pStyle w:val="GOSTTablenorm"/>
            </w:pPr>
            <w:r w:rsidRPr="007516D0">
              <w:t>Сведение о БО по закрытой закупке</w:t>
            </w:r>
          </w:p>
        </w:tc>
        <w:tc>
          <w:tcPr>
            <w:tcW w:w="3130" w:type="pct"/>
          </w:tcPr>
          <w:p w14:paraId="3A555DAB" w14:textId="77777777" w:rsidR="00A82F4A" w:rsidRPr="007516D0" w:rsidRDefault="00A82F4A" w:rsidP="00DA0F3F">
            <w:pPr>
              <w:pStyle w:val="GOSTTablenorm"/>
            </w:pPr>
            <w:r w:rsidRPr="007516D0">
              <w:t>Выбор значения из выпадающего списка:</w:t>
            </w:r>
          </w:p>
          <w:p w14:paraId="77F72BCE" w14:textId="77777777" w:rsidR="00A82F4A" w:rsidRPr="007516D0" w:rsidRDefault="00A82F4A" w:rsidP="00DA0F3F">
            <w:pPr>
              <w:pStyle w:val="GOSTTableListMark1"/>
            </w:pPr>
            <w:r w:rsidRPr="007516D0">
              <w:t>«Да»;</w:t>
            </w:r>
          </w:p>
          <w:p w14:paraId="60587100" w14:textId="77777777" w:rsidR="00A82F4A" w:rsidRPr="007516D0" w:rsidRDefault="00A82F4A" w:rsidP="00DA0F3F">
            <w:pPr>
              <w:pStyle w:val="GOSTTableListMark1"/>
            </w:pPr>
            <w:r w:rsidRPr="007516D0">
              <w:t>«Нет».</w:t>
            </w:r>
          </w:p>
          <w:p w14:paraId="3BF3EDE2" w14:textId="77777777" w:rsidR="00A82F4A" w:rsidRPr="007516D0" w:rsidRDefault="00A82F4A" w:rsidP="00DA0F3F">
            <w:pPr>
              <w:pStyle w:val="GOSTTablenorm"/>
            </w:pPr>
            <w:r w:rsidRPr="007516D0">
              <w:t>По умолчанию указывается «Нет»</w:t>
            </w:r>
          </w:p>
        </w:tc>
      </w:tr>
      <w:tr w:rsidR="00A82F4A" w:rsidRPr="007516D0" w14:paraId="736FF4D0" w14:textId="77777777" w:rsidTr="00DA0F3F">
        <w:trPr>
          <w:cnfStyle w:val="000000010000" w:firstRow="0" w:lastRow="0" w:firstColumn="0" w:lastColumn="0" w:oddVBand="0" w:evenVBand="0" w:oddHBand="0" w:evenHBand="1" w:firstRowFirstColumn="0" w:firstRowLastColumn="0" w:lastRowFirstColumn="0" w:lastRowLastColumn="0"/>
        </w:trPr>
        <w:tc>
          <w:tcPr>
            <w:tcW w:w="1870" w:type="pct"/>
          </w:tcPr>
          <w:p w14:paraId="65056867" w14:textId="77777777" w:rsidR="00A82F4A" w:rsidRPr="007516D0" w:rsidRDefault="00A82F4A" w:rsidP="00DA0F3F">
            <w:pPr>
              <w:pStyle w:val="GOSTTablenorm"/>
            </w:pPr>
            <w:r w:rsidRPr="007516D0">
              <w:t>Сведение о БО по секретному соглашению</w:t>
            </w:r>
          </w:p>
        </w:tc>
        <w:tc>
          <w:tcPr>
            <w:tcW w:w="3130" w:type="pct"/>
          </w:tcPr>
          <w:p w14:paraId="1B8328DD" w14:textId="77777777" w:rsidR="00A82F4A" w:rsidRPr="007516D0" w:rsidRDefault="00A82F4A" w:rsidP="00DA0F3F">
            <w:pPr>
              <w:pStyle w:val="GOSTTablenorm"/>
            </w:pPr>
            <w:r w:rsidRPr="007516D0">
              <w:t>Выбор значения из выпадающего списка:</w:t>
            </w:r>
          </w:p>
          <w:p w14:paraId="11C359EA" w14:textId="77777777" w:rsidR="00A82F4A" w:rsidRPr="007516D0" w:rsidRDefault="00A82F4A" w:rsidP="00DA0F3F">
            <w:pPr>
              <w:pStyle w:val="GOSTTableListMark1"/>
            </w:pPr>
            <w:r w:rsidRPr="007516D0">
              <w:t>«Да»;</w:t>
            </w:r>
          </w:p>
          <w:p w14:paraId="0E5D1F42" w14:textId="77777777" w:rsidR="00A82F4A" w:rsidRPr="007516D0" w:rsidRDefault="00A82F4A" w:rsidP="00DA0F3F">
            <w:pPr>
              <w:pStyle w:val="GOSTTableListMark1"/>
            </w:pPr>
            <w:r w:rsidRPr="007516D0">
              <w:t>«Нет».</w:t>
            </w:r>
          </w:p>
          <w:p w14:paraId="2584D1C3" w14:textId="77777777" w:rsidR="00A82F4A" w:rsidRPr="007516D0" w:rsidRDefault="00A82F4A" w:rsidP="00DA0F3F">
            <w:pPr>
              <w:pStyle w:val="GOSTTablenorm"/>
            </w:pPr>
            <w:r w:rsidRPr="007516D0">
              <w:t>По умолчанию указывается «Нет»</w:t>
            </w:r>
          </w:p>
        </w:tc>
      </w:tr>
      <w:tr w:rsidR="006F5DE0" w:rsidRPr="007516D0" w14:paraId="25493867" w14:textId="77777777" w:rsidTr="00DA0F3F">
        <w:trPr>
          <w:cnfStyle w:val="000000100000" w:firstRow="0" w:lastRow="0" w:firstColumn="0" w:lastColumn="0" w:oddVBand="0" w:evenVBand="0" w:oddHBand="1" w:evenHBand="0" w:firstRowFirstColumn="0" w:firstRowLastColumn="0" w:lastRowFirstColumn="0" w:lastRowLastColumn="0"/>
        </w:trPr>
        <w:tc>
          <w:tcPr>
            <w:tcW w:w="1870" w:type="pct"/>
          </w:tcPr>
          <w:p w14:paraId="0243BA4F" w14:textId="6F99BD89" w:rsidR="006F5DE0" w:rsidRPr="007516D0" w:rsidRDefault="006F5DE0" w:rsidP="006F5DE0">
            <w:pPr>
              <w:pStyle w:val="GOSTTablenorm"/>
            </w:pPr>
            <w:r w:rsidRPr="007516D0">
              <w:t>Год ПГЗ</w:t>
            </w:r>
          </w:p>
        </w:tc>
        <w:tc>
          <w:tcPr>
            <w:tcW w:w="3130" w:type="pct"/>
          </w:tcPr>
          <w:p w14:paraId="7809194B" w14:textId="77777777" w:rsidR="006F5DE0" w:rsidRPr="007516D0" w:rsidRDefault="006F5DE0" w:rsidP="006F5DE0">
            <w:pPr>
              <w:pStyle w:val="GOSTTablenorm"/>
            </w:pPr>
            <w:r w:rsidRPr="007516D0">
              <w:t>Заполняется вручную.</w:t>
            </w:r>
          </w:p>
          <w:p w14:paraId="7B4F1E45" w14:textId="101C3B13" w:rsidR="006F5DE0" w:rsidRPr="007516D0" w:rsidRDefault="006F5DE0" w:rsidP="006F5DE0">
            <w:pPr>
              <w:pStyle w:val="GOSTTablenorm"/>
            </w:pPr>
            <w:r w:rsidRPr="007516D0">
              <w:t xml:space="preserve">Всплывающая подсказка: «Указывается значение года </w:t>
            </w:r>
            <w:r w:rsidRPr="007516D0">
              <w:rPr>
                <w:lang w:eastAsia="en-US"/>
              </w:rPr>
              <w:t>плана-графика закупок, в который закупка по БО включена. Возможные значения - текущий год или следующий год»</w:t>
            </w:r>
          </w:p>
        </w:tc>
      </w:tr>
      <w:tr w:rsidR="00A82F4A" w:rsidRPr="007516D0" w14:paraId="3EC66136" w14:textId="77777777" w:rsidTr="00DA0F3F">
        <w:trPr>
          <w:cnfStyle w:val="000000010000" w:firstRow="0" w:lastRow="0" w:firstColumn="0" w:lastColumn="0" w:oddVBand="0" w:evenVBand="0" w:oddHBand="0" w:evenHBand="1" w:firstRowFirstColumn="0" w:firstRowLastColumn="0" w:lastRowFirstColumn="0" w:lastRowLastColumn="0"/>
        </w:trPr>
        <w:tc>
          <w:tcPr>
            <w:tcW w:w="1870" w:type="pct"/>
          </w:tcPr>
          <w:p w14:paraId="290FBAA3" w14:textId="77777777" w:rsidR="00A82F4A" w:rsidRPr="007516D0" w:rsidRDefault="00A82F4A" w:rsidP="00DA0F3F">
            <w:pPr>
              <w:pStyle w:val="GOSTTablenorm"/>
            </w:pPr>
            <w:r w:rsidRPr="007516D0">
              <w:t>Уровень конфиденциальности</w:t>
            </w:r>
          </w:p>
        </w:tc>
        <w:tc>
          <w:tcPr>
            <w:tcW w:w="3130" w:type="pct"/>
          </w:tcPr>
          <w:p w14:paraId="5B77C86B" w14:textId="77777777" w:rsidR="00A82F4A" w:rsidRPr="007516D0" w:rsidRDefault="00A82F4A" w:rsidP="00DA0F3F">
            <w:pPr>
              <w:pStyle w:val="GOSTTablenorm"/>
            </w:pPr>
            <w:r w:rsidRPr="007516D0">
              <w:t>Выбор значения из выпадающего списка:</w:t>
            </w:r>
          </w:p>
          <w:p w14:paraId="1D509C78" w14:textId="77777777" w:rsidR="00A82F4A" w:rsidRPr="007516D0" w:rsidRDefault="00A82F4A" w:rsidP="00DA0F3F">
            <w:pPr>
              <w:pStyle w:val="GOSTTableListMark1"/>
            </w:pPr>
            <w:r w:rsidRPr="007516D0">
              <w:t>«Несекретно»;</w:t>
            </w:r>
          </w:p>
          <w:p w14:paraId="388F7B24" w14:textId="77777777" w:rsidR="00A82F4A" w:rsidRPr="007516D0" w:rsidRDefault="00A82F4A" w:rsidP="00DA0F3F">
            <w:pPr>
              <w:pStyle w:val="GOSTTableListMark1"/>
            </w:pPr>
            <w:r w:rsidRPr="007516D0">
              <w:t>«Для служебного пользования».</w:t>
            </w:r>
          </w:p>
          <w:p w14:paraId="7373DBDB" w14:textId="77777777" w:rsidR="00A82F4A" w:rsidRPr="007516D0" w:rsidRDefault="00A82F4A" w:rsidP="00DA0F3F">
            <w:pPr>
              <w:pStyle w:val="GOSTTablenorm"/>
            </w:pPr>
            <w:r w:rsidRPr="007516D0">
              <w:t>По умолчанию указывается «Несекретно»</w:t>
            </w:r>
          </w:p>
        </w:tc>
      </w:tr>
      <w:tr w:rsidR="00A82F4A" w:rsidRPr="007516D0" w14:paraId="2AA3267E" w14:textId="77777777" w:rsidTr="00DA0F3F">
        <w:trPr>
          <w:cnfStyle w:val="000000100000" w:firstRow="0" w:lastRow="0" w:firstColumn="0" w:lastColumn="0" w:oddVBand="0" w:evenVBand="0" w:oddHBand="1" w:evenHBand="0" w:firstRowFirstColumn="0" w:firstRowLastColumn="0" w:lastRowFirstColumn="0" w:lastRowLastColumn="0"/>
        </w:trPr>
        <w:tc>
          <w:tcPr>
            <w:tcW w:w="1870" w:type="pct"/>
          </w:tcPr>
          <w:p w14:paraId="5B8C29CF" w14:textId="77777777" w:rsidR="00A82F4A" w:rsidRPr="007516D0" w:rsidRDefault="00A82F4A" w:rsidP="00DA0F3F">
            <w:pPr>
              <w:pStyle w:val="GOSTTablenorm"/>
            </w:pPr>
            <w:r w:rsidRPr="007516D0">
              <w:t>Признак миграции</w:t>
            </w:r>
          </w:p>
        </w:tc>
        <w:tc>
          <w:tcPr>
            <w:tcW w:w="3130" w:type="pct"/>
          </w:tcPr>
          <w:p w14:paraId="2B2CD832" w14:textId="77777777" w:rsidR="00A82F4A" w:rsidRPr="007516D0" w:rsidRDefault="00A82F4A" w:rsidP="00DA0F3F">
            <w:pPr>
              <w:pStyle w:val="GOSTTablenorm"/>
            </w:pPr>
            <w:r w:rsidRPr="007516D0">
              <w:t>Чекбокс:</w:t>
            </w:r>
          </w:p>
          <w:p w14:paraId="726EC283" w14:textId="77777777" w:rsidR="00A82F4A" w:rsidRPr="007516D0" w:rsidRDefault="00A82F4A" w:rsidP="00DA0F3F">
            <w:pPr>
              <w:pStyle w:val="GOSTTableListMark1"/>
            </w:pPr>
            <w:r w:rsidRPr="007516D0">
              <w:t>в положении «Да» (вкл.) – документ мигрирован из АСФК;</w:t>
            </w:r>
          </w:p>
          <w:p w14:paraId="1E291F51" w14:textId="77777777" w:rsidR="00A82F4A" w:rsidRPr="007516D0" w:rsidRDefault="00A82F4A" w:rsidP="00DA0F3F">
            <w:pPr>
              <w:pStyle w:val="GOSTTableListMark1"/>
            </w:pPr>
            <w:r w:rsidRPr="007516D0">
              <w:t>не заполнен – документ не мигрировался из АСФК</w:t>
            </w:r>
          </w:p>
        </w:tc>
      </w:tr>
      <w:tr w:rsidR="00B47E7A" w:rsidRPr="007516D0" w14:paraId="1B4A0A08" w14:textId="77777777" w:rsidTr="00DA0F3F">
        <w:trPr>
          <w:cnfStyle w:val="000000010000" w:firstRow="0" w:lastRow="0" w:firstColumn="0" w:lastColumn="0" w:oddVBand="0" w:evenVBand="0" w:oddHBand="0" w:evenHBand="1" w:firstRowFirstColumn="0" w:firstRowLastColumn="0" w:lastRowFirstColumn="0" w:lastRowLastColumn="0"/>
        </w:trPr>
        <w:tc>
          <w:tcPr>
            <w:tcW w:w="1870" w:type="pct"/>
          </w:tcPr>
          <w:p w14:paraId="09325A7A" w14:textId="36EC208D" w:rsidR="00B47E7A" w:rsidRPr="007516D0" w:rsidRDefault="00B47E7A" w:rsidP="00B47E7A">
            <w:pPr>
              <w:pStyle w:val="GOSTTablenorm"/>
            </w:pPr>
            <w:r w:rsidRPr="007516D0">
              <w:t>Признак закупки</w:t>
            </w:r>
          </w:p>
        </w:tc>
        <w:tc>
          <w:tcPr>
            <w:tcW w:w="3130" w:type="pct"/>
          </w:tcPr>
          <w:p w14:paraId="6BC5B8A9" w14:textId="29950CB5" w:rsidR="00B47E7A" w:rsidRPr="007516D0" w:rsidRDefault="00B47E7A" w:rsidP="00B47E7A">
            <w:pPr>
              <w:pStyle w:val="GOSTTablenorm"/>
            </w:pPr>
            <w:r w:rsidRPr="007516D0">
              <w:t>Чекбокс. В положении «Да» (вкл.) –закупка в соответствии с п. 4 и п. 5 ч. 1 ст. 93 Федерального закона № 44-ФЗ</w:t>
            </w:r>
          </w:p>
        </w:tc>
      </w:tr>
    </w:tbl>
    <w:p w14:paraId="50086EDD" w14:textId="35D98CFE" w:rsidR="00A82F4A" w:rsidRPr="007516D0" w:rsidRDefault="00A82F4A" w:rsidP="00A82F4A">
      <w:pPr>
        <w:pStyle w:val="GOSTNormal"/>
      </w:pPr>
      <w:r w:rsidRPr="007516D0">
        <w:t>На вкладке «Сведения о БО», блок «Получатель бюджетных средств» (рис. </w:t>
      </w:r>
      <w:r w:rsidRPr="007516D0">
        <w:fldChar w:fldCharType="begin"/>
      </w:r>
      <w:r w:rsidRPr="007516D0">
        <w:instrText xml:space="preserve"> REF _Ref31641225 \h </w:instrText>
      </w:r>
      <w:r w:rsidR="00E35BB4" w:rsidRPr="007516D0">
        <w:instrText xml:space="preserve"> \* MERGEFORMAT </w:instrText>
      </w:r>
      <w:r w:rsidRPr="007516D0">
        <w:fldChar w:fldCharType="separate"/>
      </w:r>
      <w:r w:rsidR="0067020F">
        <w:rPr>
          <w:noProof/>
        </w:rPr>
        <w:t>107</w:t>
      </w:r>
      <w:r w:rsidRPr="007516D0">
        <w:fldChar w:fldCharType="end"/>
      </w:r>
      <w:r w:rsidRPr="007516D0">
        <w:t>) необходимо заполнить реквизиты, приведённые в таблице </w:t>
      </w:r>
      <w:r w:rsidRPr="007516D0">
        <w:fldChar w:fldCharType="begin"/>
      </w:r>
      <w:r w:rsidRPr="007516D0">
        <w:instrText xml:space="preserve"> REF _Ref31641226 \h </w:instrText>
      </w:r>
      <w:r w:rsidR="00E35BB4" w:rsidRPr="007516D0">
        <w:instrText xml:space="preserve"> \* MERGEFORMAT </w:instrText>
      </w:r>
      <w:r w:rsidRPr="007516D0">
        <w:fldChar w:fldCharType="separate"/>
      </w:r>
      <w:r w:rsidR="0067020F">
        <w:rPr>
          <w:noProof/>
        </w:rPr>
        <w:t>9</w:t>
      </w:r>
      <w:r w:rsidRPr="007516D0">
        <w:fldChar w:fldCharType="end"/>
      </w:r>
      <w:r w:rsidRPr="007516D0">
        <w:t>.</w:t>
      </w:r>
    </w:p>
    <w:p w14:paraId="6E91EBE0" w14:textId="77777777" w:rsidR="00A82F4A" w:rsidRPr="007516D0" w:rsidRDefault="00A82F4A" w:rsidP="00A82F4A">
      <w:pPr>
        <w:pStyle w:val="GOSTFigure"/>
      </w:pPr>
      <w:r w:rsidRPr="007516D0">
        <w:rPr>
          <w:noProof/>
        </w:rPr>
        <w:lastRenderedPageBreak/>
        <w:drawing>
          <wp:inline distT="0" distB="0" distL="0" distR="0" wp14:anchorId="0F211DAE" wp14:editId="047C51A4">
            <wp:extent cx="5857875" cy="3700222"/>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871720" cy="3708967"/>
                    </a:xfrm>
                    <a:prstGeom prst="rect">
                      <a:avLst/>
                    </a:prstGeom>
                  </pic:spPr>
                </pic:pic>
              </a:graphicData>
            </a:graphic>
          </wp:inline>
        </w:drawing>
      </w:r>
    </w:p>
    <w:p w14:paraId="6F12D72D"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22" w:name="_Ref31641225"/>
      <w:bookmarkStart w:id="4823" w:name="_Toc62046718"/>
      <w:bookmarkStart w:id="4824" w:name="_Toc108452032"/>
      <w:bookmarkStart w:id="4825" w:name="_Toc222830255"/>
      <w:r w:rsidR="0067020F">
        <w:rPr>
          <w:noProof/>
        </w:rPr>
        <w:t>107</w:t>
      </w:r>
      <w:bookmarkEnd w:id="4822"/>
      <w:r w:rsidRPr="007516D0">
        <w:rPr>
          <w:noProof/>
        </w:rPr>
        <w:fldChar w:fldCharType="end"/>
      </w:r>
      <w:r w:rsidRPr="007516D0">
        <w:t>. Вкладка «Сведения о БО». Блок «Получатель бюджетных средств»</w:t>
      </w:r>
      <w:bookmarkEnd w:id="4823"/>
      <w:bookmarkEnd w:id="4824"/>
      <w:bookmarkEnd w:id="4825"/>
    </w:p>
    <w:p w14:paraId="40D5BB47" w14:textId="77777777" w:rsidR="00A82F4A" w:rsidRPr="007516D0" w:rsidRDefault="00A82F4A" w:rsidP="00A82F4A">
      <w:pPr>
        <w:pStyle w:val="GOSTNameTable"/>
      </w:pPr>
      <w:r w:rsidRPr="007516D0">
        <w:rPr>
          <w:noProof/>
        </w:rPr>
        <w:fldChar w:fldCharType="begin"/>
      </w:r>
      <w:r w:rsidRPr="007516D0">
        <w:rPr>
          <w:noProof/>
        </w:rPr>
        <w:instrText xml:space="preserve"> SEQ "Таблица" \*Arabic </w:instrText>
      </w:r>
      <w:r w:rsidRPr="007516D0">
        <w:rPr>
          <w:noProof/>
        </w:rPr>
        <w:fldChar w:fldCharType="separate"/>
      </w:r>
      <w:bookmarkStart w:id="4826" w:name="_Ref31641226"/>
      <w:bookmarkStart w:id="4827" w:name="_Toc62046644"/>
      <w:bookmarkStart w:id="4828" w:name="_Toc108451934"/>
      <w:bookmarkStart w:id="4829" w:name="_Toc220951596"/>
      <w:r w:rsidR="0067020F">
        <w:rPr>
          <w:noProof/>
        </w:rPr>
        <w:t>9</w:t>
      </w:r>
      <w:bookmarkEnd w:id="4826"/>
      <w:r w:rsidRPr="007516D0">
        <w:rPr>
          <w:noProof/>
        </w:rPr>
        <w:fldChar w:fldCharType="end"/>
      </w:r>
      <w:r w:rsidRPr="007516D0">
        <w:t>. Описание заполнения реквизитов вкладки «Сведения о БО», блок «Получатель бюджетных средств»</w:t>
      </w:r>
      <w:bookmarkEnd w:id="4827"/>
      <w:bookmarkEnd w:id="4828"/>
      <w:bookmarkEnd w:id="4829"/>
    </w:p>
    <w:tbl>
      <w:tblPr>
        <w:tblStyle w:val="GOSTTable"/>
        <w:tblW w:w="5000" w:type="pct"/>
        <w:tblLook w:val="01E0" w:firstRow="1" w:lastRow="1" w:firstColumn="1" w:lastColumn="1" w:noHBand="0" w:noVBand="0"/>
      </w:tblPr>
      <w:tblGrid>
        <w:gridCol w:w="3620"/>
        <w:gridCol w:w="6074"/>
      </w:tblGrid>
      <w:tr w:rsidR="00A82F4A" w:rsidRPr="007516D0" w14:paraId="515F7B54" w14:textId="77777777" w:rsidTr="00DA0F3F">
        <w:trPr>
          <w:cnfStyle w:val="100000000000" w:firstRow="1" w:lastRow="0" w:firstColumn="0" w:lastColumn="0" w:oddVBand="0" w:evenVBand="0" w:oddHBand="0" w:evenHBand="0" w:firstRowFirstColumn="0" w:firstRowLastColumn="0" w:lastRowFirstColumn="0" w:lastRowLastColumn="0"/>
        </w:trPr>
        <w:tc>
          <w:tcPr>
            <w:tcW w:w="3714" w:type="dxa"/>
          </w:tcPr>
          <w:p w14:paraId="627E7C37" w14:textId="77777777" w:rsidR="00A82F4A" w:rsidRPr="007516D0" w:rsidRDefault="00A82F4A" w:rsidP="00DA0F3F">
            <w:pPr>
              <w:pStyle w:val="GOSTTableHead"/>
            </w:pPr>
            <w:r w:rsidRPr="007516D0">
              <w:t>Наименование реквизита</w:t>
            </w:r>
          </w:p>
        </w:tc>
        <w:tc>
          <w:tcPr>
            <w:tcW w:w="6263" w:type="dxa"/>
          </w:tcPr>
          <w:p w14:paraId="297039A0" w14:textId="77777777" w:rsidR="00A82F4A" w:rsidRPr="007516D0" w:rsidRDefault="00A82F4A" w:rsidP="00DA0F3F">
            <w:pPr>
              <w:pStyle w:val="GOSTTableHead"/>
            </w:pPr>
            <w:r w:rsidRPr="007516D0">
              <w:t>Описание реквизита</w:t>
            </w:r>
          </w:p>
        </w:tc>
      </w:tr>
      <w:tr w:rsidR="00A82F4A" w:rsidRPr="007516D0" w14:paraId="5F2F29B5" w14:textId="77777777" w:rsidTr="00DA0F3F">
        <w:trPr>
          <w:cnfStyle w:val="000000100000" w:firstRow="0" w:lastRow="0" w:firstColumn="0" w:lastColumn="0" w:oddVBand="0" w:evenVBand="0" w:oddHBand="1" w:evenHBand="0" w:firstRowFirstColumn="0" w:firstRowLastColumn="0" w:lastRowFirstColumn="0" w:lastRowLastColumn="0"/>
        </w:trPr>
        <w:tc>
          <w:tcPr>
            <w:tcW w:w="9977" w:type="dxa"/>
            <w:gridSpan w:val="2"/>
          </w:tcPr>
          <w:p w14:paraId="570B14F0" w14:textId="77777777" w:rsidR="00A82F4A" w:rsidRPr="007516D0" w:rsidRDefault="00A82F4A" w:rsidP="00DA0F3F">
            <w:pPr>
              <w:pStyle w:val="GOSTTablenorm"/>
              <w:rPr>
                <w:b/>
              </w:rPr>
            </w:pPr>
            <w:r w:rsidRPr="007516D0">
              <w:rPr>
                <w:b/>
              </w:rPr>
              <w:t>Блок «Получатель бюджетных средств»</w:t>
            </w:r>
          </w:p>
        </w:tc>
      </w:tr>
      <w:tr w:rsidR="00A82F4A" w:rsidRPr="007516D0" w14:paraId="319194B4" w14:textId="77777777" w:rsidTr="00DA0F3F">
        <w:trPr>
          <w:cnfStyle w:val="000000010000" w:firstRow="0" w:lastRow="0" w:firstColumn="0" w:lastColumn="0" w:oddVBand="0" w:evenVBand="0" w:oddHBand="0" w:evenHBand="1" w:firstRowFirstColumn="0" w:firstRowLastColumn="0" w:lastRowFirstColumn="0" w:lastRowLastColumn="0"/>
        </w:trPr>
        <w:tc>
          <w:tcPr>
            <w:tcW w:w="3714" w:type="dxa"/>
          </w:tcPr>
          <w:p w14:paraId="2F5FDB86" w14:textId="77777777" w:rsidR="00A82F4A" w:rsidRPr="007516D0" w:rsidRDefault="00A82F4A" w:rsidP="00DA0F3F">
            <w:pPr>
              <w:pStyle w:val="GOSTTablenorm"/>
            </w:pPr>
            <w:r w:rsidRPr="007516D0">
              <w:t>Код бюджета</w:t>
            </w:r>
          </w:p>
        </w:tc>
        <w:tc>
          <w:tcPr>
            <w:tcW w:w="6263" w:type="dxa"/>
          </w:tcPr>
          <w:p w14:paraId="0B756432" w14:textId="77777777" w:rsidR="00A82F4A" w:rsidRPr="007516D0" w:rsidRDefault="00A82F4A" w:rsidP="00DA0F3F">
            <w:pPr>
              <w:pStyle w:val="GOSTTablenorm"/>
            </w:pPr>
            <w:r w:rsidRPr="007516D0">
              <w:t>Автоматическое заполнение данными из СВР без возможности редактирования</w:t>
            </w:r>
          </w:p>
        </w:tc>
      </w:tr>
      <w:tr w:rsidR="00A82F4A" w:rsidRPr="007516D0" w14:paraId="6B83F08F" w14:textId="77777777" w:rsidTr="00DA0F3F">
        <w:trPr>
          <w:cnfStyle w:val="000000100000" w:firstRow="0" w:lastRow="0" w:firstColumn="0" w:lastColumn="0" w:oddVBand="0" w:evenVBand="0" w:oddHBand="1" w:evenHBand="0" w:firstRowFirstColumn="0" w:firstRowLastColumn="0" w:lastRowFirstColumn="0" w:lastRowLastColumn="0"/>
        </w:trPr>
        <w:tc>
          <w:tcPr>
            <w:tcW w:w="3714" w:type="dxa"/>
          </w:tcPr>
          <w:p w14:paraId="39027C42" w14:textId="77777777" w:rsidR="00A82F4A" w:rsidRPr="007516D0" w:rsidRDefault="00A82F4A" w:rsidP="00DA0F3F">
            <w:pPr>
              <w:pStyle w:val="GOSTTablenorm"/>
            </w:pPr>
            <w:r w:rsidRPr="007516D0">
              <w:t>Код по ОКТМО</w:t>
            </w:r>
          </w:p>
        </w:tc>
        <w:tc>
          <w:tcPr>
            <w:tcW w:w="6263" w:type="dxa"/>
          </w:tcPr>
          <w:p w14:paraId="2F65B2AA" w14:textId="77777777" w:rsidR="00A82F4A" w:rsidRPr="007516D0" w:rsidRDefault="00A82F4A" w:rsidP="00DA0F3F">
            <w:pPr>
              <w:pStyle w:val="GOSTTablenorm"/>
            </w:pPr>
            <w:r w:rsidRPr="007516D0">
              <w:t>Указывается значение соответствующего реквизита ОКТМО</w:t>
            </w:r>
          </w:p>
        </w:tc>
      </w:tr>
      <w:tr w:rsidR="00A82F4A" w:rsidRPr="007516D0" w14:paraId="011D3450" w14:textId="77777777" w:rsidTr="00DA0F3F">
        <w:trPr>
          <w:cnfStyle w:val="000000010000" w:firstRow="0" w:lastRow="0" w:firstColumn="0" w:lastColumn="0" w:oddVBand="0" w:evenVBand="0" w:oddHBand="0" w:evenHBand="1" w:firstRowFirstColumn="0" w:firstRowLastColumn="0" w:lastRowFirstColumn="0" w:lastRowLastColumn="0"/>
        </w:trPr>
        <w:tc>
          <w:tcPr>
            <w:tcW w:w="3714" w:type="dxa"/>
          </w:tcPr>
          <w:p w14:paraId="3FB07EC2" w14:textId="77777777" w:rsidR="00A82F4A" w:rsidRPr="007516D0" w:rsidRDefault="00A82F4A" w:rsidP="00DA0F3F">
            <w:pPr>
              <w:pStyle w:val="GOSTTablenorm"/>
            </w:pPr>
            <w:r w:rsidRPr="007516D0">
              <w:t>Наименование бюджета</w:t>
            </w:r>
          </w:p>
        </w:tc>
        <w:tc>
          <w:tcPr>
            <w:tcW w:w="6263" w:type="dxa"/>
          </w:tcPr>
          <w:p w14:paraId="70FBA606" w14:textId="77777777" w:rsidR="00A82F4A" w:rsidRPr="007516D0" w:rsidRDefault="00A82F4A" w:rsidP="00DA0F3F">
            <w:pPr>
              <w:pStyle w:val="GOSTTablenorm"/>
            </w:pPr>
            <w:r w:rsidRPr="007516D0">
              <w:t>Автоматическое заполнение данными из СВР без возможности редактирования</w:t>
            </w:r>
          </w:p>
        </w:tc>
      </w:tr>
      <w:tr w:rsidR="00A82F4A" w:rsidRPr="007516D0" w14:paraId="4AB2608E" w14:textId="77777777" w:rsidTr="00DA0F3F">
        <w:trPr>
          <w:cnfStyle w:val="000000100000" w:firstRow="0" w:lastRow="0" w:firstColumn="0" w:lastColumn="0" w:oddVBand="0" w:evenVBand="0" w:oddHBand="1" w:evenHBand="0" w:firstRowFirstColumn="0" w:firstRowLastColumn="0" w:lastRowFirstColumn="0" w:lastRowLastColumn="0"/>
        </w:trPr>
        <w:tc>
          <w:tcPr>
            <w:tcW w:w="3714" w:type="dxa"/>
          </w:tcPr>
          <w:p w14:paraId="586C858D" w14:textId="77777777" w:rsidR="00A82F4A" w:rsidRPr="007516D0" w:rsidRDefault="00A82F4A" w:rsidP="00DA0F3F">
            <w:pPr>
              <w:pStyle w:val="GOSTTablenorm"/>
            </w:pPr>
            <w:r w:rsidRPr="007516D0">
              <w:t>Финансовый орган</w:t>
            </w:r>
          </w:p>
        </w:tc>
        <w:tc>
          <w:tcPr>
            <w:tcW w:w="6263" w:type="dxa"/>
          </w:tcPr>
          <w:p w14:paraId="564C5DAC" w14:textId="77777777" w:rsidR="00A82F4A" w:rsidRPr="007516D0" w:rsidRDefault="00A82F4A" w:rsidP="00DA0F3F">
            <w:pPr>
              <w:pStyle w:val="GOSTTablenorm"/>
            </w:pPr>
            <w:r w:rsidRPr="007516D0">
              <w:t>Автоматическое заполнение данными из СВР без возможности редактирования</w:t>
            </w:r>
          </w:p>
        </w:tc>
      </w:tr>
      <w:tr w:rsidR="00A82F4A" w:rsidRPr="007516D0" w14:paraId="5F7A7A7F" w14:textId="77777777" w:rsidTr="00DA0F3F">
        <w:trPr>
          <w:cnfStyle w:val="000000010000" w:firstRow="0" w:lastRow="0" w:firstColumn="0" w:lastColumn="0" w:oddVBand="0" w:evenVBand="0" w:oddHBand="0" w:evenHBand="1" w:firstRowFirstColumn="0" w:firstRowLastColumn="0" w:lastRowFirstColumn="0" w:lastRowLastColumn="0"/>
        </w:trPr>
        <w:tc>
          <w:tcPr>
            <w:tcW w:w="3714" w:type="dxa"/>
          </w:tcPr>
          <w:p w14:paraId="382F15F5" w14:textId="77777777" w:rsidR="00A82F4A" w:rsidRPr="007516D0" w:rsidRDefault="00A82F4A" w:rsidP="00DA0F3F">
            <w:pPr>
              <w:pStyle w:val="GOSTTablenorm"/>
            </w:pPr>
            <w:r w:rsidRPr="007516D0">
              <w:t>Код по ОКПО финансового органа</w:t>
            </w:r>
          </w:p>
        </w:tc>
        <w:tc>
          <w:tcPr>
            <w:tcW w:w="6263" w:type="dxa"/>
          </w:tcPr>
          <w:p w14:paraId="016A20D7"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0A2DBBA5" w14:textId="77777777" w:rsidTr="00DA0F3F">
        <w:trPr>
          <w:cnfStyle w:val="000000100000" w:firstRow="0" w:lastRow="0" w:firstColumn="0" w:lastColumn="0" w:oddVBand="0" w:evenVBand="0" w:oddHBand="1" w:evenHBand="0" w:firstRowFirstColumn="0" w:firstRowLastColumn="0" w:lastRowFirstColumn="0" w:lastRowLastColumn="0"/>
        </w:trPr>
        <w:tc>
          <w:tcPr>
            <w:tcW w:w="3714" w:type="dxa"/>
          </w:tcPr>
          <w:p w14:paraId="78BA4249" w14:textId="77777777" w:rsidR="00A82F4A" w:rsidRPr="007516D0" w:rsidRDefault="00A82F4A" w:rsidP="00DA0F3F">
            <w:pPr>
              <w:pStyle w:val="GOSTTablenorm"/>
            </w:pPr>
            <w:r w:rsidRPr="007516D0">
              <w:t>Глава по БК</w:t>
            </w:r>
          </w:p>
        </w:tc>
        <w:tc>
          <w:tcPr>
            <w:tcW w:w="6263" w:type="dxa"/>
          </w:tcPr>
          <w:p w14:paraId="1C8DE242"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2EDAEE72" w14:textId="77777777" w:rsidTr="00DA0F3F">
        <w:trPr>
          <w:cnfStyle w:val="000000010000" w:firstRow="0" w:lastRow="0" w:firstColumn="0" w:lastColumn="0" w:oddVBand="0" w:evenVBand="0" w:oddHBand="0" w:evenHBand="1" w:firstRowFirstColumn="0" w:firstRowLastColumn="0" w:lastRowFirstColumn="0" w:lastRowLastColumn="0"/>
        </w:trPr>
        <w:tc>
          <w:tcPr>
            <w:tcW w:w="3714" w:type="dxa"/>
          </w:tcPr>
          <w:p w14:paraId="17846F3A" w14:textId="77777777" w:rsidR="00A82F4A" w:rsidRPr="007516D0" w:rsidRDefault="00A82F4A" w:rsidP="00DA0F3F">
            <w:pPr>
              <w:pStyle w:val="GOSTTablenorm"/>
            </w:pPr>
            <w:r w:rsidRPr="007516D0">
              <w:t>Главный распорядитель бюджетных средств</w:t>
            </w:r>
          </w:p>
        </w:tc>
        <w:tc>
          <w:tcPr>
            <w:tcW w:w="6263" w:type="dxa"/>
          </w:tcPr>
          <w:p w14:paraId="4EABC615"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4EC1B194" w14:textId="77777777" w:rsidTr="00DA0F3F">
        <w:trPr>
          <w:cnfStyle w:val="000000100000" w:firstRow="0" w:lastRow="0" w:firstColumn="0" w:lastColumn="0" w:oddVBand="0" w:evenVBand="0" w:oddHBand="1" w:evenHBand="0" w:firstRowFirstColumn="0" w:firstRowLastColumn="0" w:lastRowFirstColumn="0" w:lastRowLastColumn="0"/>
        </w:trPr>
        <w:tc>
          <w:tcPr>
            <w:tcW w:w="3714" w:type="dxa"/>
          </w:tcPr>
          <w:p w14:paraId="1FFA4496" w14:textId="77777777" w:rsidR="00A82F4A" w:rsidRPr="007516D0" w:rsidRDefault="00A82F4A" w:rsidP="00DA0F3F">
            <w:pPr>
              <w:pStyle w:val="GOSTTablenorm"/>
            </w:pPr>
            <w:r w:rsidRPr="007516D0">
              <w:t>Код по сводному реестру</w:t>
            </w:r>
          </w:p>
        </w:tc>
        <w:tc>
          <w:tcPr>
            <w:tcW w:w="6263" w:type="dxa"/>
          </w:tcPr>
          <w:p w14:paraId="5F25F8AB" w14:textId="77777777" w:rsidR="00A82F4A" w:rsidRPr="007516D0" w:rsidRDefault="00A82F4A" w:rsidP="00DA0F3F">
            <w:pPr>
              <w:pStyle w:val="GOSTTablenorm"/>
            </w:pPr>
            <w:r w:rsidRPr="007516D0">
              <w:t>Автоматическое заполнение. Также возможен выбор из справочников</w:t>
            </w:r>
          </w:p>
        </w:tc>
      </w:tr>
      <w:tr w:rsidR="00A82F4A" w:rsidRPr="007516D0" w14:paraId="5F8B7B0C" w14:textId="77777777" w:rsidTr="00DA0F3F">
        <w:trPr>
          <w:cnfStyle w:val="000000010000" w:firstRow="0" w:lastRow="0" w:firstColumn="0" w:lastColumn="0" w:oddVBand="0" w:evenVBand="0" w:oddHBand="0" w:evenHBand="1" w:firstRowFirstColumn="0" w:firstRowLastColumn="0" w:lastRowFirstColumn="0" w:lastRowLastColumn="0"/>
        </w:trPr>
        <w:tc>
          <w:tcPr>
            <w:tcW w:w="3714" w:type="dxa"/>
          </w:tcPr>
          <w:p w14:paraId="77C66576" w14:textId="77777777" w:rsidR="00A82F4A" w:rsidRPr="007516D0" w:rsidRDefault="00A82F4A" w:rsidP="00DA0F3F">
            <w:pPr>
              <w:pStyle w:val="GOSTTablenorm"/>
            </w:pPr>
            <w:r w:rsidRPr="007516D0">
              <w:t>Код по ОКПО УБП</w:t>
            </w:r>
          </w:p>
        </w:tc>
        <w:tc>
          <w:tcPr>
            <w:tcW w:w="6263" w:type="dxa"/>
          </w:tcPr>
          <w:p w14:paraId="112F52E3"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67A13AA7" w14:textId="77777777" w:rsidTr="00DA0F3F">
        <w:trPr>
          <w:cnfStyle w:val="000000100000" w:firstRow="0" w:lastRow="0" w:firstColumn="0" w:lastColumn="0" w:oddVBand="0" w:evenVBand="0" w:oddHBand="1" w:evenHBand="0" w:firstRowFirstColumn="0" w:firstRowLastColumn="0" w:lastRowFirstColumn="0" w:lastRowLastColumn="0"/>
        </w:trPr>
        <w:tc>
          <w:tcPr>
            <w:tcW w:w="3714" w:type="dxa"/>
          </w:tcPr>
          <w:p w14:paraId="04FC5820" w14:textId="77777777" w:rsidR="00A82F4A" w:rsidRPr="007516D0" w:rsidRDefault="00A82F4A" w:rsidP="00DA0F3F">
            <w:pPr>
              <w:pStyle w:val="GOSTTablenorm"/>
            </w:pPr>
            <w:r w:rsidRPr="007516D0">
              <w:lastRenderedPageBreak/>
              <w:t>Номер лицевого счета</w:t>
            </w:r>
          </w:p>
        </w:tc>
        <w:tc>
          <w:tcPr>
            <w:tcW w:w="6263" w:type="dxa"/>
          </w:tcPr>
          <w:p w14:paraId="5FCD7227" w14:textId="77777777" w:rsidR="00A82F4A" w:rsidRPr="007516D0" w:rsidRDefault="00A82F4A" w:rsidP="00DA0F3F">
            <w:pPr>
              <w:pStyle w:val="GOSTTablenorm"/>
            </w:pPr>
            <w:r w:rsidRPr="007516D0">
              <w:t>Указывается вручную или путем выбора значения из справочника</w:t>
            </w:r>
          </w:p>
        </w:tc>
      </w:tr>
      <w:tr w:rsidR="00A82F4A" w:rsidRPr="007516D0" w14:paraId="2CC67A92" w14:textId="77777777" w:rsidTr="00DA0F3F">
        <w:trPr>
          <w:cnfStyle w:val="000000010000" w:firstRow="0" w:lastRow="0" w:firstColumn="0" w:lastColumn="0" w:oddVBand="0" w:evenVBand="0" w:oddHBand="0" w:evenHBand="1" w:firstRowFirstColumn="0" w:firstRowLastColumn="0" w:lastRowFirstColumn="0" w:lastRowLastColumn="0"/>
        </w:trPr>
        <w:tc>
          <w:tcPr>
            <w:tcW w:w="3714" w:type="dxa"/>
          </w:tcPr>
          <w:p w14:paraId="2F53F581" w14:textId="77777777" w:rsidR="00A82F4A" w:rsidRPr="007516D0" w:rsidRDefault="00A82F4A" w:rsidP="00DA0F3F">
            <w:pPr>
              <w:pStyle w:val="GOSTTablenorm"/>
            </w:pPr>
            <w:r w:rsidRPr="007516D0">
              <w:t>Наименование получателя бюджетных средств</w:t>
            </w:r>
          </w:p>
        </w:tc>
        <w:tc>
          <w:tcPr>
            <w:tcW w:w="6263" w:type="dxa"/>
          </w:tcPr>
          <w:p w14:paraId="42FE31BA"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7A81639C" w14:textId="77777777" w:rsidTr="00DA0F3F">
        <w:trPr>
          <w:cnfStyle w:val="000000100000" w:firstRow="0" w:lastRow="0" w:firstColumn="0" w:lastColumn="0" w:oddVBand="0" w:evenVBand="0" w:oddHBand="1" w:evenHBand="0" w:firstRowFirstColumn="0" w:firstRowLastColumn="0" w:lastRowFirstColumn="0" w:lastRowLastColumn="0"/>
        </w:trPr>
        <w:tc>
          <w:tcPr>
            <w:tcW w:w="3714" w:type="dxa"/>
          </w:tcPr>
          <w:p w14:paraId="55591040" w14:textId="77777777" w:rsidR="00A82F4A" w:rsidRPr="007516D0" w:rsidRDefault="00A82F4A" w:rsidP="00DA0F3F">
            <w:pPr>
              <w:pStyle w:val="GOSTTablenorm"/>
            </w:pPr>
            <w:r w:rsidRPr="007516D0">
              <w:t>Код ТОФК</w:t>
            </w:r>
          </w:p>
        </w:tc>
        <w:tc>
          <w:tcPr>
            <w:tcW w:w="6263" w:type="dxa"/>
          </w:tcPr>
          <w:p w14:paraId="54D13F97"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622CBFF7" w14:textId="77777777" w:rsidTr="00DA0F3F">
        <w:trPr>
          <w:cnfStyle w:val="000000010000" w:firstRow="0" w:lastRow="0" w:firstColumn="0" w:lastColumn="0" w:oddVBand="0" w:evenVBand="0" w:oddHBand="0" w:evenHBand="1" w:firstRowFirstColumn="0" w:firstRowLastColumn="0" w:lastRowFirstColumn="0" w:lastRowLastColumn="0"/>
        </w:trPr>
        <w:tc>
          <w:tcPr>
            <w:tcW w:w="3714" w:type="dxa"/>
          </w:tcPr>
          <w:p w14:paraId="50D75D1E" w14:textId="77777777" w:rsidR="00A82F4A" w:rsidRPr="007516D0" w:rsidRDefault="00A82F4A" w:rsidP="00DA0F3F">
            <w:pPr>
              <w:pStyle w:val="GOSTTablenorm"/>
            </w:pPr>
            <w:r w:rsidRPr="007516D0">
              <w:t>Наименование ТОФК</w:t>
            </w:r>
          </w:p>
        </w:tc>
        <w:tc>
          <w:tcPr>
            <w:tcW w:w="6263" w:type="dxa"/>
          </w:tcPr>
          <w:p w14:paraId="711C3511" w14:textId="77777777" w:rsidR="00A82F4A" w:rsidRPr="007516D0" w:rsidRDefault="00A82F4A" w:rsidP="00DA0F3F">
            <w:pPr>
              <w:pStyle w:val="GOSTTablenorm"/>
            </w:pPr>
            <w:r w:rsidRPr="007516D0">
              <w:t>Автоматическое заполнение, без возможности редактирования</w:t>
            </w:r>
          </w:p>
        </w:tc>
      </w:tr>
      <w:tr w:rsidR="00A82F4A" w:rsidRPr="007516D0" w14:paraId="4617F233" w14:textId="77777777" w:rsidTr="00DA0F3F">
        <w:trPr>
          <w:cnfStyle w:val="000000100000" w:firstRow="0" w:lastRow="0" w:firstColumn="0" w:lastColumn="0" w:oddVBand="0" w:evenVBand="0" w:oddHBand="1" w:evenHBand="0" w:firstRowFirstColumn="0" w:firstRowLastColumn="0" w:lastRowFirstColumn="0" w:lastRowLastColumn="0"/>
        </w:trPr>
        <w:tc>
          <w:tcPr>
            <w:tcW w:w="3714" w:type="dxa"/>
          </w:tcPr>
          <w:p w14:paraId="69CD4B0F" w14:textId="77777777" w:rsidR="00A82F4A" w:rsidRPr="007516D0" w:rsidRDefault="00A82F4A" w:rsidP="00DA0F3F">
            <w:pPr>
              <w:pStyle w:val="GOSTTablenorm"/>
            </w:pPr>
            <w:r w:rsidRPr="007516D0">
              <w:t>Код ТОФК обслуживания</w:t>
            </w:r>
          </w:p>
        </w:tc>
        <w:tc>
          <w:tcPr>
            <w:tcW w:w="6263" w:type="dxa"/>
          </w:tcPr>
          <w:p w14:paraId="03C5609C" w14:textId="77777777" w:rsidR="00A82F4A" w:rsidRPr="007516D0" w:rsidRDefault="00A82F4A" w:rsidP="00DA0F3F">
            <w:pPr>
              <w:pStyle w:val="GOSTTablenorm"/>
            </w:pPr>
            <w:r w:rsidRPr="007516D0">
              <w:t>Автоматическое заполнение, без возможности редактирования</w:t>
            </w:r>
          </w:p>
        </w:tc>
      </w:tr>
    </w:tbl>
    <w:p w14:paraId="1FB36AD7" w14:textId="5F49C851" w:rsidR="00A82F4A" w:rsidRPr="007516D0" w:rsidRDefault="00A82F4A" w:rsidP="00A82F4A">
      <w:pPr>
        <w:pStyle w:val="GOSTNormal"/>
      </w:pPr>
      <w:r w:rsidRPr="007516D0">
        <w:t>На вкладке «Сведения о БО», блок «Документ-основание» (рис. </w:t>
      </w:r>
      <w:r w:rsidRPr="007516D0">
        <w:fldChar w:fldCharType="begin"/>
      </w:r>
      <w:r w:rsidRPr="007516D0">
        <w:instrText xml:space="preserve"> REF _Ref31641237 \h </w:instrText>
      </w:r>
      <w:r w:rsidR="00E35BB4" w:rsidRPr="007516D0">
        <w:instrText xml:space="preserve"> \* MERGEFORMAT </w:instrText>
      </w:r>
      <w:r w:rsidRPr="007516D0">
        <w:fldChar w:fldCharType="separate"/>
      </w:r>
      <w:r w:rsidR="0067020F">
        <w:rPr>
          <w:noProof/>
        </w:rPr>
        <w:t>108</w:t>
      </w:r>
      <w:r w:rsidRPr="007516D0">
        <w:fldChar w:fldCharType="end"/>
      </w:r>
      <w:r w:rsidRPr="007516D0">
        <w:t>) необходимо заполнить реквизиты, приведённые в таблице </w:t>
      </w:r>
      <w:r w:rsidRPr="007516D0">
        <w:fldChar w:fldCharType="begin"/>
      </w:r>
      <w:r w:rsidRPr="007516D0">
        <w:instrText xml:space="preserve"> REF _Ref31641227 \h </w:instrText>
      </w:r>
      <w:r w:rsidR="00E35BB4" w:rsidRPr="007516D0">
        <w:instrText xml:space="preserve"> \* MERGEFORMAT </w:instrText>
      </w:r>
      <w:r w:rsidRPr="007516D0">
        <w:fldChar w:fldCharType="separate"/>
      </w:r>
      <w:r w:rsidR="0067020F">
        <w:rPr>
          <w:noProof/>
        </w:rPr>
        <w:t>10</w:t>
      </w:r>
      <w:r w:rsidRPr="007516D0">
        <w:fldChar w:fldCharType="end"/>
      </w:r>
      <w:r w:rsidRPr="007516D0">
        <w:t>.</w:t>
      </w:r>
    </w:p>
    <w:p w14:paraId="41168B8E" w14:textId="77777777" w:rsidR="00A82F4A" w:rsidRPr="007516D0" w:rsidRDefault="00A82F4A" w:rsidP="00A82F4A">
      <w:pPr>
        <w:pStyle w:val="GOSTFigure"/>
      </w:pPr>
      <w:r w:rsidRPr="007516D0">
        <w:rPr>
          <w:noProof/>
        </w:rPr>
        <w:drawing>
          <wp:inline distT="0" distB="0" distL="0" distR="0" wp14:anchorId="3054A140" wp14:editId="39BACF38">
            <wp:extent cx="6120130" cy="4560570"/>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120130" cy="4560570"/>
                    </a:xfrm>
                    <a:prstGeom prst="rect">
                      <a:avLst/>
                    </a:prstGeom>
                  </pic:spPr>
                </pic:pic>
              </a:graphicData>
            </a:graphic>
          </wp:inline>
        </w:drawing>
      </w:r>
    </w:p>
    <w:p w14:paraId="18F48B1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30" w:name="_Ref31641237"/>
      <w:bookmarkStart w:id="4831" w:name="_Toc62046719"/>
      <w:bookmarkStart w:id="4832" w:name="_Toc108452033"/>
      <w:bookmarkStart w:id="4833" w:name="_Toc222830256"/>
      <w:r w:rsidR="0067020F">
        <w:rPr>
          <w:noProof/>
        </w:rPr>
        <w:t>108</w:t>
      </w:r>
      <w:bookmarkEnd w:id="4830"/>
      <w:r w:rsidRPr="007516D0">
        <w:rPr>
          <w:noProof/>
        </w:rPr>
        <w:fldChar w:fldCharType="end"/>
      </w:r>
      <w:r w:rsidRPr="007516D0">
        <w:t>. Вкладка «Сведения о БО». Блок «Документ-основание»</w:t>
      </w:r>
      <w:bookmarkEnd w:id="4831"/>
      <w:bookmarkEnd w:id="4832"/>
      <w:bookmarkEnd w:id="4833"/>
    </w:p>
    <w:p w14:paraId="78880C20" w14:textId="77777777" w:rsidR="00A82F4A" w:rsidRPr="007516D0" w:rsidRDefault="00A82F4A" w:rsidP="00A82F4A">
      <w:pPr>
        <w:pStyle w:val="GOSTNameTable"/>
      </w:pPr>
      <w:r w:rsidRPr="007516D0">
        <w:rPr>
          <w:noProof/>
        </w:rPr>
        <w:lastRenderedPageBreak/>
        <w:fldChar w:fldCharType="begin"/>
      </w:r>
      <w:r w:rsidRPr="007516D0">
        <w:rPr>
          <w:noProof/>
        </w:rPr>
        <w:instrText xml:space="preserve"> SEQ "Таблица" \*Arabic </w:instrText>
      </w:r>
      <w:r w:rsidRPr="007516D0">
        <w:rPr>
          <w:noProof/>
        </w:rPr>
        <w:fldChar w:fldCharType="separate"/>
      </w:r>
      <w:bookmarkStart w:id="4834" w:name="_Ref31641227"/>
      <w:bookmarkStart w:id="4835" w:name="_Toc62046645"/>
      <w:bookmarkStart w:id="4836" w:name="_Toc108451935"/>
      <w:bookmarkStart w:id="4837" w:name="_Toc220951597"/>
      <w:r w:rsidR="0067020F">
        <w:rPr>
          <w:noProof/>
        </w:rPr>
        <w:t>10</w:t>
      </w:r>
      <w:bookmarkEnd w:id="4834"/>
      <w:r w:rsidRPr="007516D0">
        <w:rPr>
          <w:noProof/>
        </w:rPr>
        <w:fldChar w:fldCharType="end"/>
      </w:r>
      <w:r w:rsidRPr="007516D0">
        <w:t>. Описание заполнения реквизитов вкладки «Сведения о БО», блок «Документ-основание»</w:t>
      </w:r>
      <w:bookmarkEnd w:id="4835"/>
      <w:bookmarkEnd w:id="4836"/>
      <w:bookmarkEnd w:id="4837"/>
    </w:p>
    <w:tbl>
      <w:tblPr>
        <w:tblStyle w:val="GOSTTable"/>
        <w:tblW w:w="5000" w:type="pct"/>
        <w:tblLook w:val="01E0" w:firstRow="1" w:lastRow="1" w:firstColumn="1" w:lastColumn="1" w:noHBand="0" w:noVBand="0"/>
      </w:tblPr>
      <w:tblGrid>
        <w:gridCol w:w="3571"/>
        <w:gridCol w:w="6123"/>
      </w:tblGrid>
      <w:tr w:rsidR="00A82F4A" w:rsidRPr="007516D0" w14:paraId="07A75E87" w14:textId="77777777" w:rsidTr="00DA0F3F">
        <w:trPr>
          <w:cnfStyle w:val="100000000000" w:firstRow="1" w:lastRow="0" w:firstColumn="0" w:lastColumn="0" w:oddVBand="0" w:evenVBand="0" w:oddHBand="0" w:evenHBand="0" w:firstRowFirstColumn="0" w:firstRowLastColumn="0" w:lastRowFirstColumn="0" w:lastRowLastColumn="0"/>
          <w:cantSplit/>
        </w:trPr>
        <w:tc>
          <w:tcPr>
            <w:tcW w:w="1842" w:type="pct"/>
          </w:tcPr>
          <w:p w14:paraId="1646189F" w14:textId="77777777" w:rsidR="00A82F4A" w:rsidRPr="007516D0" w:rsidRDefault="00A82F4A" w:rsidP="00DA0F3F">
            <w:pPr>
              <w:pStyle w:val="GOSTTableHead"/>
            </w:pPr>
            <w:r w:rsidRPr="007516D0">
              <w:t>Наименование реквизита</w:t>
            </w:r>
          </w:p>
        </w:tc>
        <w:tc>
          <w:tcPr>
            <w:tcW w:w="3158" w:type="pct"/>
          </w:tcPr>
          <w:p w14:paraId="1A2B3BF1" w14:textId="77777777" w:rsidR="00A82F4A" w:rsidRPr="007516D0" w:rsidRDefault="00A82F4A" w:rsidP="00DA0F3F">
            <w:pPr>
              <w:pStyle w:val="GOSTTableHead"/>
            </w:pPr>
            <w:r w:rsidRPr="007516D0">
              <w:t>Описание реквизита</w:t>
            </w:r>
          </w:p>
        </w:tc>
      </w:tr>
      <w:tr w:rsidR="00A82F4A" w:rsidRPr="007516D0" w14:paraId="0C9656E0"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5000" w:type="pct"/>
            <w:gridSpan w:val="2"/>
          </w:tcPr>
          <w:p w14:paraId="3AE20994" w14:textId="77777777" w:rsidR="00A82F4A" w:rsidRPr="007516D0" w:rsidRDefault="00A82F4A" w:rsidP="00DA0F3F">
            <w:pPr>
              <w:pStyle w:val="GOSTTablenorm"/>
              <w:rPr>
                <w:b/>
              </w:rPr>
            </w:pPr>
            <w:r w:rsidRPr="007516D0">
              <w:rPr>
                <w:b/>
              </w:rPr>
              <w:t>Блок «Документ-основание»</w:t>
            </w:r>
          </w:p>
        </w:tc>
      </w:tr>
      <w:tr w:rsidR="00A82F4A" w:rsidRPr="007516D0" w14:paraId="26A58683"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1842" w:type="pct"/>
          </w:tcPr>
          <w:p w14:paraId="7E8F7642" w14:textId="77777777" w:rsidR="00A82F4A" w:rsidRPr="007516D0" w:rsidRDefault="00A82F4A" w:rsidP="00DA0F3F">
            <w:pPr>
              <w:pStyle w:val="GOSTTablenorm"/>
            </w:pPr>
            <w:r w:rsidRPr="007516D0">
              <w:t>Вид документа основания</w:t>
            </w:r>
          </w:p>
        </w:tc>
        <w:tc>
          <w:tcPr>
            <w:tcW w:w="3158" w:type="pct"/>
          </w:tcPr>
          <w:p w14:paraId="60B8CC98" w14:textId="77777777" w:rsidR="00A82F4A" w:rsidRPr="007516D0" w:rsidRDefault="00A82F4A" w:rsidP="00DA0F3F">
            <w:pPr>
              <w:pStyle w:val="GOSTTablenorm"/>
            </w:pPr>
            <w:r w:rsidRPr="007516D0">
              <w:t>Выбор значения из выпадающего списка:</w:t>
            </w:r>
          </w:p>
          <w:p w14:paraId="2C8DBE8F" w14:textId="77777777" w:rsidR="00A82F4A" w:rsidRPr="007516D0" w:rsidRDefault="00A82F4A" w:rsidP="00DA0F3F">
            <w:pPr>
              <w:pStyle w:val="GOSTTableListMark1"/>
            </w:pPr>
            <w:r w:rsidRPr="007516D0">
              <w:t>«Договор»;</w:t>
            </w:r>
          </w:p>
          <w:p w14:paraId="54D43789" w14:textId="77777777" w:rsidR="00A82F4A" w:rsidRPr="007516D0" w:rsidRDefault="00A82F4A" w:rsidP="00DA0F3F">
            <w:pPr>
              <w:pStyle w:val="GOSTTableListMark1"/>
            </w:pPr>
            <w:r w:rsidRPr="007516D0">
              <w:t>«Извещение об осуществлении закупки»;</w:t>
            </w:r>
          </w:p>
          <w:p w14:paraId="6C635676" w14:textId="77777777" w:rsidR="00A82F4A" w:rsidRPr="007516D0" w:rsidRDefault="00A82F4A" w:rsidP="00DA0F3F">
            <w:pPr>
              <w:pStyle w:val="GOSTTableListMark1"/>
            </w:pPr>
            <w:r w:rsidRPr="007516D0">
              <w:t>«Иное основание»;</w:t>
            </w:r>
          </w:p>
          <w:p w14:paraId="39F8E8F3" w14:textId="77777777" w:rsidR="00A82F4A" w:rsidRPr="007516D0" w:rsidRDefault="00A82F4A" w:rsidP="00DA0F3F">
            <w:pPr>
              <w:pStyle w:val="GOSTTableListMark1"/>
            </w:pPr>
            <w:r w:rsidRPr="007516D0">
              <w:t>«Исполнительный документ»;</w:t>
            </w:r>
          </w:p>
          <w:p w14:paraId="1D0D8454" w14:textId="77777777" w:rsidR="00A82F4A" w:rsidRPr="007516D0" w:rsidRDefault="00A82F4A" w:rsidP="00DA0F3F">
            <w:pPr>
              <w:pStyle w:val="GOSTTableListMark1"/>
            </w:pPr>
            <w:r w:rsidRPr="007516D0">
              <w:t>«Контракт»;</w:t>
            </w:r>
          </w:p>
          <w:p w14:paraId="2A9A3A06" w14:textId="77777777" w:rsidR="00A82F4A" w:rsidRPr="007516D0" w:rsidRDefault="00A82F4A" w:rsidP="00DA0F3F">
            <w:pPr>
              <w:pStyle w:val="GOSTTableListMark1"/>
            </w:pPr>
            <w:r w:rsidRPr="007516D0">
              <w:t>«Приглашение принять участие в определении поставщика (подрядчика, исполнителя)»;</w:t>
            </w:r>
          </w:p>
          <w:p w14:paraId="79B0B1CC" w14:textId="77777777" w:rsidR="00A82F4A" w:rsidRPr="007516D0" w:rsidRDefault="00A82F4A" w:rsidP="00DA0F3F">
            <w:pPr>
              <w:pStyle w:val="GOSTTableListMark1"/>
            </w:pPr>
            <w:r w:rsidRPr="007516D0">
              <w:t>«Проект дополнительного соглашения к контракту»;</w:t>
            </w:r>
          </w:p>
          <w:p w14:paraId="0AA1D31A" w14:textId="77777777" w:rsidR="00A82F4A" w:rsidRPr="007516D0" w:rsidRDefault="00A82F4A" w:rsidP="00DA0F3F">
            <w:pPr>
              <w:pStyle w:val="GOSTTableListMark1"/>
            </w:pPr>
            <w:r w:rsidRPr="007516D0">
              <w:t>«Проект контракта»;</w:t>
            </w:r>
          </w:p>
          <w:p w14:paraId="7D2C46D0" w14:textId="77777777" w:rsidR="00A82F4A" w:rsidRPr="007516D0" w:rsidRDefault="00A82F4A" w:rsidP="00DA0F3F">
            <w:pPr>
              <w:pStyle w:val="GOSTTableListMark1"/>
            </w:pPr>
            <w:r w:rsidRPr="007516D0">
              <w:t>«Решение налогового органа»</w:t>
            </w:r>
          </w:p>
        </w:tc>
      </w:tr>
      <w:tr w:rsidR="00A82F4A" w:rsidRPr="007516D0" w14:paraId="7106AC19"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1842" w:type="pct"/>
          </w:tcPr>
          <w:p w14:paraId="37260743" w14:textId="77777777" w:rsidR="00A82F4A" w:rsidRPr="007516D0" w:rsidRDefault="00A82F4A" w:rsidP="00DA0F3F">
            <w:pPr>
              <w:pStyle w:val="GOSTTablenorm"/>
            </w:pPr>
            <w:r w:rsidRPr="007516D0">
              <w:t>Документ №</w:t>
            </w:r>
          </w:p>
        </w:tc>
        <w:tc>
          <w:tcPr>
            <w:tcW w:w="3158" w:type="pct"/>
          </w:tcPr>
          <w:p w14:paraId="48F16D9B" w14:textId="77777777" w:rsidR="00A82F4A" w:rsidRPr="007516D0" w:rsidRDefault="00A82F4A" w:rsidP="00DA0F3F">
            <w:pPr>
              <w:pStyle w:val="GOSTTablenorm"/>
            </w:pPr>
            <w:r w:rsidRPr="007516D0">
              <w:t>Ввод вручную</w:t>
            </w:r>
          </w:p>
        </w:tc>
      </w:tr>
      <w:tr w:rsidR="00A82F4A" w:rsidRPr="007516D0" w14:paraId="12B9EA82"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1842" w:type="pct"/>
          </w:tcPr>
          <w:p w14:paraId="28051E4A" w14:textId="77777777" w:rsidR="00A82F4A" w:rsidRPr="007516D0" w:rsidDel="003E070E" w:rsidRDefault="00A82F4A" w:rsidP="00DA0F3F">
            <w:pPr>
              <w:pStyle w:val="GOSTTablenorm"/>
            </w:pPr>
            <w:r w:rsidRPr="007516D0">
              <w:t>от</w:t>
            </w:r>
          </w:p>
        </w:tc>
        <w:tc>
          <w:tcPr>
            <w:tcW w:w="3158" w:type="pct"/>
          </w:tcPr>
          <w:p w14:paraId="6767C33D" w14:textId="77777777" w:rsidR="00A82F4A" w:rsidRPr="007516D0" w:rsidRDefault="00A82F4A" w:rsidP="00DA0F3F">
            <w:pPr>
              <w:pStyle w:val="GOSTTablenorm"/>
            </w:pPr>
            <w:r w:rsidRPr="007516D0">
              <w:t>Выбор из календаря или ввод вручную</w:t>
            </w:r>
          </w:p>
        </w:tc>
      </w:tr>
      <w:tr w:rsidR="00A82F4A" w:rsidRPr="007516D0" w14:paraId="23C44ECC"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1842" w:type="pct"/>
          </w:tcPr>
          <w:p w14:paraId="01662D8F" w14:textId="77777777" w:rsidR="00A82F4A" w:rsidRPr="007516D0" w:rsidDel="003E070E" w:rsidRDefault="00A82F4A" w:rsidP="00DA0F3F">
            <w:pPr>
              <w:pStyle w:val="GOSTTablenorm"/>
            </w:pPr>
            <w:r w:rsidRPr="007516D0">
              <w:t xml:space="preserve">Предмет по документу-основанию </w:t>
            </w:r>
          </w:p>
        </w:tc>
        <w:tc>
          <w:tcPr>
            <w:tcW w:w="3158" w:type="pct"/>
          </w:tcPr>
          <w:p w14:paraId="47EE807E" w14:textId="77777777" w:rsidR="00A82F4A" w:rsidRPr="007516D0" w:rsidRDefault="00A82F4A" w:rsidP="00DA0F3F">
            <w:pPr>
              <w:pStyle w:val="GOSTTablenorm"/>
            </w:pPr>
            <w:r w:rsidRPr="007516D0">
              <w:t>Ввод вручную</w:t>
            </w:r>
          </w:p>
        </w:tc>
      </w:tr>
      <w:tr w:rsidR="00A82F4A" w:rsidRPr="007516D0" w14:paraId="53E810DB"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1842" w:type="pct"/>
          </w:tcPr>
          <w:p w14:paraId="3D0FB210" w14:textId="77777777" w:rsidR="00A82F4A" w:rsidRPr="007516D0" w:rsidRDefault="00A82F4A" w:rsidP="00DA0F3F">
            <w:pPr>
              <w:pStyle w:val="GOSTTablenorm"/>
            </w:pPr>
            <w:r w:rsidRPr="007516D0">
              <w:t>Идентификатор</w:t>
            </w:r>
          </w:p>
        </w:tc>
        <w:tc>
          <w:tcPr>
            <w:tcW w:w="3158" w:type="pct"/>
          </w:tcPr>
          <w:p w14:paraId="1E2EF45E" w14:textId="77777777" w:rsidR="00A82F4A" w:rsidRPr="007516D0" w:rsidRDefault="00A82F4A" w:rsidP="00DA0F3F">
            <w:pPr>
              <w:pStyle w:val="GOSTTablenorm"/>
            </w:pPr>
            <w:r w:rsidRPr="007516D0">
              <w:t>Заполняется вручную, если в поле «Вид документа-основания» выбраны значения: «Контракт», «Договор», «Извещение об осуществлении закупки», «Приглашение принять участие в определении поставщика (подрядчика, исполнителя)», «Проект контракта».</w:t>
            </w:r>
          </w:p>
          <w:p w14:paraId="0A618ADA" w14:textId="77777777" w:rsidR="00A82F4A" w:rsidRPr="007516D0" w:rsidRDefault="00A82F4A" w:rsidP="00DA0F3F">
            <w:pPr>
              <w:pStyle w:val="GOSTTablenorm"/>
            </w:pPr>
            <w:r w:rsidRPr="007516D0">
              <w:t>Обязателен для заполнения в принятом СБО с типом «Изменение», если реквизит «Признак казначейского сопровождения» имеет значение «Да».</w:t>
            </w:r>
          </w:p>
          <w:p w14:paraId="5B18725C" w14:textId="77777777" w:rsidR="00A82F4A" w:rsidRPr="007516D0" w:rsidRDefault="00A82F4A" w:rsidP="00DA0F3F">
            <w:pPr>
              <w:pStyle w:val="GOSTTablenorm"/>
            </w:pPr>
            <w:r w:rsidRPr="007516D0">
              <w:t>При других значениях не заполняется</w:t>
            </w:r>
          </w:p>
        </w:tc>
      </w:tr>
      <w:tr w:rsidR="00A82F4A" w:rsidRPr="007516D0" w14:paraId="0EA3FB9F"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1842" w:type="pct"/>
          </w:tcPr>
          <w:p w14:paraId="08DB8ECF" w14:textId="77777777" w:rsidR="00A82F4A" w:rsidRPr="007516D0" w:rsidRDefault="00A82F4A" w:rsidP="00DA0F3F">
            <w:pPr>
              <w:pStyle w:val="GOSTTablenorm"/>
            </w:pPr>
            <w:r w:rsidRPr="007516D0">
              <w:t>Признак казначейского сопровождения</w:t>
            </w:r>
          </w:p>
        </w:tc>
        <w:tc>
          <w:tcPr>
            <w:tcW w:w="3158" w:type="pct"/>
          </w:tcPr>
          <w:p w14:paraId="6A02483B" w14:textId="77777777" w:rsidR="00A82F4A" w:rsidRPr="007516D0" w:rsidRDefault="00A82F4A" w:rsidP="00DA0F3F">
            <w:pPr>
              <w:pStyle w:val="GOSTTablenorm"/>
            </w:pPr>
            <w:r w:rsidRPr="007516D0">
              <w:t>Выбор значения из выпадающего списка:</w:t>
            </w:r>
          </w:p>
          <w:p w14:paraId="7499DFA3" w14:textId="77777777" w:rsidR="00A82F4A" w:rsidRPr="007516D0" w:rsidRDefault="00A82F4A" w:rsidP="00DA0F3F">
            <w:pPr>
              <w:pStyle w:val="GOSTTableListMark1"/>
              <w:rPr>
                <w:rFonts w:eastAsia="Calibri"/>
              </w:rPr>
            </w:pPr>
            <w:r w:rsidRPr="007516D0">
              <w:rPr>
                <w:rFonts w:eastAsia="Calibri"/>
              </w:rPr>
              <w:t>«Пусто» – без казначейского сопровождения;</w:t>
            </w:r>
          </w:p>
          <w:p w14:paraId="4E25791C" w14:textId="77777777" w:rsidR="00A82F4A" w:rsidRPr="007516D0" w:rsidRDefault="00A82F4A" w:rsidP="00DA0F3F">
            <w:pPr>
              <w:pStyle w:val="GOSTTableListMark1"/>
            </w:pPr>
            <w:r w:rsidRPr="007516D0">
              <w:rPr>
                <w:rFonts w:eastAsia="Calibri"/>
              </w:rPr>
              <w:t>«Да» – с казначейским сопровождением</w:t>
            </w:r>
          </w:p>
        </w:tc>
      </w:tr>
      <w:tr w:rsidR="00A82F4A" w:rsidRPr="007516D0" w14:paraId="4C2E0A0F"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1842" w:type="pct"/>
          </w:tcPr>
          <w:p w14:paraId="43F8AB13" w14:textId="77777777" w:rsidR="00A82F4A" w:rsidRPr="007516D0" w:rsidRDefault="00A82F4A" w:rsidP="00DA0F3F">
            <w:pPr>
              <w:pStyle w:val="GOSTTablenorm"/>
            </w:pPr>
            <w:r w:rsidRPr="007516D0">
              <w:t>Учетный номер БО</w:t>
            </w:r>
          </w:p>
        </w:tc>
        <w:tc>
          <w:tcPr>
            <w:tcW w:w="3158" w:type="pct"/>
          </w:tcPr>
          <w:p w14:paraId="35C7C71A" w14:textId="77777777" w:rsidR="00A82F4A" w:rsidRPr="007516D0" w:rsidRDefault="00A82F4A" w:rsidP="00DA0F3F">
            <w:pPr>
              <w:pStyle w:val="GOSTTablenorm"/>
            </w:pPr>
            <w:r w:rsidRPr="007516D0">
              <w:t>Если при создании СБО в поле «Тип сведений» указано значение «Первичный» – реквизит не заполняется; если «Тип сведений = «Изменение» – поле с реквизитом заполняется</w:t>
            </w:r>
          </w:p>
        </w:tc>
      </w:tr>
      <w:tr w:rsidR="00A82F4A" w:rsidRPr="007516D0" w14:paraId="05A282CE"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1842" w:type="pct"/>
          </w:tcPr>
          <w:p w14:paraId="1D44C495" w14:textId="77777777" w:rsidR="00A82F4A" w:rsidRPr="007516D0" w:rsidRDefault="00A82F4A" w:rsidP="00DA0F3F">
            <w:pPr>
              <w:pStyle w:val="GOSTTablenorm"/>
            </w:pPr>
            <w:r w:rsidRPr="007516D0">
              <w:t>УНРЗ в реестре контрактов/реестре соглашений</w:t>
            </w:r>
          </w:p>
        </w:tc>
        <w:tc>
          <w:tcPr>
            <w:tcW w:w="3158" w:type="pct"/>
          </w:tcPr>
          <w:p w14:paraId="72364784" w14:textId="77777777" w:rsidR="00A82F4A" w:rsidRPr="007516D0" w:rsidRDefault="00A82F4A" w:rsidP="00DA0F3F">
            <w:pPr>
              <w:pStyle w:val="GOSTTablenorm"/>
            </w:pPr>
            <w:r w:rsidRPr="007516D0">
              <w:t>Заполняется при выборе в поле «</w:t>
            </w:r>
            <w:r w:rsidRPr="007516D0">
              <w:rPr>
                <w:rStyle w:val="label"/>
              </w:rPr>
              <w:t>Вид документа основания» значения «Контракт», если:</w:t>
            </w:r>
          </w:p>
          <w:p w14:paraId="2762866B" w14:textId="77777777" w:rsidR="00A82F4A" w:rsidRPr="007516D0" w:rsidRDefault="00A82F4A" w:rsidP="00DA0F3F">
            <w:pPr>
              <w:pStyle w:val="GOSTTableListMark1"/>
            </w:pPr>
            <w:r w:rsidRPr="007516D0">
              <w:rPr>
                <w:rStyle w:val="label"/>
              </w:rPr>
              <w:t>«Тип сведений» = «Первичный»,</w:t>
            </w:r>
          </w:p>
          <w:p w14:paraId="09CB8D44" w14:textId="77777777" w:rsidR="00A82F4A" w:rsidRPr="007516D0" w:rsidRDefault="00A82F4A" w:rsidP="00DA0F3F">
            <w:pPr>
              <w:pStyle w:val="GOSTTableListMark1"/>
              <w:rPr>
                <w:rStyle w:val="label"/>
              </w:rPr>
            </w:pPr>
            <w:r w:rsidRPr="007516D0">
              <w:rPr>
                <w:rStyle w:val="label"/>
              </w:rPr>
              <w:t>«Тип сведений» = «Изменение».</w:t>
            </w:r>
          </w:p>
          <w:p w14:paraId="60F72DBD" w14:textId="77777777" w:rsidR="00A82F4A" w:rsidRPr="007516D0" w:rsidRDefault="00A82F4A" w:rsidP="00DA0F3F">
            <w:pPr>
              <w:pStyle w:val="GOSTTablenorm"/>
            </w:pPr>
            <w:r w:rsidRPr="007516D0">
              <w:t>Недоступно для ручного ввода при выборе остальных значений в поле «</w:t>
            </w:r>
            <w:r w:rsidRPr="007516D0">
              <w:rPr>
                <w:rStyle w:val="label"/>
              </w:rPr>
              <w:t>Вид документа основания»</w:t>
            </w:r>
          </w:p>
        </w:tc>
      </w:tr>
      <w:tr w:rsidR="00A82F4A" w:rsidRPr="007516D0" w14:paraId="7C6A8FCC"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1842" w:type="pct"/>
          </w:tcPr>
          <w:p w14:paraId="4680D5D4" w14:textId="77777777" w:rsidR="00A82F4A" w:rsidRPr="007516D0" w:rsidRDefault="00A82F4A" w:rsidP="00DA0F3F">
            <w:pPr>
              <w:pStyle w:val="GOSTTablenorm"/>
            </w:pPr>
            <w:r w:rsidRPr="007516D0">
              <w:t>Сумма в валюте обязательства</w:t>
            </w:r>
          </w:p>
        </w:tc>
        <w:tc>
          <w:tcPr>
            <w:tcW w:w="3158" w:type="pct"/>
          </w:tcPr>
          <w:p w14:paraId="5797FA4F" w14:textId="77777777" w:rsidR="00A82F4A" w:rsidRPr="007516D0" w:rsidRDefault="00A82F4A" w:rsidP="00DA0F3F">
            <w:pPr>
              <w:pStyle w:val="GOSTTablenorm"/>
            </w:pPr>
            <w:r w:rsidRPr="007516D0">
              <w:t>Ввод вручную</w:t>
            </w:r>
          </w:p>
        </w:tc>
      </w:tr>
      <w:tr w:rsidR="00A82F4A" w:rsidRPr="007516D0" w14:paraId="51C1EC0E"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1842" w:type="pct"/>
          </w:tcPr>
          <w:p w14:paraId="1F1B82EB" w14:textId="77777777" w:rsidR="00A82F4A" w:rsidRPr="007516D0" w:rsidRDefault="00A82F4A" w:rsidP="00DA0F3F">
            <w:pPr>
              <w:pStyle w:val="GOSTTablenorm"/>
            </w:pPr>
            <w:r w:rsidRPr="007516D0">
              <w:t>Код валюты по ОКВ</w:t>
            </w:r>
          </w:p>
        </w:tc>
        <w:tc>
          <w:tcPr>
            <w:tcW w:w="3158" w:type="pct"/>
          </w:tcPr>
          <w:p w14:paraId="7D7A23F2" w14:textId="77777777" w:rsidR="00A82F4A" w:rsidRPr="007516D0" w:rsidRDefault="00A82F4A" w:rsidP="00DA0F3F">
            <w:pPr>
              <w:pStyle w:val="GOSTTablenorm"/>
            </w:pPr>
            <w:r w:rsidRPr="007516D0">
              <w:t>Выбор значения из справочника «ОКВ». По умолчанию заполнено значением «</w:t>
            </w:r>
            <w:r w:rsidRPr="007516D0">
              <w:rPr>
                <w:lang w:val="en-US"/>
              </w:rPr>
              <w:t>RUB</w:t>
            </w:r>
            <w:r w:rsidRPr="007516D0">
              <w:t>»</w:t>
            </w:r>
          </w:p>
        </w:tc>
      </w:tr>
      <w:tr w:rsidR="00A82F4A" w:rsidRPr="007516D0" w14:paraId="22826E37"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1842" w:type="pct"/>
          </w:tcPr>
          <w:p w14:paraId="1789B9B8" w14:textId="77777777" w:rsidR="00A82F4A" w:rsidRPr="007516D0" w:rsidRDefault="00A82F4A" w:rsidP="00DA0F3F">
            <w:pPr>
              <w:pStyle w:val="GOSTTablenorm"/>
            </w:pPr>
            <w:r w:rsidRPr="007516D0">
              <w:t>Сумма в валюте Российской Федерации</w:t>
            </w:r>
          </w:p>
        </w:tc>
        <w:tc>
          <w:tcPr>
            <w:tcW w:w="3158" w:type="pct"/>
          </w:tcPr>
          <w:p w14:paraId="19A67926" w14:textId="340B9C3D" w:rsidR="00A82F4A" w:rsidRPr="007516D0" w:rsidRDefault="0099640F" w:rsidP="00DA0F3F">
            <w:pPr>
              <w:pStyle w:val="GOSTTablenorm"/>
            </w:pPr>
            <w:r w:rsidRPr="007516D0">
              <w:t>Ввод вручную</w:t>
            </w:r>
          </w:p>
        </w:tc>
      </w:tr>
      <w:tr w:rsidR="00A82F4A" w:rsidRPr="007516D0" w14:paraId="0FE494F2"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1842" w:type="pct"/>
          </w:tcPr>
          <w:p w14:paraId="00CAEB6E" w14:textId="77777777" w:rsidR="00A82F4A" w:rsidRPr="007516D0" w:rsidRDefault="00A82F4A" w:rsidP="00DA0F3F">
            <w:pPr>
              <w:pStyle w:val="GOSTTablenorm"/>
            </w:pPr>
            <w:r w:rsidRPr="007516D0">
              <w:lastRenderedPageBreak/>
              <w:t>В том числе сумма казначейского обеспечения обязательств в валюте Российской Федерации</w:t>
            </w:r>
          </w:p>
        </w:tc>
        <w:tc>
          <w:tcPr>
            <w:tcW w:w="3158" w:type="pct"/>
          </w:tcPr>
          <w:p w14:paraId="03B69E53" w14:textId="77777777" w:rsidR="00A82F4A" w:rsidRPr="007516D0" w:rsidRDefault="00A82F4A" w:rsidP="00DA0F3F">
            <w:pPr>
              <w:pStyle w:val="GOSTTablenorm"/>
            </w:pPr>
            <w:r w:rsidRPr="007516D0">
              <w:t>Ввод вручную</w:t>
            </w:r>
          </w:p>
        </w:tc>
      </w:tr>
      <w:tr w:rsidR="00A82F4A" w:rsidRPr="007516D0" w14:paraId="373447F9"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1842" w:type="pct"/>
          </w:tcPr>
          <w:p w14:paraId="4F32CF21" w14:textId="77777777" w:rsidR="00A82F4A" w:rsidRPr="007516D0" w:rsidRDefault="00A82F4A" w:rsidP="00DA0F3F">
            <w:pPr>
              <w:pStyle w:val="GOSTTablenorm"/>
            </w:pPr>
            <w:r w:rsidRPr="007516D0">
              <w:t>Процент платежа, требующего подтверждения, от общей суммы обязательства</w:t>
            </w:r>
          </w:p>
        </w:tc>
        <w:tc>
          <w:tcPr>
            <w:tcW w:w="3158" w:type="pct"/>
          </w:tcPr>
          <w:p w14:paraId="6B40FCEF" w14:textId="0A9C0C22" w:rsidR="00A82F4A" w:rsidRPr="007516D0" w:rsidRDefault="00A82F4A" w:rsidP="00DA0F3F">
            <w:pPr>
              <w:pStyle w:val="GOSTTablenorm"/>
            </w:pPr>
            <w:r w:rsidRPr="007516D0">
              <w:t>Реквизит заполняется автоматически при указании в поле «Вид документа основания» значений: «Договор», «Извещение об осуществлении закупки», «Контракт», «Приглашение принять участие в определении поставщика (подрядчика, исполнителя)», «Проект контракта», «Проект дополнительного соглашения к контракту»</w:t>
            </w:r>
          </w:p>
        </w:tc>
      </w:tr>
      <w:tr w:rsidR="00A82F4A" w:rsidRPr="007516D0" w14:paraId="4FF40BDF"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1842" w:type="pct"/>
          </w:tcPr>
          <w:p w14:paraId="6BB9EBB4" w14:textId="77777777" w:rsidR="00A82F4A" w:rsidRPr="007516D0" w:rsidRDefault="00A82F4A" w:rsidP="00DA0F3F">
            <w:pPr>
              <w:pStyle w:val="GOSTTablenorm"/>
            </w:pPr>
            <w:r w:rsidRPr="007516D0">
              <w:t>Сумма платежа, требующего подтверждения</w:t>
            </w:r>
          </w:p>
        </w:tc>
        <w:tc>
          <w:tcPr>
            <w:tcW w:w="3158" w:type="pct"/>
          </w:tcPr>
          <w:p w14:paraId="569446D5" w14:textId="77777777" w:rsidR="00A82F4A" w:rsidRPr="007516D0" w:rsidRDefault="00A82F4A" w:rsidP="00DA0F3F">
            <w:pPr>
              <w:pStyle w:val="GOSTTablenorm"/>
            </w:pPr>
            <w:r w:rsidRPr="007516D0">
              <w:t>Реквизит заполняется при указании в поле «Вид документа-основания» значений: «Договор», «Извещение об осуществлении закупки», «Контракт», «Приглашение принять участие в определении поставщика (подрядчика, исполнителя)», «Проект контракта», «Проект дополнительного соглашения к контракту»;</w:t>
            </w:r>
          </w:p>
          <w:p w14:paraId="116E4FB2" w14:textId="77777777" w:rsidR="00A82F4A" w:rsidRPr="007516D0" w:rsidRDefault="00A82F4A" w:rsidP="00DA0F3F">
            <w:pPr>
              <w:pStyle w:val="GOSTTablenorm"/>
            </w:pPr>
            <w:r w:rsidRPr="007516D0">
              <w:t>Реквизит может рассчитываться автоматически</w:t>
            </w:r>
          </w:p>
        </w:tc>
      </w:tr>
      <w:tr w:rsidR="00A82F4A" w:rsidRPr="007516D0" w14:paraId="6DD9D04C"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1842" w:type="pct"/>
          </w:tcPr>
          <w:p w14:paraId="60784A4B" w14:textId="77777777" w:rsidR="00A82F4A" w:rsidRPr="007516D0" w:rsidRDefault="00A82F4A" w:rsidP="00DA0F3F">
            <w:pPr>
              <w:pStyle w:val="GOSTTablenorm"/>
            </w:pPr>
            <w:r w:rsidRPr="007516D0">
              <w:t>Уведомление №</w:t>
            </w:r>
          </w:p>
        </w:tc>
        <w:tc>
          <w:tcPr>
            <w:tcW w:w="3158" w:type="pct"/>
          </w:tcPr>
          <w:p w14:paraId="01C708C0" w14:textId="77777777" w:rsidR="00A82F4A" w:rsidRPr="007516D0" w:rsidRDefault="00A82F4A" w:rsidP="00DA0F3F">
            <w:pPr>
              <w:pStyle w:val="GOSTTablenorm"/>
            </w:pPr>
            <w:r w:rsidRPr="007516D0">
              <w:t>Заполняется вручную, если в поле «Вид документа основания» выбраны значения: «Исполнительный документ» или «Решение налогового органа».</w:t>
            </w:r>
          </w:p>
          <w:p w14:paraId="4BA757A2" w14:textId="77777777" w:rsidR="00A82F4A" w:rsidRPr="007516D0" w:rsidRDefault="00A82F4A" w:rsidP="00DA0F3F">
            <w:pPr>
              <w:pStyle w:val="GOSTTablenorm"/>
            </w:pPr>
            <w:r w:rsidRPr="007516D0">
              <w:t xml:space="preserve">Недоступно для ручного ввода при выборе </w:t>
            </w:r>
            <w:r w:rsidRPr="007516D0">
              <w:rPr>
                <w:rStyle w:val="label"/>
              </w:rPr>
              <w:t>остальных значений</w:t>
            </w:r>
            <w:r w:rsidRPr="007516D0">
              <w:t xml:space="preserve"> в поле «</w:t>
            </w:r>
            <w:r w:rsidRPr="007516D0">
              <w:rPr>
                <w:rStyle w:val="label"/>
              </w:rPr>
              <w:t>Вид документа основания»</w:t>
            </w:r>
          </w:p>
        </w:tc>
      </w:tr>
      <w:tr w:rsidR="00A82F4A" w:rsidRPr="007516D0" w14:paraId="638649EC"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1842" w:type="pct"/>
          </w:tcPr>
          <w:p w14:paraId="5818DA69" w14:textId="77777777" w:rsidR="00A82F4A" w:rsidRPr="007516D0" w:rsidRDefault="00A82F4A" w:rsidP="00DA0F3F">
            <w:pPr>
              <w:pStyle w:val="GOSTTablenorm"/>
            </w:pPr>
            <w:r w:rsidRPr="007516D0">
              <w:t>от</w:t>
            </w:r>
          </w:p>
        </w:tc>
        <w:tc>
          <w:tcPr>
            <w:tcW w:w="3158" w:type="pct"/>
          </w:tcPr>
          <w:p w14:paraId="4C7FD013" w14:textId="77777777" w:rsidR="00A82F4A" w:rsidRPr="007516D0" w:rsidRDefault="00A82F4A" w:rsidP="00DA0F3F">
            <w:pPr>
              <w:pStyle w:val="GOSTTablenorm"/>
            </w:pPr>
            <w:r w:rsidRPr="007516D0">
              <w:t>Заполняется вручную или выбором из календаря, если в поле «Вид документа основания» выбраны значения: «Исполнительный документ» или «Решение налогового органа».</w:t>
            </w:r>
          </w:p>
          <w:p w14:paraId="5E5E5240" w14:textId="77777777" w:rsidR="00A82F4A" w:rsidRPr="007516D0" w:rsidRDefault="00A82F4A" w:rsidP="00DA0F3F">
            <w:pPr>
              <w:pStyle w:val="GOSTTablenorm"/>
            </w:pPr>
            <w:r w:rsidRPr="007516D0">
              <w:t xml:space="preserve">Недоступно для ручного ввода при выборе </w:t>
            </w:r>
            <w:r w:rsidRPr="007516D0">
              <w:rPr>
                <w:rStyle w:val="label"/>
              </w:rPr>
              <w:t>остальных значений</w:t>
            </w:r>
            <w:r w:rsidRPr="007516D0">
              <w:t xml:space="preserve"> в поле «</w:t>
            </w:r>
            <w:r w:rsidRPr="007516D0">
              <w:rPr>
                <w:rStyle w:val="label"/>
              </w:rPr>
              <w:t>Вид документа основания»</w:t>
            </w:r>
          </w:p>
        </w:tc>
      </w:tr>
      <w:tr w:rsidR="00A82F4A" w:rsidRPr="007516D0" w14:paraId="1977608A"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1842" w:type="pct"/>
          </w:tcPr>
          <w:p w14:paraId="31CED96C" w14:textId="77777777" w:rsidR="00A82F4A" w:rsidRPr="007516D0" w:rsidRDefault="00A82F4A" w:rsidP="00DA0F3F">
            <w:pPr>
              <w:pStyle w:val="GOSTTablenorm"/>
            </w:pPr>
            <w:r w:rsidRPr="007516D0">
              <w:t>Основание невключения договора в реестр контрактов</w:t>
            </w:r>
          </w:p>
        </w:tc>
        <w:tc>
          <w:tcPr>
            <w:tcW w:w="3158" w:type="pct"/>
          </w:tcPr>
          <w:p w14:paraId="6777D348" w14:textId="77777777" w:rsidR="00A82F4A" w:rsidRPr="007516D0" w:rsidRDefault="00A82F4A" w:rsidP="00DA0F3F">
            <w:pPr>
              <w:pStyle w:val="GOSTTablenorm"/>
            </w:pPr>
            <w:r w:rsidRPr="007516D0">
              <w:t>Заполняется вручную, если в поле «Вид документа основания» выбрано значение «Договор».</w:t>
            </w:r>
          </w:p>
          <w:p w14:paraId="7AF16332" w14:textId="77777777" w:rsidR="00A82F4A" w:rsidRPr="007516D0" w:rsidRDefault="00A82F4A" w:rsidP="00DA0F3F">
            <w:pPr>
              <w:pStyle w:val="GOSTTablenorm"/>
            </w:pPr>
            <w:r w:rsidRPr="007516D0">
              <w:t xml:space="preserve">Недоступно для ручного ввода при выборе </w:t>
            </w:r>
            <w:r w:rsidRPr="007516D0">
              <w:rPr>
                <w:rStyle w:val="label"/>
              </w:rPr>
              <w:t>остальных значений</w:t>
            </w:r>
            <w:r w:rsidRPr="007516D0">
              <w:t xml:space="preserve"> в поле «</w:t>
            </w:r>
            <w:r w:rsidRPr="007516D0">
              <w:rPr>
                <w:rStyle w:val="label"/>
              </w:rPr>
              <w:t>Вид документа основания»</w:t>
            </w:r>
          </w:p>
        </w:tc>
      </w:tr>
      <w:tr w:rsidR="00A82F4A" w:rsidRPr="007516D0" w14:paraId="271547F6"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1842" w:type="pct"/>
          </w:tcPr>
          <w:p w14:paraId="13BF4CDA" w14:textId="77777777" w:rsidR="00A82F4A" w:rsidRPr="007516D0" w:rsidRDefault="00A82F4A" w:rsidP="00DA0F3F">
            <w:pPr>
              <w:pStyle w:val="GOSTTablenorm"/>
            </w:pPr>
            <w:r w:rsidRPr="007516D0">
              <w:t>Вид расхода по авансу</w:t>
            </w:r>
          </w:p>
        </w:tc>
        <w:tc>
          <w:tcPr>
            <w:tcW w:w="3158" w:type="pct"/>
          </w:tcPr>
          <w:p w14:paraId="2CF3FBF2" w14:textId="77777777" w:rsidR="00A82F4A" w:rsidRPr="007516D0" w:rsidRDefault="00A82F4A" w:rsidP="00DA0F3F">
            <w:pPr>
              <w:pStyle w:val="GOSTTablenorm"/>
            </w:pPr>
            <w:r w:rsidRPr="007516D0">
              <w:t>Заполняется автоматически</w:t>
            </w:r>
          </w:p>
        </w:tc>
      </w:tr>
      <w:tr w:rsidR="00A82F4A" w:rsidRPr="007516D0" w14:paraId="398D7678"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1842" w:type="pct"/>
          </w:tcPr>
          <w:p w14:paraId="7676620F" w14:textId="77777777" w:rsidR="00A82F4A" w:rsidRPr="007516D0" w:rsidRDefault="00A82F4A" w:rsidP="00DA0F3F">
            <w:pPr>
              <w:pStyle w:val="GOSTTablenorm"/>
            </w:pPr>
            <w:r w:rsidRPr="007516D0">
              <w:t>Срок исполнения</w:t>
            </w:r>
          </w:p>
        </w:tc>
        <w:tc>
          <w:tcPr>
            <w:tcW w:w="3158" w:type="pct"/>
          </w:tcPr>
          <w:p w14:paraId="369CD468" w14:textId="77777777" w:rsidR="00A82F4A" w:rsidRPr="007516D0" w:rsidRDefault="00A82F4A" w:rsidP="00DA0F3F">
            <w:pPr>
              <w:pStyle w:val="GOSTTablenorm"/>
            </w:pPr>
            <w:r w:rsidRPr="007516D0">
              <w:t>Выбор из календаря или ввод вручную</w:t>
            </w:r>
          </w:p>
        </w:tc>
      </w:tr>
    </w:tbl>
    <w:p w14:paraId="0306A786" w14:textId="2A09F67B" w:rsidR="00A82F4A" w:rsidRPr="007516D0" w:rsidRDefault="00A82F4A" w:rsidP="00A82F4A">
      <w:pPr>
        <w:pStyle w:val="GOSTNormal"/>
      </w:pPr>
      <w:r w:rsidRPr="007516D0">
        <w:t>На вкладке «Сведения о БО», блок «Реквизиты контрагента/взыскателя по исполнительному документу/налогового органа» (рис. </w:t>
      </w:r>
      <w:r w:rsidRPr="007516D0">
        <w:fldChar w:fldCharType="begin"/>
      </w:r>
      <w:r w:rsidRPr="007516D0">
        <w:instrText xml:space="preserve"> REF _Ref31641414 \h </w:instrText>
      </w:r>
      <w:r w:rsidR="00E35BB4" w:rsidRPr="007516D0">
        <w:instrText xml:space="preserve"> \* MERGEFORMAT </w:instrText>
      </w:r>
      <w:r w:rsidRPr="007516D0">
        <w:fldChar w:fldCharType="separate"/>
      </w:r>
      <w:r w:rsidR="0067020F">
        <w:rPr>
          <w:noProof/>
        </w:rPr>
        <w:t>109</w:t>
      </w:r>
      <w:r w:rsidRPr="007516D0">
        <w:fldChar w:fldCharType="end"/>
      </w:r>
      <w:r w:rsidRPr="007516D0">
        <w:t xml:space="preserve">) необходимо нажать кнопку </w:t>
      </w:r>
      <w:r w:rsidRPr="007516D0">
        <w:rPr>
          <w:noProof/>
        </w:rPr>
        <w:drawing>
          <wp:inline distT="0" distB="0" distL="0" distR="0" wp14:anchorId="4EAC6F4F" wp14:editId="48370CFB">
            <wp:extent cx="335280" cy="266700"/>
            <wp:effectExtent l="0" t="0" r="0" b="0"/>
            <wp:docPr id="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61" cstate="print">
                      <a:lum bright="-10000" contrast="20000"/>
                    </a:blip>
                    <a:srcRect/>
                    <a:stretch>
                      <a:fillRect/>
                    </a:stretch>
                  </pic:blipFill>
                  <pic:spPr bwMode="auto">
                    <a:xfrm>
                      <a:off x="0" y="0"/>
                      <a:ext cx="335280" cy="266700"/>
                    </a:xfrm>
                    <a:prstGeom prst="rect">
                      <a:avLst/>
                    </a:prstGeom>
                    <a:noFill/>
                    <a:ln w="9525">
                      <a:noFill/>
                      <a:miter lim="800000"/>
                      <a:headEnd/>
                      <a:tailEnd/>
                    </a:ln>
                  </pic:spPr>
                </pic:pic>
              </a:graphicData>
            </a:graphic>
          </wp:inline>
        </w:drawing>
      </w:r>
      <w:r w:rsidRPr="007516D0">
        <w:t xml:space="preserve"> (Добавить новую строку) и заполнить реквизиты, приведённые в таблице </w:t>
      </w:r>
      <w:r w:rsidRPr="007516D0">
        <w:fldChar w:fldCharType="begin"/>
      </w:r>
      <w:r w:rsidRPr="007516D0">
        <w:instrText xml:space="preserve"> REF _Ref31641462 \h </w:instrText>
      </w:r>
      <w:r w:rsidR="00E35BB4" w:rsidRPr="007516D0">
        <w:instrText xml:space="preserve"> \* MERGEFORMAT </w:instrText>
      </w:r>
      <w:r w:rsidRPr="007516D0">
        <w:fldChar w:fldCharType="separate"/>
      </w:r>
      <w:r w:rsidR="0067020F">
        <w:rPr>
          <w:noProof/>
        </w:rPr>
        <w:t>11</w:t>
      </w:r>
      <w:r w:rsidRPr="007516D0">
        <w:fldChar w:fldCharType="end"/>
      </w:r>
      <w:r w:rsidRPr="007516D0">
        <w:t>.</w:t>
      </w:r>
    </w:p>
    <w:p w14:paraId="31556F8F" w14:textId="77777777" w:rsidR="00A82F4A" w:rsidRPr="007516D0" w:rsidRDefault="00A82F4A" w:rsidP="00A82F4A">
      <w:pPr>
        <w:pStyle w:val="GOSTFigure"/>
      </w:pPr>
      <w:r w:rsidRPr="007516D0">
        <w:rPr>
          <w:noProof/>
        </w:rPr>
        <w:drawing>
          <wp:inline distT="0" distB="0" distL="0" distR="0" wp14:anchorId="02F9C683" wp14:editId="43415473">
            <wp:extent cx="6120130" cy="647700"/>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6120130" cy="647700"/>
                    </a:xfrm>
                    <a:prstGeom prst="rect">
                      <a:avLst/>
                    </a:prstGeom>
                  </pic:spPr>
                </pic:pic>
              </a:graphicData>
            </a:graphic>
          </wp:inline>
        </w:drawing>
      </w:r>
    </w:p>
    <w:p w14:paraId="35A59D6A"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38" w:name="_Ref31641414"/>
      <w:bookmarkStart w:id="4839" w:name="_Toc62046720"/>
      <w:bookmarkStart w:id="4840" w:name="_Toc108452034"/>
      <w:bookmarkStart w:id="4841" w:name="_Toc222830257"/>
      <w:r w:rsidR="0067020F">
        <w:rPr>
          <w:noProof/>
        </w:rPr>
        <w:t>109</w:t>
      </w:r>
      <w:bookmarkEnd w:id="4838"/>
      <w:r w:rsidRPr="007516D0">
        <w:rPr>
          <w:noProof/>
        </w:rPr>
        <w:fldChar w:fldCharType="end"/>
      </w:r>
      <w:r w:rsidRPr="007516D0">
        <w:t>. Вкладка «Сведения о БО». Блок «Реквизиты контрагента/взыскателя по исполнительному документу/налогового органа»</w:t>
      </w:r>
      <w:bookmarkEnd w:id="4839"/>
      <w:bookmarkEnd w:id="4840"/>
      <w:bookmarkEnd w:id="4841"/>
    </w:p>
    <w:p w14:paraId="2D94BB88" w14:textId="77777777" w:rsidR="00A82F4A" w:rsidRPr="007516D0" w:rsidRDefault="00A82F4A" w:rsidP="00A82F4A">
      <w:pPr>
        <w:pStyle w:val="GOSTNameTable"/>
      </w:pPr>
      <w:r w:rsidRPr="007516D0">
        <w:rPr>
          <w:noProof/>
        </w:rPr>
        <w:lastRenderedPageBreak/>
        <w:fldChar w:fldCharType="begin"/>
      </w:r>
      <w:r w:rsidRPr="007516D0">
        <w:rPr>
          <w:noProof/>
        </w:rPr>
        <w:instrText xml:space="preserve"> SEQ "Таблица" \*Arabic </w:instrText>
      </w:r>
      <w:r w:rsidRPr="007516D0">
        <w:rPr>
          <w:noProof/>
        </w:rPr>
        <w:fldChar w:fldCharType="separate"/>
      </w:r>
      <w:bookmarkStart w:id="4842" w:name="_Ref31641462"/>
      <w:bookmarkStart w:id="4843" w:name="_Toc62046646"/>
      <w:bookmarkStart w:id="4844" w:name="_Toc108451936"/>
      <w:bookmarkStart w:id="4845" w:name="_Toc220951598"/>
      <w:r w:rsidR="0067020F">
        <w:rPr>
          <w:noProof/>
        </w:rPr>
        <w:t>11</w:t>
      </w:r>
      <w:bookmarkEnd w:id="4842"/>
      <w:r w:rsidRPr="007516D0">
        <w:rPr>
          <w:noProof/>
        </w:rPr>
        <w:fldChar w:fldCharType="end"/>
      </w:r>
      <w:r w:rsidRPr="007516D0">
        <w:t>. Описание заполнения реквизитов вкладки «Сведения о БО», блок «Реквизиты контрагента/взыскателя по исполнительному документу/налогового органа»</w:t>
      </w:r>
      <w:bookmarkEnd w:id="4843"/>
      <w:bookmarkEnd w:id="4844"/>
      <w:bookmarkEnd w:id="4845"/>
    </w:p>
    <w:tbl>
      <w:tblPr>
        <w:tblStyle w:val="GOSTTable"/>
        <w:tblW w:w="5000" w:type="pct"/>
        <w:tblLook w:val="01E0" w:firstRow="1" w:lastRow="1" w:firstColumn="1" w:lastColumn="1" w:noHBand="0" w:noVBand="0"/>
      </w:tblPr>
      <w:tblGrid>
        <w:gridCol w:w="3637"/>
        <w:gridCol w:w="6057"/>
      </w:tblGrid>
      <w:tr w:rsidR="00A82F4A" w:rsidRPr="007516D0" w14:paraId="189093C7" w14:textId="77777777" w:rsidTr="00DA0F3F">
        <w:trPr>
          <w:cnfStyle w:val="100000000000" w:firstRow="1" w:lastRow="0" w:firstColumn="0" w:lastColumn="0" w:oddVBand="0" w:evenVBand="0" w:oddHBand="0" w:evenHBand="0" w:firstRowFirstColumn="0" w:firstRowLastColumn="0" w:lastRowFirstColumn="0" w:lastRowLastColumn="0"/>
          <w:cantSplit/>
        </w:trPr>
        <w:tc>
          <w:tcPr>
            <w:tcW w:w="3637" w:type="dxa"/>
          </w:tcPr>
          <w:p w14:paraId="3DEB29F2" w14:textId="77777777" w:rsidR="00A82F4A" w:rsidRPr="007516D0" w:rsidRDefault="00A82F4A" w:rsidP="00DA0F3F">
            <w:pPr>
              <w:pStyle w:val="GOSTTableHead"/>
            </w:pPr>
            <w:r w:rsidRPr="007516D0">
              <w:t>Наименование реквизита</w:t>
            </w:r>
          </w:p>
        </w:tc>
        <w:tc>
          <w:tcPr>
            <w:tcW w:w="6057" w:type="dxa"/>
          </w:tcPr>
          <w:p w14:paraId="01B50514" w14:textId="77777777" w:rsidR="00A82F4A" w:rsidRPr="007516D0" w:rsidRDefault="00A82F4A" w:rsidP="00DA0F3F">
            <w:pPr>
              <w:pStyle w:val="GOSTTableHead"/>
            </w:pPr>
            <w:r w:rsidRPr="007516D0">
              <w:t>Описание реквизита</w:t>
            </w:r>
          </w:p>
        </w:tc>
      </w:tr>
      <w:tr w:rsidR="00A82F4A" w:rsidRPr="007516D0" w14:paraId="002DDEAA"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9694" w:type="dxa"/>
            <w:gridSpan w:val="2"/>
          </w:tcPr>
          <w:p w14:paraId="7D820605" w14:textId="77777777" w:rsidR="00A82F4A" w:rsidRPr="007516D0" w:rsidRDefault="00A82F4A" w:rsidP="00DA0F3F">
            <w:pPr>
              <w:pStyle w:val="GOSTTablenorm"/>
              <w:rPr>
                <w:b/>
              </w:rPr>
            </w:pPr>
            <w:r w:rsidRPr="007516D0">
              <w:rPr>
                <w:b/>
              </w:rPr>
              <w:t>Блок «Реквизиты контрагента/взыскателя по исполнительному документу/налогового органа»</w:t>
            </w:r>
          </w:p>
        </w:tc>
      </w:tr>
      <w:tr w:rsidR="00A82F4A" w:rsidRPr="007516D0" w14:paraId="17408190"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3637" w:type="dxa"/>
          </w:tcPr>
          <w:p w14:paraId="7AC3C226" w14:textId="77777777" w:rsidR="00A82F4A" w:rsidRPr="007516D0" w:rsidRDefault="00A82F4A" w:rsidP="00DA0F3F">
            <w:pPr>
              <w:pStyle w:val="GOSTTablenorm"/>
            </w:pPr>
            <w:r w:rsidRPr="007516D0">
              <w:t>Наименование/ФИО</w:t>
            </w:r>
          </w:p>
        </w:tc>
        <w:tc>
          <w:tcPr>
            <w:tcW w:w="6057" w:type="dxa"/>
          </w:tcPr>
          <w:p w14:paraId="42FC13F5" w14:textId="77777777" w:rsidR="00A82F4A" w:rsidRPr="007516D0" w:rsidRDefault="00A82F4A" w:rsidP="00DA0F3F">
            <w:pPr>
              <w:pStyle w:val="GOSTTablenorm"/>
            </w:pPr>
            <w:r w:rsidRPr="007516D0">
              <w:t>Выбор значения из справочника «ЕГРЮЛ». Возможно заполнение вручную.</w:t>
            </w:r>
          </w:p>
          <w:p w14:paraId="5B96724C" w14:textId="77777777" w:rsidR="00A82F4A" w:rsidRPr="007516D0" w:rsidRDefault="00A82F4A" w:rsidP="00DA0F3F">
            <w:pPr>
              <w:pStyle w:val="GOSTTablenorm"/>
            </w:pPr>
            <w:r w:rsidRPr="007516D0">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 «Иное основание».</w:t>
            </w:r>
          </w:p>
          <w:p w14:paraId="35ABB4B6" w14:textId="77777777" w:rsidR="00A82F4A" w:rsidRPr="007516D0" w:rsidRDefault="00A82F4A" w:rsidP="00DA0F3F">
            <w:pPr>
              <w:pStyle w:val="GOSTTablenorm"/>
            </w:pPr>
            <w:r w:rsidRPr="007516D0">
              <w:t>Обязательно к заполнению, если заполнен хотя бы один другой реквизит для вида документа-основания</w:t>
            </w:r>
          </w:p>
        </w:tc>
      </w:tr>
      <w:tr w:rsidR="00A82F4A" w:rsidRPr="007516D0" w14:paraId="1DBBADD1"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3637" w:type="dxa"/>
          </w:tcPr>
          <w:p w14:paraId="20B723D1" w14:textId="77777777" w:rsidR="00A82F4A" w:rsidRPr="007516D0" w:rsidRDefault="00A82F4A" w:rsidP="00DA0F3F">
            <w:pPr>
              <w:pStyle w:val="GOSTTablenorm"/>
            </w:pPr>
            <w:r w:rsidRPr="007516D0">
              <w:t>ИНН</w:t>
            </w:r>
          </w:p>
        </w:tc>
        <w:tc>
          <w:tcPr>
            <w:tcW w:w="6057" w:type="dxa"/>
          </w:tcPr>
          <w:p w14:paraId="2CE5CCBD" w14:textId="77777777" w:rsidR="00A82F4A" w:rsidRPr="007516D0" w:rsidRDefault="00A82F4A" w:rsidP="00DA0F3F">
            <w:pPr>
              <w:pStyle w:val="GOSTTablenorm"/>
            </w:pPr>
            <w:r w:rsidRPr="007516D0">
              <w:t>Ввод значения вручную или выбор из соответствующего справочника.</w:t>
            </w:r>
          </w:p>
          <w:p w14:paraId="06EC30E7" w14:textId="77777777" w:rsidR="00A82F4A" w:rsidRPr="007516D0" w:rsidRDefault="00A82F4A" w:rsidP="00DA0F3F">
            <w:pPr>
              <w:pStyle w:val="GOSTTablenorm"/>
            </w:pPr>
            <w:r w:rsidRPr="007516D0">
              <w:t>Не заполняется для вида документа-основания «Извещение об осуществлении закупки».</w:t>
            </w:r>
          </w:p>
          <w:p w14:paraId="2E1CB0E9" w14:textId="77777777" w:rsidR="00A82F4A" w:rsidRPr="007516D0" w:rsidRDefault="00A82F4A" w:rsidP="00DA0F3F">
            <w:pPr>
              <w:pStyle w:val="GOSTTablenorm"/>
            </w:pPr>
            <w:r w:rsidRPr="007516D0">
              <w:t>Обязательно к заполнению, если заполнен хотя бы один другой реквизит для вида документа-основания</w:t>
            </w:r>
          </w:p>
        </w:tc>
      </w:tr>
      <w:tr w:rsidR="00A82F4A" w:rsidRPr="007516D0" w14:paraId="3967E4AB"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3637" w:type="dxa"/>
          </w:tcPr>
          <w:p w14:paraId="4407F63B" w14:textId="77777777" w:rsidR="00A82F4A" w:rsidRPr="007516D0" w:rsidRDefault="00A82F4A" w:rsidP="00DA0F3F">
            <w:pPr>
              <w:pStyle w:val="GOSTTablenorm"/>
            </w:pPr>
            <w:r w:rsidRPr="007516D0">
              <w:t>КПП</w:t>
            </w:r>
          </w:p>
        </w:tc>
        <w:tc>
          <w:tcPr>
            <w:tcW w:w="6057" w:type="dxa"/>
          </w:tcPr>
          <w:p w14:paraId="007DFDF8" w14:textId="77777777" w:rsidR="00A82F4A" w:rsidRPr="007516D0" w:rsidRDefault="00A82F4A" w:rsidP="00DA0F3F">
            <w:pPr>
              <w:pStyle w:val="GOSTTablenorm"/>
            </w:pPr>
            <w:r w:rsidRPr="007516D0">
              <w:t>Заполняется автоматически. Возможно заполнение вручную.</w:t>
            </w:r>
          </w:p>
          <w:p w14:paraId="7C84BFF9" w14:textId="77777777" w:rsidR="00A82F4A" w:rsidRPr="007516D0" w:rsidRDefault="00A82F4A" w:rsidP="00DA0F3F">
            <w:pPr>
              <w:pStyle w:val="GOSTTablenorm"/>
            </w:pPr>
            <w:r w:rsidRPr="007516D0">
              <w:t>Не заполняется для вида документа-основания «Извещение об осуществлении закупки».</w:t>
            </w:r>
          </w:p>
          <w:p w14:paraId="0BC5AC19" w14:textId="77777777" w:rsidR="00A82F4A" w:rsidRPr="007516D0" w:rsidRDefault="00A82F4A" w:rsidP="00DA0F3F">
            <w:pPr>
              <w:pStyle w:val="GOSTTablenorm"/>
            </w:pPr>
            <w:r w:rsidRPr="007516D0">
              <w:t>Обязательно к заполнению, если заполнен хотя бы один другой реквизит для вида документа-основания</w:t>
            </w:r>
          </w:p>
        </w:tc>
      </w:tr>
      <w:tr w:rsidR="00A82F4A" w:rsidRPr="007516D0" w14:paraId="481841A1"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3637" w:type="dxa"/>
          </w:tcPr>
          <w:p w14:paraId="61BC46B1" w14:textId="77777777" w:rsidR="00A82F4A" w:rsidRPr="007516D0" w:rsidRDefault="00A82F4A" w:rsidP="00DA0F3F">
            <w:pPr>
              <w:pStyle w:val="GOSTTablenorm"/>
            </w:pPr>
            <w:r w:rsidRPr="007516D0">
              <w:t>КПП крупнейшего налогоплательщика</w:t>
            </w:r>
          </w:p>
        </w:tc>
        <w:tc>
          <w:tcPr>
            <w:tcW w:w="6057" w:type="dxa"/>
          </w:tcPr>
          <w:p w14:paraId="0EF0D496" w14:textId="77777777" w:rsidR="00A82F4A" w:rsidRPr="007516D0" w:rsidRDefault="00A82F4A" w:rsidP="00DA0F3F">
            <w:pPr>
              <w:pStyle w:val="GOSTTablenorm"/>
            </w:pPr>
            <w:r w:rsidRPr="007516D0">
              <w:t>Указывается КПП крупнейшего налогоплательщика в соответствии с документом-основанием при наличии</w:t>
            </w:r>
          </w:p>
        </w:tc>
      </w:tr>
      <w:tr w:rsidR="00A82F4A" w:rsidRPr="007516D0" w14:paraId="6A83D6EA"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3637" w:type="dxa"/>
          </w:tcPr>
          <w:p w14:paraId="659A8DBC" w14:textId="77777777" w:rsidR="00A82F4A" w:rsidRPr="007516D0" w:rsidRDefault="00A82F4A" w:rsidP="00DA0F3F">
            <w:pPr>
              <w:pStyle w:val="GOSTTablenorm"/>
            </w:pPr>
            <w:r w:rsidRPr="007516D0">
              <w:t>Код по Сводному реестру</w:t>
            </w:r>
          </w:p>
        </w:tc>
        <w:tc>
          <w:tcPr>
            <w:tcW w:w="6057" w:type="dxa"/>
          </w:tcPr>
          <w:p w14:paraId="753C53BD" w14:textId="77777777" w:rsidR="00A82F4A" w:rsidRPr="007516D0" w:rsidRDefault="00A82F4A" w:rsidP="00DA0F3F">
            <w:pPr>
              <w:pStyle w:val="GOSTTablenorm"/>
            </w:pPr>
            <w:r w:rsidRPr="007516D0">
              <w:t>Автоматическое заполнение в случае наличия контрагента в справочнике СВР. В ином случае заполняется вручную.</w:t>
            </w:r>
          </w:p>
          <w:p w14:paraId="26656FD3" w14:textId="77777777" w:rsidR="00A82F4A" w:rsidRPr="007516D0" w:rsidRDefault="00A82F4A" w:rsidP="00DA0F3F">
            <w:pPr>
              <w:pStyle w:val="GOSTTablenorm"/>
            </w:pPr>
            <w:r w:rsidRPr="007516D0">
              <w:t>Не заполняется для вида документа-основания «Извещение об осуществлении закупки».</w:t>
            </w:r>
          </w:p>
          <w:p w14:paraId="1C7FB65D" w14:textId="77777777" w:rsidR="00A82F4A" w:rsidRPr="007516D0" w:rsidRDefault="00A82F4A" w:rsidP="00DA0F3F">
            <w:pPr>
              <w:pStyle w:val="GOSTTablenorm"/>
            </w:pPr>
            <w:r w:rsidRPr="007516D0">
              <w:t>Обязательно к заполнению, если заполнен хотя бы один другой реквизит для вида документа-основания</w:t>
            </w:r>
          </w:p>
        </w:tc>
      </w:tr>
      <w:tr w:rsidR="00A82F4A" w:rsidRPr="007516D0" w14:paraId="553E9BFE"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3637" w:type="dxa"/>
          </w:tcPr>
          <w:p w14:paraId="5ED8B3A3" w14:textId="77777777" w:rsidR="00A82F4A" w:rsidRPr="007516D0" w:rsidRDefault="00A82F4A" w:rsidP="00DA0F3F">
            <w:pPr>
              <w:pStyle w:val="GOSTTablenorm"/>
            </w:pPr>
            <w:r w:rsidRPr="007516D0">
              <w:t>Номер лицевого счета</w:t>
            </w:r>
          </w:p>
        </w:tc>
        <w:tc>
          <w:tcPr>
            <w:tcW w:w="6057" w:type="dxa"/>
          </w:tcPr>
          <w:p w14:paraId="3A704BE2" w14:textId="77777777" w:rsidR="00A82F4A" w:rsidRPr="007516D0" w:rsidRDefault="00A82F4A" w:rsidP="00DA0F3F">
            <w:pPr>
              <w:pStyle w:val="GOSTTablenorm"/>
            </w:pPr>
            <w:r w:rsidRPr="007516D0">
              <w:t>Заполняется вручную или путем выбора из соответствующего справочника.</w:t>
            </w:r>
          </w:p>
          <w:p w14:paraId="011BE483" w14:textId="77777777" w:rsidR="00A82F4A" w:rsidRPr="007516D0" w:rsidRDefault="00A82F4A" w:rsidP="00DA0F3F">
            <w:pPr>
              <w:pStyle w:val="GOSTTablenorm"/>
            </w:pPr>
            <w:r w:rsidRPr="007516D0">
              <w:t>Не заполняется для вида документа-основания «Извещение об осуществлении закупки».</w:t>
            </w:r>
          </w:p>
          <w:p w14:paraId="261A2D0A" w14:textId="77777777" w:rsidR="00A82F4A" w:rsidRPr="007516D0" w:rsidRDefault="00A82F4A" w:rsidP="00DA0F3F">
            <w:pPr>
              <w:pStyle w:val="GOSTTablenorm"/>
            </w:pPr>
            <w:r w:rsidRPr="007516D0">
              <w:t>Обязательно к заполнению, если заполнен хотя бы один другой реквизит для вида документа-основания</w:t>
            </w:r>
          </w:p>
        </w:tc>
      </w:tr>
      <w:tr w:rsidR="00A82F4A" w:rsidRPr="007516D0" w14:paraId="3AAA9E22"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3637" w:type="dxa"/>
          </w:tcPr>
          <w:p w14:paraId="5DF34FED" w14:textId="77777777" w:rsidR="00A82F4A" w:rsidRPr="007516D0" w:rsidRDefault="00A82F4A" w:rsidP="00DA0F3F">
            <w:pPr>
              <w:pStyle w:val="GOSTTablenorm"/>
            </w:pPr>
            <w:r w:rsidRPr="007516D0">
              <w:t xml:space="preserve">Номер банковского счета </w:t>
            </w:r>
          </w:p>
        </w:tc>
        <w:tc>
          <w:tcPr>
            <w:tcW w:w="6057" w:type="dxa"/>
          </w:tcPr>
          <w:p w14:paraId="5A4E27CA" w14:textId="77777777" w:rsidR="00A82F4A" w:rsidRPr="007516D0" w:rsidRDefault="00A82F4A" w:rsidP="00DA0F3F">
            <w:pPr>
              <w:pStyle w:val="GOSTTablenorm"/>
            </w:pPr>
            <w:r w:rsidRPr="007516D0">
              <w:t>Указывается автоматически при наличии номера банковского счета контрагента в документе-основании. При отсутствии – указывается вручную.</w:t>
            </w:r>
          </w:p>
          <w:p w14:paraId="0359516B" w14:textId="77777777" w:rsidR="00A82F4A" w:rsidRPr="007516D0" w:rsidRDefault="00A82F4A" w:rsidP="00DA0F3F">
            <w:pPr>
              <w:pStyle w:val="GOSTTablenorm"/>
            </w:pPr>
            <w:r w:rsidRPr="007516D0">
              <w:t>Не заполняется для вида документа-основания «Извещение об осуществлении закупки».</w:t>
            </w:r>
          </w:p>
          <w:p w14:paraId="149531F7" w14:textId="77777777" w:rsidR="00A82F4A" w:rsidRPr="007516D0" w:rsidRDefault="00A82F4A" w:rsidP="00DA0F3F">
            <w:pPr>
              <w:pStyle w:val="GOSTTablenorm"/>
            </w:pPr>
            <w:r w:rsidRPr="007516D0">
              <w:t>Обязательно к заполнению, если заполнен хотя бы один другой реквизит для вида документа-основания</w:t>
            </w:r>
          </w:p>
        </w:tc>
      </w:tr>
      <w:tr w:rsidR="00A82F4A" w:rsidRPr="007516D0" w14:paraId="118BBF34"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3637" w:type="dxa"/>
          </w:tcPr>
          <w:p w14:paraId="3E814A2E" w14:textId="77777777" w:rsidR="00A82F4A" w:rsidRPr="007516D0" w:rsidRDefault="00A82F4A" w:rsidP="00DA0F3F">
            <w:pPr>
              <w:pStyle w:val="GOSTTablenorm"/>
            </w:pPr>
            <w:r w:rsidRPr="007516D0">
              <w:lastRenderedPageBreak/>
              <w:t>Наименование банка, иной организации</w:t>
            </w:r>
          </w:p>
        </w:tc>
        <w:tc>
          <w:tcPr>
            <w:tcW w:w="6057" w:type="dxa"/>
          </w:tcPr>
          <w:p w14:paraId="010799A9" w14:textId="77777777" w:rsidR="00A82F4A" w:rsidRPr="007516D0" w:rsidRDefault="00A82F4A" w:rsidP="00DA0F3F">
            <w:pPr>
              <w:pStyle w:val="GOSTTablenorm"/>
            </w:pPr>
            <w:r w:rsidRPr="007516D0">
              <w:t>Заполняется автоматически при заполнении реквизита «БИК банка» или «Номер лицевого счета». Возможно заполнение вручную.</w:t>
            </w:r>
          </w:p>
          <w:p w14:paraId="1B9E9ECC" w14:textId="77777777" w:rsidR="00A82F4A" w:rsidRPr="007516D0" w:rsidRDefault="00A82F4A" w:rsidP="00DA0F3F">
            <w:pPr>
              <w:pStyle w:val="GOSTTablenorm"/>
            </w:pPr>
            <w:r w:rsidRPr="007516D0">
              <w:t>Не заполняется для вида документа-основания «Извещение об осуществлении закупки».</w:t>
            </w:r>
          </w:p>
          <w:p w14:paraId="2F3EA6A4" w14:textId="77777777" w:rsidR="00A82F4A" w:rsidRPr="007516D0" w:rsidRDefault="00A82F4A" w:rsidP="00DA0F3F">
            <w:pPr>
              <w:pStyle w:val="GOSTTablenorm"/>
            </w:pPr>
            <w:r w:rsidRPr="007516D0">
              <w:t>Обязательно к заполнению, если заполнен хотя бы один другой реквизит для вида документа-основания</w:t>
            </w:r>
          </w:p>
        </w:tc>
      </w:tr>
      <w:tr w:rsidR="00A82F4A" w:rsidRPr="007516D0" w14:paraId="581E08E4"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3637" w:type="dxa"/>
          </w:tcPr>
          <w:p w14:paraId="3932F303" w14:textId="77777777" w:rsidR="00A82F4A" w:rsidRPr="007516D0" w:rsidRDefault="00A82F4A" w:rsidP="00DA0F3F">
            <w:pPr>
              <w:pStyle w:val="GOSTTablenorm"/>
            </w:pPr>
            <w:r w:rsidRPr="007516D0">
              <w:t>БИК банка</w:t>
            </w:r>
          </w:p>
        </w:tc>
        <w:tc>
          <w:tcPr>
            <w:tcW w:w="6057" w:type="dxa"/>
          </w:tcPr>
          <w:p w14:paraId="72A1965C" w14:textId="77777777" w:rsidR="00A82F4A" w:rsidRPr="007516D0" w:rsidRDefault="00A82F4A" w:rsidP="00DA0F3F">
            <w:pPr>
              <w:pStyle w:val="GOSTTablenorm"/>
            </w:pPr>
            <w:r w:rsidRPr="007516D0">
              <w:t>Заполняется автоматически при выборе из справочников. Также возможен ввод значений вручную.</w:t>
            </w:r>
          </w:p>
          <w:p w14:paraId="3C124EE5" w14:textId="77777777" w:rsidR="00A82F4A" w:rsidRPr="007516D0" w:rsidRDefault="00A82F4A" w:rsidP="00DA0F3F">
            <w:pPr>
              <w:pStyle w:val="GOSTTablenorm"/>
            </w:pPr>
            <w:r w:rsidRPr="007516D0">
              <w:t>Не заполняется для вида документа-основания «Извещение об осуществлении закупки».</w:t>
            </w:r>
          </w:p>
          <w:p w14:paraId="25696A41" w14:textId="77777777" w:rsidR="00A82F4A" w:rsidRPr="007516D0" w:rsidRDefault="00A82F4A" w:rsidP="00DA0F3F">
            <w:pPr>
              <w:pStyle w:val="GOSTTablenorm"/>
            </w:pPr>
            <w:r w:rsidRPr="007516D0">
              <w:t>Обязательно к заполнению, если заполнен хотя бы один другой реквизит для вида документа-основания</w:t>
            </w:r>
          </w:p>
        </w:tc>
      </w:tr>
      <w:tr w:rsidR="00A82F4A" w:rsidRPr="007516D0" w14:paraId="4C7AF312" w14:textId="77777777" w:rsidTr="00DA0F3F">
        <w:trPr>
          <w:cnfStyle w:val="000000100000" w:firstRow="0" w:lastRow="0" w:firstColumn="0" w:lastColumn="0" w:oddVBand="0" w:evenVBand="0" w:oddHBand="1" w:evenHBand="0" w:firstRowFirstColumn="0" w:firstRowLastColumn="0" w:lastRowFirstColumn="0" w:lastRowLastColumn="0"/>
          <w:cantSplit/>
        </w:trPr>
        <w:tc>
          <w:tcPr>
            <w:tcW w:w="3637" w:type="dxa"/>
          </w:tcPr>
          <w:p w14:paraId="13480566" w14:textId="77777777" w:rsidR="00A82F4A" w:rsidRPr="007516D0" w:rsidRDefault="00A82F4A" w:rsidP="00DA0F3F">
            <w:pPr>
              <w:pStyle w:val="GOSTTablenorm"/>
            </w:pPr>
            <w:r w:rsidRPr="007516D0">
              <w:t>Корреспондентский счет банка</w:t>
            </w:r>
          </w:p>
        </w:tc>
        <w:tc>
          <w:tcPr>
            <w:tcW w:w="6057" w:type="dxa"/>
          </w:tcPr>
          <w:p w14:paraId="4D03C31D" w14:textId="77777777" w:rsidR="00A82F4A" w:rsidRPr="007516D0" w:rsidRDefault="00A82F4A" w:rsidP="00DA0F3F">
            <w:pPr>
              <w:pStyle w:val="GOSTTablenorm"/>
            </w:pPr>
            <w:r w:rsidRPr="007516D0">
              <w:t>Заполняется автоматически при выборе из справочника. Также возможен ввод значений вручную.</w:t>
            </w:r>
          </w:p>
          <w:p w14:paraId="24611E0E" w14:textId="77777777" w:rsidR="00A82F4A" w:rsidRPr="007516D0" w:rsidRDefault="00A82F4A" w:rsidP="00DA0F3F">
            <w:pPr>
              <w:pStyle w:val="GOSTTablenorm"/>
            </w:pPr>
            <w:r w:rsidRPr="007516D0">
              <w:t>Не заполняется для вида документа-основания «Извещение об осуществлении закупки».</w:t>
            </w:r>
          </w:p>
          <w:p w14:paraId="3CCAD5DA" w14:textId="77777777" w:rsidR="00A82F4A" w:rsidRPr="007516D0" w:rsidRDefault="00A82F4A" w:rsidP="00DA0F3F">
            <w:pPr>
              <w:pStyle w:val="GOSTTablenorm"/>
            </w:pPr>
            <w:r w:rsidRPr="007516D0">
              <w:t>Обязательно к заполнению, если заполнен хотя бы один другой реквизит для вида документа-основания</w:t>
            </w:r>
          </w:p>
        </w:tc>
      </w:tr>
      <w:tr w:rsidR="00A82F4A" w:rsidRPr="007516D0" w14:paraId="44B1010F" w14:textId="77777777" w:rsidTr="00DA0F3F">
        <w:trPr>
          <w:cnfStyle w:val="000000010000" w:firstRow="0" w:lastRow="0" w:firstColumn="0" w:lastColumn="0" w:oddVBand="0" w:evenVBand="0" w:oddHBand="0" w:evenHBand="1" w:firstRowFirstColumn="0" w:firstRowLastColumn="0" w:lastRowFirstColumn="0" w:lastRowLastColumn="0"/>
          <w:cantSplit/>
        </w:trPr>
        <w:tc>
          <w:tcPr>
            <w:tcW w:w="3637" w:type="dxa"/>
          </w:tcPr>
          <w:p w14:paraId="23CBE271" w14:textId="77777777" w:rsidR="00A82F4A" w:rsidRPr="007516D0" w:rsidRDefault="00A82F4A" w:rsidP="00DA0F3F">
            <w:pPr>
              <w:pStyle w:val="GOSTTablenorm"/>
            </w:pPr>
            <w:r w:rsidRPr="007516D0">
              <w:t>Код раздела на лицевом счете</w:t>
            </w:r>
          </w:p>
        </w:tc>
        <w:tc>
          <w:tcPr>
            <w:tcW w:w="6057" w:type="dxa"/>
          </w:tcPr>
          <w:p w14:paraId="5FBAC7EA" w14:textId="77777777" w:rsidR="00A82F4A" w:rsidRPr="007516D0" w:rsidRDefault="00A82F4A" w:rsidP="00DA0F3F">
            <w:pPr>
              <w:pStyle w:val="GOSTTablenorm"/>
            </w:pPr>
            <w:r w:rsidRPr="007516D0">
              <w:t>Заполняется автоматически при выборе из справочника. Также возможен ввод значений вручную.</w:t>
            </w:r>
          </w:p>
          <w:p w14:paraId="1B94450F" w14:textId="77777777" w:rsidR="00A82F4A" w:rsidRPr="007516D0" w:rsidRDefault="00A82F4A" w:rsidP="00DA0F3F">
            <w:pPr>
              <w:pStyle w:val="GOSTTablenorm"/>
            </w:pPr>
            <w:r w:rsidRPr="007516D0">
              <w:t>Не заполняется для вида документа-основания «Извещение об осуществлении закупки».</w:t>
            </w:r>
          </w:p>
          <w:p w14:paraId="222A1D41" w14:textId="77777777" w:rsidR="00A82F4A" w:rsidRPr="007516D0" w:rsidRDefault="00A82F4A" w:rsidP="00DA0F3F">
            <w:pPr>
              <w:pStyle w:val="GOSTTablenorm"/>
            </w:pPr>
            <w:r w:rsidRPr="007516D0">
              <w:t>Обязателен к заполнению, если значение реквизита «Номер лицевого счета» в разделе 2 «Реквизиты контрагента/взыскателя по исполнительному документу/налогового органа» начинается на 71 и реквизит «Признак казначейского сопровождения» имеет значение «Да»</w:t>
            </w:r>
          </w:p>
        </w:tc>
      </w:tr>
    </w:tbl>
    <w:p w14:paraId="55826A00" w14:textId="7E20110F" w:rsidR="00A82F4A" w:rsidRPr="007516D0" w:rsidRDefault="00A82F4A" w:rsidP="00A82F4A">
      <w:pPr>
        <w:pStyle w:val="GOSTNormal"/>
      </w:pPr>
      <w:r w:rsidRPr="007516D0">
        <w:t>На вкладке «Сведения о БО», блок «Подписи» (рис. </w:t>
      </w:r>
      <w:r w:rsidRPr="007516D0">
        <w:fldChar w:fldCharType="begin"/>
      </w:r>
      <w:r w:rsidRPr="007516D0">
        <w:instrText xml:space="preserve"> REF _Ref31642072 \h </w:instrText>
      </w:r>
      <w:r w:rsidR="00E35BB4" w:rsidRPr="007516D0">
        <w:instrText xml:space="preserve"> \* MERGEFORMAT </w:instrText>
      </w:r>
      <w:r w:rsidRPr="007516D0">
        <w:fldChar w:fldCharType="separate"/>
      </w:r>
      <w:r w:rsidR="0067020F">
        <w:rPr>
          <w:noProof/>
        </w:rPr>
        <w:t>110</w:t>
      </w:r>
      <w:r w:rsidRPr="007516D0">
        <w:fldChar w:fldCharType="end"/>
      </w:r>
      <w:r w:rsidRPr="007516D0">
        <w:t>) необходимо заполнить реквизиты, приведённые в таблице </w:t>
      </w:r>
      <w:r w:rsidRPr="007516D0">
        <w:fldChar w:fldCharType="begin"/>
      </w:r>
      <w:r w:rsidRPr="007516D0">
        <w:instrText xml:space="preserve"> REF _Ref31642048 \h </w:instrText>
      </w:r>
      <w:r w:rsidR="00E35BB4" w:rsidRPr="007516D0">
        <w:instrText xml:space="preserve"> \* MERGEFORMAT </w:instrText>
      </w:r>
      <w:r w:rsidRPr="007516D0">
        <w:fldChar w:fldCharType="separate"/>
      </w:r>
      <w:r w:rsidR="0067020F">
        <w:rPr>
          <w:noProof/>
        </w:rPr>
        <w:t>12</w:t>
      </w:r>
      <w:r w:rsidRPr="007516D0">
        <w:fldChar w:fldCharType="end"/>
      </w:r>
      <w:r w:rsidRPr="007516D0">
        <w:t>.</w:t>
      </w:r>
    </w:p>
    <w:p w14:paraId="07295BC5" w14:textId="77777777" w:rsidR="00A82F4A" w:rsidRPr="007516D0" w:rsidRDefault="00A82F4A" w:rsidP="00A82F4A">
      <w:pPr>
        <w:pStyle w:val="GOSTFigure"/>
      </w:pPr>
      <w:r w:rsidRPr="007516D0">
        <w:rPr>
          <w:noProof/>
        </w:rPr>
        <w:drawing>
          <wp:inline distT="0" distB="0" distL="0" distR="0" wp14:anchorId="3C5196D9" wp14:editId="2114CFDC">
            <wp:extent cx="6120130" cy="480695"/>
            <wp:effectExtent l="0" t="0" r="0" b="0"/>
            <wp:docPr id="252" name="Рисунок 252" descr="C:\Users\martynova.tatyana\Desktop\2021-03-06_1639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rtynova.tatyana\Desktop\2021-03-06_163944.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0130" cy="480695"/>
                    </a:xfrm>
                    <a:prstGeom prst="rect">
                      <a:avLst/>
                    </a:prstGeom>
                    <a:noFill/>
                    <a:ln>
                      <a:noFill/>
                    </a:ln>
                  </pic:spPr>
                </pic:pic>
              </a:graphicData>
            </a:graphic>
          </wp:inline>
        </w:drawing>
      </w:r>
    </w:p>
    <w:p w14:paraId="58B238E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46" w:name="_Ref31642072"/>
      <w:bookmarkStart w:id="4847" w:name="_Toc62046721"/>
      <w:bookmarkStart w:id="4848" w:name="_Toc108452035"/>
      <w:bookmarkStart w:id="4849" w:name="_Toc222830258"/>
      <w:r w:rsidR="0067020F">
        <w:rPr>
          <w:noProof/>
        </w:rPr>
        <w:t>110</w:t>
      </w:r>
      <w:bookmarkEnd w:id="4846"/>
      <w:r w:rsidRPr="007516D0">
        <w:rPr>
          <w:noProof/>
        </w:rPr>
        <w:fldChar w:fldCharType="end"/>
      </w:r>
      <w:r w:rsidRPr="007516D0">
        <w:t>. Вкладка «Сведения о БО». Блок «Подписи»</w:t>
      </w:r>
      <w:bookmarkEnd w:id="4847"/>
      <w:bookmarkEnd w:id="4848"/>
      <w:bookmarkEnd w:id="4849"/>
    </w:p>
    <w:p w14:paraId="483DF9CB" w14:textId="77777777" w:rsidR="00A82F4A" w:rsidRPr="007516D0" w:rsidRDefault="00A82F4A" w:rsidP="00A82F4A">
      <w:pPr>
        <w:pStyle w:val="GOSTNameTable"/>
      </w:pPr>
      <w:r w:rsidRPr="007516D0">
        <w:rPr>
          <w:noProof/>
        </w:rPr>
        <w:fldChar w:fldCharType="begin"/>
      </w:r>
      <w:r w:rsidRPr="007516D0">
        <w:rPr>
          <w:noProof/>
        </w:rPr>
        <w:instrText xml:space="preserve"> SEQ "Таблица" \*Arabic </w:instrText>
      </w:r>
      <w:r w:rsidRPr="007516D0">
        <w:rPr>
          <w:noProof/>
        </w:rPr>
        <w:fldChar w:fldCharType="separate"/>
      </w:r>
      <w:bookmarkStart w:id="4850" w:name="_Ref31642048"/>
      <w:bookmarkStart w:id="4851" w:name="_Toc62046647"/>
      <w:bookmarkStart w:id="4852" w:name="_Toc108451937"/>
      <w:bookmarkStart w:id="4853" w:name="_Toc220951599"/>
      <w:r w:rsidR="0067020F">
        <w:rPr>
          <w:noProof/>
        </w:rPr>
        <w:t>12</w:t>
      </w:r>
      <w:bookmarkEnd w:id="4850"/>
      <w:r w:rsidRPr="007516D0">
        <w:rPr>
          <w:noProof/>
        </w:rPr>
        <w:fldChar w:fldCharType="end"/>
      </w:r>
      <w:r w:rsidRPr="007516D0">
        <w:t>. Описание заполнения реквизитов вкладки «Сведения о БО», блок «Подписи»</w:t>
      </w:r>
      <w:bookmarkEnd w:id="4851"/>
      <w:bookmarkEnd w:id="4852"/>
      <w:bookmarkEnd w:id="4853"/>
    </w:p>
    <w:tbl>
      <w:tblPr>
        <w:tblStyle w:val="GOSTTable"/>
        <w:tblW w:w="5000" w:type="pct"/>
        <w:tblLook w:val="01E0" w:firstRow="1" w:lastRow="1" w:firstColumn="1" w:lastColumn="1" w:noHBand="0" w:noVBand="0"/>
      </w:tblPr>
      <w:tblGrid>
        <w:gridCol w:w="3608"/>
        <w:gridCol w:w="6086"/>
      </w:tblGrid>
      <w:tr w:rsidR="00A82F4A" w:rsidRPr="007516D0" w14:paraId="18D39C25" w14:textId="77777777" w:rsidTr="00DA0F3F">
        <w:trPr>
          <w:cnfStyle w:val="100000000000" w:firstRow="1" w:lastRow="0" w:firstColumn="0" w:lastColumn="0" w:oddVBand="0" w:evenVBand="0" w:oddHBand="0" w:evenHBand="0" w:firstRowFirstColumn="0" w:firstRowLastColumn="0" w:lastRowFirstColumn="0" w:lastRowLastColumn="0"/>
        </w:trPr>
        <w:tc>
          <w:tcPr>
            <w:tcW w:w="1861" w:type="pct"/>
          </w:tcPr>
          <w:p w14:paraId="0CA4AE9A" w14:textId="77777777" w:rsidR="00A82F4A" w:rsidRPr="007516D0" w:rsidRDefault="00A82F4A" w:rsidP="00DA0F3F">
            <w:pPr>
              <w:pStyle w:val="GOSTTableHead"/>
            </w:pPr>
            <w:r w:rsidRPr="007516D0">
              <w:t>Наименование реквизита</w:t>
            </w:r>
          </w:p>
        </w:tc>
        <w:tc>
          <w:tcPr>
            <w:tcW w:w="3139" w:type="pct"/>
          </w:tcPr>
          <w:p w14:paraId="24CAF2DC" w14:textId="77777777" w:rsidR="00A82F4A" w:rsidRPr="007516D0" w:rsidRDefault="00A82F4A" w:rsidP="00DA0F3F">
            <w:pPr>
              <w:pStyle w:val="GOSTTableHead"/>
            </w:pPr>
            <w:r w:rsidRPr="007516D0">
              <w:t>Описание реквизита</w:t>
            </w:r>
          </w:p>
        </w:tc>
      </w:tr>
      <w:tr w:rsidR="00A82F4A" w:rsidRPr="007516D0" w14:paraId="431C621F" w14:textId="77777777" w:rsidTr="00DA0F3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919F017" w14:textId="77777777" w:rsidR="00A82F4A" w:rsidRPr="007516D0" w:rsidRDefault="00A82F4A" w:rsidP="00DA0F3F">
            <w:pPr>
              <w:pStyle w:val="GOSTTablenorm"/>
              <w:rPr>
                <w:b/>
              </w:rPr>
            </w:pPr>
            <w:r w:rsidRPr="007516D0">
              <w:rPr>
                <w:b/>
              </w:rPr>
              <w:t>Блок «Подписи»</w:t>
            </w:r>
          </w:p>
        </w:tc>
      </w:tr>
      <w:tr w:rsidR="00A82F4A" w:rsidRPr="007516D0" w14:paraId="203BB204" w14:textId="77777777" w:rsidTr="00DA0F3F">
        <w:trPr>
          <w:cnfStyle w:val="000000010000" w:firstRow="0" w:lastRow="0" w:firstColumn="0" w:lastColumn="0" w:oddVBand="0" w:evenVBand="0" w:oddHBand="0" w:evenHBand="1" w:firstRowFirstColumn="0" w:firstRowLastColumn="0" w:lastRowFirstColumn="0" w:lastRowLastColumn="0"/>
        </w:trPr>
        <w:tc>
          <w:tcPr>
            <w:tcW w:w="1861" w:type="pct"/>
          </w:tcPr>
          <w:p w14:paraId="32ED08D8" w14:textId="77777777" w:rsidR="00A82F4A" w:rsidRPr="007516D0" w:rsidRDefault="00A82F4A" w:rsidP="00DA0F3F">
            <w:pPr>
              <w:pStyle w:val="GOSTTablenorm"/>
            </w:pPr>
            <w:r w:rsidRPr="007516D0">
              <w:t>ФИО руководителя</w:t>
            </w:r>
          </w:p>
        </w:tc>
        <w:tc>
          <w:tcPr>
            <w:tcW w:w="3139" w:type="pct"/>
          </w:tcPr>
          <w:p w14:paraId="4A79082E" w14:textId="77777777" w:rsidR="00A82F4A" w:rsidRPr="007516D0" w:rsidRDefault="00A82F4A" w:rsidP="00DA0F3F">
            <w:pPr>
              <w:pStyle w:val="GOSTTablenorm"/>
            </w:pPr>
            <w:r w:rsidRPr="007516D0">
              <w:t>Заполняется автоматически после подписания экземпляра формуляра</w:t>
            </w:r>
          </w:p>
        </w:tc>
      </w:tr>
      <w:tr w:rsidR="00A82F4A" w:rsidRPr="007516D0" w14:paraId="6C489360" w14:textId="77777777" w:rsidTr="00DA0F3F">
        <w:trPr>
          <w:cnfStyle w:val="000000100000" w:firstRow="0" w:lastRow="0" w:firstColumn="0" w:lastColumn="0" w:oddVBand="0" w:evenVBand="0" w:oddHBand="1" w:evenHBand="0" w:firstRowFirstColumn="0" w:firstRowLastColumn="0" w:lastRowFirstColumn="0" w:lastRowLastColumn="0"/>
        </w:trPr>
        <w:tc>
          <w:tcPr>
            <w:tcW w:w="1861" w:type="pct"/>
          </w:tcPr>
          <w:p w14:paraId="2D290D1C" w14:textId="77777777" w:rsidR="00A82F4A" w:rsidRPr="007516D0" w:rsidRDefault="00A82F4A" w:rsidP="00DA0F3F">
            <w:pPr>
              <w:pStyle w:val="GOSTTablenorm"/>
            </w:pPr>
            <w:r w:rsidRPr="007516D0">
              <w:t>Должность руководителя</w:t>
            </w:r>
          </w:p>
        </w:tc>
        <w:tc>
          <w:tcPr>
            <w:tcW w:w="3139" w:type="pct"/>
          </w:tcPr>
          <w:p w14:paraId="1AE8B3DB" w14:textId="77777777" w:rsidR="00A82F4A" w:rsidRPr="007516D0" w:rsidRDefault="00A82F4A" w:rsidP="00DA0F3F">
            <w:pPr>
              <w:pStyle w:val="GOSTTablenorm"/>
            </w:pPr>
            <w:r w:rsidRPr="007516D0">
              <w:t>Заполняется автоматически после подписания экземпляра формуляра</w:t>
            </w:r>
          </w:p>
        </w:tc>
      </w:tr>
      <w:tr w:rsidR="00A82F4A" w:rsidRPr="007516D0" w14:paraId="3BA0B3A6" w14:textId="77777777" w:rsidTr="00DA0F3F">
        <w:trPr>
          <w:cnfStyle w:val="000000010000" w:firstRow="0" w:lastRow="0" w:firstColumn="0" w:lastColumn="0" w:oddVBand="0" w:evenVBand="0" w:oddHBand="0" w:evenHBand="1" w:firstRowFirstColumn="0" w:firstRowLastColumn="0" w:lastRowFirstColumn="0" w:lastRowLastColumn="0"/>
        </w:trPr>
        <w:tc>
          <w:tcPr>
            <w:tcW w:w="1861" w:type="pct"/>
          </w:tcPr>
          <w:p w14:paraId="374ABA45" w14:textId="77777777" w:rsidR="00A82F4A" w:rsidRPr="007516D0" w:rsidRDefault="00A82F4A" w:rsidP="00DA0F3F">
            <w:pPr>
              <w:pStyle w:val="GOSTTablenorm"/>
            </w:pPr>
            <w:r w:rsidRPr="007516D0">
              <w:t>Дата подписания руководителем</w:t>
            </w:r>
          </w:p>
        </w:tc>
        <w:tc>
          <w:tcPr>
            <w:tcW w:w="3139" w:type="pct"/>
          </w:tcPr>
          <w:p w14:paraId="48D8AE3A" w14:textId="77777777" w:rsidR="00A82F4A" w:rsidRPr="007516D0" w:rsidRDefault="00A82F4A" w:rsidP="00DA0F3F">
            <w:pPr>
              <w:pStyle w:val="GOSTTablenorm"/>
            </w:pPr>
            <w:r w:rsidRPr="007516D0">
              <w:t xml:space="preserve">Заполняется автоматически после подписания экземпляра </w:t>
            </w:r>
            <w:r w:rsidRPr="007516D0">
              <w:lastRenderedPageBreak/>
              <w:t>формуляра</w:t>
            </w:r>
          </w:p>
        </w:tc>
      </w:tr>
    </w:tbl>
    <w:p w14:paraId="1F18B336" w14:textId="77777777" w:rsidR="00A82F4A" w:rsidRPr="007516D0" w:rsidRDefault="00A82F4A" w:rsidP="00A82F4A">
      <w:pPr>
        <w:pStyle w:val="GOSTNormalWithout"/>
      </w:pPr>
      <w:r w:rsidRPr="007516D0">
        <w:rPr>
          <w:rStyle w:val="GOSTSymBold"/>
        </w:rPr>
        <w:lastRenderedPageBreak/>
        <w:t xml:space="preserve">Вкладка </w:t>
      </w:r>
      <w:r w:rsidRPr="007516D0">
        <w:rPr>
          <w:rStyle w:val="GOSTSymBold"/>
          <w:b w:val="0"/>
        </w:rPr>
        <w:t>«</w:t>
      </w:r>
      <w:r w:rsidRPr="007516D0">
        <w:rPr>
          <w:b/>
        </w:rPr>
        <w:t>Документы-основания</w:t>
      </w:r>
      <w:r w:rsidRPr="007516D0">
        <w:rPr>
          <w:rStyle w:val="GOSTSymBold"/>
          <w:b w:val="0"/>
        </w:rPr>
        <w:t>»</w:t>
      </w:r>
    </w:p>
    <w:p w14:paraId="119FD22C" w14:textId="77777777" w:rsidR="00A82F4A" w:rsidRPr="007516D0" w:rsidRDefault="00A82F4A" w:rsidP="00A82F4A">
      <w:pPr>
        <w:pStyle w:val="GOSTNormal"/>
      </w:pPr>
      <w:r w:rsidRPr="007516D0">
        <w:t xml:space="preserve">На вкладке «Документы-основания» (рис. </w:t>
      </w:r>
      <w:r w:rsidRPr="007516D0">
        <w:fldChar w:fldCharType="begin"/>
      </w:r>
      <w:r w:rsidRPr="007516D0">
        <w:instrText xml:space="preserve"> REF _Ref63847060 \h  \* MERGEFORMAT </w:instrText>
      </w:r>
      <w:r w:rsidRPr="007516D0">
        <w:fldChar w:fldCharType="separate"/>
      </w:r>
      <w:r w:rsidR="0067020F">
        <w:rPr>
          <w:noProof/>
        </w:rPr>
        <w:t>111</w:t>
      </w:r>
      <w:r w:rsidRPr="007516D0">
        <w:fldChar w:fldCharType="end"/>
      </w:r>
      <w:r w:rsidRPr="007516D0">
        <w:t xml:space="preserve">) для загрузки файла необходимо нажать кнопку </w:t>
      </w:r>
      <w:r w:rsidRPr="007516D0">
        <w:rPr>
          <w:noProof/>
        </w:rPr>
        <w:drawing>
          <wp:inline distT="0" distB="0" distL="0" distR="0" wp14:anchorId="3676FA46" wp14:editId="0D6C109F">
            <wp:extent cx="323810" cy="304762"/>
            <wp:effectExtent l="0" t="0" r="635" b="63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323810" cy="304762"/>
                    </a:xfrm>
                    <a:prstGeom prst="rect">
                      <a:avLst/>
                    </a:prstGeom>
                  </pic:spPr>
                </pic:pic>
              </a:graphicData>
            </a:graphic>
          </wp:inline>
        </w:drawing>
      </w:r>
      <w:r w:rsidRPr="007516D0">
        <w:t xml:space="preserve"> (Добавить вложение). Откроется форма для добавления вложений. Добавить необходимые вложения и комментарии, сохранить форму.</w:t>
      </w:r>
    </w:p>
    <w:p w14:paraId="3B4E9443" w14:textId="77777777" w:rsidR="00A82F4A" w:rsidRPr="007516D0" w:rsidRDefault="00A82F4A" w:rsidP="00A82F4A">
      <w:pPr>
        <w:pStyle w:val="GOSTNormal"/>
      </w:pPr>
      <w:r w:rsidRPr="007516D0">
        <w:t xml:space="preserve">Описание полей на вкладке приведено в таблице </w:t>
      </w:r>
      <w:r w:rsidRPr="007516D0">
        <w:fldChar w:fldCharType="begin"/>
      </w:r>
      <w:r w:rsidRPr="007516D0">
        <w:instrText xml:space="preserve"> REF _Ref63715354 \h  \* MERGEFORMAT </w:instrText>
      </w:r>
      <w:r w:rsidRPr="007516D0">
        <w:fldChar w:fldCharType="separate"/>
      </w:r>
      <w:r w:rsidR="0067020F">
        <w:rPr>
          <w:noProof/>
        </w:rPr>
        <w:t>13</w:t>
      </w:r>
      <w:r w:rsidRPr="007516D0">
        <w:fldChar w:fldCharType="end"/>
      </w:r>
      <w:r w:rsidRPr="007516D0">
        <w:t>.</w:t>
      </w:r>
    </w:p>
    <w:p w14:paraId="509AA39C" w14:textId="3A277C3D" w:rsidR="00A82F4A" w:rsidRPr="007516D0" w:rsidRDefault="000C08E8" w:rsidP="00A82F4A">
      <w:pPr>
        <w:pStyle w:val="GOSTFigure"/>
      </w:pPr>
      <w:r w:rsidRPr="007516D0">
        <w:rPr>
          <w:noProof/>
        </w:rPr>
        <w:drawing>
          <wp:inline distT="0" distB="0" distL="0" distR="0" wp14:anchorId="17D6147E" wp14:editId="140E405C">
            <wp:extent cx="6120130" cy="1035685"/>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6120130" cy="1035685"/>
                    </a:xfrm>
                    <a:prstGeom prst="rect">
                      <a:avLst/>
                    </a:prstGeom>
                  </pic:spPr>
                </pic:pic>
              </a:graphicData>
            </a:graphic>
          </wp:inline>
        </w:drawing>
      </w:r>
    </w:p>
    <w:p w14:paraId="57836645" w14:textId="77777777" w:rsidR="00A82F4A" w:rsidRPr="007516D0" w:rsidRDefault="00A82F4A" w:rsidP="00A82F4A">
      <w:pPr>
        <w:pStyle w:val="GOSTFigName"/>
        <w:rPr>
          <w:rStyle w:val="GOSTSymBold"/>
        </w:rPr>
      </w:pPr>
      <w:r w:rsidRPr="007516D0">
        <w:rPr>
          <w:noProof/>
        </w:rPr>
        <w:fldChar w:fldCharType="begin"/>
      </w:r>
      <w:r w:rsidRPr="007516D0">
        <w:rPr>
          <w:noProof/>
        </w:rPr>
        <w:instrText xml:space="preserve"> SEQ Рисунок \* ARABIC </w:instrText>
      </w:r>
      <w:r w:rsidRPr="007516D0">
        <w:rPr>
          <w:noProof/>
        </w:rPr>
        <w:fldChar w:fldCharType="separate"/>
      </w:r>
      <w:bookmarkStart w:id="4854" w:name="_Ref63847060"/>
      <w:bookmarkStart w:id="4855" w:name="_Toc65856188"/>
      <w:bookmarkStart w:id="4856" w:name="_Toc108452036"/>
      <w:bookmarkStart w:id="4857" w:name="_Toc222830259"/>
      <w:r w:rsidR="0067020F">
        <w:rPr>
          <w:noProof/>
        </w:rPr>
        <w:t>111</w:t>
      </w:r>
      <w:bookmarkEnd w:id="4854"/>
      <w:r w:rsidRPr="007516D0">
        <w:rPr>
          <w:noProof/>
        </w:rPr>
        <w:fldChar w:fldCharType="end"/>
      </w:r>
      <w:r w:rsidRPr="007516D0">
        <w:t>. Вкладка «Документы-основания»</w:t>
      </w:r>
      <w:bookmarkEnd w:id="4855"/>
      <w:bookmarkEnd w:id="4856"/>
      <w:bookmarkEnd w:id="4857"/>
    </w:p>
    <w:p w14:paraId="66F753A9" w14:textId="77777777" w:rsidR="00A82F4A" w:rsidRPr="007516D0" w:rsidRDefault="00A82F4A" w:rsidP="00A82F4A">
      <w:pPr>
        <w:pStyle w:val="GOSTNameTable"/>
        <w:rPr>
          <w:rStyle w:val="GOSTSymBold"/>
          <w:b/>
        </w:rPr>
      </w:pPr>
      <w:r w:rsidRPr="007516D0">
        <w:rPr>
          <w:noProof/>
        </w:rPr>
        <w:fldChar w:fldCharType="begin"/>
      </w:r>
      <w:r w:rsidRPr="007516D0">
        <w:rPr>
          <w:noProof/>
        </w:rPr>
        <w:instrText xml:space="preserve"> SEQ Таблица \* ARABIC </w:instrText>
      </w:r>
      <w:r w:rsidRPr="007516D0">
        <w:rPr>
          <w:noProof/>
        </w:rPr>
        <w:fldChar w:fldCharType="separate"/>
      </w:r>
      <w:bookmarkStart w:id="4858" w:name="_Ref63715354"/>
      <w:bookmarkStart w:id="4859" w:name="_Toc63766412"/>
      <w:bookmarkStart w:id="4860" w:name="_Toc65856113"/>
      <w:bookmarkStart w:id="4861" w:name="_Toc108451938"/>
      <w:bookmarkStart w:id="4862" w:name="_Toc220951600"/>
      <w:r w:rsidR="0067020F">
        <w:rPr>
          <w:noProof/>
        </w:rPr>
        <w:t>13</w:t>
      </w:r>
      <w:bookmarkEnd w:id="4858"/>
      <w:r w:rsidRPr="007516D0">
        <w:rPr>
          <w:noProof/>
        </w:rPr>
        <w:fldChar w:fldCharType="end"/>
      </w:r>
      <w:r w:rsidRPr="007516D0">
        <w:t>. Описание заполнения реквизитов вкладки «Документы-основания»</w:t>
      </w:r>
      <w:bookmarkEnd w:id="4859"/>
      <w:bookmarkEnd w:id="4860"/>
      <w:bookmarkEnd w:id="4861"/>
      <w:bookmarkEnd w:id="4862"/>
    </w:p>
    <w:tbl>
      <w:tblPr>
        <w:tblStyle w:val="GOSTTable"/>
        <w:tblW w:w="5000" w:type="pct"/>
        <w:tblLook w:val="01E0" w:firstRow="1" w:lastRow="1" w:firstColumn="1" w:lastColumn="1" w:noHBand="0" w:noVBand="0"/>
      </w:tblPr>
      <w:tblGrid>
        <w:gridCol w:w="3608"/>
        <w:gridCol w:w="6086"/>
      </w:tblGrid>
      <w:tr w:rsidR="00A82F4A" w:rsidRPr="007516D0" w14:paraId="4CF17E4C" w14:textId="77777777" w:rsidTr="00DA0F3F">
        <w:trPr>
          <w:cnfStyle w:val="100000000000" w:firstRow="1" w:lastRow="0" w:firstColumn="0" w:lastColumn="0" w:oddVBand="0" w:evenVBand="0" w:oddHBand="0" w:evenHBand="0" w:firstRowFirstColumn="0" w:firstRowLastColumn="0" w:lastRowFirstColumn="0" w:lastRowLastColumn="0"/>
        </w:trPr>
        <w:tc>
          <w:tcPr>
            <w:tcW w:w="1861" w:type="pct"/>
          </w:tcPr>
          <w:p w14:paraId="39515821" w14:textId="77777777" w:rsidR="00A82F4A" w:rsidRPr="007516D0" w:rsidRDefault="00A82F4A" w:rsidP="00DA0F3F">
            <w:pPr>
              <w:pStyle w:val="GOSTTableHead"/>
            </w:pPr>
            <w:r w:rsidRPr="007516D0">
              <w:t>Наименование реквизита</w:t>
            </w:r>
          </w:p>
        </w:tc>
        <w:tc>
          <w:tcPr>
            <w:tcW w:w="3139" w:type="pct"/>
          </w:tcPr>
          <w:p w14:paraId="00AECCBF" w14:textId="77777777" w:rsidR="00A82F4A" w:rsidRPr="007516D0" w:rsidRDefault="00A82F4A" w:rsidP="00DA0F3F">
            <w:pPr>
              <w:pStyle w:val="GOSTTableHead"/>
            </w:pPr>
            <w:r w:rsidRPr="007516D0">
              <w:t>Описание реквизита</w:t>
            </w:r>
          </w:p>
        </w:tc>
      </w:tr>
      <w:tr w:rsidR="00A82F4A" w:rsidRPr="007516D0" w14:paraId="5AC863E6" w14:textId="77777777" w:rsidTr="00DA0F3F">
        <w:trPr>
          <w:cnfStyle w:val="000000100000" w:firstRow="0" w:lastRow="0" w:firstColumn="0" w:lastColumn="0" w:oddVBand="0" w:evenVBand="0" w:oddHBand="1" w:evenHBand="0" w:firstRowFirstColumn="0" w:firstRowLastColumn="0" w:lastRowFirstColumn="0" w:lastRowLastColumn="0"/>
        </w:trPr>
        <w:tc>
          <w:tcPr>
            <w:tcW w:w="1861" w:type="pct"/>
          </w:tcPr>
          <w:p w14:paraId="67870B51" w14:textId="77777777" w:rsidR="00A82F4A" w:rsidRPr="007516D0" w:rsidRDefault="00A82F4A" w:rsidP="00DA0F3F">
            <w:pPr>
              <w:pStyle w:val="GOSTTablenorm"/>
            </w:pPr>
            <w:r w:rsidRPr="007516D0">
              <w:t>Имя файла</w:t>
            </w:r>
          </w:p>
        </w:tc>
        <w:tc>
          <w:tcPr>
            <w:tcW w:w="3139" w:type="pct"/>
          </w:tcPr>
          <w:p w14:paraId="42CA0256" w14:textId="77777777" w:rsidR="00A82F4A" w:rsidRPr="007516D0" w:rsidRDefault="00A82F4A" w:rsidP="00DA0F3F">
            <w:pPr>
              <w:pStyle w:val="GOSTTablenorm"/>
            </w:pPr>
            <w:r w:rsidRPr="007516D0">
              <w:t>Автоматически указывается наименование загруженного файла</w:t>
            </w:r>
          </w:p>
        </w:tc>
      </w:tr>
      <w:tr w:rsidR="00A82F4A" w:rsidRPr="007516D0" w14:paraId="0F1EC31B" w14:textId="77777777" w:rsidTr="00DA0F3F">
        <w:trPr>
          <w:cnfStyle w:val="000000010000" w:firstRow="0" w:lastRow="0" w:firstColumn="0" w:lastColumn="0" w:oddVBand="0" w:evenVBand="0" w:oddHBand="0" w:evenHBand="1" w:firstRowFirstColumn="0" w:firstRowLastColumn="0" w:lastRowFirstColumn="0" w:lastRowLastColumn="0"/>
        </w:trPr>
        <w:tc>
          <w:tcPr>
            <w:tcW w:w="1861" w:type="pct"/>
          </w:tcPr>
          <w:p w14:paraId="54AD5368" w14:textId="77777777" w:rsidR="00A82F4A" w:rsidRPr="007516D0" w:rsidRDefault="00A82F4A" w:rsidP="00DA0F3F">
            <w:pPr>
              <w:pStyle w:val="GOSTTablenorm"/>
            </w:pPr>
            <w:r w:rsidRPr="007516D0">
              <w:t>Тип вложения</w:t>
            </w:r>
          </w:p>
        </w:tc>
        <w:tc>
          <w:tcPr>
            <w:tcW w:w="3139" w:type="pct"/>
          </w:tcPr>
          <w:p w14:paraId="1865A95B" w14:textId="77777777" w:rsidR="00A82F4A" w:rsidRPr="007516D0" w:rsidRDefault="00A82F4A" w:rsidP="00DA0F3F">
            <w:pPr>
              <w:pStyle w:val="GOSTTablenorm"/>
            </w:pPr>
            <w:r w:rsidRPr="007516D0">
              <w:t>Указывается формат прикрепленного документа (*.doc, *.docx, *.</w:t>
            </w:r>
            <w:r w:rsidRPr="007516D0">
              <w:rPr>
                <w:lang w:val="en-US"/>
              </w:rPr>
              <w:t>odt</w:t>
            </w:r>
            <w:r w:rsidRPr="007516D0">
              <w:t>, *.xls, *.xlsx, *.</w:t>
            </w:r>
            <w:r w:rsidRPr="007516D0">
              <w:rPr>
                <w:lang w:val="en-US"/>
              </w:rPr>
              <w:t>ods</w:t>
            </w:r>
            <w:r w:rsidRPr="007516D0">
              <w:t>, *.rar, *.zip)</w:t>
            </w:r>
          </w:p>
        </w:tc>
      </w:tr>
      <w:tr w:rsidR="00A82F4A" w:rsidRPr="007516D0" w14:paraId="6F5091C1" w14:textId="77777777" w:rsidTr="00DA0F3F">
        <w:trPr>
          <w:cnfStyle w:val="000000100000" w:firstRow="0" w:lastRow="0" w:firstColumn="0" w:lastColumn="0" w:oddVBand="0" w:evenVBand="0" w:oddHBand="1" w:evenHBand="0" w:firstRowFirstColumn="0" w:firstRowLastColumn="0" w:lastRowFirstColumn="0" w:lastRowLastColumn="0"/>
        </w:trPr>
        <w:tc>
          <w:tcPr>
            <w:tcW w:w="1861" w:type="pct"/>
          </w:tcPr>
          <w:p w14:paraId="2A2F9B62" w14:textId="77777777" w:rsidR="00A82F4A" w:rsidRPr="007516D0" w:rsidRDefault="00A82F4A" w:rsidP="00DA0F3F">
            <w:pPr>
              <w:pStyle w:val="GOSTTablenorm"/>
            </w:pPr>
            <w:r w:rsidRPr="007516D0">
              <w:t>Гуид</w:t>
            </w:r>
          </w:p>
        </w:tc>
        <w:tc>
          <w:tcPr>
            <w:tcW w:w="3139" w:type="pct"/>
          </w:tcPr>
          <w:p w14:paraId="7F68B765" w14:textId="77777777" w:rsidR="00A82F4A" w:rsidRPr="007516D0" w:rsidRDefault="00A82F4A" w:rsidP="00DA0F3F">
            <w:pPr>
              <w:pStyle w:val="GOSTTablenorm"/>
            </w:pPr>
            <w:r w:rsidRPr="007516D0">
              <w:t>Присваивается автоматически при прикреплении файла документа</w:t>
            </w:r>
          </w:p>
        </w:tc>
      </w:tr>
      <w:tr w:rsidR="00A82F4A" w:rsidRPr="007516D0" w14:paraId="35D8C1FD" w14:textId="77777777" w:rsidTr="00DA0F3F">
        <w:trPr>
          <w:cnfStyle w:val="000000010000" w:firstRow="0" w:lastRow="0" w:firstColumn="0" w:lastColumn="0" w:oddVBand="0" w:evenVBand="0" w:oddHBand="0" w:evenHBand="1" w:firstRowFirstColumn="0" w:firstRowLastColumn="0" w:lastRowFirstColumn="0" w:lastRowLastColumn="0"/>
        </w:trPr>
        <w:tc>
          <w:tcPr>
            <w:tcW w:w="1861" w:type="pct"/>
          </w:tcPr>
          <w:p w14:paraId="00F480E5" w14:textId="77777777" w:rsidR="00A82F4A" w:rsidRPr="007516D0" w:rsidRDefault="00A82F4A" w:rsidP="00DA0F3F">
            <w:pPr>
              <w:pStyle w:val="GOSTTablenorm"/>
            </w:pPr>
            <w:r w:rsidRPr="007516D0">
              <w:t>Дата</w:t>
            </w:r>
          </w:p>
        </w:tc>
        <w:tc>
          <w:tcPr>
            <w:tcW w:w="3139" w:type="pct"/>
          </w:tcPr>
          <w:p w14:paraId="3F017455" w14:textId="77777777" w:rsidR="00A82F4A" w:rsidRPr="007516D0" w:rsidRDefault="00A82F4A" w:rsidP="00DA0F3F">
            <w:pPr>
              <w:pStyle w:val="GOSTTablenorm"/>
            </w:pPr>
            <w:r w:rsidRPr="007516D0">
              <w:t>Автоматически указывается дата сервера, когда был прикреплен файл</w:t>
            </w:r>
          </w:p>
        </w:tc>
      </w:tr>
      <w:tr w:rsidR="00A82F4A" w:rsidRPr="007516D0" w14:paraId="62F04E22" w14:textId="77777777" w:rsidTr="00DA0F3F">
        <w:trPr>
          <w:cnfStyle w:val="000000100000" w:firstRow="0" w:lastRow="0" w:firstColumn="0" w:lastColumn="0" w:oddVBand="0" w:evenVBand="0" w:oddHBand="1" w:evenHBand="0" w:firstRowFirstColumn="0" w:firstRowLastColumn="0" w:lastRowFirstColumn="0" w:lastRowLastColumn="0"/>
        </w:trPr>
        <w:tc>
          <w:tcPr>
            <w:tcW w:w="1861" w:type="pct"/>
          </w:tcPr>
          <w:p w14:paraId="5796D56F" w14:textId="77777777" w:rsidR="00A82F4A" w:rsidRPr="007516D0" w:rsidRDefault="00A82F4A" w:rsidP="00DA0F3F">
            <w:pPr>
              <w:pStyle w:val="GOSTTablenorm"/>
            </w:pPr>
            <w:r w:rsidRPr="007516D0">
              <w:t>Размер</w:t>
            </w:r>
          </w:p>
        </w:tc>
        <w:tc>
          <w:tcPr>
            <w:tcW w:w="3139" w:type="pct"/>
          </w:tcPr>
          <w:p w14:paraId="5086EAF3" w14:textId="77777777" w:rsidR="00A82F4A" w:rsidRPr="007516D0" w:rsidRDefault="00A82F4A" w:rsidP="00DA0F3F">
            <w:pPr>
              <w:pStyle w:val="GOSTTablenorm"/>
            </w:pPr>
            <w:r w:rsidRPr="007516D0">
              <w:t>Автоматически указывается размер файла (В, кВ, Mb)</w:t>
            </w:r>
          </w:p>
        </w:tc>
      </w:tr>
      <w:tr w:rsidR="00A82F4A" w:rsidRPr="007516D0" w14:paraId="0F458FE3" w14:textId="77777777" w:rsidTr="00DA0F3F">
        <w:trPr>
          <w:cnfStyle w:val="000000010000" w:firstRow="0" w:lastRow="0" w:firstColumn="0" w:lastColumn="0" w:oddVBand="0" w:evenVBand="0" w:oddHBand="0" w:evenHBand="1" w:firstRowFirstColumn="0" w:firstRowLastColumn="0" w:lastRowFirstColumn="0" w:lastRowLastColumn="0"/>
        </w:trPr>
        <w:tc>
          <w:tcPr>
            <w:tcW w:w="1861" w:type="pct"/>
          </w:tcPr>
          <w:p w14:paraId="37F250BC" w14:textId="77777777" w:rsidR="00A82F4A" w:rsidRPr="007516D0" w:rsidRDefault="00A82F4A" w:rsidP="00DA0F3F">
            <w:pPr>
              <w:pStyle w:val="GOSTTablenorm"/>
            </w:pPr>
            <w:r w:rsidRPr="007516D0">
              <w:t>Комментарий</w:t>
            </w:r>
          </w:p>
        </w:tc>
        <w:tc>
          <w:tcPr>
            <w:tcW w:w="3139" w:type="pct"/>
          </w:tcPr>
          <w:p w14:paraId="661002BA" w14:textId="77777777" w:rsidR="00A82F4A" w:rsidRPr="007516D0" w:rsidRDefault="00A82F4A" w:rsidP="00DA0F3F">
            <w:pPr>
              <w:pStyle w:val="GOSTTablenorm"/>
            </w:pPr>
            <w:r w:rsidRPr="007516D0">
              <w:t>Автоматически указывается комментарий, введенный пользователем при загрузке файла</w:t>
            </w:r>
          </w:p>
        </w:tc>
      </w:tr>
      <w:tr w:rsidR="00A82F4A" w:rsidRPr="007516D0" w14:paraId="558491C7" w14:textId="77777777" w:rsidTr="00DA0F3F">
        <w:trPr>
          <w:cnfStyle w:val="000000100000" w:firstRow="0" w:lastRow="0" w:firstColumn="0" w:lastColumn="0" w:oddVBand="0" w:evenVBand="0" w:oddHBand="1" w:evenHBand="0" w:firstRowFirstColumn="0" w:firstRowLastColumn="0" w:lastRowFirstColumn="0" w:lastRowLastColumn="0"/>
        </w:trPr>
        <w:tc>
          <w:tcPr>
            <w:tcW w:w="1861" w:type="pct"/>
          </w:tcPr>
          <w:p w14:paraId="7AADA3AB" w14:textId="77777777" w:rsidR="00A82F4A" w:rsidRPr="007516D0" w:rsidRDefault="00A82F4A" w:rsidP="00DA0F3F">
            <w:pPr>
              <w:pStyle w:val="GOSTTablenorm"/>
            </w:pPr>
            <w:r w:rsidRPr="007516D0">
              <w:t>Ссылка</w:t>
            </w:r>
          </w:p>
        </w:tc>
        <w:tc>
          <w:tcPr>
            <w:tcW w:w="3139" w:type="pct"/>
          </w:tcPr>
          <w:p w14:paraId="726CDDC4" w14:textId="77777777" w:rsidR="00A82F4A" w:rsidRPr="007516D0" w:rsidRDefault="00A82F4A" w:rsidP="00DA0F3F">
            <w:pPr>
              <w:pStyle w:val="GOSTTablenorm"/>
            </w:pPr>
            <w:r w:rsidRPr="007516D0">
              <w:t>Заполняется</w:t>
            </w:r>
            <w:r w:rsidRPr="007516D0">
              <w:rPr>
                <w:lang w:val="en-US"/>
              </w:rPr>
              <w:t xml:space="preserve"> </w:t>
            </w:r>
            <w:r w:rsidRPr="007516D0">
              <w:t>автоматически</w:t>
            </w:r>
          </w:p>
        </w:tc>
      </w:tr>
      <w:tr w:rsidR="00A82F4A" w:rsidRPr="007516D0" w14:paraId="5D4D9249" w14:textId="77777777" w:rsidTr="00DA0F3F">
        <w:trPr>
          <w:cnfStyle w:val="000000010000" w:firstRow="0" w:lastRow="0" w:firstColumn="0" w:lastColumn="0" w:oddVBand="0" w:evenVBand="0" w:oddHBand="0" w:evenHBand="1" w:firstRowFirstColumn="0" w:firstRowLastColumn="0" w:lastRowFirstColumn="0" w:lastRowLastColumn="0"/>
        </w:trPr>
        <w:tc>
          <w:tcPr>
            <w:tcW w:w="1861" w:type="pct"/>
          </w:tcPr>
          <w:p w14:paraId="59D95695" w14:textId="77777777" w:rsidR="00A82F4A" w:rsidRPr="007516D0" w:rsidRDefault="00A82F4A" w:rsidP="00DA0F3F">
            <w:pPr>
              <w:pStyle w:val="GOSTTablenorm"/>
            </w:pPr>
            <w:r w:rsidRPr="007516D0">
              <w:t>Признак ссылки</w:t>
            </w:r>
          </w:p>
        </w:tc>
        <w:tc>
          <w:tcPr>
            <w:tcW w:w="3139" w:type="pct"/>
          </w:tcPr>
          <w:p w14:paraId="01DB836D" w14:textId="77777777" w:rsidR="00A82F4A" w:rsidRPr="007516D0" w:rsidRDefault="00A82F4A" w:rsidP="00DA0F3F">
            <w:pPr>
              <w:pStyle w:val="GOSTTablenorm"/>
            </w:pPr>
            <w:r w:rsidRPr="007516D0">
              <w:t>Заполняется</w:t>
            </w:r>
            <w:r w:rsidRPr="007516D0">
              <w:rPr>
                <w:lang w:val="en-US"/>
              </w:rPr>
              <w:t xml:space="preserve"> </w:t>
            </w:r>
            <w:r w:rsidRPr="007516D0">
              <w:t>автоматически</w:t>
            </w:r>
          </w:p>
        </w:tc>
      </w:tr>
      <w:tr w:rsidR="00A82F4A" w:rsidRPr="007516D0" w14:paraId="71863DE9" w14:textId="77777777" w:rsidTr="00DA0F3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3F1E260" w14:textId="77777777" w:rsidR="00A82F4A" w:rsidRPr="007516D0" w:rsidRDefault="00A82F4A" w:rsidP="00DA0F3F">
            <w:pPr>
              <w:pStyle w:val="GOSTTablenorm"/>
              <w:rPr>
                <w:b/>
              </w:rPr>
            </w:pPr>
            <w:r w:rsidRPr="007516D0">
              <w:rPr>
                <w:b/>
              </w:rPr>
              <w:t>Блок «Вложения»</w:t>
            </w:r>
          </w:p>
        </w:tc>
      </w:tr>
      <w:tr w:rsidR="00A82F4A" w:rsidRPr="007516D0" w14:paraId="56D1D3D2" w14:textId="77777777" w:rsidTr="00DA0F3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60206F6" w14:textId="77777777" w:rsidR="00A82F4A" w:rsidRPr="007516D0" w:rsidRDefault="00A82F4A" w:rsidP="00DA0F3F">
            <w:pPr>
              <w:pStyle w:val="GOSTTablenorm"/>
            </w:pPr>
            <w:r w:rsidRPr="007516D0">
              <w:t>Вложения обязательны для всех видов документа-основания, кроме «Извещение об осуществлении закупки», «Приглашение принять участие в определении поставщика (подрядчика, исполнителя)», «Исполнительный документ», «Решение налогового органа», «Иное основание» и «Контракт», при котором реквизит «Сведения о БО по ГК в закрытом реестре контрактов» = значению «Да», а «Сведение о БО по закрытой закупке» не равно «Да»</w:t>
            </w:r>
          </w:p>
        </w:tc>
      </w:tr>
    </w:tbl>
    <w:p w14:paraId="4AB811EE" w14:textId="77777777" w:rsidR="00A82F4A" w:rsidRPr="007516D0" w:rsidRDefault="00A82F4A" w:rsidP="002C334C">
      <w:pPr>
        <w:pStyle w:val="GOSTNormalWithout"/>
        <w:rPr>
          <w:rStyle w:val="GOSTSymBold"/>
        </w:rPr>
      </w:pPr>
      <w:r w:rsidRPr="007516D0">
        <w:rPr>
          <w:rStyle w:val="GOSTSymBold"/>
        </w:rPr>
        <w:t>Вкладка «График платежей»</w:t>
      </w:r>
    </w:p>
    <w:p w14:paraId="1294ADDB" w14:textId="14D29F48" w:rsidR="00A82F4A" w:rsidRPr="007516D0" w:rsidRDefault="00A82F4A" w:rsidP="00A82F4A">
      <w:pPr>
        <w:pStyle w:val="GOSTNormal"/>
      </w:pPr>
      <w:r w:rsidRPr="007516D0">
        <w:t xml:space="preserve">На вкладке «График платежей» необходимо нажать кнопку </w:t>
      </w:r>
      <w:r w:rsidRPr="007516D0">
        <w:rPr>
          <w:noProof/>
        </w:rPr>
        <w:drawing>
          <wp:inline distT="0" distB="0" distL="0" distR="0" wp14:anchorId="1C53DF3D" wp14:editId="58A7FAA1">
            <wp:extent cx="335280" cy="266700"/>
            <wp:effectExtent l="0" t="0" r="0" b="0"/>
            <wp:docPr id="14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61" cstate="print">
                      <a:lum bright="-10000" contrast="20000"/>
                    </a:blip>
                    <a:srcRect/>
                    <a:stretch>
                      <a:fillRect/>
                    </a:stretch>
                  </pic:blipFill>
                  <pic:spPr bwMode="auto">
                    <a:xfrm>
                      <a:off x="0" y="0"/>
                      <a:ext cx="335280" cy="266700"/>
                    </a:xfrm>
                    <a:prstGeom prst="rect">
                      <a:avLst/>
                    </a:prstGeom>
                    <a:noFill/>
                    <a:ln w="9525">
                      <a:noFill/>
                      <a:miter lim="800000"/>
                      <a:headEnd/>
                      <a:tailEnd/>
                    </a:ln>
                  </pic:spPr>
                </pic:pic>
              </a:graphicData>
            </a:graphic>
          </wp:inline>
        </w:drawing>
      </w:r>
      <w:r w:rsidRPr="007516D0">
        <w:t xml:space="preserve"> (Добавить новую строку). Описание заполнения полей на вкладке (рис. </w:t>
      </w:r>
      <w:r w:rsidRPr="007516D0">
        <w:fldChar w:fldCharType="begin"/>
      </w:r>
      <w:r w:rsidRPr="007516D0">
        <w:instrText xml:space="preserve"> REF _Ref63853090 \h </w:instrText>
      </w:r>
      <w:r w:rsidR="00E35BB4" w:rsidRPr="007516D0">
        <w:instrText xml:space="preserve"> \* MERGEFORMAT </w:instrText>
      </w:r>
      <w:r w:rsidRPr="007516D0">
        <w:fldChar w:fldCharType="separate"/>
      </w:r>
      <w:r w:rsidR="0067020F">
        <w:rPr>
          <w:noProof/>
        </w:rPr>
        <w:t>112</w:t>
      </w:r>
      <w:r w:rsidRPr="007516D0">
        <w:fldChar w:fldCharType="end"/>
      </w:r>
      <w:r w:rsidRPr="007516D0">
        <w:t xml:space="preserve"> – </w:t>
      </w:r>
      <w:r w:rsidRPr="007516D0">
        <w:fldChar w:fldCharType="begin"/>
      </w:r>
      <w:r w:rsidRPr="007516D0">
        <w:instrText xml:space="preserve"> REF _Ref63853099 \h </w:instrText>
      </w:r>
      <w:r w:rsidR="00E35BB4" w:rsidRPr="007516D0">
        <w:instrText xml:space="preserve"> \* MERGEFORMAT </w:instrText>
      </w:r>
      <w:r w:rsidRPr="007516D0">
        <w:fldChar w:fldCharType="separate"/>
      </w:r>
      <w:r w:rsidR="0067020F">
        <w:rPr>
          <w:noProof/>
        </w:rPr>
        <w:t>114</w:t>
      </w:r>
      <w:r w:rsidRPr="007516D0">
        <w:fldChar w:fldCharType="end"/>
      </w:r>
      <w:r w:rsidRPr="007516D0">
        <w:t>)</w:t>
      </w:r>
      <w:r w:rsidRPr="007516D0">
        <w:rPr>
          <w:lang w:val="en-US"/>
        </w:rPr>
        <w:t xml:space="preserve"> </w:t>
      </w:r>
      <w:r w:rsidRPr="007516D0">
        <w:t>приведено в таблице </w:t>
      </w:r>
      <w:r w:rsidRPr="007516D0">
        <w:fldChar w:fldCharType="begin"/>
      </w:r>
      <w:r w:rsidRPr="007516D0">
        <w:instrText xml:space="preserve"> REF _Ref454617665 \h  \* MERGEFORMAT </w:instrText>
      </w:r>
      <w:r w:rsidRPr="007516D0">
        <w:fldChar w:fldCharType="separate"/>
      </w:r>
      <w:r w:rsidR="0067020F">
        <w:t>14</w:t>
      </w:r>
      <w:r w:rsidRPr="007516D0">
        <w:fldChar w:fldCharType="end"/>
      </w:r>
      <w:r w:rsidRPr="007516D0">
        <w:t>.</w:t>
      </w:r>
    </w:p>
    <w:p w14:paraId="6CDE6E97" w14:textId="793F4A5B" w:rsidR="00A82F4A" w:rsidRPr="007516D0" w:rsidRDefault="000C08E8" w:rsidP="00A82F4A">
      <w:pPr>
        <w:pStyle w:val="GOSTFigure"/>
      </w:pPr>
      <w:r w:rsidRPr="007516D0">
        <w:rPr>
          <w:noProof/>
        </w:rPr>
        <w:lastRenderedPageBreak/>
        <w:drawing>
          <wp:inline distT="0" distB="0" distL="0" distR="0" wp14:anchorId="0C1472E8" wp14:editId="78262EB0">
            <wp:extent cx="6120130" cy="169164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6120130" cy="1691640"/>
                    </a:xfrm>
                    <a:prstGeom prst="rect">
                      <a:avLst/>
                    </a:prstGeom>
                  </pic:spPr>
                </pic:pic>
              </a:graphicData>
            </a:graphic>
          </wp:inline>
        </w:drawing>
      </w:r>
    </w:p>
    <w:p w14:paraId="2C45945D"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63" w:name="_Ref63853090"/>
      <w:bookmarkStart w:id="4864" w:name="_Toc65856189"/>
      <w:bookmarkStart w:id="4865" w:name="_Toc108452037"/>
      <w:bookmarkStart w:id="4866" w:name="_Toc222830260"/>
      <w:r w:rsidR="0067020F">
        <w:rPr>
          <w:noProof/>
        </w:rPr>
        <w:t>112</w:t>
      </w:r>
      <w:bookmarkEnd w:id="4863"/>
      <w:r w:rsidRPr="007516D0">
        <w:rPr>
          <w:noProof/>
        </w:rPr>
        <w:fldChar w:fldCharType="end"/>
      </w:r>
      <w:r w:rsidRPr="007516D0">
        <w:t>. Вкладка «График платежей», часть 1</w:t>
      </w:r>
      <w:bookmarkEnd w:id="4864"/>
      <w:bookmarkEnd w:id="4865"/>
      <w:bookmarkEnd w:id="4866"/>
    </w:p>
    <w:p w14:paraId="045970DB" w14:textId="625F6584" w:rsidR="00A82F4A" w:rsidRPr="007516D0" w:rsidRDefault="000C08E8" w:rsidP="00A82F4A">
      <w:pPr>
        <w:pStyle w:val="GOSTFigure"/>
      </w:pPr>
      <w:r w:rsidRPr="007516D0">
        <w:rPr>
          <w:noProof/>
        </w:rPr>
        <w:drawing>
          <wp:inline distT="0" distB="0" distL="0" distR="0" wp14:anchorId="00C650EC" wp14:editId="3070576B">
            <wp:extent cx="6120130" cy="160782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6120130" cy="1607820"/>
                    </a:xfrm>
                    <a:prstGeom prst="rect">
                      <a:avLst/>
                    </a:prstGeom>
                  </pic:spPr>
                </pic:pic>
              </a:graphicData>
            </a:graphic>
          </wp:inline>
        </w:drawing>
      </w:r>
    </w:p>
    <w:p w14:paraId="764B3674"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67" w:name="_Toc65856190"/>
      <w:bookmarkStart w:id="4868" w:name="_Toc108452038"/>
      <w:bookmarkStart w:id="4869" w:name="_Toc222830261"/>
      <w:r w:rsidR="0067020F">
        <w:rPr>
          <w:noProof/>
        </w:rPr>
        <w:t>113</w:t>
      </w:r>
      <w:r w:rsidRPr="007516D0">
        <w:rPr>
          <w:noProof/>
        </w:rPr>
        <w:fldChar w:fldCharType="end"/>
      </w:r>
      <w:r w:rsidRPr="007516D0">
        <w:t>. Вкладка «График платежей», часть 2</w:t>
      </w:r>
      <w:bookmarkEnd w:id="4867"/>
      <w:bookmarkEnd w:id="4868"/>
      <w:bookmarkEnd w:id="4869"/>
    </w:p>
    <w:p w14:paraId="3E75097C" w14:textId="4F22B887" w:rsidR="00A82F4A" w:rsidRPr="007516D0" w:rsidRDefault="000C08E8" w:rsidP="00A82F4A">
      <w:pPr>
        <w:pStyle w:val="GOSTFigure"/>
      </w:pPr>
      <w:r w:rsidRPr="007516D0">
        <w:rPr>
          <w:noProof/>
        </w:rPr>
        <w:drawing>
          <wp:inline distT="0" distB="0" distL="0" distR="0" wp14:anchorId="020DFEF2" wp14:editId="6621B94D">
            <wp:extent cx="6120130" cy="160147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6120130" cy="1601470"/>
                    </a:xfrm>
                    <a:prstGeom prst="rect">
                      <a:avLst/>
                    </a:prstGeom>
                  </pic:spPr>
                </pic:pic>
              </a:graphicData>
            </a:graphic>
          </wp:inline>
        </w:drawing>
      </w:r>
    </w:p>
    <w:p w14:paraId="2AF9B1F0"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70" w:name="_Ref63853099"/>
      <w:bookmarkStart w:id="4871" w:name="_Toc65856191"/>
      <w:bookmarkStart w:id="4872" w:name="_Toc108452039"/>
      <w:bookmarkStart w:id="4873" w:name="_Toc222830262"/>
      <w:r w:rsidR="0067020F">
        <w:rPr>
          <w:noProof/>
        </w:rPr>
        <w:t>114</w:t>
      </w:r>
      <w:bookmarkEnd w:id="4870"/>
      <w:r w:rsidRPr="007516D0">
        <w:rPr>
          <w:noProof/>
        </w:rPr>
        <w:fldChar w:fldCharType="end"/>
      </w:r>
      <w:r w:rsidRPr="007516D0">
        <w:t>. Вкладка «График платежей», часть 3</w:t>
      </w:r>
      <w:bookmarkEnd w:id="4871"/>
      <w:bookmarkEnd w:id="4872"/>
      <w:bookmarkEnd w:id="4873"/>
    </w:p>
    <w:p w14:paraId="482C2080" w14:textId="77777777" w:rsidR="00A82F4A" w:rsidRPr="007516D0" w:rsidRDefault="00A82F4A" w:rsidP="00A82F4A">
      <w:pPr>
        <w:pStyle w:val="GOSTNameTable"/>
      </w:pPr>
      <w:r w:rsidRPr="007516D0">
        <w:rPr>
          <w:noProof/>
        </w:rPr>
        <w:fldChar w:fldCharType="begin"/>
      </w:r>
      <w:r w:rsidRPr="007516D0">
        <w:rPr>
          <w:noProof/>
        </w:rPr>
        <w:instrText xml:space="preserve"> SEQ "Таблица" \*Arabic </w:instrText>
      </w:r>
      <w:r w:rsidRPr="007516D0">
        <w:rPr>
          <w:noProof/>
        </w:rPr>
        <w:fldChar w:fldCharType="separate"/>
      </w:r>
      <w:bookmarkStart w:id="4874" w:name="_Ref454617665"/>
      <w:bookmarkStart w:id="4875" w:name="_Toc62046648"/>
      <w:bookmarkStart w:id="4876" w:name="_Toc108451939"/>
      <w:bookmarkStart w:id="4877" w:name="_Toc220951601"/>
      <w:r w:rsidR="0067020F">
        <w:rPr>
          <w:noProof/>
        </w:rPr>
        <w:t>14</w:t>
      </w:r>
      <w:bookmarkEnd w:id="4874"/>
      <w:r w:rsidRPr="007516D0">
        <w:rPr>
          <w:noProof/>
        </w:rPr>
        <w:fldChar w:fldCharType="end"/>
      </w:r>
      <w:r w:rsidRPr="007516D0">
        <w:t>. Описание заполнения полей на вкладке «График платежей»</w:t>
      </w:r>
      <w:bookmarkEnd w:id="4875"/>
      <w:bookmarkEnd w:id="4876"/>
      <w:bookmarkEnd w:id="4877"/>
    </w:p>
    <w:tbl>
      <w:tblPr>
        <w:tblStyle w:val="GOSTTable"/>
        <w:tblW w:w="5000" w:type="pct"/>
        <w:tblLook w:val="01E0" w:firstRow="1" w:lastRow="1" w:firstColumn="1" w:lastColumn="1" w:noHBand="0" w:noVBand="0"/>
      </w:tblPr>
      <w:tblGrid>
        <w:gridCol w:w="3883"/>
        <w:gridCol w:w="5811"/>
      </w:tblGrid>
      <w:tr w:rsidR="00A82F4A" w:rsidRPr="007516D0" w14:paraId="371AA06E" w14:textId="77777777" w:rsidTr="00DA0F3F">
        <w:trPr>
          <w:cnfStyle w:val="100000000000" w:firstRow="1" w:lastRow="0" w:firstColumn="0" w:lastColumn="0" w:oddVBand="0" w:evenVBand="0" w:oddHBand="0" w:evenHBand="0" w:firstRowFirstColumn="0" w:firstRowLastColumn="0" w:lastRowFirstColumn="0" w:lastRowLastColumn="0"/>
        </w:trPr>
        <w:tc>
          <w:tcPr>
            <w:tcW w:w="2003" w:type="pct"/>
          </w:tcPr>
          <w:p w14:paraId="5FE79FF2" w14:textId="77777777" w:rsidR="00A82F4A" w:rsidRPr="007516D0" w:rsidRDefault="00A82F4A" w:rsidP="00DA0F3F">
            <w:pPr>
              <w:pStyle w:val="GOSTTableHead"/>
              <w:rPr>
                <w:lang w:val="en-US"/>
              </w:rPr>
            </w:pPr>
            <w:r w:rsidRPr="007516D0">
              <w:t>Наименование реквизита</w:t>
            </w:r>
          </w:p>
        </w:tc>
        <w:tc>
          <w:tcPr>
            <w:tcW w:w="2997" w:type="pct"/>
          </w:tcPr>
          <w:p w14:paraId="53EFF1C3" w14:textId="77777777" w:rsidR="00A82F4A" w:rsidRPr="007516D0" w:rsidRDefault="00A82F4A" w:rsidP="00DA0F3F">
            <w:pPr>
              <w:pStyle w:val="GOSTTableHead"/>
              <w:rPr>
                <w:lang w:val="en-US"/>
              </w:rPr>
            </w:pPr>
            <w:r w:rsidRPr="007516D0">
              <w:t>Описание реквизита</w:t>
            </w:r>
          </w:p>
        </w:tc>
      </w:tr>
      <w:tr w:rsidR="00A82F4A" w:rsidRPr="007516D0" w14:paraId="1BD76C07" w14:textId="77777777" w:rsidTr="00DA0F3F">
        <w:trPr>
          <w:cnfStyle w:val="000000100000" w:firstRow="0" w:lastRow="0" w:firstColumn="0" w:lastColumn="0" w:oddVBand="0" w:evenVBand="0" w:oddHBand="1" w:evenHBand="0" w:firstRowFirstColumn="0" w:firstRowLastColumn="0" w:lastRowFirstColumn="0" w:lastRowLastColumn="0"/>
        </w:trPr>
        <w:tc>
          <w:tcPr>
            <w:tcW w:w="2003" w:type="pct"/>
          </w:tcPr>
          <w:p w14:paraId="13896698" w14:textId="77777777" w:rsidR="00A82F4A" w:rsidRPr="007516D0" w:rsidRDefault="00A82F4A" w:rsidP="00DA0F3F">
            <w:pPr>
              <w:pStyle w:val="GOSTTablenorm"/>
            </w:pPr>
            <w:r w:rsidRPr="007516D0">
              <w:t>Код строки</w:t>
            </w:r>
          </w:p>
        </w:tc>
        <w:tc>
          <w:tcPr>
            <w:tcW w:w="2997" w:type="pct"/>
          </w:tcPr>
          <w:p w14:paraId="19318566" w14:textId="77777777" w:rsidR="00A82F4A" w:rsidRPr="007516D0" w:rsidRDefault="00A82F4A" w:rsidP="00DA0F3F">
            <w:pPr>
              <w:pStyle w:val="GOSTTablenorm"/>
            </w:pPr>
            <w:r w:rsidRPr="007516D0">
              <w:t>Заполняется автоматически</w:t>
            </w:r>
          </w:p>
        </w:tc>
      </w:tr>
      <w:tr w:rsidR="00A82F4A" w:rsidRPr="007516D0" w14:paraId="1B5F81C9" w14:textId="77777777" w:rsidTr="00DA0F3F">
        <w:trPr>
          <w:cnfStyle w:val="000000010000" w:firstRow="0" w:lastRow="0" w:firstColumn="0" w:lastColumn="0" w:oddVBand="0" w:evenVBand="0" w:oddHBand="0" w:evenHBand="1" w:firstRowFirstColumn="0" w:firstRowLastColumn="0" w:lastRowFirstColumn="0" w:lastRowLastColumn="0"/>
        </w:trPr>
        <w:tc>
          <w:tcPr>
            <w:tcW w:w="2003" w:type="pct"/>
          </w:tcPr>
          <w:p w14:paraId="32581772" w14:textId="77777777" w:rsidR="00A82F4A" w:rsidRPr="007516D0" w:rsidRDefault="00A82F4A" w:rsidP="00DA0F3F">
            <w:pPr>
              <w:pStyle w:val="GOSTTablenorm"/>
            </w:pPr>
            <w:r w:rsidRPr="007516D0">
              <w:t>Код ОКС (КМИ)</w:t>
            </w:r>
          </w:p>
        </w:tc>
        <w:tc>
          <w:tcPr>
            <w:tcW w:w="2997" w:type="pct"/>
          </w:tcPr>
          <w:p w14:paraId="78882E27" w14:textId="77777777" w:rsidR="00A82F4A" w:rsidRPr="007516D0" w:rsidRDefault="00A82F4A" w:rsidP="00DA0F3F">
            <w:pPr>
              <w:pStyle w:val="GOSTTablenorm"/>
            </w:pPr>
            <w:r w:rsidRPr="007516D0">
              <w:t>Выбор значения из справочника ОКС (КМИ)</w:t>
            </w:r>
          </w:p>
        </w:tc>
      </w:tr>
      <w:tr w:rsidR="00A82F4A" w:rsidRPr="007516D0" w14:paraId="16C40349" w14:textId="77777777" w:rsidTr="00DA0F3F">
        <w:trPr>
          <w:cnfStyle w:val="000000100000" w:firstRow="0" w:lastRow="0" w:firstColumn="0" w:lastColumn="0" w:oddVBand="0" w:evenVBand="0" w:oddHBand="1" w:evenHBand="0" w:firstRowFirstColumn="0" w:firstRowLastColumn="0" w:lastRowFirstColumn="0" w:lastRowLastColumn="0"/>
        </w:trPr>
        <w:tc>
          <w:tcPr>
            <w:tcW w:w="2003" w:type="pct"/>
          </w:tcPr>
          <w:p w14:paraId="3A02B9FC" w14:textId="77777777" w:rsidR="00A82F4A" w:rsidRPr="007516D0" w:rsidRDefault="00A82F4A" w:rsidP="00DA0F3F">
            <w:pPr>
              <w:pStyle w:val="GOSTTablenorm"/>
            </w:pPr>
            <w:r w:rsidRPr="007516D0">
              <w:t>Наименование ОКС (КМИ)</w:t>
            </w:r>
          </w:p>
        </w:tc>
        <w:tc>
          <w:tcPr>
            <w:tcW w:w="2997" w:type="pct"/>
          </w:tcPr>
          <w:p w14:paraId="15A5DAB5" w14:textId="7498E1B5" w:rsidR="00A82F4A" w:rsidRPr="007516D0" w:rsidRDefault="00A82F4A" w:rsidP="00DA0F3F">
            <w:pPr>
              <w:pStyle w:val="GOSTTablenorm"/>
            </w:pPr>
            <w:r w:rsidRPr="007516D0">
              <w:t>Заполняется автоматически после заполнения реквизита «Код ОКС»</w:t>
            </w:r>
          </w:p>
        </w:tc>
      </w:tr>
      <w:tr w:rsidR="00A82F4A" w:rsidRPr="007516D0" w14:paraId="29F8488F" w14:textId="77777777" w:rsidTr="00DA0F3F">
        <w:trPr>
          <w:cnfStyle w:val="000000010000" w:firstRow="0" w:lastRow="0" w:firstColumn="0" w:lastColumn="0" w:oddVBand="0" w:evenVBand="0" w:oddHBand="0" w:evenHBand="1" w:firstRowFirstColumn="0" w:firstRowLastColumn="0" w:lastRowFirstColumn="0" w:lastRowLastColumn="0"/>
        </w:trPr>
        <w:tc>
          <w:tcPr>
            <w:tcW w:w="2003" w:type="pct"/>
          </w:tcPr>
          <w:p w14:paraId="78BEBD77" w14:textId="77777777" w:rsidR="00A82F4A" w:rsidRPr="007516D0" w:rsidRDefault="00A82F4A" w:rsidP="00DA0F3F">
            <w:pPr>
              <w:pStyle w:val="GOSTTablenorm"/>
            </w:pPr>
            <w:r w:rsidRPr="007516D0">
              <w:t>Наименование вида средств</w:t>
            </w:r>
          </w:p>
        </w:tc>
        <w:tc>
          <w:tcPr>
            <w:tcW w:w="2997" w:type="pct"/>
          </w:tcPr>
          <w:p w14:paraId="4877760A" w14:textId="77777777" w:rsidR="00A82F4A" w:rsidRPr="007516D0" w:rsidRDefault="00A82F4A" w:rsidP="00DA0F3F">
            <w:pPr>
              <w:pStyle w:val="GOSTTablenorm"/>
            </w:pPr>
            <w:r w:rsidRPr="007516D0">
              <w:t>Заполняется вручную</w:t>
            </w:r>
          </w:p>
        </w:tc>
      </w:tr>
      <w:tr w:rsidR="00A82F4A" w:rsidRPr="007516D0" w14:paraId="680F4731" w14:textId="77777777" w:rsidTr="00DA0F3F">
        <w:trPr>
          <w:cnfStyle w:val="000000100000" w:firstRow="0" w:lastRow="0" w:firstColumn="0" w:lastColumn="0" w:oddVBand="0" w:evenVBand="0" w:oddHBand="1" w:evenHBand="0" w:firstRowFirstColumn="0" w:firstRowLastColumn="0" w:lastRowFirstColumn="0" w:lastRowLastColumn="0"/>
        </w:trPr>
        <w:tc>
          <w:tcPr>
            <w:tcW w:w="2003" w:type="pct"/>
          </w:tcPr>
          <w:p w14:paraId="35045125" w14:textId="77777777" w:rsidR="00A82F4A" w:rsidRPr="007516D0" w:rsidRDefault="00A82F4A" w:rsidP="00DA0F3F">
            <w:pPr>
              <w:pStyle w:val="GOSTTablenorm"/>
            </w:pPr>
            <w:r w:rsidRPr="007516D0">
              <w:rPr>
                <w:rStyle w:val="label"/>
              </w:rPr>
              <w:t>Код бюджетной классификации</w:t>
            </w:r>
          </w:p>
        </w:tc>
        <w:tc>
          <w:tcPr>
            <w:tcW w:w="2997" w:type="pct"/>
          </w:tcPr>
          <w:p w14:paraId="01A9BEF4" w14:textId="77777777" w:rsidR="00A82F4A" w:rsidRPr="007516D0" w:rsidRDefault="00A82F4A" w:rsidP="00DA0F3F">
            <w:pPr>
              <w:pStyle w:val="GOSTTablenorm"/>
            </w:pPr>
            <w:r w:rsidRPr="007516D0">
              <w:t>Выбор значения из справочника КБК</w:t>
            </w:r>
          </w:p>
        </w:tc>
      </w:tr>
      <w:tr w:rsidR="00A82F4A" w:rsidRPr="007516D0" w14:paraId="43F65D12" w14:textId="77777777" w:rsidTr="00DA0F3F">
        <w:trPr>
          <w:cnfStyle w:val="000000010000" w:firstRow="0" w:lastRow="0" w:firstColumn="0" w:lastColumn="0" w:oddVBand="0" w:evenVBand="0" w:oddHBand="0" w:evenHBand="1" w:firstRowFirstColumn="0" w:firstRowLastColumn="0" w:lastRowFirstColumn="0" w:lastRowLastColumn="0"/>
        </w:trPr>
        <w:tc>
          <w:tcPr>
            <w:tcW w:w="2003" w:type="pct"/>
          </w:tcPr>
          <w:p w14:paraId="2D2B179E" w14:textId="77777777" w:rsidR="00A82F4A" w:rsidRPr="007516D0" w:rsidRDefault="00A82F4A" w:rsidP="00DA0F3F">
            <w:pPr>
              <w:pStyle w:val="GOSTTablenorm"/>
            </w:pPr>
            <w:r w:rsidRPr="007516D0">
              <w:t>Аналитический код</w:t>
            </w:r>
          </w:p>
        </w:tc>
        <w:tc>
          <w:tcPr>
            <w:tcW w:w="2997" w:type="pct"/>
          </w:tcPr>
          <w:p w14:paraId="6935CE28" w14:textId="77777777" w:rsidR="00A82F4A" w:rsidRPr="007516D0" w:rsidRDefault="00A82F4A" w:rsidP="00DA0F3F">
            <w:pPr>
              <w:pStyle w:val="GOSTTablenorm"/>
            </w:pPr>
            <w:r w:rsidRPr="007516D0">
              <w:t>Ввод вручную.</w:t>
            </w:r>
          </w:p>
          <w:p w14:paraId="5032B27E" w14:textId="77777777" w:rsidR="00A82F4A" w:rsidRPr="007516D0" w:rsidRDefault="00A82F4A" w:rsidP="00DA0F3F">
            <w:pPr>
              <w:pStyle w:val="GOSTTablenorm"/>
            </w:pPr>
            <w:r w:rsidRPr="007516D0">
              <w:t>Заполняется при перерегистрации Сведений о БО</w:t>
            </w:r>
          </w:p>
        </w:tc>
      </w:tr>
      <w:tr w:rsidR="00A82F4A" w:rsidRPr="007516D0" w14:paraId="7D06F51F" w14:textId="77777777" w:rsidTr="00DA0F3F">
        <w:trPr>
          <w:cnfStyle w:val="000000100000" w:firstRow="0" w:lastRow="0" w:firstColumn="0" w:lastColumn="0" w:oddVBand="0" w:evenVBand="0" w:oddHBand="1" w:evenHBand="0" w:firstRowFirstColumn="0" w:firstRowLastColumn="0" w:lastRowFirstColumn="0" w:lastRowLastColumn="0"/>
        </w:trPr>
        <w:tc>
          <w:tcPr>
            <w:tcW w:w="2003" w:type="pct"/>
          </w:tcPr>
          <w:p w14:paraId="5D5D5873" w14:textId="77777777" w:rsidR="00A82F4A" w:rsidRPr="007516D0" w:rsidRDefault="00A82F4A" w:rsidP="00DA0F3F">
            <w:pPr>
              <w:pStyle w:val="GOSTTablenorm"/>
            </w:pPr>
            <w:r w:rsidRPr="007516D0">
              <w:t>Признак безусловности платежа</w:t>
            </w:r>
          </w:p>
        </w:tc>
        <w:tc>
          <w:tcPr>
            <w:tcW w:w="2997" w:type="pct"/>
          </w:tcPr>
          <w:p w14:paraId="6117169B" w14:textId="77777777" w:rsidR="00A82F4A" w:rsidRPr="007516D0" w:rsidRDefault="00A82F4A" w:rsidP="00DA0F3F">
            <w:pPr>
              <w:pStyle w:val="GOSTTablenorm"/>
            </w:pPr>
            <w:r w:rsidRPr="007516D0">
              <w:t>Выбор значения из выпадающего списка:</w:t>
            </w:r>
          </w:p>
          <w:p w14:paraId="4DCB288D" w14:textId="77777777" w:rsidR="00A82F4A" w:rsidRPr="007516D0" w:rsidRDefault="00A82F4A" w:rsidP="00DA0F3F">
            <w:pPr>
              <w:pStyle w:val="GOSTTableListMark1"/>
            </w:pPr>
            <w:r w:rsidRPr="007516D0">
              <w:lastRenderedPageBreak/>
              <w:t>«(Выделить все)»;</w:t>
            </w:r>
          </w:p>
          <w:p w14:paraId="05DF86D0" w14:textId="77777777" w:rsidR="00A82F4A" w:rsidRPr="007516D0" w:rsidRDefault="00A82F4A" w:rsidP="00DA0F3F">
            <w:pPr>
              <w:pStyle w:val="GOSTTableListMark1"/>
            </w:pPr>
            <w:r w:rsidRPr="007516D0">
              <w:t>«Безусловное»;</w:t>
            </w:r>
          </w:p>
          <w:p w14:paraId="6B438804" w14:textId="77777777" w:rsidR="00A82F4A" w:rsidRPr="007516D0" w:rsidRDefault="00A82F4A" w:rsidP="00DA0F3F">
            <w:pPr>
              <w:pStyle w:val="GOSTTableListMark1"/>
            </w:pPr>
            <w:r w:rsidRPr="007516D0">
              <w:t>«Условное»;</w:t>
            </w:r>
          </w:p>
          <w:p w14:paraId="18C5F2F9" w14:textId="77777777" w:rsidR="00A82F4A" w:rsidRPr="007516D0" w:rsidRDefault="00A82F4A" w:rsidP="00DA0F3F">
            <w:pPr>
              <w:pStyle w:val="GOSTTableListMark1"/>
            </w:pPr>
            <w:r w:rsidRPr="007516D0">
              <w:t>задать фильтр вручную</w:t>
            </w:r>
          </w:p>
        </w:tc>
      </w:tr>
      <w:tr w:rsidR="00A82F4A" w:rsidRPr="007516D0" w14:paraId="3DD36C7A" w14:textId="77777777" w:rsidTr="00DA0F3F">
        <w:trPr>
          <w:cnfStyle w:val="000000010000" w:firstRow="0" w:lastRow="0" w:firstColumn="0" w:lastColumn="0" w:oddVBand="0" w:evenVBand="0" w:oddHBand="0" w:evenHBand="1" w:firstRowFirstColumn="0" w:firstRowLastColumn="0" w:lastRowFirstColumn="0" w:lastRowLastColumn="0"/>
        </w:trPr>
        <w:tc>
          <w:tcPr>
            <w:tcW w:w="2003" w:type="pct"/>
          </w:tcPr>
          <w:p w14:paraId="0EF6AF16" w14:textId="77777777" w:rsidR="00A82F4A" w:rsidRPr="007516D0" w:rsidRDefault="00A82F4A" w:rsidP="00DA0F3F">
            <w:pPr>
              <w:pStyle w:val="GOSTTablenorm"/>
            </w:pPr>
            <w:r w:rsidRPr="007516D0">
              <w:lastRenderedPageBreak/>
              <w:t>Сумма исполненного обязательства прошлых лет в рублях</w:t>
            </w:r>
          </w:p>
        </w:tc>
        <w:tc>
          <w:tcPr>
            <w:tcW w:w="2997" w:type="pct"/>
          </w:tcPr>
          <w:p w14:paraId="28A7862E" w14:textId="77777777" w:rsidR="00A82F4A" w:rsidRPr="007516D0" w:rsidRDefault="00A82F4A" w:rsidP="00DA0F3F">
            <w:pPr>
              <w:pStyle w:val="GOSTTablenorm"/>
            </w:pPr>
            <w:r w:rsidRPr="007516D0">
              <w:t>Ввод вручную</w:t>
            </w:r>
          </w:p>
        </w:tc>
      </w:tr>
      <w:tr w:rsidR="00A82F4A" w:rsidRPr="007516D0" w14:paraId="49073227" w14:textId="77777777" w:rsidTr="00DA0F3F">
        <w:trPr>
          <w:cnfStyle w:val="000000100000" w:firstRow="0" w:lastRow="0" w:firstColumn="0" w:lastColumn="0" w:oddVBand="0" w:evenVBand="0" w:oddHBand="1" w:evenHBand="0" w:firstRowFirstColumn="0" w:firstRowLastColumn="0" w:lastRowFirstColumn="0" w:lastRowLastColumn="0"/>
        </w:trPr>
        <w:tc>
          <w:tcPr>
            <w:tcW w:w="2003" w:type="pct"/>
          </w:tcPr>
          <w:p w14:paraId="72F54F05" w14:textId="77777777" w:rsidR="00A82F4A" w:rsidRPr="007516D0" w:rsidRDefault="00A82F4A" w:rsidP="00DA0F3F">
            <w:pPr>
              <w:pStyle w:val="GOSTTablenorm"/>
            </w:pPr>
            <w:r w:rsidRPr="007516D0">
              <w:t>Сумма неисполненного обязательства прошлых лет в рублях</w:t>
            </w:r>
          </w:p>
        </w:tc>
        <w:tc>
          <w:tcPr>
            <w:tcW w:w="2997" w:type="pct"/>
          </w:tcPr>
          <w:p w14:paraId="47E576B1" w14:textId="77777777" w:rsidR="00A82F4A" w:rsidRPr="007516D0" w:rsidRDefault="00A82F4A" w:rsidP="00DA0F3F">
            <w:pPr>
              <w:pStyle w:val="GOSTTablenorm"/>
            </w:pPr>
            <w:r w:rsidRPr="007516D0">
              <w:t>Ввод вручную</w:t>
            </w:r>
          </w:p>
        </w:tc>
      </w:tr>
      <w:tr w:rsidR="00A82F4A" w:rsidRPr="007516D0" w14:paraId="43D771DC" w14:textId="77777777" w:rsidTr="00DA0F3F">
        <w:trPr>
          <w:cnfStyle w:val="000000010000" w:firstRow="0" w:lastRow="0" w:firstColumn="0" w:lastColumn="0" w:oddVBand="0" w:evenVBand="0" w:oddHBand="0" w:evenHBand="1" w:firstRowFirstColumn="0" w:firstRowLastColumn="0" w:lastRowFirstColumn="0" w:lastRowLastColumn="0"/>
        </w:trPr>
        <w:tc>
          <w:tcPr>
            <w:tcW w:w="2003" w:type="pct"/>
          </w:tcPr>
          <w:p w14:paraId="341BD171" w14:textId="77777777" w:rsidR="00A82F4A" w:rsidRPr="007516D0" w:rsidRDefault="00A82F4A" w:rsidP="00DA0F3F">
            <w:pPr>
              <w:pStyle w:val="GOSTTablenorm"/>
            </w:pPr>
            <w:r w:rsidRPr="007516D0">
              <w:t>Сумма на январь-декабрь (каждый месяц выделен в отдельный столбец)</w:t>
            </w:r>
          </w:p>
        </w:tc>
        <w:tc>
          <w:tcPr>
            <w:tcW w:w="2997" w:type="pct"/>
          </w:tcPr>
          <w:p w14:paraId="2A3EBCA3" w14:textId="77777777" w:rsidR="00A82F4A" w:rsidRPr="007516D0" w:rsidRDefault="00A82F4A" w:rsidP="00DA0F3F">
            <w:pPr>
              <w:pStyle w:val="GOSTTablenorm"/>
            </w:pPr>
            <w:r w:rsidRPr="007516D0">
              <w:t>Ввод вручную</w:t>
            </w:r>
          </w:p>
        </w:tc>
      </w:tr>
      <w:tr w:rsidR="00A82F4A" w:rsidRPr="007516D0" w14:paraId="3BC1410C" w14:textId="77777777" w:rsidTr="00DA0F3F">
        <w:trPr>
          <w:cnfStyle w:val="000000100000" w:firstRow="0" w:lastRow="0" w:firstColumn="0" w:lastColumn="0" w:oddVBand="0" w:evenVBand="0" w:oddHBand="1" w:evenHBand="0" w:firstRowFirstColumn="0" w:firstRowLastColumn="0" w:lastRowFirstColumn="0" w:lastRowLastColumn="0"/>
        </w:trPr>
        <w:tc>
          <w:tcPr>
            <w:tcW w:w="2003" w:type="pct"/>
          </w:tcPr>
          <w:p w14:paraId="3B37EB0D" w14:textId="77777777" w:rsidR="00A82F4A" w:rsidRPr="007516D0" w:rsidRDefault="00A82F4A" w:rsidP="00DA0F3F">
            <w:pPr>
              <w:pStyle w:val="GOSTTablenorm"/>
            </w:pPr>
            <w:r w:rsidRPr="007516D0">
              <w:t>Сумма в валюте обязательства на текущий финансовый год</w:t>
            </w:r>
          </w:p>
        </w:tc>
        <w:tc>
          <w:tcPr>
            <w:tcW w:w="2997" w:type="pct"/>
          </w:tcPr>
          <w:p w14:paraId="6B411B4D" w14:textId="77777777" w:rsidR="00A82F4A" w:rsidRPr="007516D0" w:rsidRDefault="00A82F4A" w:rsidP="00DA0F3F">
            <w:pPr>
              <w:pStyle w:val="GOSTTablenorm"/>
            </w:pPr>
            <w:r w:rsidRPr="007516D0">
              <w:t>Заполняется автоматически</w:t>
            </w:r>
          </w:p>
        </w:tc>
      </w:tr>
      <w:tr w:rsidR="00A82F4A" w:rsidRPr="007516D0" w14:paraId="72FFAA13" w14:textId="77777777" w:rsidTr="00DA0F3F">
        <w:trPr>
          <w:cnfStyle w:val="000000010000" w:firstRow="0" w:lastRow="0" w:firstColumn="0" w:lastColumn="0" w:oddVBand="0" w:evenVBand="0" w:oddHBand="0" w:evenHBand="1" w:firstRowFirstColumn="0" w:firstRowLastColumn="0" w:lastRowFirstColumn="0" w:lastRowLastColumn="0"/>
        </w:trPr>
        <w:tc>
          <w:tcPr>
            <w:tcW w:w="2003" w:type="pct"/>
          </w:tcPr>
          <w:p w14:paraId="7FE94EBC" w14:textId="77777777" w:rsidR="00A82F4A" w:rsidRPr="007516D0" w:rsidRDefault="00A82F4A" w:rsidP="00DA0F3F">
            <w:pPr>
              <w:pStyle w:val="GOSTTablenorm"/>
            </w:pPr>
            <w:r w:rsidRPr="007516D0">
              <w:t>Сумма в валюте обязательства на первый год планового периода</w:t>
            </w:r>
          </w:p>
        </w:tc>
        <w:tc>
          <w:tcPr>
            <w:tcW w:w="2997" w:type="pct"/>
          </w:tcPr>
          <w:p w14:paraId="347E7949" w14:textId="77777777" w:rsidR="00A82F4A" w:rsidRPr="007516D0" w:rsidRDefault="00A82F4A" w:rsidP="00DA0F3F">
            <w:pPr>
              <w:pStyle w:val="GOSTTablenorm"/>
            </w:pPr>
            <w:r w:rsidRPr="007516D0">
              <w:t>Ввод вручную</w:t>
            </w:r>
          </w:p>
        </w:tc>
      </w:tr>
      <w:tr w:rsidR="00A82F4A" w:rsidRPr="007516D0" w14:paraId="42DC9E8E" w14:textId="77777777" w:rsidTr="00DA0F3F">
        <w:trPr>
          <w:cnfStyle w:val="000000100000" w:firstRow="0" w:lastRow="0" w:firstColumn="0" w:lastColumn="0" w:oddVBand="0" w:evenVBand="0" w:oddHBand="1" w:evenHBand="0" w:firstRowFirstColumn="0" w:firstRowLastColumn="0" w:lastRowFirstColumn="0" w:lastRowLastColumn="0"/>
        </w:trPr>
        <w:tc>
          <w:tcPr>
            <w:tcW w:w="2003" w:type="pct"/>
          </w:tcPr>
          <w:p w14:paraId="552CA2D2" w14:textId="77777777" w:rsidR="00A82F4A" w:rsidRPr="007516D0" w:rsidRDefault="00A82F4A" w:rsidP="00DA0F3F">
            <w:pPr>
              <w:pStyle w:val="GOSTTablenorm"/>
            </w:pPr>
            <w:r w:rsidRPr="007516D0">
              <w:t>Сумма в валюте обязательства</w:t>
            </w:r>
            <w:r w:rsidRPr="007516D0" w:rsidDel="00D94F9D">
              <w:t xml:space="preserve"> </w:t>
            </w:r>
            <w:r w:rsidRPr="007516D0">
              <w:t>на второй год планового периода</w:t>
            </w:r>
          </w:p>
        </w:tc>
        <w:tc>
          <w:tcPr>
            <w:tcW w:w="2997" w:type="pct"/>
          </w:tcPr>
          <w:p w14:paraId="2C6F3F50" w14:textId="77777777" w:rsidR="00A82F4A" w:rsidRPr="007516D0" w:rsidRDefault="00A82F4A" w:rsidP="00DA0F3F">
            <w:pPr>
              <w:pStyle w:val="GOSTTablenorm"/>
            </w:pPr>
            <w:r w:rsidRPr="007516D0">
              <w:t>Ввод вручную</w:t>
            </w:r>
          </w:p>
        </w:tc>
      </w:tr>
      <w:tr w:rsidR="00A82F4A" w:rsidRPr="007516D0" w14:paraId="6F4FFB19" w14:textId="77777777" w:rsidTr="00DA0F3F">
        <w:trPr>
          <w:cnfStyle w:val="000000010000" w:firstRow="0" w:lastRow="0" w:firstColumn="0" w:lastColumn="0" w:oddVBand="0" w:evenVBand="0" w:oddHBand="0" w:evenHBand="1" w:firstRowFirstColumn="0" w:firstRowLastColumn="0" w:lastRowFirstColumn="0" w:lastRowLastColumn="0"/>
        </w:trPr>
        <w:tc>
          <w:tcPr>
            <w:tcW w:w="2003" w:type="pct"/>
          </w:tcPr>
          <w:p w14:paraId="24BB73CC" w14:textId="77777777" w:rsidR="00A82F4A" w:rsidRPr="007516D0" w:rsidRDefault="00A82F4A" w:rsidP="00DA0F3F">
            <w:pPr>
              <w:pStyle w:val="GOSTTablenorm"/>
            </w:pPr>
            <w:r w:rsidRPr="007516D0">
              <w:t>Сумма в валюте обязательства</w:t>
            </w:r>
            <w:r w:rsidRPr="007516D0" w:rsidDel="00D94F9D">
              <w:t xml:space="preserve"> </w:t>
            </w:r>
            <w:r w:rsidRPr="007516D0">
              <w:t>на третий год планового периода</w:t>
            </w:r>
          </w:p>
        </w:tc>
        <w:tc>
          <w:tcPr>
            <w:tcW w:w="2997" w:type="pct"/>
          </w:tcPr>
          <w:p w14:paraId="46561427" w14:textId="77777777" w:rsidR="00A82F4A" w:rsidRPr="007516D0" w:rsidRDefault="00A82F4A" w:rsidP="00DA0F3F">
            <w:pPr>
              <w:pStyle w:val="GOSTTablenorm"/>
            </w:pPr>
            <w:r w:rsidRPr="007516D0">
              <w:t>Ввод вручную</w:t>
            </w:r>
          </w:p>
        </w:tc>
      </w:tr>
      <w:tr w:rsidR="00A82F4A" w:rsidRPr="007516D0" w14:paraId="36DFA72B" w14:textId="77777777" w:rsidTr="00DA0F3F">
        <w:trPr>
          <w:cnfStyle w:val="000000100000" w:firstRow="0" w:lastRow="0" w:firstColumn="0" w:lastColumn="0" w:oddVBand="0" w:evenVBand="0" w:oddHBand="1" w:evenHBand="0" w:firstRowFirstColumn="0" w:firstRowLastColumn="0" w:lastRowFirstColumn="0" w:lastRowLastColumn="0"/>
        </w:trPr>
        <w:tc>
          <w:tcPr>
            <w:tcW w:w="2003" w:type="pct"/>
          </w:tcPr>
          <w:p w14:paraId="6A60F39A" w14:textId="77777777" w:rsidR="00A82F4A" w:rsidRPr="007516D0" w:rsidRDefault="00A82F4A" w:rsidP="00DA0F3F">
            <w:pPr>
              <w:pStyle w:val="GOSTTablenorm"/>
            </w:pPr>
            <w:r w:rsidRPr="007516D0">
              <w:t>Сумма в валюте обязательства</w:t>
            </w:r>
            <w:r w:rsidRPr="007516D0" w:rsidDel="00D94F9D">
              <w:t xml:space="preserve"> </w:t>
            </w:r>
            <w:r w:rsidRPr="007516D0">
              <w:t>на последующие годы</w:t>
            </w:r>
          </w:p>
        </w:tc>
        <w:tc>
          <w:tcPr>
            <w:tcW w:w="2997" w:type="pct"/>
          </w:tcPr>
          <w:p w14:paraId="246E4F29" w14:textId="77777777" w:rsidR="00A82F4A" w:rsidRPr="007516D0" w:rsidRDefault="00A82F4A" w:rsidP="00DA0F3F">
            <w:pPr>
              <w:pStyle w:val="GOSTTablenorm"/>
            </w:pPr>
            <w:r w:rsidRPr="007516D0">
              <w:t>Ввод вручную</w:t>
            </w:r>
          </w:p>
        </w:tc>
      </w:tr>
      <w:tr w:rsidR="00A82F4A" w:rsidRPr="007516D0" w14:paraId="7C606E27" w14:textId="77777777" w:rsidTr="00DA0F3F">
        <w:trPr>
          <w:cnfStyle w:val="000000010000" w:firstRow="0" w:lastRow="0" w:firstColumn="0" w:lastColumn="0" w:oddVBand="0" w:evenVBand="0" w:oddHBand="0" w:evenHBand="1" w:firstRowFirstColumn="0" w:firstRowLastColumn="0" w:lastRowFirstColumn="0" w:lastRowLastColumn="0"/>
        </w:trPr>
        <w:tc>
          <w:tcPr>
            <w:tcW w:w="2003" w:type="pct"/>
          </w:tcPr>
          <w:p w14:paraId="3D1CFD34" w14:textId="77777777" w:rsidR="00A82F4A" w:rsidRPr="007516D0" w:rsidRDefault="00A82F4A" w:rsidP="00DA0F3F">
            <w:pPr>
              <w:pStyle w:val="GOSTTablenorm"/>
            </w:pPr>
            <w:r w:rsidRPr="007516D0">
              <w:t>Дата выплаты по исполнительному документу</w:t>
            </w:r>
          </w:p>
        </w:tc>
        <w:tc>
          <w:tcPr>
            <w:tcW w:w="2997" w:type="pct"/>
          </w:tcPr>
          <w:p w14:paraId="1C2A92E7" w14:textId="77777777" w:rsidR="00A82F4A" w:rsidRPr="007516D0" w:rsidRDefault="00A82F4A" w:rsidP="00DA0F3F">
            <w:pPr>
              <w:pStyle w:val="GOSTTablenorm"/>
            </w:pPr>
            <w:r w:rsidRPr="007516D0">
              <w:t>Указывается дата ежемесячной выплаты по исполнению исполнительного документа, если выплаты имеют периодический характер.</w:t>
            </w:r>
          </w:p>
          <w:p w14:paraId="285267AF" w14:textId="77777777" w:rsidR="00A82F4A" w:rsidRPr="007516D0" w:rsidRDefault="00A82F4A" w:rsidP="00DA0F3F">
            <w:pPr>
              <w:pStyle w:val="GOSTTablenorm"/>
            </w:pPr>
            <w:r w:rsidRPr="007516D0">
              <w:t>Указывается календарный день месяца без указания месяца и года, значение выбирается из выпадающего списка (доступные значения на выбор – числа от «01» до «31»). Заполняется, если Вид документа-основания «Исполнительный документ»</w:t>
            </w:r>
          </w:p>
        </w:tc>
      </w:tr>
      <w:tr w:rsidR="00A82F4A" w:rsidRPr="007516D0" w14:paraId="0483678B" w14:textId="77777777" w:rsidTr="00DA0F3F">
        <w:trPr>
          <w:cnfStyle w:val="000000100000" w:firstRow="0" w:lastRow="0" w:firstColumn="0" w:lastColumn="0" w:oddVBand="0" w:evenVBand="0" w:oddHBand="1" w:evenHBand="0" w:firstRowFirstColumn="0" w:firstRowLastColumn="0" w:lastRowFirstColumn="0" w:lastRowLastColumn="0"/>
        </w:trPr>
        <w:tc>
          <w:tcPr>
            <w:tcW w:w="2003" w:type="pct"/>
          </w:tcPr>
          <w:p w14:paraId="1A6EB63F" w14:textId="77777777" w:rsidR="00A82F4A" w:rsidRPr="007516D0" w:rsidRDefault="00A82F4A" w:rsidP="00DA0F3F">
            <w:pPr>
              <w:pStyle w:val="GOSTTablenorm"/>
            </w:pPr>
            <w:r w:rsidRPr="007516D0">
              <w:t>Примечание</w:t>
            </w:r>
          </w:p>
        </w:tc>
        <w:tc>
          <w:tcPr>
            <w:tcW w:w="2997" w:type="pct"/>
          </w:tcPr>
          <w:p w14:paraId="24524DE7" w14:textId="77777777" w:rsidR="00A82F4A" w:rsidRPr="007516D0" w:rsidRDefault="00A82F4A" w:rsidP="00DA0F3F">
            <w:pPr>
              <w:pStyle w:val="GOSTTablenorm"/>
            </w:pPr>
            <w:r w:rsidRPr="007516D0">
              <w:t>Ввод вручную</w:t>
            </w:r>
          </w:p>
        </w:tc>
      </w:tr>
    </w:tbl>
    <w:p w14:paraId="4028040E" w14:textId="77777777" w:rsidR="00A82F4A" w:rsidRPr="007516D0" w:rsidRDefault="00A82F4A" w:rsidP="00A82F4A">
      <w:pPr>
        <w:pStyle w:val="GOSTNormalWithout"/>
        <w:rPr>
          <w:b/>
        </w:rPr>
      </w:pPr>
      <w:r w:rsidRPr="007516D0">
        <w:rPr>
          <w:b/>
        </w:rPr>
        <w:t>Вкладка «Сведения о постановке на учет БО»</w:t>
      </w:r>
    </w:p>
    <w:p w14:paraId="5A306EA4" w14:textId="6F35480C" w:rsidR="00A82F4A" w:rsidRPr="007516D0" w:rsidRDefault="00A82F4A" w:rsidP="00A82F4A">
      <w:pPr>
        <w:pStyle w:val="GOSTNormal"/>
      </w:pPr>
      <w:r w:rsidRPr="007516D0">
        <w:t xml:space="preserve">Реквизиты вкладки «Сведения о постановке на учет БО» (рис. </w:t>
      </w:r>
      <w:r w:rsidRPr="007516D0">
        <w:fldChar w:fldCharType="begin"/>
      </w:r>
      <w:r w:rsidRPr="007516D0">
        <w:instrText xml:space="preserve"> REF _Ref63853821 \h </w:instrText>
      </w:r>
      <w:r w:rsidR="00E35BB4" w:rsidRPr="007516D0">
        <w:instrText xml:space="preserve"> \* MERGEFORMAT </w:instrText>
      </w:r>
      <w:r w:rsidRPr="007516D0">
        <w:fldChar w:fldCharType="separate"/>
      </w:r>
      <w:r w:rsidR="0067020F">
        <w:rPr>
          <w:noProof/>
        </w:rPr>
        <w:t>115</w:t>
      </w:r>
      <w:r w:rsidRPr="007516D0">
        <w:fldChar w:fldCharType="end"/>
      </w:r>
      <w:r w:rsidRPr="007516D0">
        <w:t>) заполняются автоматически после проверки документа в ФК.</w:t>
      </w:r>
    </w:p>
    <w:p w14:paraId="0F117674" w14:textId="775D8D01" w:rsidR="00A82F4A" w:rsidRPr="007516D0" w:rsidRDefault="000C08E8" w:rsidP="00A82F4A">
      <w:pPr>
        <w:pStyle w:val="GOSTFigure"/>
      </w:pPr>
      <w:r w:rsidRPr="007516D0">
        <w:rPr>
          <w:noProof/>
        </w:rPr>
        <w:drawing>
          <wp:inline distT="0" distB="0" distL="0" distR="0" wp14:anchorId="5AF76303" wp14:editId="0D1CC776">
            <wp:extent cx="6120130" cy="15906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6120130" cy="1590675"/>
                    </a:xfrm>
                    <a:prstGeom prst="rect">
                      <a:avLst/>
                    </a:prstGeom>
                  </pic:spPr>
                </pic:pic>
              </a:graphicData>
            </a:graphic>
          </wp:inline>
        </w:drawing>
      </w:r>
    </w:p>
    <w:p w14:paraId="2BF9F0B2"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78" w:name="_Ref63853821"/>
      <w:bookmarkStart w:id="4879" w:name="_Toc65856192"/>
      <w:bookmarkStart w:id="4880" w:name="_Toc108452040"/>
      <w:bookmarkStart w:id="4881" w:name="_Toc222830263"/>
      <w:r w:rsidR="0067020F">
        <w:rPr>
          <w:noProof/>
        </w:rPr>
        <w:t>115</w:t>
      </w:r>
      <w:bookmarkEnd w:id="4878"/>
      <w:r w:rsidRPr="007516D0">
        <w:rPr>
          <w:noProof/>
        </w:rPr>
        <w:fldChar w:fldCharType="end"/>
      </w:r>
      <w:r w:rsidRPr="007516D0">
        <w:t>. Вкладка «Сведения о постановке на учет БО»</w:t>
      </w:r>
      <w:bookmarkEnd w:id="4879"/>
      <w:bookmarkEnd w:id="4880"/>
      <w:bookmarkEnd w:id="4881"/>
    </w:p>
    <w:p w14:paraId="2E93AB1E" w14:textId="163C3A01" w:rsidR="00A82F4A" w:rsidRPr="007516D0" w:rsidRDefault="00A82F4A" w:rsidP="00A82F4A">
      <w:pPr>
        <w:pStyle w:val="GOSTNormalWithout"/>
        <w:rPr>
          <w:b/>
        </w:rPr>
      </w:pPr>
      <w:r w:rsidRPr="007516D0">
        <w:rPr>
          <w:b/>
        </w:rPr>
        <w:lastRenderedPageBreak/>
        <w:t>Вкладк</w:t>
      </w:r>
      <w:r w:rsidR="00AB4997" w:rsidRPr="007516D0">
        <w:rPr>
          <w:b/>
        </w:rPr>
        <w:t>а</w:t>
      </w:r>
      <w:r w:rsidRPr="007516D0">
        <w:rPr>
          <w:b/>
        </w:rPr>
        <w:t xml:space="preserve"> «Лист согласования</w:t>
      </w:r>
      <w:r w:rsidR="000C08E8" w:rsidRPr="007516D0">
        <w:rPr>
          <w:b/>
        </w:rPr>
        <w:t xml:space="preserve"> (Клиент)</w:t>
      </w:r>
      <w:r w:rsidRPr="007516D0">
        <w:rPr>
          <w:b/>
        </w:rPr>
        <w:t>»</w:t>
      </w:r>
    </w:p>
    <w:p w14:paraId="7F674EA1" w14:textId="6A19EBB8" w:rsidR="006464DD" w:rsidRPr="007516D0" w:rsidRDefault="00A82F4A" w:rsidP="00A82F4A">
      <w:pPr>
        <w:pStyle w:val="GOSTNormal"/>
      </w:pPr>
      <w:r w:rsidRPr="007516D0">
        <w:t>Реквизиты вкладки «Лист согласования</w:t>
      </w:r>
      <w:r w:rsidR="000C08E8" w:rsidRPr="007516D0">
        <w:t xml:space="preserve"> (Клиент)</w:t>
      </w:r>
      <w:r w:rsidRPr="007516D0">
        <w:t xml:space="preserve">» (рис. </w:t>
      </w:r>
      <w:r w:rsidRPr="007516D0">
        <w:fldChar w:fldCharType="begin"/>
      </w:r>
      <w:r w:rsidRPr="007516D0">
        <w:instrText xml:space="preserve"> REF _Ref107914026 \h </w:instrText>
      </w:r>
      <w:r w:rsidR="00E35BB4" w:rsidRPr="007516D0">
        <w:instrText xml:space="preserve"> \* MERGEFORMAT </w:instrText>
      </w:r>
      <w:r w:rsidRPr="007516D0">
        <w:fldChar w:fldCharType="separate"/>
      </w:r>
      <w:r w:rsidR="0067020F">
        <w:rPr>
          <w:noProof/>
        </w:rPr>
        <w:t>116</w:t>
      </w:r>
      <w:r w:rsidRPr="007516D0">
        <w:fldChar w:fldCharType="end"/>
      </w:r>
      <w:r w:rsidRPr="007516D0">
        <w:t>) заполняются автоматически после согласования и утверждения экземпляра формуляра.</w:t>
      </w:r>
    </w:p>
    <w:p w14:paraId="72185831" w14:textId="39406768" w:rsidR="00A82F4A" w:rsidRPr="007516D0" w:rsidRDefault="006464DD" w:rsidP="00A82F4A">
      <w:pPr>
        <w:pStyle w:val="GOSTNormal"/>
      </w:pPr>
      <w:r w:rsidRPr="007516D0">
        <w:t>Вкладки «Лист согласования (ТОФК) и «Лист согласования для отмены документа» заполняются в ЛК ТОФК.</w:t>
      </w:r>
    </w:p>
    <w:p w14:paraId="2AFC35C8" w14:textId="63722562" w:rsidR="00A82F4A" w:rsidRPr="007516D0" w:rsidRDefault="000C08E8" w:rsidP="00A82F4A">
      <w:pPr>
        <w:pStyle w:val="GOSTFigure"/>
      </w:pPr>
      <w:r w:rsidRPr="007516D0">
        <w:rPr>
          <w:noProof/>
        </w:rPr>
        <w:drawing>
          <wp:inline distT="0" distB="0" distL="0" distR="0" wp14:anchorId="2D110B00" wp14:editId="7B86D83F">
            <wp:extent cx="6120130" cy="335153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6120130" cy="3351530"/>
                    </a:xfrm>
                    <a:prstGeom prst="rect">
                      <a:avLst/>
                    </a:prstGeom>
                  </pic:spPr>
                </pic:pic>
              </a:graphicData>
            </a:graphic>
          </wp:inline>
        </w:drawing>
      </w:r>
    </w:p>
    <w:p w14:paraId="28A7F560" w14:textId="628EB351"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82" w:name="_Ref107914026"/>
      <w:bookmarkStart w:id="4883" w:name="_Toc108452041"/>
      <w:bookmarkStart w:id="4884" w:name="_Toc222830264"/>
      <w:r w:rsidR="0067020F">
        <w:rPr>
          <w:noProof/>
        </w:rPr>
        <w:t>116</w:t>
      </w:r>
      <w:bookmarkEnd w:id="4882"/>
      <w:r w:rsidRPr="007516D0">
        <w:rPr>
          <w:noProof/>
        </w:rPr>
        <w:fldChar w:fldCharType="end"/>
      </w:r>
      <w:r w:rsidRPr="007516D0">
        <w:t>. ЭФ «Сведения о БО», вкладка «Лист согласования</w:t>
      </w:r>
      <w:r w:rsidR="000C08E8" w:rsidRPr="007516D0">
        <w:t xml:space="preserve"> (Клиент)</w:t>
      </w:r>
      <w:r w:rsidRPr="007516D0">
        <w:t>»</w:t>
      </w:r>
      <w:bookmarkEnd w:id="4883"/>
      <w:bookmarkEnd w:id="4884"/>
    </w:p>
    <w:p w14:paraId="4E7D34CC" w14:textId="77777777" w:rsidR="00A82F4A" w:rsidRPr="007516D0" w:rsidRDefault="00A82F4A" w:rsidP="00A82F4A">
      <w:pPr>
        <w:pStyle w:val="GOSTListnum"/>
      </w:pPr>
      <w:r w:rsidRPr="007516D0">
        <w:t xml:space="preserve">После заполнения полей документа нажать на кнопку </w:t>
      </w:r>
      <w:r w:rsidRPr="007516D0">
        <w:rPr>
          <w:noProof/>
        </w:rPr>
        <w:drawing>
          <wp:inline distT="0" distB="0" distL="0" distR="0" wp14:anchorId="27810896" wp14:editId="1C333956">
            <wp:extent cx="285750" cy="314325"/>
            <wp:effectExtent l="0" t="0" r="0" b="952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285750" cy="314325"/>
                    </a:xfrm>
                    <a:prstGeom prst="rect">
                      <a:avLst/>
                    </a:prstGeom>
                  </pic:spPr>
                </pic:pic>
              </a:graphicData>
            </a:graphic>
          </wp:inline>
        </w:drawing>
      </w:r>
      <w:r w:rsidRPr="007516D0">
        <w:t xml:space="preserve"> (Сохранить изменения). Будет выполнена автоматическая проверка документа на корректность заполнения полей. После ее успешного завершения документ сохранится в системе на статусе «Новый».</w:t>
      </w:r>
    </w:p>
    <w:p w14:paraId="345F568B" w14:textId="77777777" w:rsidR="00A82F4A" w:rsidRPr="007516D0" w:rsidRDefault="00A82F4A" w:rsidP="004679DB">
      <w:pPr>
        <w:pStyle w:val="41"/>
      </w:pPr>
      <w:bookmarkStart w:id="4885" w:name="_Toc487028697"/>
      <w:r w:rsidRPr="007516D0">
        <w:t>Создание экземпляра формуляра «Сведение о БО» копированием</w:t>
      </w:r>
      <w:bookmarkEnd w:id="4885"/>
    </w:p>
    <w:p w14:paraId="4887E391" w14:textId="7F74D951" w:rsidR="00A82F4A" w:rsidRPr="007516D0" w:rsidRDefault="00A82F4A" w:rsidP="00A82F4A">
      <w:pPr>
        <w:pStyle w:val="GOSTNormal"/>
        <w:rPr>
          <w:snapToGrid w:val="0"/>
        </w:rPr>
      </w:pPr>
      <w:r w:rsidRPr="007516D0">
        <w:rPr>
          <w:snapToGrid w:val="0"/>
        </w:rPr>
        <w:t xml:space="preserve">На СФ выделить необходимый документ, нажать кнопку </w:t>
      </w:r>
      <w:r w:rsidRPr="007516D0">
        <w:rPr>
          <w:noProof/>
          <w:snapToGrid w:val="0"/>
        </w:rPr>
        <w:drawing>
          <wp:inline distT="0" distB="0" distL="0" distR="0" wp14:anchorId="742B5FB9" wp14:editId="3F0420FC">
            <wp:extent cx="426720" cy="266700"/>
            <wp:effectExtent l="0" t="0" r="0" b="0"/>
            <wp:docPr id="1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2" cstate="print">
                      <a:lum bright="-10000" contrast="20000"/>
                    </a:blip>
                    <a:srcRect/>
                    <a:stretch>
                      <a:fillRect/>
                    </a:stretch>
                  </pic:blipFill>
                  <pic:spPr bwMode="auto">
                    <a:xfrm>
                      <a:off x="0" y="0"/>
                      <a:ext cx="426720" cy="266700"/>
                    </a:xfrm>
                    <a:prstGeom prst="rect">
                      <a:avLst/>
                    </a:prstGeom>
                    <a:noFill/>
                    <a:ln w="9525">
                      <a:noFill/>
                      <a:miter lim="800000"/>
                      <a:headEnd/>
                      <a:tailEnd/>
                    </a:ln>
                  </pic:spPr>
                </pic:pic>
              </a:graphicData>
            </a:graphic>
          </wp:inline>
        </w:drawing>
      </w:r>
      <w:r w:rsidRPr="007516D0">
        <w:rPr>
          <w:snapToGrid w:val="0"/>
        </w:rPr>
        <w:t xml:space="preserve"> (Копировать) и выбрать «Копировать документ с вложениями» или «Копировать документ без вложений» (рис. </w:t>
      </w:r>
      <w:r w:rsidRPr="007516D0">
        <w:rPr>
          <w:snapToGrid w:val="0"/>
        </w:rPr>
        <w:fldChar w:fldCharType="begin"/>
      </w:r>
      <w:r w:rsidRPr="007516D0">
        <w:rPr>
          <w:snapToGrid w:val="0"/>
        </w:rPr>
        <w:instrText xml:space="preserve"> REF _Ref108021275 \h </w:instrText>
      </w:r>
      <w:r w:rsidR="00E35BB4" w:rsidRPr="007516D0">
        <w:rPr>
          <w:snapToGrid w:val="0"/>
        </w:rPr>
        <w:instrText xml:space="preserve"> \* MERGEFORMAT </w:instrText>
      </w:r>
      <w:r w:rsidRPr="007516D0">
        <w:rPr>
          <w:snapToGrid w:val="0"/>
        </w:rPr>
      </w:r>
      <w:r w:rsidRPr="007516D0">
        <w:rPr>
          <w:snapToGrid w:val="0"/>
        </w:rPr>
        <w:fldChar w:fldCharType="separate"/>
      </w:r>
      <w:r w:rsidR="0067020F">
        <w:rPr>
          <w:noProof/>
        </w:rPr>
        <w:t>117</w:t>
      </w:r>
      <w:r w:rsidRPr="007516D0">
        <w:rPr>
          <w:snapToGrid w:val="0"/>
        </w:rPr>
        <w:fldChar w:fldCharType="end"/>
      </w:r>
      <w:r w:rsidRPr="007516D0">
        <w:rPr>
          <w:snapToGrid w:val="0"/>
        </w:rPr>
        <w:t>).</w:t>
      </w:r>
    </w:p>
    <w:p w14:paraId="2032200C" w14:textId="77777777" w:rsidR="00A82F4A" w:rsidRPr="007516D0" w:rsidRDefault="00A82F4A" w:rsidP="00A82F4A">
      <w:pPr>
        <w:pStyle w:val="GOSTFigure"/>
        <w:rPr>
          <w:snapToGrid w:val="0"/>
        </w:rPr>
      </w:pPr>
      <w:r w:rsidRPr="007516D0">
        <w:rPr>
          <w:noProof/>
        </w:rPr>
        <w:lastRenderedPageBreak/>
        <w:drawing>
          <wp:inline distT="0" distB="0" distL="0" distR="0" wp14:anchorId="1C72493A" wp14:editId="676FFC33">
            <wp:extent cx="6120130" cy="295783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6120130" cy="2957830"/>
                    </a:xfrm>
                    <a:prstGeom prst="rect">
                      <a:avLst/>
                    </a:prstGeom>
                  </pic:spPr>
                </pic:pic>
              </a:graphicData>
            </a:graphic>
          </wp:inline>
        </w:drawing>
      </w:r>
    </w:p>
    <w:p w14:paraId="3E043531" w14:textId="77777777" w:rsidR="00A82F4A" w:rsidRPr="007516D0" w:rsidRDefault="00A82F4A" w:rsidP="00A82F4A">
      <w:pPr>
        <w:pStyle w:val="GOSTFigName"/>
        <w:rPr>
          <w:snapToGrid w:val="0"/>
        </w:rPr>
      </w:pPr>
      <w:r w:rsidRPr="007516D0">
        <w:rPr>
          <w:noProof/>
        </w:rPr>
        <w:fldChar w:fldCharType="begin"/>
      </w:r>
      <w:r w:rsidRPr="007516D0">
        <w:rPr>
          <w:noProof/>
        </w:rPr>
        <w:instrText xml:space="preserve"> SEQ Рисунок \* ARABIC </w:instrText>
      </w:r>
      <w:r w:rsidRPr="007516D0">
        <w:rPr>
          <w:noProof/>
        </w:rPr>
        <w:fldChar w:fldCharType="separate"/>
      </w:r>
      <w:bookmarkStart w:id="4886" w:name="_Ref108021275"/>
      <w:bookmarkStart w:id="4887" w:name="_Toc108452042"/>
      <w:bookmarkStart w:id="4888" w:name="_Toc222830265"/>
      <w:r w:rsidR="0067020F">
        <w:rPr>
          <w:noProof/>
        </w:rPr>
        <w:t>117</w:t>
      </w:r>
      <w:bookmarkEnd w:id="4886"/>
      <w:r w:rsidRPr="007516D0">
        <w:rPr>
          <w:noProof/>
        </w:rPr>
        <w:fldChar w:fldCharType="end"/>
      </w:r>
      <w:r w:rsidRPr="007516D0">
        <w:t>. Создание нового документа «Сведения о БО» копированием</w:t>
      </w:r>
      <w:bookmarkEnd w:id="4887"/>
      <w:bookmarkEnd w:id="4888"/>
    </w:p>
    <w:p w14:paraId="4279618E" w14:textId="77777777" w:rsidR="00A82F4A" w:rsidRPr="007516D0" w:rsidRDefault="00A82F4A" w:rsidP="004679DB">
      <w:pPr>
        <w:pStyle w:val="41"/>
      </w:pPr>
      <w:bookmarkStart w:id="4889" w:name="_Toc487028698"/>
      <w:r w:rsidRPr="007516D0">
        <w:t>Создание экземпляра формуляра «Сведение о БО» импортом по форматам ФК</w:t>
      </w:r>
      <w:bookmarkEnd w:id="4889"/>
    </w:p>
    <w:p w14:paraId="45A06CBC" w14:textId="40C1F2B6" w:rsidR="00A82F4A" w:rsidRPr="007516D0" w:rsidRDefault="00A82F4A" w:rsidP="007516D0">
      <w:pPr>
        <w:pStyle w:val="GOSTListnum"/>
        <w:numPr>
          <w:ilvl w:val="0"/>
          <w:numId w:val="133"/>
        </w:numPr>
      </w:pPr>
      <w:r w:rsidRPr="007516D0">
        <w:rPr>
          <w:snapToGrid w:val="0"/>
        </w:rPr>
        <w:t xml:space="preserve">На СФ </w:t>
      </w:r>
      <w:r w:rsidRPr="007516D0">
        <w:t>выделить</w:t>
      </w:r>
      <w:r w:rsidRPr="007516D0">
        <w:rPr>
          <w:snapToGrid w:val="0"/>
        </w:rPr>
        <w:t xml:space="preserve"> необходимый документ, </w:t>
      </w:r>
      <w:r w:rsidRPr="007516D0">
        <w:t xml:space="preserve">нажать кнопку </w:t>
      </w:r>
      <w:r w:rsidRPr="007516D0">
        <w:rPr>
          <w:noProof/>
        </w:rPr>
        <w:drawing>
          <wp:inline distT="0" distB="0" distL="0" distR="0" wp14:anchorId="4E2B3154" wp14:editId="6A104692">
            <wp:extent cx="487680" cy="312420"/>
            <wp:effectExtent l="0" t="0" r="0" b="0"/>
            <wp:docPr id="1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4" cstate="print">
                      <a:lum bright="-10000" contrast="20000"/>
                    </a:blip>
                    <a:srcRect/>
                    <a:stretch>
                      <a:fillRect/>
                    </a:stretch>
                  </pic:blipFill>
                  <pic:spPr bwMode="auto">
                    <a:xfrm>
                      <a:off x="0" y="0"/>
                      <a:ext cx="487680" cy="312420"/>
                    </a:xfrm>
                    <a:prstGeom prst="rect">
                      <a:avLst/>
                    </a:prstGeom>
                    <a:noFill/>
                    <a:ln w="9525">
                      <a:noFill/>
                      <a:miter lim="800000"/>
                      <a:headEnd/>
                      <a:tailEnd/>
                    </a:ln>
                  </pic:spPr>
                </pic:pic>
              </a:graphicData>
            </a:graphic>
          </wp:inline>
        </w:drawing>
      </w:r>
      <w:r w:rsidRPr="007516D0">
        <w:t xml:space="preserve"> (Импортировать документы) (рис. </w:t>
      </w:r>
      <w:r w:rsidRPr="007516D0">
        <w:fldChar w:fldCharType="begin"/>
      </w:r>
      <w:r w:rsidRPr="007516D0">
        <w:instrText xml:space="preserve"> REF _Ref497130844 \h </w:instrText>
      </w:r>
      <w:r w:rsidR="00E35BB4" w:rsidRPr="007516D0">
        <w:instrText xml:space="preserve"> \* MERGEFORMAT </w:instrText>
      </w:r>
      <w:r w:rsidRPr="007516D0">
        <w:fldChar w:fldCharType="separate"/>
      </w:r>
      <w:r w:rsidR="0067020F">
        <w:rPr>
          <w:noProof/>
        </w:rPr>
        <w:t>118</w:t>
      </w:r>
      <w:r w:rsidRPr="007516D0">
        <w:fldChar w:fldCharType="end"/>
      </w:r>
      <w:r w:rsidRPr="007516D0">
        <w:t>).</w:t>
      </w:r>
    </w:p>
    <w:p w14:paraId="36785492" w14:textId="77777777" w:rsidR="00A82F4A" w:rsidRPr="007516D0" w:rsidRDefault="00A82F4A" w:rsidP="00A82F4A">
      <w:pPr>
        <w:pStyle w:val="GOSTFigure"/>
      </w:pPr>
      <w:r w:rsidRPr="007516D0">
        <w:rPr>
          <w:noProof/>
        </w:rPr>
        <w:drawing>
          <wp:inline distT="0" distB="0" distL="0" distR="0" wp14:anchorId="0D702DD4" wp14:editId="239AC8E0">
            <wp:extent cx="5848350" cy="3305175"/>
            <wp:effectExtent l="0" t="0" r="0" b="9525"/>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848350" cy="3305175"/>
                    </a:xfrm>
                    <a:prstGeom prst="rect">
                      <a:avLst/>
                    </a:prstGeom>
                  </pic:spPr>
                </pic:pic>
              </a:graphicData>
            </a:graphic>
          </wp:inline>
        </w:drawing>
      </w:r>
    </w:p>
    <w:bookmarkStart w:id="4890" w:name="_Ref486513954"/>
    <w:p w14:paraId="41512A93"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4891" w:name="_Ref497130844"/>
      <w:bookmarkStart w:id="4892" w:name="_Toc108452043"/>
      <w:bookmarkStart w:id="4893" w:name="_Toc222830266"/>
      <w:r w:rsidR="0067020F">
        <w:rPr>
          <w:noProof/>
        </w:rPr>
        <w:t>118</w:t>
      </w:r>
      <w:bookmarkEnd w:id="4891"/>
      <w:r w:rsidRPr="007516D0">
        <w:fldChar w:fldCharType="end"/>
      </w:r>
      <w:bookmarkEnd w:id="4890"/>
      <w:r w:rsidRPr="007516D0">
        <w:t>. Создание нового документа «Сведения о БО» импортом</w:t>
      </w:r>
      <w:bookmarkEnd w:id="4892"/>
      <w:bookmarkEnd w:id="4893"/>
    </w:p>
    <w:p w14:paraId="61DB1275" w14:textId="6B88F460" w:rsidR="00A82F4A" w:rsidRPr="007516D0" w:rsidRDefault="00A82F4A" w:rsidP="00A82F4A">
      <w:pPr>
        <w:pStyle w:val="GOSTNormal"/>
      </w:pPr>
      <w:r w:rsidRPr="007516D0">
        <w:t>В открывшемся окне выбрать файл (или файлы) с расширением *.</w:t>
      </w:r>
      <w:r w:rsidRPr="007516D0">
        <w:rPr>
          <w:lang w:val="en-US"/>
        </w:rPr>
        <w:t>BN</w:t>
      </w:r>
      <w:r w:rsidRPr="007516D0">
        <w:t>*, который требуется загрузить, и нажать кнопку «Сохранить» (рис. </w:t>
      </w:r>
      <w:r w:rsidRPr="007516D0">
        <w:fldChar w:fldCharType="begin"/>
      </w:r>
      <w:r w:rsidRPr="007516D0">
        <w:instrText xml:space="preserve"> REF _Ref495507930 \h </w:instrText>
      </w:r>
      <w:r w:rsidR="00E35BB4" w:rsidRPr="007516D0">
        <w:instrText xml:space="preserve"> \* MERGEFORMAT </w:instrText>
      </w:r>
      <w:r w:rsidRPr="007516D0">
        <w:fldChar w:fldCharType="separate"/>
      </w:r>
      <w:r w:rsidR="0067020F">
        <w:rPr>
          <w:noProof/>
        </w:rPr>
        <w:t>119</w:t>
      </w:r>
      <w:r w:rsidRPr="007516D0">
        <w:fldChar w:fldCharType="end"/>
      </w:r>
      <w:r w:rsidRPr="007516D0">
        <w:t>).</w:t>
      </w:r>
    </w:p>
    <w:p w14:paraId="2C5FF02A" w14:textId="77777777" w:rsidR="00A82F4A" w:rsidRPr="007516D0" w:rsidRDefault="00A82F4A" w:rsidP="00A82F4A">
      <w:pPr>
        <w:pStyle w:val="GOSTFigure"/>
      </w:pPr>
      <w:r w:rsidRPr="007516D0">
        <w:rPr>
          <w:noProof/>
        </w:rPr>
        <w:lastRenderedPageBreak/>
        <w:drawing>
          <wp:inline distT="0" distB="0" distL="0" distR="0" wp14:anchorId="04190F52" wp14:editId="506D7D60">
            <wp:extent cx="4238625" cy="3238500"/>
            <wp:effectExtent l="0" t="0" r="9525"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238625" cy="3238500"/>
                    </a:xfrm>
                    <a:prstGeom prst="rect">
                      <a:avLst/>
                    </a:prstGeom>
                  </pic:spPr>
                </pic:pic>
              </a:graphicData>
            </a:graphic>
          </wp:inline>
        </w:drawing>
      </w:r>
    </w:p>
    <w:p w14:paraId="778D570B"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94" w:name="_Ref495507930"/>
      <w:bookmarkStart w:id="4895" w:name="_Toc108452044"/>
      <w:bookmarkStart w:id="4896" w:name="_Toc222830267"/>
      <w:r w:rsidR="0067020F">
        <w:rPr>
          <w:noProof/>
        </w:rPr>
        <w:t>119</w:t>
      </w:r>
      <w:bookmarkEnd w:id="4894"/>
      <w:r w:rsidRPr="007516D0">
        <w:rPr>
          <w:noProof/>
        </w:rPr>
        <w:fldChar w:fldCharType="end"/>
      </w:r>
      <w:r w:rsidRPr="007516D0">
        <w:t>. Окно импорта документа «Сведения о БО»</w:t>
      </w:r>
      <w:bookmarkEnd w:id="4895"/>
      <w:bookmarkEnd w:id="4896"/>
    </w:p>
    <w:p w14:paraId="04512E65" w14:textId="77777777" w:rsidR="00A82F4A" w:rsidRPr="007516D0" w:rsidRDefault="00A82F4A" w:rsidP="00A82F4A">
      <w:pPr>
        <w:pStyle w:val="GOSTListnormal18"/>
      </w:pPr>
      <w:r w:rsidRPr="007516D0">
        <w:t>В случае успешной загрузки выбранного файла произойдет заполнение данными открытой формы экземпляра формуляра «Сведения о БО».</w:t>
      </w:r>
    </w:p>
    <w:p w14:paraId="396D93A9" w14:textId="77777777" w:rsidR="00A82F4A" w:rsidRPr="007516D0" w:rsidRDefault="00A82F4A" w:rsidP="00A82F4A">
      <w:pPr>
        <w:pStyle w:val="GOSTListnum"/>
      </w:pPr>
      <w:r w:rsidRPr="007516D0">
        <w:t>В случае необходимости дозаполнить файл недостающими данными, открыв документ на редактирование.</w:t>
      </w:r>
    </w:p>
    <w:p w14:paraId="3BC6925C" w14:textId="77777777" w:rsidR="00A82F4A" w:rsidRPr="007516D0" w:rsidRDefault="00A82F4A" w:rsidP="00A82F4A">
      <w:pPr>
        <w:pStyle w:val="GOSTListnum"/>
      </w:pPr>
      <w:r w:rsidRPr="007516D0">
        <w:t xml:space="preserve">На визуальной форме экземпляра формуляра нажать кнопку </w:t>
      </w:r>
      <w:r w:rsidRPr="007516D0">
        <w:rPr>
          <w:noProof/>
        </w:rPr>
        <w:drawing>
          <wp:inline distT="0" distB="0" distL="0" distR="0" wp14:anchorId="136FBBBF" wp14:editId="40824921">
            <wp:extent cx="238125" cy="257175"/>
            <wp:effectExtent l="0" t="0" r="9525" b="9525"/>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238125" cy="257175"/>
                    </a:xfrm>
                    <a:prstGeom prst="rect">
                      <a:avLst/>
                    </a:prstGeom>
                  </pic:spPr>
                </pic:pic>
              </a:graphicData>
            </a:graphic>
          </wp:inline>
        </w:drawing>
      </w:r>
      <w:r w:rsidRPr="007516D0">
        <w:t xml:space="preserve"> (Сохранить изменения и закрыть окно). В рамках выполнения операции автоматически будут выполнены контроли над экземпляром формуляра. В случае успешного выполнения контролей экземпляр формуляра сохранится на статусе «Новый», при сохранении автоматически присвоится номер документа.</w:t>
      </w:r>
    </w:p>
    <w:p w14:paraId="4BE9B6B4" w14:textId="77777777" w:rsidR="00A82F4A" w:rsidRPr="007516D0" w:rsidRDefault="00A82F4A" w:rsidP="00A82F4A">
      <w:pPr>
        <w:pStyle w:val="GOSTNormalWithout"/>
      </w:pPr>
      <w:r w:rsidRPr="007516D0">
        <w:t>Далее необходимо заполнить «Лист согласования». Для этого необходимо:</w:t>
      </w:r>
    </w:p>
    <w:p w14:paraId="6012E4B7" w14:textId="77777777" w:rsidR="00A82F4A" w:rsidRPr="007516D0" w:rsidRDefault="00A82F4A" w:rsidP="00A82F4A">
      <w:pPr>
        <w:pStyle w:val="GOSTListnum"/>
        <w:numPr>
          <w:ilvl w:val="0"/>
          <w:numId w:val="2"/>
        </w:numPr>
      </w:pPr>
      <w:r w:rsidRPr="007516D0">
        <w:t xml:space="preserve">На панели инструментов нажать кнопку </w:t>
      </w:r>
      <w:r w:rsidRPr="007516D0">
        <w:rPr>
          <w:noProof/>
        </w:rPr>
        <w:drawing>
          <wp:inline distT="0" distB="0" distL="0" distR="0" wp14:anchorId="613C6069" wp14:editId="644B8BC9">
            <wp:extent cx="259080" cy="274320"/>
            <wp:effectExtent l="0" t="0" r="0" b="0"/>
            <wp:docPr id="157" name="Рисунок 51"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012 Кнопка Направить на согласование"/>
                    <pic:cNvPicPr>
                      <a:picLocks noChangeAspect="1" noChangeArrowheads="1"/>
                    </pic:cNvPicPr>
                  </pic:nvPicPr>
                  <pic:blipFill>
                    <a:blip r:embed="rId43" cstate="print">
                      <a:lum bright="-10000" contrast="20000"/>
                    </a:blip>
                    <a:srcRect/>
                    <a:stretch>
                      <a:fillRect/>
                    </a:stretch>
                  </pic:blipFill>
                  <pic:spPr bwMode="auto">
                    <a:xfrm>
                      <a:off x="0" y="0"/>
                      <a:ext cx="259080" cy="274320"/>
                    </a:xfrm>
                    <a:prstGeom prst="rect">
                      <a:avLst/>
                    </a:prstGeom>
                    <a:noFill/>
                    <a:ln w="9525">
                      <a:noFill/>
                      <a:miter lim="800000"/>
                      <a:headEnd/>
                      <a:tailEnd/>
                    </a:ln>
                  </pic:spPr>
                </pic:pic>
              </a:graphicData>
            </a:graphic>
          </wp:inline>
        </w:drawing>
      </w:r>
      <w:r w:rsidRPr="007516D0">
        <w:t xml:space="preserve"> (Направить на согласование).</w:t>
      </w:r>
    </w:p>
    <w:p w14:paraId="4FDD2BB4" w14:textId="0013F2ED" w:rsidR="00A82F4A" w:rsidRPr="007516D0" w:rsidRDefault="00A82F4A" w:rsidP="00A82F4A">
      <w:pPr>
        <w:pStyle w:val="GOSTListnum"/>
      </w:pPr>
      <w:r w:rsidRPr="007516D0">
        <w:t>В открывшемся окне «Сформировать/редактировать лист согласования» (рис. </w:t>
      </w:r>
      <w:r w:rsidRPr="007516D0">
        <w:fldChar w:fldCharType="begin"/>
      </w:r>
      <w:r w:rsidRPr="007516D0">
        <w:instrText xml:space="preserve"> REF _Ref497131142 \h </w:instrText>
      </w:r>
      <w:r w:rsidR="00E35BB4" w:rsidRPr="007516D0">
        <w:instrText xml:space="preserve"> \* MERGEFORMAT </w:instrText>
      </w:r>
      <w:r w:rsidRPr="007516D0">
        <w:fldChar w:fldCharType="separate"/>
      </w:r>
      <w:r w:rsidR="0067020F">
        <w:rPr>
          <w:noProof/>
        </w:rPr>
        <w:t>120</w:t>
      </w:r>
      <w:r w:rsidRPr="007516D0">
        <w:fldChar w:fldCharType="end"/>
      </w:r>
      <w:r w:rsidRPr="007516D0">
        <w:t xml:space="preserve">) заполнить сведения о согласующих и утверждающих лицах. Для этого с помощью кнопки </w:t>
      </w:r>
      <w:r w:rsidRPr="007516D0">
        <w:rPr>
          <w:noProof/>
        </w:rPr>
        <w:drawing>
          <wp:inline distT="0" distB="0" distL="0" distR="0" wp14:anchorId="413E9096" wp14:editId="183D99EB">
            <wp:extent cx="198120" cy="198120"/>
            <wp:effectExtent l="0" t="0" r="0" b="0"/>
            <wp:docPr id="158" name="Рисунок 52" descr="013 Выбор из справочника согласую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013 Выбор из справочника согласующего"/>
                    <pic:cNvPicPr>
                      <a:picLocks noChangeAspect="1" noChangeArrowheads="1"/>
                    </pic:cNvPicPr>
                  </pic:nvPicPr>
                  <pic:blipFill>
                    <a:blip r:embed="rId178" cstate="print">
                      <a:lum bright="-10000" contrast="20000"/>
                    </a:blip>
                    <a:srcRect/>
                    <a:stretch>
                      <a:fillRect/>
                    </a:stretch>
                  </pic:blipFill>
                  <pic:spPr bwMode="auto">
                    <a:xfrm>
                      <a:off x="0" y="0"/>
                      <a:ext cx="198120" cy="198120"/>
                    </a:xfrm>
                    <a:prstGeom prst="rect">
                      <a:avLst/>
                    </a:prstGeom>
                    <a:noFill/>
                    <a:ln w="9525">
                      <a:noFill/>
                      <a:miter lim="800000"/>
                      <a:headEnd/>
                      <a:tailEnd/>
                    </a:ln>
                  </pic:spPr>
                </pic:pic>
              </a:graphicData>
            </a:graphic>
          </wp:inline>
        </w:drawing>
      </w:r>
      <w:r w:rsidRPr="007516D0">
        <w:t xml:space="preserve"> выбрать соответствующие данные из списка возможных значений. Если задано несколько согласующих лиц, то необходимо установить порядок согласования. Для этого в поле «Порядок» требуется указать соответствующий порядку согласования номер. Также можно пропустить этап согласования, для этого в поле «Пропустить этап согласования» необходимо установить </w:t>
      </w:r>
      <w:r w:rsidRPr="007516D0">
        <w:rPr>
          <w:rStyle w:val="GOSTReporterror"/>
        </w:rPr>
        <w:t>чекбокс</w:t>
      </w:r>
      <w:r w:rsidRPr="007516D0">
        <w:t>.</w:t>
      </w:r>
    </w:p>
    <w:p w14:paraId="72E26F74" w14:textId="77777777" w:rsidR="00A82F4A" w:rsidRPr="007516D0" w:rsidRDefault="00A82F4A" w:rsidP="00A82F4A">
      <w:pPr>
        <w:pStyle w:val="GOSTFigure"/>
      </w:pPr>
      <w:r w:rsidRPr="007516D0">
        <w:rPr>
          <w:noProof/>
        </w:rPr>
        <w:lastRenderedPageBreak/>
        <w:drawing>
          <wp:inline distT="0" distB="0" distL="0" distR="0" wp14:anchorId="0E469488" wp14:editId="44BCD5CF">
            <wp:extent cx="6120130" cy="231521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6120130" cy="2315210"/>
                    </a:xfrm>
                    <a:prstGeom prst="rect">
                      <a:avLst/>
                    </a:prstGeom>
                  </pic:spPr>
                </pic:pic>
              </a:graphicData>
            </a:graphic>
          </wp:inline>
        </w:drawing>
      </w:r>
    </w:p>
    <w:p w14:paraId="73DAB7E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897" w:name="_Ref497131142"/>
      <w:bookmarkStart w:id="4898" w:name="_Toc108452045"/>
      <w:bookmarkStart w:id="4899" w:name="_Toc222830268"/>
      <w:r w:rsidR="0067020F">
        <w:rPr>
          <w:noProof/>
        </w:rPr>
        <w:t>120</w:t>
      </w:r>
      <w:bookmarkEnd w:id="4897"/>
      <w:r w:rsidRPr="007516D0">
        <w:rPr>
          <w:noProof/>
        </w:rPr>
        <w:fldChar w:fldCharType="end"/>
      </w:r>
      <w:r w:rsidRPr="007516D0">
        <w:t>. Окно «Сформировать/редактировать лист согласования»</w:t>
      </w:r>
      <w:bookmarkEnd w:id="4898"/>
      <w:bookmarkEnd w:id="4899"/>
    </w:p>
    <w:p w14:paraId="28CD7E52" w14:textId="77777777" w:rsidR="00A82F4A" w:rsidRPr="007516D0" w:rsidRDefault="00A82F4A" w:rsidP="00A82F4A">
      <w:pPr>
        <w:pStyle w:val="GOSTListnum"/>
      </w:pPr>
      <w:r w:rsidRPr="007516D0">
        <w:t>В окне «Сформировать/редактировать лист согласования» нажать кнопку «ОК».</w:t>
      </w:r>
    </w:p>
    <w:p w14:paraId="6E73D731" w14:textId="77777777" w:rsidR="00A82F4A" w:rsidRPr="007516D0" w:rsidRDefault="00A82F4A" w:rsidP="00A82F4A">
      <w:pPr>
        <w:pStyle w:val="GOSTListnormal1"/>
      </w:pPr>
      <w:r w:rsidRPr="007516D0">
        <w:t>Успешным результатом выполнения операции «Направить на согласование» является смена статуса документа «Сведения о БО» на «На согласовании».</w:t>
      </w:r>
    </w:p>
    <w:p w14:paraId="6D1376F9" w14:textId="77777777" w:rsidR="00A82F4A" w:rsidRPr="007516D0" w:rsidRDefault="00A82F4A" w:rsidP="004679DB">
      <w:pPr>
        <w:pStyle w:val="41"/>
      </w:pPr>
      <w:bookmarkStart w:id="4900" w:name="_Toc487028708"/>
      <w:r w:rsidRPr="007516D0">
        <w:t>Создание экземпляра формуляра «Сведение о БО» с использованием интерфейса по кнопке «Создать новую версию документа»</w:t>
      </w:r>
      <w:bookmarkEnd w:id="4900"/>
    </w:p>
    <w:p w14:paraId="1EC8182F" w14:textId="77777777" w:rsidR="00A82F4A" w:rsidRPr="007516D0" w:rsidRDefault="00A82F4A" w:rsidP="00A82F4A">
      <w:pPr>
        <w:pStyle w:val="GOSTNormal"/>
      </w:pPr>
      <w:r w:rsidRPr="007516D0">
        <w:rPr>
          <w:snapToGrid w:val="0"/>
        </w:rPr>
        <w:t>На СФ выделить необходимый документ и</w:t>
      </w:r>
      <w:r w:rsidRPr="007516D0">
        <w:t xml:space="preserve"> нажать кнопку </w:t>
      </w:r>
      <w:r w:rsidRPr="007516D0">
        <w:rPr>
          <w:noProof/>
        </w:rPr>
        <w:drawing>
          <wp:inline distT="0" distB="0" distL="0" distR="0" wp14:anchorId="1B634D14" wp14:editId="4B90BACD">
            <wp:extent cx="304800" cy="30480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304800" cy="304800"/>
                    </a:xfrm>
                    <a:prstGeom prst="rect">
                      <a:avLst/>
                    </a:prstGeom>
                  </pic:spPr>
                </pic:pic>
              </a:graphicData>
            </a:graphic>
          </wp:inline>
        </w:drawing>
      </w:r>
      <w:r w:rsidRPr="007516D0">
        <w:t xml:space="preserve"> (Создать новую версию документа). Будет создана новая версия документа на основе текущей. Текущий документ будет отправлен в архив.</w:t>
      </w:r>
    </w:p>
    <w:p w14:paraId="7D5481F0" w14:textId="77777777" w:rsidR="00A82F4A" w:rsidRPr="007516D0" w:rsidRDefault="00A82F4A" w:rsidP="00A82F4A">
      <w:pPr>
        <w:pStyle w:val="GOSTNormalWithout"/>
      </w:pPr>
      <w:r w:rsidRPr="007516D0">
        <w:t>Также в списковой форме пользователю доступны следующие действия:</w:t>
      </w:r>
    </w:p>
    <w:p w14:paraId="2E09BD3D" w14:textId="77777777" w:rsidR="00A82F4A" w:rsidRPr="007516D0" w:rsidRDefault="00A82F4A" w:rsidP="007516D0">
      <w:pPr>
        <w:pStyle w:val="GOSTListnum"/>
        <w:numPr>
          <w:ilvl w:val="0"/>
          <w:numId w:val="134"/>
        </w:numPr>
      </w:pPr>
      <w:r w:rsidRPr="007516D0">
        <w:t xml:space="preserve">Открыть документ на редактирование </w:t>
      </w:r>
      <w:r w:rsidRPr="007516D0">
        <w:rPr>
          <w:noProof/>
        </w:rPr>
        <w:drawing>
          <wp:inline distT="0" distB="0" distL="0" distR="0" wp14:anchorId="0A5B2FB4" wp14:editId="6741CF13">
            <wp:extent cx="266700" cy="297180"/>
            <wp:effectExtent l="0" t="0" r="0" b="0"/>
            <wp:docPr id="16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81" cstate="print">
                      <a:lum bright="-10000" contrast="20000"/>
                    </a:blip>
                    <a:srcRect/>
                    <a:stretch>
                      <a:fillRect/>
                    </a:stretch>
                  </pic:blipFill>
                  <pic:spPr bwMode="auto">
                    <a:xfrm>
                      <a:off x="0" y="0"/>
                      <a:ext cx="266700" cy="297180"/>
                    </a:xfrm>
                    <a:prstGeom prst="rect">
                      <a:avLst/>
                    </a:prstGeom>
                    <a:noFill/>
                    <a:ln w="9525">
                      <a:noFill/>
                      <a:miter lim="800000"/>
                      <a:headEnd/>
                      <a:tailEnd/>
                    </a:ln>
                  </pic:spPr>
                </pic:pic>
              </a:graphicData>
            </a:graphic>
          </wp:inline>
        </w:drawing>
      </w:r>
      <w:r w:rsidRPr="007516D0">
        <w:t xml:space="preserve"> (редактирование возможно только в статусе «Новый»).</w:t>
      </w:r>
    </w:p>
    <w:p w14:paraId="46AD9A1D" w14:textId="77777777" w:rsidR="00A82F4A" w:rsidRPr="007516D0" w:rsidRDefault="00A82F4A" w:rsidP="00A82F4A">
      <w:pPr>
        <w:pStyle w:val="GOSTListnum"/>
      </w:pPr>
      <w:r w:rsidRPr="007516D0">
        <w:t xml:space="preserve">Открыть документ на просмотр </w:t>
      </w:r>
      <w:r w:rsidRPr="007516D0">
        <w:rPr>
          <w:noProof/>
        </w:rPr>
        <w:drawing>
          <wp:inline distT="0" distB="0" distL="0" distR="0" wp14:anchorId="62B1FF11" wp14:editId="61930FFB">
            <wp:extent cx="274320" cy="274320"/>
            <wp:effectExtent l="0" t="0" r="0" b="0"/>
            <wp:docPr id="16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82"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r w:rsidRPr="007516D0">
        <w:t>.</w:t>
      </w:r>
    </w:p>
    <w:p w14:paraId="0CFE12EB" w14:textId="77777777" w:rsidR="00A82F4A" w:rsidRPr="007516D0" w:rsidRDefault="00A82F4A" w:rsidP="00A82F4A">
      <w:pPr>
        <w:pStyle w:val="GOSTListnum"/>
      </w:pPr>
      <w:r w:rsidRPr="007516D0">
        <w:t xml:space="preserve">Обновить список документов </w:t>
      </w:r>
      <w:r w:rsidRPr="007516D0">
        <w:rPr>
          <w:noProof/>
        </w:rPr>
        <w:drawing>
          <wp:inline distT="0" distB="0" distL="0" distR="0" wp14:anchorId="61D90419" wp14:editId="5D7F0CD8">
            <wp:extent cx="297180" cy="266700"/>
            <wp:effectExtent l="0" t="0" r="0" b="0"/>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83" cstate="print">
                      <a:lum bright="-10000" contrast="20000"/>
                    </a:blip>
                    <a:srcRect/>
                    <a:stretch>
                      <a:fillRect/>
                    </a:stretch>
                  </pic:blipFill>
                  <pic:spPr bwMode="auto">
                    <a:xfrm>
                      <a:off x="0" y="0"/>
                      <a:ext cx="297180" cy="266700"/>
                    </a:xfrm>
                    <a:prstGeom prst="rect">
                      <a:avLst/>
                    </a:prstGeom>
                    <a:noFill/>
                    <a:ln w="9525">
                      <a:noFill/>
                      <a:miter lim="800000"/>
                      <a:headEnd/>
                      <a:tailEnd/>
                    </a:ln>
                  </pic:spPr>
                </pic:pic>
              </a:graphicData>
            </a:graphic>
          </wp:inline>
        </w:drawing>
      </w:r>
      <w:r w:rsidRPr="007516D0">
        <w:t>.</w:t>
      </w:r>
    </w:p>
    <w:p w14:paraId="0A2886AF" w14:textId="77777777" w:rsidR="00A82F4A" w:rsidRPr="007516D0" w:rsidRDefault="00A82F4A" w:rsidP="00A82F4A">
      <w:pPr>
        <w:pStyle w:val="GOSTListnum"/>
      </w:pPr>
      <w:r w:rsidRPr="007516D0">
        <w:t xml:space="preserve">Экспорт документа </w:t>
      </w:r>
      <w:r w:rsidRPr="007516D0">
        <w:rPr>
          <w:noProof/>
        </w:rPr>
        <w:drawing>
          <wp:inline distT="0" distB="0" distL="0" distR="0" wp14:anchorId="6E1CAB88" wp14:editId="5CED8447">
            <wp:extent cx="464820" cy="274320"/>
            <wp:effectExtent l="0" t="0" r="0" b="0"/>
            <wp:docPr id="16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84" cstate="print">
                      <a:lum bright="-10000" contrast="20000"/>
                    </a:blip>
                    <a:srcRect/>
                    <a:stretch>
                      <a:fillRect/>
                    </a:stretch>
                  </pic:blipFill>
                  <pic:spPr bwMode="auto">
                    <a:xfrm>
                      <a:off x="0" y="0"/>
                      <a:ext cx="464820" cy="274320"/>
                    </a:xfrm>
                    <a:prstGeom prst="rect">
                      <a:avLst/>
                    </a:prstGeom>
                    <a:noFill/>
                    <a:ln w="9525">
                      <a:noFill/>
                      <a:miter lim="800000"/>
                      <a:headEnd/>
                      <a:tailEnd/>
                    </a:ln>
                  </pic:spPr>
                </pic:pic>
              </a:graphicData>
            </a:graphic>
          </wp:inline>
        </w:drawing>
      </w:r>
      <w:r w:rsidRPr="007516D0">
        <w:t>.</w:t>
      </w:r>
    </w:p>
    <w:p w14:paraId="4FC39BB9" w14:textId="77777777" w:rsidR="00A82F4A" w:rsidRPr="007516D0" w:rsidRDefault="00A82F4A" w:rsidP="00A82F4A">
      <w:pPr>
        <w:pStyle w:val="GOSTListnum"/>
      </w:pPr>
      <w:r w:rsidRPr="007516D0">
        <w:t xml:space="preserve">Печать документа </w:t>
      </w:r>
      <w:r w:rsidRPr="007516D0">
        <w:rPr>
          <w:noProof/>
        </w:rPr>
        <w:drawing>
          <wp:inline distT="0" distB="0" distL="0" distR="0" wp14:anchorId="1EF88C02" wp14:editId="401FF800">
            <wp:extent cx="312420" cy="289560"/>
            <wp:effectExtent l="0" t="0" r="0" b="0"/>
            <wp:docPr id="16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85" cstate="print">
                      <a:lum bright="-10000" contrast="20000"/>
                    </a:blip>
                    <a:srcRect/>
                    <a:stretch>
                      <a:fillRect/>
                    </a:stretch>
                  </pic:blipFill>
                  <pic:spPr bwMode="auto">
                    <a:xfrm>
                      <a:off x="0" y="0"/>
                      <a:ext cx="312420" cy="289560"/>
                    </a:xfrm>
                    <a:prstGeom prst="rect">
                      <a:avLst/>
                    </a:prstGeom>
                    <a:noFill/>
                    <a:ln w="9525">
                      <a:noFill/>
                      <a:miter lim="800000"/>
                      <a:headEnd/>
                      <a:tailEnd/>
                    </a:ln>
                  </pic:spPr>
                </pic:pic>
              </a:graphicData>
            </a:graphic>
          </wp:inline>
        </w:drawing>
      </w:r>
      <w:r w:rsidRPr="007516D0">
        <w:t>.</w:t>
      </w:r>
    </w:p>
    <w:p w14:paraId="1E39F23C" w14:textId="77777777" w:rsidR="00A82F4A" w:rsidRPr="007516D0" w:rsidRDefault="00A82F4A" w:rsidP="00A82F4A">
      <w:pPr>
        <w:pStyle w:val="GOSTListnum"/>
      </w:pPr>
      <w:r w:rsidRPr="007516D0">
        <w:t xml:space="preserve">Печать списка </w:t>
      </w:r>
      <w:r w:rsidRPr="007516D0">
        <w:rPr>
          <w:noProof/>
        </w:rPr>
        <w:drawing>
          <wp:inline distT="0" distB="0" distL="0" distR="0" wp14:anchorId="2579F896" wp14:editId="53424B23">
            <wp:extent cx="342900" cy="352425"/>
            <wp:effectExtent l="0" t="0" r="0" b="9525"/>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342900" cy="352425"/>
                    </a:xfrm>
                    <a:prstGeom prst="rect">
                      <a:avLst/>
                    </a:prstGeom>
                  </pic:spPr>
                </pic:pic>
              </a:graphicData>
            </a:graphic>
          </wp:inline>
        </w:drawing>
      </w:r>
      <w:r w:rsidRPr="007516D0">
        <w:t>.</w:t>
      </w:r>
    </w:p>
    <w:p w14:paraId="300E9C19" w14:textId="77777777" w:rsidR="00A82F4A" w:rsidRPr="007516D0" w:rsidRDefault="00A82F4A" w:rsidP="00A82F4A">
      <w:pPr>
        <w:pStyle w:val="GOSTListnum"/>
      </w:pPr>
      <w:r w:rsidRPr="007516D0">
        <w:t xml:space="preserve">Со статуса «Новый» доступно удаление документа </w:t>
      </w:r>
      <w:r w:rsidRPr="007516D0">
        <w:rPr>
          <w:noProof/>
        </w:rPr>
        <w:drawing>
          <wp:inline distT="0" distB="0" distL="0" distR="0" wp14:anchorId="314963D8" wp14:editId="67881F0C">
            <wp:extent cx="525780" cy="297180"/>
            <wp:effectExtent l="0" t="0" r="0" b="0"/>
            <wp:docPr id="16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87" cstate="print">
                      <a:lum bright="-10000" contrast="20000"/>
                    </a:blip>
                    <a:srcRect/>
                    <a:stretch>
                      <a:fillRect/>
                    </a:stretch>
                  </pic:blipFill>
                  <pic:spPr bwMode="auto">
                    <a:xfrm>
                      <a:off x="0" y="0"/>
                      <a:ext cx="525780" cy="297180"/>
                    </a:xfrm>
                    <a:prstGeom prst="rect">
                      <a:avLst/>
                    </a:prstGeom>
                    <a:noFill/>
                    <a:ln w="9525">
                      <a:noFill/>
                      <a:miter lim="800000"/>
                      <a:headEnd/>
                      <a:tailEnd/>
                    </a:ln>
                  </pic:spPr>
                </pic:pic>
              </a:graphicData>
            </a:graphic>
          </wp:inline>
        </w:drawing>
      </w:r>
      <w:r w:rsidRPr="007516D0">
        <w:t>.</w:t>
      </w:r>
    </w:p>
    <w:p w14:paraId="3B873CAE" w14:textId="77777777" w:rsidR="00A82F4A" w:rsidRPr="007516D0" w:rsidRDefault="00A82F4A" w:rsidP="00A82F4A">
      <w:pPr>
        <w:pStyle w:val="GOSTListnum"/>
      </w:pPr>
      <w:r w:rsidRPr="007516D0">
        <w:t xml:space="preserve">Редактировать лист согласования </w:t>
      </w:r>
      <w:r w:rsidRPr="007516D0">
        <w:rPr>
          <w:noProof/>
        </w:rPr>
        <w:drawing>
          <wp:inline distT="0" distB="0" distL="0" distR="0" wp14:anchorId="6C1BF76F" wp14:editId="07F042A2">
            <wp:extent cx="335280" cy="3048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88"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r w:rsidRPr="007516D0">
        <w:t>.</w:t>
      </w:r>
    </w:p>
    <w:p w14:paraId="4E2FB1A2" w14:textId="77777777" w:rsidR="00A82F4A" w:rsidRPr="007516D0" w:rsidRDefault="00A82F4A" w:rsidP="00A82F4A">
      <w:pPr>
        <w:pStyle w:val="GOSTListnum"/>
      </w:pPr>
      <w:r w:rsidRPr="007516D0">
        <w:t xml:space="preserve">Проверка подписи </w:t>
      </w:r>
      <w:r w:rsidRPr="007516D0">
        <w:rPr>
          <w:noProof/>
        </w:rPr>
        <w:drawing>
          <wp:inline distT="0" distB="0" distL="0" distR="0" wp14:anchorId="2738E425" wp14:editId="4C95281F">
            <wp:extent cx="361950" cy="342900"/>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361950" cy="342900"/>
                    </a:xfrm>
                    <a:prstGeom prst="rect">
                      <a:avLst/>
                    </a:prstGeom>
                  </pic:spPr>
                </pic:pic>
              </a:graphicData>
            </a:graphic>
          </wp:inline>
        </w:drawing>
      </w:r>
      <w:r w:rsidRPr="007516D0">
        <w:t>.</w:t>
      </w:r>
    </w:p>
    <w:p w14:paraId="16BE6633" w14:textId="77777777" w:rsidR="00A82F4A" w:rsidRPr="007516D0" w:rsidRDefault="00A82F4A" w:rsidP="00A82F4A">
      <w:pPr>
        <w:pStyle w:val="41"/>
      </w:pPr>
      <w:r w:rsidRPr="007516D0">
        <w:lastRenderedPageBreak/>
        <w:t>Создание документа «Сведения о БО» с помощью проекта СБО в случае необходимости перекодировки КБК</w:t>
      </w:r>
    </w:p>
    <w:p w14:paraId="21637DE8" w14:textId="77777777" w:rsidR="00A82F4A" w:rsidRPr="007516D0" w:rsidRDefault="00A82F4A" w:rsidP="00A82F4A">
      <w:pPr>
        <w:pStyle w:val="GOSTNormal"/>
      </w:pPr>
      <w:r w:rsidRPr="007516D0">
        <w:t>В случае необходимости перекодировки КБК в документах «Сведения о БО» с признаком «Перерегистрация» в ЛК ТОФК для документа «Сведения о БО» осуществляется операция создания проекта документа «Сведения о БО». При выполнении операции автоматически осуществляется проверка на наличие в документе «Сведения о БО» КБК, подлежащих замене. При наличии в документе «Сведения о БО» КБК, подлежащих замене, в Компоненте БО ПУР ЭБ автоматически формируется проект документа «Сведения о БО» с перекодированными КБК.</w:t>
      </w:r>
    </w:p>
    <w:p w14:paraId="00E1FCC9" w14:textId="77777777" w:rsidR="00A82F4A" w:rsidRPr="007516D0" w:rsidRDefault="00A82F4A" w:rsidP="00A82F4A">
      <w:pPr>
        <w:pStyle w:val="GOSTNormal"/>
      </w:pPr>
      <w:r w:rsidRPr="007516D0">
        <w:t>Проект документа «Сведения о БО» доступен в ЛК Клиента. Требуется выполнить редактирование проекта, формирование на основании его документа «Сведения о БО» и выполнение обработки согласно порядку, описанному ниже.</w:t>
      </w:r>
    </w:p>
    <w:p w14:paraId="78AB53C7" w14:textId="77777777" w:rsidR="00A82F4A" w:rsidRPr="007516D0" w:rsidRDefault="00A82F4A" w:rsidP="00A82F4A">
      <w:pPr>
        <w:pStyle w:val="31"/>
        <w:tabs>
          <w:tab w:val="num" w:pos="1134"/>
        </w:tabs>
        <w:ind w:left="1134" w:hanging="1134"/>
      </w:pPr>
      <w:bookmarkStart w:id="4901" w:name="_Ref486521276"/>
      <w:bookmarkStart w:id="4902" w:name="_Ref486521283"/>
      <w:bookmarkStart w:id="4903" w:name="_Toc487026059"/>
      <w:bookmarkStart w:id="4904" w:name="_Toc487028699"/>
      <w:bookmarkStart w:id="4905" w:name="_Toc108451895"/>
      <w:bookmarkStart w:id="4906" w:name="_Toc222829959"/>
      <w:r w:rsidRPr="007516D0">
        <w:t>Редактирование листа согласования документа «Сведения о БО»</w:t>
      </w:r>
      <w:bookmarkEnd w:id="4901"/>
      <w:bookmarkEnd w:id="4902"/>
      <w:bookmarkEnd w:id="4903"/>
      <w:bookmarkEnd w:id="4904"/>
      <w:bookmarkEnd w:id="4905"/>
      <w:bookmarkEnd w:id="4906"/>
    </w:p>
    <w:p w14:paraId="5FB9F24D" w14:textId="77777777" w:rsidR="00A82F4A" w:rsidRPr="007516D0" w:rsidRDefault="00A82F4A" w:rsidP="00A82F4A">
      <w:pPr>
        <w:pStyle w:val="GOSTNormal"/>
      </w:pPr>
      <w:r w:rsidRPr="007516D0">
        <w:t xml:space="preserve">Если необходимо изменить согласующего и/или утверждающего, то необходимо нажать кнопку </w:t>
      </w:r>
      <w:r w:rsidRPr="007516D0">
        <w:rPr>
          <w:noProof/>
        </w:rPr>
        <w:drawing>
          <wp:inline distT="0" distB="0" distL="0" distR="0" wp14:anchorId="11310E72" wp14:editId="2203F572">
            <wp:extent cx="335280" cy="3048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88"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r w:rsidRPr="007516D0">
        <w:t xml:space="preserve"> (Редактировать лист согласования).</w:t>
      </w:r>
    </w:p>
    <w:p w14:paraId="7B9166D6" w14:textId="77777777" w:rsidR="00A82F4A" w:rsidRPr="007516D0" w:rsidRDefault="00A82F4A" w:rsidP="00A82F4A">
      <w:pPr>
        <w:pStyle w:val="GOSTNormalWithout"/>
      </w:pPr>
      <w:r w:rsidRPr="007516D0">
        <w:t>Можно выполнить следующие действия:</w:t>
      </w:r>
    </w:p>
    <w:p w14:paraId="14230B0B" w14:textId="77777777" w:rsidR="00A82F4A" w:rsidRPr="007516D0" w:rsidRDefault="00A82F4A" w:rsidP="007516D0">
      <w:pPr>
        <w:pStyle w:val="GOSTListnum"/>
        <w:numPr>
          <w:ilvl w:val="0"/>
          <w:numId w:val="135"/>
        </w:numPr>
      </w:pPr>
      <w:r w:rsidRPr="007516D0">
        <w:t xml:space="preserve">Добавить согласующих, удалить согласующих, нажав </w:t>
      </w:r>
      <w:r w:rsidRPr="007516D0">
        <w:rPr>
          <w:noProof/>
        </w:rPr>
        <w:drawing>
          <wp:inline distT="0" distB="0" distL="0" distR="0" wp14:anchorId="0CEBDB94" wp14:editId="4F5362FA">
            <wp:extent cx="190500" cy="22098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90" cstate="print">
                      <a:lum bright="-10000" contrast="20000"/>
                    </a:blip>
                    <a:srcRect/>
                    <a:stretch>
                      <a:fillRect/>
                    </a:stretch>
                  </pic:blipFill>
                  <pic:spPr bwMode="auto">
                    <a:xfrm>
                      <a:off x="0" y="0"/>
                      <a:ext cx="190500" cy="220980"/>
                    </a:xfrm>
                    <a:prstGeom prst="rect">
                      <a:avLst/>
                    </a:prstGeom>
                    <a:noFill/>
                    <a:ln w="9525">
                      <a:noFill/>
                      <a:miter lim="800000"/>
                      <a:headEnd/>
                      <a:tailEnd/>
                    </a:ln>
                  </pic:spPr>
                </pic:pic>
              </a:graphicData>
            </a:graphic>
          </wp:inline>
        </w:drawing>
      </w:r>
      <w:r w:rsidRPr="007516D0">
        <w:t xml:space="preserve">, поменять порядок согласования, поставить галку в </w:t>
      </w:r>
      <w:r w:rsidRPr="007516D0">
        <w:rPr>
          <w:rStyle w:val="GOSTReporterror"/>
        </w:rPr>
        <w:t>чекбоксе</w:t>
      </w:r>
      <w:r w:rsidRPr="007516D0">
        <w:t xml:space="preserve"> «Пропустить этап согласования».</w:t>
      </w:r>
    </w:p>
    <w:p w14:paraId="1F6B5CAC" w14:textId="77777777" w:rsidR="00A82F4A" w:rsidRPr="007516D0" w:rsidRDefault="00A82F4A" w:rsidP="00A82F4A">
      <w:pPr>
        <w:pStyle w:val="GOSTListnum"/>
      </w:pPr>
      <w:r w:rsidRPr="007516D0">
        <w:t>Изменить утверждающего (удалить утверждающего нельзя, он обязательно должен быть).</w:t>
      </w:r>
    </w:p>
    <w:p w14:paraId="74CEE462" w14:textId="77777777" w:rsidR="00A82F4A" w:rsidRPr="007516D0" w:rsidRDefault="00A82F4A" w:rsidP="00A82F4A">
      <w:pPr>
        <w:pStyle w:val="31"/>
        <w:tabs>
          <w:tab w:val="num" w:pos="1134"/>
        </w:tabs>
        <w:ind w:left="1134" w:hanging="1134"/>
      </w:pPr>
      <w:bookmarkStart w:id="4907" w:name="_Toc100932360"/>
      <w:bookmarkStart w:id="4908" w:name="_Toc108451896"/>
      <w:bookmarkStart w:id="4909" w:name="_Toc222829960"/>
      <w:bookmarkStart w:id="4910" w:name="_Toc454564414"/>
      <w:bookmarkStart w:id="4911" w:name="_Toc487026060"/>
      <w:bookmarkStart w:id="4912" w:name="_Toc487028700"/>
      <w:r w:rsidRPr="007516D0">
        <w:t>Импорт экземпляра формуляра «Сведения о БО»</w:t>
      </w:r>
      <w:bookmarkEnd w:id="4907"/>
      <w:bookmarkEnd w:id="4908"/>
      <w:bookmarkEnd w:id="4909"/>
    </w:p>
    <w:p w14:paraId="401C82C1" w14:textId="77777777" w:rsidR="00A82F4A" w:rsidRPr="007516D0" w:rsidRDefault="00A82F4A" w:rsidP="00A82F4A">
      <w:pPr>
        <w:pStyle w:val="GOSTNormal"/>
      </w:pPr>
      <w:bookmarkStart w:id="4913" w:name="OLE_LINK16"/>
      <w:bookmarkStart w:id="4914" w:name="OLE_LINK17"/>
      <w:r w:rsidRPr="007516D0">
        <w:t xml:space="preserve">Роль: </w:t>
      </w:r>
      <w:bookmarkStart w:id="4915" w:name="OLE_LINK11"/>
      <w:bookmarkStart w:id="4916" w:name="OLE_LINK12"/>
      <w:r w:rsidRPr="007516D0">
        <w:t>БО.001 Клиент.Ввод данных СБО (ПБС</w:t>
      </w:r>
      <w:bookmarkEnd w:id="4915"/>
      <w:bookmarkEnd w:id="4916"/>
      <w:r w:rsidRPr="007516D0">
        <w:t>).</w:t>
      </w:r>
    </w:p>
    <w:p w14:paraId="20D10965" w14:textId="77777777" w:rsidR="00A82F4A" w:rsidRPr="007516D0" w:rsidRDefault="00A82F4A" w:rsidP="00A82F4A">
      <w:pPr>
        <w:pStyle w:val="GOSTNormalWithout"/>
        <w:rPr>
          <w:lang w:val="en-US"/>
        </w:rPr>
      </w:pPr>
      <w:r w:rsidRPr="007516D0">
        <w:t>Порядок действий</w:t>
      </w:r>
      <w:r w:rsidRPr="007516D0">
        <w:rPr>
          <w:lang w:val="en-US"/>
        </w:rPr>
        <w:t>:</w:t>
      </w:r>
      <w:bookmarkEnd w:id="4913"/>
      <w:bookmarkEnd w:id="4914"/>
    </w:p>
    <w:p w14:paraId="0E623505" w14:textId="77777777" w:rsidR="00A82F4A" w:rsidRPr="007516D0" w:rsidRDefault="00A82F4A" w:rsidP="007516D0">
      <w:pPr>
        <w:pStyle w:val="GOSTListnum"/>
        <w:numPr>
          <w:ilvl w:val="0"/>
          <w:numId w:val="136"/>
        </w:numPr>
      </w:pPr>
      <w:r w:rsidRPr="007516D0">
        <w:t>В главном меню ЛК ЭБ выбрать раздел «Подсистема управления расходами: средства ФБ», развернуть ветку «Компонент ведения бюджетных обязательств», далее «Сведения о бюджетном обязательстве» и выбрать папку «Все документы (Клиент)».</w:t>
      </w:r>
    </w:p>
    <w:p w14:paraId="6898C5AC" w14:textId="77777777" w:rsidR="00A82F4A" w:rsidRPr="007516D0" w:rsidRDefault="00A82F4A" w:rsidP="00A82F4A">
      <w:pPr>
        <w:pStyle w:val="GOSTListnum"/>
      </w:pPr>
      <w:r w:rsidRPr="007516D0">
        <w:t>На списковой форме нажать кнопку «Импорт». В открывшемся окне «Загрузка файлов» выбрать файл по действующим форматам ТФО и нажать на кнопку «Загрузка». Откроется визуальная форма экземпляра формуляра СБО с возможностью ее редактирования. В случае успешной загрузки выбранного файла произойдет заполнение данными открытой формы экземпляра формуляра «Сведения о БО».</w:t>
      </w:r>
    </w:p>
    <w:p w14:paraId="47E454EA" w14:textId="77777777" w:rsidR="00A82F4A" w:rsidRPr="007516D0" w:rsidRDefault="00A82F4A" w:rsidP="00A82F4A">
      <w:pPr>
        <w:pStyle w:val="GOSTListnum"/>
      </w:pPr>
      <w:r w:rsidRPr="007516D0">
        <w:t>На визуальной форме экземпляра формуляра нажать «Сохранить изменения и закрыть окно». В рамках выполнения операции автоматически будут выполнены контроли над экземпляром формуляра. В случае успешного выполнения контролей, экземпляр формуляра сохранится на статусе «Новый», при сохранении автоматически присвоится номер документа.</w:t>
      </w:r>
    </w:p>
    <w:p w14:paraId="1D9A7166" w14:textId="77777777" w:rsidR="00A82F4A" w:rsidRPr="007516D0" w:rsidRDefault="00A82F4A" w:rsidP="00A82F4A">
      <w:pPr>
        <w:pStyle w:val="31"/>
        <w:tabs>
          <w:tab w:val="num" w:pos="1134"/>
        </w:tabs>
        <w:ind w:left="1134" w:hanging="1134"/>
        <w:rPr>
          <w:szCs w:val="24"/>
        </w:rPr>
      </w:pPr>
      <w:bookmarkStart w:id="4917" w:name="_Toc116308278"/>
      <w:bookmarkStart w:id="4918" w:name="_Toc222829961"/>
      <w:bookmarkStart w:id="4919" w:name="_Toc108451897"/>
      <w:r w:rsidRPr="007516D0">
        <w:lastRenderedPageBreak/>
        <w:t>Формирование запроса проведение контролей в ручном режиме для документа «Сведения о БО»</w:t>
      </w:r>
      <w:bookmarkEnd w:id="4917"/>
      <w:bookmarkEnd w:id="4918"/>
    </w:p>
    <w:p w14:paraId="48FD081B" w14:textId="77777777" w:rsidR="00A82F4A" w:rsidRPr="007516D0" w:rsidRDefault="00A82F4A" w:rsidP="00A82F4A">
      <w:pPr>
        <w:pStyle w:val="GOSTNormalWithout"/>
      </w:pPr>
      <w:r w:rsidRPr="007516D0">
        <w:t>Для формирования запроса проведение контролей в ручном режиме необходимо выполнить следующие действия:</w:t>
      </w:r>
    </w:p>
    <w:p w14:paraId="2E2CDA89" w14:textId="77777777" w:rsidR="00A82F4A" w:rsidRPr="007516D0" w:rsidRDefault="00A82F4A" w:rsidP="007516D0">
      <w:pPr>
        <w:pStyle w:val="GOSTListnum"/>
        <w:numPr>
          <w:ilvl w:val="0"/>
          <w:numId w:val="137"/>
        </w:numPr>
      </w:pPr>
      <w:r w:rsidRPr="007516D0">
        <w:t>Выбрать необходимый СБО на статусе «Новый» на списковой форме документов или открыть визуальную форму документа на просмотр.</w:t>
      </w:r>
    </w:p>
    <w:p w14:paraId="09C894BC" w14:textId="77777777" w:rsidR="00A82F4A" w:rsidRPr="007516D0" w:rsidRDefault="00A82F4A" w:rsidP="00A82F4A">
      <w:pPr>
        <w:pStyle w:val="GOSTListnum"/>
        <w:numPr>
          <w:ilvl w:val="0"/>
          <w:numId w:val="2"/>
        </w:numPr>
      </w:pPr>
      <w:r w:rsidRPr="007516D0">
        <w:t>На панели инструментов нажать на кнопку «Запросить проведение контроля в ручном режиме».</w:t>
      </w:r>
    </w:p>
    <w:p w14:paraId="6EFEB767" w14:textId="77777777" w:rsidR="00A82F4A" w:rsidRPr="007516D0" w:rsidRDefault="00A82F4A" w:rsidP="00A82F4A">
      <w:pPr>
        <w:pStyle w:val="GOSTListnum"/>
        <w:numPr>
          <w:ilvl w:val="0"/>
          <w:numId w:val="2"/>
        </w:numPr>
      </w:pPr>
      <w:r w:rsidRPr="007516D0">
        <w:t>В открывшемся диалоговом окне «Запрос на проведение контролей в ручном режиме» из перечня контролей, по которым документ не прошел проверку, выбрать позиции для проведения в ручном режиме.</w:t>
      </w:r>
    </w:p>
    <w:p w14:paraId="3CCED2B8" w14:textId="77777777" w:rsidR="00A82F4A" w:rsidRPr="007516D0" w:rsidRDefault="00A82F4A" w:rsidP="00A82F4A">
      <w:pPr>
        <w:pStyle w:val="GOSTListnum"/>
        <w:numPr>
          <w:ilvl w:val="0"/>
          <w:numId w:val="2"/>
        </w:numPr>
      </w:pPr>
      <w:r w:rsidRPr="007516D0">
        <w:t>В поле «Причина проведения в ручном режиме» указать соответствующую причину. Все не пройденные контроли, для которых указана причина понижения контроля, отражаются на вкладке «Контроли для проведения в ручном режиме».</w:t>
      </w:r>
    </w:p>
    <w:p w14:paraId="6576B0B0" w14:textId="77777777" w:rsidR="00A82F4A" w:rsidRPr="007516D0" w:rsidRDefault="00A82F4A" w:rsidP="00A82F4A">
      <w:pPr>
        <w:pStyle w:val="GOSTListnum"/>
        <w:numPr>
          <w:ilvl w:val="0"/>
          <w:numId w:val="2"/>
        </w:numPr>
      </w:pPr>
      <w:r w:rsidRPr="007516D0">
        <w:t>Сохранить запрос.</w:t>
      </w:r>
    </w:p>
    <w:p w14:paraId="15653398" w14:textId="77777777" w:rsidR="00A82F4A" w:rsidRPr="007516D0" w:rsidRDefault="00A82F4A" w:rsidP="00A82F4A">
      <w:pPr>
        <w:pStyle w:val="GOSTListnum"/>
        <w:numPr>
          <w:ilvl w:val="0"/>
          <w:numId w:val="0"/>
        </w:numPr>
        <w:ind w:left="1021"/>
      </w:pPr>
      <w:r w:rsidRPr="007516D0">
        <w:t>Запрос на отключение контролей автоматически направляется на согласование ответственными лицами на стороне Клиента, после чего будет направлен для утверждения в ЛК ТОФК. В связях настоящего СБО будет отображена ссылка на статус Запроса.</w:t>
      </w:r>
    </w:p>
    <w:p w14:paraId="66791805" w14:textId="77777777" w:rsidR="00A82F4A" w:rsidRPr="007516D0" w:rsidRDefault="00A82F4A" w:rsidP="00A82F4A">
      <w:pPr>
        <w:pStyle w:val="GOSTNormal"/>
      </w:pPr>
      <w:r w:rsidRPr="007516D0">
        <w:t>После утверждения Запроса в ЛК ТОФК СБО проходит повторную проверку с учетом отключения контролей.</w:t>
      </w:r>
    </w:p>
    <w:p w14:paraId="4E9B74CC" w14:textId="77777777" w:rsidR="00A82F4A" w:rsidRPr="007516D0" w:rsidRDefault="00A82F4A" w:rsidP="00A82F4A">
      <w:pPr>
        <w:pStyle w:val="31"/>
      </w:pPr>
      <w:bookmarkStart w:id="4920" w:name="_Toc222829962"/>
      <w:r w:rsidRPr="007516D0">
        <w:t>Экспорт экземпляра формуляра «Сведения о БО»</w:t>
      </w:r>
      <w:bookmarkEnd w:id="4919"/>
      <w:bookmarkEnd w:id="4920"/>
    </w:p>
    <w:p w14:paraId="3CDC8F0D" w14:textId="77777777" w:rsidR="00A82F4A" w:rsidRPr="007516D0" w:rsidRDefault="00A82F4A" w:rsidP="00A82F4A">
      <w:pPr>
        <w:pStyle w:val="GOSTNormalWithout"/>
      </w:pPr>
      <w:r w:rsidRPr="007516D0">
        <w:t>Порядок действий</w:t>
      </w:r>
      <w:r w:rsidRPr="007516D0">
        <w:rPr>
          <w:lang w:val="en-US"/>
        </w:rPr>
        <w:t>:</w:t>
      </w:r>
    </w:p>
    <w:p w14:paraId="7468B080" w14:textId="77777777" w:rsidR="00A82F4A" w:rsidRPr="007516D0" w:rsidRDefault="00A82F4A" w:rsidP="007516D0">
      <w:pPr>
        <w:pStyle w:val="GOSTListnum"/>
        <w:numPr>
          <w:ilvl w:val="0"/>
          <w:numId w:val="138"/>
        </w:numPr>
      </w:pPr>
      <w:r w:rsidRPr="007516D0">
        <w:t>В главном меню ЛК ЭБ выбрать раздел «Подсистема управления расходами: средства ФБ», развернуть ветку «Компонент ведения бюджетных обязательств», далее «Сведения о бюджетном обязательстве» и выбрать папку «Все документы (Клиент)».</w:t>
      </w:r>
    </w:p>
    <w:p w14:paraId="6F4802FA" w14:textId="185B1EE1" w:rsidR="00A82F4A" w:rsidRPr="007516D0" w:rsidRDefault="00A82F4A" w:rsidP="00A82F4A">
      <w:pPr>
        <w:pStyle w:val="GOSTListnum"/>
      </w:pPr>
      <w:r w:rsidRPr="007516D0">
        <w:t>В списке документов выбрать экземпляр формуляра «Сведения о бюджетном обязательстве» и нажать «Экспорт»</w:t>
      </w:r>
      <w:r w:rsidR="00EC661A" w:rsidRPr="007516D0">
        <w:t xml:space="preserve"> (рис. </w:t>
      </w:r>
      <w:r w:rsidR="00EC661A" w:rsidRPr="007516D0">
        <w:fldChar w:fldCharType="begin"/>
      </w:r>
      <w:r w:rsidR="00EC661A" w:rsidRPr="007516D0">
        <w:instrText xml:space="preserve"> REF _Ref192594411 \h </w:instrText>
      </w:r>
      <w:r w:rsidR="00E35BB4" w:rsidRPr="007516D0">
        <w:instrText xml:space="preserve"> \* MERGEFORMAT </w:instrText>
      </w:r>
      <w:r w:rsidR="00EC661A" w:rsidRPr="007516D0">
        <w:fldChar w:fldCharType="separate"/>
      </w:r>
      <w:r w:rsidR="0067020F">
        <w:rPr>
          <w:noProof/>
        </w:rPr>
        <w:t>121</w:t>
      </w:r>
      <w:r w:rsidR="00EC661A" w:rsidRPr="007516D0">
        <w:fldChar w:fldCharType="end"/>
      </w:r>
      <w:r w:rsidR="00EC661A" w:rsidRPr="007516D0">
        <w:t>)</w:t>
      </w:r>
      <w:r w:rsidRPr="007516D0">
        <w:t>, выбрать формат выгрузки «СЭД» или «xml», в соответствии с новыми форматами ТФО.</w:t>
      </w:r>
    </w:p>
    <w:p w14:paraId="38A720FD" w14:textId="77777777" w:rsidR="00A82F4A" w:rsidRPr="007516D0" w:rsidRDefault="00A82F4A" w:rsidP="00A82F4A">
      <w:pPr>
        <w:pStyle w:val="GOSTFigure"/>
      </w:pPr>
      <w:r w:rsidRPr="007516D0">
        <w:rPr>
          <w:noProof/>
        </w:rPr>
        <w:lastRenderedPageBreak/>
        <w:drawing>
          <wp:inline distT="0" distB="0" distL="0" distR="0" wp14:anchorId="4D090316" wp14:editId="6DC83CE7">
            <wp:extent cx="5848350" cy="3152775"/>
            <wp:effectExtent l="0" t="0" r="0" b="9525"/>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5848350" cy="3152775"/>
                    </a:xfrm>
                    <a:prstGeom prst="rect">
                      <a:avLst/>
                    </a:prstGeom>
                  </pic:spPr>
                </pic:pic>
              </a:graphicData>
            </a:graphic>
          </wp:inline>
        </w:drawing>
      </w:r>
    </w:p>
    <w:p w14:paraId="7EA96099"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921" w:name="_Ref192594411"/>
      <w:bookmarkStart w:id="4922" w:name="_Toc108452046"/>
      <w:bookmarkStart w:id="4923" w:name="_Toc222830269"/>
      <w:r w:rsidR="0067020F">
        <w:rPr>
          <w:noProof/>
        </w:rPr>
        <w:t>121</w:t>
      </w:r>
      <w:bookmarkEnd w:id="4921"/>
      <w:r w:rsidRPr="007516D0">
        <w:rPr>
          <w:noProof/>
        </w:rPr>
        <w:fldChar w:fldCharType="end"/>
      </w:r>
      <w:r w:rsidRPr="007516D0">
        <w:t>. Экспорт документа «Сведения о БО»</w:t>
      </w:r>
      <w:bookmarkEnd w:id="4922"/>
      <w:bookmarkEnd w:id="4923"/>
    </w:p>
    <w:p w14:paraId="42EBD3DB" w14:textId="77777777" w:rsidR="00A82F4A" w:rsidRPr="007516D0" w:rsidRDefault="00A82F4A" w:rsidP="00A82F4A">
      <w:pPr>
        <w:pStyle w:val="31"/>
        <w:tabs>
          <w:tab w:val="num" w:pos="1134"/>
        </w:tabs>
        <w:ind w:left="1134" w:hanging="1134"/>
      </w:pPr>
      <w:bookmarkStart w:id="4924" w:name="_Toc108451898"/>
      <w:bookmarkStart w:id="4925" w:name="_Toc222829963"/>
      <w:r w:rsidRPr="007516D0">
        <w:t>Согласование пользователями клиента в Компоненте БО ПУР ЭБ экземпляра формуляра «Сведения о БО»</w:t>
      </w:r>
      <w:bookmarkEnd w:id="4910"/>
      <w:bookmarkEnd w:id="4911"/>
      <w:bookmarkEnd w:id="4912"/>
      <w:bookmarkEnd w:id="4924"/>
      <w:bookmarkEnd w:id="4925"/>
    </w:p>
    <w:p w14:paraId="6C2B3F37" w14:textId="77777777" w:rsidR="00A82F4A" w:rsidRPr="007516D0" w:rsidRDefault="00A82F4A" w:rsidP="00A82F4A">
      <w:pPr>
        <w:pStyle w:val="GOSTNormal"/>
      </w:pPr>
      <w:r w:rsidRPr="007516D0">
        <w:t>Роль: БО.002 Клиент.Согласование данных СБО (ПБС).</w:t>
      </w:r>
    </w:p>
    <w:p w14:paraId="522505D5" w14:textId="77777777" w:rsidR="00A82F4A" w:rsidRPr="007516D0" w:rsidRDefault="00A82F4A" w:rsidP="00A82F4A">
      <w:pPr>
        <w:pStyle w:val="GOSTNormalWithout"/>
      </w:pPr>
      <w:bookmarkStart w:id="4926" w:name="OLE_LINK7"/>
      <w:bookmarkStart w:id="4927" w:name="OLE_LINK8"/>
      <w:r w:rsidRPr="007516D0">
        <w:t>Порядок выполнения операций:</w:t>
      </w:r>
      <w:bookmarkEnd w:id="4926"/>
      <w:bookmarkEnd w:id="4927"/>
    </w:p>
    <w:p w14:paraId="715DA919" w14:textId="77777777" w:rsidR="00A82F4A" w:rsidRPr="007516D0" w:rsidRDefault="00A82F4A" w:rsidP="007516D0">
      <w:pPr>
        <w:pStyle w:val="GOSTListnum"/>
        <w:numPr>
          <w:ilvl w:val="0"/>
          <w:numId w:val="139"/>
        </w:numPr>
      </w:pPr>
      <w:r w:rsidRPr="007516D0">
        <w:t>Выбрать в пункте меню «На согласовании (Мое)».</w:t>
      </w:r>
    </w:p>
    <w:p w14:paraId="312D136D" w14:textId="77777777" w:rsidR="00A82F4A" w:rsidRPr="007516D0" w:rsidRDefault="00A82F4A" w:rsidP="00A82F4A">
      <w:pPr>
        <w:pStyle w:val="GOSTListnum"/>
      </w:pPr>
      <w:r w:rsidRPr="007516D0">
        <w:t xml:space="preserve">В списке документов отметить с помощью </w:t>
      </w:r>
      <w:r w:rsidRPr="007516D0">
        <w:rPr>
          <w:rStyle w:val="GOSTReporterror"/>
        </w:rPr>
        <w:t>чекбокса</w:t>
      </w:r>
      <w:r w:rsidRPr="007516D0">
        <w:t xml:space="preserve"> экземпляр формуляра для согласования.</w:t>
      </w:r>
    </w:p>
    <w:p w14:paraId="294F1371" w14:textId="77777777" w:rsidR="00A82F4A" w:rsidRPr="007516D0" w:rsidRDefault="00A82F4A" w:rsidP="00A82F4A">
      <w:pPr>
        <w:pStyle w:val="GOSTListnum"/>
      </w:pPr>
      <w:r w:rsidRPr="007516D0">
        <w:t>В случае положительного решения согласующему лицу необходимо нажать кнопку </w:t>
      </w:r>
      <w:r w:rsidRPr="007516D0">
        <w:rPr>
          <w:noProof/>
        </w:rPr>
        <w:drawing>
          <wp:inline distT="0" distB="0" distL="0" distR="0" wp14:anchorId="35D568EC" wp14:editId="5726FB14">
            <wp:extent cx="269860" cy="251460"/>
            <wp:effectExtent l="0" t="0" r="0" b="0"/>
            <wp:docPr id="171"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92" cstate="print">
                      <a:lum bright="-10000" contrast="20000"/>
                    </a:blip>
                    <a:srcRect/>
                    <a:stretch>
                      <a:fillRect/>
                    </a:stretch>
                  </pic:blipFill>
                  <pic:spPr bwMode="auto">
                    <a:xfrm>
                      <a:off x="0" y="0"/>
                      <a:ext cx="278880" cy="259865"/>
                    </a:xfrm>
                    <a:prstGeom prst="rect">
                      <a:avLst/>
                    </a:prstGeom>
                    <a:noFill/>
                    <a:ln w="9525">
                      <a:noFill/>
                      <a:miter lim="800000"/>
                      <a:headEnd/>
                      <a:tailEnd/>
                    </a:ln>
                  </pic:spPr>
                </pic:pic>
              </a:graphicData>
            </a:graphic>
          </wp:inline>
        </w:drawing>
      </w:r>
      <w:r w:rsidRPr="007516D0">
        <w:t xml:space="preserve"> (Согласовать).</w:t>
      </w:r>
    </w:p>
    <w:p w14:paraId="59A99D88" w14:textId="7ABC5ABA" w:rsidR="00A82F4A" w:rsidRPr="007516D0" w:rsidRDefault="00A82F4A" w:rsidP="00A82F4A">
      <w:pPr>
        <w:pStyle w:val="GOSTListnum"/>
      </w:pPr>
      <w:r w:rsidRPr="007516D0">
        <w:t>В открывшемся окне «Согласовать» в поле «Примечание» при необходимости указать дополнительную информацию и нажать кнопку «Согласовать» (рис. </w:t>
      </w:r>
      <w:r w:rsidRPr="007516D0">
        <w:fldChar w:fldCharType="begin"/>
      </w:r>
      <w:r w:rsidRPr="007516D0">
        <w:instrText xml:space="preserve"> REF _Ref495506740 \h </w:instrText>
      </w:r>
      <w:r w:rsidR="00E35BB4" w:rsidRPr="007516D0">
        <w:instrText xml:space="preserve"> \* MERGEFORMAT </w:instrText>
      </w:r>
      <w:r w:rsidRPr="007516D0">
        <w:fldChar w:fldCharType="separate"/>
      </w:r>
      <w:r w:rsidR="0067020F">
        <w:rPr>
          <w:noProof/>
        </w:rPr>
        <w:t>122</w:t>
      </w:r>
      <w:r w:rsidRPr="007516D0">
        <w:fldChar w:fldCharType="end"/>
      </w:r>
      <w:r w:rsidRPr="007516D0">
        <w:t>).</w:t>
      </w:r>
    </w:p>
    <w:p w14:paraId="5B0D4F2F" w14:textId="77777777" w:rsidR="00A82F4A" w:rsidRPr="007516D0" w:rsidRDefault="00A82F4A" w:rsidP="00A82F4A">
      <w:pPr>
        <w:pStyle w:val="GOSTFigure"/>
      </w:pPr>
      <w:r w:rsidRPr="007516D0">
        <w:rPr>
          <w:noProof/>
        </w:rPr>
        <w:drawing>
          <wp:inline distT="0" distB="0" distL="0" distR="0" wp14:anchorId="0D7B03D6" wp14:editId="434EECDA">
            <wp:extent cx="3459480" cy="174498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5.jpg"/>
                    <pic:cNvPicPr/>
                  </pic:nvPicPr>
                  <pic:blipFill>
                    <a:blip r:embed="rId193" cstate="print">
                      <a:lum bright="-10000" contrast="20000"/>
                      <a:extLst>
                        <a:ext uri="{28A0092B-C50C-407E-A947-70E740481C1C}">
                          <a14:useLocalDpi xmlns:a14="http://schemas.microsoft.com/office/drawing/2010/main" val="0"/>
                        </a:ext>
                      </a:extLst>
                    </a:blip>
                    <a:stretch>
                      <a:fillRect/>
                    </a:stretch>
                  </pic:blipFill>
                  <pic:spPr>
                    <a:xfrm>
                      <a:off x="0" y="0"/>
                      <a:ext cx="3459480" cy="1744980"/>
                    </a:xfrm>
                    <a:prstGeom prst="rect">
                      <a:avLst/>
                    </a:prstGeom>
                  </pic:spPr>
                </pic:pic>
              </a:graphicData>
            </a:graphic>
          </wp:inline>
        </w:drawing>
      </w:r>
    </w:p>
    <w:p w14:paraId="28A3A3AE"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928" w:name="_Ref495506740"/>
      <w:bookmarkStart w:id="4929" w:name="_Toc108452047"/>
      <w:bookmarkStart w:id="4930" w:name="_Toc222830270"/>
      <w:r w:rsidR="0067020F">
        <w:rPr>
          <w:noProof/>
        </w:rPr>
        <w:t>122</w:t>
      </w:r>
      <w:bookmarkEnd w:id="4928"/>
      <w:r w:rsidRPr="007516D0">
        <w:rPr>
          <w:noProof/>
        </w:rPr>
        <w:fldChar w:fldCharType="end"/>
      </w:r>
      <w:r w:rsidRPr="007516D0">
        <w:t>. Окно «Согласовать»</w:t>
      </w:r>
      <w:bookmarkEnd w:id="4929"/>
      <w:bookmarkEnd w:id="4930"/>
    </w:p>
    <w:p w14:paraId="28CB0961" w14:textId="26F199E3" w:rsidR="00A82F4A" w:rsidRPr="007516D0" w:rsidRDefault="00A82F4A" w:rsidP="00A82F4A">
      <w:pPr>
        <w:pStyle w:val="GOSTListnum"/>
      </w:pPr>
      <w:r w:rsidRPr="007516D0">
        <w:t>Закрыть информационное окно нажатием кнопки «ОК» (рис. </w:t>
      </w:r>
      <w:r w:rsidRPr="007516D0">
        <w:fldChar w:fldCharType="begin"/>
      </w:r>
      <w:r w:rsidRPr="007516D0">
        <w:instrText xml:space="preserve"> REF _Ref497131181 \h </w:instrText>
      </w:r>
      <w:r w:rsidR="00E35BB4" w:rsidRPr="007516D0">
        <w:instrText xml:space="preserve"> \* MERGEFORMAT </w:instrText>
      </w:r>
      <w:r w:rsidRPr="007516D0">
        <w:fldChar w:fldCharType="separate"/>
      </w:r>
      <w:r w:rsidR="0067020F">
        <w:rPr>
          <w:noProof/>
        </w:rPr>
        <w:t>123</w:t>
      </w:r>
      <w:r w:rsidRPr="007516D0">
        <w:fldChar w:fldCharType="end"/>
      </w:r>
      <w:r w:rsidRPr="007516D0">
        <w:t>).</w:t>
      </w:r>
    </w:p>
    <w:p w14:paraId="10338670" w14:textId="77777777" w:rsidR="00A82F4A" w:rsidRPr="007516D0" w:rsidRDefault="00A82F4A" w:rsidP="00A82F4A">
      <w:pPr>
        <w:pStyle w:val="GOSTFigure"/>
      </w:pPr>
      <w:r w:rsidRPr="007516D0">
        <w:rPr>
          <w:noProof/>
        </w:rPr>
        <w:lastRenderedPageBreak/>
        <w:drawing>
          <wp:inline distT="0" distB="0" distL="0" distR="0" wp14:anchorId="45E1454E" wp14:editId="6E2CA091">
            <wp:extent cx="3040380" cy="13182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6.jpg"/>
                    <pic:cNvPicPr/>
                  </pic:nvPicPr>
                  <pic:blipFill>
                    <a:blip r:embed="rId194" cstate="print">
                      <a:lum bright="-10000" contrast="20000"/>
                      <a:extLst>
                        <a:ext uri="{28A0092B-C50C-407E-A947-70E740481C1C}">
                          <a14:useLocalDpi xmlns:a14="http://schemas.microsoft.com/office/drawing/2010/main" val="0"/>
                        </a:ext>
                      </a:extLst>
                    </a:blip>
                    <a:stretch>
                      <a:fillRect/>
                    </a:stretch>
                  </pic:blipFill>
                  <pic:spPr>
                    <a:xfrm>
                      <a:off x="0" y="0"/>
                      <a:ext cx="3040380" cy="1318260"/>
                    </a:xfrm>
                    <a:prstGeom prst="rect">
                      <a:avLst/>
                    </a:prstGeom>
                  </pic:spPr>
                </pic:pic>
              </a:graphicData>
            </a:graphic>
          </wp:inline>
        </w:drawing>
      </w:r>
    </w:p>
    <w:p w14:paraId="23B93302"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931" w:name="_Ref497131181"/>
      <w:bookmarkStart w:id="4932" w:name="_Toc108452048"/>
      <w:bookmarkStart w:id="4933" w:name="_Toc222830271"/>
      <w:r w:rsidR="0067020F">
        <w:rPr>
          <w:noProof/>
        </w:rPr>
        <w:t>123</w:t>
      </w:r>
      <w:bookmarkEnd w:id="4931"/>
      <w:r w:rsidRPr="007516D0">
        <w:rPr>
          <w:noProof/>
        </w:rPr>
        <w:fldChar w:fldCharType="end"/>
      </w:r>
      <w:r w:rsidRPr="007516D0">
        <w:t>. Информационное сообщение</w:t>
      </w:r>
      <w:bookmarkEnd w:id="4932"/>
      <w:bookmarkEnd w:id="4933"/>
    </w:p>
    <w:p w14:paraId="12E68FAC" w14:textId="77777777" w:rsidR="00A82F4A" w:rsidRPr="007516D0" w:rsidRDefault="00A82F4A" w:rsidP="00A82F4A">
      <w:pPr>
        <w:pStyle w:val="GOSTNormal"/>
      </w:pPr>
      <w:r w:rsidRPr="007516D0">
        <w:t>Документ перейдёт на статус «На утверждении».</w:t>
      </w:r>
    </w:p>
    <w:p w14:paraId="322278F3" w14:textId="77777777" w:rsidR="00A82F4A" w:rsidRPr="007516D0" w:rsidRDefault="00A82F4A" w:rsidP="00A82F4A">
      <w:pPr>
        <w:pStyle w:val="31"/>
      </w:pPr>
      <w:bookmarkStart w:id="4934" w:name="_Toc487026061"/>
      <w:bookmarkStart w:id="4935" w:name="_Toc487028701"/>
      <w:bookmarkStart w:id="4936" w:name="_Ref507774446"/>
      <w:bookmarkStart w:id="4937" w:name="_Toc108451899"/>
      <w:bookmarkStart w:id="4938" w:name="_Toc222829964"/>
      <w:r w:rsidRPr="007516D0">
        <w:t>Отправка на доработку документа «Сведения о БО» со статуса «На согласовании» и его дальнейшая обработка</w:t>
      </w:r>
      <w:bookmarkEnd w:id="4934"/>
      <w:bookmarkEnd w:id="4935"/>
      <w:bookmarkEnd w:id="4936"/>
      <w:bookmarkEnd w:id="4937"/>
      <w:bookmarkEnd w:id="4938"/>
    </w:p>
    <w:p w14:paraId="6F86D658" w14:textId="1DA954BC" w:rsidR="00A82F4A" w:rsidRPr="007516D0" w:rsidRDefault="00A82F4A" w:rsidP="00A82F4A">
      <w:pPr>
        <w:pStyle w:val="GOSTNormal"/>
      </w:pPr>
      <w:r w:rsidRPr="007516D0">
        <w:t>В случае отказа согласовать документ «Сведения о БО» согласующему лицу необходимо нажать кнопку «На доработку» (рис. </w:t>
      </w:r>
      <w:r w:rsidRPr="007516D0">
        <w:fldChar w:fldCharType="begin"/>
      </w:r>
      <w:r w:rsidRPr="007516D0">
        <w:instrText xml:space="preserve"> REF _Ref495506740 \h </w:instrText>
      </w:r>
      <w:r w:rsidR="00E35BB4" w:rsidRPr="007516D0">
        <w:instrText xml:space="preserve"> \* MERGEFORMAT </w:instrText>
      </w:r>
      <w:r w:rsidRPr="007516D0">
        <w:fldChar w:fldCharType="separate"/>
      </w:r>
      <w:r w:rsidR="0067020F">
        <w:rPr>
          <w:noProof/>
        </w:rPr>
        <w:t>122</w:t>
      </w:r>
      <w:r w:rsidRPr="007516D0">
        <w:fldChar w:fldCharType="end"/>
      </w:r>
      <w:r w:rsidRPr="007516D0">
        <w:t>), при этом необходимо обязательно указать причину отклонения в поле «Комментарий».</w:t>
      </w:r>
    </w:p>
    <w:p w14:paraId="22D9E688" w14:textId="04247DC7" w:rsidR="00A82F4A" w:rsidRPr="007516D0" w:rsidRDefault="00A82F4A" w:rsidP="00A82F4A">
      <w:pPr>
        <w:pStyle w:val="GOSTNormal"/>
      </w:pPr>
      <w:r w:rsidRPr="007516D0">
        <w:t>В результате выполнения операции «На доработку» документ изменит свой статус на «Требует доработки» (рис. </w:t>
      </w:r>
      <w:r w:rsidRPr="007516D0">
        <w:fldChar w:fldCharType="begin"/>
      </w:r>
      <w:r w:rsidRPr="007516D0">
        <w:instrText xml:space="preserve"> REF _Ref486515386 \h </w:instrText>
      </w:r>
      <w:r w:rsidR="00E35BB4" w:rsidRPr="007516D0">
        <w:instrText xml:space="preserve"> \* MERGEFORMAT </w:instrText>
      </w:r>
      <w:r w:rsidRPr="007516D0">
        <w:fldChar w:fldCharType="separate"/>
      </w:r>
      <w:r w:rsidR="0067020F">
        <w:rPr>
          <w:noProof/>
        </w:rPr>
        <w:t>124</w:t>
      </w:r>
      <w:r w:rsidRPr="007516D0">
        <w:fldChar w:fldCharType="end"/>
      </w:r>
      <w:r w:rsidRPr="007516D0">
        <w:t>), а в документе на вкладке «Лист согласования» будет указана причина отклонения документа.</w:t>
      </w:r>
    </w:p>
    <w:p w14:paraId="1C6DACED" w14:textId="77777777" w:rsidR="00A82F4A" w:rsidRPr="007516D0" w:rsidRDefault="00A82F4A" w:rsidP="00A82F4A">
      <w:pPr>
        <w:pStyle w:val="GOSTFigure"/>
      </w:pPr>
      <w:r w:rsidRPr="007516D0">
        <w:rPr>
          <w:noProof/>
        </w:rPr>
        <w:drawing>
          <wp:inline distT="0" distB="0" distL="0" distR="0" wp14:anchorId="4118D5B5" wp14:editId="70CB647B">
            <wp:extent cx="4808220" cy="141732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7.jpg"/>
                    <pic:cNvPicPr/>
                  </pic:nvPicPr>
                  <pic:blipFill>
                    <a:blip r:embed="rId195" cstate="print">
                      <a:lum bright="-10000" contrast="20000"/>
                      <a:extLst>
                        <a:ext uri="{28A0092B-C50C-407E-A947-70E740481C1C}">
                          <a14:useLocalDpi xmlns:a14="http://schemas.microsoft.com/office/drawing/2010/main" val="0"/>
                        </a:ext>
                      </a:extLst>
                    </a:blip>
                    <a:stretch>
                      <a:fillRect/>
                    </a:stretch>
                  </pic:blipFill>
                  <pic:spPr>
                    <a:xfrm>
                      <a:off x="0" y="0"/>
                      <a:ext cx="4808220" cy="1417320"/>
                    </a:xfrm>
                    <a:prstGeom prst="rect">
                      <a:avLst/>
                    </a:prstGeom>
                  </pic:spPr>
                </pic:pic>
              </a:graphicData>
            </a:graphic>
          </wp:inline>
        </w:drawing>
      </w:r>
    </w:p>
    <w:bookmarkStart w:id="4939" w:name="_Ref486515386"/>
    <w:p w14:paraId="368FB872"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4940" w:name="_Toc108452049"/>
      <w:bookmarkStart w:id="4941" w:name="_Toc222830272"/>
      <w:r w:rsidR="0067020F">
        <w:rPr>
          <w:noProof/>
        </w:rPr>
        <w:t>124</w:t>
      </w:r>
      <w:r w:rsidRPr="007516D0">
        <w:fldChar w:fldCharType="end"/>
      </w:r>
      <w:bookmarkEnd w:id="4939"/>
      <w:r w:rsidRPr="007516D0">
        <w:t>. Экземпляр формуляра «Сведения БО» на статусе «Требует доработки»</w:t>
      </w:r>
      <w:bookmarkEnd w:id="4940"/>
      <w:bookmarkEnd w:id="4941"/>
    </w:p>
    <w:p w14:paraId="42A3B7AB" w14:textId="77777777" w:rsidR="00A82F4A" w:rsidRPr="007516D0" w:rsidRDefault="00A82F4A" w:rsidP="00A82F4A">
      <w:pPr>
        <w:pStyle w:val="GOSTNormal"/>
      </w:pPr>
      <w:r w:rsidRPr="007516D0">
        <w:t>Для того чтобы поправить документ и продолжить работу с ним, необходимо:</w:t>
      </w:r>
    </w:p>
    <w:p w14:paraId="1DC9F530" w14:textId="77777777" w:rsidR="00A82F4A" w:rsidRPr="007516D0" w:rsidRDefault="00A82F4A" w:rsidP="00A82F4A">
      <w:pPr>
        <w:pStyle w:val="GOSTNormal"/>
      </w:pPr>
      <w:r w:rsidRPr="007516D0">
        <w:t>Найти документ на статусе «Требуют доработки» в пункте меню «Требуют доработки (Мое)» или «Все документы» («Меню – Управление расходами: средства ФБ – Все сервисы – Управление расходами – Компонент ведения бюджетных обязательств – Сведения о бюджетном обязательстве»).</w:t>
      </w:r>
    </w:p>
    <w:p w14:paraId="67CFF2A6" w14:textId="77777777" w:rsidR="00A82F4A" w:rsidRPr="007516D0" w:rsidRDefault="00A82F4A" w:rsidP="00A82F4A">
      <w:pPr>
        <w:pStyle w:val="GOSTNormal"/>
      </w:pPr>
      <w:r w:rsidRPr="007516D0">
        <w:t xml:space="preserve">Нажать кнопку </w:t>
      </w:r>
      <w:r w:rsidRPr="007516D0">
        <w:rPr>
          <w:noProof/>
        </w:rPr>
        <w:drawing>
          <wp:inline distT="0" distB="0" distL="0" distR="0" wp14:anchorId="45DAB9D2" wp14:editId="73177FEF">
            <wp:extent cx="314855" cy="296334"/>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8.jpg"/>
                    <pic:cNvPicPr/>
                  </pic:nvPicPr>
                  <pic:blipFill>
                    <a:blip r:embed="rId196" cstate="print">
                      <a:lum bright="-10000" contrast="20000"/>
                      <a:extLst>
                        <a:ext uri="{28A0092B-C50C-407E-A947-70E740481C1C}">
                          <a14:useLocalDpi xmlns:a14="http://schemas.microsoft.com/office/drawing/2010/main" val="0"/>
                        </a:ext>
                      </a:extLst>
                    </a:blip>
                    <a:stretch>
                      <a:fillRect/>
                    </a:stretch>
                  </pic:blipFill>
                  <pic:spPr>
                    <a:xfrm>
                      <a:off x="0" y="0"/>
                      <a:ext cx="312683" cy="294290"/>
                    </a:xfrm>
                    <a:prstGeom prst="rect">
                      <a:avLst/>
                    </a:prstGeom>
                  </pic:spPr>
                </pic:pic>
              </a:graphicData>
            </a:graphic>
          </wp:inline>
        </w:drawing>
      </w:r>
      <w:r w:rsidRPr="007516D0">
        <w:t xml:space="preserve"> (Взять в работу). Взять в работу документ сможет Исполнитель, т.е. пользователь с ролью «Ответственный исполнитель».</w:t>
      </w:r>
    </w:p>
    <w:p w14:paraId="2F9CBDB2" w14:textId="77777777" w:rsidR="00A82F4A" w:rsidRPr="007516D0" w:rsidRDefault="00A82F4A" w:rsidP="00A82F4A">
      <w:pPr>
        <w:pStyle w:val="GOSTNormal"/>
      </w:pPr>
      <w:r w:rsidRPr="007516D0">
        <w:t xml:space="preserve">После взятия в работу документ перейдет в статус «Новый» и его можно будет редактировать, нажав кнопку </w:t>
      </w:r>
      <w:r w:rsidRPr="007516D0">
        <w:rPr>
          <w:noProof/>
        </w:rPr>
        <w:drawing>
          <wp:inline distT="0" distB="0" distL="0" distR="0" wp14:anchorId="6793DB13" wp14:editId="2E484D6E">
            <wp:extent cx="381000" cy="36576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97" cstate="print">
                      <a:lum bright="-10000" contrast="20000"/>
                    </a:blip>
                    <a:srcRect/>
                    <a:stretch>
                      <a:fillRect/>
                    </a:stretch>
                  </pic:blipFill>
                  <pic:spPr bwMode="auto">
                    <a:xfrm>
                      <a:off x="0" y="0"/>
                      <a:ext cx="381000" cy="365760"/>
                    </a:xfrm>
                    <a:prstGeom prst="rect">
                      <a:avLst/>
                    </a:prstGeom>
                    <a:noFill/>
                    <a:ln w="9525">
                      <a:noFill/>
                      <a:miter lim="800000"/>
                      <a:headEnd/>
                      <a:tailEnd/>
                    </a:ln>
                  </pic:spPr>
                </pic:pic>
              </a:graphicData>
            </a:graphic>
          </wp:inline>
        </w:drawing>
      </w:r>
      <w:r w:rsidRPr="007516D0">
        <w:t xml:space="preserve"> (Открыть документ на редактирование).</w:t>
      </w:r>
    </w:p>
    <w:p w14:paraId="2B262504" w14:textId="77777777" w:rsidR="00A82F4A" w:rsidRPr="007516D0" w:rsidRDefault="00A82F4A" w:rsidP="00A82F4A">
      <w:pPr>
        <w:pStyle w:val="GOSTNormal"/>
      </w:pPr>
      <w:r w:rsidRPr="007516D0">
        <w:t>Далее необходимо будет опять отправить документ на согласование/утверждение.</w:t>
      </w:r>
    </w:p>
    <w:p w14:paraId="7166CBA3" w14:textId="77777777" w:rsidR="00A82F4A" w:rsidRPr="007516D0" w:rsidRDefault="00A82F4A" w:rsidP="00A82F4A">
      <w:pPr>
        <w:pStyle w:val="31"/>
        <w:tabs>
          <w:tab w:val="num" w:pos="1134"/>
        </w:tabs>
        <w:ind w:left="1134" w:hanging="1134"/>
      </w:pPr>
      <w:bookmarkStart w:id="4942" w:name="_Toc486517881"/>
      <w:bookmarkStart w:id="4943" w:name="_Toc486520948"/>
      <w:bookmarkStart w:id="4944" w:name="_Toc486517883"/>
      <w:bookmarkStart w:id="4945" w:name="_Toc486520950"/>
      <w:bookmarkStart w:id="4946" w:name="_Toc486517884"/>
      <w:bookmarkStart w:id="4947" w:name="_Toc486520951"/>
      <w:bookmarkStart w:id="4948" w:name="_Toc487026062"/>
      <w:bookmarkStart w:id="4949" w:name="_Toc487028702"/>
      <w:bookmarkStart w:id="4950" w:name="_Toc108451900"/>
      <w:bookmarkStart w:id="4951" w:name="_Toc222829965"/>
      <w:bookmarkEnd w:id="4942"/>
      <w:bookmarkEnd w:id="4943"/>
      <w:bookmarkEnd w:id="4944"/>
      <w:bookmarkEnd w:id="4945"/>
      <w:bookmarkEnd w:id="4946"/>
      <w:bookmarkEnd w:id="4947"/>
      <w:r w:rsidRPr="007516D0">
        <w:t>Утверждение руководителем документа «Сведения о БО»</w:t>
      </w:r>
      <w:bookmarkEnd w:id="4948"/>
      <w:bookmarkEnd w:id="4949"/>
      <w:bookmarkEnd w:id="4950"/>
      <w:bookmarkEnd w:id="4951"/>
    </w:p>
    <w:p w14:paraId="0F9F2D78" w14:textId="010DC395" w:rsidR="00A82F4A" w:rsidRPr="007516D0" w:rsidRDefault="00A82F4A" w:rsidP="00A82F4A">
      <w:pPr>
        <w:pStyle w:val="GOSTNormal"/>
      </w:pPr>
      <w:r w:rsidRPr="007516D0">
        <w:t>Роль: БО.003 Клиент.Утверждение СБО (ПБС)</w:t>
      </w:r>
      <w:r w:rsidR="00BF2841" w:rsidRPr="007516D0">
        <w:t xml:space="preserve">, </w:t>
      </w:r>
      <w:r w:rsidR="00BF2841" w:rsidRPr="007516D0">
        <w:rPr>
          <w:sz w:val="22"/>
        </w:rPr>
        <w:t>Клиент.Уполномоченное_лицо_БО_ДО</w:t>
      </w:r>
    </w:p>
    <w:p w14:paraId="68A014CE" w14:textId="77777777" w:rsidR="00A82F4A" w:rsidRPr="007516D0" w:rsidRDefault="00A82F4A" w:rsidP="00A82F4A">
      <w:pPr>
        <w:pStyle w:val="GOSTNormalWithout"/>
      </w:pPr>
      <w:r w:rsidRPr="007516D0">
        <w:lastRenderedPageBreak/>
        <w:t>Порядок выполнения операций:</w:t>
      </w:r>
    </w:p>
    <w:p w14:paraId="604B1639" w14:textId="77777777" w:rsidR="00A82F4A" w:rsidRPr="007516D0" w:rsidRDefault="00A82F4A" w:rsidP="007516D0">
      <w:pPr>
        <w:pStyle w:val="GOSTListnum"/>
        <w:numPr>
          <w:ilvl w:val="0"/>
          <w:numId w:val="140"/>
        </w:numPr>
      </w:pPr>
      <w:r w:rsidRPr="007516D0">
        <w:t>Выбрать пункт меню «На утверждении (Мое)».</w:t>
      </w:r>
    </w:p>
    <w:p w14:paraId="3BA07E6C" w14:textId="77777777" w:rsidR="00A82F4A" w:rsidRPr="007516D0" w:rsidRDefault="00A82F4A" w:rsidP="00A82F4A">
      <w:pPr>
        <w:pStyle w:val="GOSTListnum"/>
      </w:pPr>
      <w:r w:rsidRPr="007516D0">
        <w:t xml:space="preserve">В списке документов отметить с помощью </w:t>
      </w:r>
      <w:r w:rsidRPr="007516D0">
        <w:rPr>
          <w:rStyle w:val="GOSTReporterror"/>
        </w:rPr>
        <w:t>чекбокса</w:t>
      </w:r>
      <w:r w:rsidRPr="007516D0">
        <w:t xml:space="preserve"> экземпляр формуляра для утверждения.</w:t>
      </w:r>
    </w:p>
    <w:p w14:paraId="171EB66D" w14:textId="77777777" w:rsidR="00A82F4A" w:rsidRPr="007516D0" w:rsidRDefault="00A82F4A" w:rsidP="00A82F4A">
      <w:pPr>
        <w:pStyle w:val="GOSTListnum"/>
      </w:pPr>
      <w:r w:rsidRPr="007516D0">
        <w:t>В случае положительного решения руководителя по документу «Сведения о БО», руководителю необходимо нажать кнопку </w:t>
      </w:r>
      <w:r w:rsidRPr="007516D0">
        <w:rPr>
          <w:noProof/>
        </w:rPr>
        <w:drawing>
          <wp:inline distT="0" distB="0" distL="0" distR="0" wp14:anchorId="26CF5386" wp14:editId="7AC3F7FE">
            <wp:extent cx="335280" cy="312420"/>
            <wp:effectExtent l="0" t="0" r="0" b="0"/>
            <wp:docPr id="17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92" cstate="print">
                      <a:lum bright="-10000" contrast="20000"/>
                    </a:blip>
                    <a:srcRect/>
                    <a:stretch>
                      <a:fillRect/>
                    </a:stretch>
                  </pic:blipFill>
                  <pic:spPr bwMode="auto">
                    <a:xfrm>
                      <a:off x="0" y="0"/>
                      <a:ext cx="335280" cy="312420"/>
                    </a:xfrm>
                    <a:prstGeom prst="rect">
                      <a:avLst/>
                    </a:prstGeom>
                    <a:noFill/>
                    <a:ln w="9525">
                      <a:noFill/>
                      <a:miter lim="800000"/>
                      <a:headEnd/>
                      <a:tailEnd/>
                    </a:ln>
                  </pic:spPr>
                </pic:pic>
              </a:graphicData>
            </a:graphic>
          </wp:inline>
        </w:drawing>
      </w:r>
      <w:r w:rsidRPr="007516D0">
        <w:t xml:space="preserve"> (Утвердить).</w:t>
      </w:r>
    </w:p>
    <w:p w14:paraId="10492820" w14:textId="06F9E7BB" w:rsidR="00A82F4A" w:rsidRPr="007516D0" w:rsidRDefault="00A82F4A" w:rsidP="00A82F4A">
      <w:pPr>
        <w:pStyle w:val="GOSTListnum"/>
      </w:pPr>
      <w:r w:rsidRPr="007516D0">
        <w:t>В открывшемся окне утверждения в поле «Примечание» указать дополнительную информацию и нажать кнопку «Утвердить» (рис. </w:t>
      </w:r>
      <w:r w:rsidRPr="007516D0">
        <w:fldChar w:fldCharType="begin"/>
      </w:r>
      <w:r w:rsidRPr="007516D0">
        <w:instrText xml:space="preserve"> REF _Ref495506828 \h </w:instrText>
      </w:r>
      <w:r w:rsidR="00E35BB4" w:rsidRPr="007516D0">
        <w:instrText xml:space="preserve"> \* MERGEFORMAT </w:instrText>
      </w:r>
      <w:r w:rsidRPr="007516D0">
        <w:fldChar w:fldCharType="separate"/>
      </w:r>
      <w:r w:rsidR="0067020F">
        <w:rPr>
          <w:noProof/>
        </w:rPr>
        <w:t>125</w:t>
      </w:r>
      <w:r w:rsidRPr="007516D0">
        <w:fldChar w:fldCharType="end"/>
      </w:r>
      <w:r w:rsidRPr="007516D0">
        <w:t>).</w:t>
      </w:r>
    </w:p>
    <w:p w14:paraId="619513C3" w14:textId="77777777" w:rsidR="00A82F4A" w:rsidRPr="007516D0" w:rsidRDefault="00A82F4A" w:rsidP="00A82F4A">
      <w:pPr>
        <w:pStyle w:val="GOSTFigure"/>
      </w:pPr>
      <w:r w:rsidRPr="007516D0">
        <w:rPr>
          <w:noProof/>
        </w:rPr>
        <w:drawing>
          <wp:inline distT="0" distB="0" distL="0" distR="0" wp14:anchorId="4B0DD3F1" wp14:editId="6C88AA60">
            <wp:extent cx="3444240" cy="172974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10.jpg"/>
                    <pic:cNvPicPr/>
                  </pic:nvPicPr>
                  <pic:blipFill>
                    <a:blip r:embed="rId198" cstate="print">
                      <a:lum bright="-10000" contrast="20000"/>
                      <a:extLst>
                        <a:ext uri="{28A0092B-C50C-407E-A947-70E740481C1C}">
                          <a14:useLocalDpi xmlns:a14="http://schemas.microsoft.com/office/drawing/2010/main" val="0"/>
                        </a:ext>
                      </a:extLst>
                    </a:blip>
                    <a:stretch>
                      <a:fillRect/>
                    </a:stretch>
                  </pic:blipFill>
                  <pic:spPr>
                    <a:xfrm>
                      <a:off x="0" y="0"/>
                      <a:ext cx="3444240" cy="1729740"/>
                    </a:xfrm>
                    <a:prstGeom prst="rect">
                      <a:avLst/>
                    </a:prstGeom>
                  </pic:spPr>
                </pic:pic>
              </a:graphicData>
            </a:graphic>
          </wp:inline>
        </w:drawing>
      </w:r>
    </w:p>
    <w:p w14:paraId="2F240C4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952" w:name="_Ref495506828"/>
      <w:bookmarkStart w:id="4953" w:name="_Toc108452050"/>
      <w:bookmarkStart w:id="4954" w:name="_Toc222830273"/>
      <w:r w:rsidR="0067020F">
        <w:rPr>
          <w:noProof/>
        </w:rPr>
        <w:t>125</w:t>
      </w:r>
      <w:bookmarkEnd w:id="4952"/>
      <w:r w:rsidRPr="007516D0">
        <w:rPr>
          <w:noProof/>
        </w:rPr>
        <w:fldChar w:fldCharType="end"/>
      </w:r>
      <w:r w:rsidRPr="007516D0">
        <w:t>. Окно «Утвердить»</w:t>
      </w:r>
      <w:bookmarkEnd w:id="4953"/>
      <w:bookmarkEnd w:id="4954"/>
    </w:p>
    <w:p w14:paraId="14F739D0" w14:textId="3C3B9965" w:rsidR="00A82F4A" w:rsidRPr="007516D0" w:rsidRDefault="00A82F4A" w:rsidP="00A82F4A">
      <w:pPr>
        <w:pStyle w:val="GOSTListnum"/>
      </w:pPr>
      <w:r w:rsidRPr="007516D0">
        <w:t>Выполнить подписание документа. Для этого необходимо в открывшемся окне «Документ на подпись» просмотреть подписываемый документ и нажать кнопку «Подписать» (рис. </w:t>
      </w:r>
      <w:r w:rsidRPr="007516D0">
        <w:fldChar w:fldCharType="begin"/>
      </w:r>
      <w:r w:rsidRPr="007516D0">
        <w:instrText xml:space="preserve"> REF _Ref486515688 \h </w:instrText>
      </w:r>
      <w:r w:rsidR="00E35BB4" w:rsidRPr="007516D0">
        <w:instrText xml:space="preserve"> \* MERGEFORMAT </w:instrText>
      </w:r>
      <w:r w:rsidRPr="007516D0">
        <w:fldChar w:fldCharType="separate"/>
      </w:r>
      <w:r w:rsidR="0067020F">
        <w:rPr>
          <w:noProof/>
        </w:rPr>
        <w:t>126</w:t>
      </w:r>
      <w:r w:rsidRPr="007516D0">
        <w:fldChar w:fldCharType="end"/>
      </w:r>
      <w:r w:rsidRPr="007516D0">
        <w:t>).</w:t>
      </w:r>
    </w:p>
    <w:p w14:paraId="6B71A160" w14:textId="77777777" w:rsidR="00A82F4A" w:rsidRPr="007516D0" w:rsidRDefault="00A82F4A" w:rsidP="00A82F4A">
      <w:pPr>
        <w:pStyle w:val="GOSTFigure"/>
      </w:pPr>
      <w:r w:rsidRPr="007516D0">
        <w:rPr>
          <w:noProof/>
        </w:rPr>
        <w:lastRenderedPageBreak/>
        <w:drawing>
          <wp:inline distT="0" distB="0" distL="0" distR="0" wp14:anchorId="51FD1F4F" wp14:editId="76A6EC0B">
            <wp:extent cx="4998720" cy="5532120"/>
            <wp:effectExtent l="0" t="0" r="0" b="0"/>
            <wp:docPr id="180" name="Рисунок 73" descr="020 Подпис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020 Подпись 1"/>
                    <pic:cNvPicPr>
                      <a:picLocks noChangeAspect="1" noChangeArrowheads="1"/>
                    </pic:cNvPicPr>
                  </pic:nvPicPr>
                  <pic:blipFill>
                    <a:blip r:embed="rId199" cstate="print">
                      <a:lum bright="-10000" contrast="20000"/>
                    </a:blip>
                    <a:srcRect/>
                    <a:stretch>
                      <a:fillRect/>
                    </a:stretch>
                  </pic:blipFill>
                  <pic:spPr bwMode="auto">
                    <a:xfrm>
                      <a:off x="0" y="0"/>
                      <a:ext cx="4998720" cy="5532120"/>
                    </a:xfrm>
                    <a:prstGeom prst="rect">
                      <a:avLst/>
                    </a:prstGeom>
                    <a:noFill/>
                    <a:ln w="9525">
                      <a:noFill/>
                      <a:miter lim="800000"/>
                      <a:headEnd/>
                      <a:tailEnd/>
                    </a:ln>
                  </pic:spPr>
                </pic:pic>
              </a:graphicData>
            </a:graphic>
          </wp:inline>
        </w:drawing>
      </w:r>
    </w:p>
    <w:bookmarkStart w:id="4955" w:name="_Ref486515688"/>
    <w:p w14:paraId="0148BE4A"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4956" w:name="_Toc108452051"/>
      <w:bookmarkStart w:id="4957" w:name="_Toc222830274"/>
      <w:r w:rsidR="0067020F">
        <w:rPr>
          <w:noProof/>
        </w:rPr>
        <w:t>126</w:t>
      </w:r>
      <w:r w:rsidRPr="007516D0">
        <w:fldChar w:fldCharType="end"/>
      </w:r>
      <w:bookmarkEnd w:id="4955"/>
      <w:r w:rsidRPr="007516D0">
        <w:t>. Окно «Документ на подпись»</w:t>
      </w:r>
      <w:bookmarkEnd w:id="4956"/>
      <w:bookmarkEnd w:id="4957"/>
    </w:p>
    <w:p w14:paraId="5EB8CB43" w14:textId="557894D4" w:rsidR="00A82F4A" w:rsidRPr="007516D0" w:rsidRDefault="00A82F4A" w:rsidP="00A82F4A">
      <w:pPr>
        <w:pStyle w:val="GOSTListnum"/>
      </w:pPr>
      <w:r w:rsidRPr="007516D0">
        <w:t>В окне «Выбор сертификата пользователя» выбрать сертификат, ввести пароль и нажать кнопку «ОК» (рис. </w:t>
      </w:r>
      <w:r w:rsidRPr="007516D0">
        <w:fldChar w:fldCharType="begin"/>
      </w:r>
      <w:r w:rsidRPr="007516D0">
        <w:instrText xml:space="preserve"> REF _Ref495507989 \h </w:instrText>
      </w:r>
      <w:r w:rsidR="00E35BB4" w:rsidRPr="007516D0">
        <w:instrText xml:space="preserve"> \* MERGEFORMAT </w:instrText>
      </w:r>
      <w:r w:rsidRPr="007516D0">
        <w:fldChar w:fldCharType="separate"/>
      </w:r>
      <w:r w:rsidR="0067020F">
        <w:rPr>
          <w:noProof/>
        </w:rPr>
        <w:t>127</w:t>
      </w:r>
      <w:r w:rsidRPr="007516D0">
        <w:fldChar w:fldCharType="end"/>
      </w:r>
      <w:r w:rsidRPr="007516D0">
        <w:t>).</w:t>
      </w:r>
    </w:p>
    <w:p w14:paraId="725AB3E3" w14:textId="77777777" w:rsidR="00A82F4A" w:rsidRPr="007516D0" w:rsidRDefault="00A82F4A" w:rsidP="00A82F4A">
      <w:pPr>
        <w:pStyle w:val="GOSTFigure"/>
      </w:pPr>
      <w:r w:rsidRPr="007516D0">
        <w:rPr>
          <w:noProof/>
        </w:rPr>
        <w:lastRenderedPageBreak/>
        <w:drawing>
          <wp:inline distT="0" distB="0" distL="0" distR="0" wp14:anchorId="7CBA53BC" wp14:editId="132B4950">
            <wp:extent cx="5722620" cy="4465320"/>
            <wp:effectExtent l="0" t="0" r="0" b="0"/>
            <wp:docPr id="181" name="Рисунок 74" descr="021 ПОдпис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021 ПОдпись 2"/>
                    <pic:cNvPicPr>
                      <a:picLocks noChangeAspect="1" noChangeArrowheads="1"/>
                    </pic:cNvPicPr>
                  </pic:nvPicPr>
                  <pic:blipFill>
                    <a:blip r:embed="rId200" cstate="print">
                      <a:lum bright="-10000" contrast="20000"/>
                    </a:blip>
                    <a:srcRect/>
                    <a:stretch>
                      <a:fillRect/>
                    </a:stretch>
                  </pic:blipFill>
                  <pic:spPr bwMode="auto">
                    <a:xfrm>
                      <a:off x="0" y="0"/>
                      <a:ext cx="5722620" cy="4465320"/>
                    </a:xfrm>
                    <a:prstGeom prst="rect">
                      <a:avLst/>
                    </a:prstGeom>
                    <a:noFill/>
                    <a:ln w="9525">
                      <a:noFill/>
                      <a:miter lim="800000"/>
                      <a:headEnd/>
                      <a:tailEnd/>
                    </a:ln>
                  </pic:spPr>
                </pic:pic>
              </a:graphicData>
            </a:graphic>
          </wp:inline>
        </w:drawing>
      </w:r>
    </w:p>
    <w:p w14:paraId="1CB3FC02"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4958" w:name="_Ref495507989"/>
      <w:bookmarkStart w:id="4959" w:name="_Toc108452052"/>
      <w:bookmarkStart w:id="4960" w:name="_Toc222830275"/>
      <w:r w:rsidR="0067020F">
        <w:rPr>
          <w:noProof/>
        </w:rPr>
        <w:t>127</w:t>
      </w:r>
      <w:bookmarkEnd w:id="4958"/>
      <w:r w:rsidRPr="007516D0">
        <w:rPr>
          <w:noProof/>
        </w:rPr>
        <w:fldChar w:fldCharType="end"/>
      </w:r>
      <w:r w:rsidRPr="007516D0">
        <w:t>. Окно «Выбор сертификата пользователя»</w:t>
      </w:r>
      <w:bookmarkEnd w:id="4959"/>
      <w:bookmarkEnd w:id="4960"/>
    </w:p>
    <w:p w14:paraId="3FD7ABF9" w14:textId="77777777" w:rsidR="00A82F4A" w:rsidRPr="007516D0" w:rsidRDefault="00A82F4A" w:rsidP="00A82F4A">
      <w:pPr>
        <w:pStyle w:val="GOSTNormal"/>
      </w:pPr>
      <w:r w:rsidRPr="007516D0">
        <w:t>В результате выполнения операции статус документа примет значение «Утвержден».</w:t>
      </w:r>
    </w:p>
    <w:p w14:paraId="4FED41BA" w14:textId="77777777" w:rsidR="00A82F4A" w:rsidRPr="007516D0" w:rsidRDefault="00A82F4A" w:rsidP="00A82F4A">
      <w:pPr>
        <w:pStyle w:val="GOSTNormal"/>
      </w:pPr>
      <w:r w:rsidRPr="007516D0">
        <w:t>У руководителя также имеется возможность вернуть документ «Сведения о БО» на доработку.</w:t>
      </w:r>
    </w:p>
    <w:p w14:paraId="5BFF6757" w14:textId="77777777" w:rsidR="00A82F4A" w:rsidRPr="007516D0" w:rsidRDefault="00A82F4A" w:rsidP="00A82F4A">
      <w:pPr>
        <w:pStyle w:val="41"/>
      </w:pPr>
      <w:bookmarkStart w:id="4961" w:name="_Ref486521302"/>
      <w:bookmarkStart w:id="4962" w:name="_Toc487026063"/>
      <w:bookmarkStart w:id="4963" w:name="_Toc487028703"/>
      <w:r w:rsidRPr="007516D0">
        <w:t>Отправка на доработку документа «Сведения о БО» со статуса «На утверждении» и его дальнейшая обработка</w:t>
      </w:r>
      <w:bookmarkEnd w:id="4961"/>
      <w:bookmarkEnd w:id="4962"/>
      <w:bookmarkEnd w:id="4963"/>
    </w:p>
    <w:p w14:paraId="702C6E96" w14:textId="0DF25A64" w:rsidR="00A82F4A" w:rsidRPr="007516D0" w:rsidRDefault="00A82F4A" w:rsidP="00A82F4A">
      <w:pPr>
        <w:pStyle w:val="GOSTNormal"/>
      </w:pPr>
      <w:r w:rsidRPr="007516D0">
        <w:t>В случае отказа утверждать документ «Сведения о БО» утверждающему необходимо нажать кнопку «Отправить на доработку» (рис. </w:t>
      </w:r>
      <w:r w:rsidRPr="007516D0">
        <w:fldChar w:fldCharType="begin"/>
      </w:r>
      <w:r w:rsidRPr="007516D0">
        <w:instrText xml:space="preserve"> REF _Ref495506828 \h </w:instrText>
      </w:r>
      <w:r w:rsidR="00E35BB4" w:rsidRPr="007516D0">
        <w:instrText xml:space="preserve"> \* MERGEFORMAT </w:instrText>
      </w:r>
      <w:r w:rsidRPr="007516D0">
        <w:fldChar w:fldCharType="separate"/>
      </w:r>
      <w:r w:rsidR="0067020F">
        <w:rPr>
          <w:noProof/>
        </w:rPr>
        <w:t>125</w:t>
      </w:r>
      <w:r w:rsidRPr="007516D0">
        <w:fldChar w:fldCharType="end"/>
      </w:r>
      <w:r w:rsidRPr="007516D0">
        <w:t>), при этом необходимо обязательно указать причину отклонения в поле «Примечание».</w:t>
      </w:r>
    </w:p>
    <w:p w14:paraId="739B659A" w14:textId="77777777" w:rsidR="00A82F4A" w:rsidRPr="007516D0" w:rsidRDefault="00A82F4A" w:rsidP="00A82F4A">
      <w:pPr>
        <w:pStyle w:val="GOSTNormal"/>
      </w:pPr>
      <w:r w:rsidRPr="007516D0">
        <w:t>В результате выполнения операции «Отправить на доработку» документ изменит свой статус на «Требует доработки», а в документе на вкладке «Лист согласования» будет указана причина отклонения документа.</w:t>
      </w:r>
    </w:p>
    <w:p w14:paraId="2B95C18D" w14:textId="77777777" w:rsidR="00A82F4A" w:rsidRPr="007516D0" w:rsidRDefault="00A82F4A" w:rsidP="00A82F4A">
      <w:pPr>
        <w:pStyle w:val="31"/>
      </w:pPr>
      <w:bookmarkStart w:id="4964" w:name="_Toc108451901"/>
      <w:bookmarkStart w:id="4965" w:name="_Toc222829966"/>
      <w:r w:rsidRPr="007516D0">
        <w:lastRenderedPageBreak/>
        <w:t>Отзыв экземпляра формуляра «Сведение о БО» со статусов «Согласование», «Утверждение» и «Утвержден»</w:t>
      </w:r>
      <w:bookmarkEnd w:id="4964"/>
      <w:bookmarkEnd w:id="4965"/>
    </w:p>
    <w:p w14:paraId="2B2F1AC3" w14:textId="77777777" w:rsidR="00A82F4A" w:rsidRPr="007516D0" w:rsidRDefault="00A82F4A" w:rsidP="00A82F4A">
      <w:pPr>
        <w:pStyle w:val="41"/>
        <w:tabs>
          <w:tab w:val="num" w:pos="1304"/>
        </w:tabs>
        <w:ind w:left="1304" w:hanging="1304"/>
      </w:pPr>
      <w:r w:rsidRPr="007516D0">
        <w:t>Последовательность действий</w:t>
      </w:r>
    </w:p>
    <w:p w14:paraId="49226AD4" w14:textId="77777777" w:rsidR="00A82F4A" w:rsidRPr="007516D0" w:rsidRDefault="00A82F4A" w:rsidP="00A82F4A">
      <w:pPr>
        <w:pStyle w:val="GOSTNormalWithout"/>
      </w:pPr>
      <w:r w:rsidRPr="007516D0">
        <w:t>Для отзыва экземпляра формуляра «Сведение о БО» со статусов «Согласование», «Утверждение» и «Утвержден» требуется выполнить следующие действия:</w:t>
      </w:r>
    </w:p>
    <w:p w14:paraId="48692580" w14:textId="77777777" w:rsidR="00A82F4A" w:rsidRPr="007516D0" w:rsidRDefault="00A82F4A" w:rsidP="007516D0">
      <w:pPr>
        <w:pStyle w:val="GOSTListnum"/>
        <w:numPr>
          <w:ilvl w:val="0"/>
          <w:numId w:val="141"/>
        </w:numPr>
      </w:pPr>
      <w:r w:rsidRPr="007516D0">
        <w:t>Выбрать пункт меню «Все документы» по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w:t>
      </w:r>
    </w:p>
    <w:p w14:paraId="04D07B37" w14:textId="77777777" w:rsidR="00A82F4A" w:rsidRPr="007516D0" w:rsidRDefault="00A82F4A" w:rsidP="00A82F4A">
      <w:pPr>
        <w:pStyle w:val="GOSTListnum"/>
      </w:pPr>
      <w:r w:rsidRPr="007516D0">
        <w:t xml:space="preserve">В списке документов отметить с помощью </w:t>
      </w:r>
      <w:r w:rsidRPr="007516D0">
        <w:rPr>
          <w:rStyle w:val="GOSTReporterror"/>
        </w:rPr>
        <w:t>чекбокса</w:t>
      </w:r>
      <w:r w:rsidRPr="007516D0">
        <w:t xml:space="preserve"> нужный экземпляр формуляра, нажать кнопку «Отозвать» и обязательно указать причину отзыва. В результате формуляр перейдет на статус «Отозван».</w:t>
      </w:r>
    </w:p>
    <w:p w14:paraId="4D13AD0B" w14:textId="77777777" w:rsidR="00A82F4A" w:rsidRPr="007516D0" w:rsidRDefault="00A82F4A" w:rsidP="00A82F4A">
      <w:pPr>
        <w:pStyle w:val="GOSTListnum"/>
      </w:pPr>
      <w:r w:rsidRPr="007516D0">
        <w:t>Для редактирования выделить отозванный экземпляр формуляра «Сведения о БО», нажать кнопку «Взять в работу» на панели инструментов. Экземпляр формуляра примет статус «Новый» и будет доступен для редактирования.</w:t>
      </w:r>
    </w:p>
    <w:p w14:paraId="06E26474" w14:textId="77777777" w:rsidR="00A82F4A" w:rsidRPr="007516D0" w:rsidRDefault="00A82F4A" w:rsidP="00A82F4A">
      <w:pPr>
        <w:pStyle w:val="GOSTListnormal18"/>
      </w:pPr>
      <w:r w:rsidRPr="007516D0">
        <w:t>При отзыве документа со статуса «Утвержден» при нажатии на кнопку «Взять в работу» автоматически будет сформирована новая версия экземпляра формуляра на статусе «Новый». При этом индикатор фонарной группы «ФК» на СФ поменяет цвет с желтого/фиолетового на серый.</w:t>
      </w:r>
    </w:p>
    <w:p w14:paraId="3634675F" w14:textId="77777777" w:rsidR="00A82F4A" w:rsidRPr="007516D0" w:rsidRDefault="00F401F5" w:rsidP="00A82F4A">
      <w:pPr>
        <w:pStyle w:val="31"/>
        <w:tabs>
          <w:tab w:val="num" w:pos="1134"/>
        </w:tabs>
        <w:ind w:left="1134" w:hanging="1134"/>
      </w:pPr>
      <w:hyperlink w:anchor="_Toc450312782" w:history="1">
        <w:bookmarkStart w:id="4966" w:name="_Toc487028704"/>
        <w:bookmarkStart w:id="4967" w:name="_Toc487026064"/>
        <w:bookmarkStart w:id="4968" w:name="_Ref486521358"/>
        <w:bookmarkStart w:id="4969" w:name="_Toc454564417"/>
        <w:bookmarkStart w:id="4970" w:name="_Toc108451902"/>
        <w:bookmarkStart w:id="4971" w:name="_Toc222829967"/>
        <w:r w:rsidR="00A82F4A" w:rsidRPr="007516D0">
          <w:t>Создание в Компоненте БО ПУР ЭБ новой версии экземпляра формуляра «Сведения о БО» с типом «Изменение»</w:t>
        </w:r>
        <w:bookmarkEnd w:id="4966"/>
        <w:bookmarkEnd w:id="4967"/>
        <w:bookmarkEnd w:id="4968"/>
        <w:bookmarkEnd w:id="4969"/>
        <w:bookmarkEnd w:id="4970"/>
        <w:bookmarkEnd w:id="4971"/>
      </w:hyperlink>
    </w:p>
    <w:p w14:paraId="136E67F4" w14:textId="77777777" w:rsidR="00A82F4A" w:rsidRPr="007516D0" w:rsidRDefault="00A82F4A" w:rsidP="00A82F4A">
      <w:pPr>
        <w:pStyle w:val="41"/>
      </w:pPr>
      <w:r w:rsidRPr="007516D0">
        <w:t>Условия выполнения</w:t>
      </w:r>
    </w:p>
    <w:p w14:paraId="0D96B736" w14:textId="77777777" w:rsidR="00A82F4A" w:rsidRPr="007516D0" w:rsidRDefault="00A82F4A" w:rsidP="00A82F4A">
      <w:pPr>
        <w:pStyle w:val="GOSTNormalWithout"/>
      </w:pPr>
      <w:r w:rsidRPr="007516D0">
        <w:t>Необходимым условием для выполнения следующих действий являются:</w:t>
      </w:r>
    </w:p>
    <w:p w14:paraId="69FF559A" w14:textId="77777777" w:rsidR="00A82F4A" w:rsidRPr="007516D0" w:rsidRDefault="00A82F4A" w:rsidP="007516D0">
      <w:pPr>
        <w:pStyle w:val="GOSTListnum"/>
        <w:numPr>
          <w:ilvl w:val="0"/>
          <w:numId w:val="142"/>
        </w:numPr>
      </w:pPr>
      <w:r w:rsidRPr="007516D0">
        <w:t>В Подсистеме существует экземпляр формуляра СБО с типом «Первичный», обработанный в ТОФК.</w:t>
      </w:r>
    </w:p>
    <w:p w14:paraId="0383DDA0" w14:textId="77777777" w:rsidR="00A82F4A" w:rsidRPr="007516D0" w:rsidRDefault="00A82F4A" w:rsidP="00A82F4A">
      <w:pPr>
        <w:pStyle w:val="GOSTNormal"/>
      </w:pPr>
      <w:r w:rsidRPr="007516D0">
        <w:t>Роль: БО.001 Клиент.Ввод данных СБО (ПБС).</w:t>
      </w:r>
    </w:p>
    <w:p w14:paraId="74D9ED15" w14:textId="77777777" w:rsidR="00A82F4A" w:rsidRPr="007516D0" w:rsidRDefault="00A82F4A" w:rsidP="00A82F4A">
      <w:pPr>
        <w:pStyle w:val="GOSTNormalWithout"/>
      </w:pPr>
      <w:r w:rsidRPr="007516D0">
        <w:t>Порядок действий</w:t>
      </w:r>
      <w:r w:rsidRPr="007516D0">
        <w:rPr>
          <w:lang w:val="en-US"/>
        </w:rPr>
        <w:t>:</w:t>
      </w:r>
    </w:p>
    <w:p w14:paraId="6769340A" w14:textId="77777777" w:rsidR="00A82F4A" w:rsidRPr="007516D0" w:rsidRDefault="00A82F4A" w:rsidP="007516D0">
      <w:pPr>
        <w:pStyle w:val="GOSTListnum"/>
        <w:numPr>
          <w:ilvl w:val="0"/>
          <w:numId w:val="143"/>
        </w:numPr>
      </w:pPr>
      <w:r w:rsidRPr="007516D0">
        <w:t>Выбрать в пункте меню «Все документы» документ на статусе «Утвержден», в который необходимо внести изменения.</w:t>
      </w:r>
    </w:p>
    <w:p w14:paraId="49FE55C0" w14:textId="77777777" w:rsidR="00A82F4A" w:rsidRPr="007516D0" w:rsidRDefault="00A82F4A" w:rsidP="00A82F4A">
      <w:pPr>
        <w:pStyle w:val="GOSTListnum"/>
      </w:pPr>
      <w:r w:rsidRPr="007516D0">
        <w:t>Создать экземпляр формуляра «Сведение о БО» с типом «Изменение» можно одним из следующих способов (статус «Новый»):</w:t>
      </w:r>
    </w:p>
    <w:p w14:paraId="3D2C72BA" w14:textId="77777777" w:rsidR="00A82F4A" w:rsidRPr="007516D0" w:rsidRDefault="00A82F4A" w:rsidP="00A82F4A">
      <w:pPr>
        <w:pStyle w:val="GOSTListmark3"/>
      </w:pPr>
      <w:r w:rsidRPr="007516D0">
        <w:t>нажатием на кнопку «Создать новый документ»;</w:t>
      </w:r>
    </w:p>
    <w:p w14:paraId="6D3A2A73" w14:textId="77777777" w:rsidR="00A82F4A" w:rsidRPr="007516D0" w:rsidRDefault="00A82F4A" w:rsidP="00A82F4A">
      <w:pPr>
        <w:pStyle w:val="GOSTListmark3"/>
      </w:pPr>
      <w:r w:rsidRPr="007516D0">
        <w:t>копированием;</w:t>
      </w:r>
    </w:p>
    <w:p w14:paraId="6B7B78A8" w14:textId="77777777" w:rsidR="00A82F4A" w:rsidRPr="007516D0" w:rsidRDefault="00A82F4A" w:rsidP="00A82F4A">
      <w:pPr>
        <w:pStyle w:val="GOSTListmark3"/>
      </w:pPr>
      <w:r w:rsidRPr="007516D0">
        <w:t>импортом.</w:t>
      </w:r>
    </w:p>
    <w:p w14:paraId="7AD0C109" w14:textId="77777777" w:rsidR="00A82F4A" w:rsidRPr="007516D0" w:rsidRDefault="00A82F4A" w:rsidP="00A82F4A">
      <w:pPr>
        <w:pStyle w:val="41"/>
      </w:pPr>
      <w:bookmarkStart w:id="4972" w:name="_Toc487028705"/>
      <w:bookmarkStart w:id="4973" w:name="_Ref496965166"/>
      <w:bookmarkStart w:id="4974" w:name="_Ref108446432"/>
      <w:r w:rsidRPr="007516D0">
        <w:t>Создание экземпляра формуляра «Сведение о БО» с типом «Изменение» с использованием интерфейса по кнопке «Создать новый документ»</w:t>
      </w:r>
      <w:bookmarkEnd w:id="4972"/>
      <w:bookmarkEnd w:id="4973"/>
      <w:bookmarkEnd w:id="4974"/>
    </w:p>
    <w:p w14:paraId="358A67C9" w14:textId="77777777" w:rsidR="00A82F4A" w:rsidRPr="007516D0" w:rsidRDefault="00A82F4A" w:rsidP="00A82F4A">
      <w:pPr>
        <w:pStyle w:val="GOSTNormalWithout"/>
        <w:rPr>
          <w:lang w:val="en-US"/>
        </w:rPr>
      </w:pPr>
      <w:r w:rsidRPr="007516D0">
        <w:t>Порядок действий</w:t>
      </w:r>
      <w:r w:rsidRPr="007516D0">
        <w:rPr>
          <w:lang w:val="en-US"/>
        </w:rPr>
        <w:t>:</w:t>
      </w:r>
    </w:p>
    <w:p w14:paraId="19BC6B0E" w14:textId="77777777" w:rsidR="00A82F4A" w:rsidRPr="007516D0" w:rsidRDefault="00A82F4A" w:rsidP="007516D0">
      <w:pPr>
        <w:pStyle w:val="GOSTListnum"/>
        <w:numPr>
          <w:ilvl w:val="0"/>
          <w:numId w:val="144"/>
        </w:numPr>
      </w:pPr>
      <w:r w:rsidRPr="007516D0">
        <w:t>На СФ нажать кнопку </w:t>
      </w:r>
      <w:r w:rsidRPr="007516D0">
        <w:rPr>
          <w:noProof/>
        </w:rPr>
        <w:drawing>
          <wp:inline distT="0" distB="0" distL="0" distR="0" wp14:anchorId="7EA838D5" wp14:editId="16993B1E">
            <wp:extent cx="333375" cy="314325"/>
            <wp:effectExtent l="0" t="0" r="9525" b="9525"/>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333375" cy="314325"/>
                    </a:xfrm>
                    <a:prstGeom prst="rect">
                      <a:avLst/>
                    </a:prstGeom>
                  </pic:spPr>
                </pic:pic>
              </a:graphicData>
            </a:graphic>
          </wp:inline>
        </w:drawing>
      </w:r>
      <w:r w:rsidRPr="007516D0">
        <w:t xml:space="preserve"> (Создать новый документ).</w:t>
      </w:r>
    </w:p>
    <w:p w14:paraId="6C63B42D" w14:textId="1F8A2EA6" w:rsidR="00A82F4A" w:rsidRPr="007516D0" w:rsidRDefault="00A82F4A" w:rsidP="00A82F4A">
      <w:pPr>
        <w:pStyle w:val="GOSTListnum"/>
      </w:pPr>
      <w:bookmarkStart w:id="4975" w:name="_Ref108446469"/>
      <w:r w:rsidRPr="007516D0">
        <w:lastRenderedPageBreak/>
        <w:t>Для создания документа с типом «Изменение» необходимо на визуальной форме выбрать из выпадающего списка реквизита «Тип сведений» значение «Изменение» и далее выбрать из справочника «Бюджетное обязательство» запись, на которую необходимо создать изменение (рисунок </w:t>
      </w:r>
      <w:r w:rsidRPr="007516D0">
        <w:fldChar w:fldCharType="begin"/>
      </w:r>
      <w:r w:rsidRPr="007516D0">
        <w:instrText xml:space="preserve"> REF _Ref486516519 \h  \* MERGEFORMAT </w:instrText>
      </w:r>
      <w:r w:rsidRPr="007516D0">
        <w:fldChar w:fldCharType="separate"/>
      </w:r>
      <w:r w:rsidR="0067020F">
        <w:t>128</w:t>
      </w:r>
      <w:r w:rsidRPr="007516D0">
        <w:fldChar w:fldCharType="end"/>
      </w:r>
      <w:r w:rsidRPr="007516D0">
        <w:t>).</w:t>
      </w:r>
      <w:bookmarkEnd w:id="4975"/>
    </w:p>
    <w:p w14:paraId="4804161D" w14:textId="77777777" w:rsidR="00A82F4A" w:rsidRPr="007516D0" w:rsidRDefault="00A82F4A" w:rsidP="00A82F4A">
      <w:pPr>
        <w:pStyle w:val="GOSTNormal"/>
        <w:ind w:firstLine="0"/>
        <w:jc w:val="center"/>
      </w:pPr>
      <w:r w:rsidRPr="007516D0">
        <w:rPr>
          <w:noProof/>
        </w:rPr>
        <w:drawing>
          <wp:inline distT="0" distB="0" distL="0" distR="0" wp14:anchorId="0F7DAB91" wp14:editId="632B9FF5">
            <wp:extent cx="6111240" cy="3726180"/>
            <wp:effectExtent l="0" t="0" r="0" b="0"/>
            <wp:docPr id="184" name="Рисунок 18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15"/>
                    <pic:cNvPicPr>
                      <a:picLocks noChangeAspect="1" noChangeArrowheads="1"/>
                    </pic:cNvPicPr>
                  </pic:nvPicPr>
                  <pic:blipFill>
                    <a:blip r:embed="rId202" cstate="print">
                      <a:lum bright="-10000" contrast="20000"/>
                    </a:blip>
                    <a:srcRect/>
                    <a:stretch>
                      <a:fillRect/>
                    </a:stretch>
                  </pic:blipFill>
                  <pic:spPr bwMode="auto">
                    <a:xfrm>
                      <a:off x="0" y="0"/>
                      <a:ext cx="6111240" cy="3726180"/>
                    </a:xfrm>
                    <a:prstGeom prst="rect">
                      <a:avLst/>
                    </a:prstGeom>
                    <a:noFill/>
                    <a:ln w="9525">
                      <a:noFill/>
                      <a:miter lim="800000"/>
                      <a:headEnd/>
                      <a:tailEnd/>
                    </a:ln>
                  </pic:spPr>
                </pic:pic>
              </a:graphicData>
            </a:graphic>
          </wp:inline>
        </w:drawing>
      </w:r>
    </w:p>
    <w:bookmarkStart w:id="4976" w:name="_Ref486516519"/>
    <w:p w14:paraId="5FD12270"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4977" w:name="_Ref495508115"/>
      <w:bookmarkStart w:id="4978" w:name="_Toc108452053"/>
      <w:bookmarkStart w:id="4979" w:name="_Toc222830276"/>
      <w:r w:rsidR="0067020F">
        <w:rPr>
          <w:noProof/>
        </w:rPr>
        <w:t>128</w:t>
      </w:r>
      <w:bookmarkEnd w:id="4977"/>
      <w:r w:rsidRPr="007516D0">
        <w:fldChar w:fldCharType="end"/>
      </w:r>
      <w:bookmarkEnd w:id="4976"/>
      <w:r w:rsidRPr="007516D0">
        <w:t>. Создание нового документа «Сведения о БО» с типом «Изменение» по кнопке «Создать новый документ»</w:t>
      </w:r>
      <w:bookmarkEnd w:id="4978"/>
      <w:bookmarkEnd w:id="4979"/>
    </w:p>
    <w:p w14:paraId="7522FC99" w14:textId="77777777" w:rsidR="00A82F4A" w:rsidRPr="007516D0" w:rsidRDefault="00A82F4A" w:rsidP="00A82F4A">
      <w:pPr>
        <w:pStyle w:val="GOSTListnum"/>
      </w:pPr>
      <w:r w:rsidRPr="007516D0">
        <w:t>Внести вручную необходимые изменения.</w:t>
      </w:r>
    </w:p>
    <w:p w14:paraId="5A417896" w14:textId="77777777" w:rsidR="00A82F4A" w:rsidRPr="007516D0" w:rsidRDefault="00A82F4A" w:rsidP="00A82F4A">
      <w:pPr>
        <w:pStyle w:val="GOSTListnum"/>
      </w:pPr>
      <w:r w:rsidRPr="007516D0">
        <w:t xml:space="preserve">Сохранить изменения, нажав на кнопку </w:t>
      </w:r>
      <w:r w:rsidRPr="007516D0">
        <w:rPr>
          <w:noProof/>
        </w:rPr>
        <w:drawing>
          <wp:inline distT="0" distB="0" distL="0" distR="0" wp14:anchorId="1BA46262" wp14:editId="0C5EFE0E">
            <wp:extent cx="266700" cy="219075"/>
            <wp:effectExtent l="0" t="0" r="0" b="9525"/>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266700" cy="219075"/>
                    </a:xfrm>
                    <a:prstGeom prst="rect">
                      <a:avLst/>
                    </a:prstGeom>
                  </pic:spPr>
                </pic:pic>
              </a:graphicData>
            </a:graphic>
          </wp:inline>
        </w:drawing>
      </w:r>
      <w:r w:rsidRPr="007516D0">
        <w:t xml:space="preserve"> (Сохранить изменения и закрыть окно). Будет создана новая версия документа.</w:t>
      </w:r>
    </w:p>
    <w:p w14:paraId="1CBBE7D7" w14:textId="77777777" w:rsidR="00A82F4A" w:rsidRPr="007516D0" w:rsidRDefault="00A82F4A" w:rsidP="00A82F4A">
      <w:pPr>
        <w:pStyle w:val="41"/>
      </w:pPr>
      <w:bookmarkStart w:id="4980" w:name="_Toc487028706"/>
      <w:bookmarkStart w:id="4981" w:name="_Ref496965174"/>
      <w:r w:rsidRPr="007516D0">
        <w:t>Создание экземпляра формуляра «Сведение о БО» с типом «Изменение» копированием</w:t>
      </w:r>
      <w:bookmarkEnd w:id="4980"/>
      <w:bookmarkEnd w:id="4981"/>
    </w:p>
    <w:p w14:paraId="6FB9D24F" w14:textId="77777777" w:rsidR="00A82F4A" w:rsidRPr="007516D0" w:rsidRDefault="00A82F4A" w:rsidP="00A82F4A">
      <w:pPr>
        <w:pStyle w:val="GOSTNormalWithout"/>
        <w:rPr>
          <w:lang w:val="en-US"/>
        </w:rPr>
      </w:pPr>
      <w:bookmarkStart w:id="4982" w:name="OLE_LINK18"/>
      <w:bookmarkStart w:id="4983" w:name="OLE_LINK19"/>
      <w:r w:rsidRPr="007516D0">
        <w:t>Порядок действий</w:t>
      </w:r>
      <w:r w:rsidRPr="007516D0">
        <w:rPr>
          <w:lang w:val="en-US"/>
        </w:rPr>
        <w:t>:</w:t>
      </w:r>
    </w:p>
    <w:bookmarkEnd w:id="4982"/>
    <w:bookmarkEnd w:id="4983"/>
    <w:p w14:paraId="46C60B2C" w14:textId="77777777" w:rsidR="00A82F4A" w:rsidRPr="007516D0" w:rsidRDefault="00A82F4A" w:rsidP="007516D0">
      <w:pPr>
        <w:pStyle w:val="GOSTListnum"/>
        <w:numPr>
          <w:ilvl w:val="0"/>
          <w:numId w:val="145"/>
        </w:numPr>
      </w:pPr>
      <w:r w:rsidRPr="007516D0">
        <w:t xml:space="preserve">На СФ выделить нужный документ и нажать кнопку </w:t>
      </w:r>
      <w:r w:rsidRPr="007516D0">
        <w:rPr>
          <w:noProof/>
        </w:rPr>
        <w:drawing>
          <wp:inline distT="0" distB="0" distL="0" distR="0" wp14:anchorId="33451842" wp14:editId="7CC06627">
            <wp:extent cx="426720" cy="266700"/>
            <wp:effectExtent l="0" t="0" r="0" b="0"/>
            <wp:docPr id="18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2" cstate="print">
                      <a:lum bright="-10000" contrast="20000"/>
                    </a:blip>
                    <a:srcRect/>
                    <a:stretch>
                      <a:fillRect/>
                    </a:stretch>
                  </pic:blipFill>
                  <pic:spPr bwMode="auto">
                    <a:xfrm>
                      <a:off x="0" y="0"/>
                      <a:ext cx="426720" cy="266700"/>
                    </a:xfrm>
                    <a:prstGeom prst="rect">
                      <a:avLst/>
                    </a:prstGeom>
                    <a:noFill/>
                    <a:ln w="9525">
                      <a:noFill/>
                      <a:miter lim="800000"/>
                      <a:headEnd/>
                      <a:tailEnd/>
                    </a:ln>
                  </pic:spPr>
                </pic:pic>
              </a:graphicData>
            </a:graphic>
          </wp:inline>
        </w:drawing>
      </w:r>
      <w:r w:rsidRPr="007516D0">
        <w:t xml:space="preserve"> (Копировать).</w:t>
      </w:r>
    </w:p>
    <w:p w14:paraId="36A7752C" w14:textId="77777777" w:rsidR="00A82F4A" w:rsidRPr="007516D0" w:rsidRDefault="00A82F4A" w:rsidP="00A82F4A">
      <w:pPr>
        <w:pStyle w:val="GOSTListnum"/>
      </w:pPr>
      <w:r w:rsidRPr="007516D0">
        <w:t>Выбрать «Копировать документ с вложениями» или «Копировать документ без вложений».</w:t>
      </w:r>
    </w:p>
    <w:p w14:paraId="5146D8D3" w14:textId="17701C2E" w:rsidR="00A82F4A" w:rsidRPr="007516D0" w:rsidRDefault="00A82F4A" w:rsidP="00A82F4A">
      <w:pPr>
        <w:pStyle w:val="GOSTListnum"/>
      </w:pPr>
      <w:r w:rsidRPr="007516D0">
        <w:t xml:space="preserve">Дальнейший порядок действий описан в п. </w:t>
      </w:r>
      <w:r w:rsidRPr="007516D0">
        <w:fldChar w:fldCharType="begin"/>
      </w:r>
      <w:r w:rsidRPr="007516D0">
        <w:instrText xml:space="preserve"> REF _Ref108446469 \n \h </w:instrText>
      </w:r>
      <w:r w:rsidR="00E35BB4" w:rsidRPr="007516D0">
        <w:instrText xml:space="preserve"> \* MERGEFORMAT </w:instrText>
      </w:r>
      <w:r w:rsidRPr="007516D0">
        <w:fldChar w:fldCharType="separate"/>
      </w:r>
      <w:r w:rsidR="0067020F">
        <w:t>2</w:t>
      </w:r>
      <w:r w:rsidRPr="007516D0">
        <w:fldChar w:fldCharType="end"/>
      </w:r>
      <w:r w:rsidRPr="007516D0">
        <w:t xml:space="preserve"> раздела </w:t>
      </w:r>
      <w:r w:rsidRPr="007516D0">
        <w:fldChar w:fldCharType="begin"/>
      </w:r>
      <w:r w:rsidRPr="007516D0">
        <w:instrText xml:space="preserve"> REF _Ref108446432 \n \h </w:instrText>
      </w:r>
      <w:r w:rsidR="00E35BB4" w:rsidRPr="007516D0">
        <w:instrText xml:space="preserve"> \* MERGEFORMAT </w:instrText>
      </w:r>
      <w:r w:rsidRPr="007516D0">
        <w:fldChar w:fldCharType="separate"/>
      </w:r>
      <w:r w:rsidR="0067020F">
        <w:t>5.5.10.2</w:t>
      </w:r>
      <w:r w:rsidRPr="007516D0">
        <w:fldChar w:fldCharType="end"/>
      </w:r>
      <w:r w:rsidRPr="007516D0">
        <w:t>.</w:t>
      </w:r>
    </w:p>
    <w:p w14:paraId="25F8E734" w14:textId="77777777" w:rsidR="00A82F4A" w:rsidRPr="007516D0" w:rsidRDefault="00A82F4A" w:rsidP="00A82F4A">
      <w:pPr>
        <w:pStyle w:val="41"/>
      </w:pPr>
      <w:bookmarkStart w:id="4984" w:name="_Toc487028707"/>
      <w:r w:rsidRPr="007516D0">
        <w:lastRenderedPageBreak/>
        <w:t>Создание экземпляра формуляра «Сведение о БО» с типом «Изменение» импортом по форматам ФК</w:t>
      </w:r>
      <w:bookmarkEnd w:id="4984"/>
    </w:p>
    <w:p w14:paraId="58CA737B" w14:textId="77777777" w:rsidR="00A82F4A" w:rsidRPr="007516D0" w:rsidRDefault="00A82F4A" w:rsidP="00A82F4A">
      <w:pPr>
        <w:pStyle w:val="GOSTNormalWithout"/>
      </w:pPr>
      <w:r w:rsidRPr="007516D0">
        <w:t>Порядок действий:</w:t>
      </w:r>
    </w:p>
    <w:p w14:paraId="69BD1B5C" w14:textId="77777777" w:rsidR="00A82F4A" w:rsidRPr="007516D0" w:rsidRDefault="00A82F4A" w:rsidP="007516D0">
      <w:pPr>
        <w:pStyle w:val="GOSTListnum"/>
        <w:numPr>
          <w:ilvl w:val="0"/>
          <w:numId w:val="146"/>
        </w:numPr>
      </w:pPr>
      <w:r w:rsidRPr="007516D0">
        <w:t xml:space="preserve">На СФ нажать кнопку </w:t>
      </w:r>
      <w:r w:rsidRPr="007516D0">
        <w:rPr>
          <w:noProof/>
        </w:rPr>
        <w:drawing>
          <wp:inline distT="0" distB="0" distL="0" distR="0" wp14:anchorId="7C1BDFA0" wp14:editId="545EE7E6">
            <wp:extent cx="487680" cy="312420"/>
            <wp:effectExtent l="0" t="0" r="0" b="0"/>
            <wp:docPr id="18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4" cstate="print">
                      <a:lum bright="-10000" contrast="20000"/>
                    </a:blip>
                    <a:srcRect/>
                    <a:stretch>
                      <a:fillRect/>
                    </a:stretch>
                  </pic:blipFill>
                  <pic:spPr bwMode="auto">
                    <a:xfrm>
                      <a:off x="0" y="0"/>
                      <a:ext cx="487680" cy="312420"/>
                    </a:xfrm>
                    <a:prstGeom prst="rect">
                      <a:avLst/>
                    </a:prstGeom>
                    <a:noFill/>
                    <a:ln w="9525">
                      <a:noFill/>
                      <a:miter lim="800000"/>
                      <a:headEnd/>
                      <a:tailEnd/>
                    </a:ln>
                  </pic:spPr>
                </pic:pic>
              </a:graphicData>
            </a:graphic>
          </wp:inline>
        </w:drawing>
      </w:r>
      <w:r w:rsidRPr="007516D0">
        <w:t xml:space="preserve"> (Импорт).</w:t>
      </w:r>
    </w:p>
    <w:p w14:paraId="16CF84EC" w14:textId="77777777" w:rsidR="00A82F4A" w:rsidRPr="007516D0" w:rsidRDefault="00A82F4A" w:rsidP="00A82F4A">
      <w:pPr>
        <w:pStyle w:val="GOSTListnum"/>
      </w:pPr>
      <w:r w:rsidRPr="007516D0">
        <w:t>В открывшемся окне выбрать файл (или файлы) с расширением *.</w:t>
      </w:r>
      <w:r w:rsidRPr="007516D0">
        <w:rPr>
          <w:lang w:val="en-US"/>
        </w:rPr>
        <w:t>BN</w:t>
      </w:r>
      <w:r w:rsidRPr="007516D0">
        <w:t>*, который требуется загрузить и нажать кнопку «Сохранить».</w:t>
      </w:r>
    </w:p>
    <w:p w14:paraId="322B05D0" w14:textId="6CDE0FCB" w:rsidR="00A82F4A" w:rsidRPr="007516D0" w:rsidRDefault="00A82F4A" w:rsidP="00A82F4A">
      <w:pPr>
        <w:pStyle w:val="GOSTListnum"/>
      </w:pPr>
      <w:r w:rsidRPr="007516D0">
        <w:t xml:space="preserve">Дальнейший порядок действий описан в п. </w:t>
      </w:r>
      <w:r w:rsidRPr="007516D0">
        <w:fldChar w:fldCharType="begin"/>
      </w:r>
      <w:r w:rsidRPr="007516D0">
        <w:instrText xml:space="preserve"> REF _Ref108446469 \n \h </w:instrText>
      </w:r>
      <w:r w:rsidR="00E35BB4" w:rsidRPr="007516D0">
        <w:instrText xml:space="preserve"> \* MERGEFORMAT </w:instrText>
      </w:r>
      <w:r w:rsidRPr="007516D0">
        <w:fldChar w:fldCharType="separate"/>
      </w:r>
      <w:r w:rsidR="0067020F">
        <w:t>2</w:t>
      </w:r>
      <w:r w:rsidRPr="007516D0">
        <w:fldChar w:fldCharType="end"/>
      </w:r>
      <w:r w:rsidRPr="007516D0">
        <w:t xml:space="preserve"> раздела </w:t>
      </w:r>
      <w:r w:rsidRPr="007516D0">
        <w:fldChar w:fldCharType="begin"/>
      </w:r>
      <w:r w:rsidRPr="007516D0">
        <w:instrText xml:space="preserve"> REF _Ref108446432 \n \h </w:instrText>
      </w:r>
      <w:r w:rsidR="00E35BB4" w:rsidRPr="007516D0">
        <w:instrText xml:space="preserve"> \* MERGEFORMAT </w:instrText>
      </w:r>
      <w:r w:rsidRPr="007516D0">
        <w:fldChar w:fldCharType="separate"/>
      </w:r>
      <w:r w:rsidR="0067020F">
        <w:t>5.5.10.2</w:t>
      </w:r>
      <w:r w:rsidRPr="007516D0">
        <w:fldChar w:fldCharType="end"/>
      </w:r>
      <w:r w:rsidRPr="007516D0">
        <w:t>.</w:t>
      </w:r>
    </w:p>
    <w:p w14:paraId="494B47C9" w14:textId="4B0691DC" w:rsidR="00937642" w:rsidRPr="007516D0" w:rsidRDefault="00937642" w:rsidP="00937642">
      <w:pPr>
        <w:pStyle w:val="31"/>
      </w:pPr>
      <w:bookmarkStart w:id="4985" w:name="_Toc486869515"/>
      <w:bookmarkStart w:id="4986" w:name="_Toc486869516"/>
      <w:bookmarkStart w:id="4987" w:name="_Toc486869518"/>
      <w:bookmarkStart w:id="4988" w:name="_Toc486869519"/>
      <w:bookmarkStart w:id="4989" w:name="_Toc486869520"/>
      <w:bookmarkStart w:id="4990" w:name="_Toc486869521"/>
      <w:bookmarkStart w:id="4991" w:name="_Toc486869525"/>
      <w:bookmarkStart w:id="4992" w:name="_Toc486869526"/>
      <w:bookmarkStart w:id="4993" w:name="_Toc486869527"/>
      <w:bookmarkStart w:id="4994" w:name="_Toc486869529"/>
      <w:bookmarkStart w:id="4995" w:name="_Toc486869533"/>
      <w:bookmarkStart w:id="4996" w:name="_Toc486869534"/>
      <w:bookmarkStart w:id="4997" w:name="_Toc486869540"/>
      <w:bookmarkStart w:id="4998" w:name="_Toc486869541"/>
      <w:bookmarkStart w:id="4999" w:name="_Toc486869547"/>
      <w:bookmarkStart w:id="5000" w:name="_Toc486869548"/>
      <w:bookmarkStart w:id="5001" w:name="_Toc486869549"/>
      <w:bookmarkStart w:id="5002" w:name="_Toc486869551"/>
      <w:bookmarkStart w:id="5003" w:name="_Toc222829968"/>
      <w:bookmarkStart w:id="5004" w:name="_Toc487026066"/>
      <w:bookmarkStart w:id="5005" w:name="_Toc487028710"/>
      <w:bookmarkStart w:id="5006" w:name="_Toc108451903"/>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r w:rsidRPr="007516D0">
        <w:t xml:space="preserve">Создание </w:t>
      </w:r>
      <w:r w:rsidR="00465721">
        <w:t>документа «</w:t>
      </w:r>
      <w:r w:rsidRPr="007516D0">
        <w:t>Расходно</w:t>
      </w:r>
      <w:r w:rsidR="00465721">
        <w:t>е</w:t>
      </w:r>
      <w:r w:rsidRPr="007516D0">
        <w:t xml:space="preserve"> расписани</w:t>
      </w:r>
      <w:r w:rsidR="00465721">
        <w:t>е»</w:t>
      </w:r>
      <w:r w:rsidRPr="007516D0">
        <w:t xml:space="preserve"> при аннулировании БО из документа «Сведения о БО» на изменение</w:t>
      </w:r>
      <w:bookmarkEnd w:id="5003"/>
    </w:p>
    <w:p w14:paraId="67813014" w14:textId="56168A73" w:rsidR="00937642" w:rsidRPr="007516D0" w:rsidRDefault="00937642" w:rsidP="00937642">
      <w:pPr>
        <w:pStyle w:val="GOSTNormal"/>
      </w:pPr>
      <w:r w:rsidRPr="007516D0">
        <w:t xml:space="preserve">Автоматическое формирование </w:t>
      </w:r>
      <w:r w:rsidR="00465721">
        <w:t>документа «</w:t>
      </w:r>
      <w:r w:rsidR="00465721" w:rsidRPr="007516D0">
        <w:t>Расходно</w:t>
      </w:r>
      <w:r w:rsidR="00465721">
        <w:t>е</w:t>
      </w:r>
      <w:r w:rsidR="00465721" w:rsidRPr="007516D0">
        <w:t xml:space="preserve"> расписани</w:t>
      </w:r>
      <w:r w:rsidR="00465721">
        <w:t>е» (далее – РР)</w:t>
      </w:r>
      <w:r w:rsidRPr="007516D0">
        <w:t>при аннулировании БО происходит в случае, если при первичном создании были выполнены следующие условия:</w:t>
      </w:r>
    </w:p>
    <w:p w14:paraId="34440BF9" w14:textId="77777777" w:rsidR="00937642" w:rsidRPr="007516D0" w:rsidRDefault="00937642" w:rsidP="00E35BB4">
      <w:pPr>
        <w:pStyle w:val="GOSTListmark1"/>
      </w:pPr>
      <w:r w:rsidRPr="007516D0">
        <w:t>тип СБО – «изменение»;</w:t>
      </w:r>
    </w:p>
    <w:p w14:paraId="318C13DE" w14:textId="77777777" w:rsidR="00937642" w:rsidRPr="007516D0" w:rsidRDefault="00937642" w:rsidP="00E35BB4">
      <w:pPr>
        <w:pStyle w:val="GOSTListmark1"/>
      </w:pPr>
      <w:r w:rsidRPr="007516D0">
        <w:t>текущая дата &gt; 01.06;</w:t>
      </w:r>
    </w:p>
    <w:p w14:paraId="65E2FF44" w14:textId="77777777" w:rsidR="00937642" w:rsidRPr="007516D0" w:rsidRDefault="00937642" w:rsidP="00E35BB4">
      <w:pPr>
        <w:pStyle w:val="GOSTListmark1"/>
      </w:pPr>
      <w:r w:rsidRPr="007516D0">
        <w:t>поле «Вид документа-основания» принимает одно из следующих значений: «извещение об осуществлении закупки», «приглашение принять участие в определении поставщика (подрядчика, исполнителя)», «проект контракта»;</w:t>
      </w:r>
    </w:p>
    <w:p w14:paraId="5067C8D1" w14:textId="77777777" w:rsidR="00937642" w:rsidRPr="007516D0" w:rsidRDefault="00937642" w:rsidP="00E35BB4">
      <w:pPr>
        <w:pStyle w:val="GOSTListmark1"/>
      </w:pPr>
      <w:r w:rsidRPr="007516D0">
        <w:t>в реквизите «</w:t>
      </w:r>
      <w:r w:rsidRPr="007516D0">
        <w:rPr>
          <w:bCs/>
        </w:rPr>
        <w:t>Сведение о БО по ГК в закрытом реестре контрактов</w:t>
      </w:r>
      <w:r w:rsidRPr="007516D0">
        <w:t>» указано значение «Да»;</w:t>
      </w:r>
    </w:p>
    <w:p w14:paraId="388FD018" w14:textId="77777777" w:rsidR="00937642" w:rsidRPr="007516D0" w:rsidRDefault="00937642" w:rsidP="00E35BB4">
      <w:pPr>
        <w:pStyle w:val="GOSTListmark1"/>
      </w:pPr>
      <w:r w:rsidRPr="007516D0">
        <w:t>«Сумма в валюте Российской Федерации (всего)» равна «0,00»;</w:t>
      </w:r>
    </w:p>
    <w:p w14:paraId="0DAFCA88" w14:textId="63E3A317" w:rsidR="00937642" w:rsidRPr="007516D0" w:rsidRDefault="00937642" w:rsidP="00937642">
      <w:pPr>
        <w:pStyle w:val="GOSTListmark1"/>
      </w:pPr>
      <w:r w:rsidRPr="007516D0">
        <w:t>КБК не входит в строку «Исключения» и входит в строку «Включения» правил определения КБК (пункт НПА о приостановлении – 12.1».</w:t>
      </w:r>
    </w:p>
    <w:p w14:paraId="78DD7BCF" w14:textId="70EBAA94" w:rsidR="00937642" w:rsidRPr="007516D0" w:rsidRDefault="00584D44" w:rsidP="00584D44">
      <w:pPr>
        <w:pStyle w:val="GOSTNormal"/>
      </w:pPr>
      <w:r w:rsidRPr="007516D0">
        <w:t>Далее необходимо выполнить следующие действия:</w:t>
      </w:r>
    </w:p>
    <w:p w14:paraId="4C3D90DF" w14:textId="214DC581" w:rsidR="00584D44" w:rsidRPr="007516D0" w:rsidRDefault="00584D44" w:rsidP="007516D0">
      <w:pPr>
        <w:pStyle w:val="GOSTListnum"/>
        <w:numPr>
          <w:ilvl w:val="0"/>
          <w:numId w:val="166"/>
        </w:numPr>
      </w:pPr>
      <w:r w:rsidRPr="007516D0">
        <w:t>Открыть СБО, удовлетворяющий вышеуказанным условиям на просмотр. Будет доступно для заполнения поле «Значение пункта исключения по ППРФ 1496».</w:t>
      </w:r>
    </w:p>
    <w:p w14:paraId="21A71142" w14:textId="0CB4B860" w:rsidR="00584D44" w:rsidRPr="007516D0" w:rsidRDefault="00584D44" w:rsidP="007516D0">
      <w:pPr>
        <w:pStyle w:val="GOSTListnum"/>
        <w:numPr>
          <w:ilvl w:val="0"/>
          <w:numId w:val="166"/>
        </w:numPr>
      </w:pPr>
      <w:r w:rsidRPr="007516D0">
        <w:t>Оставить поле пустым. Провести процедуру согласования и утверждения документа и перевести его на статус «На согласовании ФК».</w:t>
      </w:r>
    </w:p>
    <w:p w14:paraId="2FBD500C" w14:textId="24BDD49E" w:rsidR="00584D44" w:rsidRPr="007516D0" w:rsidRDefault="00584D44" w:rsidP="00584D44">
      <w:pPr>
        <w:pStyle w:val="GOSTListnum"/>
        <w:numPr>
          <w:ilvl w:val="0"/>
          <w:numId w:val="0"/>
        </w:numPr>
        <w:ind w:left="1021"/>
      </w:pPr>
      <w:r w:rsidRPr="007516D0">
        <w:t>После обработки документа в ТОФК будет сформировано Расходное расписание на отзыв ЛБО.</w:t>
      </w:r>
    </w:p>
    <w:p w14:paraId="5E4F56B2" w14:textId="037FA2C6" w:rsidR="00584D44" w:rsidRPr="007516D0" w:rsidRDefault="00584D44" w:rsidP="00584D44">
      <w:pPr>
        <w:pStyle w:val="GOSTNormal"/>
      </w:pPr>
      <w:r w:rsidRPr="007516D0">
        <w:t>Поле «Значение пункта исключения по ППРФ 1496» может быть заполнено вручную путем выбора значения из справочника «Настройки». При заполненном поле «Значение пункта исключения по ППРФ 1496» Расходное расписание не формируется.</w:t>
      </w:r>
    </w:p>
    <w:p w14:paraId="1F9D8E4F" w14:textId="7CA094E4" w:rsidR="00465721" w:rsidRPr="002721AC" w:rsidRDefault="00465721" w:rsidP="00465721">
      <w:pPr>
        <w:pStyle w:val="31"/>
        <w:tabs>
          <w:tab w:val="num" w:pos="1134"/>
        </w:tabs>
        <w:ind w:left="1134" w:hanging="1134"/>
        <w:rPr>
          <w:highlight w:val="yellow"/>
        </w:rPr>
      </w:pPr>
      <w:bookmarkStart w:id="5007" w:name="_Ref222239513"/>
      <w:bookmarkStart w:id="5008" w:name="_Toc222829969"/>
      <w:r w:rsidRPr="002721AC">
        <w:rPr>
          <w:highlight w:val="yellow"/>
        </w:rPr>
        <w:t>Просмотр СБО, сформированного на основании РР со СУ 9.2</w:t>
      </w:r>
      <w:bookmarkEnd w:id="5007"/>
      <w:bookmarkEnd w:id="5008"/>
    </w:p>
    <w:p w14:paraId="7A6926B1" w14:textId="33ED8CD1" w:rsidR="00465721" w:rsidRPr="00C3569E" w:rsidRDefault="00465721" w:rsidP="00465721">
      <w:pPr>
        <w:pStyle w:val="GOSTNormal"/>
      </w:pPr>
      <w:r w:rsidRPr="002721AC">
        <w:rPr>
          <w:highlight w:val="yellow"/>
        </w:rPr>
        <w:t>В результате исполнения РР со СУ 9.2 с ЛС получателя «03» формируется СБО с типом «Изменение», которое будет доступно для просмотра из ВФ РР на отзыв ЛБО по пути «Управление расходами: доведение БД – Все сервисы – Управление расходами – Распределение бюджетных данных – Расходные расписания на отзыв ЛБО – Все документы». На вкладке ЛБО в графе «Связное СБО» будет отображаться гиперссылка в виде кнопки «Открыть» на созданное СБО.</w:t>
      </w:r>
      <w:r w:rsidR="00613D38">
        <w:t xml:space="preserve"> </w:t>
      </w:r>
      <w:r w:rsidR="00613D38" w:rsidRPr="00613D38">
        <w:rPr>
          <w:highlight w:val="yellow"/>
        </w:rPr>
        <w:t>В сформированном документе «Сведения о БО» указывается сумма ЛБО, отозванных документом «Расходное расписание», на текущий финансовый год, аналитический код заполняется номером соответствующего БО.</w:t>
      </w:r>
    </w:p>
    <w:p w14:paraId="378AB941" w14:textId="77777777" w:rsidR="00A82F4A" w:rsidRPr="007516D0" w:rsidRDefault="00A82F4A" w:rsidP="00A82F4A">
      <w:pPr>
        <w:pStyle w:val="31"/>
        <w:tabs>
          <w:tab w:val="num" w:pos="1134"/>
        </w:tabs>
        <w:ind w:left="1134" w:hanging="1134"/>
      </w:pPr>
      <w:bookmarkStart w:id="5009" w:name="_Toc222829970"/>
      <w:r w:rsidRPr="007516D0">
        <w:lastRenderedPageBreak/>
        <w:t xml:space="preserve">Работа с документами «Сведения о БО» после их согласования в </w:t>
      </w:r>
      <w:bookmarkEnd w:id="5004"/>
      <w:bookmarkEnd w:id="5005"/>
      <w:bookmarkEnd w:id="5006"/>
      <w:r w:rsidRPr="007516D0">
        <w:rPr>
          <w:rStyle w:val="GOSTReporterror"/>
        </w:rPr>
        <w:t>ТОФК</w:t>
      </w:r>
      <w:bookmarkEnd w:id="5009"/>
    </w:p>
    <w:p w14:paraId="5FF1D165" w14:textId="1E10C553" w:rsidR="00A82F4A" w:rsidRPr="007516D0" w:rsidRDefault="00A82F4A" w:rsidP="00A82F4A">
      <w:pPr>
        <w:pStyle w:val="GOSTNormal"/>
      </w:pPr>
      <w:r w:rsidRPr="007516D0">
        <w:t xml:space="preserve">Документы, прошедшие этап согласования в </w:t>
      </w:r>
      <w:r w:rsidRPr="007516D0">
        <w:rPr>
          <w:rStyle w:val="GOSTReporterror"/>
        </w:rPr>
        <w:t>ОрФК</w:t>
      </w:r>
      <w:r w:rsidRPr="007516D0">
        <w:t xml:space="preserve">, отражаются у пользователя. Экземпляр формуляра «Сведения о БО» может быть согласован или не согласован в </w:t>
      </w:r>
      <w:r w:rsidRPr="007516D0">
        <w:rPr>
          <w:rStyle w:val="GOSTReporterror"/>
        </w:rPr>
        <w:t>ОрФК</w:t>
      </w:r>
      <w:r w:rsidRPr="007516D0">
        <w:t xml:space="preserve">. В случае несогласования в </w:t>
      </w:r>
      <w:r w:rsidRPr="007516D0">
        <w:rPr>
          <w:rStyle w:val="GOSTReporterror"/>
        </w:rPr>
        <w:t>ОрФК</w:t>
      </w:r>
      <w:r w:rsidRPr="007516D0">
        <w:t xml:space="preserve"> в колонке «ФК» будет отражаться красный фонарь (рис. </w:t>
      </w:r>
      <w:r w:rsidRPr="007516D0">
        <w:fldChar w:fldCharType="begin"/>
      </w:r>
      <w:r w:rsidRPr="007516D0">
        <w:instrText xml:space="preserve"> REF _Ref496965721 \h </w:instrText>
      </w:r>
      <w:r w:rsidR="00E35BB4" w:rsidRPr="007516D0">
        <w:instrText xml:space="preserve"> \* MERGEFORMAT </w:instrText>
      </w:r>
      <w:r w:rsidRPr="007516D0">
        <w:fldChar w:fldCharType="separate"/>
      </w:r>
      <w:r w:rsidR="0067020F">
        <w:rPr>
          <w:noProof/>
        </w:rPr>
        <w:t>129</w:t>
      </w:r>
      <w:r w:rsidRPr="007516D0">
        <w:fldChar w:fldCharType="end"/>
      </w:r>
      <w:r w:rsidRPr="007516D0">
        <w:t>).</w:t>
      </w:r>
    </w:p>
    <w:p w14:paraId="5AFB0747" w14:textId="77777777" w:rsidR="00A82F4A" w:rsidRPr="007516D0" w:rsidRDefault="00A82F4A" w:rsidP="00A82F4A">
      <w:pPr>
        <w:pStyle w:val="GOSTNormal"/>
      </w:pPr>
      <w:r w:rsidRPr="007516D0">
        <w:t xml:space="preserve">Если документ согласован в </w:t>
      </w:r>
      <w:r w:rsidRPr="007516D0">
        <w:rPr>
          <w:rStyle w:val="GOSTReporterror"/>
        </w:rPr>
        <w:t>ОрФК</w:t>
      </w:r>
      <w:r w:rsidRPr="007516D0">
        <w:t>, то в колонке «ФК» будет отражаться зеленый фонарь.</w:t>
      </w:r>
    </w:p>
    <w:p w14:paraId="6B5304BC" w14:textId="77777777" w:rsidR="00A82F4A" w:rsidRPr="007516D0" w:rsidRDefault="00A82F4A" w:rsidP="00A82F4A">
      <w:pPr>
        <w:pStyle w:val="GOSTFigure"/>
      </w:pPr>
      <w:r w:rsidRPr="007516D0">
        <w:rPr>
          <w:noProof/>
        </w:rPr>
        <w:drawing>
          <wp:inline distT="0" distB="0" distL="0" distR="0" wp14:anchorId="57F33640" wp14:editId="28750AF8">
            <wp:extent cx="6120130" cy="3493770"/>
            <wp:effectExtent l="0" t="0" r="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6120130" cy="3493770"/>
                    </a:xfrm>
                    <a:prstGeom prst="rect">
                      <a:avLst/>
                    </a:prstGeom>
                  </pic:spPr>
                </pic:pic>
              </a:graphicData>
            </a:graphic>
          </wp:inline>
        </w:drawing>
      </w:r>
    </w:p>
    <w:p w14:paraId="6AE9873F"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10" w:name="_Ref496965721"/>
      <w:bookmarkStart w:id="5011" w:name="_Toc108452054"/>
      <w:bookmarkStart w:id="5012" w:name="_Toc222830277"/>
      <w:r w:rsidR="0067020F">
        <w:rPr>
          <w:noProof/>
        </w:rPr>
        <w:t>129</w:t>
      </w:r>
      <w:bookmarkEnd w:id="5010"/>
      <w:r w:rsidRPr="007516D0">
        <w:rPr>
          <w:noProof/>
        </w:rPr>
        <w:fldChar w:fldCharType="end"/>
      </w:r>
      <w:r w:rsidRPr="007516D0">
        <w:t xml:space="preserve">. Документ не согласован в </w:t>
      </w:r>
      <w:bookmarkEnd w:id="5011"/>
      <w:r w:rsidRPr="007516D0">
        <w:rPr>
          <w:rStyle w:val="GOSTReporterror"/>
        </w:rPr>
        <w:t>ТОФК</w:t>
      </w:r>
      <w:bookmarkEnd w:id="5012"/>
    </w:p>
    <w:p w14:paraId="1BF66BE8" w14:textId="77777777" w:rsidR="00A82F4A" w:rsidRPr="007516D0" w:rsidRDefault="00A82F4A" w:rsidP="00A82F4A">
      <w:pPr>
        <w:pStyle w:val="31"/>
      </w:pPr>
      <w:bookmarkStart w:id="5013" w:name="_Ref19881108"/>
      <w:bookmarkStart w:id="5014" w:name="_Toc108451904"/>
      <w:bookmarkStart w:id="5015" w:name="_Toc222829971"/>
      <w:bookmarkStart w:id="5016" w:name="_Toc452115248"/>
      <w:bookmarkStart w:id="5017" w:name="_Ref454978848"/>
      <w:bookmarkStart w:id="5018" w:name="_Toc454979494"/>
      <w:bookmarkStart w:id="5019" w:name="_Toc487026067"/>
      <w:bookmarkStart w:id="5020" w:name="_Toc487028711"/>
      <w:bookmarkEnd w:id="3967"/>
      <w:r w:rsidRPr="007516D0">
        <w:t>Формирование СБО организациями, принявшими полномочия получателей бюджетных средств по 14 ЛС</w:t>
      </w:r>
      <w:bookmarkEnd w:id="5013"/>
      <w:bookmarkEnd w:id="5014"/>
      <w:bookmarkEnd w:id="5015"/>
    </w:p>
    <w:p w14:paraId="57966C09" w14:textId="77777777" w:rsidR="00A82F4A" w:rsidRPr="007516D0" w:rsidRDefault="00A82F4A" w:rsidP="00A82F4A">
      <w:pPr>
        <w:pStyle w:val="41"/>
      </w:pPr>
      <w:r w:rsidRPr="007516D0">
        <w:t>Условия выполнения операции</w:t>
      </w:r>
    </w:p>
    <w:p w14:paraId="40BB7D6C" w14:textId="77777777" w:rsidR="00A82F4A" w:rsidRPr="007516D0" w:rsidRDefault="00A82F4A" w:rsidP="00A82F4A">
      <w:pPr>
        <w:pStyle w:val="GOSTNormalWithout"/>
      </w:pPr>
      <w:r w:rsidRPr="007516D0">
        <w:t>Для выполнения операции необходимо соблюдение следующих условий:</w:t>
      </w:r>
    </w:p>
    <w:p w14:paraId="73C75E24" w14:textId="77777777" w:rsidR="00A82F4A" w:rsidRPr="007516D0" w:rsidRDefault="00A82F4A" w:rsidP="00A82F4A">
      <w:pPr>
        <w:pStyle w:val="GOSTListmark1"/>
      </w:pPr>
      <w:r w:rsidRPr="007516D0">
        <w:t>в справочнике «Типы документов» существует актуальная запись по проверяемому документу;</w:t>
      </w:r>
    </w:p>
    <w:p w14:paraId="427376FA" w14:textId="77777777" w:rsidR="00A82F4A" w:rsidRPr="007516D0" w:rsidRDefault="00A82F4A" w:rsidP="00A82F4A">
      <w:pPr>
        <w:pStyle w:val="GOSTListmark1"/>
      </w:pPr>
      <w:r w:rsidRPr="007516D0">
        <w:t>в справочнике «Лицевые счета» заведены записи по 14 ЛС;</w:t>
      </w:r>
    </w:p>
    <w:p w14:paraId="62A81DE0" w14:textId="413E69AA" w:rsidR="00A82F4A" w:rsidRPr="007516D0" w:rsidRDefault="00A82F4A" w:rsidP="00A82F4A">
      <w:pPr>
        <w:pStyle w:val="GOSTListmark1"/>
      </w:pPr>
      <w:r w:rsidRPr="007516D0">
        <w:t>в справочнике «Сводный реестр» у ГРБС во вкладке «Полномочия» в разделе «Сведения о лицевых счетах, открытых организации в территориальных органах Федерального казначейства» в поле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указан код по Сводному реестру организации, под которой выполнен вход в систему.</w:t>
      </w:r>
    </w:p>
    <w:p w14:paraId="668EF809" w14:textId="4F080EC9" w:rsidR="00A82F4A" w:rsidRPr="007516D0" w:rsidRDefault="00A82F4A" w:rsidP="00A82F4A">
      <w:pPr>
        <w:pStyle w:val="GOSTNote"/>
      </w:pPr>
      <w:r w:rsidRPr="007516D0">
        <w:rPr>
          <w:b/>
        </w:rPr>
        <w:lastRenderedPageBreak/>
        <w:t>Примечание</w:t>
      </w:r>
      <w:r w:rsidRPr="007516D0">
        <w:t>.</w:t>
      </w:r>
      <w:r w:rsidRPr="007516D0">
        <w:tab/>
        <w:t>Таблицу заполняет уполномоченная организация на включение сведений по данному ГРБС в справочник «Сводный реестр» в Модуле СВР НСИ ЭБ.</w:t>
      </w:r>
    </w:p>
    <w:p w14:paraId="15CE4D0F" w14:textId="77777777" w:rsidR="00A82F4A" w:rsidRPr="007516D0" w:rsidRDefault="00A82F4A" w:rsidP="00A82F4A">
      <w:pPr>
        <w:pStyle w:val="GOSTNormalWithout"/>
      </w:pPr>
      <w:r w:rsidRPr="007516D0">
        <w:t>Роли:</w:t>
      </w:r>
    </w:p>
    <w:p w14:paraId="266EFF7C" w14:textId="77777777" w:rsidR="00A82F4A" w:rsidRPr="007516D0" w:rsidRDefault="00A82F4A" w:rsidP="00A82F4A">
      <w:pPr>
        <w:pStyle w:val="GOSTListmark2"/>
      </w:pPr>
      <w:r w:rsidRPr="007516D0">
        <w:rPr>
          <w:lang w:val="en-US"/>
        </w:rPr>
        <w:t>RCA</w:t>
      </w:r>
      <w:r w:rsidRPr="007516D0">
        <w:t>_БО.001 Клиент.Ввод данных СБО (ПБС);</w:t>
      </w:r>
    </w:p>
    <w:p w14:paraId="0B4BF305" w14:textId="77777777" w:rsidR="00A82F4A" w:rsidRPr="007516D0" w:rsidRDefault="00A82F4A" w:rsidP="00A82F4A">
      <w:pPr>
        <w:pStyle w:val="GOSTListmark2"/>
      </w:pPr>
      <w:r w:rsidRPr="007516D0">
        <w:rPr>
          <w:lang w:val="en-US"/>
        </w:rPr>
        <w:t>RCA</w:t>
      </w:r>
      <w:r w:rsidRPr="007516D0">
        <w:t>_БО.002 Клиент.Согласование данных СБО (ПБС);</w:t>
      </w:r>
    </w:p>
    <w:p w14:paraId="0BEBE928" w14:textId="77777777" w:rsidR="00BF2841" w:rsidRPr="007516D0" w:rsidRDefault="00A82F4A" w:rsidP="00A82F4A">
      <w:pPr>
        <w:pStyle w:val="GOSTListmark2"/>
      </w:pPr>
      <w:r w:rsidRPr="007516D0">
        <w:rPr>
          <w:lang w:val="en-US"/>
        </w:rPr>
        <w:t>RCA</w:t>
      </w:r>
      <w:r w:rsidRPr="007516D0">
        <w:t>_БО.003 Клиент.Утверждение СБО (ПБС)</w:t>
      </w:r>
      <w:r w:rsidR="00BF2841" w:rsidRPr="007516D0">
        <w:t>;</w:t>
      </w:r>
    </w:p>
    <w:p w14:paraId="7BB6B86A" w14:textId="0814D16C" w:rsidR="00A82F4A" w:rsidRPr="007516D0" w:rsidRDefault="00BF2841" w:rsidP="00A82F4A">
      <w:pPr>
        <w:pStyle w:val="GOSTListmark2"/>
      </w:pPr>
      <w:r w:rsidRPr="007516D0">
        <w:rPr>
          <w:sz w:val="22"/>
        </w:rPr>
        <w:t>RCA_ПУР.Переданное полномочие.Уполномоченное_лицо_БО_ДО</w:t>
      </w:r>
      <w:r w:rsidRPr="007516D0">
        <w:rPr>
          <w:rFonts w:ascii="-apple-system" w:hAnsi="-apple-system"/>
          <w:color w:val="172B4D"/>
          <w:sz w:val="21"/>
          <w:szCs w:val="21"/>
          <w:shd w:val="clear" w:color="auto" w:fill="FFFFFF"/>
        </w:rPr>
        <w:t>.</w:t>
      </w:r>
    </w:p>
    <w:p w14:paraId="2BCDC427" w14:textId="77777777" w:rsidR="00A82F4A" w:rsidRPr="007516D0" w:rsidRDefault="00A82F4A" w:rsidP="00A82F4A">
      <w:pPr>
        <w:pStyle w:val="41"/>
      </w:pPr>
      <w:r w:rsidRPr="007516D0">
        <w:t>Последовательность действий</w:t>
      </w:r>
    </w:p>
    <w:p w14:paraId="0FEAD992" w14:textId="77777777" w:rsidR="00A82F4A" w:rsidRPr="007516D0" w:rsidRDefault="00A82F4A" w:rsidP="00A82F4A">
      <w:pPr>
        <w:pStyle w:val="GOSTNormalWithout"/>
      </w:pPr>
      <w:r w:rsidRPr="007516D0">
        <w:t>Для формирования СБО организациями, принявшими полномочия получателя бюджетных средств, требуется выполнить следующие действия:</w:t>
      </w:r>
    </w:p>
    <w:p w14:paraId="3FA981DE" w14:textId="77777777" w:rsidR="00A82F4A" w:rsidRPr="007516D0" w:rsidRDefault="00A82F4A" w:rsidP="007516D0">
      <w:pPr>
        <w:pStyle w:val="GOSTListnum"/>
        <w:numPr>
          <w:ilvl w:val="0"/>
          <w:numId w:val="147"/>
        </w:numPr>
        <w:rPr>
          <w:rFonts w:eastAsia="Cambria"/>
        </w:rPr>
      </w:pPr>
      <w:r w:rsidRPr="007516D0">
        <w:t>Перейти в главное меню, выбрать подсистему «Управление расходами: средства ФБ», развернуть ветку «Все сервисы – Управление расходами – Компонент ведения бюджетных обязательств – Сведения о бюджетных обязательствах – Все документы».</w:t>
      </w:r>
    </w:p>
    <w:p w14:paraId="64E7F498" w14:textId="046ECE42" w:rsidR="00A82F4A" w:rsidRPr="007516D0" w:rsidRDefault="00A82F4A" w:rsidP="00A82F4A">
      <w:pPr>
        <w:pStyle w:val="GOSTListnum"/>
        <w:rPr>
          <w:rFonts w:eastAsia="Cambria"/>
        </w:rPr>
      </w:pPr>
      <w:r w:rsidRPr="007516D0">
        <w:rPr>
          <w:rFonts w:eastAsia="Cambria"/>
        </w:rPr>
        <w:t xml:space="preserve">В открывшейся списковой форме на панели инструментов нажать кнопку </w:t>
      </w:r>
      <w:r w:rsidRPr="007516D0">
        <w:rPr>
          <w:noProof/>
        </w:rPr>
        <w:drawing>
          <wp:inline distT="0" distB="0" distL="0" distR="0" wp14:anchorId="2D329E24" wp14:editId="09E9A0F3">
            <wp:extent cx="485775" cy="228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lum bright="-10000" contrast="20000"/>
                    </a:blip>
                    <a:stretch>
                      <a:fillRect/>
                    </a:stretch>
                  </pic:blipFill>
                  <pic:spPr>
                    <a:xfrm>
                      <a:off x="0" y="0"/>
                      <a:ext cx="485775" cy="228600"/>
                    </a:xfrm>
                    <a:prstGeom prst="rect">
                      <a:avLst/>
                    </a:prstGeom>
                  </pic:spPr>
                </pic:pic>
              </a:graphicData>
            </a:graphic>
          </wp:inline>
        </w:drawing>
      </w:r>
      <w:r w:rsidRPr="007516D0">
        <w:rPr>
          <w:rFonts w:eastAsia="Cambria"/>
        </w:rPr>
        <w:t>и в выпадающем списке выбрать пункт «Переданные полномочия». Выбранный режим отобразится на экране в области настроек (рис. </w:t>
      </w:r>
      <w:r w:rsidRPr="007516D0">
        <w:rPr>
          <w:rFonts w:eastAsia="Cambria"/>
        </w:rPr>
        <w:fldChar w:fldCharType="begin"/>
      </w:r>
      <w:r w:rsidRPr="007516D0">
        <w:rPr>
          <w:rFonts w:eastAsia="Cambria"/>
        </w:rPr>
        <w:instrText xml:space="preserve"> REF _Ref19874798 \h </w:instrText>
      </w:r>
      <w:r w:rsidR="00E35BB4" w:rsidRPr="007516D0">
        <w:rPr>
          <w:rFonts w:eastAsia="Cambria"/>
        </w:rPr>
        <w:instrText xml:space="preserve"> \* MERGEFORMAT </w:instrText>
      </w:r>
      <w:r w:rsidRPr="007516D0">
        <w:rPr>
          <w:rFonts w:eastAsia="Cambria"/>
        </w:rPr>
      </w:r>
      <w:r w:rsidRPr="007516D0">
        <w:rPr>
          <w:rFonts w:eastAsia="Cambria"/>
        </w:rPr>
        <w:fldChar w:fldCharType="separate"/>
      </w:r>
      <w:r w:rsidR="0067020F">
        <w:rPr>
          <w:noProof/>
        </w:rPr>
        <w:t>130</w:t>
      </w:r>
      <w:r w:rsidRPr="007516D0">
        <w:rPr>
          <w:rFonts w:eastAsia="Cambria"/>
        </w:rPr>
        <w:fldChar w:fldCharType="end"/>
      </w:r>
      <w:r w:rsidRPr="007516D0">
        <w:rPr>
          <w:rFonts w:eastAsia="Cambria"/>
        </w:rPr>
        <w:t>).</w:t>
      </w:r>
    </w:p>
    <w:p w14:paraId="319F47FB" w14:textId="77777777" w:rsidR="00A82F4A" w:rsidRPr="007516D0" w:rsidRDefault="00A82F4A" w:rsidP="00A82F4A">
      <w:pPr>
        <w:pStyle w:val="GOSTFigure"/>
        <w:rPr>
          <w:rFonts w:eastAsia="Cambria"/>
        </w:rPr>
      </w:pPr>
      <w:r w:rsidRPr="007516D0">
        <w:rPr>
          <w:rFonts w:eastAsia="Cambria"/>
          <w:noProof/>
        </w:rPr>
        <w:drawing>
          <wp:inline distT="0" distB="0" distL="0" distR="0" wp14:anchorId="62D043E5" wp14:editId="6AC99C2E">
            <wp:extent cx="6153150" cy="10007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png"/>
                    <pic:cNvPicPr/>
                  </pic:nvPicPr>
                  <pic:blipFill>
                    <a:blip r:embed="rId206">
                      <a:lum bright="-10000" contrast="20000"/>
                      <a:extLst>
                        <a:ext uri="{28A0092B-C50C-407E-A947-70E740481C1C}">
                          <a14:useLocalDpi xmlns:a14="http://schemas.microsoft.com/office/drawing/2010/main" val="0"/>
                        </a:ext>
                      </a:extLst>
                    </a:blip>
                    <a:stretch>
                      <a:fillRect/>
                    </a:stretch>
                  </pic:blipFill>
                  <pic:spPr>
                    <a:xfrm>
                      <a:off x="0" y="0"/>
                      <a:ext cx="6153150" cy="1000760"/>
                    </a:xfrm>
                    <a:prstGeom prst="rect">
                      <a:avLst/>
                    </a:prstGeom>
                  </pic:spPr>
                </pic:pic>
              </a:graphicData>
            </a:graphic>
          </wp:inline>
        </w:drawing>
      </w:r>
    </w:p>
    <w:p w14:paraId="46993D14"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21" w:name="_Ref19874798"/>
      <w:bookmarkStart w:id="5022" w:name="_Toc108452055"/>
      <w:bookmarkStart w:id="5023" w:name="_Toc222830278"/>
      <w:r w:rsidR="0067020F">
        <w:rPr>
          <w:noProof/>
        </w:rPr>
        <w:t>130</w:t>
      </w:r>
      <w:bookmarkEnd w:id="5021"/>
      <w:r w:rsidRPr="007516D0">
        <w:rPr>
          <w:noProof/>
        </w:rPr>
        <w:fldChar w:fldCharType="end"/>
      </w:r>
      <w:r w:rsidRPr="007516D0">
        <w:t>. Режим скроллера «Переданные полномочия»</w:t>
      </w:r>
      <w:bookmarkEnd w:id="5022"/>
      <w:bookmarkEnd w:id="5023"/>
    </w:p>
    <w:p w14:paraId="7FC8FA62" w14:textId="77777777" w:rsidR="00A82F4A" w:rsidRPr="007516D0" w:rsidRDefault="00A82F4A" w:rsidP="00A82F4A">
      <w:pPr>
        <w:pStyle w:val="GOSTListnum"/>
        <w:rPr>
          <w:rFonts w:eastAsia="Cambria"/>
        </w:rPr>
      </w:pPr>
      <w:r w:rsidRPr="007516D0">
        <w:rPr>
          <w:rFonts w:eastAsia="Cambria"/>
        </w:rPr>
        <w:t xml:space="preserve">Нажать кнопку </w:t>
      </w:r>
      <w:r w:rsidRPr="007516D0">
        <w:rPr>
          <w:noProof/>
        </w:rPr>
        <w:drawing>
          <wp:inline distT="0" distB="0" distL="0" distR="0" wp14:anchorId="53797171" wp14:editId="7501E912">
            <wp:extent cx="232410" cy="214532"/>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6" cstate="print">
                      <a:lum bright="-10000" contrast="20000"/>
                    </a:blip>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Pr="007516D0">
        <w:t xml:space="preserve"> (Создать новый документ). Откроется визуальная форма экземпляра формуляра с возможностью ее редактирования.</w:t>
      </w:r>
    </w:p>
    <w:p w14:paraId="5C3A84CD" w14:textId="132C55EC" w:rsidR="00A82F4A" w:rsidRPr="007516D0" w:rsidRDefault="00A82F4A" w:rsidP="00A82F4A">
      <w:pPr>
        <w:pStyle w:val="GOSTListnum"/>
      </w:pPr>
      <w:r w:rsidRPr="007516D0">
        <w:t>В разделе «Получатель бюджетных средств» в поле «Код по сводному реестру» по кнопке «Выбор организации, передавшей полномочия по „14“ ЛС» выбрать организацию из справочника «Сводный реестр» и соответствующий 14 ЛС.</w:t>
      </w:r>
    </w:p>
    <w:p w14:paraId="4C058869" w14:textId="77777777" w:rsidR="00A82F4A" w:rsidRPr="007516D0" w:rsidRDefault="00A82F4A" w:rsidP="00A82F4A">
      <w:pPr>
        <w:pStyle w:val="GOSTListnum"/>
        <w:numPr>
          <w:ilvl w:val="0"/>
          <w:numId w:val="0"/>
        </w:numPr>
        <w:ind w:left="1021"/>
      </w:pPr>
      <w:r w:rsidRPr="007516D0">
        <w:t>Поля информации о ПБС заполнятся реквизитами организации, передавшей полномочия.</w:t>
      </w:r>
    </w:p>
    <w:p w14:paraId="0B4EF91E" w14:textId="77777777" w:rsidR="00A82F4A" w:rsidRPr="007516D0" w:rsidRDefault="00A82F4A" w:rsidP="00A82F4A">
      <w:pPr>
        <w:pStyle w:val="GOSTNote"/>
      </w:pPr>
      <w:r w:rsidRPr="007516D0">
        <w:rPr>
          <w:b/>
        </w:rPr>
        <w:t>Внимание!</w:t>
      </w:r>
      <w:r w:rsidRPr="007516D0">
        <w:tab/>
        <w:t>Если 14 ЛС нет в справочнике «Сводный реестр», то выводится сообщение: «У организации &lt;код по СвР&gt; отсутствуют лицевые счета по переданным полномочиям (14 л/с)». Если 14 ЛС нет в справочнике «Лицевые счета», то сработает блокирующий контроль об отсутствии ЛС.</w:t>
      </w:r>
    </w:p>
    <w:p w14:paraId="6FB7A69F" w14:textId="77777777" w:rsidR="00A82F4A" w:rsidRPr="007516D0" w:rsidRDefault="00A82F4A" w:rsidP="00A82F4A">
      <w:pPr>
        <w:pStyle w:val="GOSTListnum"/>
        <w:rPr>
          <w:rFonts w:eastAsia="Cambria"/>
        </w:rPr>
      </w:pPr>
      <w:r w:rsidRPr="007516D0">
        <w:t>Заполнить остальные реквизиты на визуальной форме экземпляра формуляра в соответствии с требованиями к документу, как в стандартном режиме. Нажать кнопку «Сохранить».</w:t>
      </w:r>
    </w:p>
    <w:p w14:paraId="738020D6" w14:textId="77777777" w:rsidR="00A82F4A" w:rsidRPr="007516D0" w:rsidRDefault="00A82F4A" w:rsidP="00A82F4A">
      <w:pPr>
        <w:pStyle w:val="GOSTListnum"/>
        <w:rPr>
          <w:rFonts w:eastAsia="Cambria"/>
        </w:rPr>
      </w:pPr>
      <w:r w:rsidRPr="007516D0">
        <w:t>Выполнить дальнейшую обработку СБО в режиме «Переданные полномочия».</w:t>
      </w:r>
    </w:p>
    <w:p w14:paraId="1578B458" w14:textId="77777777" w:rsidR="00A82F4A" w:rsidRPr="007516D0" w:rsidRDefault="00A82F4A" w:rsidP="00A82F4A">
      <w:pPr>
        <w:pStyle w:val="GOSTListnum"/>
        <w:rPr>
          <w:rFonts w:eastAsia="Cambria"/>
        </w:rPr>
      </w:pPr>
      <w:r w:rsidRPr="007516D0">
        <w:t xml:space="preserve">Для просмотра СБО, созданных организациями, принявшими полномочия получателей бюджетных средств по 14 ЛС, требуется открыть папку «Бюджетные обязательства – Сведения о бюджетных обязательствах – Все документы», </w:t>
      </w:r>
      <w:r w:rsidRPr="007516D0">
        <w:rPr>
          <w:rFonts w:eastAsia="Cambria"/>
        </w:rPr>
        <w:t xml:space="preserve">на </w:t>
      </w:r>
      <w:r w:rsidRPr="007516D0">
        <w:rPr>
          <w:rFonts w:eastAsia="Cambria"/>
        </w:rPr>
        <w:lastRenderedPageBreak/>
        <w:t xml:space="preserve">панели инструментов нажать кнопку </w:t>
      </w:r>
      <w:r w:rsidRPr="007516D0">
        <w:rPr>
          <w:noProof/>
        </w:rPr>
        <w:drawing>
          <wp:inline distT="0" distB="0" distL="0" distR="0" wp14:anchorId="65573C64" wp14:editId="5EB4B50C">
            <wp:extent cx="485775" cy="228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lum bright="-10000" contrast="20000"/>
                    </a:blip>
                    <a:stretch>
                      <a:fillRect/>
                    </a:stretch>
                  </pic:blipFill>
                  <pic:spPr>
                    <a:xfrm>
                      <a:off x="0" y="0"/>
                      <a:ext cx="485775" cy="228600"/>
                    </a:xfrm>
                    <a:prstGeom prst="rect">
                      <a:avLst/>
                    </a:prstGeom>
                  </pic:spPr>
                </pic:pic>
              </a:graphicData>
            </a:graphic>
          </wp:inline>
        </w:drawing>
      </w:r>
      <w:r w:rsidRPr="007516D0">
        <w:rPr>
          <w:rFonts w:eastAsia="Cambria"/>
        </w:rPr>
        <w:t>и в выпадающем списке выбрать пункт «</w:t>
      </w:r>
      <w:r w:rsidRPr="007516D0">
        <w:t>Сформированные организациями, принявшими полномочия по 14 ЛС».</w:t>
      </w:r>
    </w:p>
    <w:p w14:paraId="52AB5E86" w14:textId="77777777" w:rsidR="00A82F4A" w:rsidRPr="007516D0" w:rsidRDefault="00A82F4A" w:rsidP="00A82F4A">
      <w:pPr>
        <w:pStyle w:val="31"/>
      </w:pPr>
      <w:bookmarkStart w:id="5024" w:name="_Toc22228073"/>
      <w:bookmarkStart w:id="5025" w:name="_Toc108451905"/>
      <w:bookmarkStart w:id="5026" w:name="_Toc222829972"/>
      <w:r w:rsidRPr="007516D0">
        <w:t>Просмотр документов, созданных подведомственными организациями</w:t>
      </w:r>
      <w:bookmarkEnd w:id="5024"/>
      <w:bookmarkEnd w:id="5025"/>
      <w:bookmarkEnd w:id="5026"/>
    </w:p>
    <w:p w14:paraId="13560A42" w14:textId="77777777" w:rsidR="00A82F4A" w:rsidRPr="007516D0" w:rsidRDefault="00A82F4A" w:rsidP="00A82F4A">
      <w:pPr>
        <w:pStyle w:val="GOSTNormalWithout"/>
      </w:pPr>
      <w:r w:rsidRPr="007516D0">
        <w:t>Роли:</w:t>
      </w:r>
    </w:p>
    <w:p w14:paraId="66D435B4" w14:textId="77777777" w:rsidR="00A82F4A" w:rsidRPr="007516D0" w:rsidRDefault="00A82F4A" w:rsidP="00A82F4A">
      <w:pPr>
        <w:pStyle w:val="GOSTListmark3"/>
      </w:pPr>
      <w:r w:rsidRPr="007516D0">
        <w:t>БО.001 Клиент.Ввод данных СБО (ПБС);</w:t>
      </w:r>
    </w:p>
    <w:p w14:paraId="761D2F47" w14:textId="4AAAB1F5" w:rsidR="00A82F4A" w:rsidRPr="007516D0" w:rsidRDefault="00A82F4A" w:rsidP="00A82F4A">
      <w:pPr>
        <w:pStyle w:val="GOSTListmark3"/>
      </w:pPr>
      <w:r w:rsidRPr="007516D0">
        <w:rPr>
          <w:shd w:val="clear" w:color="auto" w:fill="FFFFFF"/>
        </w:rPr>
        <w:t>HRH_</w:t>
      </w:r>
      <w:r w:rsidRPr="007516D0" w:rsidDel="009E027D">
        <w:rPr>
          <w:shd w:val="clear" w:color="auto" w:fill="FFFFFF"/>
        </w:rPr>
        <w:t xml:space="preserve"> </w:t>
      </w:r>
      <w:r w:rsidRPr="007516D0">
        <w:t>Подведомственные</w:t>
      </w:r>
      <w:r w:rsidRPr="007516D0">
        <w:rPr>
          <w:shd w:val="clear" w:color="auto" w:fill="FFFFFF"/>
        </w:rPr>
        <w:t>_организации</w:t>
      </w:r>
      <w:r w:rsidR="00EC661A" w:rsidRPr="007516D0">
        <w:rPr>
          <w:shd w:val="clear" w:color="auto" w:fill="FFFFFF"/>
        </w:rPr>
        <w:t>.</w:t>
      </w:r>
    </w:p>
    <w:p w14:paraId="58AB9E6B" w14:textId="77777777" w:rsidR="00A82F4A" w:rsidRPr="007516D0" w:rsidRDefault="00A82F4A" w:rsidP="00A82F4A">
      <w:pPr>
        <w:pStyle w:val="GOSTNormalWithout"/>
      </w:pPr>
      <w:r w:rsidRPr="007516D0">
        <w:t>Для просмотра документов, созданных подведомственными организациями, необходимо выполнить следующие действия:</w:t>
      </w:r>
    </w:p>
    <w:p w14:paraId="4AE950CD" w14:textId="77777777" w:rsidR="00A82F4A" w:rsidRPr="007516D0" w:rsidRDefault="00A82F4A" w:rsidP="007516D0">
      <w:pPr>
        <w:pStyle w:val="GOSTListnum"/>
        <w:numPr>
          <w:ilvl w:val="0"/>
          <w:numId w:val="148"/>
        </w:numPr>
      </w:pPr>
      <w:r w:rsidRPr="007516D0">
        <w:t>Перейти в главное меню, выбрать подсистему «Управление расходами: средства ФБ», развернуть ветку «Все сервисы – Управление расходами – Компонент ведения бюджетных обязательств», выбрать фильтр-папку «Все документы».</w:t>
      </w:r>
    </w:p>
    <w:p w14:paraId="73CDB1D2" w14:textId="77777777" w:rsidR="00A82F4A" w:rsidRPr="007516D0" w:rsidRDefault="00A82F4A" w:rsidP="00A82F4A">
      <w:pPr>
        <w:pStyle w:val="GOSTListnum"/>
      </w:pPr>
      <w:r w:rsidRPr="007516D0">
        <w:t xml:space="preserve">По кнопке </w:t>
      </w:r>
      <w:r w:rsidRPr="007516D0">
        <w:rPr>
          <w:noProof/>
        </w:rPr>
        <w:drawing>
          <wp:inline distT="0" distB="0" distL="0" distR="0" wp14:anchorId="55927CB4" wp14:editId="6FC6DC14">
            <wp:extent cx="485775" cy="2286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lum bright="-10000" contrast="20000"/>
                    </a:blip>
                    <a:stretch>
                      <a:fillRect/>
                    </a:stretch>
                  </pic:blipFill>
                  <pic:spPr>
                    <a:xfrm>
                      <a:off x="0" y="0"/>
                      <a:ext cx="485775" cy="228600"/>
                    </a:xfrm>
                    <a:prstGeom prst="rect">
                      <a:avLst/>
                    </a:prstGeom>
                  </pic:spPr>
                </pic:pic>
              </a:graphicData>
            </a:graphic>
          </wp:inline>
        </w:drawing>
      </w:r>
      <w:r w:rsidRPr="007516D0">
        <w:t>выбрать режим «Просмотр подведомственных».</w:t>
      </w:r>
    </w:p>
    <w:p w14:paraId="352BADF7" w14:textId="77777777" w:rsidR="00A82F4A" w:rsidRPr="007516D0" w:rsidRDefault="00A82F4A" w:rsidP="00A82F4A">
      <w:pPr>
        <w:pStyle w:val="GOSTListnum"/>
      </w:pPr>
      <w:r w:rsidRPr="007516D0">
        <w:t>Проверить отфильтрованные документы на списковой форме в выбранном режиме.</w:t>
      </w:r>
    </w:p>
    <w:p w14:paraId="67BDAD20" w14:textId="77777777" w:rsidR="00A82F4A" w:rsidRPr="007516D0" w:rsidRDefault="00A82F4A" w:rsidP="00A82F4A">
      <w:pPr>
        <w:pStyle w:val="GOSTNormal"/>
      </w:pPr>
      <w:r w:rsidRPr="007516D0">
        <w:t>Пользователю доступны все документы организации, включая документы, созданные его подведомственными организациями, в режиме для чтения.</w:t>
      </w:r>
    </w:p>
    <w:p w14:paraId="72A7A101" w14:textId="77777777" w:rsidR="00A82F4A" w:rsidRPr="007516D0" w:rsidRDefault="00A82F4A" w:rsidP="00A82F4A">
      <w:pPr>
        <w:pStyle w:val="GOSTNormalWithout"/>
      </w:pPr>
      <w:r w:rsidRPr="007516D0">
        <w:t>В данном режиме на списковой форме документов применяется набор действий (кнопок), который в максимальном варианте выглядит так:</w:t>
      </w:r>
    </w:p>
    <w:p w14:paraId="23D89149" w14:textId="77777777" w:rsidR="00A82F4A" w:rsidRPr="007516D0" w:rsidRDefault="00A82F4A" w:rsidP="00A82F4A">
      <w:pPr>
        <w:pStyle w:val="GOSTListmark1"/>
      </w:pPr>
      <w:r w:rsidRPr="007516D0">
        <w:t>Открыть на просмотр</w:t>
      </w:r>
      <w:r w:rsidRPr="007516D0">
        <w:rPr>
          <w:lang w:val="en-US"/>
        </w:rPr>
        <w:t>;</w:t>
      </w:r>
    </w:p>
    <w:p w14:paraId="464A62FA" w14:textId="77777777" w:rsidR="00A82F4A" w:rsidRPr="007516D0" w:rsidRDefault="00A82F4A" w:rsidP="00A82F4A">
      <w:pPr>
        <w:pStyle w:val="GOSTListmark1"/>
      </w:pPr>
      <w:r w:rsidRPr="007516D0">
        <w:t>Проверка подписи</w:t>
      </w:r>
      <w:r w:rsidRPr="007516D0">
        <w:rPr>
          <w:lang w:val="en-US"/>
        </w:rPr>
        <w:t>;</w:t>
      </w:r>
    </w:p>
    <w:p w14:paraId="2EC3F946" w14:textId="77777777" w:rsidR="00A82F4A" w:rsidRPr="007516D0" w:rsidRDefault="00A82F4A" w:rsidP="00A82F4A">
      <w:pPr>
        <w:pStyle w:val="GOSTListmark1"/>
      </w:pPr>
      <w:r w:rsidRPr="007516D0">
        <w:t>Экспорт</w:t>
      </w:r>
      <w:r w:rsidRPr="007516D0">
        <w:rPr>
          <w:lang w:val="en-US"/>
        </w:rPr>
        <w:t>;</w:t>
      </w:r>
    </w:p>
    <w:p w14:paraId="2F3EADD9" w14:textId="77777777" w:rsidR="00A82F4A" w:rsidRPr="007516D0" w:rsidRDefault="00A82F4A" w:rsidP="00A82F4A">
      <w:pPr>
        <w:pStyle w:val="GOSTListmark1"/>
      </w:pPr>
      <w:r w:rsidRPr="007516D0">
        <w:t>Печать</w:t>
      </w:r>
      <w:r w:rsidRPr="007516D0">
        <w:rPr>
          <w:lang w:val="en-US"/>
        </w:rPr>
        <w:t>;</w:t>
      </w:r>
    </w:p>
    <w:p w14:paraId="12A0393F" w14:textId="77777777" w:rsidR="00A82F4A" w:rsidRPr="007516D0" w:rsidRDefault="00A82F4A" w:rsidP="00A82F4A">
      <w:pPr>
        <w:pStyle w:val="GOSTListmark1"/>
      </w:pPr>
      <w:r w:rsidRPr="007516D0">
        <w:t>Печать списка</w:t>
      </w:r>
      <w:r w:rsidRPr="007516D0">
        <w:rPr>
          <w:lang w:val="en-US"/>
        </w:rPr>
        <w:t>;</w:t>
      </w:r>
    </w:p>
    <w:p w14:paraId="27C0F071" w14:textId="77777777" w:rsidR="00A82F4A" w:rsidRPr="007516D0" w:rsidRDefault="00A82F4A" w:rsidP="00A82F4A">
      <w:pPr>
        <w:pStyle w:val="GOSTListmark1"/>
      </w:pPr>
      <w:r w:rsidRPr="007516D0">
        <w:t>Обновить скроллер.</w:t>
      </w:r>
    </w:p>
    <w:p w14:paraId="2FD4EEA0" w14:textId="77777777" w:rsidR="00A82F4A" w:rsidRPr="007516D0" w:rsidRDefault="00A82F4A" w:rsidP="00A82F4A">
      <w:pPr>
        <w:pStyle w:val="31"/>
        <w:tabs>
          <w:tab w:val="num" w:pos="1134"/>
        </w:tabs>
        <w:ind w:left="1134" w:hanging="1134"/>
      </w:pPr>
      <w:bookmarkStart w:id="5027" w:name="_Toc42618890"/>
      <w:bookmarkStart w:id="5028" w:name="_Ref46482825"/>
      <w:bookmarkStart w:id="5029" w:name="_Toc108451906"/>
      <w:bookmarkStart w:id="5030" w:name="_Toc222829973"/>
      <w:bookmarkEnd w:id="5016"/>
      <w:bookmarkEnd w:id="5017"/>
      <w:bookmarkEnd w:id="5018"/>
      <w:bookmarkEnd w:id="5019"/>
      <w:bookmarkEnd w:id="5020"/>
      <w:r w:rsidRPr="007516D0">
        <w:t>Просмотр записи в Перечне БО</w:t>
      </w:r>
      <w:bookmarkEnd w:id="5027"/>
      <w:bookmarkEnd w:id="5028"/>
      <w:bookmarkEnd w:id="5029"/>
      <w:bookmarkEnd w:id="5030"/>
    </w:p>
    <w:p w14:paraId="16D34638" w14:textId="77777777" w:rsidR="00A82F4A" w:rsidRPr="007516D0" w:rsidRDefault="00A82F4A" w:rsidP="00A82F4A">
      <w:pPr>
        <w:pStyle w:val="41"/>
        <w:tabs>
          <w:tab w:val="num" w:pos="1304"/>
        </w:tabs>
        <w:ind w:left="1304" w:hanging="1304"/>
      </w:pPr>
      <w:bookmarkStart w:id="5031" w:name="_Toc487026068"/>
      <w:bookmarkStart w:id="5032" w:name="_Toc487028712"/>
      <w:bookmarkStart w:id="5033" w:name="_Ref454558203"/>
      <w:bookmarkStart w:id="5034" w:name="_Toc454979496"/>
      <w:r w:rsidRPr="007516D0">
        <w:t>Условия выполнения операции</w:t>
      </w:r>
      <w:bookmarkEnd w:id="5031"/>
      <w:bookmarkEnd w:id="5032"/>
    </w:p>
    <w:p w14:paraId="37DD4C46" w14:textId="32F28B44" w:rsidR="00A82F4A" w:rsidRPr="007516D0" w:rsidRDefault="00A82F4A" w:rsidP="0079492B">
      <w:pPr>
        <w:pStyle w:val="GOSTNormal"/>
      </w:pPr>
      <w:r w:rsidRPr="007516D0">
        <w:t>Для выполнения операции необходимо соблюдение следующего условия:</w:t>
      </w:r>
      <w:r w:rsidR="0079492B" w:rsidRPr="007516D0">
        <w:t xml:space="preserve"> </w:t>
      </w:r>
      <w:r w:rsidRPr="007516D0">
        <w:t>в Подсистеме, при постановке на учет документа «Сведения о БО» формируется запись в перечне БО, автоматически создался формуляр «Бюджетное обязательство». Фонарная группа «ФК» и «Включен в ПБО» горит зеленым цветом.</w:t>
      </w:r>
    </w:p>
    <w:p w14:paraId="3FC3FB49" w14:textId="77777777" w:rsidR="00A82F4A" w:rsidRPr="007516D0" w:rsidRDefault="00A82F4A" w:rsidP="00A82F4A">
      <w:pPr>
        <w:pStyle w:val="41"/>
        <w:tabs>
          <w:tab w:val="num" w:pos="1304"/>
        </w:tabs>
        <w:ind w:left="1304" w:hanging="1304"/>
      </w:pPr>
      <w:bookmarkStart w:id="5035" w:name="_Toc487026069"/>
      <w:bookmarkStart w:id="5036" w:name="_Toc487028713"/>
      <w:r w:rsidRPr="007516D0">
        <w:t>Последовательность действий</w:t>
      </w:r>
      <w:bookmarkEnd w:id="5033"/>
      <w:bookmarkEnd w:id="5034"/>
      <w:bookmarkEnd w:id="5035"/>
      <w:bookmarkEnd w:id="5036"/>
    </w:p>
    <w:p w14:paraId="5C8C01E6" w14:textId="77777777" w:rsidR="00A82F4A" w:rsidRPr="007516D0" w:rsidRDefault="00A82F4A" w:rsidP="007516D0">
      <w:pPr>
        <w:pStyle w:val="GOSTListnum"/>
        <w:numPr>
          <w:ilvl w:val="0"/>
          <w:numId w:val="149"/>
        </w:numPr>
      </w:pPr>
      <w:r w:rsidRPr="007516D0">
        <w:t>Перейти в главное меню, выбрать подсистему «Управление расходами: средства ФБ», развернуть ветку «Все сервисы – Компонент ведения бюджетных обязательств – Бюджетные обязательства – Перечень БО» (рис. </w:t>
      </w:r>
      <w:r w:rsidRPr="007516D0">
        <w:fldChar w:fldCharType="begin"/>
      </w:r>
      <w:r w:rsidRPr="007516D0">
        <w:instrText xml:space="preserve"> REF _Ref496965779 \h  \* MERGEFORMAT </w:instrText>
      </w:r>
      <w:r w:rsidRPr="007516D0">
        <w:fldChar w:fldCharType="separate"/>
      </w:r>
      <w:r w:rsidR="0067020F">
        <w:rPr>
          <w:noProof/>
        </w:rPr>
        <w:t>131</w:t>
      </w:r>
      <w:r w:rsidRPr="007516D0">
        <w:fldChar w:fldCharType="end"/>
      </w:r>
      <w:r w:rsidRPr="007516D0">
        <w:t>).</w:t>
      </w:r>
    </w:p>
    <w:p w14:paraId="0231C15B" w14:textId="77777777" w:rsidR="00A82F4A" w:rsidRPr="007516D0" w:rsidRDefault="00A82F4A" w:rsidP="00A82F4A">
      <w:pPr>
        <w:pStyle w:val="GOSTFigure"/>
      </w:pPr>
      <w:r w:rsidRPr="007516D0">
        <w:rPr>
          <w:noProof/>
        </w:rPr>
        <w:lastRenderedPageBreak/>
        <w:drawing>
          <wp:inline distT="0" distB="0" distL="0" distR="0" wp14:anchorId="3AF5F18A" wp14:editId="084001CB">
            <wp:extent cx="6120130" cy="2479675"/>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6120130" cy="2479675"/>
                    </a:xfrm>
                    <a:prstGeom prst="rect">
                      <a:avLst/>
                    </a:prstGeom>
                  </pic:spPr>
                </pic:pic>
              </a:graphicData>
            </a:graphic>
          </wp:inline>
        </w:drawing>
      </w:r>
    </w:p>
    <w:bookmarkStart w:id="5037" w:name="_Ref486517424"/>
    <w:p w14:paraId="49D369A5"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5038" w:name="_Ref496965779"/>
      <w:bookmarkStart w:id="5039" w:name="_Toc42619031"/>
      <w:bookmarkStart w:id="5040" w:name="_Toc108452056"/>
      <w:bookmarkStart w:id="5041" w:name="_Toc222830279"/>
      <w:r w:rsidR="0067020F">
        <w:rPr>
          <w:noProof/>
        </w:rPr>
        <w:t>131</w:t>
      </w:r>
      <w:bookmarkEnd w:id="5038"/>
      <w:r w:rsidRPr="007516D0">
        <w:fldChar w:fldCharType="end"/>
      </w:r>
      <w:r w:rsidRPr="007516D0">
        <w:t>. Пункт меню «Перечень БО»</w:t>
      </w:r>
      <w:bookmarkEnd w:id="5037"/>
      <w:bookmarkEnd w:id="5039"/>
      <w:bookmarkEnd w:id="5040"/>
      <w:bookmarkEnd w:id="5041"/>
    </w:p>
    <w:p w14:paraId="4E88B184" w14:textId="1A734E93" w:rsidR="00A82F4A" w:rsidRPr="007516D0" w:rsidRDefault="00A82F4A" w:rsidP="00A82F4A">
      <w:pPr>
        <w:pStyle w:val="GOSTListnum"/>
      </w:pPr>
      <w:r w:rsidRPr="007516D0">
        <w:t>Откроется списковая форма Перечня БО. Документу присвоен учетный номер БО. Информации о БО включена в перечень БО (рис. </w:t>
      </w:r>
      <w:r w:rsidRPr="007516D0">
        <w:fldChar w:fldCharType="begin"/>
      </w:r>
      <w:r w:rsidRPr="007516D0">
        <w:instrText xml:space="preserve"> REF _Ref496965817 \h  \* MERGEFORMAT </w:instrText>
      </w:r>
      <w:r w:rsidRPr="007516D0">
        <w:fldChar w:fldCharType="separate"/>
      </w:r>
      <w:r w:rsidR="0067020F">
        <w:rPr>
          <w:noProof/>
        </w:rPr>
        <w:t>132</w:t>
      </w:r>
      <w:r w:rsidRPr="007516D0">
        <w:fldChar w:fldCharType="end"/>
      </w:r>
      <w:r w:rsidRPr="007516D0">
        <w:t>). Данная списковая форма позволяет просмотреть записи на всех статусах: «Актуален», «Архив», «Контроль лимитов» «Новый», «Удален», «Условно включен».</w:t>
      </w:r>
    </w:p>
    <w:p w14:paraId="6D0EE5E0" w14:textId="77777777" w:rsidR="00A82F4A" w:rsidRPr="007516D0" w:rsidRDefault="00A82F4A" w:rsidP="00A82F4A">
      <w:pPr>
        <w:pStyle w:val="GOSTFigure"/>
      </w:pPr>
      <w:r w:rsidRPr="007516D0">
        <w:rPr>
          <w:noProof/>
        </w:rPr>
        <w:drawing>
          <wp:inline distT="0" distB="0" distL="0" distR="0" wp14:anchorId="1A91873D" wp14:editId="5BFDF55E">
            <wp:extent cx="6120130" cy="262509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6120130" cy="2625090"/>
                    </a:xfrm>
                    <a:prstGeom prst="rect">
                      <a:avLst/>
                    </a:prstGeom>
                  </pic:spPr>
                </pic:pic>
              </a:graphicData>
            </a:graphic>
          </wp:inline>
        </w:drawing>
      </w:r>
    </w:p>
    <w:bookmarkStart w:id="5042" w:name="_Ref486517483"/>
    <w:p w14:paraId="6F95A2CE" w14:textId="549A2389"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5043" w:name="_Ref496965817"/>
      <w:bookmarkStart w:id="5044" w:name="_Toc42619032"/>
      <w:bookmarkStart w:id="5045" w:name="_Toc108452057"/>
      <w:bookmarkStart w:id="5046" w:name="_Toc222830280"/>
      <w:r w:rsidR="0067020F">
        <w:rPr>
          <w:noProof/>
        </w:rPr>
        <w:t>132</w:t>
      </w:r>
      <w:bookmarkEnd w:id="5043"/>
      <w:r w:rsidRPr="007516D0">
        <w:fldChar w:fldCharType="end"/>
      </w:r>
      <w:r w:rsidRPr="007516D0">
        <w:t xml:space="preserve">. </w:t>
      </w:r>
      <w:bookmarkEnd w:id="5042"/>
      <w:bookmarkEnd w:id="5044"/>
      <w:r w:rsidRPr="007516D0">
        <w:t>Списковая форма записей Перечня БО</w:t>
      </w:r>
      <w:bookmarkEnd w:id="5045"/>
      <w:bookmarkEnd w:id="5046"/>
    </w:p>
    <w:p w14:paraId="5A93B058" w14:textId="77777777" w:rsidR="00A82F4A" w:rsidRPr="007516D0" w:rsidRDefault="00A82F4A" w:rsidP="00A82F4A">
      <w:pPr>
        <w:pStyle w:val="GOSTListnum"/>
      </w:pPr>
      <w:r w:rsidRPr="007516D0">
        <w:t>Для просмотра записей на статусе «Условно включенные БО» требуется перейти в фильтр-папку «Условно включенные БО».</w:t>
      </w:r>
    </w:p>
    <w:p w14:paraId="6EE11561" w14:textId="77777777" w:rsidR="00A82F4A" w:rsidRPr="007516D0" w:rsidRDefault="00A82F4A" w:rsidP="00A82F4A">
      <w:pPr>
        <w:pStyle w:val="GOSTListnum"/>
      </w:pPr>
      <w:r w:rsidRPr="007516D0">
        <w:t>Для просмотра записей в Перечне БО на статусе «Архив» требуется перейти в фильтр-папку «Архивные БО».</w:t>
      </w:r>
    </w:p>
    <w:p w14:paraId="4BFE1C47" w14:textId="77777777" w:rsidR="00A82F4A" w:rsidRPr="007516D0" w:rsidRDefault="00A82F4A" w:rsidP="00A82F4A">
      <w:pPr>
        <w:pStyle w:val="31"/>
      </w:pPr>
      <w:bookmarkStart w:id="5047" w:name="_Toc486517901"/>
      <w:bookmarkStart w:id="5048" w:name="_Toc486520969"/>
      <w:bookmarkStart w:id="5049" w:name="_Toc486517903"/>
      <w:bookmarkStart w:id="5050" w:name="_Toc486520971"/>
      <w:bookmarkStart w:id="5051" w:name="_Ref20223939"/>
      <w:bookmarkStart w:id="5052" w:name="_Toc108451907"/>
      <w:bookmarkStart w:id="5053" w:name="_Toc222829974"/>
      <w:bookmarkStart w:id="5054" w:name="_Toc487026070"/>
      <w:bookmarkStart w:id="5055" w:name="_Toc487028714"/>
      <w:bookmarkStart w:id="5056" w:name="_Toc452115251"/>
      <w:bookmarkStart w:id="5057" w:name="_Toc454979500"/>
      <w:bookmarkEnd w:id="5047"/>
      <w:bookmarkEnd w:id="5048"/>
      <w:bookmarkEnd w:id="5049"/>
      <w:bookmarkEnd w:id="5050"/>
      <w:r w:rsidRPr="007516D0">
        <w:t>Печать документа (нескольких документов) «Сведения о БО», печать списка документов</w:t>
      </w:r>
      <w:bookmarkEnd w:id="5051"/>
      <w:bookmarkEnd w:id="5052"/>
      <w:bookmarkEnd w:id="5053"/>
    </w:p>
    <w:p w14:paraId="6E8FBB50" w14:textId="77777777" w:rsidR="00A82F4A" w:rsidRPr="007516D0" w:rsidRDefault="00A82F4A" w:rsidP="00A82F4A">
      <w:pPr>
        <w:pStyle w:val="GOSTNormalWithout"/>
        <w:rPr>
          <w:lang w:val="en-US"/>
        </w:rPr>
      </w:pPr>
      <w:r w:rsidRPr="007516D0">
        <w:t>Рол</w:t>
      </w:r>
      <w:r w:rsidRPr="007516D0">
        <w:rPr>
          <w:lang w:val="en-US"/>
        </w:rPr>
        <w:t>и:</w:t>
      </w:r>
    </w:p>
    <w:p w14:paraId="1B11DF01" w14:textId="77777777" w:rsidR="00A82F4A" w:rsidRPr="007516D0" w:rsidRDefault="00A82F4A" w:rsidP="00214EDD">
      <w:pPr>
        <w:pStyle w:val="GOSTListmark2"/>
      </w:pPr>
      <w:r w:rsidRPr="007516D0">
        <w:t>БО.001 Клиент.Ввод данных СБО (ПБС);</w:t>
      </w:r>
    </w:p>
    <w:p w14:paraId="17A4F56B" w14:textId="77777777" w:rsidR="00A82F4A" w:rsidRPr="007516D0" w:rsidRDefault="00A82F4A" w:rsidP="00214EDD">
      <w:pPr>
        <w:pStyle w:val="GOSTListmark2"/>
      </w:pPr>
      <w:r w:rsidRPr="007516D0">
        <w:t>БО.002 Клиент.Согласование данных СБО (ПБС);</w:t>
      </w:r>
    </w:p>
    <w:p w14:paraId="2E67CB5C" w14:textId="77777777" w:rsidR="00A82F4A" w:rsidRPr="007516D0" w:rsidRDefault="00A82F4A" w:rsidP="00214EDD">
      <w:pPr>
        <w:pStyle w:val="GOSTListmark2"/>
      </w:pPr>
      <w:r w:rsidRPr="007516D0">
        <w:lastRenderedPageBreak/>
        <w:t>БО.003 Клиент.Утверждение СБО (ПБС).</w:t>
      </w:r>
    </w:p>
    <w:p w14:paraId="5EF158D2" w14:textId="77777777" w:rsidR="00A82F4A" w:rsidRPr="007516D0" w:rsidRDefault="00A82F4A" w:rsidP="00A82F4A">
      <w:pPr>
        <w:pStyle w:val="GOSTNormalWithout"/>
      </w:pPr>
      <w:r w:rsidRPr="007516D0">
        <w:t>Порядок действий:</w:t>
      </w:r>
    </w:p>
    <w:p w14:paraId="6BE9464E" w14:textId="77777777" w:rsidR="00A82F4A" w:rsidRPr="007516D0" w:rsidRDefault="00A82F4A" w:rsidP="007516D0">
      <w:pPr>
        <w:pStyle w:val="GOSTListnum"/>
        <w:numPr>
          <w:ilvl w:val="0"/>
          <w:numId w:val="150"/>
        </w:numPr>
      </w:pPr>
      <w:r w:rsidRPr="007516D0">
        <w:t>Перейти в главное меню, выбрать раздел «Подсистема управления расходами: средства ФБ», войти в фильтр-папку «Все документы» по пути «Все сервисы – Управление расходами – Компонент ведения бюджетных обязательств – Сведения о бюджетном обязательстве».</w:t>
      </w:r>
    </w:p>
    <w:p w14:paraId="6F3B0C41" w14:textId="77777777" w:rsidR="00A82F4A" w:rsidRPr="007516D0" w:rsidRDefault="00A82F4A" w:rsidP="00A82F4A">
      <w:pPr>
        <w:pStyle w:val="GOSTListnum"/>
      </w:pPr>
      <w:r w:rsidRPr="007516D0">
        <w:t xml:space="preserve">На списковой форме выбрать экземпляр формуляра «Сведения о бюджетном обязательстве» и нажать кнопку «Печать документа» </w:t>
      </w:r>
      <w:r w:rsidRPr="007516D0">
        <w:rPr>
          <w:noProof/>
        </w:rPr>
        <w:drawing>
          <wp:inline distT="0" distB="0" distL="0" distR="0" wp14:anchorId="38BAF88E" wp14:editId="77DE3E84">
            <wp:extent cx="276225" cy="228600"/>
            <wp:effectExtent l="0" t="0" r="0" b="0"/>
            <wp:docPr id="2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9" cstate="print">
                      <a:lum bright="-10000" contrast="20000"/>
                    </a:blip>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Pr="007516D0">
        <w:t>.</w:t>
      </w:r>
    </w:p>
    <w:p w14:paraId="4752056F" w14:textId="77777777" w:rsidR="00A82F4A" w:rsidRPr="007516D0" w:rsidRDefault="00A82F4A" w:rsidP="00A82F4A">
      <w:pPr>
        <w:pStyle w:val="GOSTListnum"/>
      </w:pPr>
      <w:r w:rsidRPr="007516D0">
        <w:t>В открывшемся окне выбрать один из видов шаблона (</w:t>
      </w:r>
      <w:r w:rsidRPr="007516D0">
        <w:rPr>
          <w:lang w:val="en-US"/>
        </w:rPr>
        <w:t>Excel</w:t>
      </w:r>
      <w:r w:rsidRPr="007516D0">
        <w:t xml:space="preserve">, </w:t>
      </w:r>
      <w:r w:rsidRPr="007516D0">
        <w:rPr>
          <w:lang w:val="en-US"/>
        </w:rPr>
        <w:t>ODS</w:t>
      </w:r>
      <w:r w:rsidRPr="007516D0">
        <w:t xml:space="preserve">, PDF, RTF, </w:t>
      </w:r>
      <w:r w:rsidRPr="007516D0">
        <w:rPr>
          <w:lang w:val="en-US"/>
        </w:rPr>
        <w:t>ODT</w:t>
      </w:r>
      <w:r w:rsidRPr="007516D0">
        <w:t>) и нажать «</w:t>
      </w:r>
      <w:r w:rsidRPr="007516D0">
        <w:rPr>
          <w:lang w:val="en-US"/>
        </w:rPr>
        <w:t>OK</w:t>
      </w:r>
      <w:r w:rsidRPr="007516D0">
        <w:t>».</w:t>
      </w:r>
    </w:p>
    <w:p w14:paraId="30A75BDA" w14:textId="29EB69EF" w:rsidR="00A82F4A" w:rsidRPr="007516D0" w:rsidRDefault="00A82F4A" w:rsidP="00A82F4A">
      <w:pPr>
        <w:pStyle w:val="GOSTListnum"/>
      </w:pPr>
      <w:r w:rsidRPr="007516D0">
        <w:t>Печатная форма будет загружена на локальный диск ПК пользователя. Требуется открыть печатную форму с помощью ПО, доступного для выбранного формата шаблона (рис. </w:t>
      </w:r>
      <w:r w:rsidRPr="007516D0">
        <w:fldChar w:fldCharType="begin"/>
      </w:r>
      <w:r w:rsidRPr="007516D0">
        <w:instrText xml:space="preserve"> REF _Ref19884051 \h </w:instrText>
      </w:r>
      <w:r w:rsidR="00E35BB4" w:rsidRPr="007516D0">
        <w:instrText xml:space="preserve"> \* MERGEFORMAT </w:instrText>
      </w:r>
      <w:r w:rsidRPr="007516D0">
        <w:fldChar w:fldCharType="separate"/>
      </w:r>
      <w:r w:rsidR="0067020F">
        <w:rPr>
          <w:noProof/>
        </w:rPr>
        <w:t>133</w:t>
      </w:r>
      <w:r w:rsidRPr="007516D0">
        <w:fldChar w:fldCharType="end"/>
      </w:r>
      <w:r w:rsidRPr="007516D0">
        <w:t>) и выполнить печать средствами данного ПО.</w:t>
      </w:r>
    </w:p>
    <w:p w14:paraId="1F7B7C96" w14:textId="77777777" w:rsidR="00A82F4A" w:rsidRPr="007516D0" w:rsidRDefault="00A82F4A" w:rsidP="00A82F4A">
      <w:pPr>
        <w:pStyle w:val="GOSTFigure"/>
      </w:pPr>
      <w:r w:rsidRPr="007516D0">
        <w:rPr>
          <w:noProof/>
        </w:rPr>
        <w:drawing>
          <wp:inline distT="0" distB="0" distL="0" distR="0" wp14:anchorId="2411537A" wp14:editId="47BC3D2C">
            <wp:extent cx="6143625" cy="356997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Безымянный 2.png"/>
                    <pic:cNvPicPr/>
                  </pic:nvPicPr>
                  <pic:blipFill>
                    <a:blip r:embed="rId210">
                      <a:lum bright="-10000" contrast="20000"/>
                      <a:extLst>
                        <a:ext uri="{28A0092B-C50C-407E-A947-70E740481C1C}">
                          <a14:useLocalDpi xmlns:a14="http://schemas.microsoft.com/office/drawing/2010/main" val="0"/>
                        </a:ext>
                      </a:extLst>
                    </a:blip>
                    <a:stretch>
                      <a:fillRect/>
                    </a:stretch>
                  </pic:blipFill>
                  <pic:spPr>
                    <a:xfrm>
                      <a:off x="0" y="0"/>
                      <a:ext cx="6143625" cy="3569970"/>
                    </a:xfrm>
                    <a:prstGeom prst="rect">
                      <a:avLst/>
                    </a:prstGeom>
                  </pic:spPr>
                </pic:pic>
              </a:graphicData>
            </a:graphic>
          </wp:inline>
        </w:drawing>
      </w:r>
    </w:p>
    <w:p w14:paraId="5F67376B"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58" w:name="_Ref19884051"/>
      <w:bookmarkStart w:id="5059" w:name="_Toc108452058"/>
      <w:bookmarkStart w:id="5060" w:name="_Toc222830281"/>
      <w:r w:rsidR="0067020F">
        <w:rPr>
          <w:noProof/>
        </w:rPr>
        <w:t>133</w:t>
      </w:r>
      <w:bookmarkEnd w:id="5058"/>
      <w:r w:rsidRPr="007516D0">
        <w:rPr>
          <w:noProof/>
        </w:rPr>
        <w:fldChar w:fldCharType="end"/>
      </w:r>
      <w:r w:rsidRPr="007516D0">
        <w:t>. Печатная форма документа «Сведения о БО»</w:t>
      </w:r>
      <w:bookmarkEnd w:id="5059"/>
      <w:bookmarkEnd w:id="5060"/>
    </w:p>
    <w:p w14:paraId="15C5F52A" w14:textId="77777777" w:rsidR="00A82F4A" w:rsidRPr="007516D0" w:rsidRDefault="00A82F4A" w:rsidP="00A82F4A">
      <w:pPr>
        <w:pStyle w:val="GOSTListnum"/>
      </w:pPr>
      <w:r w:rsidRPr="007516D0">
        <w:t>Для пакетной печати документов «Сведения о БО» необходимо выделить несколько требуемых документов на списковой форме и нажать кнопку «Печать документа»</w:t>
      </w:r>
      <w:r w:rsidRPr="007516D0">
        <w:rPr>
          <w:noProof/>
        </w:rPr>
        <w:drawing>
          <wp:inline distT="0" distB="0" distL="0" distR="0" wp14:anchorId="1B839043" wp14:editId="21421490">
            <wp:extent cx="276225" cy="228600"/>
            <wp:effectExtent l="0" t="0" r="0" b="0"/>
            <wp:docPr id="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9" cstate="print">
                      <a:lum bright="-10000" contrast="20000"/>
                    </a:blip>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Pr="007516D0">
        <w:t>.</w:t>
      </w:r>
    </w:p>
    <w:p w14:paraId="665B184F" w14:textId="77777777" w:rsidR="00A82F4A" w:rsidRPr="007516D0" w:rsidRDefault="00A82F4A" w:rsidP="00A82F4A">
      <w:pPr>
        <w:pStyle w:val="GOSTListnum"/>
      </w:pPr>
      <w:r w:rsidRPr="007516D0">
        <w:t>На локальный диск ПК пользователя будет загружен архив с расширением «.</w:t>
      </w:r>
      <w:r w:rsidRPr="007516D0">
        <w:rPr>
          <w:lang w:val="en-US"/>
        </w:rPr>
        <w:t>zip</w:t>
      </w:r>
      <w:r w:rsidRPr="007516D0">
        <w:t>». Данный архив требуется распаковать на локальном диске и выполнить печать документов вышеописанным образом.</w:t>
      </w:r>
    </w:p>
    <w:p w14:paraId="4FC0768D" w14:textId="77777777" w:rsidR="00A82F4A" w:rsidRPr="007516D0" w:rsidRDefault="00A82F4A" w:rsidP="00A82F4A">
      <w:pPr>
        <w:pStyle w:val="GOSTListnum"/>
      </w:pPr>
      <w:r w:rsidRPr="007516D0">
        <w:t xml:space="preserve">Для печати списка всех документов необходимо, не выделяя документы в списковой форме, нажать кнопку «Печать списка» </w:t>
      </w:r>
      <w:r w:rsidRPr="007516D0">
        <w:rPr>
          <w:noProof/>
        </w:rPr>
        <w:drawing>
          <wp:inline distT="0" distB="0" distL="0" distR="0" wp14:anchorId="7F1B90F4" wp14:editId="5F94ED21">
            <wp:extent cx="276225" cy="257175"/>
            <wp:effectExtent l="0" t="0" r="0" b="0"/>
            <wp:docPr id="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1" cstate="print">
                      <a:lum bright="-10000" contrast="20000"/>
                    </a:blip>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Pr="007516D0">
        <w:t xml:space="preserve">. Для печати списка отдельных документов их нужно отметить на списковой форме и нажать кнопку «Печать списка» </w:t>
      </w:r>
      <w:r w:rsidRPr="007516D0">
        <w:rPr>
          <w:noProof/>
        </w:rPr>
        <w:drawing>
          <wp:inline distT="0" distB="0" distL="0" distR="0" wp14:anchorId="6F59FB01" wp14:editId="69FF4468">
            <wp:extent cx="276225" cy="257175"/>
            <wp:effectExtent l="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1" cstate="print">
                      <a:lum bright="-10000" contrast="20000"/>
                    </a:blip>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Pr="007516D0">
        <w:t>.</w:t>
      </w:r>
    </w:p>
    <w:p w14:paraId="2590CF9F" w14:textId="77777777" w:rsidR="00A82F4A" w:rsidRPr="007516D0" w:rsidRDefault="00A82F4A" w:rsidP="00A82F4A">
      <w:pPr>
        <w:pStyle w:val="GOSTListnum"/>
      </w:pPr>
      <w:r w:rsidRPr="007516D0">
        <w:lastRenderedPageBreak/>
        <w:t>На локальный диск ПК будет выгружен файл, содержащий в себе список выбранных документов «Сведения о БО», который необходимо вывести на печать с помощью соответствующего ПО.</w:t>
      </w:r>
    </w:p>
    <w:p w14:paraId="3F79DCC8" w14:textId="77777777" w:rsidR="00A82F4A" w:rsidRPr="007516D0" w:rsidRDefault="00A82F4A" w:rsidP="00A82F4A">
      <w:pPr>
        <w:pStyle w:val="31"/>
        <w:ind w:left="1134" w:hanging="1134"/>
      </w:pPr>
      <w:bookmarkStart w:id="5061" w:name="_Toc222829975"/>
      <w:r w:rsidRPr="007516D0">
        <w:t>Процедура выявления расхождений между суммами по документам СБО и в Журнале операций по соответствующим показателям</w:t>
      </w:r>
      <w:bookmarkEnd w:id="5061"/>
    </w:p>
    <w:p w14:paraId="4117AC37" w14:textId="77777777" w:rsidR="00A82F4A" w:rsidRPr="007516D0" w:rsidRDefault="00A82F4A" w:rsidP="00A82F4A">
      <w:pPr>
        <w:pStyle w:val="41"/>
        <w:ind w:left="1134" w:hanging="1134"/>
      </w:pPr>
      <w:r w:rsidRPr="007516D0">
        <w:t>Выявление расхождений с помощью списковой формы СБО</w:t>
      </w:r>
    </w:p>
    <w:p w14:paraId="44367F5D" w14:textId="77777777" w:rsidR="00A82F4A" w:rsidRPr="007516D0" w:rsidRDefault="00A82F4A" w:rsidP="00A82F4A">
      <w:pPr>
        <w:pStyle w:val="GOSTNormalWithout"/>
      </w:pPr>
      <w:r w:rsidRPr="007516D0">
        <w:t>Для осуществления процедуры выявления расхождений между суммами с помощью СФ СБО выполняются следующие действия:</w:t>
      </w:r>
    </w:p>
    <w:p w14:paraId="79C0F443" w14:textId="77777777" w:rsidR="00A82F4A" w:rsidRPr="007516D0" w:rsidRDefault="00A82F4A" w:rsidP="007516D0">
      <w:pPr>
        <w:pStyle w:val="GOSTListnum"/>
        <w:numPr>
          <w:ilvl w:val="0"/>
          <w:numId w:val="151"/>
        </w:numPr>
      </w:pPr>
      <w:r w:rsidRPr="007516D0">
        <w:t>В главном меню ЛК ЭБ пройти по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 – Все документы (Клиент)». Откроется СФ СБО.</w:t>
      </w:r>
    </w:p>
    <w:p w14:paraId="7A67BA9A" w14:textId="77777777" w:rsidR="00A82F4A" w:rsidRPr="007516D0" w:rsidRDefault="00A82F4A" w:rsidP="00A82F4A">
      <w:pPr>
        <w:pStyle w:val="GOSTListnum"/>
        <w:numPr>
          <w:ilvl w:val="0"/>
          <w:numId w:val="2"/>
        </w:numPr>
      </w:pPr>
      <w:r w:rsidRPr="007516D0">
        <w:t>Выполнить фильтрацию документов на СФ следующим образом:</w:t>
      </w:r>
    </w:p>
    <w:p w14:paraId="786EA758" w14:textId="77777777" w:rsidR="00A82F4A" w:rsidRPr="007516D0" w:rsidRDefault="00A82F4A" w:rsidP="00A82F4A">
      <w:pPr>
        <w:pStyle w:val="GOSTListnum2"/>
      </w:pPr>
      <w:r w:rsidRPr="007516D0">
        <w:t>Нажать на иконку фильтра в правом верхнем углу СФ, чтобы развернуть область фильтров.</w:t>
      </w:r>
    </w:p>
    <w:p w14:paraId="4816CF7B" w14:textId="77777777" w:rsidR="00A82F4A" w:rsidRPr="007516D0" w:rsidRDefault="00A82F4A" w:rsidP="00A82F4A">
      <w:pPr>
        <w:pStyle w:val="GOSTListnum2"/>
      </w:pPr>
      <w:r w:rsidRPr="007516D0">
        <w:t>Найти поле фильтра в колонке «Дата отражения на ЛС» и ввести дату необходимого операционного дня для выверки.</w:t>
      </w:r>
    </w:p>
    <w:p w14:paraId="2E228CE8" w14:textId="474BB2E4" w:rsidR="00A82F4A" w:rsidRPr="007516D0" w:rsidRDefault="00A82F4A" w:rsidP="00A82F4A">
      <w:pPr>
        <w:pStyle w:val="GOSTListnum2"/>
        <w:numPr>
          <w:ilvl w:val="0"/>
          <w:numId w:val="0"/>
        </w:numPr>
        <w:ind w:left="1588"/>
      </w:pPr>
      <w:r w:rsidRPr="007516D0">
        <w:t xml:space="preserve">Визуально процедура отображена на рисунке </w:t>
      </w:r>
      <w:r w:rsidRPr="007516D0">
        <w:fldChar w:fldCharType="begin"/>
      </w:r>
      <w:r w:rsidRPr="007516D0">
        <w:instrText xml:space="preserve"> REF _Ref157502802 \h </w:instrText>
      </w:r>
      <w:r w:rsidR="00E35BB4" w:rsidRPr="007516D0">
        <w:instrText xml:space="preserve"> \* MERGEFORMAT </w:instrText>
      </w:r>
      <w:r w:rsidRPr="007516D0">
        <w:fldChar w:fldCharType="separate"/>
      </w:r>
      <w:r w:rsidR="0067020F">
        <w:rPr>
          <w:noProof/>
        </w:rPr>
        <w:t>134</w:t>
      </w:r>
      <w:r w:rsidRPr="007516D0">
        <w:fldChar w:fldCharType="end"/>
      </w:r>
      <w:r w:rsidRPr="007516D0">
        <w:t>.</w:t>
      </w:r>
    </w:p>
    <w:p w14:paraId="7E847758" w14:textId="77777777" w:rsidR="00A82F4A" w:rsidRPr="007516D0" w:rsidRDefault="00A82F4A" w:rsidP="00A82F4A">
      <w:pPr>
        <w:pStyle w:val="GOSTFigure"/>
      </w:pPr>
      <w:r w:rsidRPr="007516D0">
        <w:rPr>
          <w:noProof/>
        </w:rPr>
        <w:drawing>
          <wp:inline distT="0" distB="0" distL="0" distR="0" wp14:anchorId="00F02B1E" wp14:editId="18B2CF81">
            <wp:extent cx="4780952" cy="287619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nap1.png"/>
                    <pic:cNvPicPr/>
                  </pic:nvPicPr>
                  <pic:blipFill>
                    <a:blip r:embed="rId212">
                      <a:extLst>
                        <a:ext uri="{28A0092B-C50C-407E-A947-70E740481C1C}">
                          <a14:useLocalDpi xmlns:a14="http://schemas.microsoft.com/office/drawing/2010/main" val="0"/>
                        </a:ext>
                      </a:extLst>
                    </a:blip>
                    <a:stretch>
                      <a:fillRect/>
                    </a:stretch>
                  </pic:blipFill>
                  <pic:spPr>
                    <a:xfrm>
                      <a:off x="0" y="0"/>
                      <a:ext cx="4780952" cy="2876190"/>
                    </a:xfrm>
                    <a:prstGeom prst="rect">
                      <a:avLst/>
                    </a:prstGeom>
                  </pic:spPr>
                </pic:pic>
              </a:graphicData>
            </a:graphic>
          </wp:inline>
        </w:drawing>
      </w:r>
    </w:p>
    <w:p w14:paraId="3AE36DB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62" w:name="_Ref157502802"/>
      <w:bookmarkStart w:id="5063" w:name="_Toc222830282"/>
      <w:r w:rsidR="0067020F">
        <w:rPr>
          <w:noProof/>
        </w:rPr>
        <w:t>134</w:t>
      </w:r>
      <w:bookmarkEnd w:id="5062"/>
      <w:r w:rsidRPr="007516D0">
        <w:rPr>
          <w:noProof/>
        </w:rPr>
        <w:fldChar w:fldCharType="end"/>
      </w:r>
      <w:r w:rsidRPr="007516D0">
        <w:t>. Работа с фильтрами на СФ СБО для выверки расхождений</w:t>
      </w:r>
      <w:bookmarkEnd w:id="5063"/>
    </w:p>
    <w:p w14:paraId="41F50456" w14:textId="77777777" w:rsidR="00A82F4A" w:rsidRPr="007516D0" w:rsidRDefault="00A82F4A" w:rsidP="00A82F4A">
      <w:pPr>
        <w:pStyle w:val="GOSTListnum2"/>
      </w:pPr>
      <w:r w:rsidRPr="007516D0">
        <w:t>Нажать на кнопку «Применить фильтр».</w:t>
      </w:r>
    </w:p>
    <w:p w14:paraId="6FB41E92" w14:textId="58BAD0B5" w:rsidR="00A82F4A" w:rsidRPr="007516D0" w:rsidRDefault="00A82F4A" w:rsidP="00A82F4A">
      <w:pPr>
        <w:pStyle w:val="GOSTListnum"/>
      </w:pPr>
      <w:r w:rsidRPr="007516D0">
        <w:t xml:space="preserve">С помощью чекбокса в </w:t>
      </w:r>
      <w:r w:rsidR="003227CC" w:rsidRPr="007516D0">
        <w:t>левой</w:t>
      </w:r>
      <w:r w:rsidRPr="007516D0">
        <w:t xml:space="preserve"> части СФ выделить необходимые документы для отображения строки с итоговой суммой. Итоговую сумму колонки «Сумма БО для проводки на текущий финансовый год» (рис. </w:t>
      </w:r>
      <w:r w:rsidRPr="007516D0">
        <w:fldChar w:fldCharType="begin"/>
      </w:r>
      <w:r w:rsidRPr="007516D0">
        <w:instrText xml:space="preserve"> REF _Ref157503864 \h </w:instrText>
      </w:r>
      <w:r w:rsidR="00E35BB4" w:rsidRPr="007516D0">
        <w:instrText xml:space="preserve"> \* MERGEFORMAT </w:instrText>
      </w:r>
      <w:r w:rsidRPr="007516D0">
        <w:fldChar w:fldCharType="separate"/>
      </w:r>
      <w:r w:rsidR="0067020F">
        <w:rPr>
          <w:noProof/>
        </w:rPr>
        <w:t>135</w:t>
      </w:r>
      <w:r w:rsidRPr="007516D0">
        <w:fldChar w:fldCharType="end"/>
      </w:r>
      <w:r w:rsidRPr="007516D0">
        <w:t>) сравнить с суммой в Журнале операций за аналогичную дату.</w:t>
      </w:r>
    </w:p>
    <w:p w14:paraId="6C05C43E" w14:textId="77777777" w:rsidR="00A82F4A" w:rsidRPr="007516D0" w:rsidRDefault="00A82F4A" w:rsidP="00A82F4A">
      <w:pPr>
        <w:pStyle w:val="GOSTFigure"/>
      </w:pPr>
      <w:r w:rsidRPr="007516D0">
        <w:rPr>
          <w:noProof/>
        </w:rPr>
        <w:lastRenderedPageBreak/>
        <w:drawing>
          <wp:inline distT="0" distB="0" distL="0" distR="0" wp14:anchorId="1ECF44C9" wp14:editId="108E857D">
            <wp:extent cx="6120130" cy="2210435"/>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4.pn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6120130" cy="2210435"/>
                    </a:xfrm>
                    <a:prstGeom prst="rect">
                      <a:avLst/>
                    </a:prstGeom>
                  </pic:spPr>
                </pic:pic>
              </a:graphicData>
            </a:graphic>
          </wp:inline>
        </w:drawing>
      </w:r>
    </w:p>
    <w:p w14:paraId="34466C72"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64" w:name="_Ref157503864"/>
      <w:bookmarkStart w:id="5065" w:name="_Toc222830283"/>
      <w:r w:rsidR="0067020F">
        <w:rPr>
          <w:noProof/>
        </w:rPr>
        <w:t>135</w:t>
      </w:r>
      <w:bookmarkEnd w:id="5064"/>
      <w:r w:rsidRPr="007516D0">
        <w:rPr>
          <w:noProof/>
        </w:rPr>
        <w:fldChar w:fldCharType="end"/>
      </w:r>
      <w:r w:rsidRPr="007516D0">
        <w:t>. Отображение итоговой суммы на СФ СБО</w:t>
      </w:r>
      <w:bookmarkEnd w:id="5065"/>
    </w:p>
    <w:p w14:paraId="0CBB16E0" w14:textId="20E24557" w:rsidR="00A82F4A" w:rsidRPr="007516D0" w:rsidRDefault="00A82F4A" w:rsidP="00A82F4A">
      <w:pPr>
        <w:pStyle w:val="GOSTListnum"/>
      </w:pPr>
      <w:r w:rsidRPr="007516D0">
        <w:t xml:space="preserve">Если итоговая строка по графе «Сумма БО для проводки на текущий финансовый год» СФ СБО расходится со значением суммы в Журнале операций, то рекомендуется сформировать файл для выверки расхождения (п. </w:t>
      </w:r>
      <w:r w:rsidRPr="007516D0">
        <w:fldChar w:fldCharType="begin"/>
      </w:r>
      <w:r w:rsidRPr="007516D0">
        <w:instrText xml:space="preserve"> REF _Ref157503976 \r \h </w:instrText>
      </w:r>
      <w:r w:rsidR="00E35BB4" w:rsidRPr="007516D0">
        <w:instrText xml:space="preserve"> \* MERGEFORMAT </w:instrText>
      </w:r>
      <w:r w:rsidRPr="007516D0">
        <w:fldChar w:fldCharType="separate"/>
      </w:r>
      <w:r w:rsidR="0067020F">
        <w:t>5.5.18.2</w:t>
      </w:r>
      <w:r w:rsidRPr="007516D0">
        <w:fldChar w:fldCharType="end"/>
      </w:r>
      <w:r w:rsidRPr="007516D0">
        <w:t>).</w:t>
      </w:r>
    </w:p>
    <w:p w14:paraId="00695177" w14:textId="77777777" w:rsidR="00A82F4A" w:rsidRPr="007516D0" w:rsidRDefault="00A82F4A" w:rsidP="00A82F4A">
      <w:pPr>
        <w:pStyle w:val="41"/>
        <w:ind w:left="1134" w:hanging="1134"/>
      </w:pPr>
      <w:bookmarkStart w:id="5066" w:name="_Ref157503976"/>
      <w:r w:rsidRPr="007516D0">
        <w:t>Выполнение операции «Сформировать файл для выверки»</w:t>
      </w:r>
      <w:bookmarkEnd w:id="5066"/>
    </w:p>
    <w:p w14:paraId="6366FDA6" w14:textId="77777777" w:rsidR="00A82F4A" w:rsidRPr="007516D0" w:rsidRDefault="00A82F4A" w:rsidP="00A82F4A">
      <w:pPr>
        <w:pStyle w:val="GOSTNormalWithout"/>
      </w:pPr>
      <w:r w:rsidRPr="007516D0">
        <w:t>Для выполнения операции «Сформировать файл для выверки» необходимо выполнить следующие действия:</w:t>
      </w:r>
    </w:p>
    <w:p w14:paraId="011DA4B9" w14:textId="77777777" w:rsidR="00A82F4A" w:rsidRPr="007516D0" w:rsidRDefault="00A82F4A" w:rsidP="007516D0">
      <w:pPr>
        <w:pStyle w:val="GOSTListnum"/>
        <w:numPr>
          <w:ilvl w:val="0"/>
          <w:numId w:val="152"/>
        </w:numPr>
      </w:pPr>
      <w:r w:rsidRPr="007516D0">
        <w:t>В главном меню ЛК ЭБ пройти по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 – Все документы (Клиент)».</w:t>
      </w:r>
    </w:p>
    <w:p w14:paraId="6944FFC8" w14:textId="238ACC0F" w:rsidR="00A82F4A" w:rsidRPr="007516D0" w:rsidRDefault="00A82F4A" w:rsidP="00A82F4A">
      <w:pPr>
        <w:pStyle w:val="GOSTListnum"/>
        <w:numPr>
          <w:ilvl w:val="0"/>
          <w:numId w:val="2"/>
        </w:numPr>
      </w:pPr>
      <w:r w:rsidRPr="007516D0">
        <w:t xml:space="preserve">На СФ нажать кнопку </w:t>
      </w:r>
      <w:r w:rsidRPr="007516D0">
        <w:rPr>
          <w:noProof/>
        </w:rPr>
        <w:drawing>
          <wp:inline distT="0" distB="0" distL="0" distR="0" wp14:anchorId="46A3B98E" wp14:editId="12125411">
            <wp:extent cx="228571" cy="219048"/>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nap2.png"/>
                    <pic:cNvPicPr/>
                  </pic:nvPicPr>
                  <pic:blipFill>
                    <a:blip r:embed="rId214">
                      <a:extLst>
                        <a:ext uri="{28A0092B-C50C-407E-A947-70E740481C1C}">
                          <a14:useLocalDpi xmlns:a14="http://schemas.microsoft.com/office/drawing/2010/main" val="0"/>
                        </a:ext>
                      </a:extLst>
                    </a:blip>
                    <a:stretch>
                      <a:fillRect/>
                    </a:stretch>
                  </pic:blipFill>
                  <pic:spPr>
                    <a:xfrm>
                      <a:off x="0" y="0"/>
                      <a:ext cx="228571" cy="219048"/>
                    </a:xfrm>
                    <a:prstGeom prst="rect">
                      <a:avLst/>
                    </a:prstGeom>
                  </pic:spPr>
                </pic:pic>
              </a:graphicData>
            </a:graphic>
          </wp:inline>
        </w:drawing>
      </w:r>
      <w:r w:rsidRPr="007516D0">
        <w:t xml:space="preserve"> «Сформировать файл для выверки». Откроется диалоговое окно «Период выверки» (рис. </w:t>
      </w:r>
      <w:r w:rsidRPr="007516D0">
        <w:fldChar w:fldCharType="begin"/>
      </w:r>
      <w:r w:rsidRPr="007516D0">
        <w:instrText xml:space="preserve"> REF _Ref157419284 \h </w:instrText>
      </w:r>
      <w:r w:rsidR="00E35BB4" w:rsidRPr="007516D0">
        <w:instrText xml:space="preserve"> \* MERGEFORMAT </w:instrText>
      </w:r>
      <w:r w:rsidRPr="007516D0">
        <w:fldChar w:fldCharType="separate"/>
      </w:r>
      <w:r w:rsidR="0067020F">
        <w:rPr>
          <w:noProof/>
        </w:rPr>
        <w:t>136</w:t>
      </w:r>
      <w:r w:rsidRPr="007516D0">
        <w:fldChar w:fldCharType="end"/>
      </w:r>
      <w:r w:rsidRPr="007516D0">
        <w:t>) с возможностью выбора периода выверки.</w:t>
      </w:r>
    </w:p>
    <w:p w14:paraId="17158CCD" w14:textId="77777777" w:rsidR="00A82F4A" w:rsidRPr="007516D0" w:rsidRDefault="00A82F4A" w:rsidP="00A82F4A">
      <w:pPr>
        <w:pStyle w:val="GOSTFigure"/>
      </w:pPr>
      <w:r w:rsidRPr="007516D0">
        <w:rPr>
          <w:noProof/>
        </w:rPr>
        <w:drawing>
          <wp:inline distT="0" distB="0" distL="0" distR="0" wp14:anchorId="642FD94E" wp14:editId="1AB069F8">
            <wp:extent cx="3200000" cy="2219048"/>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6.png"/>
                    <pic:cNvPicPr/>
                  </pic:nvPicPr>
                  <pic:blipFill>
                    <a:blip r:embed="rId215">
                      <a:extLst>
                        <a:ext uri="{28A0092B-C50C-407E-A947-70E740481C1C}">
                          <a14:useLocalDpi xmlns:a14="http://schemas.microsoft.com/office/drawing/2010/main" val="0"/>
                        </a:ext>
                      </a:extLst>
                    </a:blip>
                    <a:stretch>
                      <a:fillRect/>
                    </a:stretch>
                  </pic:blipFill>
                  <pic:spPr>
                    <a:xfrm>
                      <a:off x="0" y="0"/>
                      <a:ext cx="3200000" cy="2219048"/>
                    </a:xfrm>
                    <a:prstGeom prst="rect">
                      <a:avLst/>
                    </a:prstGeom>
                  </pic:spPr>
                </pic:pic>
              </a:graphicData>
            </a:graphic>
          </wp:inline>
        </w:drawing>
      </w:r>
    </w:p>
    <w:p w14:paraId="30C75E0E"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67" w:name="_Ref157419284"/>
      <w:bookmarkStart w:id="5068" w:name="_Toc157419900"/>
      <w:bookmarkStart w:id="5069" w:name="_Toc222830284"/>
      <w:r w:rsidR="0067020F">
        <w:rPr>
          <w:noProof/>
        </w:rPr>
        <w:t>136</w:t>
      </w:r>
      <w:bookmarkEnd w:id="5067"/>
      <w:r w:rsidRPr="007516D0">
        <w:rPr>
          <w:noProof/>
        </w:rPr>
        <w:fldChar w:fldCharType="end"/>
      </w:r>
      <w:r w:rsidRPr="007516D0">
        <w:t>. Окно «Период выверки»</w:t>
      </w:r>
      <w:bookmarkEnd w:id="5068"/>
      <w:bookmarkEnd w:id="5069"/>
    </w:p>
    <w:p w14:paraId="6B7000CC" w14:textId="77777777" w:rsidR="00A82F4A" w:rsidRPr="007516D0" w:rsidRDefault="00A82F4A" w:rsidP="00A82F4A">
      <w:pPr>
        <w:pStyle w:val="GOSTListnum"/>
        <w:rPr>
          <w:rFonts w:eastAsia="Calibri"/>
        </w:rPr>
      </w:pPr>
      <w:r w:rsidRPr="007516D0">
        <w:t>Заполнить период выверки:</w:t>
      </w:r>
    </w:p>
    <w:p w14:paraId="42DB776A" w14:textId="77777777" w:rsidR="00A82F4A" w:rsidRPr="007516D0" w:rsidRDefault="00A82F4A" w:rsidP="00A82F4A">
      <w:pPr>
        <w:pStyle w:val="GOSTListnum2"/>
        <w:rPr>
          <w:rFonts w:eastAsia="Calibri"/>
        </w:rPr>
      </w:pPr>
      <w:r w:rsidRPr="007516D0">
        <w:rPr>
          <w:rFonts w:eastAsia="Calibri"/>
        </w:rPr>
        <w:t>Выбрать дату начала периода для формирования файла выверки. По умолчанию заполняется значением «Текущая дата – 1 день».</w:t>
      </w:r>
    </w:p>
    <w:p w14:paraId="7880E729" w14:textId="77777777" w:rsidR="00A82F4A" w:rsidRPr="007516D0" w:rsidRDefault="00A82F4A" w:rsidP="00A82F4A">
      <w:pPr>
        <w:pStyle w:val="GOSTListnum2"/>
        <w:rPr>
          <w:rFonts w:eastAsia="Calibri"/>
        </w:rPr>
      </w:pPr>
      <w:r w:rsidRPr="007516D0">
        <w:rPr>
          <w:rFonts w:eastAsia="Calibri"/>
        </w:rPr>
        <w:lastRenderedPageBreak/>
        <w:t>Выбрать дату окончания периода для формирования файла выверки, с ограничением указания возможного периода не более 1 месяца. По умолчанию не заполняется.</w:t>
      </w:r>
    </w:p>
    <w:p w14:paraId="0430FEF1" w14:textId="77777777" w:rsidR="00A82F4A" w:rsidRPr="007516D0" w:rsidRDefault="00A82F4A" w:rsidP="00A82F4A">
      <w:pPr>
        <w:pStyle w:val="GOSTListnum2"/>
        <w:numPr>
          <w:ilvl w:val="0"/>
          <w:numId w:val="0"/>
        </w:numPr>
        <w:ind w:left="1588"/>
        <w:rPr>
          <w:rFonts w:eastAsia="Calibri"/>
        </w:rPr>
      </w:pPr>
      <w:r w:rsidRPr="007516D0">
        <w:rPr>
          <w:rFonts w:eastAsia="Calibri"/>
        </w:rPr>
        <w:t>Если заполнен только реквизит «Дата с», то система сформирует файл за указанный день.</w:t>
      </w:r>
    </w:p>
    <w:p w14:paraId="66B11E84" w14:textId="77777777" w:rsidR="00A82F4A" w:rsidRPr="007516D0" w:rsidRDefault="00A82F4A" w:rsidP="00A82F4A">
      <w:pPr>
        <w:pStyle w:val="GOSTListnum2"/>
        <w:rPr>
          <w:rFonts w:eastAsia="Calibri"/>
        </w:rPr>
      </w:pPr>
      <w:r w:rsidRPr="007516D0">
        <w:rPr>
          <w:rFonts w:eastAsia="Calibri"/>
        </w:rPr>
        <w:t>Выбрать формат сформированного файла «</w:t>
      </w:r>
      <w:r w:rsidRPr="007516D0">
        <w:rPr>
          <w:rFonts w:eastAsia="Calibri"/>
          <w:lang w:val="en-US"/>
        </w:rPr>
        <w:t>XLSX</w:t>
      </w:r>
      <w:r w:rsidRPr="007516D0">
        <w:rPr>
          <w:rFonts w:eastAsia="Calibri"/>
        </w:rPr>
        <w:t>» или «</w:t>
      </w:r>
      <w:r w:rsidRPr="007516D0">
        <w:rPr>
          <w:rFonts w:eastAsia="Calibri"/>
          <w:lang w:val="en-US"/>
        </w:rPr>
        <w:t>ODS</w:t>
      </w:r>
      <w:r w:rsidRPr="007516D0">
        <w:rPr>
          <w:rFonts w:eastAsia="Calibri"/>
        </w:rPr>
        <w:t>».</w:t>
      </w:r>
    </w:p>
    <w:p w14:paraId="33ECAC49" w14:textId="77777777" w:rsidR="00A82F4A" w:rsidRPr="007516D0" w:rsidRDefault="00A82F4A" w:rsidP="00A82F4A">
      <w:pPr>
        <w:pStyle w:val="GOSTListnum"/>
        <w:numPr>
          <w:ilvl w:val="0"/>
          <w:numId w:val="2"/>
        </w:numPr>
      </w:pPr>
      <w:r w:rsidRPr="007516D0">
        <w:t>Нажать кнопку «Ок». Сформированный файл в выбранном формате сохранится на локальном диске пользователя.</w:t>
      </w:r>
    </w:p>
    <w:p w14:paraId="199A2970" w14:textId="77777777" w:rsidR="00A82F4A" w:rsidRPr="007516D0" w:rsidRDefault="00A82F4A" w:rsidP="00A82F4A">
      <w:pPr>
        <w:pStyle w:val="GOSTListnum"/>
        <w:numPr>
          <w:ilvl w:val="0"/>
          <w:numId w:val="2"/>
        </w:numPr>
      </w:pPr>
      <w:r w:rsidRPr="007516D0">
        <w:t xml:space="preserve">Открыть сохраненный файл с помощью пользовательского ПО для выбранного формата. </w:t>
      </w:r>
      <w:r w:rsidRPr="007516D0">
        <w:rPr>
          <w:lang w:eastAsia="ko-KR"/>
        </w:rPr>
        <w:t>Отчет сформируется по документам СБО на статусе «Поставлен на учет ФК» и «Отменен» с признаком «Перерегистрация» (отмененные после перерегистрации), у которых даты из выбранного периода присутствуют или в графе «Дата отражения на ЛС» или в графе «Дата изменения (сторнирования)».</w:t>
      </w:r>
    </w:p>
    <w:p w14:paraId="4A347B03" w14:textId="77777777" w:rsidR="00A82F4A" w:rsidRPr="007516D0" w:rsidRDefault="00A82F4A" w:rsidP="00A82F4A">
      <w:pPr>
        <w:pStyle w:val="GOSTListnum"/>
        <w:numPr>
          <w:ilvl w:val="0"/>
          <w:numId w:val="2"/>
        </w:numPr>
        <w:rPr>
          <w:lang w:eastAsia="ko-KR"/>
        </w:rPr>
      </w:pPr>
      <w:r w:rsidRPr="007516D0">
        <w:rPr>
          <w:lang w:eastAsia="ko-KR"/>
        </w:rPr>
        <w:t>Далее для выполнения выверки сумм за 1 операционный день необходимо в полученном файле выполнить следующие шаги:</w:t>
      </w:r>
    </w:p>
    <w:p w14:paraId="5A600D50" w14:textId="77777777" w:rsidR="00A82F4A" w:rsidRPr="007516D0" w:rsidRDefault="00A82F4A" w:rsidP="00A82F4A">
      <w:pPr>
        <w:pStyle w:val="GOSTListnum2"/>
      </w:pPr>
      <w:r w:rsidRPr="007516D0">
        <w:t xml:space="preserve">Установить по заголовочной строке фильтр </w:t>
      </w:r>
      <w:r w:rsidRPr="007516D0">
        <w:rPr>
          <w:noProof/>
        </w:rPr>
        <w:drawing>
          <wp:inline distT="0" distB="0" distL="0" distR="0" wp14:anchorId="7CDE0065" wp14:editId="6BC21076">
            <wp:extent cx="800100" cy="23622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0100" cy="236220"/>
                    </a:xfrm>
                    <a:prstGeom prst="rect">
                      <a:avLst/>
                    </a:prstGeom>
                    <a:noFill/>
                    <a:ln>
                      <a:noFill/>
                    </a:ln>
                  </pic:spPr>
                </pic:pic>
              </a:graphicData>
            </a:graphic>
          </wp:inline>
        </w:drawing>
      </w:r>
      <w:r w:rsidRPr="007516D0">
        <w:t>.</w:t>
      </w:r>
    </w:p>
    <w:p w14:paraId="31EB8D21" w14:textId="77777777" w:rsidR="00A82F4A" w:rsidRPr="007516D0" w:rsidRDefault="00A82F4A" w:rsidP="00A82F4A">
      <w:pPr>
        <w:pStyle w:val="GOSTListnum2"/>
      </w:pPr>
      <w:r w:rsidRPr="007516D0">
        <w:t>В графе «Дата отражения на лс» отобрать необходимую дату: например, 23.01.2024.</w:t>
      </w:r>
    </w:p>
    <w:p w14:paraId="34920760" w14:textId="1EC330CB" w:rsidR="00A82F4A" w:rsidRPr="007516D0" w:rsidRDefault="00A82F4A" w:rsidP="00A82F4A">
      <w:pPr>
        <w:pStyle w:val="GOSTListnum2"/>
        <w:rPr>
          <w:lang w:eastAsia="ko-KR"/>
        </w:rPr>
      </w:pPr>
      <w:r w:rsidRPr="007516D0">
        <w:t>После отбора по фильтру требуется найти итоговую сумму по графе «Сумма БО на текущий</w:t>
      </w:r>
      <w:r w:rsidRPr="007516D0">
        <w:rPr>
          <w:lang w:eastAsia="ko-KR"/>
        </w:rPr>
        <w:t xml:space="preserve"> финансовый год» (рис. </w:t>
      </w:r>
      <w:r w:rsidRPr="007516D0">
        <w:rPr>
          <w:lang w:eastAsia="ko-KR"/>
        </w:rPr>
        <w:fldChar w:fldCharType="begin"/>
      </w:r>
      <w:r w:rsidRPr="007516D0">
        <w:rPr>
          <w:lang w:eastAsia="ko-KR"/>
        </w:rPr>
        <w:instrText xml:space="preserve"> REF _Ref157519299 \h </w:instrText>
      </w:r>
      <w:r w:rsidR="00E35BB4" w:rsidRPr="007516D0">
        <w:rPr>
          <w:lang w:eastAsia="ko-KR"/>
        </w:rPr>
        <w:instrText xml:space="preserve"> \* MERGEFORMAT </w:instrText>
      </w:r>
      <w:r w:rsidRPr="007516D0">
        <w:rPr>
          <w:lang w:eastAsia="ko-KR"/>
        </w:rPr>
      </w:r>
      <w:r w:rsidRPr="007516D0">
        <w:rPr>
          <w:lang w:eastAsia="ko-KR"/>
        </w:rPr>
        <w:fldChar w:fldCharType="separate"/>
      </w:r>
      <w:r w:rsidR="0067020F">
        <w:rPr>
          <w:noProof/>
        </w:rPr>
        <w:t>137</w:t>
      </w:r>
      <w:r w:rsidRPr="007516D0">
        <w:rPr>
          <w:lang w:eastAsia="ko-KR"/>
        </w:rPr>
        <w:fldChar w:fldCharType="end"/>
      </w:r>
      <w:r w:rsidRPr="007516D0">
        <w:rPr>
          <w:lang w:eastAsia="ko-KR"/>
        </w:rPr>
        <w:t>).</w:t>
      </w:r>
    </w:p>
    <w:p w14:paraId="6131C64A" w14:textId="77777777" w:rsidR="00A82F4A" w:rsidRPr="007516D0" w:rsidRDefault="00A82F4A" w:rsidP="00A82F4A">
      <w:pPr>
        <w:pStyle w:val="GOSTFigure"/>
      </w:pPr>
      <w:r w:rsidRPr="007516D0">
        <w:rPr>
          <w:noProof/>
        </w:rPr>
        <w:drawing>
          <wp:inline distT="0" distB="0" distL="0" distR="0" wp14:anchorId="0EFE5CC1" wp14:editId="4F392284">
            <wp:extent cx="6118860" cy="1417320"/>
            <wp:effectExtent l="19050" t="1905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6118860" cy="1417320"/>
                    </a:xfrm>
                    <a:prstGeom prst="rect">
                      <a:avLst/>
                    </a:prstGeom>
                    <a:noFill/>
                    <a:ln>
                      <a:solidFill>
                        <a:schemeClr val="bg1">
                          <a:lumMod val="95000"/>
                        </a:schemeClr>
                      </a:solidFill>
                    </a:ln>
                  </pic:spPr>
                </pic:pic>
              </a:graphicData>
            </a:graphic>
          </wp:inline>
        </w:drawing>
      </w:r>
      <w:bookmarkStart w:id="5070" w:name="_Toc152340092"/>
    </w:p>
    <w:p w14:paraId="4D90EB9C"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71" w:name="_Ref157519299"/>
      <w:bookmarkStart w:id="5072" w:name="_Toc222830285"/>
      <w:r w:rsidR="0067020F">
        <w:rPr>
          <w:noProof/>
        </w:rPr>
        <w:t>137</w:t>
      </w:r>
      <w:bookmarkEnd w:id="5071"/>
      <w:r w:rsidRPr="007516D0">
        <w:rPr>
          <w:noProof/>
        </w:rPr>
        <w:fldChar w:fldCharType="end"/>
      </w:r>
      <w:r w:rsidRPr="007516D0">
        <w:rPr>
          <w:lang w:eastAsia="ko-KR"/>
        </w:rPr>
        <w:t>. Результат выполнения шагов 6.1 – 6.3</w:t>
      </w:r>
      <w:bookmarkEnd w:id="5070"/>
      <w:bookmarkEnd w:id="5072"/>
    </w:p>
    <w:p w14:paraId="4BAB9AA2" w14:textId="4133B151" w:rsidR="00A82F4A" w:rsidRPr="007516D0" w:rsidRDefault="00A82F4A" w:rsidP="00A82F4A">
      <w:pPr>
        <w:pStyle w:val="GOSTListnum2"/>
      </w:pPr>
      <w:r w:rsidRPr="007516D0">
        <w:t xml:space="preserve">Из примера на рисунке </w:t>
      </w:r>
      <w:r w:rsidRPr="007516D0">
        <w:rPr>
          <w:lang w:eastAsia="ko-KR"/>
        </w:rPr>
        <w:fldChar w:fldCharType="begin"/>
      </w:r>
      <w:r w:rsidRPr="007516D0">
        <w:rPr>
          <w:lang w:eastAsia="ko-KR"/>
        </w:rPr>
        <w:instrText xml:space="preserve"> REF _Ref157519299 \h </w:instrText>
      </w:r>
      <w:r w:rsidR="00E35BB4" w:rsidRPr="007516D0">
        <w:rPr>
          <w:lang w:eastAsia="ko-KR"/>
        </w:rPr>
        <w:instrText xml:space="preserve"> \* MERGEFORMAT </w:instrText>
      </w:r>
      <w:r w:rsidRPr="007516D0">
        <w:rPr>
          <w:lang w:eastAsia="ko-KR"/>
        </w:rPr>
      </w:r>
      <w:r w:rsidRPr="007516D0">
        <w:rPr>
          <w:lang w:eastAsia="ko-KR"/>
        </w:rPr>
        <w:fldChar w:fldCharType="separate"/>
      </w:r>
      <w:r w:rsidR="0067020F">
        <w:rPr>
          <w:noProof/>
        </w:rPr>
        <w:t>137</w:t>
      </w:r>
      <w:r w:rsidRPr="007516D0">
        <w:rPr>
          <w:lang w:eastAsia="ko-KR"/>
        </w:rPr>
        <w:fldChar w:fldCharType="end"/>
      </w:r>
      <w:r w:rsidRPr="007516D0">
        <w:t xml:space="preserve"> видно, что по графе «Сумма БО на текущий финансовый год» за 23.01.2024 сумму = 2 355 602 200 руб.</w:t>
      </w:r>
    </w:p>
    <w:p w14:paraId="11582653" w14:textId="77777777" w:rsidR="00A82F4A" w:rsidRPr="007516D0" w:rsidRDefault="00A82F4A" w:rsidP="00A82F4A">
      <w:pPr>
        <w:pStyle w:val="GOSTListnum2"/>
      </w:pPr>
      <w:r w:rsidRPr="007516D0">
        <w:t>Убрать фильтр по графе «Дата отражения на лс».</w:t>
      </w:r>
    </w:p>
    <w:p w14:paraId="7DC30016" w14:textId="77777777" w:rsidR="00A82F4A" w:rsidRPr="007516D0" w:rsidRDefault="00A82F4A" w:rsidP="00A82F4A">
      <w:pPr>
        <w:pStyle w:val="GOSTListnum2"/>
      </w:pPr>
      <w:r w:rsidRPr="007516D0">
        <w:t>В графе «Дата изменения (сторнирования)» отобрать ту же дату, которую ранее отбирали в графе «Дата отражения на лс»: на нашем примере это будет 23.01.2024.</w:t>
      </w:r>
    </w:p>
    <w:p w14:paraId="3CE74633" w14:textId="77263488" w:rsidR="00A82F4A" w:rsidRPr="007516D0" w:rsidRDefault="00A82F4A" w:rsidP="00A82F4A">
      <w:pPr>
        <w:pStyle w:val="GOSTListnum2"/>
      </w:pPr>
      <w:r w:rsidRPr="007516D0">
        <w:t>После отбора по фильтру берется итоговая сумма в графе «Сумма изменения БО на текущий финансовый год» (рис. </w:t>
      </w:r>
      <w:r w:rsidRPr="007516D0">
        <w:fldChar w:fldCharType="begin"/>
      </w:r>
      <w:r w:rsidRPr="007516D0">
        <w:instrText xml:space="preserve"> REF _Ref152280397 \h </w:instrText>
      </w:r>
      <w:r w:rsidR="00E35BB4" w:rsidRPr="007516D0">
        <w:instrText xml:space="preserve"> \* MERGEFORMAT </w:instrText>
      </w:r>
      <w:r w:rsidRPr="007516D0">
        <w:fldChar w:fldCharType="separate"/>
      </w:r>
      <w:r w:rsidR="0067020F">
        <w:rPr>
          <w:noProof/>
          <w:lang w:eastAsia="ko-KR"/>
        </w:rPr>
        <w:t>138</w:t>
      </w:r>
      <w:r w:rsidRPr="007516D0">
        <w:fldChar w:fldCharType="end"/>
      </w:r>
      <w:r w:rsidRPr="007516D0">
        <w:t>).</w:t>
      </w:r>
    </w:p>
    <w:p w14:paraId="0F7CF643" w14:textId="77777777" w:rsidR="00A82F4A" w:rsidRPr="007516D0" w:rsidRDefault="00A82F4A" w:rsidP="00A82F4A">
      <w:pPr>
        <w:pStyle w:val="GOSTFigure"/>
      </w:pPr>
      <w:r w:rsidRPr="007516D0">
        <w:rPr>
          <w:noProof/>
        </w:rPr>
        <w:drawing>
          <wp:inline distT="0" distB="0" distL="0" distR="0" wp14:anchorId="5DEE09F4" wp14:editId="1000B3FB">
            <wp:extent cx="6118860" cy="746760"/>
            <wp:effectExtent l="19050" t="1905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6118860" cy="746760"/>
                    </a:xfrm>
                    <a:prstGeom prst="rect">
                      <a:avLst/>
                    </a:prstGeom>
                    <a:noFill/>
                    <a:ln>
                      <a:solidFill>
                        <a:schemeClr val="bg1">
                          <a:lumMod val="85000"/>
                        </a:schemeClr>
                      </a:solidFill>
                    </a:ln>
                  </pic:spPr>
                </pic:pic>
              </a:graphicData>
            </a:graphic>
          </wp:inline>
        </w:drawing>
      </w:r>
    </w:p>
    <w:p w14:paraId="480012C0" w14:textId="77777777" w:rsidR="00A82F4A" w:rsidRPr="007516D0" w:rsidRDefault="00A82F4A" w:rsidP="007516D0">
      <w:pPr>
        <w:pStyle w:val="GOSTFigName"/>
        <w:numPr>
          <w:ilvl w:val="0"/>
          <w:numId w:val="47"/>
        </w:numPr>
        <w:rPr>
          <w:lang w:eastAsia="ko-KR"/>
        </w:rPr>
      </w:pPr>
      <w:r w:rsidRPr="007516D0">
        <w:rPr>
          <w:lang w:eastAsia="ko-KR"/>
        </w:rPr>
        <w:fldChar w:fldCharType="begin"/>
      </w:r>
      <w:r w:rsidRPr="007516D0">
        <w:rPr>
          <w:lang w:eastAsia="ko-KR"/>
        </w:rPr>
        <w:instrText xml:space="preserve"> SEQ Рисунок \* ARABIC </w:instrText>
      </w:r>
      <w:r w:rsidRPr="007516D0">
        <w:rPr>
          <w:lang w:eastAsia="ko-KR"/>
        </w:rPr>
        <w:fldChar w:fldCharType="separate"/>
      </w:r>
      <w:bookmarkStart w:id="5073" w:name="_Ref152280397"/>
      <w:bookmarkStart w:id="5074" w:name="_Toc152340093"/>
      <w:bookmarkStart w:id="5075" w:name="_Toc222830286"/>
      <w:r w:rsidR="0067020F">
        <w:rPr>
          <w:noProof/>
          <w:lang w:eastAsia="ko-KR"/>
        </w:rPr>
        <w:t>138</w:t>
      </w:r>
      <w:bookmarkEnd w:id="5073"/>
      <w:r w:rsidRPr="007516D0">
        <w:fldChar w:fldCharType="end"/>
      </w:r>
      <w:r w:rsidRPr="007516D0">
        <w:rPr>
          <w:lang w:eastAsia="ko-KR"/>
        </w:rPr>
        <w:t>. Результат выполнения шагов 6.5 – 6.7</w:t>
      </w:r>
      <w:bookmarkEnd w:id="5074"/>
      <w:bookmarkEnd w:id="5075"/>
    </w:p>
    <w:p w14:paraId="45DC223F" w14:textId="77777777" w:rsidR="00A82F4A" w:rsidRPr="007516D0" w:rsidRDefault="00A82F4A" w:rsidP="00A82F4A">
      <w:pPr>
        <w:pStyle w:val="GOSTListnum2"/>
      </w:pPr>
      <w:r w:rsidRPr="007516D0">
        <w:t>Из выполненных шагов получаем по графе «Сумма изменения БО на текущий финансовый год» за 23.01.2024 сумму = -1 100 руб.</w:t>
      </w:r>
    </w:p>
    <w:p w14:paraId="291AA434" w14:textId="77777777" w:rsidR="00A82F4A" w:rsidRPr="007516D0" w:rsidRDefault="00A82F4A" w:rsidP="00A82F4A">
      <w:pPr>
        <w:pStyle w:val="GOSTListnum2"/>
        <w:rPr>
          <w:lang w:eastAsia="ko-KR"/>
        </w:rPr>
      </w:pPr>
      <w:r w:rsidRPr="007516D0">
        <w:lastRenderedPageBreak/>
        <w:t>Складываем суммы, полученные на шаге 6.4 и 6.8 = 2 355 602 200 + (- 1 100) = 2 355 601 100.</w:t>
      </w:r>
    </w:p>
    <w:p w14:paraId="7E1A2625" w14:textId="77777777" w:rsidR="00A82F4A" w:rsidRPr="007516D0" w:rsidRDefault="00A82F4A" w:rsidP="00A82F4A">
      <w:pPr>
        <w:pStyle w:val="GOSTListnum"/>
        <w:numPr>
          <w:ilvl w:val="0"/>
          <w:numId w:val="2"/>
        </w:numPr>
      </w:pPr>
      <w:r w:rsidRPr="007516D0">
        <w:rPr>
          <w:b/>
          <w:lang w:eastAsia="ko-KR"/>
        </w:rPr>
        <w:t xml:space="preserve">Итоговая </w:t>
      </w:r>
      <w:r w:rsidRPr="007516D0">
        <w:rPr>
          <w:lang w:eastAsia="ko-KR"/>
        </w:rPr>
        <w:t xml:space="preserve">сумма в нашем примере по документам СБО за операционный день 23.01.2024 = 2 355 601 100, складывается из итоговых сумм графы </w:t>
      </w:r>
      <w:r w:rsidRPr="007516D0">
        <w:t>«Сумма БО на текущий</w:t>
      </w:r>
      <w:r w:rsidRPr="007516D0">
        <w:rPr>
          <w:lang w:eastAsia="ko-KR"/>
        </w:rPr>
        <w:t xml:space="preserve"> финансовый год» по фильтрации полей </w:t>
      </w:r>
      <w:r w:rsidRPr="007516D0">
        <w:t>«Дата отражения на лс» и</w:t>
      </w:r>
      <w:r w:rsidRPr="007516D0">
        <w:rPr>
          <w:lang w:eastAsia="ko-KR"/>
        </w:rPr>
        <w:t xml:space="preserve"> «</w:t>
      </w:r>
      <w:r w:rsidRPr="007516D0">
        <w:t xml:space="preserve">Дата изменения (сторнирования)». </w:t>
      </w:r>
      <w:r w:rsidRPr="007516D0">
        <w:rPr>
          <w:lang w:eastAsia="ko-KR"/>
        </w:rPr>
        <w:t>Необходимо сравнить данную сумму с суммой Журнала операций за тот же день. Если суммы совпадают выверка выполнена успешно. Расхождений нет. Если суммы не совпадают – присутствуют расхождения.</w:t>
      </w:r>
    </w:p>
    <w:p w14:paraId="4C364FAE" w14:textId="77777777" w:rsidR="00A82F4A" w:rsidRPr="007516D0" w:rsidRDefault="00A82F4A" w:rsidP="00A82F4A">
      <w:pPr>
        <w:pStyle w:val="41"/>
        <w:ind w:left="1134" w:hanging="1134"/>
      </w:pPr>
      <w:r w:rsidRPr="007516D0">
        <w:t>Выявление превышения БО над ЛБО по расчету остатка на дату контракта (потребность МКРУ)</w:t>
      </w:r>
    </w:p>
    <w:p w14:paraId="5A9B91F6" w14:textId="77777777" w:rsidR="00A82F4A" w:rsidRPr="007516D0" w:rsidRDefault="00A82F4A" w:rsidP="00A82F4A">
      <w:pPr>
        <w:pStyle w:val="GOSTNormalWithout"/>
      </w:pPr>
      <w:r w:rsidRPr="007516D0">
        <w:t>Для проведения процедуры выявления превышения БО над ЛБО по расчету остатка на дату контракта (потребность МКРУ) требуется выполнить следующие действия:</w:t>
      </w:r>
    </w:p>
    <w:p w14:paraId="1D3B7CB6" w14:textId="77777777" w:rsidR="00A82F4A" w:rsidRPr="007516D0" w:rsidRDefault="00A82F4A" w:rsidP="007516D0">
      <w:pPr>
        <w:pStyle w:val="GOSTListnum"/>
        <w:numPr>
          <w:ilvl w:val="0"/>
          <w:numId w:val="48"/>
        </w:numPr>
      </w:pPr>
      <w:r w:rsidRPr="007516D0">
        <w:t>Открыть списковую форму по пути в навигаторе «Управление расходами: все средства ФБ – Все сервисы – Управление расходами – Компонент ведения бюджетных обязательств – Сведения о бюджетном обязательстве – Все документы (Клиент)».</w:t>
      </w:r>
    </w:p>
    <w:p w14:paraId="0E2C0CA4" w14:textId="77777777" w:rsidR="00A82F4A" w:rsidRPr="007516D0" w:rsidRDefault="00A82F4A" w:rsidP="00A82F4A">
      <w:pPr>
        <w:pStyle w:val="GOSTListnum"/>
      </w:pPr>
      <w:r w:rsidRPr="007516D0">
        <w:t>Добавить на списковую форму соответствующие колонки:</w:t>
      </w:r>
    </w:p>
    <w:p w14:paraId="4AED9DBC" w14:textId="77777777" w:rsidR="00A82F4A" w:rsidRPr="007516D0" w:rsidRDefault="00A82F4A" w:rsidP="00A82F4A">
      <w:pPr>
        <w:pStyle w:val="GOSTListmark3"/>
        <w:rPr>
          <w:lang w:eastAsia="ko-KR"/>
        </w:rPr>
      </w:pPr>
      <w:r w:rsidRPr="007516D0">
        <w:rPr>
          <w:lang w:eastAsia="ko-KR"/>
        </w:rPr>
        <w:t>«Дата документа основания»</w:t>
      </w:r>
    </w:p>
    <w:p w14:paraId="18C90AF1" w14:textId="77777777" w:rsidR="00A82F4A" w:rsidRPr="007516D0" w:rsidRDefault="00A82F4A" w:rsidP="00A82F4A">
      <w:pPr>
        <w:pStyle w:val="GOSTListnum"/>
        <w:numPr>
          <w:ilvl w:val="0"/>
          <w:numId w:val="0"/>
        </w:numPr>
        <w:ind w:left="1021"/>
        <w:rPr>
          <w:lang w:eastAsia="ko-KR"/>
        </w:rPr>
      </w:pPr>
      <w:r w:rsidRPr="007516D0">
        <w:rPr>
          <w:lang w:eastAsia="ko-KR"/>
        </w:rPr>
        <w:t>и новые колонки:</w:t>
      </w:r>
    </w:p>
    <w:p w14:paraId="73B58AA0" w14:textId="77777777" w:rsidR="00A82F4A" w:rsidRPr="007516D0" w:rsidRDefault="00A82F4A" w:rsidP="00214EDD">
      <w:pPr>
        <w:pStyle w:val="GOSTListmark3"/>
        <w:rPr>
          <w:rStyle w:val="GOSTSymItalic"/>
          <w:i w:val="0"/>
        </w:rPr>
      </w:pPr>
      <w:r w:rsidRPr="007516D0">
        <w:t>«</w:t>
      </w:r>
      <w:r w:rsidRPr="007516D0">
        <w:rPr>
          <w:rStyle w:val="GOSTSymItalic"/>
          <w:i w:val="0"/>
        </w:rPr>
        <w:t>Сумма остатка ЛБО на дату документа основания на текущий год»;</w:t>
      </w:r>
    </w:p>
    <w:p w14:paraId="16941C7B" w14:textId="77777777" w:rsidR="00A82F4A" w:rsidRPr="007516D0" w:rsidRDefault="00A82F4A" w:rsidP="00214EDD">
      <w:pPr>
        <w:pStyle w:val="GOSTListmark3"/>
        <w:rPr>
          <w:rStyle w:val="GOSTSymItalic"/>
          <w:i w:val="0"/>
        </w:rPr>
      </w:pPr>
      <w:r w:rsidRPr="007516D0">
        <w:rPr>
          <w:rStyle w:val="GOSTSymItalic"/>
          <w:i w:val="0"/>
        </w:rPr>
        <w:t>«Сумма остатка ЛБО на дату документа основания на первый плановый период»;</w:t>
      </w:r>
    </w:p>
    <w:p w14:paraId="4B155401" w14:textId="77777777" w:rsidR="00A82F4A" w:rsidRPr="007516D0" w:rsidRDefault="00A82F4A" w:rsidP="00214EDD">
      <w:pPr>
        <w:pStyle w:val="GOSTListmark3"/>
        <w:rPr>
          <w:rStyle w:val="GOSTSymItalic"/>
          <w:i w:val="0"/>
        </w:rPr>
      </w:pPr>
      <w:r w:rsidRPr="007516D0">
        <w:rPr>
          <w:rStyle w:val="GOSTSymItalic"/>
          <w:i w:val="0"/>
        </w:rPr>
        <w:t>«Сумма остатка ЛБО на дату документа основания на второй плановый период»;</w:t>
      </w:r>
    </w:p>
    <w:p w14:paraId="0C44827C" w14:textId="77777777" w:rsidR="00A82F4A" w:rsidRPr="007516D0" w:rsidRDefault="00A82F4A" w:rsidP="00214EDD">
      <w:pPr>
        <w:pStyle w:val="GOSTListmark3"/>
        <w:rPr>
          <w:rStyle w:val="GOSTSymItalic"/>
          <w:i w:val="0"/>
        </w:rPr>
      </w:pPr>
      <w:r w:rsidRPr="007516D0">
        <w:rPr>
          <w:rStyle w:val="GOSTSymItalic"/>
          <w:i w:val="0"/>
        </w:rPr>
        <w:t>«Сумма остатка ЛБО на дату документа основания на третий плановый период»;</w:t>
      </w:r>
    </w:p>
    <w:p w14:paraId="3B4E738A" w14:textId="77777777" w:rsidR="00A82F4A" w:rsidRPr="007516D0" w:rsidRDefault="00A82F4A" w:rsidP="00214EDD">
      <w:pPr>
        <w:pStyle w:val="GOSTListmark3"/>
        <w:rPr>
          <w:rStyle w:val="GOSTSymItalic"/>
          <w:i w:val="0"/>
        </w:rPr>
      </w:pPr>
      <w:r w:rsidRPr="007516D0">
        <w:rPr>
          <w:rStyle w:val="GOSTSymItalic"/>
          <w:i w:val="0"/>
        </w:rPr>
        <w:t>«Сумма остатка ЛБО на дату документа основания на последующие периоды».</w:t>
      </w:r>
    </w:p>
    <w:p w14:paraId="4BB33A37" w14:textId="77777777" w:rsidR="00A82F4A" w:rsidRPr="007516D0" w:rsidRDefault="00A82F4A" w:rsidP="007516D0">
      <w:pPr>
        <w:pStyle w:val="GOSTListnum"/>
        <w:numPr>
          <w:ilvl w:val="0"/>
          <w:numId w:val="48"/>
        </w:numPr>
        <w:rPr>
          <w:lang w:eastAsia="ko-KR"/>
        </w:rPr>
      </w:pPr>
      <w:r w:rsidRPr="007516D0">
        <w:rPr>
          <w:lang w:eastAsia="ko-KR"/>
        </w:rPr>
        <w:t>Отфильтровать необходимые документы, по удобному реквизиту (например, по «Дате формирования сведений», «Дате документа основания», «Учетному номеру БО», «Виду документа основания» и т.д.).</w:t>
      </w:r>
    </w:p>
    <w:p w14:paraId="35CD3BF4" w14:textId="0FBA49E2" w:rsidR="00A82F4A" w:rsidRPr="007516D0" w:rsidRDefault="00A82F4A" w:rsidP="007516D0">
      <w:pPr>
        <w:pStyle w:val="GOSTListnum"/>
        <w:numPr>
          <w:ilvl w:val="0"/>
          <w:numId w:val="48"/>
        </w:numPr>
        <w:rPr>
          <w:lang w:eastAsia="ko-KR"/>
        </w:rPr>
      </w:pPr>
      <w:r w:rsidRPr="007516D0">
        <w:rPr>
          <w:lang w:eastAsia="ko-KR"/>
        </w:rPr>
        <w:t>На списковой форме визуально сравнить информацию: какая сумма была поставлена на учет по документу СБО в графе «Сумма БО на текущий год» и какая сумма остатка была на дату контракта по графе «Сумма остатка ЛБО на дату документа основания» (рис. </w:t>
      </w:r>
      <w:r w:rsidRPr="007516D0">
        <w:rPr>
          <w:lang w:eastAsia="ko-KR"/>
        </w:rPr>
        <w:fldChar w:fldCharType="begin"/>
      </w:r>
      <w:r w:rsidRPr="007516D0">
        <w:rPr>
          <w:lang w:eastAsia="ko-KR"/>
        </w:rPr>
        <w:instrText xml:space="preserve"> REF _Ref157519912 \h </w:instrText>
      </w:r>
      <w:r w:rsidR="00E35BB4" w:rsidRPr="007516D0">
        <w:rPr>
          <w:lang w:eastAsia="ko-KR"/>
        </w:rPr>
        <w:instrText xml:space="preserve"> \* MERGEFORMAT </w:instrText>
      </w:r>
      <w:r w:rsidRPr="007516D0">
        <w:rPr>
          <w:lang w:eastAsia="ko-KR"/>
        </w:rPr>
      </w:r>
      <w:r w:rsidRPr="007516D0">
        <w:rPr>
          <w:lang w:eastAsia="ko-KR"/>
        </w:rPr>
        <w:fldChar w:fldCharType="separate"/>
      </w:r>
      <w:r w:rsidR="0067020F">
        <w:rPr>
          <w:noProof/>
        </w:rPr>
        <w:t>139</w:t>
      </w:r>
      <w:r w:rsidRPr="007516D0">
        <w:rPr>
          <w:lang w:eastAsia="ko-KR"/>
        </w:rPr>
        <w:fldChar w:fldCharType="end"/>
      </w:r>
      <w:r w:rsidRPr="007516D0">
        <w:rPr>
          <w:lang w:eastAsia="ko-KR"/>
        </w:rPr>
        <w:t>).</w:t>
      </w:r>
    </w:p>
    <w:p w14:paraId="1D81CFAB" w14:textId="77777777" w:rsidR="00A82F4A" w:rsidRPr="007516D0" w:rsidRDefault="00A82F4A" w:rsidP="00A82F4A">
      <w:pPr>
        <w:pStyle w:val="GOSTNormal"/>
        <w:keepNext/>
        <w:ind w:firstLine="0"/>
      </w:pPr>
      <w:r w:rsidRPr="007516D0">
        <w:rPr>
          <w:noProof/>
        </w:rPr>
        <w:lastRenderedPageBreak/>
        <w:drawing>
          <wp:inline distT="0" distB="0" distL="0" distR="0" wp14:anchorId="06054B9A" wp14:editId="1431F4E4">
            <wp:extent cx="6118860" cy="2583180"/>
            <wp:effectExtent l="19050" t="19050" r="0" b="762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6118860" cy="2583180"/>
                    </a:xfrm>
                    <a:prstGeom prst="rect">
                      <a:avLst/>
                    </a:prstGeom>
                    <a:noFill/>
                    <a:ln>
                      <a:solidFill>
                        <a:schemeClr val="bg1">
                          <a:lumMod val="85000"/>
                        </a:schemeClr>
                      </a:solidFill>
                    </a:ln>
                  </pic:spPr>
                </pic:pic>
              </a:graphicData>
            </a:graphic>
          </wp:inline>
        </w:drawing>
      </w:r>
    </w:p>
    <w:bookmarkStart w:id="5076" w:name="_Toc152340094"/>
    <w:p w14:paraId="1808864D"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5077" w:name="_Ref157519912"/>
      <w:bookmarkStart w:id="5078" w:name="_Toc222830287"/>
      <w:r w:rsidR="0067020F">
        <w:rPr>
          <w:noProof/>
        </w:rPr>
        <w:t>139</w:t>
      </w:r>
      <w:bookmarkEnd w:id="5077"/>
      <w:r w:rsidRPr="007516D0">
        <w:fldChar w:fldCharType="end"/>
      </w:r>
      <w:r w:rsidRPr="007516D0">
        <w:t>. Списковая форма «Сведения о бюджетном обязательстве» с графами для выявления превышения БО над ЛБО по расчету остатка на дату контракта</w:t>
      </w:r>
      <w:bookmarkEnd w:id="5076"/>
      <w:bookmarkEnd w:id="5078"/>
    </w:p>
    <w:p w14:paraId="1A14EDC6" w14:textId="77777777" w:rsidR="00A82F4A" w:rsidRPr="007516D0" w:rsidRDefault="00A82F4A" w:rsidP="00A82F4A">
      <w:pPr>
        <w:pStyle w:val="GOSTListnum"/>
      </w:pPr>
      <w:r w:rsidRPr="007516D0">
        <w:t>Визуально выявлены документы, по которым было превышение суммы остатка ЛБО на дату документа основания (выделены красным) и для примера документы, по которым превышения не было (выделены зеленым).</w:t>
      </w:r>
    </w:p>
    <w:p w14:paraId="2FF28871" w14:textId="77777777" w:rsidR="00A82F4A" w:rsidRPr="007516D0" w:rsidRDefault="00A82F4A" w:rsidP="00A82F4A">
      <w:pPr>
        <w:pStyle w:val="22"/>
      </w:pPr>
      <w:bookmarkStart w:id="5079" w:name="_Toc62046620"/>
      <w:bookmarkStart w:id="5080" w:name="_Toc108451908"/>
      <w:bookmarkStart w:id="5081" w:name="_Toc222829976"/>
      <w:r w:rsidRPr="007516D0">
        <w:t>Работа с экземпляром формуляра «Уведомление о превышении принятым бюджетным обязательством неиспользованных лимитов бюджетных обязательств» (ф. 0506111)</w:t>
      </w:r>
      <w:bookmarkEnd w:id="5079"/>
      <w:bookmarkEnd w:id="5080"/>
      <w:bookmarkEnd w:id="5081"/>
    </w:p>
    <w:p w14:paraId="066923C8" w14:textId="77777777" w:rsidR="00A82F4A" w:rsidRPr="007516D0" w:rsidRDefault="00A82F4A" w:rsidP="00A82F4A">
      <w:pPr>
        <w:pStyle w:val="GOSTNormal"/>
      </w:pPr>
      <w:r w:rsidRPr="007516D0">
        <w:t>Документ «Уведомление о превышении принятым бюджетным обязательством неиспользованных лимитов бюджетных обязательств» (ф. 0506111) формируется автоматически в ТОФК при выполнении проверки формуляра СБО на доступный остаток ЛБО и после утверждения специалистом ТОФК направляется Клиенту.</w:t>
      </w:r>
    </w:p>
    <w:p w14:paraId="0A8E6323" w14:textId="77777777" w:rsidR="00A82F4A" w:rsidRPr="007516D0" w:rsidRDefault="00A82F4A" w:rsidP="00A82F4A">
      <w:pPr>
        <w:pStyle w:val="GOSTNormal"/>
      </w:pPr>
      <w:r w:rsidRPr="007516D0">
        <w:t>Пользователю доступны операции просмотра, экспорта и печати экземпляра формуляра «Уведомление о превышении принятым бюджетным обязательством неиспользованных лимитов бюджетных обязательств» (ф. 0506111).</w:t>
      </w:r>
    </w:p>
    <w:p w14:paraId="137DE107" w14:textId="77777777" w:rsidR="00A82F4A" w:rsidRPr="007516D0" w:rsidRDefault="00A82F4A" w:rsidP="00A82F4A">
      <w:pPr>
        <w:pStyle w:val="31"/>
      </w:pPr>
      <w:bookmarkStart w:id="5082" w:name="_Toc62046622"/>
      <w:bookmarkStart w:id="5083" w:name="_Toc108451909"/>
      <w:bookmarkStart w:id="5084" w:name="_Toc222829977"/>
      <w:r w:rsidRPr="007516D0">
        <w:t>Просмотр экземпляра формуляра «Уведомление о превышении принятым бюджетным обязательством неиспользованных лимитов бюджетных обязательств» (ф. 0506111)</w:t>
      </w:r>
      <w:bookmarkEnd w:id="5082"/>
      <w:bookmarkEnd w:id="5083"/>
      <w:bookmarkEnd w:id="5084"/>
    </w:p>
    <w:p w14:paraId="5F2E7C91" w14:textId="77777777" w:rsidR="00A82F4A" w:rsidRPr="007516D0" w:rsidRDefault="00A82F4A" w:rsidP="00A82F4A">
      <w:pPr>
        <w:pStyle w:val="GOSTNormalWithout"/>
      </w:pPr>
      <w:r w:rsidRPr="007516D0">
        <w:t>Для просмотра документа необходимо выполнить следующие действия:</w:t>
      </w:r>
    </w:p>
    <w:p w14:paraId="156DBB44" w14:textId="78B11BF8" w:rsidR="00A82F4A" w:rsidRPr="007516D0" w:rsidRDefault="00A82F4A" w:rsidP="007516D0">
      <w:pPr>
        <w:pStyle w:val="GOSTListnum"/>
        <w:numPr>
          <w:ilvl w:val="0"/>
          <w:numId w:val="153"/>
        </w:numPr>
      </w:pPr>
      <w:r w:rsidRPr="007516D0">
        <w:t xml:space="preserve">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Уведомление о превышении принятым бюджетным обязательством неиспользованных лимитов бюджетных обязательств» (рис. </w:t>
      </w:r>
      <w:r w:rsidRPr="007516D0">
        <w:fldChar w:fldCharType="begin"/>
      </w:r>
      <w:r w:rsidRPr="007516D0">
        <w:instrText xml:space="preserve"> REF _Ref108182541 \h </w:instrText>
      </w:r>
      <w:r w:rsidR="00E35BB4" w:rsidRPr="007516D0">
        <w:instrText xml:space="preserve"> \* MERGEFORMAT </w:instrText>
      </w:r>
      <w:r w:rsidRPr="007516D0">
        <w:fldChar w:fldCharType="separate"/>
      </w:r>
      <w:r w:rsidR="0067020F">
        <w:rPr>
          <w:noProof/>
        </w:rPr>
        <w:t>140</w:t>
      </w:r>
      <w:r w:rsidRPr="007516D0">
        <w:fldChar w:fldCharType="end"/>
      </w:r>
      <w:r w:rsidRPr="007516D0">
        <w:t>).</w:t>
      </w:r>
    </w:p>
    <w:p w14:paraId="2DB5EB75" w14:textId="77777777" w:rsidR="00A82F4A" w:rsidRPr="007516D0" w:rsidRDefault="00A82F4A" w:rsidP="00A82F4A">
      <w:pPr>
        <w:pStyle w:val="GOSTFigure"/>
      </w:pPr>
      <w:r w:rsidRPr="007516D0">
        <w:rPr>
          <w:noProof/>
        </w:rPr>
        <w:lastRenderedPageBreak/>
        <w:drawing>
          <wp:inline distT="0" distB="0" distL="0" distR="0" wp14:anchorId="5B8C8D2B" wp14:editId="3A108942">
            <wp:extent cx="6120130" cy="3304540"/>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6120130" cy="3304540"/>
                    </a:xfrm>
                    <a:prstGeom prst="rect">
                      <a:avLst/>
                    </a:prstGeom>
                  </pic:spPr>
                </pic:pic>
              </a:graphicData>
            </a:graphic>
          </wp:inline>
        </w:drawing>
      </w:r>
    </w:p>
    <w:p w14:paraId="3716B37B"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85" w:name="_Ref108182541"/>
      <w:bookmarkStart w:id="5086" w:name="_Toc108452059"/>
      <w:bookmarkStart w:id="5087" w:name="_Toc222830288"/>
      <w:r w:rsidR="0067020F">
        <w:rPr>
          <w:noProof/>
        </w:rPr>
        <w:t>140</w:t>
      </w:r>
      <w:bookmarkEnd w:id="5085"/>
      <w:r w:rsidRPr="007516D0">
        <w:rPr>
          <w:noProof/>
        </w:rPr>
        <w:fldChar w:fldCharType="end"/>
      </w:r>
      <w:r w:rsidRPr="007516D0">
        <w:t>. Пункт меню «Уведомление о превышении принятым бюджетным обязательством неиспользованных лимитов бюджетных обязательств»</w:t>
      </w:r>
      <w:bookmarkEnd w:id="5086"/>
      <w:bookmarkEnd w:id="5087"/>
    </w:p>
    <w:p w14:paraId="7CF05690" w14:textId="04BE9AD6" w:rsidR="00A82F4A" w:rsidRPr="007516D0" w:rsidRDefault="00A82F4A" w:rsidP="00A82F4A">
      <w:pPr>
        <w:pStyle w:val="GOSTListnum"/>
      </w:pPr>
      <w:r w:rsidRPr="007516D0">
        <w:t xml:space="preserve">В открывшейся списковой форме выбрать нужный экземпляр формуляра и нажать на кнопку </w:t>
      </w:r>
      <w:r w:rsidRPr="007516D0">
        <w:rPr>
          <w:noProof/>
        </w:rPr>
        <w:drawing>
          <wp:inline distT="0" distB="0" distL="0" distR="0" wp14:anchorId="276E6C44" wp14:editId="523C2486">
            <wp:extent cx="314325" cy="323850"/>
            <wp:effectExtent l="0" t="0" r="9525"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314325" cy="323850"/>
                    </a:xfrm>
                    <a:prstGeom prst="rect">
                      <a:avLst/>
                    </a:prstGeom>
                  </pic:spPr>
                </pic:pic>
              </a:graphicData>
            </a:graphic>
          </wp:inline>
        </w:drawing>
      </w:r>
      <w:r w:rsidRPr="007516D0">
        <w:t xml:space="preserve"> (Открыть документ на просмотр) (рис. </w:t>
      </w:r>
      <w:r w:rsidRPr="007516D0">
        <w:fldChar w:fldCharType="begin"/>
      </w:r>
      <w:r w:rsidRPr="007516D0">
        <w:instrText xml:space="preserve"> REF _Ref108182772 \h </w:instrText>
      </w:r>
      <w:r w:rsidR="00E35BB4" w:rsidRPr="007516D0">
        <w:instrText xml:space="preserve"> \* MERGEFORMAT </w:instrText>
      </w:r>
      <w:r w:rsidRPr="007516D0">
        <w:fldChar w:fldCharType="separate"/>
      </w:r>
      <w:r w:rsidR="0067020F">
        <w:rPr>
          <w:noProof/>
        </w:rPr>
        <w:t>141</w:t>
      </w:r>
      <w:r w:rsidRPr="007516D0">
        <w:fldChar w:fldCharType="end"/>
      </w:r>
      <w:r w:rsidRPr="007516D0">
        <w:t xml:space="preserve">). Пример ВФ документа приведен на рисунках </w:t>
      </w:r>
      <w:r w:rsidRPr="007516D0">
        <w:fldChar w:fldCharType="begin"/>
      </w:r>
      <w:r w:rsidRPr="007516D0">
        <w:instrText xml:space="preserve"> REF _Ref62038043 \h </w:instrText>
      </w:r>
      <w:r w:rsidR="00E35BB4" w:rsidRPr="007516D0">
        <w:instrText xml:space="preserve"> \* MERGEFORMAT </w:instrText>
      </w:r>
      <w:r w:rsidRPr="007516D0">
        <w:fldChar w:fldCharType="separate"/>
      </w:r>
      <w:r w:rsidR="0067020F">
        <w:rPr>
          <w:noProof/>
        </w:rPr>
        <w:t>142</w:t>
      </w:r>
      <w:r w:rsidRPr="007516D0">
        <w:fldChar w:fldCharType="end"/>
      </w:r>
      <w:r w:rsidRPr="007516D0">
        <w:t xml:space="preserve"> – </w:t>
      </w:r>
      <w:r w:rsidRPr="007516D0">
        <w:fldChar w:fldCharType="begin"/>
      </w:r>
      <w:r w:rsidRPr="007516D0">
        <w:instrText xml:space="preserve"> REF _Ref62038056 \h </w:instrText>
      </w:r>
      <w:r w:rsidR="00E35BB4" w:rsidRPr="007516D0">
        <w:instrText xml:space="preserve"> \* MERGEFORMAT </w:instrText>
      </w:r>
      <w:r w:rsidRPr="007516D0">
        <w:fldChar w:fldCharType="separate"/>
      </w:r>
      <w:r w:rsidR="0067020F">
        <w:rPr>
          <w:noProof/>
        </w:rPr>
        <w:t>145</w:t>
      </w:r>
      <w:r w:rsidRPr="007516D0">
        <w:fldChar w:fldCharType="end"/>
      </w:r>
      <w:r w:rsidRPr="007516D0">
        <w:t>.</w:t>
      </w:r>
    </w:p>
    <w:p w14:paraId="2B35CD32" w14:textId="77777777" w:rsidR="00A82F4A" w:rsidRPr="007516D0" w:rsidRDefault="00A82F4A" w:rsidP="00A82F4A">
      <w:pPr>
        <w:pStyle w:val="GOSTFigure"/>
      </w:pPr>
      <w:r w:rsidRPr="007516D0">
        <w:rPr>
          <w:noProof/>
        </w:rPr>
        <w:drawing>
          <wp:inline distT="0" distB="0" distL="0" distR="0" wp14:anchorId="68520EE1" wp14:editId="2F11C4A7">
            <wp:extent cx="6120130" cy="3042920"/>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6120130" cy="3042920"/>
                    </a:xfrm>
                    <a:prstGeom prst="rect">
                      <a:avLst/>
                    </a:prstGeom>
                  </pic:spPr>
                </pic:pic>
              </a:graphicData>
            </a:graphic>
          </wp:inline>
        </w:drawing>
      </w:r>
    </w:p>
    <w:p w14:paraId="4A0DCCCF"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88" w:name="_Ref108182772"/>
      <w:bookmarkStart w:id="5089" w:name="_Toc108452060"/>
      <w:bookmarkStart w:id="5090" w:name="_Toc222830289"/>
      <w:r w:rsidR="0067020F">
        <w:rPr>
          <w:noProof/>
        </w:rPr>
        <w:t>141</w:t>
      </w:r>
      <w:bookmarkEnd w:id="5088"/>
      <w:r w:rsidRPr="007516D0">
        <w:rPr>
          <w:noProof/>
        </w:rPr>
        <w:fldChar w:fldCharType="end"/>
      </w:r>
      <w:r w:rsidRPr="007516D0">
        <w:t>. СФ формуляра «Уведомление о превышении принятым бюджетным обязательством неиспользованных лимитов бюджетных обязательств» (ф. 0506111)</w:t>
      </w:r>
      <w:bookmarkEnd w:id="5089"/>
      <w:bookmarkEnd w:id="5090"/>
    </w:p>
    <w:p w14:paraId="0E76EC48" w14:textId="77777777" w:rsidR="00A82F4A" w:rsidRPr="007516D0" w:rsidRDefault="00A82F4A" w:rsidP="00A82F4A">
      <w:pPr>
        <w:pStyle w:val="GOSTFigure"/>
      </w:pPr>
      <w:r w:rsidRPr="007516D0">
        <w:rPr>
          <w:noProof/>
        </w:rPr>
        <w:lastRenderedPageBreak/>
        <w:drawing>
          <wp:inline distT="0" distB="0" distL="0" distR="0" wp14:anchorId="57B1F842" wp14:editId="618DE1A7">
            <wp:extent cx="6120130" cy="450215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6120130" cy="4502150"/>
                    </a:xfrm>
                    <a:prstGeom prst="rect">
                      <a:avLst/>
                    </a:prstGeom>
                  </pic:spPr>
                </pic:pic>
              </a:graphicData>
            </a:graphic>
          </wp:inline>
        </w:drawing>
      </w:r>
    </w:p>
    <w:p w14:paraId="035339C9"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91" w:name="_Ref62038043"/>
      <w:bookmarkStart w:id="5092" w:name="_Toc62046740"/>
      <w:bookmarkStart w:id="5093" w:name="_Toc108452061"/>
      <w:bookmarkStart w:id="5094" w:name="_Toc222830290"/>
      <w:r w:rsidR="0067020F">
        <w:rPr>
          <w:noProof/>
        </w:rPr>
        <w:t>142</w:t>
      </w:r>
      <w:bookmarkEnd w:id="5091"/>
      <w:r w:rsidRPr="007516D0">
        <w:rPr>
          <w:noProof/>
        </w:rPr>
        <w:fldChar w:fldCharType="end"/>
      </w:r>
      <w:r w:rsidRPr="007516D0">
        <w:t>. ЭФ документа «Уведомление о превышении принятым бюджетным обязательством неиспользованных лимитов бюджетных обязательств» (ф. 0506111), вкладка «Заголовок»</w:t>
      </w:r>
      <w:bookmarkEnd w:id="5092"/>
      <w:bookmarkEnd w:id="5093"/>
      <w:bookmarkEnd w:id="5094"/>
    </w:p>
    <w:p w14:paraId="2ADC8D44" w14:textId="77777777" w:rsidR="00A82F4A" w:rsidRPr="007516D0" w:rsidRDefault="00A82F4A" w:rsidP="00A82F4A">
      <w:pPr>
        <w:pStyle w:val="GOSTFigure"/>
      </w:pPr>
      <w:r w:rsidRPr="007516D0">
        <w:rPr>
          <w:noProof/>
        </w:rPr>
        <w:lastRenderedPageBreak/>
        <w:drawing>
          <wp:inline distT="0" distB="0" distL="0" distR="0" wp14:anchorId="1B16B02B" wp14:editId="507115B2">
            <wp:extent cx="6120130" cy="3623945"/>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6120130" cy="3623945"/>
                    </a:xfrm>
                    <a:prstGeom prst="rect">
                      <a:avLst/>
                    </a:prstGeom>
                  </pic:spPr>
                </pic:pic>
              </a:graphicData>
            </a:graphic>
          </wp:inline>
        </w:drawing>
      </w:r>
    </w:p>
    <w:p w14:paraId="6A243ADA"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95" w:name="_Toc62046741"/>
      <w:bookmarkStart w:id="5096" w:name="_Toc108452062"/>
      <w:bookmarkStart w:id="5097" w:name="_Toc222830291"/>
      <w:r w:rsidR="0067020F">
        <w:rPr>
          <w:noProof/>
        </w:rPr>
        <w:t>143</w:t>
      </w:r>
      <w:r w:rsidRPr="007516D0">
        <w:rPr>
          <w:noProof/>
        </w:rPr>
        <w:fldChar w:fldCharType="end"/>
      </w:r>
      <w:r w:rsidRPr="007516D0">
        <w:t>. ЭФ документа «Уведомление о превышении принятым бюджетным обязательством неиспользованных лимитов бюджетных обязательств» (ф. 0506111), вкладка «Реквизиты документа-основания»</w:t>
      </w:r>
      <w:bookmarkEnd w:id="5095"/>
      <w:bookmarkEnd w:id="5096"/>
      <w:bookmarkEnd w:id="5097"/>
    </w:p>
    <w:p w14:paraId="0AF2A32D" w14:textId="77777777" w:rsidR="00A82F4A" w:rsidRPr="007516D0" w:rsidRDefault="00A82F4A" w:rsidP="00A82F4A">
      <w:pPr>
        <w:pStyle w:val="GOSTFigure"/>
      </w:pPr>
      <w:r w:rsidRPr="007516D0">
        <w:rPr>
          <w:noProof/>
        </w:rPr>
        <w:drawing>
          <wp:inline distT="0" distB="0" distL="0" distR="0" wp14:anchorId="1D5A30B9" wp14:editId="280BE1A1">
            <wp:extent cx="6120130" cy="33210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nap12.png"/>
                    <pic:cNvPicPr/>
                  </pic:nvPicPr>
                  <pic:blipFill>
                    <a:blip r:embed="rId225">
                      <a:extLst>
                        <a:ext uri="{28A0092B-C50C-407E-A947-70E740481C1C}">
                          <a14:useLocalDpi xmlns:a14="http://schemas.microsoft.com/office/drawing/2010/main" val="0"/>
                        </a:ext>
                      </a:extLst>
                    </a:blip>
                    <a:stretch>
                      <a:fillRect/>
                    </a:stretch>
                  </pic:blipFill>
                  <pic:spPr>
                    <a:xfrm>
                      <a:off x="0" y="0"/>
                      <a:ext cx="6120130" cy="3321050"/>
                    </a:xfrm>
                    <a:prstGeom prst="rect">
                      <a:avLst/>
                    </a:prstGeom>
                  </pic:spPr>
                </pic:pic>
              </a:graphicData>
            </a:graphic>
          </wp:inline>
        </w:drawing>
      </w:r>
    </w:p>
    <w:p w14:paraId="196AB0FE"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098" w:name="_Toc62046742"/>
      <w:bookmarkStart w:id="5099" w:name="_Toc108452063"/>
      <w:bookmarkStart w:id="5100" w:name="_Toc222830292"/>
      <w:r w:rsidR="0067020F">
        <w:rPr>
          <w:noProof/>
        </w:rPr>
        <w:t>144</w:t>
      </w:r>
      <w:r w:rsidRPr="007516D0">
        <w:rPr>
          <w:noProof/>
        </w:rPr>
        <w:fldChar w:fldCharType="end"/>
      </w:r>
      <w:r w:rsidRPr="007516D0">
        <w:t>. ЭФ документа «Уведомление о превышении принятым бюджетным обязательством неиспользованных лимитов бюджетных обязательств» (ф. 0506111), вкладка «Расшифровка обязательства, превышающего допустимый объем»</w:t>
      </w:r>
      <w:bookmarkEnd w:id="5098"/>
      <w:bookmarkEnd w:id="5099"/>
      <w:bookmarkEnd w:id="5100"/>
    </w:p>
    <w:p w14:paraId="2D14CA3B" w14:textId="77777777" w:rsidR="00A82F4A" w:rsidRPr="007516D0" w:rsidRDefault="00A82F4A" w:rsidP="00A82F4A">
      <w:pPr>
        <w:pStyle w:val="GOSTFigure"/>
      </w:pPr>
      <w:r w:rsidRPr="007516D0">
        <w:rPr>
          <w:noProof/>
        </w:rPr>
        <w:lastRenderedPageBreak/>
        <w:drawing>
          <wp:inline distT="0" distB="0" distL="0" distR="0" wp14:anchorId="6ADBAEB5" wp14:editId="08CA5210">
            <wp:extent cx="6120130" cy="1085215"/>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3.png"/>
                    <pic:cNvPicPr/>
                  </pic:nvPicPr>
                  <pic:blipFill>
                    <a:blip r:embed="rId226">
                      <a:extLst>
                        <a:ext uri="{28A0092B-C50C-407E-A947-70E740481C1C}">
                          <a14:useLocalDpi xmlns:a14="http://schemas.microsoft.com/office/drawing/2010/main" val="0"/>
                        </a:ext>
                      </a:extLst>
                    </a:blip>
                    <a:stretch>
                      <a:fillRect/>
                    </a:stretch>
                  </pic:blipFill>
                  <pic:spPr>
                    <a:xfrm>
                      <a:off x="0" y="0"/>
                      <a:ext cx="6120130" cy="1085215"/>
                    </a:xfrm>
                    <a:prstGeom prst="rect">
                      <a:avLst/>
                    </a:prstGeom>
                  </pic:spPr>
                </pic:pic>
              </a:graphicData>
            </a:graphic>
          </wp:inline>
        </w:drawing>
      </w:r>
    </w:p>
    <w:p w14:paraId="119EF7A1"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101" w:name="_Ref62038056"/>
      <w:bookmarkStart w:id="5102" w:name="_Toc62046743"/>
      <w:bookmarkStart w:id="5103" w:name="_Toc108452064"/>
      <w:bookmarkStart w:id="5104" w:name="_Toc222830293"/>
      <w:r w:rsidR="0067020F">
        <w:rPr>
          <w:noProof/>
        </w:rPr>
        <w:t>145</w:t>
      </w:r>
      <w:bookmarkEnd w:id="5101"/>
      <w:r w:rsidRPr="007516D0">
        <w:rPr>
          <w:noProof/>
        </w:rPr>
        <w:fldChar w:fldCharType="end"/>
      </w:r>
      <w:r w:rsidRPr="007516D0">
        <w:t>. ЭФ документа «Уведомление о превышении принятым бюджетным обязательством неиспользованных лимитов бюджетных обязательств» (ф. 0506111), вкладка «Подпись ОрФК»</w:t>
      </w:r>
      <w:bookmarkEnd w:id="5102"/>
      <w:bookmarkEnd w:id="5103"/>
      <w:bookmarkEnd w:id="5104"/>
    </w:p>
    <w:p w14:paraId="1A8E85D3" w14:textId="77777777" w:rsidR="00A82F4A" w:rsidRPr="007516D0" w:rsidRDefault="00A82F4A" w:rsidP="00A82F4A">
      <w:pPr>
        <w:pStyle w:val="31"/>
      </w:pPr>
      <w:bookmarkStart w:id="5105" w:name="_Ref108181048"/>
      <w:bookmarkStart w:id="5106" w:name="_Ref108436110"/>
      <w:bookmarkStart w:id="5107" w:name="_Toc108451910"/>
      <w:bookmarkStart w:id="5108" w:name="_Toc222829978"/>
      <w:bookmarkStart w:id="5109" w:name="_Ref108181040"/>
      <w:r w:rsidRPr="007516D0">
        <w:t>Экспорт экземпляра формуляра «</w:t>
      </w:r>
      <w:bookmarkEnd w:id="5105"/>
      <w:r w:rsidRPr="007516D0">
        <w:t>Уведомление о превышении принятым бюджетным обязательством неиспользованных лимитов бюджетных обязательств» (ф. 0506111)</w:t>
      </w:r>
      <w:bookmarkEnd w:id="5106"/>
      <w:bookmarkEnd w:id="5107"/>
      <w:bookmarkEnd w:id="5108"/>
    </w:p>
    <w:p w14:paraId="68B0BB2E" w14:textId="77777777" w:rsidR="00A82F4A" w:rsidRPr="007516D0" w:rsidRDefault="00A82F4A" w:rsidP="00A82F4A">
      <w:pPr>
        <w:pStyle w:val="GOSTNormalWithout"/>
      </w:pPr>
      <w:r w:rsidRPr="007516D0">
        <w:t>Для экспорта документа необходимо выполнить следующие действия:</w:t>
      </w:r>
    </w:p>
    <w:p w14:paraId="5F09B125" w14:textId="77777777" w:rsidR="00A82F4A" w:rsidRPr="007516D0" w:rsidRDefault="00A82F4A" w:rsidP="007516D0">
      <w:pPr>
        <w:pStyle w:val="GOSTListnum"/>
        <w:numPr>
          <w:ilvl w:val="0"/>
          <w:numId w:val="154"/>
        </w:numPr>
      </w:pPr>
      <w:r w:rsidRPr="007516D0">
        <w:t>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Уведомление о превышении принятым бюджетным обязательством неиспользованных лимитов бюджетных обязательств».</w:t>
      </w:r>
    </w:p>
    <w:p w14:paraId="11DDC5B1" w14:textId="77777777" w:rsidR="00A82F4A" w:rsidRPr="007516D0" w:rsidRDefault="00A82F4A" w:rsidP="00A82F4A">
      <w:pPr>
        <w:pStyle w:val="GOSTListnum"/>
      </w:pPr>
      <w:bookmarkStart w:id="5110" w:name="_Ref108436112"/>
      <w:r w:rsidRPr="007516D0">
        <w:t>В списке документов выделить нужный экземпляр формуляра и нажать «Экспорт», выбрать необходимый формат выгрузки.</w:t>
      </w:r>
      <w:bookmarkEnd w:id="5110"/>
    </w:p>
    <w:p w14:paraId="03F5C456" w14:textId="77777777" w:rsidR="00A82F4A" w:rsidRPr="007516D0" w:rsidRDefault="00A82F4A" w:rsidP="00A82F4A">
      <w:pPr>
        <w:pStyle w:val="31"/>
      </w:pPr>
      <w:bookmarkStart w:id="5111" w:name="_Ref108448234"/>
      <w:bookmarkStart w:id="5112" w:name="_Toc108451911"/>
      <w:bookmarkStart w:id="5113" w:name="_Toc222829979"/>
      <w:r w:rsidRPr="007516D0">
        <w:t>Печать экземпляра формуляра «Уведомление о превышении принятым бюджетным обязательством неиспользованных лимитов бюджетных обязательств» (ф. 0506111)</w:t>
      </w:r>
      <w:bookmarkEnd w:id="5109"/>
      <w:bookmarkEnd w:id="5111"/>
      <w:bookmarkEnd w:id="5112"/>
      <w:bookmarkEnd w:id="5113"/>
    </w:p>
    <w:p w14:paraId="0679D117" w14:textId="77777777" w:rsidR="00A82F4A" w:rsidRPr="007516D0" w:rsidRDefault="00A82F4A" w:rsidP="00A82F4A">
      <w:pPr>
        <w:pStyle w:val="GOSTNormalWithout"/>
      </w:pPr>
      <w:r w:rsidRPr="007516D0">
        <w:t>Для печати документа необходимо выполнить следующие действия:</w:t>
      </w:r>
    </w:p>
    <w:p w14:paraId="0A571B87" w14:textId="77777777" w:rsidR="00A82F4A" w:rsidRPr="007516D0" w:rsidRDefault="00A82F4A" w:rsidP="007516D0">
      <w:pPr>
        <w:pStyle w:val="GOSTListnum"/>
        <w:numPr>
          <w:ilvl w:val="0"/>
          <w:numId w:val="155"/>
        </w:numPr>
      </w:pPr>
      <w:r w:rsidRPr="007516D0">
        <w:t>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Уведомление о превышении принятым бюджетным обязательством неиспользованных лимитов бюджетных обязательств».</w:t>
      </w:r>
    </w:p>
    <w:p w14:paraId="4AC7B80C" w14:textId="77777777" w:rsidR="00A82F4A" w:rsidRPr="007516D0" w:rsidRDefault="00A82F4A" w:rsidP="00A82F4A">
      <w:pPr>
        <w:pStyle w:val="GOSTListnum"/>
      </w:pPr>
      <w:bookmarkStart w:id="5114" w:name="_Ref108436111"/>
      <w:r w:rsidRPr="007516D0">
        <w:t>В списковой форме выбрать нужный экземпляр формуляра и нажать на кнопку «Печать». В открывшемся окне выбрать один из предлагаемых форматов (</w:t>
      </w:r>
      <w:r w:rsidRPr="007516D0">
        <w:rPr>
          <w:lang w:val="en-US"/>
        </w:rPr>
        <w:t>XLS</w:t>
      </w:r>
      <w:r w:rsidRPr="007516D0">
        <w:t xml:space="preserve">, </w:t>
      </w:r>
      <w:r w:rsidRPr="007516D0">
        <w:rPr>
          <w:lang w:val="en-US"/>
        </w:rPr>
        <w:t>ODS</w:t>
      </w:r>
      <w:r w:rsidRPr="007516D0">
        <w:t xml:space="preserve">, PDF, RTF, </w:t>
      </w:r>
      <w:r w:rsidRPr="007516D0">
        <w:rPr>
          <w:lang w:val="en-US"/>
        </w:rPr>
        <w:t>ODT</w:t>
      </w:r>
      <w:r w:rsidRPr="007516D0">
        <w:t>) и нажать «</w:t>
      </w:r>
      <w:r w:rsidRPr="007516D0">
        <w:rPr>
          <w:lang w:val="en-US"/>
        </w:rPr>
        <w:t>OK</w:t>
      </w:r>
      <w:r w:rsidRPr="007516D0">
        <w:t>».</w:t>
      </w:r>
      <w:bookmarkEnd w:id="5114"/>
    </w:p>
    <w:p w14:paraId="6AEC926D" w14:textId="77777777" w:rsidR="00A82F4A" w:rsidRPr="007516D0" w:rsidRDefault="00A82F4A" w:rsidP="00A82F4A">
      <w:pPr>
        <w:pStyle w:val="22"/>
      </w:pPr>
      <w:bookmarkStart w:id="5115" w:name="_Toc108451912"/>
      <w:bookmarkStart w:id="5116" w:name="_Toc222829980"/>
      <w:r w:rsidRPr="007516D0">
        <w:t>Работа с экземпляром формуляра «Извещение о постановке на учет БО»</w:t>
      </w:r>
      <w:bookmarkEnd w:id="5054"/>
      <w:bookmarkEnd w:id="5055"/>
      <w:bookmarkEnd w:id="5115"/>
      <w:bookmarkEnd w:id="5116"/>
    </w:p>
    <w:p w14:paraId="10BA5949" w14:textId="77777777" w:rsidR="00A82F4A" w:rsidRPr="007516D0" w:rsidRDefault="00A82F4A" w:rsidP="00A82F4A">
      <w:pPr>
        <w:pStyle w:val="GOSTNormal"/>
      </w:pPr>
      <w:r w:rsidRPr="007516D0">
        <w:t>Документ «Извещение о постановке на учет БО» формируется автоматически в ТОФК при формировании записи в перечне БО и после утверждения специалистом ТОФК направляется Клиенту.</w:t>
      </w:r>
    </w:p>
    <w:p w14:paraId="57FFF865" w14:textId="77777777" w:rsidR="00A82F4A" w:rsidRPr="007516D0" w:rsidRDefault="00A82F4A" w:rsidP="00A82F4A">
      <w:pPr>
        <w:pStyle w:val="GOSTNormal"/>
      </w:pPr>
      <w:r w:rsidRPr="007516D0">
        <w:t>Пользователю доступны операции просмотра, печати и экспорта экземпляра формуляра «Извещение о постановке на учет БО».</w:t>
      </w:r>
    </w:p>
    <w:p w14:paraId="11E92159" w14:textId="77777777" w:rsidR="00A82F4A" w:rsidRPr="007516D0" w:rsidRDefault="00A82F4A" w:rsidP="00A82F4A">
      <w:pPr>
        <w:pStyle w:val="31"/>
      </w:pPr>
      <w:bookmarkStart w:id="5117" w:name="_Toc108451913"/>
      <w:bookmarkStart w:id="5118" w:name="_Toc222829981"/>
      <w:bookmarkEnd w:id="5056"/>
      <w:bookmarkEnd w:id="5057"/>
      <w:r w:rsidRPr="007516D0">
        <w:lastRenderedPageBreak/>
        <w:t>Просмотр экземпляра формуляра «Извещение о постановке на учет БО»</w:t>
      </w:r>
      <w:bookmarkEnd w:id="5117"/>
      <w:bookmarkEnd w:id="5118"/>
    </w:p>
    <w:p w14:paraId="37B100F7" w14:textId="77777777" w:rsidR="00A82F4A" w:rsidRPr="007516D0" w:rsidRDefault="00A82F4A" w:rsidP="00A82F4A">
      <w:pPr>
        <w:pStyle w:val="GOSTNormalWithout"/>
      </w:pPr>
      <w:r w:rsidRPr="007516D0">
        <w:t>Для просмотра экземпляра формуляра «Извещение о постановке на учет БО» необходимо выполнить следующие действия:</w:t>
      </w:r>
    </w:p>
    <w:p w14:paraId="1C7ECEF6" w14:textId="77777777" w:rsidR="00A82F4A" w:rsidRPr="007516D0" w:rsidRDefault="00A82F4A" w:rsidP="007516D0">
      <w:pPr>
        <w:pStyle w:val="GOSTListnum"/>
        <w:numPr>
          <w:ilvl w:val="0"/>
          <w:numId w:val="156"/>
        </w:numPr>
      </w:pPr>
      <w:r w:rsidRPr="007516D0">
        <w:t>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Извещение БО – Извещение БО».</w:t>
      </w:r>
    </w:p>
    <w:p w14:paraId="47D674EE" w14:textId="1F46AFE1" w:rsidR="00A82F4A" w:rsidRPr="007516D0" w:rsidRDefault="00A82F4A" w:rsidP="00A82F4A">
      <w:pPr>
        <w:pStyle w:val="GOSTListnum"/>
      </w:pPr>
      <w:r w:rsidRPr="007516D0">
        <w:t xml:space="preserve">На списковой форме присутствует новый экземпляр формуляра «Извещение о постановке на учет БО». Выбрать строку с нужным экземпляром формуляра «Извещение о постановке на учет БО» и нажать кнопку </w:t>
      </w:r>
      <w:r w:rsidRPr="007516D0">
        <w:rPr>
          <w:noProof/>
        </w:rPr>
        <w:drawing>
          <wp:inline distT="0" distB="0" distL="0" distR="0" wp14:anchorId="54BAF07A" wp14:editId="22A848CC">
            <wp:extent cx="314325" cy="323850"/>
            <wp:effectExtent l="0" t="0" r="9525"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314325" cy="323850"/>
                    </a:xfrm>
                    <a:prstGeom prst="rect">
                      <a:avLst/>
                    </a:prstGeom>
                  </pic:spPr>
                </pic:pic>
              </a:graphicData>
            </a:graphic>
          </wp:inline>
        </w:drawing>
      </w:r>
      <w:r w:rsidRPr="007516D0">
        <w:t xml:space="preserve"> (Открыть документ на просмотр) (рис. </w:t>
      </w:r>
      <w:r w:rsidRPr="007516D0">
        <w:fldChar w:fldCharType="begin"/>
      </w:r>
      <w:r w:rsidRPr="007516D0">
        <w:instrText xml:space="preserve"> REF _Ref486517614 \h </w:instrText>
      </w:r>
      <w:r w:rsidR="00E35BB4" w:rsidRPr="007516D0">
        <w:instrText xml:space="preserve"> \* MERGEFORMAT </w:instrText>
      </w:r>
      <w:r w:rsidRPr="007516D0">
        <w:fldChar w:fldCharType="separate"/>
      </w:r>
      <w:r w:rsidR="0067020F">
        <w:rPr>
          <w:noProof/>
        </w:rPr>
        <w:t>146</w:t>
      </w:r>
      <w:r w:rsidRPr="007516D0">
        <w:fldChar w:fldCharType="end"/>
      </w:r>
      <w:r w:rsidRPr="007516D0">
        <w:t>).</w:t>
      </w:r>
    </w:p>
    <w:p w14:paraId="0950A5D5" w14:textId="77777777" w:rsidR="00A82F4A" w:rsidRPr="007516D0" w:rsidRDefault="00A82F4A" w:rsidP="00A82F4A">
      <w:pPr>
        <w:pStyle w:val="GOSTFigure"/>
      </w:pPr>
      <w:r w:rsidRPr="007516D0">
        <w:rPr>
          <w:noProof/>
        </w:rPr>
        <w:drawing>
          <wp:inline distT="0" distB="0" distL="0" distR="0" wp14:anchorId="2CFD70BC" wp14:editId="11DA9FBC">
            <wp:extent cx="6120130" cy="27933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6120130" cy="2793365"/>
                    </a:xfrm>
                    <a:prstGeom prst="rect">
                      <a:avLst/>
                    </a:prstGeom>
                  </pic:spPr>
                </pic:pic>
              </a:graphicData>
            </a:graphic>
          </wp:inline>
        </w:drawing>
      </w:r>
    </w:p>
    <w:bookmarkStart w:id="5119" w:name="_Ref486517614"/>
    <w:p w14:paraId="75F687E9"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5120" w:name="_Toc108452065"/>
      <w:bookmarkStart w:id="5121" w:name="_Toc222830294"/>
      <w:r w:rsidR="0067020F">
        <w:rPr>
          <w:noProof/>
        </w:rPr>
        <w:t>146</w:t>
      </w:r>
      <w:r w:rsidRPr="007516D0">
        <w:fldChar w:fldCharType="end"/>
      </w:r>
      <w:bookmarkEnd w:id="5119"/>
      <w:r w:rsidRPr="007516D0">
        <w:t>. Списковая форма «Извещение о постановке на учет БО»</w:t>
      </w:r>
      <w:bookmarkEnd w:id="5120"/>
      <w:bookmarkEnd w:id="5121"/>
    </w:p>
    <w:p w14:paraId="0DC8E3F1" w14:textId="75D5FDB0" w:rsidR="00A82F4A" w:rsidRPr="007516D0" w:rsidRDefault="00A82F4A" w:rsidP="00A82F4A">
      <w:pPr>
        <w:pStyle w:val="GOSTNormal"/>
        <w:rPr>
          <w:lang w:val="en-US"/>
        </w:rPr>
      </w:pPr>
      <w:r w:rsidRPr="007516D0">
        <w:t xml:space="preserve">Присвоенные номера записи реестра соглашений и БО отражены в формуляре «Извещение о постановке на учет БО» (рис. </w:t>
      </w:r>
      <w:r w:rsidRPr="007516D0">
        <w:fldChar w:fldCharType="begin"/>
      </w:r>
      <w:r w:rsidRPr="007516D0">
        <w:instrText xml:space="preserve"> REF _Ref108182322 \h </w:instrText>
      </w:r>
      <w:r w:rsidR="00E35BB4" w:rsidRPr="007516D0">
        <w:instrText xml:space="preserve"> \* MERGEFORMAT </w:instrText>
      </w:r>
      <w:r w:rsidRPr="007516D0">
        <w:fldChar w:fldCharType="separate"/>
      </w:r>
      <w:r w:rsidR="0067020F">
        <w:rPr>
          <w:noProof/>
        </w:rPr>
        <w:t>147</w:t>
      </w:r>
      <w:r w:rsidRPr="007516D0">
        <w:fldChar w:fldCharType="end"/>
      </w:r>
      <w:r w:rsidRPr="007516D0">
        <w:t>).</w:t>
      </w:r>
    </w:p>
    <w:p w14:paraId="6EDD5669" w14:textId="77777777" w:rsidR="00A82F4A" w:rsidRPr="007516D0" w:rsidRDefault="00A82F4A" w:rsidP="00A82F4A">
      <w:pPr>
        <w:pStyle w:val="GOSTFigure"/>
      </w:pPr>
      <w:r w:rsidRPr="007516D0">
        <w:rPr>
          <w:noProof/>
        </w:rPr>
        <w:lastRenderedPageBreak/>
        <w:drawing>
          <wp:inline distT="0" distB="0" distL="0" distR="0" wp14:anchorId="0B2EB50F" wp14:editId="19E4B80C">
            <wp:extent cx="6120130" cy="6063615"/>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6120130" cy="6063615"/>
                    </a:xfrm>
                    <a:prstGeom prst="rect">
                      <a:avLst/>
                    </a:prstGeom>
                  </pic:spPr>
                </pic:pic>
              </a:graphicData>
            </a:graphic>
          </wp:inline>
        </w:drawing>
      </w:r>
    </w:p>
    <w:p w14:paraId="3C48ED63"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122" w:name="_Ref108182322"/>
      <w:bookmarkStart w:id="5123" w:name="_Toc108452066"/>
      <w:bookmarkStart w:id="5124" w:name="_Toc222830295"/>
      <w:r w:rsidR="0067020F">
        <w:rPr>
          <w:noProof/>
        </w:rPr>
        <w:t>147</w:t>
      </w:r>
      <w:bookmarkEnd w:id="5122"/>
      <w:r w:rsidRPr="007516D0">
        <w:rPr>
          <w:noProof/>
        </w:rPr>
        <w:fldChar w:fldCharType="end"/>
      </w:r>
      <w:r w:rsidRPr="007516D0">
        <w:t>. Визуальная форма документа «Извещение о постановке на учет БО»</w:t>
      </w:r>
      <w:bookmarkEnd w:id="5123"/>
      <w:bookmarkEnd w:id="5124"/>
    </w:p>
    <w:p w14:paraId="54C7B087" w14:textId="77777777" w:rsidR="00A82F4A" w:rsidRPr="007516D0" w:rsidRDefault="00A82F4A" w:rsidP="00A82F4A">
      <w:pPr>
        <w:pStyle w:val="31"/>
      </w:pPr>
      <w:bookmarkStart w:id="5125" w:name="_Toc108451914"/>
      <w:bookmarkStart w:id="5126" w:name="_Toc222829982"/>
      <w:r w:rsidRPr="007516D0">
        <w:t>Экспорт и печать экземпляра формуляра «Извещение о постановке на учет БО»</w:t>
      </w:r>
      <w:bookmarkEnd w:id="5125"/>
      <w:bookmarkEnd w:id="5126"/>
    </w:p>
    <w:p w14:paraId="0BCC026A" w14:textId="77777777" w:rsidR="00A82F4A" w:rsidRPr="007516D0" w:rsidRDefault="00A82F4A" w:rsidP="00A82F4A">
      <w:pPr>
        <w:pStyle w:val="GOSTNormal"/>
      </w:pPr>
      <w:r w:rsidRPr="007516D0">
        <w:t>Для экспорта и печати экземпляра формуляра «Извещение о постановке на учет БО» 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Извещение БО – Извещение БО».</w:t>
      </w:r>
    </w:p>
    <w:p w14:paraId="2C85480B" w14:textId="379180E9" w:rsidR="00A82F4A" w:rsidRPr="007516D0" w:rsidRDefault="00A82F4A" w:rsidP="00A82F4A">
      <w:pPr>
        <w:pStyle w:val="GOSTNormal"/>
      </w:pPr>
      <w:r w:rsidRPr="007516D0">
        <w:t xml:space="preserve">Дальнейшее описание порядка действий по данным операциям аналогично описанным в пункте </w:t>
      </w:r>
      <w:r w:rsidRPr="007516D0">
        <w:fldChar w:fldCharType="begin"/>
      </w:r>
      <w:r w:rsidRPr="007516D0">
        <w:instrText xml:space="preserve"> REF _Ref108436112 \n \h </w:instrText>
      </w:r>
      <w:r w:rsidR="00E35BB4" w:rsidRPr="007516D0">
        <w:instrText xml:space="preserve"> \* MERGEFORMAT </w:instrText>
      </w:r>
      <w:r w:rsidRPr="007516D0">
        <w:fldChar w:fldCharType="separate"/>
      </w:r>
      <w:r w:rsidR="0067020F">
        <w:t>2</w:t>
      </w:r>
      <w:r w:rsidRPr="007516D0">
        <w:fldChar w:fldCharType="end"/>
      </w:r>
      <w:r w:rsidRPr="007516D0">
        <w:t xml:space="preserve"> раздела </w:t>
      </w:r>
      <w:r w:rsidRPr="007516D0">
        <w:fldChar w:fldCharType="begin"/>
      </w:r>
      <w:r w:rsidRPr="007516D0">
        <w:instrText xml:space="preserve"> REF _Ref108181040 \n \h </w:instrText>
      </w:r>
      <w:r w:rsidR="00E35BB4" w:rsidRPr="007516D0">
        <w:instrText xml:space="preserve"> \* MERGEFORMAT </w:instrText>
      </w:r>
      <w:r w:rsidRPr="007516D0">
        <w:fldChar w:fldCharType="separate"/>
      </w:r>
      <w:r w:rsidR="0067020F">
        <w:t>5.6.2</w:t>
      </w:r>
      <w:r w:rsidRPr="007516D0">
        <w:fldChar w:fldCharType="end"/>
      </w:r>
      <w:r w:rsidRPr="007516D0">
        <w:t xml:space="preserve"> и пункте </w:t>
      </w:r>
      <w:r w:rsidRPr="007516D0">
        <w:fldChar w:fldCharType="begin"/>
      </w:r>
      <w:r w:rsidRPr="007516D0">
        <w:instrText xml:space="preserve"> REF _Ref108436111 \n \h </w:instrText>
      </w:r>
      <w:r w:rsidR="00E35BB4" w:rsidRPr="007516D0">
        <w:instrText xml:space="preserve"> \* MERGEFORMAT </w:instrText>
      </w:r>
      <w:r w:rsidRPr="007516D0">
        <w:fldChar w:fldCharType="separate"/>
      </w:r>
      <w:r w:rsidR="0067020F">
        <w:t>2</w:t>
      </w:r>
      <w:r w:rsidRPr="007516D0">
        <w:fldChar w:fldCharType="end"/>
      </w:r>
      <w:r w:rsidRPr="007516D0">
        <w:t xml:space="preserve"> раздела </w:t>
      </w:r>
      <w:r w:rsidRPr="007516D0">
        <w:fldChar w:fldCharType="begin"/>
      </w:r>
      <w:r w:rsidRPr="007516D0">
        <w:instrText xml:space="preserve"> REF _Ref108448234 \n \h </w:instrText>
      </w:r>
      <w:r w:rsidR="00E35BB4" w:rsidRPr="007516D0">
        <w:instrText xml:space="preserve"> \* MERGEFORMAT </w:instrText>
      </w:r>
      <w:r w:rsidRPr="007516D0">
        <w:fldChar w:fldCharType="separate"/>
      </w:r>
      <w:r w:rsidR="0067020F">
        <w:t>5.6.3</w:t>
      </w:r>
      <w:r w:rsidRPr="007516D0">
        <w:fldChar w:fldCharType="end"/>
      </w:r>
      <w:r w:rsidRPr="007516D0">
        <w:t xml:space="preserve"> соответственно.</w:t>
      </w:r>
    </w:p>
    <w:p w14:paraId="102995EE" w14:textId="77777777" w:rsidR="00A82F4A" w:rsidRPr="007516D0" w:rsidRDefault="00A82F4A" w:rsidP="00A82F4A">
      <w:pPr>
        <w:pStyle w:val="22"/>
      </w:pPr>
      <w:bookmarkStart w:id="5127" w:name="_Toc487026073"/>
      <w:bookmarkStart w:id="5128" w:name="_Toc487028717"/>
      <w:bookmarkStart w:id="5129" w:name="_Toc108451915"/>
      <w:bookmarkStart w:id="5130" w:name="_Ref175644141"/>
      <w:bookmarkStart w:id="5131" w:name="_Toc222829983"/>
      <w:bookmarkStart w:id="5132" w:name="_Toc452115252"/>
      <w:bookmarkStart w:id="5133" w:name="_Toc454979503"/>
      <w:r w:rsidRPr="007516D0">
        <w:lastRenderedPageBreak/>
        <w:t>Работа с документом «Уведомление (Протокол)»</w:t>
      </w:r>
      <w:bookmarkEnd w:id="5127"/>
      <w:bookmarkEnd w:id="5128"/>
      <w:bookmarkEnd w:id="5129"/>
      <w:bookmarkEnd w:id="5130"/>
      <w:bookmarkEnd w:id="5131"/>
    </w:p>
    <w:p w14:paraId="26698D53" w14:textId="77777777" w:rsidR="00A82F4A" w:rsidRPr="007516D0" w:rsidRDefault="00A82F4A" w:rsidP="00A82F4A">
      <w:pPr>
        <w:pStyle w:val="GOSTNormal"/>
      </w:pPr>
      <w:r w:rsidRPr="007516D0">
        <w:t>Документ «Уведомление (Протокол)» формируется автоматически в ТОФК в случае, если направленные на согласование в ФК экземпляры формуляра «Сведения о БО» не прошли контроли, и после утверждения специалистом ТОФК направляется Клиенту.</w:t>
      </w:r>
    </w:p>
    <w:p w14:paraId="3A5F7608" w14:textId="77777777" w:rsidR="00A82F4A" w:rsidRPr="007516D0" w:rsidRDefault="00A82F4A" w:rsidP="00A82F4A">
      <w:pPr>
        <w:pStyle w:val="GOSTNote"/>
      </w:pPr>
      <w:r w:rsidRPr="007516D0">
        <w:rPr>
          <w:b/>
          <w:lang w:eastAsia="zh-CN"/>
        </w:rPr>
        <w:t>Важно!</w:t>
      </w:r>
      <w:r w:rsidRPr="007516D0">
        <w:rPr>
          <w:lang w:eastAsia="zh-CN"/>
        </w:rPr>
        <w:tab/>
        <w:t>В рамках риск-ориентированного санкционирования документ утратил функцию формирования и доступен для просмотра в архивной версии.</w:t>
      </w:r>
    </w:p>
    <w:p w14:paraId="7B3FD251" w14:textId="77777777" w:rsidR="00A82F4A" w:rsidRPr="007516D0" w:rsidRDefault="00A82F4A" w:rsidP="00A82F4A">
      <w:pPr>
        <w:pStyle w:val="GOSTNormal"/>
      </w:pPr>
      <w:r w:rsidRPr="007516D0">
        <w:t>Пользователю доступны операции просмотра, экспорта и печати экземпляра формуляра «Уведомление (Протокол)».</w:t>
      </w:r>
    </w:p>
    <w:p w14:paraId="5A745D38" w14:textId="77777777" w:rsidR="00A82F4A" w:rsidRPr="007516D0" w:rsidRDefault="00A82F4A" w:rsidP="00A82F4A">
      <w:pPr>
        <w:pStyle w:val="31"/>
        <w:tabs>
          <w:tab w:val="num" w:pos="1134"/>
        </w:tabs>
        <w:ind w:left="1134" w:hanging="1134"/>
      </w:pPr>
      <w:bookmarkStart w:id="5134" w:name="_Toc108451916"/>
      <w:bookmarkStart w:id="5135" w:name="_Toc222829984"/>
      <w:bookmarkEnd w:id="5132"/>
      <w:bookmarkEnd w:id="5133"/>
      <w:r w:rsidRPr="007516D0">
        <w:t>Просмотр экземпляра формуляра «Уведомление (Протокол)»</w:t>
      </w:r>
      <w:bookmarkEnd w:id="5134"/>
      <w:bookmarkEnd w:id="5135"/>
    </w:p>
    <w:p w14:paraId="3D29077C" w14:textId="77777777" w:rsidR="00A82F4A" w:rsidRPr="007516D0" w:rsidRDefault="00A82F4A" w:rsidP="00A82F4A">
      <w:pPr>
        <w:pStyle w:val="GOSTNormalWithout"/>
      </w:pPr>
      <w:r w:rsidRPr="007516D0">
        <w:t>Для просмотра экземпляра формуляра «Уведомление (Протокол)» необходимо выполнить следующие действия:</w:t>
      </w:r>
    </w:p>
    <w:p w14:paraId="6A10E73A" w14:textId="77777777" w:rsidR="00A82F4A" w:rsidRPr="007516D0" w:rsidRDefault="00A82F4A" w:rsidP="007516D0">
      <w:pPr>
        <w:pStyle w:val="GOSTListnum"/>
        <w:numPr>
          <w:ilvl w:val="0"/>
          <w:numId w:val="157"/>
        </w:numPr>
      </w:pPr>
      <w:r w:rsidRPr="007516D0">
        <w:rPr>
          <w:lang w:eastAsia="zh-CN"/>
        </w:rPr>
        <w:t xml:space="preserve">Выбрать подсистему «Управление расходами: </w:t>
      </w:r>
      <w:r w:rsidRPr="007516D0">
        <w:t>средства ФБ</w:t>
      </w:r>
      <w:r w:rsidRPr="007516D0">
        <w:rPr>
          <w:lang w:eastAsia="zh-CN"/>
        </w:rPr>
        <w:t xml:space="preserve">», развернуть ветку </w:t>
      </w:r>
      <w:r w:rsidRPr="007516D0">
        <w:t xml:space="preserve">«Все сервисы – Управление расходами – Компонент ведения бюджетных обязательств – </w:t>
      </w:r>
      <w:r w:rsidRPr="007516D0">
        <w:rPr>
          <w:lang w:eastAsia="zh-CN"/>
        </w:rPr>
        <w:t>Уведомление (</w:t>
      </w:r>
      <w:r w:rsidRPr="007516D0">
        <w:t>Протокол) (Архив) – Все документы» (рис. </w:t>
      </w:r>
      <w:r w:rsidRPr="007516D0">
        <w:fldChar w:fldCharType="begin"/>
      </w:r>
      <w:r w:rsidRPr="007516D0">
        <w:instrText xml:space="preserve"> REF _Ref496965861 \h  \* MERGEFORMAT </w:instrText>
      </w:r>
      <w:r w:rsidRPr="007516D0">
        <w:fldChar w:fldCharType="separate"/>
      </w:r>
      <w:r w:rsidR="0067020F">
        <w:rPr>
          <w:noProof/>
        </w:rPr>
        <w:t>148</w:t>
      </w:r>
      <w:r w:rsidRPr="007516D0">
        <w:fldChar w:fldCharType="end"/>
      </w:r>
      <w:r w:rsidRPr="007516D0">
        <w:t>).</w:t>
      </w:r>
    </w:p>
    <w:p w14:paraId="25838B57" w14:textId="77777777" w:rsidR="00A82F4A" w:rsidRPr="007516D0" w:rsidRDefault="00A82F4A" w:rsidP="00A82F4A">
      <w:pPr>
        <w:pStyle w:val="GOSTFigure"/>
      </w:pPr>
      <w:r w:rsidRPr="007516D0">
        <w:rPr>
          <w:noProof/>
        </w:rPr>
        <w:drawing>
          <wp:inline distT="0" distB="0" distL="0" distR="0" wp14:anchorId="767575A7" wp14:editId="132F8AF2">
            <wp:extent cx="6120130" cy="252920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6120130" cy="2529205"/>
                    </a:xfrm>
                    <a:prstGeom prst="rect">
                      <a:avLst/>
                    </a:prstGeom>
                  </pic:spPr>
                </pic:pic>
              </a:graphicData>
            </a:graphic>
          </wp:inline>
        </w:drawing>
      </w:r>
    </w:p>
    <w:bookmarkStart w:id="5136" w:name="_Ref486517655"/>
    <w:p w14:paraId="42855854"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5137" w:name="_Ref496965861"/>
      <w:bookmarkStart w:id="5138" w:name="_Toc108452067"/>
      <w:bookmarkStart w:id="5139" w:name="_Toc222830296"/>
      <w:r w:rsidR="0067020F">
        <w:rPr>
          <w:noProof/>
        </w:rPr>
        <w:t>148</w:t>
      </w:r>
      <w:bookmarkEnd w:id="5137"/>
      <w:r w:rsidRPr="007516D0">
        <w:fldChar w:fldCharType="end"/>
      </w:r>
      <w:bookmarkEnd w:id="5136"/>
      <w:r w:rsidRPr="007516D0">
        <w:t>. Пункт меню «</w:t>
      </w:r>
      <w:r w:rsidRPr="007516D0">
        <w:rPr>
          <w:lang w:eastAsia="zh-CN"/>
        </w:rPr>
        <w:t>Уведомление (</w:t>
      </w:r>
      <w:r w:rsidRPr="007516D0">
        <w:t>Протокол) (Архив)»</w:t>
      </w:r>
      <w:bookmarkEnd w:id="5138"/>
      <w:bookmarkEnd w:id="5139"/>
    </w:p>
    <w:p w14:paraId="109A728C" w14:textId="640B2DC7" w:rsidR="00A82F4A" w:rsidRPr="007516D0" w:rsidRDefault="00A82F4A" w:rsidP="00A82F4A">
      <w:pPr>
        <w:pStyle w:val="GOSTListnum"/>
      </w:pPr>
      <w:r w:rsidRPr="007516D0">
        <w:t>В открывшейся списковой форме выбрать строку с нужным экземпляром формуляра «Уведомление (Протокол)» (рис. </w:t>
      </w:r>
      <w:r w:rsidRPr="007516D0">
        <w:fldChar w:fldCharType="begin"/>
      </w:r>
      <w:r w:rsidRPr="007516D0">
        <w:instrText xml:space="preserve"> REF _Ref496965873 \h </w:instrText>
      </w:r>
      <w:r w:rsidR="00E35BB4" w:rsidRPr="007516D0">
        <w:instrText xml:space="preserve"> \* MERGEFORMAT </w:instrText>
      </w:r>
      <w:r w:rsidRPr="007516D0">
        <w:fldChar w:fldCharType="separate"/>
      </w:r>
      <w:r w:rsidR="0067020F">
        <w:rPr>
          <w:noProof/>
        </w:rPr>
        <w:t>149</w:t>
      </w:r>
      <w:r w:rsidRPr="007516D0">
        <w:fldChar w:fldCharType="end"/>
      </w:r>
      <w:r w:rsidRPr="007516D0">
        <w:t xml:space="preserve">), в которой содержится причина отказа документа «Сведение о БО», и нажать на кнопку </w:t>
      </w:r>
      <w:r w:rsidRPr="007516D0">
        <w:rPr>
          <w:noProof/>
        </w:rPr>
        <w:drawing>
          <wp:inline distT="0" distB="0" distL="0" distR="0" wp14:anchorId="21F22262" wp14:editId="611DD37B">
            <wp:extent cx="314325" cy="323850"/>
            <wp:effectExtent l="0" t="0" r="952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314325" cy="323850"/>
                    </a:xfrm>
                    <a:prstGeom prst="rect">
                      <a:avLst/>
                    </a:prstGeom>
                  </pic:spPr>
                </pic:pic>
              </a:graphicData>
            </a:graphic>
          </wp:inline>
        </w:drawing>
      </w:r>
      <w:r w:rsidRPr="007516D0">
        <w:t xml:space="preserve"> (Открыть документ на просмотр).</w:t>
      </w:r>
    </w:p>
    <w:p w14:paraId="10292B25" w14:textId="77777777" w:rsidR="00A82F4A" w:rsidRPr="007516D0" w:rsidRDefault="00A82F4A" w:rsidP="00A82F4A">
      <w:pPr>
        <w:pStyle w:val="GOSTFigure"/>
      </w:pPr>
      <w:r w:rsidRPr="007516D0">
        <w:rPr>
          <w:noProof/>
        </w:rPr>
        <w:drawing>
          <wp:inline distT="0" distB="0" distL="0" distR="0" wp14:anchorId="5046F345" wp14:editId="4CEF72E3">
            <wp:extent cx="6120130" cy="100012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6120130" cy="1000125"/>
                    </a:xfrm>
                    <a:prstGeom prst="rect">
                      <a:avLst/>
                    </a:prstGeom>
                  </pic:spPr>
                </pic:pic>
              </a:graphicData>
            </a:graphic>
          </wp:inline>
        </w:drawing>
      </w:r>
    </w:p>
    <w:bookmarkStart w:id="5140" w:name="_Ref486517729"/>
    <w:p w14:paraId="1668EC75" w14:textId="77777777" w:rsidR="00A82F4A" w:rsidRPr="007516D0" w:rsidRDefault="00A82F4A" w:rsidP="00A82F4A">
      <w:pPr>
        <w:pStyle w:val="GOSTFigName"/>
      </w:pPr>
      <w:r w:rsidRPr="007516D0">
        <w:fldChar w:fldCharType="begin"/>
      </w:r>
      <w:r w:rsidRPr="007516D0">
        <w:instrText xml:space="preserve"> SEQ Рисунок \* ARABIC </w:instrText>
      </w:r>
      <w:r w:rsidRPr="007516D0">
        <w:fldChar w:fldCharType="separate"/>
      </w:r>
      <w:bookmarkStart w:id="5141" w:name="_Ref496965873"/>
      <w:bookmarkStart w:id="5142" w:name="_Toc108452068"/>
      <w:bookmarkStart w:id="5143" w:name="_Toc222830297"/>
      <w:r w:rsidR="0067020F">
        <w:rPr>
          <w:noProof/>
        </w:rPr>
        <w:t>149</w:t>
      </w:r>
      <w:bookmarkEnd w:id="5141"/>
      <w:r w:rsidRPr="007516D0">
        <w:fldChar w:fldCharType="end"/>
      </w:r>
      <w:bookmarkEnd w:id="5140"/>
      <w:r w:rsidRPr="007516D0">
        <w:t>. Списковая форма документа «</w:t>
      </w:r>
      <w:r w:rsidRPr="007516D0">
        <w:rPr>
          <w:lang w:eastAsia="zh-CN"/>
        </w:rPr>
        <w:t>Уведомление (</w:t>
      </w:r>
      <w:r w:rsidRPr="007516D0">
        <w:t>Протокол)»</w:t>
      </w:r>
      <w:bookmarkEnd w:id="5142"/>
      <w:bookmarkEnd w:id="5143"/>
    </w:p>
    <w:p w14:paraId="5243F8F4" w14:textId="3369895D" w:rsidR="00A82F4A" w:rsidRPr="007516D0" w:rsidRDefault="00A82F4A" w:rsidP="00A82F4A">
      <w:pPr>
        <w:pStyle w:val="GOSTNormal"/>
      </w:pPr>
      <w:r w:rsidRPr="007516D0">
        <w:lastRenderedPageBreak/>
        <w:t>Пример ВФ документа «</w:t>
      </w:r>
      <w:r w:rsidRPr="007516D0">
        <w:rPr>
          <w:lang w:eastAsia="zh-CN"/>
        </w:rPr>
        <w:t>Уведомление (</w:t>
      </w:r>
      <w:r w:rsidRPr="007516D0">
        <w:t xml:space="preserve">Протокол)» приведен на рисунках </w:t>
      </w:r>
      <w:r w:rsidRPr="007516D0">
        <w:fldChar w:fldCharType="begin"/>
      </w:r>
      <w:r w:rsidRPr="007516D0">
        <w:instrText xml:space="preserve"> REF _Ref108183385 \h </w:instrText>
      </w:r>
      <w:r w:rsidR="00E35BB4" w:rsidRPr="007516D0">
        <w:instrText xml:space="preserve"> \* MERGEFORMAT </w:instrText>
      </w:r>
      <w:r w:rsidRPr="007516D0">
        <w:fldChar w:fldCharType="separate"/>
      </w:r>
      <w:r w:rsidR="0067020F">
        <w:rPr>
          <w:noProof/>
        </w:rPr>
        <w:t>150</w:t>
      </w:r>
      <w:r w:rsidRPr="007516D0">
        <w:fldChar w:fldCharType="end"/>
      </w:r>
      <w:r w:rsidRPr="007516D0">
        <w:t xml:space="preserve"> – </w:t>
      </w:r>
      <w:r w:rsidRPr="007516D0">
        <w:fldChar w:fldCharType="begin"/>
      </w:r>
      <w:r w:rsidRPr="007516D0">
        <w:instrText xml:space="preserve"> REF _Ref129010890 \h </w:instrText>
      </w:r>
      <w:r w:rsidR="00E35BB4" w:rsidRPr="007516D0">
        <w:instrText xml:space="preserve"> \* MERGEFORMAT </w:instrText>
      </w:r>
      <w:r w:rsidRPr="007516D0">
        <w:fldChar w:fldCharType="separate"/>
      </w:r>
      <w:r w:rsidR="0067020F">
        <w:rPr>
          <w:noProof/>
        </w:rPr>
        <w:t>152</w:t>
      </w:r>
      <w:r w:rsidRPr="007516D0">
        <w:fldChar w:fldCharType="end"/>
      </w:r>
      <w:r w:rsidRPr="007516D0">
        <w:t>.</w:t>
      </w:r>
    </w:p>
    <w:p w14:paraId="14B2882D" w14:textId="77777777" w:rsidR="00A82F4A" w:rsidRPr="007516D0" w:rsidRDefault="00A82F4A" w:rsidP="00A82F4A">
      <w:pPr>
        <w:pStyle w:val="GOSTFigure"/>
      </w:pPr>
      <w:r w:rsidRPr="007516D0">
        <w:rPr>
          <w:noProof/>
        </w:rPr>
        <w:drawing>
          <wp:inline distT="0" distB="0" distL="0" distR="0" wp14:anchorId="1917399F" wp14:editId="2B0A435B">
            <wp:extent cx="6120130" cy="298577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6120130" cy="2985770"/>
                    </a:xfrm>
                    <a:prstGeom prst="rect">
                      <a:avLst/>
                    </a:prstGeom>
                  </pic:spPr>
                </pic:pic>
              </a:graphicData>
            </a:graphic>
          </wp:inline>
        </w:drawing>
      </w:r>
    </w:p>
    <w:p w14:paraId="201EF087"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144" w:name="_Ref108183385"/>
      <w:bookmarkStart w:id="5145" w:name="_Toc108452069"/>
      <w:bookmarkStart w:id="5146" w:name="_Toc222830298"/>
      <w:r w:rsidR="0067020F">
        <w:rPr>
          <w:noProof/>
        </w:rPr>
        <w:t>150</w:t>
      </w:r>
      <w:bookmarkEnd w:id="5144"/>
      <w:r w:rsidRPr="007516D0">
        <w:rPr>
          <w:noProof/>
        </w:rPr>
        <w:fldChar w:fldCharType="end"/>
      </w:r>
      <w:r w:rsidRPr="007516D0">
        <w:t>. ВФ документа «Уведомление (Протокол)», вкладка «Основная информация»</w:t>
      </w:r>
      <w:bookmarkEnd w:id="5145"/>
      <w:bookmarkEnd w:id="5146"/>
    </w:p>
    <w:p w14:paraId="5DFE3E23" w14:textId="77777777" w:rsidR="00A82F4A" w:rsidRPr="007516D0" w:rsidRDefault="00A82F4A" w:rsidP="00A82F4A">
      <w:pPr>
        <w:pStyle w:val="GOSTFigure"/>
      </w:pPr>
      <w:r w:rsidRPr="007516D0">
        <w:rPr>
          <w:noProof/>
        </w:rPr>
        <w:drawing>
          <wp:inline distT="0" distB="0" distL="0" distR="0" wp14:anchorId="43C6D58C" wp14:editId="3DFB2D62">
            <wp:extent cx="6120130" cy="4523105"/>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6120130" cy="4523105"/>
                    </a:xfrm>
                    <a:prstGeom prst="rect">
                      <a:avLst/>
                    </a:prstGeom>
                  </pic:spPr>
                </pic:pic>
              </a:graphicData>
            </a:graphic>
          </wp:inline>
        </w:drawing>
      </w:r>
    </w:p>
    <w:p w14:paraId="7DA2AF69"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147" w:name="_Toc108452070"/>
      <w:bookmarkStart w:id="5148" w:name="_Toc222830299"/>
      <w:r w:rsidR="0067020F">
        <w:rPr>
          <w:noProof/>
        </w:rPr>
        <w:t>151</w:t>
      </w:r>
      <w:r w:rsidRPr="007516D0">
        <w:rPr>
          <w:noProof/>
        </w:rPr>
        <w:fldChar w:fldCharType="end"/>
      </w:r>
      <w:r w:rsidRPr="007516D0">
        <w:t>. ВФ документа «Уведомление (Протокол)», вкладка «Лист утверждения»</w:t>
      </w:r>
      <w:bookmarkEnd w:id="5147"/>
      <w:bookmarkEnd w:id="5148"/>
    </w:p>
    <w:p w14:paraId="65304228" w14:textId="77777777" w:rsidR="00A82F4A" w:rsidRPr="007516D0" w:rsidRDefault="00A82F4A" w:rsidP="00A82F4A">
      <w:pPr>
        <w:pStyle w:val="GOSTFigure"/>
      </w:pPr>
      <w:r w:rsidRPr="007516D0">
        <w:rPr>
          <w:noProof/>
        </w:rPr>
        <w:lastRenderedPageBreak/>
        <w:drawing>
          <wp:inline distT="0" distB="0" distL="0" distR="0" wp14:anchorId="6808D40D" wp14:editId="35BBF38E">
            <wp:extent cx="6120130" cy="1958340"/>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6120130" cy="1958340"/>
                    </a:xfrm>
                    <a:prstGeom prst="rect">
                      <a:avLst/>
                    </a:prstGeom>
                  </pic:spPr>
                </pic:pic>
              </a:graphicData>
            </a:graphic>
          </wp:inline>
        </w:drawing>
      </w:r>
    </w:p>
    <w:p w14:paraId="0766F1D8"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149" w:name="_Ref129010890"/>
      <w:bookmarkStart w:id="5150" w:name="_Toc108452071"/>
      <w:bookmarkStart w:id="5151" w:name="_Toc222830300"/>
      <w:r w:rsidR="0067020F">
        <w:rPr>
          <w:noProof/>
        </w:rPr>
        <w:t>152</w:t>
      </w:r>
      <w:bookmarkEnd w:id="5149"/>
      <w:r w:rsidRPr="007516D0">
        <w:rPr>
          <w:noProof/>
        </w:rPr>
        <w:fldChar w:fldCharType="end"/>
      </w:r>
      <w:r w:rsidRPr="007516D0">
        <w:t>. ВФ документа «Уведомление (Протокол)», вкладка «Отметка ФК»</w:t>
      </w:r>
      <w:bookmarkEnd w:id="5150"/>
      <w:bookmarkEnd w:id="5151"/>
    </w:p>
    <w:p w14:paraId="1358A1DF" w14:textId="77777777" w:rsidR="00A82F4A" w:rsidRPr="007516D0" w:rsidRDefault="00A82F4A" w:rsidP="00A82F4A">
      <w:pPr>
        <w:pStyle w:val="31"/>
      </w:pPr>
      <w:bookmarkStart w:id="5152" w:name="_Toc108451917"/>
      <w:bookmarkStart w:id="5153" w:name="_Toc222829985"/>
      <w:r w:rsidRPr="007516D0">
        <w:t>Экспорт и печать экземпляра формуляра «Уведомление (Протокол)»</w:t>
      </w:r>
      <w:bookmarkEnd w:id="5152"/>
      <w:bookmarkEnd w:id="5153"/>
    </w:p>
    <w:p w14:paraId="4A46968B" w14:textId="77777777" w:rsidR="00A82F4A" w:rsidRPr="007516D0" w:rsidRDefault="00A82F4A" w:rsidP="00A82F4A">
      <w:pPr>
        <w:pStyle w:val="GOSTNormal"/>
      </w:pPr>
      <w:r w:rsidRPr="007516D0">
        <w:t xml:space="preserve">Для экспорта и печати экземпляра формуляра «Уведомление (Протокол)» 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w:t>
      </w:r>
      <w:r w:rsidRPr="007516D0">
        <w:rPr>
          <w:lang w:eastAsia="zh-CN"/>
        </w:rPr>
        <w:t>Уведомление (</w:t>
      </w:r>
      <w:r w:rsidRPr="007516D0">
        <w:t>Протокол) (Архив) – Все документы».</w:t>
      </w:r>
    </w:p>
    <w:p w14:paraId="110A249F" w14:textId="4F6E09A1" w:rsidR="00A82F4A" w:rsidRPr="007516D0" w:rsidRDefault="00A82F4A" w:rsidP="00A82F4A">
      <w:pPr>
        <w:pStyle w:val="GOSTNormal"/>
      </w:pPr>
      <w:r w:rsidRPr="007516D0">
        <w:t xml:space="preserve">Дальнейшее описание порядка действий по данным операциям аналогично описанным в пункте </w:t>
      </w:r>
      <w:r w:rsidRPr="007516D0">
        <w:fldChar w:fldCharType="begin"/>
      </w:r>
      <w:r w:rsidRPr="007516D0">
        <w:instrText xml:space="preserve"> REF _Ref108436112 \n \h </w:instrText>
      </w:r>
      <w:r w:rsidR="00E35BB4" w:rsidRPr="007516D0">
        <w:instrText xml:space="preserve"> \* MERGEFORMAT </w:instrText>
      </w:r>
      <w:r w:rsidRPr="007516D0">
        <w:fldChar w:fldCharType="separate"/>
      </w:r>
      <w:r w:rsidR="0067020F">
        <w:t>2</w:t>
      </w:r>
      <w:r w:rsidRPr="007516D0">
        <w:fldChar w:fldCharType="end"/>
      </w:r>
      <w:r w:rsidRPr="007516D0">
        <w:t xml:space="preserve"> раздела </w:t>
      </w:r>
      <w:r w:rsidRPr="007516D0">
        <w:fldChar w:fldCharType="begin"/>
      </w:r>
      <w:r w:rsidRPr="007516D0">
        <w:instrText xml:space="preserve"> REF _Ref108181040 \n \h </w:instrText>
      </w:r>
      <w:r w:rsidR="00E35BB4" w:rsidRPr="007516D0">
        <w:instrText xml:space="preserve"> \* MERGEFORMAT </w:instrText>
      </w:r>
      <w:r w:rsidRPr="007516D0">
        <w:fldChar w:fldCharType="separate"/>
      </w:r>
      <w:r w:rsidR="0067020F">
        <w:t>5.6.2</w:t>
      </w:r>
      <w:r w:rsidRPr="007516D0">
        <w:fldChar w:fldCharType="end"/>
      </w:r>
      <w:r w:rsidRPr="007516D0">
        <w:t xml:space="preserve"> и пункте </w:t>
      </w:r>
      <w:r w:rsidRPr="007516D0">
        <w:fldChar w:fldCharType="begin"/>
      </w:r>
      <w:r w:rsidRPr="007516D0">
        <w:instrText xml:space="preserve"> REF _Ref108436111 \n \h </w:instrText>
      </w:r>
      <w:r w:rsidR="00E35BB4" w:rsidRPr="007516D0">
        <w:instrText xml:space="preserve"> \* MERGEFORMAT </w:instrText>
      </w:r>
      <w:r w:rsidRPr="007516D0">
        <w:fldChar w:fldCharType="separate"/>
      </w:r>
      <w:r w:rsidR="0067020F">
        <w:t>2</w:t>
      </w:r>
      <w:r w:rsidRPr="007516D0">
        <w:fldChar w:fldCharType="end"/>
      </w:r>
      <w:r w:rsidRPr="007516D0">
        <w:t xml:space="preserve"> раздела </w:t>
      </w:r>
      <w:r w:rsidRPr="007516D0">
        <w:fldChar w:fldCharType="begin"/>
      </w:r>
      <w:r w:rsidRPr="007516D0">
        <w:instrText xml:space="preserve"> REF _Ref108448234 \n \h </w:instrText>
      </w:r>
      <w:r w:rsidR="00E35BB4" w:rsidRPr="007516D0">
        <w:instrText xml:space="preserve"> \* MERGEFORMAT </w:instrText>
      </w:r>
      <w:r w:rsidRPr="007516D0">
        <w:fldChar w:fldCharType="separate"/>
      </w:r>
      <w:r w:rsidR="0067020F">
        <w:t>5.6.3</w:t>
      </w:r>
      <w:r w:rsidRPr="007516D0">
        <w:fldChar w:fldCharType="end"/>
      </w:r>
      <w:r w:rsidRPr="007516D0">
        <w:t xml:space="preserve"> соответственно.</w:t>
      </w:r>
    </w:p>
    <w:p w14:paraId="4D2B9E3C" w14:textId="77777777" w:rsidR="00A82F4A" w:rsidRPr="007516D0" w:rsidRDefault="00A82F4A" w:rsidP="00A82F4A">
      <w:pPr>
        <w:pStyle w:val="22"/>
      </w:pPr>
      <w:bookmarkStart w:id="5154" w:name="_Toc108451918"/>
      <w:bookmarkStart w:id="5155" w:name="_Ref177994162"/>
      <w:bookmarkStart w:id="5156" w:name="_Toc222829986"/>
      <w:r w:rsidRPr="007516D0">
        <w:t>Формирование и предоставление отчётности по БО</w:t>
      </w:r>
      <w:bookmarkEnd w:id="5154"/>
      <w:bookmarkEnd w:id="5155"/>
      <w:bookmarkEnd w:id="5156"/>
    </w:p>
    <w:p w14:paraId="1D623FA9" w14:textId="77777777" w:rsidR="00A82F4A" w:rsidRPr="007516D0" w:rsidRDefault="00A82F4A" w:rsidP="00A82F4A">
      <w:pPr>
        <w:pStyle w:val="GOSTNormalWithout"/>
        <w:rPr>
          <w:lang w:eastAsia="zh-CN"/>
        </w:rPr>
      </w:pPr>
      <w:r w:rsidRPr="007516D0">
        <w:t>Формирование и предоставление отчётности по БО</w:t>
      </w:r>
      <w:r w:rsidRPr="007516D0">
        <w:rPr>
          <w:lang w:eastAsia="zh-CN"/>
        </w:rPr>
        <w:t xml:space="preserve"> </w:t>
      </w:r>
      <w:r w:rsidRPr="007516D0">
        <w:t>обеспечивается возможностью формирования следующих отчетных форм</w:t>
      </w:r>
      <w:r w:rsidRPr="007516D0">
        <w:rPr>
          <w:lang w:eastAsia="zh-CN"/>
        </w:rPr>
        <w:t>:</w:t>
      </w:r>
    </w:p>
    <w:p w14:paraId="5D310465" w14:textId="77777777" w:rsidR="00A82F4A" w:rsidRPr="007516D0" w:rsidRDefault="00A82F4A" w:rsidP="00A82F4A">
      <w:pPr>
        <w:pStyle w:val="GOSTListmark1"/>
        <w:rPr>
          <w:lang w:eastAsia="zh-CN"/>
        </w:rPr>
      </w:pPr>
      <w:r w:rsidRPr="007516D0">
        <w:t>для пользователей с ролью РС.001 Ввод данных СБО (ГРБС):</w:t>
      </w:r>
    </w:p>
    <w:p w14:paraId="3C8273E7" w14:textId="77777777" w:rsidR="00A82F4A" w:rsidRPr="007516D0" w:rsidRDefault="00A82F4A" w:rsidP="00A82F4A">
      <w:pPr>
        <w:pStyle w:val="GOSTListmark2"/>
      </w:pPr>
      <w:r w:rsidRPr="007516D0">
        <w:t>«Информация о принятых на учет обязательствах»;</w:t>
      </w:r>
    </w:p>
    <w:p w14:paraId="73A53D41" w14:textId="77777777" w:rsidR="00A82F4A" w:rsidRPr="007516D0" w:rsidRDefault="00A82F4A" w:rsidP="00A82F4A">
      <w:pPr>
        <w:pStyle w:val="GOSTListmark2"/>
      </w:pPr>
      <w:r w:rsidRPr="007516D0">
        <w:t>«Информация об исполнении обязательств»;</w:t>
      </w:r>
    </w:p>
    <w:p w14:paraId="252BECBD" w14:textId="77777777" w:rsidR="00A82F4A" w:rsidRPr="007516D0" w:rsidRDefault="00A82F4A" w:rsidP="00A82F4A">
      <w:pPr>
        <w:pStyle w:val="GOSTListmark2"/>
      </w:pPr>
      <w:r w:rsidRPr="007516D0">
        <w:t>«Информация об исполнении обязательств, принятых в целях осуществления капитальных вложений (реализации мероприятий по информатизации)»;</w:t>
      </w:r>
    </w:p>
    <w:p w14:paraId="2125C788" w14:textId="77777777" w:rsidR="00A82F4A" w:rsidRPr="007516D0" w:rsidRDefault="00A82F4A" w:rsidP="00A82F4A">
      <w:pPr>
        <w:pStyle w:val="GOSTListmark1"/>
      </w:pPr>
      <w:r w:rsidRPr="007516D0">
        <w:t>для пользователей с ролями РС.001 Ввод данных СБО (ГРБС), БО.001 Клиент.Ввод данных СБО (ПБС):</w:t>
      </w:r>
    </w:p>
    <w:p w14:paraId="41648113" w14:textId="77777777" w:rsidR="00A82F4A" w:rsidRPr="007516D0" w:rsidRDefault="00A82F4A" w:rsidP="00A82F4A">
      <w:pPr>
        <w:pStyle w:val="GOSTListmark2"/>
      </w:pPr>
      <w:r w:rsidRPr="007516D0">
        <w:t>«Справка об исполнении принятых на учет обязательств»;</w:t>
      </w:r>
    </w:p>
    <w:p w14:paraId="47B8997B" w14:textId="77777777" w:rsidR="00A82F4A" w:rsidRPr="007516D0" w:rsidRDefault="00A82F4A" w:rsidP="00A82F4A">
      <w:pPr>
        <w:pStyle w:val="GOSTListmark1"/>
      </w:pPr>
      <w:r w:rsidRPr="007516D0">
        <w:t>для пользователей с ролью БО.001 Клиент.Ввод данных СБО (ПБС):</w:t>
      </w:r>
    </w:p>
    <w:p w14:paraId="0FE4ECE3" w14:textId="77777777" w:rsidR="00A82F4A" w:rsidRPr="007516D0" w:rsidRDefault="00A82F4A" w:rsidP="00A82F4A">
      <w:pPr>
        <w:pStyle w:val="GOSTListmark2"/>
      </w:pPr>
      <w:r w:rsidRPr="007516D0">
        <w:t>«Справка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p>
    <w:p w14:paraId="5C6074D7" w14:textId="77777777" w:rsidR="00A82F4A" w:rsidRPr="007516D0" w:rsidRDefault="00A82F4A" w:rsidP="00A82F4A">
      <w:pPr>
        <w:pStyle w:val="GOSTNormalWithout"/>
      </w:pPr>
      <w:r w:rsidRPr="007516D0">
        <w:t>Формирование отчетов осуществляется двумя способами:</w:t>
      </w:r>
    </w:p>
    <w:p w14:paraId="7B6F34AB" w14:textId="77777777" w:rsidR="00A82F4A" w:rsidRPr="007516D0" w:rsidRDefault="00A82F4A" w:rsidP="00A82F4A">
      <w:pPr>
        <w:pStyle w:val="GOSTListmark1"/>
      </w:pPr>
      <w:r w:rsidRPr="007516D0">
        <w:t>из списковой формы формуляра «Универсальная форма для формирования отчетов»;</w:t>
      </w:r>
    </w:p>
    <w:p w14:paraId="744478C8" w14:textId="77777777" w:rsidR="00A82F4A" w:rsidRPr="007516D0" w:rsidRDefault="00A82F4A" w:rsidP="00A82F4A">
      <w:pPr>
        <w:pStyle w:val="GOSTListmark1"/>
        <w:rPr>
          <w:lang w:eastAsia="zh-CN"/>
        </w:rPr>
      </w:pPr>
      <w:r w:rsidRPr="007516D0">
        <w:t>из списковой формы формируемого отчета.</w:t>
      </w:r>
    </w:p>
    <w:p w14:paraId="01DA89D2" w14:textId="4B7443BF" w:rsidR="00A82F4A" w:rsidRPr="007516D0" w:rsidRDefault="00A82F4A" w:rsidP="00A82F4A">
      <w:pPr>
        <w:pStyle w:val="GOSTNormal"/>
        <w:rPr>
          <w:lang w:eastAsia="zh-CN"/>
        </w:rPr>
      </w:pPr>
      <w:r w:rsidRPr="007516D0">
        <w:rPr>
          <w:lang w:eastAsia="zh-CN"/>
        </w:rPr>
        <w:t xml:space="preserve">Общие операции с документами по </w:t>
      </w:r>
      <w:r w:rsidRPr="007516D0">
        <w:t>формированию и предоставлению отчётности по БО</w:t>
      </w:r>
      <w:r w:rsidRPr="007516D0">
        <w:rPr>
          <w:lang w:eastAsia="zh-CN"/>
        </w:rPr>
        <w:t xml:space="preserve"> приведены в п. </w:t>
      </w:r>
      <w:r w:rsidRPr="007516D0">
        <w:rPr>
          <w:lang w:eastAsia="zh-CN"/>
        </w:rPr>
        <w:fldChar w:fldCharType="begin"/>
      </w:r>
      <w:r w:rsidRPr="007516D0">
        <w:rPr>
          <w:lang w:eastAsia="zh-CN"/>
        </w:rPr>
        <w:instrText xml:space="preserve"> REF _Ref108428522 \n \h </w:instrText>
      </w:r>
      <w:r w:rsidR="00E35BB4" w:rsidRPr="007516D0">
        <w:rPr>
          <w:lang w:eastAsia="zh-CN"/>
        </w:rPr>
        <w:instrText xml:space="preserve"> \* MERGEFORMAT </w:instrText>
      </w:r>
      <w:r w:rsidRPr="007516D0">
        <w:rPr>
          <w:lang w:eastAsia="zh-CN"/>
        </w:rPr>
      </w:r>
      <w:r w:rsidRPr="007516D0">
        <w:rPr>
          <w:lang w:eastAsia="zh-CN"/>
        </w:rPr>
        <w:fldChar w:fldCharType="separate"/>
      </w:r>
      <w:r w:rsidR="0067020F">
        <w:rPr>
          <w:lang w:eastAsia="zh-CN"/>
        </w:rPr>
        <w:t>5.9.1</w:t>
      </w:r>
      <w:r w:rsidRPr="007516D0">
        <w:rPr>
          <w:lang w:eastAsia="zh-CN"/>
        </w:rPr>
        <w:fldChar w:fldCharType="end"/>
      </w:r>
      <w:r w:rsidRPr="007516D0">
        <w:rPr>
          <w:lang w:eastAsia="zh-CN"/>
        </w:rPr>
        <w:t>.</w:t>
      </w:r>
    </w:p>
    <w:p w14:paraId="37E5E5D3" w14:textId="77777777" w:rsidR="00A82F4A" w:rsidRPr="007516D0" w:rsidRDefault="00A82F4A" w:rsidP="00A82F4A">
      <w:pPr>
        <w:pStyle w:val="31"/>
      </w:pPr>
      <w:bookmarkStart w:id="5157" w:name="_Ref108428522"/>
      <w:bookmarkStart w:id="5158" w:name="_Toc108451920"/>
      <w:bookmarkStart w:id="5159" w:name="_Toc222829987"/>
      <w:bookmarkStart w:id="5160" w:name="_Ref26270919"/>
      <w:bookmarkStart w:id="5161" w:name="_Toc75719391"/>
      <w:bookmarkStart w:id="5162" w:name="_Toc109036339"/>
      <w:r w:rsidRPr="007516D0">
        <w:lastRenderedPageBreak/>
        <w:t>Последовательность действий</w:t>
      </w:r>
      <w:bookmarkEnd w:id="5157"/>
      <w:bookmarkEnd w:id="5158"/>
      <w:bookmarkEnd w:id="5159"/>
    </w:p>
    <w:p w14:paraId="09AEB3C3" w14:textId="77777777" w:rsidR="00A82F4A" w:rsidRPr="007516D0" w:rsidRDefault="00A82F4A" w:rsidP="00A82F4A">
      <w:pPr>
        <w:pStyle w:val="GOSTNormalWithout"/>
      </w:pPr>
      <w:r w:rsidRPr="007516D0">
        <w:t>Для формирования нужного отчета необходимо выполнить следующие действия:</w:t>
      </w:r>
    </w:p>
    <w:p w14:paraId="0E32FDBC" w14:textId="77777777" w:rsidR="00A82F4A" w:rsidRPr="007516D0" w:rsidRDefault="00A82F4A" w:rsidP="007516D0">
      <w:pPr>
        <w:pStyle w:val="GOSTListnum"/>
        <w:numPr>
          <w:ilvl w:val="0"/>
          <w:numId w:val="158"/>
        </w:numPr>
      </w:pPr>
      <w:r w:rsidRPr="007516D0">
        <w:t>В главном меню развернуть ветку:</w:t>
      </w:r>
    </w:p>
    <w:p w14:paraId="553CCA1F" w14:textId="77777777" w:rsidR="00A82F4A" w:rsidRPr="007516D0" w:rsidRDefault="00A82F4A" w:rsidP="00A82F4A">
      <w:pPr>
        <w:pStyle w:val="GOSTListmark2"/>
      </w:pPr>
      <w:r w:rsidRPr="007516D0">
        <w:t>«Управление расходами: средства ФБ – Все сервисы – Управление расходами – Компонент ведения бюджетных обязательств – Отчеты БО/ДО – Универсальная форма для формирования отчетов;</w:t>
      </w:r>
    </w:p>
    <w:p w14:paraId="1822E347" w14:textId="77777777" w:rsidR="00A82F4A" w:rsidRPr="007516D0" w:rsidRDefault="00A82F4A" w:rsidP="00A82F4A">
      <w:pPr>
        <w:pStyle w:val="GOSTListmark2"/>
      </w:pPr>
      <w:r w:rsidRPr="007516D0">
        <w:t>«Управление расходами: средства ФБ – Все сервисы – Управление расходами – Компонент ведения бюджетных обязательств – Отчеты БО/ДО – &lt;название нужного формуляра&gt;».</w:t>
      </w:r>
    </w:p>
    <w:p w14:paraId="0D75D05F" w14:textId="4657E38F" w:rsidR="00A82F4A" w:rsidRPr="007516D0" w:rsidRDefault="00A82F4A" w:rsidP="00A82F4A">
      <w:pPr>
        <w:pStyle w:val="GOSTListnum"/>
      </w:pPr>
      <w:r w:rsidRPr="007516D0">
        <w:t>На списковой форме нажать кнопку «Создать новый документ». Откроется универсальная форма для формирования отчета (рис. </w:t>
      </w:r>
      <w:r w:rsidRPr="007516D0">
        <w:fldChar w:fldCharType="begin"/>
      </w:r>
      <w:r w:rsidRPr="007516D0">
        <w:instrText xml:space="preserve"> REF _Ref112762544 \h </w:instrText>
      </w:r>
      <w:r w:rsidR="00E35BB4" w:rsidRPr="007516D0">
        <w:instrText xml:space="preserve"> \* MERGEFORMAT </w:instrText>
      </w:r>
      <w:r w:rsidRPr="007516D0">
        <w:fldChar w:fldCharType="separate"/>
      </w:r>
      <w:r w:rsidR="0067020F">
        <w:rPr>
          <w:noProof/>
        </w:rPr>
        <w:t>153</w:t>
      </w:r>
      <w:r w:rsidRPr="007516D0">
        <w:fldChar w:fldCharType="end"/>
      </w:r>
      <w:r w:rsidRPr="007516D0">
        <w:t>).</w:t>
      </w:r>
    </w:p>
    <w:p w14:paraId="7BC77B1D" w14:textId="77777777" w:rsidR="00A82F4A" w:rsidRPr="007516D0" w:rsidRDefault="00A82F4A" w:rsidP="00A82F4A">
      <w:pPr>
        <w:pStyle w:val="GOSTFigure"/>
      </w:pPr>
      <w:r w:rsidRPr="007516D0">
        <w:rPr>
          <w:noProof/>
        </w:rPr>
        <w:drawing>
          <wp:inline distT="0" distB="0" distL="0" distR="0" wp14:anchorId="067B5998" wp14:editId="4528C8E0">
            <wp:extent cx="6120130" cy="3414395"/>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6120130" cy="3414395"/>
                    </a:xfrm>
                    <a:prstGeom prst="rect">
                      <a:avLst/>
                    </a:prstGeom>
                  </pic:spPr>
                </pic:pic>
              </a:graphicData>
            </a:graphic>
          </wp:inline>
        </w:drawing>
      </w:r>
    </w:p>
    <w:p w14:paraId="2ECB06FD"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163" w:name="_Ref112762544"/>
      <w:bookmarkStart w:id="5164" w:name="_Toc222830301"/>
      <w:r w:rsidR="0067020F">
        <w:rPr>
          <w:noProof/>
        </w:rPr>
        <w:t>153</w:t>
      </w:r>
      <w:bookmarkEnd w:id="5163"/>
      <w:r w:rsidRPr="007516D0">
        <w:rPr>
          <w:noProof/>
        </w:rPr>
        <w:fldChar w:fldCharType="end"/>
      </w:r>
      <w:r w:rsidRPr="007516D0">
        <w:t>. Универсальная форма для формирования отчета</w:t>
      </w:r>
      <w:bookmarkEnd w:id="5164"/>
    </w:p>
    <w:p w14:paraId="3DD7F0B3" w14:textId="77777777" w:rsidR="00A82F4A" w:rsidRPr="007516D0" w:rsidRDefault="00A82F4A" w:rsidP="00A82F4A">
      <w:pPr>
        <w:pStyle w:val="GOSTListnum"/>
      </w:pPr>
      <w:r w:rsidRPr="007516D0">
        <w:t>Заполнить входные параметры:</w:t>
      </w:r>
    </w:p>
    <w:p w14:paraId="2039E63C" w14:textId="77777777" w:rsidR="00A82F4A" w:rsidRPr="007516D0" w:rsidRDefault="00A82F4A" w:rsidP="00C845D4">
      <w:pPr>
        <w:pStyle w:val="GOSTListmark2"/>
      </w:pPr>
      <w:r w:rsidRPr="007516D0">
        <w:t>«Наименование отчета» – заполнить значением из выпадающего списка;</w:t>
      </w:r>
    </w:p>
    <w:p w14:paraId="68425227" w14:textId="77777777" w:rsidR="00A82F4A" w:rsidRPr="007516D0" w:rsidRDefault="00A82F4A" w:rsidP="00C845D4">
      <w:pPr>
        <w:pStyle w:val="GOSTListmark2"/>
      </w:pPr>
      <w:r w:rsidRPr="007516D0">
        <w:t>«Вид обязательства» – указать вид обязательства: БО или ДО;</w:t>
      </w:r>
    </w:p>
    <w:p w14:paraId="53569183" w14:textId="77777777" w:rsidR="00A82F4A" w:rsidRPr="007516D0" w:rsidRDefault="00A82F4A" w:rsidP="00C845D4">
      <w:pPr>
        <w:pStyle w:val="GOSTListmark2"/>
      </w:pPr>
      <w:r w:rsidRPr="007516D0">
        <w:t>«Дата отчета» – указать дату, на которую формируется отчет, по умолчанию указывается текущая календарная дата;</w:t>
      </w:r>
    </w:p>
    <w:p w14:paraId="3B192548" w14:textId="77777777" w:rsidR="00A82F4A" w:rsidRPr="007516D0" w:rsidRDefault="00A82F4A" w:rsidP="00C845D4">
      <w:pPr>
        <w:pStyle w:val="GOSTListmark2"/>
      </w:pPr>
      <w:r w:rsidRPr="007516D0">
        <w:t xml:space="preserve">«Требуется подпись» – чекбокс. </w:t>
      </w:r>
      <w:r w:rsidRPr="007516D0">
        <w:rPr>
          <w:szCs w:val="22"/>
        </w:rPr>
        <w:t>Заполняется значением «Да»/«Нет» в соответствии с состоянием чекбокса. По умолчанию заполняется значением «Нет», чекбокс отображается в состоянии «Выключено»;</w:t>
      </w:r>
    </w:p>
    <w:p w14:paraId="4EB81B10" w14:textId="77777777" w:rsidR="00A82F4A" w:rsidRPr="007516D0" w:rsidRDefault="00A82F4A" w:rsidP="00C845D4">
      <w:pPr>
        <w:pStyle w:val="GOSTListmark2"/>
      </w:pPr>
      <w:r w:rsidRPr="007516D0">
        <w:t xml:space="preserve">«Признак </w:t>
      </w:r>
      <w:r w:rsidRPr="007516D0">
        <w:rPr>
          <w:szCs w:val="22"/>
        </w:rPr>
        <w:t>КОО</w:t>
      </w:r>
      <w:r w:rsidRPr="007516D0">
        <w:t>» – чекбокс.</w:t>
      </w:r>
      <w:r w:rsidRPr="007516D0">
        <w:rPr>
          <w:szCs w:val="22"/>
        </w:rPr>
        <w:t xml:space="preserve"> Заполняется значением «Да»/«Нет» в соответствии с состоянием чекбокса. По умолчанию заполняется значением «Нет», чекбокс отображается в состоянии «Выключено».</w:t>
      </w:r>
    </w:p>
    <w:p w14:paraId="07F321D6" w14:textId="77777777" w:rsidR="00A82F4A" w:rsidRPr="007516D0" w:rsidRDefault="00A82F4A" w:rsidP="00A82F4A">
      <w:pPr>
        <w:pStyle w:val="GOSTListnum"/>
      </w:pPr>
      <w:r w:rsidRPr="007516D0">
        <w:lastRenderedPageBreak/>
        <w:t xml:space="preserve">Нажать на кнопку </w:t>
      </w:r>
      <w:r w:rsidRPr="007516D0">
        <w:rPr>
          <w:noProof/>
        </w:rPr>
        <w:drawing>
          <wp:inline distT="0" distB="0" distL="0" distR="0" wp14:anchorId="48AF1D1B" wp14:editId="00FC6596">
            <wp:extent cx="1381125" cy="295275"/>
            <wp:effectExtent l="0" t="0" r="9525" b="952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1381125" cy="295275"/>
                    </a:xfrm>
                    <a:prstGeom prst="rect">
                      <a:avLst/>
                    </a:prstGeom>
                  </pic:spPr>
                </pic:pic>
              </a:graphicData>
            </a:graphic>
          </wp:inline>
        </w:drawing>
      </w:r>
      <w:r w:rsidRPr="007516D0">
        <w:t xml:space="preserve"> (Проверить документ). Запустится проверка на корректность заполнения полей ЭФ. При возникновении ошибок система укажет, какие параметры заполнены ошибочно и требуют исправления.</w:t>
      </w:r>
    </w:p>
    <w:p w14:paraId="1565CD3C" w14:textId="77777777" w:rsidR="00A82F4A" w:rsidRPr="007516D0" w:rsidRDefault="00A82F4A" w:rsidP="00A82F4A">
      <w:pPr>
        <w:pStyle w:val="GOSTListnum"/>
      </w:pPr>
      <w:r w:rsidRPr="007516D0">
        <w:t>После прохождения всех контролей в случае, если в чекбокс «Требуется подпись» стоит:</w:t>
      </w:r>
    </w:p>
    <w:p w14:paraId="7D7F3D00" w14:textId="77777777" w:rsidR="00A82F4A" w:rsidRPr="007516D0" w:rsidRDefault="00A82F4A" w:rsidP="00A82F4A">
      <w:pPr>
        <w:pStyle w:val="GOSTListmark2"/>
      </w:pPr>
      <w:r w:rsidRPr="007516D0">
        <w:t>«Нет», нажать на кнопку</w:t>
      </w:r>
      <w:r w:rsidRPr="007516D0">
        <w:rPr>
          <w:noProof/>
        </w:rPr>
        <w:drawing>
          <wp:inline distT="0" distB="0" distL="0" distR="0" wp14:anchorId="6DD1D79F" wp14:editId="2649EE71">
            <wp:extent cx="1200150" cy="323850"/>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1200150" cy="323850"/>
                    </a:xfrm>
                    <a:prstGeom prst="rect">
                      <a:avLst/>
                    </a:prstGeom>
                  </pic:spPr>
                </pic:pic>
              </a:graphicData>
            </a:graphic>
          </wp:inline>
        </w:drawing>
      </w:r>
      <w:r w:rsidRPr="007516D0">
        <w:t xml:space="preserve"> (Сформировать). Отчет отобразится в списковой форме на статусе «Сформирован».</w:t>
      </w:r>
    </w:p>
    <w:p w14:paraId="155430C6" w14:textId="77777777" w:rsidR="00A82F4A" w:rsidRPr="007516D0" w:rsidRDefault="00A82F4A" w:rsidP="00A82F4A">
      <w:pPr>
        <w:pStyle w:val="GOSTListmark2"/>
      </w:pPr>
      <w:r w:rsidRPr="007516D0">
        <w:t xml:space="preserve">«Да», нажать на кнопку </w:t>
      </w:r>
      <w:r w:rsidRPr="007516D0">
        <w:rPr>
          <w:noProof/>
        </w:rPr>
        <w:drawing>
          <wp:inline distT="0" distB="0" distL="0" distR="0" wp14:anchorId="7D4D37D8" wp14:editId="16644EA9">
            <wp:extent cx="1238250" cy="285750"/>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1238250" cy="285750"/>
                    </a:xfrm>
                    <a:prstGeom prst="rect">
                      <a:avLst/>
                    </a:prstGeom>
                  </pic:spPr>
                </pic:pic>
              </a:graphicData>
            </a:graphic>
          </wp:inline>
        </w:drawing>
      </w:r>
      <w:r w:rsidRPr="007516D0">
        <w:t xml:space="preserve"> (Направить в ФК). Статус документа изменится на «На обработке в ФК».</w:t>
      </w:r>
    </w:p>
    <w:p w14:paraId="59DFD480" w14:textId="77777777" w:rsidR="00A82F4A" w:rsidRPr="007516D0" w:rsidRDefault="00A82F4A" w:rsidP="00A82F4A">
      <w:pPr>
        <w:pStyle w:val="41"/>
      </w:pPr>
      <w:r w:rsidRPr="007516D0">
        <w:t>Приоритетность формирования отчета «Справка об исполнении принятых на учет обязательств» для ПБС</w:t>
      </w:r>
    </w:p>
    <w:p w14:paraId="7AE811A8" w14:textId="77777777" w:rsidR="00A82F4A" w:rsidRPr="007516D0" w:rsidRDefault="00A82F4A" w:rsidP="00A82F4A">
      <w:pPr>
        <w:pStyle w:val="GOSTNormal"/>
      </w:pPr>
      <w:r w:rsidRPr="007516D0">
        <w:t>Для отчета «Справка об исполнении принятых на учет обязательств» применяется следующая приоритетность формирования:</w:t>
      </w:r>
    </w:p>
    <w:p w14:paraId="33FA4E19" w14:textId="77777777" w:rsidR="00A82F4A" w:rsidRPr="007516D0" w:rsidRDefault="00A82F4A" w:rsidP="007516D0">
      <w:pPr>
        <w:pStyle w:val="GOSTListnum"/>
        <w:numPr>
          <w:ilvl w:val="0"/>
          <w:numId w:val="159"/>
        </w:numPr>
      </w:pPr>
      <w:r w:rsidRPr="007516D0">
        <w:t>При заполнении табличной части входных параметров «ПБС» будет указан только один код л/с ПБС отчет будет формироваться в приоритете 1-й очереди с 09:00 до 18:00 по Мск. Пользователю откроется сообщение «Формирование отчета «Справка об исполнении принятых на учет обязательств» будет запущено через N минут(-ы)».</w:t>
      </w:r>
    </w:p>
    <w:p w14:paraId="2492D67F" w14:textId="77777777" w:rsidR="00A82F4A" w:rsidRPr="007516D0" w:rsidRDefault="00A82F4A" w:rsidP="00A82F4A">
      <w:pPr>
        <w:pStyle w:val="GOSTListnum"/>
        <w:numPr>
          <w:ilvl w:val="0"/>
          <w:numId w:val="2"/>
        </w:numPr>
      </w:pPr>
      <w:r w:rsidRPr="007516D0">
        <w:t>При заполнении табличной части входных параметров «ПБС» будут указаны более одного кода л/с ПБС или код л/с ПБС указан не будет, отчеты по ПБС будут формироваться в приоритете 2-й очереди с 18:00 до 05:00 по Мск. Пользователю откроется сообщение «Формирование отчета «Справка об исполнении принятых на учет обязательств» без указания ПБС или с указанием более 1 ПБС будет запущено после окончания рабочего дня».</w:t>
      </w:r>
    </w:p>
    <w:p w14:paraId="303B8F91" w14:textId="77777777" w:rsidR="00A82F4A" w:rsidRPr="007516D0" w:rsidRDefault="00A82F4A" w:rsidP="00A82F4A">
      <w:pPr>
        <w:pStyle w:val="GOSTNormal"/>
      </w:pPr>
      <w:r w:rsidRPr="007516D0">
        <w:t>Если не указано ни одного кода л/с ПБС система запустит проверку на наличие запросов с идентичными входными параметрами. Пользователю откроется сообщение «Формирование отчета «Справка об исполнении принятых на учет обязательств» с видом «Бюджетные/Денежные» по всем ПБС на &lt;дата отчета&gt; ожидает формирования (ФК)». При наличии идентичного запроса отчет не сформируется.</w:t>
      </w:r>
    </w:p>
    <w:p w14:paraId="77FF87D0" w14:textId="77777777" w:rsidR="00A82F4A" w:rsidRPr="007516D0" w:rsidRDefault="00A82F4A" w:rsidP="00A82F4A">
      <w:pPr>
        <w:pStyle w:val="22"/>
      </w:pPr>
      <w:bookmarkStart w:id="5165" w:name="_Toc108451921"/>
      <w:bookmarkStart w:id="5166" w:name="_Toc222829988"/>
      <w:bookmarkEnd w:id="5160"/>
      <w:bookmarkEnd w:id="5161"/>
      <w:bookmarkEnd w:id="5162"/>
      <w:r w:rsidRPr="007516D0">
        <w:t>Контроль сроков обработки документов</w:t>
      </w:r>
      <w:bookmarkEnd w:id="5165"/>
      <w:bookmarkEnd w:id="5166"/>
    </w:p>
    <w:p w14:paraId="210A241C" w14:textId="77777777" w:rsidR="00A82F4A" w:rsidRPr="007516D0" w:rsidRDefault="00A82F4A" w:rsidP="00A82F4A">
      <w:pPr>
        <w:pStyle w:val="GOSTNormal"/>
      </w:pPr>
      <w:r w:rsidRPr="007516D0">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1D180F3B" w14:textId="77777777" w:rsidR="00A82F4A" w:rsidRPr="007516D0" w:rsidRDefault="00A82F4A" w:rsidP="00A82F4A">
      <w:pPr>
        <w:pStyle w:val="GOSTNormal"/>
      </w:pPr>
      <w:r w:rsidRPr="007516D0">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3F0D01BB" w14:textId="77777777" w:rsidR="00A82F4A" w:rsidRPr="007516D0" w:rsidRDefault="00A82F4A" w:rsidP="00A82F4A">
      <w:pPr>
        <w:pStyle w:val="GOSTNormal"/>
      </w:pPr>
      <w:r w:rsidRPr="007516D0">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71083EB8" w14:textId="77777777" w:rsidR="00A82F4A" w:rsidRPr="007516D0" w:rsidRDefault="00A82F4A" w:rsidP="00A82F4A">
      <w:pPr>
        <w:pStyle w:val="GOSTNormal"/>
      </w:pPr>
      <w:r w:rsidRPr="007516D0">
        <w:t xml:space="preserve">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w:t>
      </w:r>
      <w:r w:rsidRPr="007516D0">
        <w:lastRenderedPageBreak/>
        <w:t>(Клиент)» заполнено значением «Пусто» и значение поля «Срок обработки документа по НПА (Клиент)», меньше системной даты.</w:t>
      </w:r>
    </w:p>
    <w:p w14:paraId="645B063D" w14:textId="77777777" w:rsidR="00A82F4A" w:rsidRPr="007516D0" w:rsidRDefault="00A82F4A" w:rsidP="00A82F4A">
      <w:pPr>
        <w:pStyle w:val="GOSTNormal"/>
      </w:pPr>
      <w:r w:rsidRPr="007516D0">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130B337F" w14:textId="34C1B161" w:rsidR="00A82F4A" w:rsidRPr="007516D0" w:rsidRDefault="00A82F4A" w:rsidP="00A82F4A">
      <w:pPr>
        <w:pStyle w:val="GOSTNormal"/>
      </w:pPr>
      <w:r w:rsidRPr="007516D0">
        <w:t>Данные колонки по умолчанию не отображаются на СФ. Чтобы включить их отображение, необходимо выполнить действия, описанные в п. </w:t>
      </w:r>
      <w:r w:rsidRPr="007516D0">
        <w:fldChar w:fldCharType="begin"/>
      </w:r>
      <w:r w:rsidRPr="007516D0">
        <w:instrText xml:space="preserve"> REF _Ref108435224 \n \h </w:instrText>
      </w:r>
      <w:r w:rsidR="00E35BB4" w:rsidRPr="007516D0">
        <w:instrText xml:space="preserve"> \* MERGEFORMAT </w:instrText>
      </w:r>
      <w:r w:rsidRPr="007516D0">
        <w:fldChar w:fldCharType="separate"/>
      </w:r>
      <w:r w:rsidR="0067020F">
        <w:t>5.3.2</w:t>
      </w:r>
      <w:r w:rsidRPr="007516D0">
        <w:fldChar w:fldCharType="end"/>
      </w:r>
      <w:r w:rsidRPr="007516D0">
        <w:t>.</w:t>
      </w:r>
    </w:p>
    <w:p w14:paraId="2FC340BE" w14:textId="77777777" w:rsidR="00A82F4A" w:rsidRPr="007516D0" w:rsidRDefault="00A82F4A" w:rsidP="00A82F4A">
      <w:pPr>
        <w:pStyle w:val="22"/>
      </w:pPr>
      <w:bookmarkStart w:id="5167" w:name="_Toc108451922"/>
      <w:bookmarkStart w:id="5168" w:name="_Toc222829989"/>
      <w:r w:rsidRPr="007516D0">
        <w:t>Просмотр электронной подписи документа</w:t>
      </w:r>
      <w:bookmarkEnd w:id="5167"/>
      <w:bookmarkEnd w:id="5168"/>
    </w:p>
    <w:p w14:paraId="709775F0" w14:textId="4F617464" w:rsidR="00A82F4A" w:rsidRPr="007516D0" w:rsidRDefault="00A82F4A" w:rsidP="00A82F4A">
      <w:pPr>
        <w:pStyle w:val="GOSTNormal"/>
      </w:pPr>
      <w:r w:rsidRPr="007516D0">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w:t>
      </w:r>
      <w:r w:rsidR="000752A4" w:rsidRPr="007516D0">
        <w:t>системы «Электронный бюджет»</w:t>
      </w:r>
      <w:r w:rsidRPr="007516D0">
        <w:t xml:space="preserve"> на ПОИ. Указанная функциональность реализована средствами ПОИ для всех функциональных подсистем ГИИС «Электронный бюджет».</w:t>
      </w:r>
    </w:p>
    <w:p w14:paraId="7D946BE0" w14:textId="77777777" w:rsidR="00A82F4A" w:rsidRPr="007516D0" w:rsidRDefault="00A82F4A" w:rsidP="00A82F4A">
      <w:pPr>
        <w:pStyle w:val="22"/>
      </w:pPr>
      <w:bookmarkStart w:id="5169" w:name="_Toc59137013"/>
      <w:bookmarkStart w:id="5170" w:name="_Toc59701426"/>
      <w:bookmarkStart w:id="5171" w:name="_Toc108451923"/>
      <w:bookmarkStart w:id="5172" w:name="_Ref174632630"/>
      <w:bookmarkStart w:id="5173" w:name="_Ref176166487"/>
      <w:bookmarkStart w:id="5174" w:name="_Ref180499523"/>
      <w:bookmarkStart w:id="5175" w:name="_Ref180499610"/>
      <w:bookmarkStart w:id="5176" w:name="_Toc222829990"/>
      <w:r w:rsidRPr="007516D0">
        <w:t>Описание функциональности для обмена пользовательскими информационными сообщениями</w:t>
      </w:r>
      <w:bookmarkEnd w:id="5169"/>
      <w:bookmarkEnd w:id="5170"/>
      <w:bookmarkEnd w:id="5171"/>
      <w:bookmarkEnd w:id="5172"/>
      <w:bookmarkEnd w:id="5173"/>
      <w:bookmarkEnd w:id="5174"/>
      <w:bookmarkEnd w:id="5175"/>
      <w:bookmarkEnd w:id="5176"/>
    </w:p>
    <w:p w14:paraId="41FB5B99" w14:textId="77777777" w:rsidR="00A82F4A" w:rsidRPr="007516D0" w:rsidRDefault="00A82F4A" w:rsidP="00A82F4A">
      <w:pPr>
        <w:pStyle w:val="GOSTNormal"/>
      </w:pPr>
      <w:r w:rsidRPr="007516D0">
        <w:t xml:space="preserve">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w:t>
      </w:r>
      <w:r w:rsidRPr="007516D0">
        <w:rPr>
          <w:rFonts w:eastAsia="Calibri"/>
        </w:rPr>
        <w:t xml:space="preserve">подсистемой системы «Электронный бюджет»» на </w:t>
      </w:r>
      <w:r w:rsidRPr="007516D0">
        <w:t>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62F5D3B9" w14:textId="77777777" w:rsidR="00A82F4A" w:rsidRPr="007516D0" w:rsidRDefault="00A82F4A" w:rsidP="00A82F4A">
      <w:pPr>
        <w:pStyle w:val="1"/>
        <w:ind w:left="567" w:hanging="567"/>
      </w:pPr>
      <w:bookmarkStart w:id="5177" w:name="_Toc188950110"/>
      <w:bookmarkStart w:id="5178" w:name="_Toc188951646"/>
      <w:bookmarkStart w:id="5179" w:name="_Toc188952895"/>
      <w:bookmarkStart w:id="5180" w:name="_Ref188958261"/>
      <w:bookmarkStart w:id="5181" w:name="_Ref188959443"/>
      <w:bookmarkStart w:id="5182" w:name="_Toc222829991"/>
      <w:bookmarkStart w:id="5183" w:name="_Toc150758397"/>
      <w:bookmarkStart w:id="5184" w:name="_Toc154485450"/>
      <w:bookmarkStart w:id="5185" w:name="_Toc182196514"/>
      <w:bookmarkEnd w:id="3843"/>
      <w:bookmarkEnd w:id="3844"/>
      <w:r w:rsidRPr="007516D0">
        <w:lastRenderedPageBreak/>
        <w:t>Описание действий работника в случае аварийных ситуаций</w:t>
      </w:r>
      <w:bookmarkEnd w:id="5177"/>
      <w:bookmarkEnd w:id="5178"/>
      <w:bookmarkEnd w:id="5179"/>
      <w:bookmarkEnd w:id="5180"/>
      <w:bookmarkEnd w:id="5181"/>
      <w:bookmarkEnd w:id="5182"/>
    </w:p>
    <w:p w14:paraId="0BC84391" w14:textId="77777777" w:rsidR="00A82F4A" w:rsidRPr="007516D0" w:rsidRDefault="00A82F4A" w:rsidP="00A82F4A">
      <w:pPr>
        <w:pStyle w:val="GOSTNormal"/>
      </w:pPr>
      <w:r w:rsidRPr="007516D0">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7516D0">
        <w:rPr>
          <w:lang w:val="en-US"/>
        </w:rPr>
        <w:t>SMTP</w:t>
      </w:r>
      <w:r w:rsidRPr="007516D0">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7516D0">
        <w:rPr>
          <w:lang w:val="en-US"/>
        </w:rPr>
        <w:t>EB</w:t>
      </w:r>
      <w:r w:rsidRPr="007516D0">
        <w:t xml:space="preserve"> </w:t>
      </w:r>
      <w:r w:rsidRPr="007516D0">
        <w:rPr>
          <w:lang w:val="en-US"/>
        </w:rPr>
        <w:t>Portal</w:t>
      </w:r>
      <w:r w:rsidRPr="007516D0">
        <w:t>] Личный кабинет ЭБ – Постановка на сопровождение».</w:t>
      </w:r>
    </w:p>
    <w:p w14:paraId="1CD4BF9C" w14:textId="77777777" w:rsidR="00A82F4A" w:rsidRPr="007516D0" w:rsidRDefault="00A82F4A" w:rsidP="00A82F4A">
      <w:pPr>
        <w:pStyle w:val="GOSTNormalWithout"/>
      </w:pPr>
      <w:r w:rsidRPr="007516D0">
        <w:t>Основными способами обращений пользователей в диспетчерскую службу УФК/Единый контактный центр являются:</w:t>
      </w:r>
    </w:p>
    <w:p w14:paraId="28C78469" w14:textId="77777777" w:rsidR="00A82F4A" w:rsidRPr="007516D0" w:rsidRDefault="00A82F4A" w:rsidP="00A82F4A">
      <w:pPr>
        <w:pStyle w:val="GOSTListmark1"/>
      </w:pPr>
      <w:r w:rsidRPr="007516D0">
        <w:t>телефон службы поддержки 8 (800) 301-07-77;</w:t>
      </w:r>
    </w:p>
    <w:p w14:paraId="092F8797" w14:textId="77777777" w:rsidR="00A82F4A" w:rsidRPr="007516D0" w:rsidRDefault="00A82F4A" w:rsidP="00A82F4A">
      <w:pPr>
        <w:pStyle w:val="GOSTListmark1"/>
      </w:pPr>
      <w:r w:rsidRPr="007516D0">
        <w:t>электронная почта support_eb@roskazna.ru;</w:t>
      </w:r>
    </w:p>
    <w:p w14:paraId="7F715E5B" w14:textId="77777777" w:rsidR="00A82F4A" w:rsidRPr="007516D0" w:rsidRDefault="00A82F4A" w:rsidP="00A82F4A">
      <w:pPr>
        <w:pStyle w:val="GOSTListmark1"/>
      </w:pPr>
      <w:r w:rsidRPr="007516D0">
        <w:t>Портал самообслуживания СУЭ (ПУПЭ);</w:t>
      </w:r>
    </w:p>
    <w:p w14:paraId="3B3DB33C" w14:textId="77777777" w:rsidR="00A82F4A" w:rsidRPr="007516D0" w:rsidRDefault="00A82F4A" w:rsidP="00A82F4A">
      <w:pPr>
        <w:pStyle w:val="GOSTListmark1"/>
      </w:pPr>
      <w:r w:rsidRPr="007516D0">
        <w:t>Портал УФОС – в случае частичной неработоспособности;</w:t>
      </w:r>
    </w:p>
    <w:p w14:paraId="4911C71C" w14:textId="77777777" w:rsidR="00A82F4A" w:rsidRPr="007516D0" w:rsidRDefault="00A82F4A" w:rsidP="00A82F4A">
      <w:pPr>
        <w:pStyle w:val="GOSTListmark1"/>
      </w:pPr>
      <w:r w:rsidRPr="007516D0">
        <w:t>иной способ связи.</w:t>
      </w:r>
    </w:p>
    <w:p w14:paraId="4A104D7F" w14:textId="432130E6" w:rsidR="00A82F4A" w:rsidRPr="007516D0" w:rsidRDefault="00A82F4A" w:rsidP="00A82F4A">
      <w:pPr>
        <w:pStyle w:val="GOSTNormal"/>
      </w:pPr>
      <w:r w:rsidRPr="007516D0">
        <w:t xml:space="preserve">Прием, регистрацию и первичную обработку </w:t>
      </w:r>
      <w:r w:rsidR="006D6B8C" w:rsidRPr="007516D0">
        <w:t>з</w:t>
      </w:r>
      <w:r w:rsidRPr="007516D0">
        <w:t>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6E79D02F" w14:textId="05BE9435" w:rsidR="00A82F4A" w:rsidRPr="007516D0" w:rsidRDefault="00A82F4A" w:rsidP="00A82F4A">
      <w:pPr>
        <w:pStyle w:val="GOSTNormal"/>
      </w:pPr>
      <w:r w:rsidRPr="007516D0">
        <w:t xml:space="preserve">Вызов формы обращения в техническую поддержку с помощью Портала возможен по кнопке </w:t>
      </w:r>
      <w:r w:rsidRPr="007516D0">
        <w:rPr>
          <w:noProof/>
        </w:rPr>
        <w:drawing>
          <wp:inline distT="0" distB="0" distL="0" distR="0" wp14:anchorId="212A602B" wp14:editId="71B822FE">
            <wp:extent cx="247619" cy="228571"/>
            <wp:effectExtent l="0" t="0" r="635" b="63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238">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7516D0">
        <w:t xml:space="preserve"> «Техническая поддержка», расположенной на панели главного меню портала в верхнем правом углу (рис. </w:t>
      </w:r>
      <w:r w:rsidRPr="007516D0">
        <w:fldChar w:fldCharType="begin"/>
      </w:r>
      <w:r w:rsidRPr="007516D0">
        <w:instrText xml:space="preserve"> REF _Ref101364740 \h </w:instrText>
      </w:r>
      <w:r w:rsidR="00E35BB4" w:rsidRPr="007516D0">
        <w:instrText xml:space="preserve"> \* MERGEFORMAT </w:instrText>
      </w:r>
      <w:r w:rsidRPr="007516D0">
        <w:fldChar w:fldCharType="separate"/>
      </w:r>
      <w:r w:rsidR="0067020F">
        <w:rPr>
          <w:noProof/>
        </w:rPr>
        <w:t>154</w:t>
      </w:r>
      <w:r w:rsidRPr="007516D0">
        <w:fldChar w:fldCharType="end"/>
      </w:r>
      <w:r w:rsidRPr="007516D0">
        <w:t>).</w:t>
      </w:r>
    </w:p>
    <w:p w14:paraId="52348D1D" w14:textId="77777777" w:rsidR="00A82F4A" w:rsidRPr="007516D0" w:rsidRDefault="00A82F4A" w:rsidP="00A82F4A">
      <w:pPr>
        <w:pStyle w:val="GOSTFigure"/>
      </w:pPr>
      <w:r w:rsidRPr="007516D0">
        <w:rPr>
          <w:noProof/>
        </w:rPr>
        <w:drawing>
          <wp:inline distT="0" distB="0" distL="0" distR="0" wp14:anchorId="40234E27" wp14:editId="257A0CF4">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239">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45167D0F"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186" w:name="_Ref101364740"/>
      <w:bookmarkStart w:id="5187" w:name="_Toc179904944"/>
      <w:bookmarkStart w:id="5188" w:name="_Toc188950008"/>
      <w:bookmarkStart w:id="5189" w:name="_Toc188951757"/>
      <w:bookmarkStart w:id="5190" w:name="_Toc188953054"/>
      <w:bookmarkStart w:id="5191" w:name="_Toc222830302"/>
      <w:r w:rsidR="0067020F">
        <w:rPr>
          <w:noProof/>
        </w:rPr>
        <w:t>154</w:t>
      </w:r>
      <w:bookmarkEnd w:id="5186"/>
      <w:r w:rsidRPr="007516D0">
        <w:rPr>
          <w:noProof/>
        </w:rPr>
        <w:fldChar w:fldCharType="end"/>
      </w:r>
      <w:r w:rsidRPr="007516D0">
        <w:t>. Кнопка «Техническая поддержка»</w:t>
      </w:r>
      <w:bookmarkEnd w:id="5187"/>
      <w:bookmarkEnd w:id="5188"/>
      <w:bookmarkEnd w:id="5189"/>
      <w:bookmarkEnd w:id="5190"/>
      <w:bookmarkEnd w:id="5191"/>
    </w:p>
    <w:p w14:paraId="0AC87508" w14:textId="7B48710B" w:rsidR="00A82F4A" w:rsidRPr="007516D0" w:rsidRDefault="00A82F4A" w:rsidP="00A82F4A">
      <w:pPr>
        <w:pStyle w:val="GOSTNormalWithout"/>
      </w:pPr>
      <w:r w:rsidRPr="007516D0">
        <w:lastRenderedPageBreak/>
        <w:t xml:space="preserve">Откроется диалоговое окно для создания обращения (рис. </w:t>
      </w:r>
      <w:r w:rsidRPr="007516D0">
        <w:fldChar w:fldCharType="begin"/>
      </w:r>
      <w:r w:rsidRPr="007516D0">
        <w:instrText xml:space="preserve"> REF _Ref101364773 \h </w:instrText>
      </w:r>
      <w:r w:rsidR="00E35BB4" w:rsidRPr="007516D0">
        <w:instrText xml:space="preserve"> \* MERGEFORMAT </w:instrText>
      </w:r>
      <w:r w:rsidRPr="007516D0">
        <w:fldChar w:fldCharType="separate"/>
      </w:r>
      <w:r w:rsidR="0067020F">
        <w:rPr>
          <w:noProof/>
        </w:rPr>
        <w:t>155</w:t>
      </w:r>
      <w:r w:rsidRPr="007516D0">
        <w:fldChar w:fldCharType="end"/>
      </w:r>
      <w:r w:rsidRPr="007516D0">
        <w:t>).</w:t>
      </w:r>
    </w:p>
    <w:p w14:paraId="473E5972" w14:textId="77777777" w:rsidR="00A82F4A" w:rsidRPr="007516D0" w:rsidRDefault="00A82F4A" w:rsidP="00A82F4A">
      <w:pPr>
        <w:pStyle w:val="GOSTFigure"/>
      </w:pPr>
      <w:r w:rsidRPr="007516D0">
        <w:rPr>
          <w:noProof/>
        </w:rPr>
        <w:drawing>
          <wp:inline distT="0" distB="0" distL="0" distR="0" wp14:anchorId="564FBDDD" wp14:editId="4C339D3A">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240">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3DFA4454" w14:textId="77777777" w:rsidR="00A82F4A" w:rsidRPr="007516D0" w:rsidRDefault="00A82F4A" w:rsidP="00A82F4A">
      <w:pPr>
        <w:pStyle w:val="GOSTFigName"/>
      </w:pPr>
      <w:r w:rsidRPr="007516D0">
        <w:rPr>
          <w:noProof/>
        </w:rPr>
        <w:fldChar w:fldCharType="begin"/>
      </w:r>
      <w:r w:rsidRPr="007516D0">
        <w:rPr>
          <w:noProof/>
        </w:rPr>
        <w:instrText xml:space="preserve"> SEQ Рисунок \* ARABIC </w:instrText>
      </w:r>
      <w:r w:rsidRPr="007516D0">
        <w:rPr>
          <w:noProof/>
        </w:rPr>
        <w:fldChar w:fldCharType="separate"/>
      </w:r>
      <w:bookmarkStart w:id="5192" w:name="_Ref101364773"/>
      <w:bookmarkStart w:id="5193" w:name="_Toc179904945"/>
      <w:bookmarkStart w:id="5194" w:name="_Toc188950009"/>
      <w:bookmarkStart w:id="5195" w:name="_Toc188951758"/>
      <w:bookmarkStart w:id="5196" w:name="_Toc188953055"/>
      <w:bookmarkStart w:id="5197" w:name="_Toc222830303"/>
      <w:r w:rsidR="0067020F">
        <w:rPr>
          <w:noProof/>
        </w:rPr>
        <w:t>155</w:t>
      </w:r>
      <w:bookmarkEnd w:id="5192"/>
      <w:r w:rsidRPr="007516D0">
        <w:rPr>
          <w:noProof/>
        </w:rPr>
        <w:fldChar w:fldCharType="end"/>
      </w:r>
      <w:r w:rsidRPr="007516D0">
        <w:t>. Диалоговое окно «Техническая поддержка»</w:t>
      </w:r>
      <w:bookmarkEnd w:id="5193"/>
      <w:bookmarkEnd w:id="5194"/>
      <w:bookmarkEnd w:id="5195"/>
      <w:bookmarkEnd w:id="5196"/>
      <w:bookmarkEnd w:id="5197"/>
    </w:p>
    <w:p w14:paraId="451C2328" w14:textId="77777777" w:rsidR="00A82F4A" w:rsidRPr="007516D0" w:rsidRDefault="00A82F4A" w:rsidP="00A82F4A">
      <w:pPr>
        <w:pStyle w:val="GOSTNormalWithout"/>
      </w:pPr>
      <w:r w:rsidRPr="007516D0">
        <w:t>В открывш</w:t>
      </w:r>
      <w:r w:rsidRPr="007516D0">
        <w:rPr>
          <w:rStyle w:val="GOSTNormalWithout0"/>
        </w:rPr>
        <w:t>е</w:t>
      </w:r>
      <w:r w:rsidRPr="007516D0">
        <w:t>мся диалоговом окне необходимо заполнить следующие обязательные поля:</w:t>
      </w:r>
    </w:p>
    <w:p w14:paraId="637D8ACC" w14:textId="77777777" w:rsidR="00A82F4A" w:rsidRPr="007516D0" w:rsidRDefault="00A82F4A" w:rsidP="00A82F4A">
      <w:pPr>
        <w:pStyle w:val="GOSTListmark1"/>
      </w:pPr>
      <w:r w:rsidRPr="007516D0">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6242A912" w14:textId="77777777" w:rsidR="00A82F4A" w:rsidRPr="007516D0" w:rsidRDefault="00A82F4A" w:rsidP="00A82F4A">
      <w:pPr>
        <w:pStyle w:val="GOSTListmark1"/>
      </w:pPr>
      <w:r w:rsidRPr="007516D0">
        <w:t>«Тип обращения» – выбирается из значений: «Запрос на консультацию», «Инцидент», «Запрос на обслуживание»;</w:t>
      </w:r>
    </w:p>
    <w:p w14:paraId="325D0622" w14:textId="77777777" w:rsidR="00A82F4A" w:rsidRPr="007516D0" w:rsidRDefault="00A82F4A" w:rsidP="00A82F4A">
      <w:pPr>
        <w:pStyle w:val="GOSTListmark1"/>
      </w:pPr>
      <w:r w:rsidRPr="007516D0">
        <w:t xml:space="preserve">«Адрес электронной почты» – указывается актуальный </w:t>
      </w:r>
      <w:r w:rsidRPr="007516D0">
        <w:rPr>
          <w:lang w:val="en-US"/>
        </w:rPr>
        <w:t>e</w:t>
      </w:r>
      <w:r w:rsidRPr="007516D0">
        <w:t>-</w:t>
      </w:r>
      <w:r w:rsidRPr="007516D0">
        <w:rPr>
          <w:lang w:val="en-US"/>
        </w:rPr>
        <w:t>mail</w:t>
      </w:r>
      <w:r w:rsidRPr="007516D0">
        <w:t xml:space="preserve"> пользователя;</w:t>
      </w:r>
    </w:p>
    <w:p w14:paraId="35C12416" w14:textId="77777777" w:rsidR="00A82F4A" w:rsidRPr="007516D0" w:rsidRDefault="00A82F4A" w:rsidP="00A82F4A">
      <w:pPr>
        <w:pStyle w:val="GOSTListmark1"/>
      </w:pPr>
      <w:r w:rsidRPr="007516D0">
        <w:t>«Телефон» –- указывается номер телефона пользователя;</w:t>
      </w:r>
    </w:p>
    <w:p w14:paraId="4D9242BF" w14:textId="77777777" w:rsidR="00A82F4A" w:rsidRPr="007516D0" w:rsidRDefault="00A82F4A" w:rsidP="00A82F4A">
      <w:pPr>
        <w:pStyle w:val="GOSTListmark1"/>
      </w:pPr>
      <w:r w:rsidRPr="007516D0">
        <w:t>«Текст обращения» – заполняется описанием проблемы с пошаговым описанием действий;</w:t>
      </w:r>
    </w:p>
    <w:p w14:paraId="7F1782A8" w14:textId="77777777" w:rsidR="00A82F4A" w:rsidRPr="007516D0" w:rsidRDefault="00A82F4A" w:rsidP="00A82F4A">
      <w:pPr>
        <w:pStyle w:val="GOSTListmark1"/>
      </w:pPr>
      <w:r w:rsidRPr="007516D0">
        <w:t>«ЛС документа» – обязательно заполнение для обращений в рамках ПУР по 05 ЛС и ПУД.</w:t>
      </w:r>
    </w:p>
    <w:p w14:paraId="43FC6F1A" w14:textId="77777777" w:rsidR="00A82F4A" w:rsidRPr="007516D0" w:rsidRDefault="00A82F4A" w:rsidP="00A82F4A">
      <w:pPr>
        <w:pStyle w:val="GOSTNormal"/>
      </w:pPr>
      <w:r w:rsidRPr="007516D0">
        <w:t xml:space="preserve">При желании заполняются поля: Список </w:t>
      </w:r>
      <w:r w:rsidRPr="007516D0">
        <w:rPr>
          <w:lang w:val="en-US"/>
        </w:rPr>
        <w:t>GUID</w:t>
      </w:r>
      <w:r w:rsidRPr="007516D0">
        <w:t xml:space="preserve"> документов, также к обращению можно добавить вложения.</w:t>
      </w:r>
    </w:p>
    <w:p w14:paraId="463F0CE4" w14:textId="77777777" w:rsidR="00A82F4A" w:rsidRPr="007516D0" w:rsidRDefault="00A82F4A" w:rsidP="00A82F4A">
      <w:pPr>
        <w:pStyle w:val="GOSTNormal"/>
      </w:pPr>
      <w:r w:rsidRPr="007516D0">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7BDE5580" w14:textId="77777777" w:rsidR="00A82F4A" w:rsidRPr="007516D0" w:rsidRDefault="00A82F4A" w:rsidP="00A82F4A">
      <w:pPr>
        <w:pStyle w:val="GOSTNormalWithout"/>
      </w:pPr>
      <w:r w:rsidRPr="007516D0">
        <w:t>Кроме данных, заполненных пользователем, сообщение будет содержать следующие автоматически заполняемые сведения:</w:t>
      </w:r>
    </w:p>
    <w:p w14:paraId="1B830511" w14:textId="77777777" w:rsidR="00A82F4A" w:rsidRPr="007516D0" w:rsidRDefault="00A82F4A" w:rsidP="00A82F4A">
      <w:pPr>
        <w:pStyle w:val="GOSTListmark1"/>
      </w:pPr>
      <w:r w:rsidRPr="007516D0">
        <w:t>снимок экрана пользователя, сделанный в момент инициации функции отправки сообщения о возникшей проблеме;</w:t>
      </w:r>
    </w:p>
    <w:p w14:paraId="0C661081" w14:textId="77777777" w:rsidR="00A82F4A" w:rsidRPr="007516D0" w:rsidRDefault="00A82F4A" w:rsidP="00A82F4A">
      <w:pPr>
        <w:pStyle w:val="GOSTListmark1"/>
      </w:pPr>
      <w:r w:rsidRPr="007516D0">
        <w:t>идентификатор клиента;</w:t>
      </w:r>
    </w:p>
    <w:p w14:paraId="4293E899" w14:textId="77777777" w:rsidR="00A82F4A" w:rsidRPr="007516D0" w:rsidRDefault="00A82F4A" w:rsidP="00A82F4A">
      <w:pPr>
        <w:pStyle w:val="GOSTListmark1"/>
      </w:pPr>
      <w:r w:rsidRPr="007516D0">
        <w:t>нода Портала;</w:t>
      </w:r>
    </w:p>
    <w:p w14:paraId="3F4F1737" w14:textId="77777777" w:rsidR="00A82F4A" w:rsidRPr="007516D0" w:rsidRDefault="00A82F4A" w:rsidP="00A82F4A">
      <w:pPr>
        <w:pStyle w:val="GOSTListmark1"/>
      </w:pPr>
      <w:r w:rsidRPr="007516D0">
        <w:t>операционная система пользователя;</w:t>
      </w:r>
    </w:p>
    <w:p w14:paraId="583A6675" w14:textId="77777777" w:rsidR="00A82F4A" w:rsidRPr="007516D0" w:rsidRDefault="00A82F4A" w:rsidP="00A82F4A">
      <w:pPr>
        <w:pStyle w:val="GOSTListmark1"/>
      </w:pPr>
      <w:r w:rsidRPr="007516D0">
        <w:t>наименование и версия браузера пользователя;</w:t>
      </w:r>
    </w:p>
    <w:p w14:paraId="5379694C" w14:textId="77777777" w:rsidR="00A82F4A" w:rsidRPr="007516D0" w:rsidRDefault="00A82F4A" w:rsidP="00A82F4A">
      <w:pPr>
        <w:pStyle w:val="GOSTListmark1"/>
      </w:pPr>
      <w:r w:rsidRPr="007516D0">
        <w:t>сведения о пользователе:</w:t>
      </w:r>
    </w:p>
    <w:p w14:paraId="73C97DCB" w14:textId="77777777" w:rsidR="00A82F4A" w:rsidRPr="007516D0" w:rsidRDefault="00A82F4A" w:rsidP="00A82F4A">
      <w:pPr>
        <w:pStyle w:val="GOSTListmark2"/>
      </w:pPr>
      <w:r w:rsidRPr="007516D0">
        <w:lastRenderedPageBreak/>
        <w:t>ФИО;</w:t>
      </w:r>
    </w:p>
    <w:p w14:paraId="13EBD840" w14:textId="77777777" w:rsidR="00A82F4A" w:rsidRPr="007516D0" w:rsidRDefault="00A82F4A" w:rsidP="00A82F4A">
      <w:pPr>
        <w:pStyle w:val="GOSTListmark2"/>
      </w:pPr>
      <w:r w:rsidRPr="007516D0">
        <w:t>организация;</w:t>
      </w:r>
    </w:p>
    <w:p w14:paraId="59D3BA55" w14:textId="77777777" w:rsidR="00A82F4A" w:rsidRPr="007516D0" w:rsidRDefault="00A82F4A" w:rsidP="00A82F4A">
      <w:pPr>
        <w:pStyle w:val="GOSTListmark2"/>
      </w:pPr>
      <w:r w:rsidRPr="007516D0">
        <w:t>подразделение;</w:t>
      </w:r>
    </w:p>
    <w:p w14:paraId="2AA039BA" w14:textId="77777777" w:rsidR="00A82F4A" w:rsidRPr="007516D0" w:rsidRDefault="00A82F4A" w:rsidP="00A82F4A">
      <w:pPr>
        <w:pStyle w:val="GOSTListmark2"/>
      </w:pPr>
      <w:r w:rsidRPr="007516D0">
        <w:t>должность;</w:t>
      </w:r>
    </w:p>
    <w:p w14:paraId="5FD36F28" w14:textId="77777777" w:rsidR="00A82F4A" w:rsidRPr="007516D0" w:rsidRDefault="00A82F4A" w:rsidP="00A82F4A">
      <w:pPr>
        <w:pStyle w:val="GOSTListmark2"/>
      </w:pPr>
      <w:r w:rsidRPr="007516D0">
        <w:t>полномочия;</w:t>
      </w:r>
    </w:p>
    <w:p w14:paraId="4D5C4286" w14:textId="77777777" w:rsidR="00A82F4A" w:rsidRPr="007516D0" w:rsidRDefault="00A82F4A" w:rsidP="00A82F4A">
      <w:pPr>
        <w:pStyle w:val="GOSTListmark1"/>
      </w:pPr>
      <w:r w:rsidRPr="007516D0">
        <w:t>сведения об организации:</w:t>
      </w:r>
    </w:p>
    <w:p w14:paraId="6770E538" w14:textId="77777777" w:rsidR="00A82F4A" w:rsidRPr="007516D0" w:rsidRDefault="00A82F4A" w:rsidP="00A82F4A">
      <w:pPr>
        <w:pStyle w:val="GOSTListmark2"/>
      </w:pPr>
      <w:r w:rsidRPr="007516D0">
        <w:t>ИНН;</w:t>
      </w:r>
    </w:p>
    <w:p w14:paraId="71168DAD" w14:textId="77777777" w:rsidR="00A82F4A" w:rsidRPr="007516D0" w:rsidRDefault="00A82F4A" w:rsidP="00A82F4A">
      <w:pPr>
        <w:pStyle w:val="GOSTListmark2"/>
      </w:pPr>
      <w:r w:rsidRPr="007516D0">
        <w:t>КПП;</w:t>
      </w:r>
    </w:p>
    <w:p w14:paraId="09461B1D" w14:textId="77777777" w:rsidR="00A82F4A" w:rsidRPr="007516D0" w:rsidRDefault="00A82F4A" w:rsidP="00A82F4A">
      <w:pPr>
        <w:pStyle w:val="GOSTListmark2"/>
      </w:pPr>
      <w:r w:rsidRPr="007516D0">
        <w:t>ОГРН;</w:t>
      </w:r>
    </w:p>
    <w:p w14:paraId="618AE559" w14:textId="77777777" w:rsidR="00A82F4A" w:rsidRPr="007516D0" w:rsidRDefault="00A82F4A" w:rsidP="00A82F4A">
      <w:pPr>
        <w:pStyle w:val="GOSTListmark2"/>
      </w:pPr>
      <w:r w:rsidRPr="007516D0">
        <w:t>код ТОФК;</w:t>
      </w:r>
    </w:p>
    <w:p w14:paraId="288D81EB" w14:textId="77777777" w:rsidR="00A82F4A" w:rsidRPr="007516D0" w:rsidRDefault="00A82F4A" w:rsidP="00A82F4A">
      <w:pPr>
        <w:pStyle w:val="GOSTListmark2"/>
      </w:pPr>
      <w:r w:rsidRPr="007516D0">
        <w:t>код по СПЗ.</w:t>
      </w:r>
    </w:p>
    <w:p w14:paraId="57BDCE24" w14:textId="77777777" w:rsidR="00A82F4A" w:rsidRPr="007516D0" w:rsidRDefault="00A82F4A" w:rsidP="00A82F4A">
      <w:pPr>
        <w:pStyle w:val="GOSTReg"/>
      </w:pPr>
      <w:bookmarkStart w:id="5198" w:name="_Toc222829992"/>
      <w:r w:rsidRPr="007516D0">
        <w:lastRenderedPageBreak/>
        <w:t>СОГЛАСОВАНО</w:t>
      </w:r>
      <w:bookmarkEnd w:id="5198"/>
    </w:p>
    <w:tbl>
      <w:tblPr>
        <w:tblStyle w:val="GOSTTable"/>
        <w:tblW w:w="5000" w:type="pct"/>
        <w:tblLook w:val="01E0" w:firstRow="1" w:lastRow="1" w:firstColumn="1" w:lastColumn="1" w:noHBand="0" w:noVBand="0"/>
      </w:tblPr>
      <w:tblGrid>
        <w:gridCol w:w="2324"/>
        <w:gridCol w:w="2417"/>
        <w:gridCol w:w="2408"/>
        <w:gridCol w:w="1473"/>
        <w:gridCol w:w="1072"/>
      </w:tblGrid>
      <w:tr w:rsidR="00A82F4A" w:rsidRPr="007516D0" w14:paraId="1247E96A" w14:textId="77777777" w:rsidTr="00DA0F3F">
        <w:trPr>
          <w:cnfStyle w:val="100000000000" w:firstRow="1" w:lastRow="0" w:firstColumn="0" w:lastColumn="0" w:oddVBand="0" w:evenVBand="0" w:oddHBand="0" w:evenHBand="0" w:firstRowFirstColumn="0" w:firstRowLastColumn="0" w:lastRowFirstColumn="0" w:lastRowLastColumn="0"/>
        </w:trPr>
        <w:tc>
          <w:tcPr>
            <w:tcW w:w="1198" w:type="pct"/>
          </w:tcPr>
          <w:p w14:paraId="279A16A4" w14:textId="77777777" w:rsidR="00A82F4A" w:rsidRPr="007516D0" w:rsidRDefault="00A82F4A" w:rsidP="00DA0F3F">
            <w:pPr>
              <w:pStyle w:val="GOSTTableHead"/>
            </w:pPr>
            <w:r w:rsidRPr="007516D0">
              <w:t>Наименование организации, предприятия</w:t>
            </w:r>
          </w:p>
        </w:tc>
        <w:tc>
          <w:tcPr>
            <w:tcW w:w="1246" w:type="pct"/>
          </w:tcPr>
          <w:p w14:paraId="5D636A11" w14:textId="77777777" w:rsidR="00A82F4A" w:rsidRPr="007516D0" w:rsidRDefault="00A82F4A" w:rsidP="00DA0F3F">
            <w:pPr>
              <w:pStyle w:val="GOSTTableHead"/>
            </w:pPr>
            <w:r w:rsidRPr="007516D0">
              <w:t>Должность исполнителя</w:t>
            </w:r>
          </w:p>
        </w:tc>
        <w:tc>
          <w:tcPr>
            <w:tcW w:w="1242" w:type="pct"/>
          </w:tcPr>
          <w:p w14:paraId="49E8FBDF" w14:textId="77777777" w:rsidR="00A82F4A" w:rsidRPr="007516D0" w:rsidRDefault="00A82F4A" w:rsidP="00DA0F3F">
            <w:pPr>
              <w:pStyle w:val="GOSTTableHead"/>
            </w:pPr>
            <w:r w:rsidRPr="007516D0">
              <w:t>Фамилия, имя, отчество</w:t>
            </w:r>
          </w:p>
        </w:tc>
        <w:tc>
          <w:tcPr>
            <w:tcW w:w="760" w:type="pct"/>
          </w:tcPr>
          <w:p w14:paraId="0A1370DB" w14:textId="77777777" w:rsidR="00A82F4A" w:rsidRPr="007516D0" w:rsidRDefault="00A82F4A" w:rsidP="00DA0F3F">
            <w:pPr>
              <w:pStyle w:val="GOSTTableHead"/>
            </w:pPr>
            <w:r w:rsidRPr="007516D0">
              <w:t>Подпись</w:t>
            </w:r>
          </w:p>
        </w:tc>
        <w:tc>
          <w:tcPr>
            <w:tcW w:w="553" w:type="pct"/>
          </w:tcPr>
          <w:p w14:paraId="26DD490B" w14:textId="77777777" w:rsidR="00A82F4A" w:rsidRPr="007516D0" w:rsidRDefault="00A82F4A" w:rsidP="00DA0F3F">
            <w:pPr>
              <w:pStyle w:val="GOSTTableHead"/>
            </w:pPr>
            <w:r w:rsidRPr="007516D0">
              <w:t>Дата</w:t>
            </w:r>
          </w:p>
        </w:tc>
      </w:tr>
      <w:tr w:rsidR="00A82F4A" w:rsidRPr="007516D0" w14:paraId="7DDF62B4" w14:textId="77777777" w:rsidTr="00DA0F3F">
        <w:trPr>
          <w:cnfStyle w:val="000000100000" w:firstRow="0" w:lastRow="0" w:firstColumn="0" w:lastColumn="0" w:oddVBand="0" w:evenVBand="0" w:oddHBand="1" w:evenHBand="0" w:firstRowFirstColumn="0" w:firstRowLastColumn="0" w:lastRowFirstColumn="0" w:lastRowLastColumn="0"/>
        </w:trPr>
        <w:tc>
          <w:tcPr>
            <w:tcW w:w="1198" w:type="pct"/>
          </w:tcPr>
          <w:p w14:paraId="6BD246BF" w14:textId="77777777" w:rsidR="00A82F4A" w:rsidRPr="007516D0" w:rsidRDefault="00A82F4A" w:rsidP="00DA0F3F">
            <w:pPr>
              <w:pStyle w:val="GOSTTablenorm"/>
            </w:pPr>
          </w:p>
        </w:tc>
        <w:tc>
          <w:tcPr>
            <w:tcW w:w="1246" w:type="pct"/>
          </w:tcPr>
          <w:p w14:paraId="7CF0F2E9" w14:textId="77777777" w:rsidR="00A82F4A" w:rsidRPr="007516D0" w:rsidRDefault="00A82F4A" w:rsidP="00DA0F3F">
            <w:pPr>
              <w:pStyle w:val="GOSTTablenorm"/>
            </w:pPr>
          </w:p>
        </w:tc>
        <w:tc>
          <w:tcPr>
            <w:tcW w:w="1242" w:type="pct"/>
          </w:tcPr>
          <w:p w14:paraId="42A3D9A4" w14:textId="77777777" w:rsidR="00A82F4A" w:rsidRPr="007516D0" w:rsidRDefault="00A82F4A" w:rsidP="00DA0F3F">
            <w:pPr>
              <w:pStyle w:val="GOSTTablenorm"/>
            </w:pPr>
          </w:p>
        </w:tc>
        <w:tc>
          <w:tcPr>
            <w:tcW w:w="760" w:type="pct"/>
          </w:tcPr>
          <w:p w14:paraId="22E1524E" w14:textId="77777777" w:rsidR="00A82F4A" w:rsidRPr="007516D0" w:rsidRDefault="00A82F4A" w:rsidP="00DA0F3F">
            <w:pPr>
              <w:pStyle w:val="GOSTTablenorm"/>
            </w:pPr>
          </w:p>
        </w:tc>
        <w:tc>
          <w:tcPr>
            <w:tcW w:w="553" w:type="pct"/>
          </w:tcPr>
          <w:p w14:paraId="391F3920" w14:textId="77777777" w:rsidR="00A82F4A" w:rsidRPr="007516D0" w:rsidRDefault="00A82F4A" w:rsidP="00DA0F3F">
            <w:pPr>
              <w:pStyle w:val="GOSTTablenorm"/>
            </w:pPr>
          </w:p>
        </w:tc>
      </w:tr>
      <w:tr w:rsidR="00A82F4A" w:rsidRPr="007516D0" w14:paraId="2A2D6F10" w14:textId="77777777" w:rsidTr="00DA0F3F">
        <w:trPr>
          <w:cnfStyle w:val="000000010000" w:firstRow="0" w:lastRow="0" w:firstColumn="0" w:lastColumn="0" w:oddVBand="0" w:evenVBand="0" w:oddHBand="0" w:evenHBand="1" w:firstRowFirstColumn="0" w:firstRowLastColumn="0" w:lastRowFirstColumn="0" w:lastRowLastColumn="0"/>
        </w:trPr>
        <w:tc>
          <w:tcPr>
            <w:tcW w:w="1198" w:type="pct"/>
          </w:tcPr>
          <w:p w14:paraId="7DDA8AAC" w14:textId="77777777" w:rsidR="00A82F4A" w:rsidRPr="007516D0" w:rsidRDefault="00A82F4A" w:rsidP="00DA0F3F">
            <w:pPr>
              <w:pStyle w:val="GOSTTablenorm"/>
            </w:pPr>
          </w:p>
        </w:tc>
        <w:tc>
          <w:tcPr>
            <w:tcW w:w="1246" w:type="pct"/>
          </w:tcPr>
          <w:p w14:paraId="4406EF48" w14:textId="77777777" w:rsidR="00A82F4A" w:rsidRPr="007516D0" w:rsidRDefault="00A82F4A" w:rsidP="00DA0F3F">
            <w:pPr>
              <w:pStyle w:val="GOSTTablenorm"/>
            </w:pPr>
          </w:p>
        </w:tc>
        <w:tc>
          <w:tcPr>
            <w:tcW w:w="1242" w:type="pct"/>
          </w:tcPr>
          <w:p w14:paraId="59166E4D" w14:textId="77777777" w:rsidR="00A82F4A" w:rsidRPr="007516D0" w:rsidRDefault="00A82F4A" w:rsidP="00DA0F3F">
            <w:pPr>
              <w:pStyle w:val="GOSTTablenorm"/>
            </w:pPr>
          </w:p>
        </w:tc>
        <w:tc>
          <w:tcPr>
            <w:tcW w:w="760" w:type="pct"/>
          </w:tcPr>
          <w:p w14:paraId="4C92754F" w14:textId="77777777" w:rsidR="00A82F4A" w:rsidRPr="007516D0" w:rsidRDefault="00A82F4A" w:rsidP="00DA0F3F">
            <w:pPr>
              <w:pStyle w:val="GOSTTablenorm"/>
            </w:pPr>
          </w:p>
        </w:tc>
        <w:tc>
          <w:tcPr>
            <w:tcW w:w="553" w:type="pct"/>
          </w:tcPr>
          <w:p w14:paraId="29AB42C6" w14:textId="77777777" w:rsidR="00A82F4A" w:rsidRPr="007516D0" w:rsidRDefault="00A82F4A" w:rsidP="00DA0F3F">
            <w:pPr>
              <w:pStyle w:val="GOSTTablenorm"/>
            </w:pPr>
          </w:p>
        </w:tc>
      </w:tr>
      <w:tr w:rsidR="00A82F4A" w:rsidRPr="007516D0" w14:paraId="685A301D" w14:textId="77777777" w:rsidTr="00DA0F3F">
        <w:trPr>
          <w:cnfStyle w:val="000000100000" w:firstRow="0" w:lastRow="0" w:firstColumn="0" w:lastColumn="0" w:oddVBand="0" w:evenVBand="0" w:oddHBand="1" w:evenHBand="0" w:firstRowFirstColumn="0" w:firstRowLastColumn="0" w:lastRowFirstColumn="0" w:lastRowLastColumn="0"/>
        </w:trPr>
        <w:tc>
          <w:tcPr>
            <w:tcW w:w="1198" w:type="pct"/>
          </w:tcPr>
          <w:p w14:paraId="2C0A7714" w14:textId="77777777" w:rsidR="00A82F4A" w:rsidRPr="007516D0" w:rsidRDefault="00A82F4A" w:rsidP="00DA0F3F">
            <w:pPr>
              <w:pStyle w:val="GOSTTablenorm"/>
            </w:pPr>
          </w:p>
        </w:tc>
        <w:tc>
          <w:tcPr>
            <w:tcW w:w="1246" w:type="pct"/>
          </w:tcPr>
          <w:p w14:paraId="288711EF" w14:textId="77777777" w:rsidR="00A82F4A" w:rsidRPr="007516D0" w:rsidRDefault="00A82F4A" w:rsidP="00DA0F3F">
            <w:pPr>
              <w:pStyle w:val="GOSTTablenorm"/>
            </w:pPr>
          </w:p>
        </w:tc>
        <w:tc>
          <w:tcPr>
            <w:tcW w:w="1242" w:type="pct"/>
          </w:tcPr>
          <w:p w14:paraId="60C7C53B" w14:textId="77777777" w:rsidR="00A82F4A" w:rsidRPr="007516D0" w:rsidRDefault="00A82F4A" w:rsidP="00DA0F3F">
            <w:pPr>
              <w:pStyle w:val="GOSTTablenorm"/>
            </w:pPr>
          </w:p>
        </w:tc>
        <w:tc>
          <w:tcPr>
            <w:tcW w:w="760" w:type="pct"/>
          </w:tcPr>
          <w:p w14:paraId="6AE6463E" w14:textId="77777777" w:rsidR="00A82F4A" w:rsidRPr="007516D0" w:rsidRDefault="00A82F4A" w:rsidP="00DA0F3F">
            <w:pPr>
              <w:pStyle w:val="GOSTTablenorm"/>
            </w:pPr>
          </w:p>
        </w:tc>
        <w:tc>
          <w:tcPr>
            <w:tcW w:w="553" w:type="pct"/>
          </w:tcPr>
          <w:p w14:paraId="1F21A240" w14:textId="77777777" w:rsidR="00A82F4A" w:rsidRPr="007516D0" w:rsidRDefault="00A82F4A" w:rsidP="00DA0F3F">
            <w:pPr>
              <w:pStyle w:val="GOSTTablenorm"/>
            </w:pPr>
          </w:p>
        </w:tc>
      </w:tr>
      <w:tr w:rsidR="00A82F4A" w:rsidRPr="007516D0" w14:paraId="7B6BD5E2" w14:textId="77777777" w:rsidTr="00DA0F3F">
        <w:trPr>
          <w:cnfStyle w:val="000000010000" w:firstRow="0" w:lastRow="0" w:firstColumn="0" w:lastColumn="0" w:oddVBand="0" w:evenVBand="0" w:oddHBand="0" w:evenHBand="1" w:firstRowFirstColumn="0" w:firstRowLastColumn="0" w:lastRowFirstColumn="0" w:lastRowLastColumn="0"/>
        </w:trPr>
        <w:tc>
          <w:tcPr>
            <w:tcW w:w="1198" w:type="pct"/>
          </w:tcPr>
          <w:p w14:paraId="66F4B195" w14:textId="77777777" w:rsidR="00A82F4A" w:rsidRPr="007516D0" w:rsidRDefault="00A82F4A" w:rsidP="00DA0F3F">
            <w:pPr>
              <w:pStyle w:val="GOSTTablenorm"/>
            </w:pPr>
          </w:p>
        </w:tc>
        <w:tc>
          <w:tcPr>
            <w:tcW w:w="1246" w:type="pct"/>
          </w:tcPr>
          <w:p w14:paraId="544D944B" w14:textId="77777777" w:rsidR="00A82F4A" w:rsidRPr="007516D0" w:rsidRDefault="00A82F4A" w:rsidP="00DA0F3F">
            <w:pPr>
              <w:pStyle w:val="GOSTTablenorm"/>
            </w:pPr>
          </w:p>
        </w:tc>
        <w:tc>
          <w:tcPr>
            <w:tcW w:w="1242" w:type="pct"/>
          </w:tcPr>
          <w:p w14:paraId="3F3EE20E" w14:textId="77777777" w:rsidR="00A82F4A" w:rsidRPr="007516D0" w:rsidRDefault="00A82F4A" w:rsidP="00DA0F3F">
            <w:pPr>
              <w:pStyle w:val="GOSTTablenorm"/>
            </w:pPr>
          </w:p>
        </w:tc>
        <w:tc>
          <w:tcPr>
            <w:tcW w:w="760" w:type="pct"/>
          </w:tcPr>
          <w:p w14:paraId="6A7300A2" w14:textId="77777777" w:rsidR="00A82F4A" w:rsidRPr="007516D0" w:rsidRDefault="00A82F4A" w:rsidP="00DA0F3F">
            <w:pPr>
              <w:pStyle w:val="GOSTTablenorm"/>
            </w:pPr>
          </w:p>
        </w:tc>
        <w:tc>
          <w:tcPr>
            <w:tcW w:w="553" w:type="pct"/>
          </w:tcPr>
          <w:p w14:paraId="58EC46FA" w14:textId="77777777" w:rsidR="00A82F4A" w:rsidRPr="007516D0" w:rsidRDefault="00A82F4A" w:rsidP="00DA0F3F">
            <w:pPr>
              <w:pStyle w:val="GOSTTablenorm"/>
            </w:pPr>
          </w:p>
        </w:tc>
      </w:tr>
      <w:tr w:rsidR="00A82F4A" w:rsidRPr="007516D0" w14:paraId="0C81B694" w14:textId="77777777" w:rsidTr="00DA0F3F">
        <w:trPr>
          <w:cnfStyle w:val="000000100000" w:firstRow="0" w:lastRow="0" w:firstColumn="0" w:lastColumn="0" w:oddVBand="0" w:evenVBand="0" w:oddHBand="1" w:evenHBand="0" w:firstRowFirstColumn="0" w:firstRowLastColumn="0" w:lastRowFirstColumn="0" w:lastRowLastColumn="0"/>
        </w:trPr>
        <w:tc>
          <w:tcPr>
            <w:tcW w:w="1198" w:type="pct"/>
          </w:tcPr>
          <w:p w14:paraId="72F942F9" w14:textId="77777777" w:rsidR="00A82F4A" w:rsidRPr="007516D0" w:rsidRDefault="00A82F4A" w:rsidP="00DA0F3F">
            <w:pPr>
              <w:pStyle w:val="GOSTTablenorm"/>
            </w:pPr>
          </w:p>
        </w:tc>
        <w:tc>
          <w:tcPr>
            <w:tcW w:w="1246" w:type="pct"/>
          </w:tcPr>
          <w:p w14:paraId="5F8B3EAB" w14:textId="77777777" w:rsidR="00A82F4A" w:rsidRPr="007516D0" w:rsidRDefault="00A82F4A" w:rsidP="00DA0F3F">
            <w:pPr>
              <w:pStyle w:val="GOSTTablenorm"/>
            </w:pPr>
          </w:p>
        </w:tc>
        <w:tc>
          <w:tcPr>
            <w:tcW w:w="1242" w:type="pct"/>
          </w:tcPr>
          <w:p w14:paraId="7BF01BD5" w14:textId="77777777" w:rsidR="00A82F4A" w:rsidRPr="007516D0" w:rsidRDefault="00A82F4A" w:rsidP="00DA0F3F">
            <w:pPr>
              <w:pStyle w:val="GOSTTablenorm"/>
            </w:pPr>
          </w:p>
        </w:tc>
        <w:tc>
          <w:tcPr>
            <w:tcW w:w="760" w:type="pct"/>
          </w:tcPr>
          <w:p w14:paraId="4568A1EE" w14:textId="77777777" w:rsidR="00A82F4A" w:rsidRPr="007516D0" w:rsidRDefault="00A82F4A" w:rsidP="00DA0F3F">
            <w:pPr>
              <w:pStyle w:val="GOSTTablenorm"/>
            </w:pPr>
          </w:p>
        </w:tc>
        <w:tc>
          <w:tcPr>
            <w:tcW w:w="553" w:type="pct"/>
          </w:tcPr>
          <w:p w14:paraId="5A19027F" w14:textId="77777777" w:rsidR="00A82F4A" w:rsidRPr="007516D0" w:rsidRDefault="00A82F4A" w:rsidP="00DA0F3F">
            <w:pPr>
              <w:pStyle w:val="GOSTTablenorm"/>
            </w:pPr>
          </w:p>
        </w:tc>
      </w:tr>
      <w:tr w:rsidR="00A82F4A" w:rsidRPr="007516D0" w14:paraId="21DEDA7E" w14:textId="77777777" w:rsidTr="00DA0F3F">
        <w:trPr>
          <w:cnfStyle w:val="000000010000" w:firstRow="0" w:lastRow="0" w:firstColumn="0" w:lastColumn="0" w:oddVBand="0" w:evenVBand="0" w:oddHBand="0" w:evenHBand="1" w:firstRowFirstColumn="0" w:firstRowLastColumn="0" w:lastRowFirstColumn="0" w:lastRowLastColumn="0"/>
        </w:trPr>
        <w:tc>
          <w:tcPr>
            <w:tcW w:w="1198" w:type="pct"/>
          </w:tcPr>
          <w:p w14:paraId="67460994" w14:textId="77777777" w:rsidR="00A82F4A" w:rsidRPr="007516D0" w:rsidRDefault="00A82F4A" w:rsidP="00DA0F3F">
            <w:pPr>
              <w:pStyle w:val="GOSTTablenorm"/>
            </w:pPr>
          </w:p>
        </w:tc>
        <w:tc>
          <w:tcPr>
            <w:tcW w:w="1246" w:type="pct"/>
          </w:tcPr>
          <w:p w14:paraId="04EA6D5A" w14:textId="77777777" w:rsidR="00A82F4A" w:rsidRPr="007516D0" w:rsidRDefault="00A82F4A" w:rsidP="00DA0F3F">
            <w:pPr>
              <w:pStyle w:val="GOSTTablenorm"/>
            </w:pPr>
          </w:p>
        </w:tc>
        <w:tc>
          <w:tcPr>
            <w:tcW w:w="1242" w:type="pct"/>
          </w:tcPr>
          <w:p w14:paraId="3071CF77" w14:textId="77777777" w:rsidR="00A82F4A" w:rsidRPr="007516D0" w:rsidRDefault="00A82F4A" w:rsidP="00DA0F3F">
            <w:pPr>
              <w:pStyle w:val="GOSTTablenorm"/>
            </w:pPr>
          </w:p>
        </w:tc>
        <w:tc>
          <w:tcPr>
            <w:tcW w:w="760" w:type="pct"/>
          </w:tcPr>
          <w:p w14:paraId="1930E3CC" w14:textId="77777777" w:rsidR="00A82F4A" w:rsidRPr="007516D0" w:rsidRDefault="00A82F4A" w:rsidP="00DA0F3F">
            <w:pPr>
              <w:pStyle w:val="GOSTTablenorm"/>
            </w:pPr>
          </w:p>
        </w:tc>
        <w:tc>
          <w:tcPr>
            <w:tcW w:w="553" w:type="pct"/>
          </w:tcPr>
          <w:p w14:paraId="039FBB3E" w14:textId="77777777" w:rsidR="00A82F4A" w:rsidRPr="007516D0" w:rsidRDefault="00A82F4A" w:rsidP="00DA0F3F">
            <w:pPr>
              <w:pStyle w:val="GOSTTablenorm"/>
            </w:pPr>
          </w:p>
        </w:tc>
      </w:tr>
      <w:tr w:rsidR="00A82F4A" w:rsidRPr="007516D0" w14:paraId="7001D163" w14:textId="77777777" w:rsidTr="00DA0F3F">
        <w:trPr>
          <w:cnfStyle w:val="000000100000" w:firstRow="0" w:lastRow="0" w:firstColumn="0" w:lastColumn="0" w:oddVBand="0" w:evenVBand="0" w:oddHBand="1" w:evenHBand="0" w:firstRowFirstColumn="0" w:firstRowLastColumn="0" w:lastRowFirstColumn="0" w:lastRowLastColumn="0"/>
        </w:trPr>
        <w:tc>
          <w:tcPr>
            <w:tcW w:w="1198" w:type="pct"/>
          </w:tcPr>
          <w:p w14:paraId="7D70EA9D" w14:textId="77777777" w:rsidR="00A82F4A" w:rsidRPr="007516D0" w:rsidRDefault="00A82F4A" w:rsidP="00DA0F3F">
            <w:pPr>
              <w:pStyle w:val="GOSTTablenorm"/>
            </w:pPr>
          </w:p>
        </w:tc>
        <w:tc>
          <w:tcPr>
            <w:tcW w:w="1246" w:type="pct"/>
          </w:tcPr>
          <w:p w14:paraId="6FE576E1" w14:textId="77777777" w:rsidR="00A82F4A" w:rsidRPr="007516D0" w:rsidRDefault="00A82F4A" w:rsidP="00DA0F3F">
            <w:pPr>
              <w:pStyle w:val="GOSTTablenorm"/>
            </w:pPr>
          </w:p>
        </w:tc>
        <w:tc>
          <w:tcPr>
            <w:tcW w:w="1242" w:type="pct"/>
          </w:tcPr>
          <w:p w14:paraId="510E7AAA" w14:textId="77777777" w:rsidR="00A82F4A" w:rsidRPr="007516D0" w:rsidRDefault="00A82F4A" w:rsidP="00DA0F3F">
            <w:pPr>
              <w:pStyle w:val="GOSTTablenorm"/>
            </w:pPr>
          </w:p>
        </w:tc>
        <w:tc>
          <w:tcPr>
            <w:tcW w:w="760" w:type="pct"/>
          </w:tcPr>
          <w:p w14:paraId="3384BF60" w14:textId="77777777" w:rsidR="00A82F4A" w:rsidRPr="007516D0" w:rsidRDefault="00A82F4A" w:rsidP="00DA0F3F">
            <w:pPr>
              <w:pStyle w:val="GOSTTablenorm"/>
            </w:pPr>
          </w:p>
        </w:tc>
        <w:tc>
          <w:tcPr>
            <w:tcW w:w="553" w:type="pct"/>
          </w:tcPr>
          <w:p w14:paraId="06AE83C5" w14:textId="77777777" w:rsidR="00A82F4A" w:rsidRPr="007516D0" w:rsidRDefault="00A82F4A" w:rsidP="00DA0F3F">
            <w:pPr>
              <w:pStyle w:val="GOSTTablenorm"/>
            </w:pPr>
          </w:p>
        </w:tc>
      </w:tr>
      <w:tr w:rsidR="00A82F4A" w:rsidRPr="007516D0" w14:paraId="1635CC1A" w14:textId="77777777" w:rsidTr="00DA0F3F">
        <w:trPr>
          <w:cnfStyle w:val="000000010000" w:firstRow="0" w:lastRow="0" w:firstColumn="0" w:lastColumn="0" w:oddVBand="0" w:evenVBand="0" w:oddHBand="0" w:evenHBand="1" w:firstRowFirstColumn="0" w:firstRowLastColumn="0" w:lastRowFirstColumn="0" w:lastRowLastColumn="0"/>
        </w:trPr>
        <w:tc>
          <w:tcPr>
            <w:tcW w:w="1198" w:type="pct"/>
          </w:tcPr>
          <w:p w14:paraId="10CAC558" w14:textId="77777777" w:rsidR="00A82F4A" w:rsidRPr="007516D0" w:rsidRDefault="00A82F4A" w:rsidP="00DA0F3F">
            <w:pPr>
              <w:pStyle w:val="GOSTTablenorm"/>
            </w:pPr>
          </w:p>
        </w:tc>
        <w:tc>
          <w:tcPr>
            <w:tcW w:w="1246" w:type="pct"/>
          </w:tcPr>
          <w:p w14:paraId="4E01768B" w14:textId="77777777" w:rsidR="00A82F4A" w:rsidRPr="007516D0" w:rsidRDefault="00A82F4A" w:rsidP="00DA0F3F">
            <w:pPr>
              <w:pStyle w:val="GOSTTablenorm"/>
            </w:pPr>
          </w:p>
        </w:tc>
        <w:tc>
          <w:tcPr>
            <w:tcW w:w="1242" w:type="pct"/>
          </w:tcPr>
          <w:p w14:paraId="292D8777" w14:textId="77777777" w:rsidR="00A82F4A" w:rsidRPr="007516D0" w:rsidRDefault="00A82F4A" w:rsidP="00DA0F3F">
            <w:pPr>
              <w:pStyle w:val="GOSTTablenorm"/>
            </w:pPr>
          </w:p>
        </w:tc>
        <w:tc>
          <w:tcPr>
            <w:tcW w:w="760" w:type="pct"/>
          </w:tcPr>
          <w:p w14:paraId="52B2B952" w14:textId="77777777" w:rsidR="00A82F4A" w:rsidRPr="007516D0" w:rsidRDefault="00A82F4A" w:rsidP="00DA0F3F">
            <w:pPr>
              <w:pStyle w:val="GOSTTablenorm"/>
            </w:pPr>
          </w:p>
        </w:tc>
        <w:tc>
          <w:tcPr>
            <w:tcW w:w="553" w:type="pct"/>
          </w:tcPr>
          <w:p w14:paraId="2D7C5781" w14:textId="77777777" w:rsidR="00A82F4A" w:rsidRPr="007516D0" w:rsidRDefault="00A82F4A" w:rsidP="00DA0F3F">
            <w:pPr>
              <w:pStyle w:val="GOSTTablenorm"/>
            </w:pPr>
          </w:p>
        </w:tc>
      </w:tr>
      <w:tr w:rsidR="00A82F4A" w:rsidRPr="007516D0" w14:paraId="2811FFC5" w14:textId="77777777" w:rsidTr="00DA0F3F">
        <w:trPr>
          <w:cnfStyle w:val="000000100000" w:firstRow="0" w:lastRow="0" w:firstColumn="0" w:lastColumn="0" w:oddVBand="0" w:evenVBand="0" w:oddHBand="1" w:evenHBand="0" w:firstRowFirstColumn="0" w:firstRowLastColumn="0" w:lastRowFirstColumn="0" w:lastRowLastColumn="0"/>
        </w:trPr>
        <w:tc>
          <w:tcPr>
            <w:tcW w:w="1198" w:type="pct"/>
          </w:tcPr>
          <w:p w14:paraId="28E3CBED" w14:textId="77777777" w:rsidR="00A82F4A" w:rsidRPr="007516D0" w:rsidRDefault="00A82F4A" w:rsidP="00DA0F3F">
            <w:pPr>
              <w:pStyle w:val="GOSTTablenorm"/>
            </w:pPr>
          </w:p>
        </w:tc>
        <w:tc>
          <w:tcPr>
            <w:tcW w:w="1246" w:type="pct"/>
          </w:tcPr>
          <w:p w14:paraId="46130BB4" w14:textId="77777777" w:rsidR="00A82F4A" w:rsidRPr="007516D0" w:rsidRDefault="00A82F4A" w:rsidP="00DA0F3F">
            <w:pPr>
              <w:pStyle w:val="GOSTTablenorm"/>
            </w:pPr>
          </w:p>
        </w:tc>
        <w:tc>
          <w:tcPr>
            <w:tcW w:w="1242" w:type="pct"/>
          </w:tcPr>
          <w:p w14:paraId="63B4D29A" w14:textId="77777777" w:rsidR="00A82F4A" w:rsidRPr="007516D0" w:rsidRDefault="00A82F4A" w:rsidP="00DA0F3F">
            <w:pPr>
              <w:pStyle w:val="GOSTTablenorm"/>
            </w:pPr>
          </w:p>
        </w:tc>
        <w:tc>
          <w:tcPr>
            <w:tcW w:w="760" w:type="pct"/>
          </w:tcPr>
          <w:p w14:paraId="2B005276" w14:textId="77777777" w:rsidR="00A82F4A" w:rsidRPr="007516D0" w:rsidRDefault="00A82F4A" w:rsidP="00DA0F3F">
            <w:pPr>
              <w:pStyle w:val="GOSTTablenorm"/>
            </w:pPr>
          </w:p>
        </w:tc>
        <w:tc>
          <w:tcPr>
            <w:tcW w:w="553" w:type="pct"/>
          </w:tcPr>
          <w:p w14:paraId="46683DA7" w14:textId="77777777" w:rsidR="00A82F4A" w:rsidRPr="007516D0" w:rsidRDefault="00A82F4A" w:rsidP="00DA0F3F">
            <w:pPr>
              <w:pStyle w:val="GOSTTablenorm"/>
            </w:pPr>
          </w:p>
        </w:tc>
      </w:tr>
      <w:tr w:rsidR="00A82F4A" w:rsidRPr="007516D0" w14:paraId="4552E1BB" w14:textId="77777777" w:rsidTr="00DA0F3F">
        <w:trPr>
          <w:cnfStyle w:val="000000010000" w:firstRow="0" w:lastRow="0" w:firstColumn="0" w:lastColumn="0" w:oddVBand="0" w:evenVBand="0" w:oddHBand="0" w:evenHBand="1" w:firstRowFirstColumn="0" w:firstRowLastColumn="0" w:lastRowFirstColumn="0" w:lastRowLastColumn="0"/>
        </w:trPr>
        <w:tc>
          <w:tcPr>
            <w:tcW w:w="1198" w:type="pct"/>
          </w:tcPr>
          <w:p w14:paraId="558DE2B6" w14:textId="77777777" w:rsidR="00A82F4A" w:rsidRPr="007516D0" w:rsidRDefault="00A82F4A" w:rsidP="00DA0F3F">
            <w:pPr>
              <w:pStyle w:val="GOSTTablenorm"/>
            </w:pPr>
          </w:p>
        </w:tc>
        <w:tc>
          <w:tcPr>
            <w:tcW w:w="1246" w:type="pct"/>
          </w:tcPr>
          <w:p w14:paraId="3F3F3829" w14:textId="77777777" w:rsidR="00A82F4A" w:rsidRPr="007516D0" w:rsidRDefault="00A82F4A" w:rsidP="00DA0F3F">
            <w:pPr>
              <w:pStyle w:val="GOSTTablenorm"/>
            </w:pPr>
          </w:p>
        </w:tc>
        <w:tc>
          <w:tcPr>
            <w:tcW w:w="1242" w:type="pct"/>
          </w:tcPr>
          <w:p w14:paraId="775A40C7" w14:textId="77777777" w:rsidR="00A82F4A" w:rsidRPr="007516D0" w:rsidRDefault="00A82F4A" w:rsidP="00DA0F3F">
            <w:pPr>
              <w:pStyle w:val="GOSTTablenorm"/>
            </w:pPr>
          </w:p>
        </w:tc>
        <w:tc>
          <w:tcPr>
            <w:tcW w:w="760" w:type="pct"/>
          </w:tcPr>
          <w:p w14:paraId="5C7401DC" w14:textId="77777777" w:rsidR="00A82F4A" w:rsidRPr="007516D0" w:rsidRDefault="00A82F4A" w:rsidP="00DA0F3F">
            <w:pPr>
              <w:pStyle w:val="GOSTTablenorm"/>
            </w:pPr>
          </w:p>
        </w:tc>
        <w:tc>
          <w:tcPr>
            <w:tcW w:w="553" w:type="pct"/>
          </w:tcPr>
          <w:p w14:paraId="69784097" w14:textId="77777777" w:rsidR="00A82F4A" w:rsidRPr="007516D0" w:rsidRDefault="00A82F4A" w:rsidP="00DA0F3F">
            <w:pPr>
              <w:pStyle w:val="GOSTTablenorm"/>
            </w:pPr>
          </w:p>
        </w:tc>
      </w:tr>
    </w:tbl>
    <w:p w14:paraId="17AAACF6" w14:textId="77777777" w:rsidR="00A82F4A" w:rsidRPr="007516D0" w:rsidRDefault="00A82F4A" w:rsidP="00A82F4A">
      <w:pPr>
        <w:pStyle w:val="GOSTReg"/>
      </w:pPr>
      <w:bookmarkStart w:id="5199" w:name="_Toc222829993"/>
      <w:r w:rsidRPr="007516D0">
        <w:lastRenderedPageBreak/>
        <w:t>ЛИСТ РЕГИСТРАЦИИ ИЗМЕНЕНИЙ</w:t>
      </w:r>
      <w:bookmarkEnd w:id="5183"/>
      <w:bookmarkEnd w:id="5184"/>
      <w:bookmarkEnd w:id="5185"/>
      <w:bookmarkEnd w:id="5199"/>
    </w:p>
    <w:tbl>
      <w:tblPr>
        <w:tblStyle w:val="GOSTTable"/>
        <w:tblW w:w="5000" w:type="pct"/>
        <w:tblLook w:val="04A0" w:firstRow="1" w:lastRow="0" w:firstColumn="1" w:lastColumn="0" w:noHBand="0" w:noVBand="1"/>
      </w:tblPr>
      <w:tblGrid>
        <w:gridCol w:w="865"/>
        <w:gridCol w:w="1396"/>
        <w:gridCol w:w="2020"/>
        <w:gridCol w:w="5413"/>
      </w:tblGrid>
      <w:tr w:rsidR="00A82F4A" w:rsidRPr="007516D0" w14:paraId="7C4CF419" w14:textId="77777777" w:rsidTr="007A2126">
        <w:trPr>
          <w:cnfStyle w:val="100000000000" w:firstRow="1" w:lastRow="0" w:firstColumn="0" w:lastColumn="0" w:oddVBand="0" w:evenVBand="0" w:oddHBand="0" w:evenHBand="0" w:firstRowFirstColumn="0" w:firstRowLastColumn="0" w:lastRowFirstColumn="0" w:lastRowLastColumn="0"/>
          <w:trHeight w:val="20"/>
        </w:trPr>
        <w:tc>
          <w:tcPr>
            <w:tcW w:w="446" w:type="pct"/>
          </w:tcPr>
          <w:p w14:paraId="09BA0DAC" w14:textId="77777777" w:rsidR="00A82F4A" w:rsidRPr="007516D0" w:rsidRDefault="00A82F4A" w:rsidP="00DA0F3F">
            <w:pPr>
              <w:pStyle w:val="GOSTTableHead"/>
            </w:pPr>
            <w:r w:rsidRPr="007516D0">
              <w:t>№ версии док-та</w:t>
            </w:r>
          </w:p>
        </w:tc>
        <w:tc>
          <w:tcPr>
            <w:tcW w:w="720" w:type="pct"/>
          </w:tcPr>
          <w:p w14:paraId="41AB2AB8" w14:textId="77777777" w:rsidR="00A82F4A" w:rsidRPr="007516D0" w:rsidRDefault="00A82F4A" w:rsidP="00DA0F3F">
            <w:pPr>
              <w:pStyle w:val="GOSTTableHead"/>
            </w:pPr>
            <w:r w:rsidRPr="007516D0">
              <w:t>Дата изменения</w:t>
            </w:r>
          </w:p>
        </w:tc>
        <w:tc>
          <w:tcPr>
            <w:tcW w:w="1042" w:type="pct"/>
          </w:tcPr>
          <w:p w14:paraId="5E92A743" w14:textId="77777777" w:rsidR="00A82F4A" w:rsidRPr="007516D0" w:rsidRDefault="00A82F4A" w:rsidP="00DA0F3F">
            <w:pPr>
              <w:pStyle w:val="GOSTTableHead"/>
            </w:pPr>
            <w:r w:rsidRPr="007516D0">
              <w:t>Автор изменений</w:t>
            </w:r>
          </w:p>
        </w:tc>
        <w:tc>
          <w:tcPr>
            <w:tcW w:w="2792" w:type="pct"/>
          </w:tcPr>
          <w:p w14:paraId="3B27AE0D" w14:textId="77777777" w:rsidR="00A82F4A" w:rsidRPr="007516D0" w:rsidRDefault="00A82F4A" w:rsidP="00DA0F3F">
            <w:pPr>
              <w:pStyle w:val="GOSTTableHead"/>
            </w:pPr>
            <w:r w:rsidRPr="007516D0">
              <w:t>Изменения</w:t>
            </w:r>
          </w:p>
        </w:tc>
      </w:tr>
      <w:tr w:rsidR="00A82F4A" w:rsidRPr="007516D0" w14:paraId="3A9CF394"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2F3D58F2" w14:textId="77777777" w:rsidR="00A82F4A" w:rsidRPr="007516D0" w:rsidRDefault="00A82F4A" w:rsidP="00DA0F3F">
            <w:pPr>
              <w:pStyle w:val="GOSTTablenorm"/>
              <w:rPr>
                <w:lang w:val="en-US"/>
              </w:rPr>
            </w:pPr>
            <w:r w:rsidRPr="007516D0">
              <w:rPr>
                <w:lang w:val="en-US"/>
              </w:rPr>
              <w:t>1</w:t>
            </w:r>
            <w:r w:rsidRPr="007516D0">
              <w:t>.</w:t>
            </w:r>
            <w:r w:rsidRPr="007516D0">
              <w:rPr>
                <w:lang w:val="en-US"/>
              </w:rPr>
              <w:t>0</w:t>
            </w:r>
          </w:p>
        </w:tc>
        <w:tc>
          <w:tcPr>
            <w:tcW w:w="720" w:type="pct"/>
          </w:tcPr>
          <w:p w14:paraId="5F8A0B1D" w14:textId="77777777" w:rsidR="00A82F4A" w:rsidRPr="007516D0" w:rsidRDefault="00A82F4A" w:rsidP="00DA0F3F">
            <w:pPr>
              <w:pStyle w:val="GOSTTablenorm"/>
            </w:pPr>
            <w:r w:rsidRPr="007516D0">
              <w:t>17.10.2017</w:t>
            </w:r>
          </w:p>
        </w:tc>
        <w:tc>
          <w:tcPr>
            <w:tcW w:w="1042" w:type="pct"/>
          </w:tcPr>
          <w:p w14:paraId="4DD93126" w14:textId="77777777" w:rsidR="00A82F4A" w:rsidRPr="007516D0" w:rsidRDefault="00A82F4A" w:rsidP="00DA0F3F">
            <w:pPr>
              <w:pStyle w:val="GOSTTablenorm"/>
            </w:pPr>
            <w:r w:rsidRPr="007516D0">
              <w:t>Егорова Е. И.</w:t>
            </w:r>
          </w:p>
        </w:tc>
        <w:tc>
          <w:tcPr>
            <w:tcW w:w="2792" w:type="pct"/>
          </w:tcPr>
          <w:p w14:paraId="203F61F0" w14:textId="77777777" w:rsidR="00A82F4A" w:rsidRPr="007516D0" w:rsidRDefault="00A82F4A" w:rsidP="00DA0F3F">
            <w:pPr>
              <w:pStyle w:val="GOSTTablenorm"/>
            </w:pPr>
            <w:r w:rsidRPr="007516D0">
              <w:t>Документ разработан на основании Государственного контракта от 11.10.2017 № ФКУ0533/10/2017</w:t>
            </w:r>
          </w:p>
        </w:tc>
      </w:tr>
      <w:tr w:rsidR="00A82F4A" w:rsidRPr="007516D0" w14:paraId="71CED382"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323941DE" w14:textId="77777777" w:rsidR="00A82F4A" w:rsidRPr="007516D0" w:rsidRDefault="00A82F4A" w:rsidP="00DA0F3F">
            <w:pPr>
              <w:pStyle w:val="GOSTTablenorm"/>
            </w:pPr>
            <w:r w:rsidRPr="007516D0">
              <w:t>2.0</w:t>
            </w:r>
          </w:p>
        </w:tc>
        <w:tc>
          <w:tcPr>
            <w:tcW w:w="720" w:type="pct"/>
          </w:tcPr>
          <w:p w14:paraId="59A0B7F7" w14:textId="77777777" w:rsidR="00A82F4A" w:rsidRPr="007516D0" w:rsidRDefault="00A82F4A" w:rsidP="00DA0F3F">
            <w:pPr>
              <w:pStyle w:val="GOSTTablenorm"/>
            </w:pPr>
            <w:r w:rsidRPr="007516D0">
              <w:t>03.11.2017</w:t>
            </w:r>
          </w:p>
        </w:tc>
        <w:tc>
          <w:tcPr>
            <w:tcW w:w="1042" w:type="pct"/>
          </w:tcPr>
          <w:p w14:paraId="05BE622A" w14:textId="77777777" w:rsidR="00A82F4A" w:rsidRPr="007516D0" w:rsidRDefault="00A82F4A" w:rsidP="00DA0F3F">
            <w:pPr>
              <w:pStyle w:val="GOSTTablenorm"/>
            </w:pPr>
            <w:r w:rsidRPr="007516D0">
              <w:t>Егорова Е. И.</w:t>
            </w:r>
          </w:p>
        </w:tc>
        <w:tc>
          <w:tcPr>
            <w:tcW w:w="2792" w:type="pct"/>
          </w:tcPr>
          <w:p w14:paraId="73C89A28" w14:textId="77777777" w:rsidR="00A82F4A" w:rsidRPr="007516D0" w:rsidRDefault="00A82F4A" w:rsidP="00DA0F3F">
            <w:pPr>
              <w:pStyle w:val="GOSTTablenorm"/>
            </w:pPr>
            <w:r w:rsidRPr="007516D0">
              <w:t>Внесены изменения по замечаниям Заказчика на основании Государственного контракта от 11.10.2017 № ФКУ0533/10/2017</w:t>
            </w:r>
          </w:p>
        </w:tc>
      </w:tr>
      <w:tr w:rsidR="00A82F4A" w:rsidRPr="007516D0" w14:paraId="4CA61D1C"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2695207C" w14:textId="77777777" w:rsidR="00A82F4A" w:rsidRPr="007516D0" w:rsidRDefault="00A82F4A" w:rsidP="00DA0F3F">
            <w:pPr>
              <w:pStyle w:val="GOSTTablenorm"/>
            </w:pPr>
            <w:r w:rsidRPr="007516D0">
              <w:rPr>
                <w:lang w:val="en-US"/>
              </w:rPr>
              <w:t>3.0</w:t>
            </w:r>
          </w:p>
        </w:tc>
        <w:tc>
          <w:tcPr>
            <w:tcW w:w="720" w:type="pct"/>
          </w:tcPr>
          <w:p w14:paraId="420BEB12" w14:textId="77777777" w:rsidR="00A82F4A" w:rsidRPr="007516D0" w:rsidRDefault="00A82F4A" w:rsidP="00DA0F3F">
            <w:pPr>
              <w:pStyle w:val="GOSTTablenorm"/>
            </w:pPr>
            <w:r w:rsidRPr="007516D0">
              <w:t>13.12.2017</w:t>
            </w:r>
          </w:p>
        </w:tc>
        <w:tc>
          <w:tcPr>
            <w:tcW w:w="1042" w:type="pct"/>
          </w:tcPr>
          <w:p w14:paraId="5E45E9F4" w14:textId="77777777" w:rsidR="00A82F4A" w:rsidRPr="007516D0" w:rsidRDefault="00A82F4A" w:rsidP="00DA0F3F">
            <w:pPr>
              <w:pStyle w:val="GOSTTablenorm"/>
            </w:pPr>
            <w:r w:rsidRPr="007516D0">
              <w:t>Егорова Е. И.</w:t>
            </w:r>
          </w:p>
        </w:tc>
        <w:tc>
          <w:tcPr>
            <w:tcW w:w="2792" w:type="pct"/>
          </w:tcPr>
          <w:p w14:paraId="3B2D1C5E" w14:textId="77777777" w:rsidR="00A82F4A" w:rsidRPr="007516D0" w:rsidRDefault="00A82F4A" w:rsidP="00DA0F3F">
            <w:pPr>
              <w:pStyle w:val="GOSTTablenorm"/>
            </w:pPr>
            <w:r w:rsidRPr="007516D0">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от 11.10.2017 № ФКУ0533/10/2017</w:t>
            </w:r>
          </w:p>
        </w:tc>
      </w:tr>
      <w:tr w:rsidR="00A82F4A" w:rsidRPr="007516D0" w14:paraId="50A875B2"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1BB7A8A5" w14:textId="77777777" w:rsidR="00A82F4A" w:rsidRPr="007516D0" w:rsidRDefault="00A82F4A" w:rsidP="00DA0F3F">
            <w:pPr>
              <w:pStyle w:val="GOSTTablenorm"/>
            </w:pPr>
            <w:r w:rsidRPr="007516D0">
              <w:t>3.1</w:t>
            </w:r>
          </w:p>
        </w:tc>
        <w:tc>
          <w:tcPr>
            <w:tcW w:w="720" w:type="pct"/>
          </w:tcPr>
          <w:p w14:paraId="6FCD83E0" w14:textId="77777777" w:rsidR="00A82F4A" w:rsidRPr="007516D0" w:rsidRDefault="00A82F4A" w:rsidP="00DA0F3F">
            <w:pPr>
              <w:pStyle w:val="GOSTTablenorm"/>
            </w:pPr>
            <w:r w:rsidRPr="007516D0">
              <w:t>26.12.2017</w:t>
            </w:r>
          </w:p>
        </w:tc>
        <w:tc>
          <w:tcPr>
            <w:tcW w:w="1042" w:type="pct"/>
          </w:tcPr>
          <w:p w14:paraId="3A492295" w14:textId="77777777" w:rsidR="00A82F4A" w:rsidRPr="007516D0" w:rsidRDefault="00A82F4A" w:rsidP="00DA0F3F">
            <w:pPr>
              <w:pStyle w:val="GOSTTablenorm"/>
            </w:pPr>
            <w:r w:rsidRPr="007516D0">
              <w:t>Егорова Е. И.</w:t>
            </w:r>
          </w:p>
        </w:tc>
        <w:tc>
          <w:tcPr>
            <w:tcW w:w="2792" w:type="pct"/>
          </w:tcPr>
          <w:p w14:paraId="22C091DC" w14:textId="77777777" w:rsidR="00A82F4A" w:rsidRPr="007516D0" w:rsidRDefault="00A82F4A" w:rsidP="00DA0F3F">
            <w:pPr>
              <w:pStyle w:val="GOSTTablenorm"/>
            </w:pPr>
            <w:r w:rsidRPr="007516D0">
              <w:t>Документ актуализирован в части п. 3 в рамках исполнения Государственного контракта от 11.10.2017 № ФКУ0533/10/2017</w:t>
            </w:r>
          </w:p>
        </w:tc>
      </w:tr>
      <w:tr w:rsidR="00A82F4A" w:rsidRPr="007516D0" w14:paraId="39A4E3DA"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69B80028" w14:textId="77777777" w:rsidR="00A82F4A" w:rsidRPr="007516D0" w:rsidRDefault="00A82F4A" w:rsidP="00DA0F3F">
            <w:pPr>
              <w:pStyle w:val="GOSTTablenorm"/>
            </w:pPr>
            <w:r w:rsidRPr="007516D0">
              <w:t xml:space="preserve"> 4.0</w:t>
            </w:r>
          </w:p>
        </w:tc>
        <w:tc>
          <w:tcPr>
            <w:tcW w:w="720" w:type="pct"/>
          </w:tcPr>
          <w:p w14:paraId="52EAFE35" w14:textId="77777777" w:rsidR="00A82F4A" w:rsidRPr="007516D0" w:rsidRDefault="00A82F4A" w:rsidP="00DA0F3F">
            <w:pPr>
              <w:pStyle w:val="GOSTTablenorm"/>
            </w:pPr>
            <w:r w:rsidRPr="007516D0">
              <w:t>27.12.2017</w:t>
            </w:r>
          </w:p>
        </w:tc>
        <w:tc>
          <w:tcPr>
            <w:tcW w:w="1042" w:type="pct"/>
          </w:tcPr>
          <w:p w14:paraId="1C2724E0" w14:textId="77777777" w:rsidR="00A82F4A" w:rsidRPr="007516D0" w:rsidRDefault="00A82F4A" w:rsidP="00DA0F3F">
            <w:pPr>
              <w:pStyle w:val="GOSTTablenorm"/>
            </w:pPr>
            <w:r w:rsidRPr="007516D0">
              <w:t>Егорова Е. И.</w:t>
            </w:r>
          </w:p>
        </w:tc>
        <w:tc>
          <w:tcPr>
            <w:tcW w:w="2792" w:type="pct"/>
          </w:tcPr>
          <w:p w14:paraId="24BE7540" w14:textId="77777777" w:rsidR="00A82F4A" w:rsidRPr="007516D0" w:rsidRDefault="00A82F4A" w:rsidP="00DA0F3F">
            <w:pPr>
              <w:pStyle w:val="GOSTTablenorm"/>
            </w:pPr>
            <w:r w:rsidRPr="007516D0">
              <w:t>Документ доработан на основании Государственного контракта от 11.10.2017 № ФКУ0533/10/2017 (2-й этап работ по развитию)</w:t>
            </w:r>
          </w:p>
        </w:tc>
      </w:tr>
      <w:tr w:rsidR="00A82F4A" w:rsidRPr="007516D0" w14:paraId="03955027"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05C6069A" w14:textId="77777777" w:rsidR="00A82F4A" w:rsidRPr="007516D0" w:rsidRDefault="00A82F4A" w:rsidP="00DA0F3F">
            <w:pPr>
              <w:pStyle w:val="GOSTTablenorm"/>
            </w:pPr>
            <w:r w:rsidRPr="007516D0">
              <w:t>5.0</w:t>
            </w:r>
          </w:p>
        </w:tc>
        <w:tc>
          <w:tcPr>
            <w:tcW w:w="720" w:type="pct"/>
          </w:tcPr>
          <w:p w14:paraId="18F804B6" w14:textId="77777777" w:rsidR="00A82F4A" w:rsidRPr="007516D0" w:rsidRDefault="00A82F4A" w:rsidP="00DA0F3F">
            <w:pPr>
              <w:pStyle w:val="GOSTTablenorm"/>
            </w:pPr>
            <w:r w:rsidRPr="007516D0">
              <w:t>12.03.2018</w:t>
            </w:r>
          </w:p>
        </w:tc>
        <w:tc>
          <w:tcPr>
            <w:tcW w:w="1042" w:type="pct"/>
          </w:tcPr>
          <w:p w14:paraId="7DD96785" w14:textId="77777777" w:rsidR="00A82F4A" w:rsidRPr="007516D0" w:rsidRDefault="00A82F4A" w:rsidP="00DA0F3F">
            <w:pPr>
              <w:pStyle w:val="GOSTTablenorm"/>
            </w:pPr>
            <w:r w:rsidRPr="007516D0">
              <w:t>Егорова Е. И.</w:t>
            </w:r>
          </w:p>
        </w:tc>
        <w:tc>
          <w:tcPr>
            <w:tcW w:w="2792" w:type="pct"/>
          </w:tcPr>
          <w:p w14:paraId="18655C5E" w14:textId="77777777" w:rsidR="00A82F4A" w:rsidRPr="007516D0" w:rsidRDefault="00A82F4A" w:rsidP="00DA0F3F">
            <w:pPr>
              <w:pStyle w:val="GOSTTablenorm"/>
            </w:pPr>
            <w:r w:rsidRPr="007516D0">
              <w:t>Внесены изменения по замечаниям Заказчика на основании Государственного контракта от 11.10.2017 № ФКУ0533/10/2017 (2-й этап работ по развитию)</w:t>
            </w:r>
          </w:p>
        </w:tc>
      </w:tr>
      <w:tr w:rsidR="00A82F4A" w:rsidRPr="007516D0" w14:paraId="720E5EC0"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12309F05" w14:textId="77777777" w:rsidR="00A82F4A" w:rsidRPr="007516D0" w:rsidRDefault="00A82F4A" w:rsidP="00DA0F3F">
            <w:pPr>
              <w:pStyle w:val="GOSTTablenorm"/>
            </w:pPr>
            <w:r w:rsidRPr="007516D0">
              <w:t>6.0</w:t>
            </w:r>
          </w:p>
        </w:tc>
        <w:tc>
          <w:tcPr>
            <w:tcW w:w="720" w:type="pct"/>
          </w:tcPr>
          <w:p w14:paraId="6E5134CB" w14:textId="77777777" w:rsidR="00A82F4A" w:rsidRPr="007516D0" w:rsidRDefault="00A82F4A" w:rsidP="00DA0F3F">
            <w:pPr>
              <w:pStyle w:val="GOSTTablenorm"/>
            </w:pPr>
            <w:r w:rsidRPr="007516D0">
              <w:t>07.05.2018</w:t>
            </w:r>
          </w:p>
        </w:tc>
        <w:tc>
          <w:tcPr>
            <w:tcW w:w="1042" w:type="pct"/>
          </w:tcPr>
          <w:p w14:paraId="3C632F81" w14:textId="77777777" w:rsidR="00A82F4A" w:rsidRPr="007516D0" w:rsidRDefault="00A82F4A" w:rsidP="00DA0F3F">
            <w:pPr>
              <w:pStyle w:val="GOSTTablenorm"/>
            </w:pPr>
            <w:r w:rsidRPr="007516D0">
              <w:t>Егорова Е. И.</w:t>
            </w:r>
          </w:p>
        </w:tc>
        <w:tc>
          <w:tcPr>
            <w:tcW w:w="2792" w:type="pct"/>
          </w:tcPr>
          <w:p w14:paraId="44224719" w14:textId="77777777" w:rsidR="00A82F4A" w:rsidRPr="007516D0" w:rsidRDefault="00A82F4A" w:rsidP="00DA0F3F">
            <w:pPr>
              <w:pStyle w:val="GOSTTablenorm"/>
            </w:pPr>
            <w:r w:rsidRPr="007516D0">
              <w:t>Внесены изменения по замечаниям Заказчика на основании Государственного контракта от 11.10.2017 № ФКУ0533/10/2017 (2-й этап работ по развитию)</w:t>
            </w:r>
          </w:p>
        </w:tc>
      </w:tr>
      <w:tr w:rsidR="00A82F4A" w:rsidRPr="007516D0" w14:paraId="5C340E25"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2C55CF55" w14:textId="77777777" w:rsidR="00A82F4A" w:rsidRPr="007516D0" w:rsidRDefault="00A82F4A" w:rsidP="00DA0F3F">
            <w:pPr>
              <w:pStyle w:val="GOSTTablenorm"/>
            </w:pPr>
            <w:r w:rsidRPr="007516D0">
              <w:t>6.1</w:t>
            </w:r>
          </w:p>
        </w:tc>
        <w:tc>
          <w:tcPr>
            <w:tcW w:w="720" w:type="pct"/>
          </w:tcPr>
          <w:p w14:paraId="72FFB2C9" w14:textId="77777777" w:rsidR="00A82F4A" w:rsidRPr="007516D0" w:rsidRDefault="00A82F4A" w:rsidP="00DA0F3F">
            <w:pPr>
              <w:pStyle w:val="GOSTTablenorm"/>
            </w:pPr>
            <w:r w:rsidRPr="007516D0">
              <w:t>20.06.2018</w:t>
            </w:r>
          </w:p>
        </w:tc>
        <w:tc>
          <w:tcPr>
            <w:tcW w:w="1042" w:type="pct"/>
          </w:tcPr>
          <w:p w14:paraId="567AD117" w14:textId="77777777" w:rsidR="00A82F4A" w:rsidRPr="007516D0" w:rsidRDefault="00A82F4A" w:rsidP="00DA0F3F">
            <w:pPr>
              <w:pStyle w:val="GOSTTablenorm"/>
            </w:pPr>
            <w:r w:rsidRPr="007516D0">
              <w:t>Егорова Е. И.</w:t>
            </w:r>
          </w:p>
        </w:tc>
        <w:tc>
          <w:tcPr>
            <w:tcW w:w="2792" w:type="pct"/>
          </w:tcPr>
          <w:p w14:paraId="40B433CD" w14:textId="77777777" w:rsidR="00A82F4A" w:rsidRPr="007516D0" w:rsidRDefault="00A82F4A" w:rsidP="00DA0F3F">
            <w:pPr>
              <w:pStyle w:val="GOSTTablenorm"/>
            </w:pPr>
            <w:r w:rsidRPr="007516D0">
              <w:t>Документ отредактирован в части п. 5.3 на основании Государственного контракта от 11.10.2017 № ФКУ0533/10/2017 (2-й этап работ по развитию)</w:t>
            </w:r>
          </w:p>
        </w:tc>
      </w:tr>
      <w:tr w:rsidR="00A82F4A" w:rsidRPr="007516D0" w14:paraId="5D0C12E0"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540F9701" w14:textId="77777777" w:rsidR="00A82F4A" w:rsidRPr="007516D0" w:rsidRDefault="00A82F4A" w:rsidP="00DA0F3F">
            <w:pPr>
              <w:pStyle w:val="GOSTTablenorm"/>
            </w:pPr>
            <w:r w:rsidRPr="007516D0">
              <w:t>7.0</w:t>
            </w:r>
          </w:p>
        </w:tc>
        <w:tc>
          <w:tcPr>
            <w:tcW w:w="720" w:type="pct"/>
          </w:tcPr>
          <w:p w14:paraId="7520DAF9" w14:textId="77777777" w:rsidR="00A82F4A" w:rsidRPr="007516D0" w:rsidRDefault="00A82F4A" w:rsidP="00DA0F3F">
            <w:pPr>
              <w:pStyle w:val="GOSTTablenorm"/>
            </w:pPr>
            <w:r w:rsidRPr="007516D0">
              <w:t>12.</w:t>
            </w:r>
            <w:r w:rsidRPr="007516D0">
              <w:rPr>
                <w:lang w:val="en-US"/>
              </w:rPr>
              <w:t>0</w:t>
            </w:r>
            <w:r w:rsidRPr="007516D0">
              <w:t>2.201</w:t>
            </w:r>
            <w:r w:rsidRPr="007516D0">
              <w:rPr>
                <w:lang w:val="en-US"/>
              </w:rPr>
              <w:t>9</w:t>
            </w:r>
          </w:p>
        </w:tc>
        <w:tc>
          <w:tcPr>
            <w:tcW w:w="1042" w:type="pct"/>
          </w:tcPr>
          <w:p w14:paraId="087D8BF4" w14:textId="77777777" w:rsidR="00A82F4A" w:rsidRPr="007516D0" w:rsidRDefault="00A82F4A" w:rsidP="00DA0F3F">
            <w:pPr>
              <w:pStyle w:val="GOSTTablenorm"/>
            </w:pPr>
            <w:r w:rsidRPr="007516D0">
              <w:t>Егорова Е. И.</w:t>
            </w:r>
          </w:p>
        </w:tc>
        <w:tc>
          <w:tcPr>
            <w:tcW w:w="2792" w:type="pct"/>
          </w:tcPr>
          <w:p w14:paraId="536ECF1B" w14:textId="77777777" w:rsidR="00A82F4A" w:rsidRPr="007516D0" w:rsidRDefault="00A82F4A" w:rsidP="00DA0F3F">
            <w:pPr>
              <w:pStyle w:val="GOSTTablenorm"/>
            </w:pPr>
            <w:r w:rsidRPr="007516D0">
              <w:t>Документ актуализирован на основании Государственного контракта от 03.12.2018 № ФКУ0678/12/2018/ИС (1-й период работ по развитию подсистемы управления расходами)</w:t>
            </w:r>
          </w:p>
        </w:tc>
      </w:tr>
      <w:tr w:rsidR="00A82F4A" w:rsidRPr="007516D0" w14:paraId="03BA8EE4"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333D13F0" w14:textId="77777777" w:rsidR="00A82F4A" w:rsidRPr="007516D0" w:rsidRDefault="00A82F4A" w:rsidP="00DA0F3F">
            <w:pPr>
              <w:pStyle w:val="GOSTTablenorm"/>
            </w:pPr>
            <w:r w:rsidRPr="007516D0">
              <w:t>7.1</w:t>
            </w:r>
          </w:p>
        </w:tc>
        <w:tc>
          <w:tcPr>
            <w:tcW w:w="720" w:type="pct"/>
          </w:tcPr>
          <w:p w14:paraId="49329BA1" w14:textId="77777777" w:rsidR="00A82F4A" w:rsidRPr="007516D0" w:rsidRDefault="00A82F4A" w:rsidP="00DA0F3F">
            <w:pPr>
              <w:pStyle w:val="GOSTTablenorm"/>
            </w:pPr>
            <w:r w:rsidRPr="007516D0">
              <w:t>06.05.2019</w:t>
            </w:r>
          </w:p>
        </w:tc>
        <w:tc>
          <w:tcPr>
            <w:tcW w:w="1042" w:type="pct"/>
          </w:tcPr>
          <w:p w14:paraId="3589473B" w14:textId="77777777" w:rsidR="00A82F4A" w:rsidRPr="007516D0" w:rsidRDefault="00A82F4A" w:rsidP="00DA0F3F">
            <w:pPr>
              <w:pStyle w:val="GOSTTablenorm"/>
            </w:pPr>
            <w:r w:rsidRPr="007516D0">
              <w:t>Егорова Е. И.</w:t>
            </w:r>
          </w:p>
        </w:tc>
        <w:tc>
          <w:tcPr>
            <w:tcW w:w="2792" w:type="pct"/>
          </w:tcPr>
          <w:p w14:paraId="6E7E70CE" w14:textId="77777777" w:rsidR="00A82F4A" w:rsidRPr="007516D0" w:rsidRDefault="00A82F4A" w:rsidP="00DA0F3F">
            <w:pPr>
              <w:pStyle w:val="GOSTTablenorm"/>
            </w:pPr>
            <w:r w:rsidRPr="007516D0">
              <w:t>Внесены изменения по замечаниям Заказчика на основании Государственного контракта от 03.12.2018 № ФКУ0678/12/2018/ИС (1-й период работ по развитию подсистемы управления расходами)</w:t>
            </w:r>
          </w:p>
        </w:tc>
      </w:tr>
      <w:tr w:rsidR="00A82F4A" w:rsidRPr="007516D0" w14:paraId="0ABE0AF9"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270884A4" w14:textId="77777777" w:rsidR="00A82F4A" w:rsidRPr="007516D0" w:rsidRDefault="00A82F4A" w:rsidP="00DA0F3F">
            <w:pPr>
              <w:pStyle w:val="GOSTTablenorm"/>
            </w:pPr>
            <w:r w:rsidRPr="007516D0">
              <w:t>7.2</w:t>
            </w:r>
          </w:p>
        </w:tc>
        <w:tc>
          <w:tcPr>
            <w:tcW w:w="720" w:type="pct"/>
          </w:tcPr>
          <w:p w14:paraId="0CD549D1" w14:textId="77777777" w:rsidR="00A82F4A" w:rsidRPr="007516D0" w:rsidRDefault="00A82F4A" w:rsidP="00DA0F3F">
            <w:pPr>
              <w:pStyle w:val="GOSTTablenorm"/>
            </w:pPr>
            <w:r w:rsidRPr="007516D0">
              <w:t>10.06.2019</w:t>
            </w:r>
          </w:p>
        </w:tc>
        <w:tc>
          <w:tcPr>
            <w:tcW w:w="1042" w:type="pct"/>
          </w:tcPr>
          <w:p w14:paraId="6D7DA047" w14:textId="77777777" w:rsidR="00A82F4A" w:rsidRPr="007516D0" w:rsidRDefault="00A82F4A" w:rsidP="00DA0F3F">
            <w:pPr>
              <w:pStyle w:val="GOSTTablenorm"/>
            </w:pPr>
            <w:r w:rsidRPr="007516D0">
              <w:t>Егорова Е. И.</w:t>
            </w:r>
          </w:p>
        </w:tc>
        <w:tc>
          <w:tcPr>
            <w:tcW w:w="2792" w:type="pct"/>
          </w:tcPr>
          <w:p w14:paraId="077ABD55" w14:textId="77777777" w:rsidR="00A82F4A" w:rsidRPr="007516D0" w:rsidRDefault="00A82F4A" w:rsidP="00DA0F3F">
            <w:pPr>
              <w:pStyle w:val="GOSTTablenorm"/>
            </w:pPr>
            <w:r w:rsidRPr="007516D0">
              <w:t>Внесены изменения по замечаниям Заказчика на основании Государственного контракта от 03.12.2018 № ФКУ0678/12/2018/ИС (1-й период работ по развитию подсистемы управления расходами)</w:t>
            </w:r>
          </w:p>
        </w:tc>
      </w:tr>
      <w:tr w:rsidR="00A82F4A" w:rsidRPr="007516D0" w14:paraId="74201436"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37B7A290" w14:textId="77777777" w:rsidR="00A82F4A" w:rsidRPr="007516D0" w:rsidRDefault="00A82F4A" w:rsidP="00DA0F3F">
            <w:pPr>
              <w:pStyle w:val="GOSTTablenorm"/>
            </w:pPr>
            <w:r w:rsidRPr="007516D0">
              <w:t>7.3</w:t>
            </w:r>
          </w:p>
        </w:tc>
        <w:tc>
          <w:tcPr>
            <w:tcW w:w="720" w:type="pct"/>
          </w:tcPr>
          <w:p w14:paraId="1AE43951" w14:textId="77777777" w:rsidR="00A82F4A" w:rsidRPr="007516D0" w:rsidRDefault="00A82F4A" w:rsidP="00DA0F3F">
            <w:pPr>
              <w:pStyle w:val="GOSTTablenorm"/>
            </w:pPr>
            <w:r w:rsidRPr="007516D0">
              <w:t>15.07.2019</w:t>
            </w:r>
          </w:p>
        </w:tc>
        <w:tc>
          <w:tcPr>
            <w:tcW w:w="1042" w:type="pct"/>
          </w:tcPr>
          <w:p w14:paraId="4077AB72" w14:textId="77777777" w:rsidR="00A82F4A" w:rsidRPr="007516D0" w:rsidRDefault="00A82F4A" w:rsidP="00DA0F3F">
            <w:pPr>
              <w:pStyle w:val="GOSTTablenorm"/>
            </w:pPr>
            <w:r w:rsidRPr="007516D0">
              <w:t>Тяпкина О. В.</w:t>
            </w:r>
          </w:p>
        </w:tc>
        <w:tc>
          <w:tcPr>
            <w:tcW w:w="2792" w:type="pct"/>
          </w:tcPr>
          <w:p w14:paraId="49F91825" w14:textId="77777777" w:rsidR="00A82F4A" w:rsidRPr="007516D0" w:rsidRDefault="00A82F4A" w:rsidP="00DA0F3F">
            <w:pPr>
              <w:pStyle w:val="GOSTTablenorm"/>
            </w:pPr>
            <w:r w:rsidRPr="007516D0">
              <w:t>Документ актуализирован на основании Государственного контракта от 03.12.2018 № ФКУ0678/12/2018/ИС (1-й период работ по развитию подсистемы управления расходами)</w:t>
            </w:r>
          </w:p>
        </w:tc>
      </w:tr>
      <w:tr w:rsidR="00A82F4A" w:rsidRPr="007516D0" w14:paraId="6E7EA12F"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0DB4547B" w14:textId="77777777" w:rsidR="00A82F4A" w:rsidRPr="007516D0" w:rsidRDefault="00A82F4A" w:rsidP="00DA0F3F">
            <w:pPr>
              <w:pStyle w:val="GOSTTablenorm"/>
            </w:pPr>
            <w:r w:rsidRPr="007516D0">
              <w:lastRenderedPageBreak/>
              <w:t>7.4</w:t>
            </w:r>
          </w:p>
        </w:tc>
        <w:tc>
          <w:tcPr>
            <w:tcW w:w="720" w:type="pct"/>
          </w:tcPr>
          <w:p w14:paraId="5A19A5B5" w14:textId="77777777" w:rsidR="00A82F4A" w:rsidRPr="007516D0" w:rsidRDefault="00A82F4A" w:rsidP="00DA0F3F">
            <w:pPr>
              <w:pStyle w:val="GOSTTablenorm"/>
            </w:pPr>
            <w:r w:rsidRPr="007516D0">
              <w:t>20.08.2019</w:t>
            </w:r>
          </w:p>
        </w:tc>
        <w:tc>
          <w:tcPr>
            <w:tcW w:w="1042" w:type="pct"/>
          </w:tcPr>
          <w:p w14:paraId="24F70558" w14:textId="77777777" w:rsidR="00A82F4A" w:rsidRPr="007516D0" w:rsidRDefault="00A82F4A" w:rsidP="00DA0F3F">
            <w:pPr>
              <w:pStyle w:val="GOSTTablenorm"/>
            </w:pPr>
            <w:r w:rsidRPr="007516D0">
              <w:t>Тяпкина О. В.</w:t>
            </w:r>
          </w:p>
        </w:tc>
        <w:tc>
          <w:tcPr>
            <w:tcW w:w="2792" w:type="pct"/>
          </w:tcPr>
          <w:p w14:paraId="3394CCB9" w14:textId="77777777" w:rsidR="00A82F4A" w:rsidRPr="007516D0" w:rsidRDefault="00A82F4A" w:rsidP="00DA0F3F">
            <w:pPr>
              <w:pStyle w:val="GOSTTablenorm"/>
            </w:pPr>
            <w:r w:rsidRPr="007516D0">
              <w:t>Внесены изменения по замечаниям Заказчика на основании Государственного контракта от 03.12.2018 № ФКУ0678/12/2018/ИС (1-й период работ по развитию подсистемы управления расходами)</w:t>
            </w:r>
          </w:p>
        </w:tc>
      </w:tr>
      <w:tr w:rsidR="00A82F4A" w:rsidRPr="007516D0" w14:paraId="68BEC9B3"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0AFA68F6" w14:textId="77777777" w:rsidR="00A82F4A" w:rsidRPr="007516D0" w:rsidRDefault="00A82F4A" w:rsidP="00DA0F3F">
            <w:pPr>
              <w:pStyle w:val="GOSTTablenorm"/>
            </w:pPr>
            <w:r w:rsidRPr="007516D0">
              <w:t>7.5</w:t>
            </w:r>
          </w:p>
        </w:tc>
        <w:tc>
          <w:tcPr>
            <w:tcW w:w="720" w:type="pct"/>
          </w:tcPr>
          <w:p w14:paraId="43995399" w14:textId="77777777" w:rsidR="00A82F4A" w:rsidRPr="007516D0" w:rsidRDefault="00A82F4A" w:rsidP="00DA0F3F">
            <w:pPr>
              <w:pStyle w:val="GOSTTablenorm"/>
            </w:pPr>
            <w:r w:rsidRPr="007516D0">
              <w:t>20.09.2019</w:t>
            </w:r>
          </w:p>
        </w:tc>
        <w:tc>
          <w:tcPr>
            <w:tcW w:w="1042" w:type="pct"/>
          </w:tcPr>
          <w:p w14:paraId="6C28F131" w14:textId="77777777" w:rsidR="00A82F4A" w:rsidRPr="007516D0" w:rsidRDefault="00A82F4A" w:rsidP="00DA0F3F">
            <w:pPr>
              <w:pStyle w:val="GOSTTablenorm"/>
            </w:pPr>
            <w:r w:rsidRPr="007516D0">
              <w:t>Тяпкина О. В.</w:t>
            </w:r>
          </w:p>
        </w:tc>
        <w:tc>
          <w:tcPr>
            <w:tcW w:w="2792" w:type="pct"/>
          </w:tcPr>
          <w:p w14:paraId="79B9D21E" w14:textId="54A405A1" w:rsidR="00A82F4A" w:rsidRPr="007516D0" w:rsidRDefault="00A82F4A" w:rsidP="00DA0F3F">
            <w:pPr>
              <w:pStyle w:val="GOSTTablenorm"/>
            </w:pPr>
            <w:r w:rsidRPr="007516D0">
              <w:t xml:space="preserve">Внесены изменения в пп. </w:t>
            </w:r>
            <w:r w:rsidRPr="007516D0">
              <w:fldChar w:fldCharType="begin"/>
            </w:r>
            <w:r w:rsidRPr="007516D0">
              <w:instrText xml:space="preserve"> REF _Ref109034494 \n \h </w:instrText>
            </w:r>
            <w:r w:rsidR="00E35BB4" w:rsidRPr="007516D0">
              <w:instrText xml:space="preserve"> \* MERGEFORMAT </w:instrText>
            </w:r>
            <w:r w:rsidRPr="007516D0">
              <w:fldChar w:fldCharType="separate"/>
            </w:r>
            <w:r w:rsidR="0067020F">
              <w:t>5.3.7</w:t>
            </w:r>
            <w:r w:rsidRPr="007516D0">
              <w:fldChar w:fldCharType="end"/>
            </w:r>
            <w:r w:rsidRPr="007516D0">
              <w:t xml:space="preserve">, </w:t>
            </w:r>
            <w:r w:rsidRPr="007516D0">
              <w:fldChar w:fldCharType="begin"/>
            </w:r>
            <w:r w:rsidRPr="007516D0">
              <w:instrText xml:space="preserve"> REF _Ref20223939 \n \h </w:instrText>
            </w:r>
            <w:r w:rsidR="00E35BB4" w:rsidRPr="007516D0">
              <w:instrText xml:space="preserve"> \* MERGEFORMAT </w:instrText>
            </w:r>
            <w:r w:rsidRPr="007516D0">
              <w:fldChar w:fldCharType="separate"/>
            </w:r>
            <w:r w:rsidR="0067020F">
              <w:t>5.5.17</w:t>
            </w:r>
            <w:r w:rsidRPr="007516D0">
              <w:fldChar w:fldCharType="end"/>
            </w:r>
            <w:r w:rsidRPr="007516D0">
              <w:t>, добавлен п. </w:t>
            </w:r>
            <w:r w:rsidRPr="007516D0">
              <w:fldChar w:fldCharType="begin"/>
            </w:r>
            <w:r w:rsidRPr="007516D0">
              <w:instrText xml:space="preserve"> REF _Ref19881108 \n \h </w:instrText>
            </w:r>
            <w:r w:rsidR="00E35BB4" w:rsidRPr="007516D0">
              <w:instrText xml:space="preserve"> \* MERGEFORMAT </w:instrText>
            </w:r>
            <w:r w:rsidRPr="007516D0">
              <w:fldChar w:fldCharType="separate"/>
            </w:r>
            <w:r w:rsidR="0067020F">
              <w:t>5.5.14</w:t>
            </w:r>
            <w:r w:rsidRPr="007516D0">
              <w:fldChar w:fldCharType="end"/>
            </w:r>
            <w:r w:rsidRPr="007516D0">
              <w:t xml:space="preserve"> на основании Государственного контракта от 03.12.2018 № ФКУ0678/12/2018/ИС (1-й период работ по развитию подсистемы управления расходами) </w:t>
            </w:r>
          </w:p>
        </w:tc>
      </w:tr>
      <w:tr w:rsidR="00A82F4A" w:rsidRPr="007516D0" w14:paraId="61B9DC6C"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7A4CBB27" w14:textId="77777777" w:rsidR="00A82F4A" w:rsidRPr="007516D0" w:rsidRDefault="00A82F4A" w:rsidP="00DA0F3F">
            <w:pPr>
              <w:pStyle w:val="GOSTTablenorm"/>
            </w:pPr>
            <w:r w:rsidRPr="007516D0">
              <w:t>08.00</w:t>
            </w:r>
          </w:p>
        </w:tc>
        <w:tc>
          <w:tcPr>
            <w:tcW w:w="720" w:type="pct"/>
          </w:tcPr>
          <w:p w14:paraId="6CB4D348" w14:textId="77777777" w:rsidR="00A82F4A" w:rsidRPr="007516D0" w:rsidRDefault="00A82F4A" w:rsidP="00DA0F3F">
            <w:pPr>
              <w:pStyle w:val="GOSTTablenorm"/>
            </w:pPr>
            <w:r w:rsidRPr="007516D0">
              <w:t>17.10.2019</w:t>
            </w:r>
          </w:p>
        </w:tc>
        <w:tc>
          <w:tcPr>
            <w:tcW w:w="1042" w:type="pct"/>
          </w:tcPr>
          <w:p w14:paraId="701A64C5" w14:textId="77777777" w:rsidR="00A82F4A" w:rsidRPr="007516D0" w:rsidRDefault="00A82F4A" w:rsidP="00DA0F3F">
            <w:pPr>
              <w:pStyle w:val="GOSTTablenorm"/>
            </w:pPr>
            <w:r w:rsidRPr="007516D0">
              <w:t>Сафронова А. В.</w:t>
            </w:r>
          </w:p>
        </w:tc>
        <w:tc>
          <w:tcPr>
            <w:tcW w:w="2792" w:type="pct"/>
          </w:tcPr>
          <w:p w14:paraId="3F98BDE5" w14:textId="77777777" w:rsidR="00A82F4A" w:rsidRPr="007516D0" w:rsidRDefault="00A82F4A" w:rsidP="00DA0F3F">
            <w:pPr>
              <w:pStyle w:val="GOSTTablenorm"/>
            </w:pPr>
            <w:r w:rsidRPr="007516D0">
              <w:t>Документ актуализирован на основании Государственного контракта от 03.12.2018 № ФКУ0678/12/2018/ИС (2-й период работ по развитию подсистемы управления расходами)</w:t>
            </w:r>
          </w:p>
        </w:tc>
      </w:tr>
      <w:tr w:rsidR="00A82F4A" w:rsidRPr="007516D0" w14:paraId="204865F0"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3249FA18" w14:textId="77777777" w:rsidR="00A82F4A" w:rsidRPr="007516D0" w:rsidRDefault="00A82F4A" w:rsidP="00DA0F3F">
            <w:pPr>
              <w:pStyle w:val="GOSTTablenorm"/>
            </w:pPr>
            <w:r w:rsidRPr="007516D0">
              <w:t>08.01</w:t>
            </w:r>
          </w:p>
        </w:tc>
        <w:tc>
          <w:tcPr>
            <w:tcW w:w="720" w:type="pct"/>
          </w:tcPr>
          <w:p w14:paraId="5B0C42E8" w14:textId="77777777" w:rsidR="00A82F4A" w:rsidRPr="007516D0" w:rsidRDefault="00A82F4A" w:rsidP="00DA0F3F">
            <w:pPr>
              <w:pStyle w:val="GOSTTablenorm"/>
            </w:pPr>
            <w:r w:rsidRPr="007516D0">
              <w:t>27.11.2019</w:t>
            </w:r>
          </w:p>
        </w:tc>
        <w:tc>
          <w:tcPr>
            <w:tcW w:w="1042" w:type="pct"/>
          </w:tcPr>
          <w:p w14:paraId="006FB678" w14:textId="77777777" w:rsidR="00A82F4A" w:rsidRPr="007516D0" w:rsidRDefault="00A82F4A" w:rsidP="00DA0F3F">
            <w:pPr>
              <w:pStyle w:val="GOSTTablenorm"/>
            </w:pPr>
            <w:r w:rsidRPr="007516D0">
              <w:t>Тяпкина О. В.</w:t>
            </w:r>
          </w:p>
        </w:tc>
        <w:tc>
          <w:tcPr>
            <w:tcW w:w="2792" w:type="pct"/>
          </w:tcPr>
          <w:p w14:paraId="58B7DA8E" w14:textId="77777777" w:rsidR="00A82F4A" w:rsidRPr="007516D0" w:rsidRDefault="00A82F4A" w:rsidP="00DA0F3F">
            <w:pPr>
              <w:pStyle w:val="GOSTTablenorm"/>
            </w:pPr>
            <w:r w:rsidRPr="007516D0">
              <w:t xml:space="preserve">Плановая актуализация документа на основании Государственного контракта от 03.12.2018 № ФКУ0678/12/2018/ИС (2-й период работ по развитию подсистемы управления расходами) </w:t>
            </w:r>
          </w:p>
        </w:tc>
      </w:tr>
      <w:tr w:rsidR="00A82F4A" w:rsidRPr="007516D0" w14:paraId="0F768257"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147B59CB" w14:textId="77777777" w:rsidR="00A82F4A" w:rsidRPr="007516D0" w:rsidRDefault="00A82F4A" w:rsidP="00DA0F3F">
            <w:pPr>
              <w:pStyle w:val="GOSTTablenorm"/>
            </w:pPr>
            <w:r w:rsidRPr="007516D0">
              <w:t>08.02</w:t>
            </w:r>
          </w:p>
        </w:tc>
        <w:tc>
          <w:tcPr>
            <w:tcW w:w="720" w:type="pct"/>
          </w:tcPr>
          <w:p w14:paraId="5B307DA9" w14:textId="77777777" w:rsidR="00A82F4A" w:rsidRPr="007516D0" w:rsidRDefault="00A82F4A" w:rsidP="00DA0F3F">
            <w:pPr>
              <w:pStyle w:val="GOSTTablenorm"/>
            </w:pPr>
            <w:r w:rsidRPr="007516D0">
              <w:t>22.03.2020</w:t>
            </w:r>
          </w:p>
        </w:tc>
        <w:tc>
          <w:tcPr>
            <w:tcW w:w="1042" w:type="pct"/>
          </w:tcPr>
          <w:p w14:paraId="6E51B015" w14:textId="77777777" w:rsidR="00A82F4A" w:rsidRPr="007516D0" w:rsidRDefault="00A82F4A" w:rsidP="00DA0F3F">
            <w:pPr>
              <w:pStyle w:val="GOSTTablenorm"/>
            </w:pPr>
            <w:r w:rsidRPr="007516D0">
              <w:t>Тяпкина О. В.</w:t>
            </w:r>
          </w:p>
        </w:tc>
        <w:tc>
          <w:tcPr>
            <w:tcW w:w="2792" w:type="pct"/>
          </w:tcPr>
          <w:p w14:paraId="4EDD00DA" w14:textId="3378D837" w:rsidR="00A82F4A" w:rsidRPr="007516D0" w:rsidRDefault="00A82F4A" w:rsidP="00DA0F3F">
            <w:pPr>
              <w:pStyle w:val="GOSTTablenorm"/>
            </w:pPr>
            <w:r w:rsidRPr="007516D0">
              <w:t xml:space="preserve">Внесены изменения в пп. 2.1, </w:t>
            </w:r>
            <w:r w:rsidRPr="007516D0">
              <w:fldChar w:fldCharType="begin"/>
            </w:r>
            <w:r w:rsidRPr="007516D0">
              <w:instrText xml:space="preserve"> REF _Ref36201755 \n \h </w:instrText>
            </w:r>
            <w:r w:rsidR="00E35BB4" w:rsidRPr="007516D0">
              <w:instrText xml:space="preserve"> \* MERGEFORMAT </w:instrText>
            </w:r>
            <w:r w:rsidRPr="007516D0">
              <w:fldChar w:fldCharType="separate"/>
            </w:r>
            <w:r w:rsidR="0067020F">
              <w:t>5.4.1</w:t>
            </w:r>
            <w:r w:rsidRPr="007516D0">
              <w:fldChar w:fldCharType="end"/>
            </w:r>
            <w:r w:rsidRPr="007516D0">
              <w:t xml:space="preserve"> на основании Государственного контракта от 03.12.2018 № ФКУ0678/12/2018/ИС (2-й период работ по развитию подсистемы управления расходами)</w:t>
            </w:r>
          </w:p>
        </w:tc>
      </w:tr>
      <w:tr w:rsidR="00A82F4A" w:rsidRPr="007516D0" w14:paraId="3E8451B5"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50730099" w14:textId="77777777" w:rsidR="00A82F4A" w:rsidRPr="007516D0" w:rsidRDefault="00A82F4A" w:rsidP="00DA0F3F">
            <w:pPr>
              <w:pStyle w:val="GOSTTablenorm"/>
            </w:pPr>
            <w:r w:rsidRPr="007516D0">
              <w:t>08.03</w:t>
            </w:r>
          </w:p>
        </w:tc>
        <w:tc>
          <w:tcPr>
            <w:tcW w:w="720" w:type="pct"/>
          </w:tcPr>
          <w:p w14:paraId="66EAC1E0" w14:textId="77777777" w:rsidR="00A82F4A" w:rsidRPr="007516D0" w:rsidRDefault="00A82F4A" w:rsidP="00DA0F3F">
            <w:pPr>
              <w:pStyle w:val="GOSTTablenorm"/>
            </w:pPr>
            <w:r w:rsidRPr="007516D0">
              <w:t>27.05.2020</w:t>
            </w:r>
          </w:p>
        </w:tc>
        <w:tc>
          <w:tcPr>
            <w:tcW w:w="1042" w:type="pct"/>
          </w:tcPr>
          <w:p w14:paraId="571C957A" w14:textId="77777777" w:rsidR="00A82F4A" w:rsidRPr="007516D0" w:rsidRDefault="00A82F4A" w:rsidP="00DA0F3F">
            <w:pPr>
              <w:pStyle w:val="GOSTTablenorm"/>
            </w:pPr>
            <w:r w:rsidRPr="007516D0">
              <w:t>Тяпкина О. В.</w:t>
            </w:r>
          </w:p>
        </w:tc>
        <w:tc>
          <w:tcPr>
            <w:tcW w:w="2792" w:type="pct"/>
          </w:tcPr>
          <w:p w14:paraId="7E9F40C2" w14:textId="77777777" w:rsidR="00A82F4A" w:rsidRPr="007516D0" w:rsidRDefault="00A82F4A" w:rsidP="00DA0F3F">
            <w:pPr>
              <w:pStyle w:val="GOSTTablenorm"/>
            </w:pPr>
            <w:r w:rsidRPr="007516D0">
              <w:t>Документ актуализирован в ходе проведения опытной эксплуатации в рамках Государственного контракта от 03.12.2018 № ФКУ0678/12/2018/ИС (2-й период работ по развитию подсистемы управления расходами)</w:t>
            </w:r>
          </w:p>
        </w:tc>
      </w:tr>
      <w:tr w:rsidR="00A82F4A" w:rsidRPr="007516D0" w14:paraId="077564FB"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753F50B6" w14:textId="77777777" w:rsidR="00A82F4A" w:rsidRPr="007516D0" w:rsidRDefault="00A82F4A" w:rsidP="00DA0F3F">
            <w:pPr>
              <w:pStyle w:val="GOSTTablenorm"/>
            </w:pPr>
            <w:r w:rsidRPr="007516D0">
              <w:t>08.04</w:t>
            </w:r>
          </w:p>
        </w:tc>
        <w:tc>
          <w:tcPr>
            <w:tcW w:w="720" w:type="pct"/>
          </w:tcPr>
          <w:p w14:paraId="19084CA8" w14:textId="77777777" w:rsidR="00A82F4A" w:rsidRPr="007516D0" w:rsidRDefault="00A82F4A" w:rsidP="00DA0F3F">
            <w:pPr>
              <w:pStyle w:val="GOSTTablenorm"/>
            </w:pPr>
            <w:r w:rsidRPr="007516D0">
              <w:t>07.08.2020</w:t>
            </w:r>
          </w:p>
        </w:tc>
        <w:tc>
          <w:tcPr>
            <w:tcW w:w="1042" w:type="pct"/>
          </w:tcPr>
          <w:p w14:paraId="6E718A4B" w14:textId="77777777" w:rsidR="00A82F4A" w:rsidRPr="007516D0" w:rsidRDefault="00A82F4A" w:rsidP="00DA0F3F">
            <w:pPr>
              <w:pStyle w:val="GOSTTablenorm"/>
            </w:pPr>
            <w:r w:rsidRPr="007516D0">
              <w:t>Тяпкина О. В.</w:t>
            </w:r>
          </w:p>
        </w:tc>
        <w:tc>
          <w:tcPr>
            <w:tcW w:w="2792" w:type="pct"/>
          </w:tcPr>
          <w:p w14:paraId="14D3411B" w14:textId="77777777" w:rsidR="00A82F4A" w:rsidRPr="007516D0" w:rsidRDefault="00A82F4A" w:rsidP="00DA0F3F">
            <w:pPr>
              <w:pStyle w:val="GOSTTablenorm"/>
            </w:pPr>
            <w:r w:rsidRPr="007516D0">
              <w:t>Внесены изменения по замечаниям Заказчика в рамках Государственного контракта от 03.12.2018 № ФКУ0678/12/2018/ИС (2-й период работ по развитию подсистемы управления расходами)</w:t>
            </w:r>
          </w:p>
        </w:tc>
      </w:tr>
      <w:tr w:rsidR="00A82F4A" w:rsidRPr="007516D0" w14:paraId="05BC51BD"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3DAF9F31" w14:textId="77777777" w:rsidR="00A82F4A" w:rsidRPr="007516D0" w:rsidRDefault="00A82F4A" w:rsidP="00DA0F3F">
            <w:pPr>
              <w:pStyle w:val="GOSTTablenorm"/>
            </w:pPr>
            <w:r w:rsidRPr="007516D0">
              <w:t>09.00</w:t>
            </w:r>
          </w:p>
        </w:tc>
        <w:tc>
          <w:tcPr>
            <w:tcW w:w="720" w:type="pct"/>
          </w:tcPr>
          <w:p w14:paraId="157AE283" w14:textId="77777777" w:rsidR="00A82F4A" w:rsidRPr="007516D0" w:rsidRDefault="00A82F4A" w:rsidP="00DA0F3F">
            <w:pPr>
              <w:pStyle w:val="GOSTTablenorm"/>
            </w:pPr>
            <w:r w:rsidRPr="007516D0">
              <w:t>17.08.2020</w:t>
            </w:r>
          </w:p>
        </w:tc>
        <w:tc>
          <w:tcPr>
            <w:tcW w:w="1042" w:type="pct"/>
          </w:tcPr>
          <w:p w14:paraId="2650688C" w14:textId="77777777" w:rsidR="00A82F4A" w:rsidRPr="007516D0" w:rsidRDefault="00A82F4A" w:rsidP="00DA0F3F">
            <w:pPr>
              <w:pStyle w:val="GOSTTablenorm"/>
            </w:pPr>
            <w:r w:rsidRPr="007516D0">
              <w:t>Петрова Н. В.</w:t>
            </w:r>
          </w:p>
        </w:tc>
        <w:tc>
          <w:tcPr>
            <w:tcW w:w="2792" w:type="pct"/>
          </w:tcPr>
          <w:p w14:paraId="75C79C19" w14:textId="77777777" w:rsidR="00A82F4A" w:rsidRPr="007516D0" w:rsidRDefault="00A82F4A" w:rsidP="00DA0F3F">
            <w:pPr>
              <w:pStyle w:val="GOSTTablenorm"/>
            </w:pPr>
            <w:r w:rsidRPr="007516D0">
              <w:t>Документ актуализирован на основании Государственного контракта от 09.06.2020 № ФКУ0173/06/2020/РИС (1-й период работ по развитию подсистемы управления расходами). Внесены уточнения по тексту документа с учетом требований государственного контракта</w:t>
            </w:r>
          </w:p>
        </w:tc>
      </w:tr>
      <w:tr w:rsidR="00A82F4A" w:rsidRPr="007516D0" w14:paraId="49D2161F"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24986D71" w14:textId="77777777" w:rsidR="00A82F4A" w:rsidRPr="007516D0" w:rsidRDefault="00A82F4A" w:rsidP="00DA0F3F">
            <w:pPr>
              <w:pStyle w:val="GOSTTablenorm"/>
            </w:pPr>
            <w:r w:rsidRPr="007516D0">
              <w:t>09.01</w:t>
            </w:r>
          </w:p>
        </w:tc>
        <w:tc>
          <w:tcPr>
            <w:tcW w:w="720" w:type="pct"/>
          </w:tcPr>
          <w:p w14:paraId="06AB6138" w14:textId="77777777" w:rsidR="00A82F4A" w:rsidRPr="007516D0" w:rsidRDefault="00A82F4A" w:rsidP="00DA0F3F">
            <w:pPr>
              <w:pStyle w:val="GOSTTablenorm"/>
            </w:pPr>
            <w:r w:rsidRPr="007516D0">
              <w:t>15.12.2020</w:t>
            </w:r>
          </w:p>
        </w:tc>
        <w:tc>
          <w:tcPr>
            <w:tcW w:w="1042" w:type="pct"/>
          </w:tcPr>
          <w:p w14:paraId="77BD5AA9" w14:textId="77777777" w:rsidR="00A82F4A" w:rsidRPr="007516D0" w:rsidRDefault="00A82F4A" w:rsidP="00DA0F3F">
            <w:pPr>
              <w:pStyle w:val="GOSTTablenorm"/>
            </w:pPr>
            <w:r w:rsidRPr="007516D0">
              <w:t>Тяпкина О. В.</w:t>
            </w:r>
          </w:p>
        </w:tc>
        <w:tc>
          <w:tcPr>
            <w:tcW w:w="2792" w:type="pct"/>
          </w:tcPr>
          <w:p w14:paraId="364C03E0" w14:textId="77777777" w:rsidR="00A82F4A" w:rsidRPr="007516D0" w:rsidRDefault="00A82F4A" w:rsidP="00DA0F3F">
            <w:pPr>
              <w:pStyle w:val="GOSTTablenorm"/>
            </w:pPr>
            <w:r w:rsidRPr="007516D0">
              <w:t>Документ актуализирован по результатам проведения опытной эксплуатации на основании Государственного контракта от 09.06.2020 № ФКУ0173/06/2020/РИС (1-й период работ по развитию подсистемы управления расходами).</w:t>
            </w:r>
          </w:p>
          <w:p w14:paraId="1D3D733B" w14:textId="3E0B90F2" w:rsidR="00A82F4A" w:rsidRPr="007516D0" w:rsidRDefault="00A82F4A" w:rsidP="00DA0F3F">
            <w:pPr>
              <w:pStyle w:val="GOSTTablenorm"/>
            </w:pPr>
            <w:r w:rsidRPr="007516D0">
              <w:t xml:space="preserve">Актуализирован перечень браузеров в разделе </w:t>
            </w:r>
            <w:r w:rsidRPr="007516D0">
              <w:rPr>
                <w:b/>
                <w:bCs/>
              </w:rPr>
              <w:fldChar w:fldCharType="begin"/>
            </w:r>
            <w:r w:rsidRPr="007516D0">
              <w:instrText xml:space="preserve"> REF _Ref35778120 \r \h </w:instrText>
            </w:r>
            <w:r w:rsidR="00E35BB4" w:rsidRPr="007516D0">
              <w:rPr>
                <w:b/>
                <w:bCs/>
              </w:rPr>
              <w:instrText xml:space="preserve"> \* MERGEFORMAT </w:instrText>
            </w:r>
            <w:r w:rsidRPr="007516D0">
              <w:rPr>
                <w:b/>
                <w:bCs/>
              </w:rPr>
            </w:r>
            <w:r w:rsidRPr="007516D0">
              <w:rPr>
                <w:b/>
                <w:bCs/>
              </w:rPr>
              <w:fldChar w:fldCharType="separate"/>
            </w:r>
            <w:r w:rsidR="0067020F">
              <w:t>1.2</w:t>
            </w:r>
            <w:r w:rsidRPr="007516D0">
              <w:rPr>
                <w:b/>
                <w:bCs/>
              </w:rPr>
              <w:fldChar w:fldCharType="end"/>
            </w:r>
            <w:r w:rsidRPr="007516D0">
              <w:rPr>
                <w:b/>
                <w:bCs/>
              </w:rPr>
              <w:t>.</w:t>
            </w:r>
          </w:p>
          <w:p w14:paraId="597A6384" w14:textId="77777777" w:rsidR="00A82F4A" w:rsidRPr="007516D0" w:rsidRDefault="00A82F4A" w:rsidP="00DA0F3F">
            <w:pPr>
              <w:pStyle w:val="GOSTTablenorm"/>
            </w:pPr>
            <w:r w:rsidRPr="007516D0">
              <w:t xml:space="preserve">Актуализирован раздел </w:t>
            </w:r>
            <w:r w:rsidRPr="007516D0">
              <w:fldChar w:fldCharType="begin"/>
            </w:r>
            <w:r w:rsidRPr="007516D0">
              <w:instrText xml:space="preserve"> REF _Ref64476757 \n \h  \* MERGEFORMAT </w:instrText>
            </w:r>
            <w:r w:rsidRPr="007516D0">
              <w:fldChar w:fldCharType="separate"/>
            </w:r>
            <w:r w:rsidR="0067020F">
              <w:t>4</w:t>
            </w:r>
            <w:r w:rsidRPr="007516D0">
              <w:fldChar w:fldCharType="end"/>
            </w:r>
            <w:r w:rsidRPr="007516D0">
              <w:t>, внесены изменения в описание бизнес-процессов.</w:t>
            </w:r>
          </w:p>
          <w:p w14:paraId="4748AAED" w14:textId="77777777" w:rsidR="00A82F4A" w:rsidRPr="007516D0" w:rsidRDefault="00A82F4A" w:rsidP="00DA0F3F">
            <w:pPr>
              <w:pStyle w:val="GOSTTablenorm"/>
            </w:pPr>
            <w:r w:rsidRPr="007516D0">
              <w:t xml:space="preserve">Актуализирован раздел </w:t>
            </w:r>
            <w:r w:rsidRPr="007516D0">
              <w:fldChar w:fldCharType="begin"/>
            </w:r>
            <w:r w:rsidRPr="007516D0">
              <w:instrText xml:space="preserve"> REF _Ref64476766 \n \h  \* MERGEFORMAT </w:instrText>
            </w:r>
            <w:r w:rsidRPr="007516D0">
              <w:fldChar w:fldCharType="separate"/>
            </w:r>
            <w:r w:rsidR="0067020F">
              <w:t>5</w:t>
            </w:r>
            <w:r w:rsidRPr="007516D0">
              <w:fldChar w:fldCharType="end"/>
            </w:r>
            <w:r w:rsidRPr="007516D0">
              <w:t>, внесены изменения в описание порядка работы пользователя со справочниками и документами</w:t>
            </w:r>
          </w:p>
        </w:tc>
      </w:tr>
      <w:tr w:rsidR="00A82F4A" w:rsidRPr="007516D0" w14:paraId="775CD273"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1BA77CCE" w14:textId="77777777" w:rsidR="00A82F4A" w:rsidRPr="007516D0" w:rsidRDefault="00A82F4A" w:rsidP="00DA0F3F">
            <w:pPr>
              <w:pStyle w:val="GOSTTablenorm"/>
            </w:pPr>
            <w:r w:rsidRPr="007516D0">
              <w:lastRenderedPageBreak/>
              <w:t>09.02</w:t>
            </w:r>
          </w:p>
        </w:tc>
        <w:tc>
          <w:tcPr>
            <w:tcW w:w="720" w:type="pct"/>
          </w:tcPr>
          <w:p w14:paraId="036BA0A3" w14:textId="77777777" w:rsidR="00A82F4A" w:rsidRPr="007516D0" w:rsidRDefault="00A82F4A" w:rsidP="00DA0F3F">
            <w:pPr>
              <w:pStyle w:val="GOSTTablenorm"/>
            </w:pPr>
            <w:r w:rsidRPr="007516D0">
              <w:t>12.07.2021</w:t>
            </w:r>
          </w:p>
        </w:tc>
        <w:tc>
          <w:tcPr>
            <w:tcW w:w="1042" w:type="pct"/>
          </w:tcPr>
          <w:p w14:paraId="52FE50B9" w14:textId="77777777" w:rsidR="00A82F4A" w:rsidRPr="007516D0" w:rsidRDefault="00A82F4A" w:rsidP="00DA0F3F">
            <w:pPr>
              <w:pStyle w:val="GOSTTablenorm"/>
            </w:pPr>
            <w:r w:rsidRPr="007516D0">
              <w:t>Тяпкина О. В.</w:t>
            </w:r>
          </w:p>
        </w:tc>
        <w:tc>
          <w:tcPr>
            <w:tcW w:w="2792" w:type="pct"/>
          </w:tcPr>
          <w:p w14:paraId="016BBC4D" w14:textId="77777777" w:rsidR="00A82F4A" w:rsidRPr="007516D0" w:rsidRDefault="00A82F4A" w:rsidP="00DA0F3F">
            <w:pPr>
              <w:pStyle w:val="GOSTTablenorm"/>
            </w:pPr>
            <w:r w:rsidRPr="007516D0">
              <w:t>Документ актуализирован на основании Государственного контракта от 09.06.2020 № ФКУ0173/06/2020/РИС (1-й период работ по развитию подсистемы управления расходами).</w:t>
            </w:r>
          </w:p>
          <w:p w14:paraId="1D238973" w14:textId="77777777" w:rsidR="00A82F4A" w:rsidRPr="007516D0" w:rsidRDefault="00A82F4A" w:rsidP="00DA0F3F">
            <w:pPr>
              <w:pStyle w:val="GOSTTablenorm"/>
            </w:pPr>
            <w:r w:rsidRPr="007516D0">
              <w:t>Проведена актуализация рисунков в связи с переходом на импортозамещенное ПО</w:t>
            </w:r>
          </w:p>
        </w:tc>
      </w:tr>
      <w:tr w:rsidR="00A82F4A" w:rsidRPr="007516D0" w14:paraId="2F1B7FEC"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3F026AAB" w14:textId="77777777" w:rsidR="00A82F4A" w:rsidRPr="007516D0" w:rsidRDefault="00A82F4A" w:rsidP="00DA0F3F">
            <w:pPr>
              <w:pStyle w:val="GOSTTablenorm"/>
            </w:pPr>
            <w:r w:rsidRPr="007516D0">
              <w:t>10.00</w:t>
            </w:r>
          </w:p>
        </w:tc>
        <w:tc>
          <w:tcPr>
            <w:tcW w:w="720" w:type="pct"/>
          </w:tcPr>
          <w:p w14:paraId="5AC2FF1B" w14:textId="77777777" w:rsidR="00A82F4A" w:rsidRPr="007516D0" w:rsidRDefault="00A82F4A" w:rsidP="00DA0F3F">
            <w:pPr>
              <w:pStyle w:val="GOSTTablenorm"/>
            </w:pPr>
            <w:r w:rsidRPr="007516D0">
              <w:t>25.02.2022</w:t>
            </w:r>
          </w:p>
        </w:tc>
        <w:tc>
          <w:tcPr>
            <w:tcW w:w="1042" w:type="pct"/>
          </w:tcPr>
          <w:p w14:paraId="05C1989C" w14:textId="77777777" w:rsidR="00A82F4A" w:rsidRPr="007516D0" w:rsidRDefault="00A82F4A" w:rsidP="00DA0F3F">
            <w:pPr>
              <w:pStyle w:val="GOSTTablenorm"/>
            </w:pPr>
            <w:r w:rsidRPr="007516D0">
              <w:t>Степанова Э. В.</w:t>
            </w:r>
          </w:p>
        </w:tc>
        <w:tc>
          <w:tcPr>
            <w:tcW w:w="2792" w:type="pct"/>
          </w:tcPr>
          <w:p w14:paraId="6F085E6D" w14:textId="77777777" w:rsidR="00A82F4A" w:rsidRPr="007516D0" w:rsidRDefault="00A82F4A" w:rsidP="00DA0F3F">
            <w:pPr>
              <w:pStyle w:val="GOSTTablenorm"/>
            </w:pPr>
            <w:r w:rsidRPr="007516D0">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A82F4A" w:rsidRPr="007516D0" w14:paraId="76482C61"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4D07522E" w14:textId="77777777" w:rsidR="00A82F4A" w:rsidRPr="007516D0" w:rsidRDefault="00A82F4A" w:rsidP="00DA0F3F">
            <w:pPr>
              <w:pStyle w:val="GOSTTablenorm"/>
            </w:pPr>
            <w:r w:rsidRPr="007516D0">
              <w:t>10.01</w:t>
            </w:r>
          </w:p>
        </w:tc>
        <w:tc>
          <w:tcPr>
            <w:tcW w:w="720" w:type="pct"/>
          </w:tcPr>
          <w:p w14:paraId="2CE8998F" w14:textId="77777777" w:rsidR="00A82F4A" w:rsidRPr="007516D0" w:rsidRDefault="00A82F4A" w:rsidP="00DA0F3F">
            <w:pPr>
              <w:pStyle w:val="GOSTTablenorm"/>
            </w:pPr>
            <w:r w:rsidRPr="007516D0">
              <w:t>18.03.2022</w:t>
            </w:r>
          </w:p>
        </w:tc>
        <w:tc>
          <w:tcPr>
            <w:tcW w:w="1042" w:type="pct"/>
          </w:tcPr>
          <w:p w14:paraId="7257DD89" w14:textId="77777777" w:rsidR="00A82F4A" w:rsidRPr="007516D0" w:rsidRDefault="00A82F4A" w:rsidP="00DA0F3F">
            <w:pPr>
              <w:pStyle w:val="GOSTTablenorm"/>
            </w:pPr>
            <w:r w:rsidRPr="007516D0">
              <w:t>Тяпкина О. В.</w:t>
            </w:r>
          </w:p>
        </w:tc>
        <w:tc>
          <w:tcPr>
            <w:tcW w:w="2792" w:type="pct"/>
          </w:tcPr>
          <w:p w14:paraId="2FDAC1C3" w14:textId="77777777" w:rsidR="00A82F4A" w:rsidRPr="007516D0" w:rsidRDefault="00A82F4A" w:rsidP="00DA0F3F">
            <w:pPr>
              <w:pStyle w:val="GOSTTablenorm"/>
            </w:pPr>
            <w:r w:rsidRPr="007516D0">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7516D0">
              <w:rPr>
                <w:lang w:val="en-US"/>
              </w:rPr>
              <w:t>open</w:t>
            </w:r>
            <w:r w:rsidRPr="007516D0">
              <w:t xml:space="preserve"> </w:t>
            </w:r>
            <w:r w:rsidRPr="007516D0">
              <w:rPr>
                <w:lang w:val="en-US"/>
              </w:rPr>
              <w:t>office</w:t>
            </w:r>
            <w:r w:rsidRPr="007516D0">
              <w:t xml:space="preserve"> </w:t>
            </w:r>
            <w:r w:rsidRPr="007516D0">
              <w:rPr>
                <w:lang w:val="en-US"/>
              </w:rPr>
              <w:t>document</w:t>
            </w:r>
          </w:p>
        </w:tc>
      </w:tr>
      <w:tr w:rsidR="00A82F4A" w:rsidRPr="007516D0" w14:paraId="0C7D01B1"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49DB7D93" w14:textId="77777777" w:rsidR="00A82F4A" w:rsidRPr="007516D0" w:rsidRDefault="00A82F4A" w:rsidP="00DA0F3F">
            <w:pPr>
              <w:pStyle w:val="GOSTTablenorm"/>
            </w:pPr>
            <w:r w:rsidRPr="007516D0">
              <w:t>10.02</w:t>
            </w:r>
          </w:p>
        </w:tc>
        <w:tc>
          <w:tcPr>
            <w:tcW w:w="720" w:type="pct"/>
          </w:tcPr>
          <w:p w14:paraId="046D3F75" w14:textId="77777777" w:rsidR="00A82F4A" w:rsidRPr="007516D0" w:rsidRDefault="00A82F4A" w:rsidP="00DA0F3F">
            <w:pPr>
              <w:pStyle w:val="GOSTTablenorm"/>
            </w:pPr>
            <w:r w:rsidRPr="007516D0">
              <w:t>15.04.2022</w:t>
            </w:r>
          </w:p>
        </w:tc>
        <w:tc>
          <w:tcPr>
            <w:tcW w:w="1042" w:type="pct"/>
          </w:tcPr>
          <w:p w14:paraId="6E2810D1" w14:textId="77777777" w:rsidR="00A82F4A" w:rsidRPr="007516D0" w:rsidRDefault="00A82F4A" w:rsidP="00DA0F3F">
            <w:pPr>
              <w:pStyle w:val="GOSTTablenorm"/>
            </w:pPr>
            <w:r w:rsidRPr="007516D0">
              <w:t>Степанова Э. В.</w:t>
            </w:r>
          </w:p>
        </w:tc>
        <w:tc>
          <w:tcPr>
            <w:tcW w:w="2792" w:type="pct"/>
          </w:tcPr>
          <w:p w14:paraId="121A0D4D" w14:textId="77777777" w:rsidR="00A82F4A" w:rsidRPr="007516D0" w:rsidRDefault="00A82F4A" w:rsidP="00DA0F3F">
            <w:pPr>
              <w:pStyle w:val="GOSTTablenorm"/>
            </w:pPr>
            <w:r w:rsidRPr="007516D0">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5.4.7</w:t>
            </w:r>
          </w:p>
        </w:tc>
      </w:tr>
      <w:tr w:rsidR="00A82F4A" w:rsidRPr="007516D0" w14:paraId="531DC56F"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32B6980D" w14:textId="77777777" w:rsidR="00A82F4A" w:rsidRPr="007516D0" w:rsidRDefault="00A82F4A" w:rsidP="00DA0F3F">
            <w:pPr>
              <w:pStyle w:val="GOSTTablenorm"/>
            </w:pPr>
            <w:r w:rsidRPr="007516D0">
              <w:t>11.00</w:t>
            </w:r>
          </w:p>
        </w:tc>
        <w:tc>
          <w:tcPr>
            <w:tcW w:w="720" w:type="pct"/>
          </w:tcPr>
          <w:p w14:paraId="21F3FFC5" w14:textId="77777777" w:rsidR="00A82F4A" w:rsidRPr="007516D0" w:rsidRDefault="00A82F4A" w:rsidP="00DA0F3F">
            <w:pPr>
              <w:pStyle w:val="GOSTTablenorm"/>
            </w:pPr>
            <w:r w:rsidRPr="007516D0">
              <w:t>10.10.2022</w:t>
            </w:r>
          </w:p>
        </w:tc>
        <w:tc>
          <w:tcPr>
            <w:tcW w:w="1042" w:type="pct"/>
          </w:tcPr>
          <w:p w14:paraId="28A7E243" w14:textId="77777777" w:rsidR="00A82F4A" w:rsidRPr="007516D0" w:rsidRDefault="00A82F4A" w:rsidP="00DA0F3F">
            <w:pPr>
              <w:pStyle w:val="GOSTTablenorm"/>
            </w:pPr>
            <w:r w:rsidRPr="007516D0">
              <w:t>Степанова Э. В.</w:t>
            </w:r>
          </w:p>
        </w:tc>
        <w:tc>
          <w:tcPr>
            <w:tcW w:w="2792" w:type="pct"/>
          </w:tcPr>
          <w:p w14:paraId="4B9FF8EF" w14:textId="73E4B71D" w:rsidR="00A82F4A" w:rsidRPr="007516D0" w:rsidRDefault="00A82F4A" w:rsidP="00DA0F3F">
            <w:pPr>
              <w:pStyle w:val="GOSTTablenorm"/>
            </w:pPr>
            <w:r w:rsidRPr="007516D0">
              <w:t xml:space="preserve">Документ актуализирован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Актуализированы разделы </w:t>
            </w:r>
            <w:r w:rsidRPr="007516D0">
              <w:fldChar w:fldCharType="begin"/>
            </w:r>
            <w:r w:rsidRPr="007516D0">
              <w:instrText xml:space="preserve"> REF _Ref64476757 \n \h </w:instrText>
            </w:r>
            <w:r w:rsidR="00E35BB4" w:rsidRPr="007516D0">
              <w:instrText xml:space="preserve"> \* MERGEFORMAT </w:instrText>
            </w:r>
            <w:r w:rsidRPr="007516D0">
              <w:fldChar w:fldCharType="separate"/>
            </w:r>
            <w:r w:rsidR="0067020F">
              <w:t>4</w:t>
            </w:r>
            <w:r w:rsidRPr="007516D0">
              <w:fldChar w:fldCharType="end"/>
            </w:r>
            <w:r w:rsidRPr="007516D0">
              <w:t xml:space="preserve">, </w:t>
            </w:r>
            <w:r w:rsidRPr="007516D0">
              <w:fldChar w:fldCharType="begin"/>
            </w:r>
            <w:r w:rsidRPr="007516D0">
              <w:instrText xml:space="preserve"> REF _Ref116311119 \n \h </w:instrText>
            </w:r>
            <w:r w:rsidR="00E35BB4" w:rsidRPr="007516D0">
              <w:instrText xml:space="preserve"> \* MERGEFORMAT </w:instrText>
            </w:r>
            <w:r w:rsidRPr="007516D0">
              <w:fldChar w:fldCharType="separate"/>
            </w:r>
            <w:r w:rsidR="0067020F">
              <w:t>5.4.2.80</w:t>
            </w:r>
            <w:r w:rsidRPr="007516D0">
              <w:fldChar w:fldCharType="end"/>
            </w:r>
          </w:p>
        </w:tc>
      </w:tr>
      <w:tr w:rsidR="00A82F4A" w:rsidRPr="007516D0" w14:paraId="1B31AFEE"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382C20A5" w14:textId="77777777" w:rsidR="00A82F4A" w:rsidRPr="007516D0" w:rsidRDefault="00A82F4A" w:rsidP="00DA0F3F">
            <w:pPr>
              <w:pStyle w:val="GOSTTablenorm"/>
            </w:pPr>
            <w:r w:rsidRPr="007516D0">
              <w:t>11.01</w:t>
            </w:r>
          </w:p>
        </w:tc>
        <w:tc>
          <w:tcPr>
            <w:tcW w:w="720" w:type="pct"/>
          </w:tcPr>
          <w:p w14:paraId="0FED344F" w14:textId="77777777" w:rsidR="00A82F4A" w:rsidRPr="007516D0" w:rsidRDefault="00A82F4A" w:rsidP="00DA0F3F">
            <w:pPr>
              <w:pStyle w:val="GOSTTablenorm"/>
            </w:pPr>
            <w:r w:rsidRPr="007516D0">
              <w:t>16.12.2022</w:t>
            </w:r>
          </w:p>
        </w:tc>
        <w:tc>
          <w:tcPr>
            <w:tcW w:w="1042" w:type="pct"/>
          </w:tcPr>
          <w:p w14:paraId="19FC706D" w14:textId="77777777" w:rsidR="00A82F4A" w:rsidRPr="007516D0" w:rsidRDefault="00A82F4A" w:rsidP="00DA0F3F">
            <w:pPr>
              <w:pStyle w:val="GOSTTablenorm"/>
            </w:pPr>
            <w:r w:rsidRPr="007516D0">
              <w:t>Степанова Э. В.</w:t>
            </w:r>
          </w:p>
        </w:tc>
        <w:tc>
          <w:tcPr>
            <w:tcW w:w="2792" w:type="pct"/>
          </w:tcPr>
          <w:p w14:paraId="0471C225" w14:textId="2851CDBF" w:rsidR="00A82F4A" w:rsidRPr="007516D0" w:rsidRDefault="00A82F4A" w:rsidP="00DA0F3F">
            <w:pPr>
              <w:pStyle w:val="GOSTTablenorm"/>
            </w:pPr>
            <w:r w:rsidRPr="007516D0">
              <w:t xml:space="preserve">Документ актуализирован по замечаниям Заказчика на основании письма ФКУ «ЦОКР» от 14.12.2022 № 99-24-16/13512 в рамках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 раздел </w:t>
            </w:r>
            <w:r w:rsidRPr="007516D0">
              <w:fldChar w:fldCharType="begin"/>
            </w:r>
            <w:r w:rsidRPr="007516D0">
              <w:instrText xml:space="preserve"> REF _Ref35778120 \r \h </w:instrText>
            </w:r>
            <w:r w:rsidR="00E35BB4" w:rsidRPr="007516D0">
              <w:instrText xml:space="preserve"> \* MERGEFORMAT </w:instrText>
            </w:r>
            <w:r w:rsidRPr="007516D0">
              <w:fldChar w:fldCharType="separate"/>
            </w:r>
            <w:r w:rsidR="0067020F">
              <w:t>1.2</w:t>
            </w:r>
            <w:r w:rsidRPr="007516D0">
              <w:fldChar w:fldCharType="end"/>
            </w:r>
          </w:p>
        </w:tc>
      </w:tr>
      <w:tr w:rsidR="00A82F4A" w:rsidRPr="007516D0" w14:paraId="78FB5DCA"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5C36F090" w14:textId="77777777" w:rsidR="00A82F4A" w:rsidRPr="007516D0" w:rsidRDefault="00A82F4A" w:rsidP="00DA0F3F">
            <w:pPr>
              <w:pStyle w:val="GOSTTablenorm"/>
            </w:pPr>
            <w:r w:rsidRPr="007516D0">
              <w:t>11.02</w:t>
            </w:r>
          </w:p>
        </w:tc>
        <w:tc>
          <w:tcPr>
            <w:tcW w:w="720" w:type="pct"/>
          </w:tcPr>
          <w:p w14:paraId="42B79982" w14:textId="77777777" w:rsidR="00A82F4A" w:rsidRPr="007516D0" w:rsidRDefault="00A82F4A" w:rsidP="00DA0F3F">
            <w:pPr>
              <w:pStyle w:val="GOSTTablenorm"/>
            </w:pPr>
            <w:r w:rsidRPr="007516D0">
              <w:t>17.01.2023</w:t>
            </w:r>
          </w:p>
        </w:tc>
        <w:tc>
          <w:tcPr>
            <w:tcW w:w="1042" w:type="pct"/>
          </w:tcPr>
          <w:p w14:paraId="1888D7DC" w14:textId="77777777" w:rsidR="00A82F4A" w:rsidRPr="007516D0" w:rsidRDefault="00A82F4A" w:rsidP="00DA0F3F">
            <w:pPr>
              <w:pStyle w:val="GOSTTablenorm"/>
            </w:pPr>
            <w:r w:rsidRPr="007516D0">
              <w:t>Тяпкина О. В.</w:t>
            </w:r>
          </w:p>
        </w:tc>
        <w:tc>
          <w:tcPr>
            <w:tcW w:w="2792" w:type="pct"/>
          </w:tcPr>
          <w:p w14:paraId="54CDDF46" w14:textId="654ED5C0" w:rsidR="00A82F4A" w:rsidRPr="007516D0" w:rsidRDefault="00A82F4A" w:rsidP="00DA0F3F">
            <w:pPr>
              <w:pStyle w:val="GOSTTablenorm"/>
            </w:pPr>
            <w:r w:rsidRPr="007516D0">
              <w:t xml:space="preserve">Документ актуализирован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в раздел </w:t>
            </w:r>
            <w:r w:rsidRPr="007516D0">
              <w:fldChar w:fldCharType="begin"/>
            </w:r>
            <w:r w:rsidRPr="007516D0">
              <w:instrText xml:space="preserve"> REF _Ref127967656 \n \h </w:instrText>
            </w:r>
            <w:r w:rsidR="00E35BB4" w:rsidRPr="007516D0">
              <w:instrText xml:space="preserve"> \* MERGEFORMAT </w:instrText>
            </w:r>
            <w:r w:rsidRPr="007516D0">
              <w:fldChar w:fldCharType="separate"/>
            </w:r>
            <w:r w:rsidR="0067020F">
              <w:t>4.1</w:t>
            </w:r>
            <w:r w:rsidRPr="007516D0">
              <w:fldChar w:fldCharType="end"/>
            </w:r>
          </w:p>
        </w:tc>
      </w:tr>
      <w:tr w:rsidR="00A82F4A" w:rsidRPr="007516D0" w14:paraId="2251CBB1"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5E49F4A9" w14:textId="77777777" w:rsidR="00A82F4A" w:rsidRPr="007516D0" w:rsidRDefault="00A82F4A" w:rsidP="00DA0F3F">
            <w:pPr>
              <w:pStyle w:val="GOSTTablenorm"/>
            </w:pPr>
            <w:r w:rsidRPr="007516D0">
              <w:t>11.03</w:t>
            </w:r>
          </w:p>
        </w:tc>
        <w:tc>
          <w:tcPr>
            <w:tcW w:w="720" w:type="pct"/>
          </w:tcPr>
          <w:p w14:paraId="563BCEFC" w14:textId="77777777" w:rsidR="00A82F4A" w:rsidRPr="007516D0" w:rsidRDefault="00A82F4A" w:rsidP="00DA0F3F">
            <w:pPr>
              <w:pStyle w:val="GOSTTablenorm"/>
            </w:pPr>
            <w:r w:rsidRPr="007516D0">
              <w:t>16.03.2023</w:t>
            </w:r>
          </w:p>
        </w:tc>
        <w:tc>
          <w:tcPr>
            <w:tcW w:w="1042" w:type="pct"/>
          </w:tcPr>
          <w:p w14:paraId="4F808059" w14:textId="77777777" w:rsidR="00A82F4A" w:rsidRPr="007516D0" w:rsidRDefault="00A82F4A" w:rsidP="00DA0F3F">
            <w:pPr>
              <w:pStyle w:val="GOSTTablenorm"/>
            </w:pPr>
            <w:r w:rsidRPr="007516D0">
              <w:t>Степанова Э. В.</w:t>
            </w:r>
          </w:p>
        </w:tc>
        <w:tc>
          <w:tcPr>
            <w:tcW w:w="2792" w:type="pct"/>
          </w:tcPr>
          <w:p w14:paraId="0FC8B844" w14:textId="767C39AE" w:rsidR="00A82F4A" w:rsidRPr="007516D0" w:rsidRDefault="00A82F4A" w:rsidP="00DA0F3F">
            <w:pPr>
              <w:pStyle w:val="GOSTTablenorm"/>
            </w:pPr>
            <w:r w:rsidRPr="007516D0">
              <w:t xml:space="preserve">Документ актуализирован на основании Государственного контракта от 15.02.2022 № ФКУ0062/02/2022/РИС (2-й период работ по </w:t>
            </w:r>
            <w:r w:rsidRPr="007516D0">
              <w:lastRenderedPageBreak/>
              <w:t xml:space="preserve">развитию подсистемы управления расходами в части ведения лицевых счетов с типами счетов «01», «03», «05», «06», «07», «08», «09», «10», «14»). Внесены изменения в разделы </w:t>
            </w:r>
            <w:r w:rsidRPr="007516D0">
              <w:fldChar w:fldCharType="begin"/>
            </w:r>
            <w:r w:rsidRPr="007516D0">
              <w:instrText xml:space="preserve"> REF _Ref35778120 \r \h </w:instrText>
            </w:r>
            <w:r w:rsidR="00E35BB4" w:rsidRPr="007516D0">
              <w:instrText xml:space="preserve"> \* MERGEFORMAT </w:instrText>
            </w:r>
            <w:r w:rsidRPr="007516D0">
              <w:fldChar w:fldCharType="separate"/>
            </w:r>
            <w:r w:rsidR="0067020F">
              <w:t>1.2</w:t>
            </w:r>
            <w:r w:rsidRPr="007516D0">
              <w:fldChar w:fldCharType="end"/>
            </w:r>
            <w:r w:rsidRPr="007516D0">
              <w:t xml:space="preserve">, </w:t>
            </w:r>
            <w:r w:rsidRPr="007516D0">
              <w:fldChar w:fldCharType="begin"/>
            </w:r>
            <w:r w:rsidRPr="007516D0">
              <w:instrText xml:space="preserve"> REF _Ref64476757 \r \h </w:instrText>
            </w:r>
            <w:r w:rsidR="00E35BB4" w:rsidRPr="007516D0">
              <w:instrText xml:space="preserve"> \* MERGEFORMAT </w:instrText>
            </w:r>
            <w:r w:rsidRPr="007516D0">
              <w:fldChar w:fldCharType="separate"/>
            </w:r>
            <w:r w:rsidR="0067020F">
              <w:t>4</w:t>
            </w:r>
            <w:r w:rsidRPr="007516D0">
              <w:fldChar w:fldCharType="end"/>
            </w:r>
            <w:r w:rsidRPr="007516D0">
              <w:t xml:space="preserve">, </w:t>
            </w:r>
            <w:r w:rsidRPr="007516D0">
              <w:fldChar w:fldCharType="begin"/>
            </w:r>
            <w:r w:rsidRPr="007516D0">
              <w:instrText xml:space="preserve"> REF _Ref495503378 \r \h </w:instrText>
            </w:r>
            <w:r w:rsidR="00E35BB4" w:rsidRPr="007516D0">
              <w:instrText xml:space="preserve"> \* MERGEFORMAT </w:instrText>
            </w:r>
            <w:r w:rsidRPr="007516D0">
              <w:fldChar w:fldCharType="separate"/>
            </w:r>
            <w:r w:rsidR="0067020F">
              <w:t>5</w:t>
            </w:r>
            <w:r w:rsidRPr="007516D0">
              <w:fldChar w:fldCharType="end"/>
            </w:r>
          </w:p>
        </w:tc>
      </w:tr>
      <w:tr w:rsidR="00A82F4A" w:rsidRPr="007516D0" w14:paraId="492D0D39"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3700079D" w14:textId="77777777" w:rsidR="00A82F4A" w:rsidRPr="007516D0" w:rsidRDefault="00A82F4A" w:rsidP="00DA0F3F">
            <w:pPr>
              <w:pStyle w:val="GOSTTablenorm"/>
              <w:rPr>
                <w:lang w:val="en-US"/>
              </w:rPr>
            </w:pPr>
            <w:r w:rsidRPr="007516D0">
              <w:rPr>
                <w:lang w:val="en-US"/>
              </w:rPr>
              <w:lastRenderedPageBreak/>
              <w:t>11</w:t>
            </w:r>
            <w:r w:rsidRPr="007516D0">
              <w:t>.</w:t>
            </w:r>
            <w:r w:rsidRPr="007516D0">
              <w:rPr>
                <w:lang w:val="en-US"/>
              </w:rPr>
              <w:t>04</w:t>
            </w:r>
          </w:p>
        </w:tc>
        <w:tc>
          <w:tcPr>
            <w:tcW w:w="720" w:type="pct"/>
          </w:tcPr>
          <w:p w14:paraId="1730E25C" w14:textId="77777777" w:rsidR="00A82F4A" w:rsidRPr="007516D0" w:rsidDel="00027978" w:rsidRDefault="00A82F4A" w:rsidP="00DA0F3F">
            <w:pPr>
              <w:pStyle w:val="GOSTTablenorm"/>
            </w:pPr>
            <w:r w:rsidRPr="007516D0">
              <w:t>21.06.2023</w:t>
            </w:r>
          </w:p>
        </w:tc>
        <w:tc>
          <w:tcPr>
            <w:tcW w:w="1042" w:type="pct"/>
          </w:tcPr>
          <w:p w14:paraId="4968B279" w14:textId="77777777" w:rsidR="00A82F4A" w:rsidRPr="007516D0" w:rsidRDefault="00A82F4A" w:rsidP="00DA0F3F">
            <w:pPr>
              <w:pStyle w:val="GOSTTablenorm"/>
            </w:pPr>
            <w:r w:rsidRPr="007516D0">
              <w:t>Степанова Э. В.</w:t>
            </w:r>
          </w:p>
        </w:tc>
        <w:tc>
          <w:tcPr>
            <w:tcW w:w="2792" w:type="pct"/>
          </w:tcPr>
          <w:p w14:paraId="509397A2" w14:textId="16BDB5D5" w:rsidR="00A82F4A" w:rsidRPr="007516D0" w:rsidRDefault="00A82F4A" w:rsidP="00DA0F3F">
            <w:pPr>
              <w:pStyle w:val="GOSTTablenorm"/>
            </w:pPr>
            <w:r w:rsidRPr="007516D0">
              <w:t xml:space="preserve">Документ актуализирован по результатам проведения опытной эксплуатации в период с 12.05.2023 по 22.05.2023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в раздел </w:t>
            </w:r>
            <w:r w:rsidRPr="007516D0">
              <w:fldChar w:fldCharType="begin"/>
            </w:r>
            <w:r w:rsidRPr="007516D0">
              <w:instrText xml:space="preserve"> REF _Ref35778120 \r \h </w:instrText>
            </w:r>
            <w:r w:rsidR="00E35BB4" w:rsidRPr="007516D0">
              <w:instrText xml:space="preserve"> \* MERGEFORMAT </w:instrText>
            </w:r>
            <w:r w:rsidRPr="007516D0">
              <w:fldChar w:fldCharType="separate"/>
            </w:r>
            <w:r w:rsidR="0067020F">
              <w:t>1.2</w:t>
            </w:r>
            <w:r w:rsidRPr="007516D0">
              <w:fldChar w:fldCharType="end"/>
            </w:r>
          </w:p>
        </w:tc>
      </w:tr>
      <w:tr w:rsidR="00A82F4A" w:rsidRPr="007516D0" w14:paraId="559E1BF9"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606128B5" w14:textId="77777777" w:rsidR="00A82F4A" w:rsidRPr="007516D0" w:rsidRDefault="00A82F4A" w:rsidP="00DA0F3F">
            <w:pPr>
              <w:pStyle w:val="GOSTTablenorm"/>
            </w:pPr>
            <w:r w:rsidRPr="007516D0">
              <w:t>12.00</w:t>
            </w:r>
          </w:p>
        </w:tc>
        <w:tc>
          <w:tcPr>
            <w:tcW w:w="720" w:type="pct"/>
          </w:tcPr>
          <w:p w14:paraId="0A63A244" w14:textId="77777777" w:rsidR="00A82F4A" w:rsidRPr="007516D0" w:rsidRDefault="00A82F4A" w:rsidP="00DA0F3F">
            <w:pPr>
              <w:pStyle w:val="GOSTTablenorm"/>
            </w:pPr>
            <w:r w:rsidRPr="007516D0">
              <w:t>01.08.2023</w:t>
            </w:r>
          </w:p>
        </w:tc>
        <w:tc>
          <w:tcPr>
            <w:tcW w:w="1042" w:type="pct"/>
          </w:tcPr>
          <w:p w14:paraId="2B54BD82" w14:textId="77777777" w:rsidR="00A82F4A" w:rsidRPr="007516D0" w:rsidRDefault="00A82F4A" w:rsidP="00DA0F3F">
            <w:pPr>
              <w:pStyle w:val="GOSTTablenorm"/>
            </w:pPr>
            <w:r w:rsidRPr="007516D0">
              <w:t>Степанова Э. В.</w:t>
            </w:r>
          </w:p>
        </w:tc>
        <w:tc>
          <w:tcPr>
            <w:tcW w:w="2792" w:type="pct"/>
          </w:tcPr>
          <w:p w14:paraId="6CF6DD8B" w14:textId="56A33FED" w:rsidR="00A82F4A" w:rsidRPr="007516D0" w:rsidRDefault="00A82F4A" w:rsidP="00DA0F3F">
            <w:pPr>
              <w:pStyle w:val="GOSTTablenorm"/>
            </w:pPr>
            <w:r w:rsidRPr="007516D0">
              <w:t xml:space="preserve">Документ актуализирован на основании Государственного контракта от 12.07.2023 № ФКУ0249/07/2023/РИС (работы по развитию подсистемы управления расходами в части ведения лицевых счетов с типами счетов «01», «03», «05», «06», «07», «08», «09», «10», «14»). Внесены уточнения в разделы </w:t>
            </w:r>
            <w:r w:rsidRPr="007516D0">
              <w:fldChar w:fldCharType="begin"/>
            </w:r>
            <w:r w:rsidRPr="007516D0">
              <w:instrText xml:space="preserve"> REF _Ref35778120 \r \h </w:instrText>
            </w:r>
            <w:r w:rsidR="00E35BB4" w:rsidRPr="007516D0">
              <w:instrText xml:space="preserve"> \* MERGEFORMAT </w:instrText>
            </w:r>
            <w:r w:rsidRPr="007516D0">
              <w:fldChar w:fldCharType="separate"/>
            </w:r>
            <w:r w:rsidR="0067020F">
              <w:t>1.2</w:t>
            </w:r>
            <w:r w:rsidRPr="007516D0">
              <w:fldChar w:fldCharType="end"/>
            </w:r>
            <w:r w:rsidRPr="007516D0">
              <w:t xml:space="preserve">, </w:t>
            </w:r>
            <w:r w:rsidRPr="007516D0">
              <w:fldChar w:fldCharType="begin"/>
            </w:r>
            <w:r w:rsidRPr="007516D0">
              <w:instrText xml:space="preserve"> REF _Ref174629661 \r \h </w:instrText>
            </w:r>
            <w:r w:rsidR="00E35BB4" w:rsidRPr="007516D0">
              <w:instrText xml:space="preserve"> \* MERGEFORMAT </w:instrText>
            </w:r>
            <w:r w:rsidRPr="007516D0">
              <w:fldChar w:fldCharType="separate"/>
            </w:r>
            <w:r w:rsidR="0067020F">
              <w:t>1.3</w:t>
            </w:r>
            <w:r w:rsidRPr="007516D0">
              <w:fldChar w:fldCharType="end"/>
            </w:r>
            <w:r w:rsidRPr="007516D0">
              <w:t xml:space="preserve">, </w:t>
            </w:r>
            <w:r w:rsidRPr="007516D0">
              <w:fldChar w:fldCharType="begin"/>
            </w:r>
            <w:r w:rsidRPr="007516D0">
              <w:instrText xml:space="preserve"> REF _Ref141701587 \n \h </w:instrText>
            </w:r>
            <w:r w:rsidR="00E35BB4" w:rsidRPr="007516D0">
              <w:instrText xml:space="preserve"> \* MERGEFORMAT </w:instrText>
            </w:r>
            <w:r w:rsidRPr="007516D0">
              <w:fldChar w:fldCharType="separate"/>
            </w:r>
            <w:r w:rsidR="0067020F">
              <w:t>4.1</w:t>
            </w:r>
            <w:r w:rsidRPr="007516D0">
              <w:fldChar w:fldCharType="end"/>
            </w:r>
            <w:r w:rsidRPr="007516D0">
              <w:t xml:space="preserve">, </w:t>
            </w:r>
            <w:r w:rsidRPr="007516D0">
              <w:fldChar w:fldCharType="begin"/>
            </w:r>
            <w:r w:rsidRPr="007516D0">
              <w:instrText xml:space="preserve"> REF _Ref142066115 \n \h </w:instrText>
            </w:r>
            <w:r w:rsidR="00E35BB4" w:rsidRPr="007516D0">
              <w:instrText xml:space="preserve"> \* MERGEFORMAT </w:instrText>
            </w:r>
            <w:r w:rsidRPr="007516D0">
              <w:fldChar w:fldCharType="separate"/>
            </w:r>
            <w:r w:rsidR="0067020F">
              <w:t>5.2</w:t>
            </w:r>
            <w:r w:rsidRPr="007516D0">
              <w:fldChar w:fldCharType="end"/>
            </w:r>
            <w:r w:rsidRPr="007516D0">
              <w:t xml:space="preserve"> и по тексту документа с учетом требований государственного контракта</w:t>
            </w:r>
          </w:p>
        </w:tc>
      </w:tr>
      <w:tr w:rsidR="00A82F4A" w:rsidRPr="007516D0" w14:paraId="6006E4DF"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2DA410AD" w14:textId="77777777" w:rsidR="00A82F4A" w:rsidRPr="007516D0" w:rsidRDefault="00A82F4A" w:rsidP="00DA0F3F">
            <w:pPr>
              <w:pStyle w:val="GOSTTablenorm"/>
            </w:pPr>
            <w:r w:rsidRPr="007516D0">
              <w:t>13.00</w:t>
            </w:r>
          </w:p>
        </w:tc>
        <w:tc>
          <w:tcPr>
            <w:tcW w:w="720" w:type="pct"/>
          </w:tcPr>
          <w:p w14:paraId="0A2081EF" w14:textId="77777777" w:rsidR="00A82F4A" w:rsidRPr="007516D0" w:rsidRDefault="00A82F4A" w:rsidP="00DA0F3F">
            <w:pPr>
              <w:pStyle w:val="GOSTTablenorm"/>
            </w:pPr>
            <w:r w:rsidRPr="007516D0">
              <w:t>22.02.2024</w:t>
            </w:r>
          </w:p>
        </w:tc>
        <w:tc>
          <w:tcPr>
            <w:tcW w:w="1042" w:type="pct"/>
          </w:tcPr>
          <w:p w14:paraId="1C25736F" w14:textId="77777777" w:rsidR="00A82F4A" w:rsidRPr="007516D0" w:rsidRDefault="00A82F4A" w:rsidP="00DA0F3F">
            <w:pPr>
              <w:pStyle w:val="GOSTTablenorm"/>
            </w:pPr>
            <w:r w:rsidRPr="007516D0">
              <w:t>Степанова Э. В.</w:t>
            </w:r>
          </w:p>
        </w:tc>
        <w:tc>
          <w:tcPr>
            <w:tcW w:w="2792" w:type="pct"/>
          </w:tcPr>
          <w:p w14:paraId="63CA3959" w14:textId="3B3F8F54" w:rsidR="00A82F4A" w:rsidRPr="007516D0" w:rsidRDefault="00A82F4A" w:rsidP="00DA0F3F">
            <w:pPr>
              <w:pStyle w:val="GOSTTablenorm"/>
            </w:pPr>
            <w:r w:rsidRPr="007516D0">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w:t>
            </w:r>
            <w:r w:rsidRPr="007516D0">
              <w:fldChar w:fldCharType="begin"/>
            </w:r>
            <w:r w:rsidRPr="007516D0">
              <w:instrText xml:space="preserve"> REF _Ref35778120 \r \h </w:instrText>
            </w:r>
            <w:r w:rsidR="00E35BB4" w:rsidRPr="007516D0">
              <w:instrText xml:space="preserve"> \* MERGEFORMAT </w:instrText>
            </w:r>
            <w:r w:rsidRPr="007516D0">
              <w:fldChar w:fldCharType="separate"/>
            </w:r>
            <w:r w:rsidR="0067020F">
              <w:t>1.2</w:t>
            </w:r>
            <w:r w:rsidRPr="007516D0">
              <w:fldChar w:fldCharType="end"/>
            </w:r>
            <w:r w:rsidRPr="007516D0">
              <w:t xml:space="preserve">, </w:t>
            </w:r>
            <w:r w:rsidRPr="007516D0">
              <w:fldChar w:fldCharType="begin"/>
            </w:r>
            <w:r w:rsidRPr="007516D0">
              <w:instrText xml:space="preserve"> REF _Ref174629661 \r \h </w:instrText>
            </w:r>
            <w:r w:rsidR="00E35BB4" w:rsidRPr="007516D0">
              <w:instrText xml:space="preserve"> \* MERGEFORMAT </w:instrText>
            </w:r>
            <w:r w:rsidRPr="007516D0">
              <w:fldChar w:fldCharType="separate"/>
            </w:r>
            <w:r w:rsidR="0067020F">
              <w:t>1.3</w:t>
            </w:r>
            <w:r w:rsidRPr="007516D0">
              <w:fldChar w:fldCharType="end"/>
            </w:r>
            <w:r w:rsidRPr="007516D0">
              <w:t xml:space="preserve">, </w:t>
            </w:r>
            <w:r w:rsidRPr="007516D0">
              <w:fldChar w:fldCharType="begin"/>
            </w:r>
            <w:r w:rsidRPr="007516D0">
              <w:instrText xml:space="preserve"> REF _Ref174629664 \r \h </w:instrText>
            </w:r>
            <w:r w:rsidR="00E35BB4" w:rsidRPr="007516D0">
              <w:instrText xml:space="preserve"> \* MERGEFORMAT </w:instrText>
            </w:r>
            <w:r w:rsidRPr="007516D0">
              <w:fldChar w:fldCharType="separate"/>
            </w:r>
            <w:r w:rsidR="0067020F">
              <w:t>4.1</w:t>
            </w:r>
            <w:r w:rsidRPr="007516D0">
              <w:fldChar w:fldCharType="end"/>
            </w:r>
            <w:r w:rsidRPr="007516D0">
              <w:t xml:space="preserve"> и по тексту документа в связи с требованиями государственного контракта</w:t>
            </w:r>
          </w:p>
        </w:tc>
      </w:tr>
      <w:tr w:rsidR="00A82F4A" w:rsidRPr="007516D0" w14:paraId="22596331"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03871B2D" w14:textId="77777777" w:rsidR="00A82F4A" w:rsidRPr="007516D0" w:rsidRDefault="00A82F4A" w:rsidP="00DA0F3F">
            <w:pPr>
              <w:pStyle w:val="GOSTTablenorm"/>
            </w:pPr>
            <w:r w:rsidRPr="007516D0">
              <w:t>14.00</w:t>
            </w:r>
          </w:p>
        </w:tc>
        <w:tc>
          <w:tcPr>
            <w:tcW w:w="720" w:type="pct"/>
          </w:tcPr>
          <w:p w14:paraId="712A50DB" w14:textId="77777777" w:rsidR="00A82F4A" w:rsidRPr="007516D0" w:rsidRDefault="00A82F4A" w:rsidP="00DA0F3F">
            <w:pPr>
              <w:pStyle w:val="GOSTTablenorm"/>
            </w:pPr>
            <w:r w:rsidRPr="007516D0">
              <w:t>19.02.2024</w:t>
            </w:r>
          </w:p>
        </w:tc>
        <w:tc>
          <w:tcPr>
            <w:tcW w:w="1042" w:type="pct"/>
          </w:tcPr>
          <w:p w14:paraId="7F6CD4A5" w14:textId="77777777" w:rsidR="00A82F4A" w:rsidRPr="007516D0" w:rsidRDefault="00A82F4A" w:rsidP="00DA0F3F">
            <w:pPr>
              <w:pStyle w:val="GOSTTablenorm"/>
            </w:pPr>
            <w:r w:rsidRPr="007516D0">
              <w:t>Степанова Э. В.</w:t>
            </w:r>
          </w:p>
        </w:tc>
        <w:tc>
          <w:tcPr>
            <w:tcW w:w="2792" w:type="pct"/>
          </w:tcPr>
          <w:p w14:paraId="0D26BE26" w14:textId="48849AFF" w:rsidR="00A82F4A" w:rsidRPr="007516D0" w:rsidRDefault="00A82F4A" w:rsidP="00DA0F3F">
            <w:pPr>
              <w:pStyle w:val="GOSTTablenorm"/>
            </w:pPr>
            <w:r w:rsidRPr="007516D0">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w:t>
            </w:r>
            <w:r w:rsidRPr="007516D0">
              <w:fldChar w:fldCharType="begin"/>
            </w:r>
            <w:r w:rsidRPr="007516D0">
              <w:instrText xml:space="preserve"> REF _Ref35778120 \r \h </w:instrText>
            </w:r>
            <w:r w:rsidR="00E35BB4" w:rsidRPr="007516D0">
              <w:instrText xml:space="preserve"> \* MERGEFORMAT </w:instrText>
            </w:r>
            <w:r w:rsidRPr="007516D0">
              <w:fldChar w:fldCharType="separate"/>
            </w:r>
            <w:r w:rsidR="0067020F">
              <w:t>1.2</w:t>
            </w:r>
            <w:r w:rsidRPr="007516D0">
              <w:fldChar w:fldCharType="end"/>
            </w:r>
            <w:r w:rsidRPr="007516D0">
              <w:t xml:space="preserve">, </w:t>
            </w:r>
            <w:r w:rsidRPr="007516D0">
              <w:fldChar w:fldCharType="begin"/>
            </w:r>
            <w:r w:rsidRPr="007516D0">
              <w:instrText xml:space="preserve"> REF _Ref174629661 \r \h </w:instrText>
            </w:r>
            <w:r w:rsidR="00E35BB4" w:rsidRPr="007516D0">
              <w:instrText xml:space="preserve"> \* MERGEFORMAT </w:instrText>
            </w:r>
            <w:r w:rsidRPr="007516D0">
              <w:fldChar w:fldCharType="separate"/>
            </w:r>
            <w:r w:rsidR="0067020F">
              <w:t>1.3</w:t>
            </w:r>
            <w:r w:rsidRPr="007516D0">
              <w:fldChar w:fldCharType="end"/>
            </w:r>
            <w:r w:rsidRPr="007516D0">
              <w:t xml:space="preserve">, </w:t>
            </w:r>
            <w:r w:rsidRPr="007516D0">
              <w:fldChar w:fldCharType="begin"/>
            </w:r>
            <w:r w:rsidRPr="007516D0">
              <w:instrText xml:space="preserve"> REF _Ref174629664 \r \h </w:instrText>
            </w:r>
            <w:r w:rsidR="00E35BB4" w:rsidRPr="007516D0">
              <w:instrText xml:space="preserve"> \* MERGEFORMAT </w:instrText>
            </w:r>
            <w:r w:rsidRPr="007516D0">
              <w:fldChar w:fldCharType="separate"/>
            </w:r>
            <w:r w:rsidR="0067020F">
              <w:t>4.1</w:t>
            </w:r>
            <w:r w:rsidRPr="007516D0">
              <w:fldChar w:fldCharType="end"/>
            </w:r>
            <w:r w:rsidRPr="007516D0">
              <w:t xml:space="preserve">, </w:t>
            </w:r>
            <w:r w:rsidRPr="007516D0">
              <w:fldChar w:fldCharType="begin"/>
            </w:r>
            <w:r w:rsidRPr="007516D0">
              <w:instrText xml:space="preserve"> REF _Ref174629691 \r \h </w:instrText>
            </w:r>
            <w:r w:rsidR="00E35BB4" w:rsidRPr="007516D0">
              <w:instrText xml:space="preserve"> \* MERGEFORMAT </w:instrText>
            </w:r>
            <w:r w:rsidRPr="007516D0">
              <w:fldChar w:fldCharType="separate"/>
            </w:r>
            <w:r w:rsidR="0067020F">
              <w:t>4.4</w:t>
            </w:r>
            <w:r w:rsidRPr="007516D0">
              <w:fldChar w:fldCharType="end"/>
            </w:r>
            <w:r w:rsidRPr="007516D0">
              <w:t xml:space="preserve"> и по тексту документа в связи с требованиями государственного контракта</w:t>
            </w:r>
          </w:p>
        </w:tc>
      </w:tr>
      <w:tr w:rsidR="00A82F4A" w:rsidRPr="007516D0" w14:paraId="7CB8ECC3"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5A3F08CB" w14:textId="77777777" w:rsidR="00A82F4A" w:rsidRPr="007516D0" w:rsidRDefault="00A82F4A" w:rsidP="00DA0F3F">
            <w:pPr>
              <w:pStyle w:val="GOSTTablenorm"/>
            </w:pPr>
            <w:r w:rsidRPr="007516D0">
              <w:t>14.01</w:t>
            </w:r>
          </w:p>
        </w:tc>
        <w:tc>
          <w:tcPr>
            <w:tcW w:w="720" w:type="pct"/>
          </w:tcPr>
          <w:p w14:paraId="3F414437" w14:textId="77777777" w:rsidR="00A82F4A" w:rsidRPr="007516D0" w:rsidRDefault="00A82F4A" w:rsidP="00DA0F3F">
            <w:pPr>
              <w:pStyle w:val="GOSTTablenorm"/>
            </w:pPr>
            <w:r w:rsidRPr="007516D0">
              <w:t>28.03.2024</w:t>
            </w:r>
          </w:p>
        </w:tc>
        <w:tc>
          <w:tcPr>
            <w:tcW w:w="1042" w:type="pct"/>
          </w:tcPr>
          <w:p w14:paraId="45E2BE1C" w14:textId="77777777" w:rsidR="00A82F4A" w:rsidRPr="007516D0" w:rsidRDefault="00A82F4A" w:rsidP="00DA0F3F">
            <w:pPr>
              <w:pStyle w:val="GOSTTablenorm"/>
            </w:pPr>
            <w:r w:rsidRPr="007516D0">
              <w:t>Степанова Э. В.</w:t>
            </w:r>
          </w:p>
        </w:tc>
        <w:tc>
          <w:tcPr>
            <w:tcW w:w="2792" w:type="pct"/>
          </w:tcPr>
          <w:p w14:paraId="26A400A1" w14:textId="223AF391" w:rsidR="00A82F4A" w:rsidRPr="007516D0" w:rsidRDefault="00A82F4A" w:rsidP="00DA0F3F">
            <w:pPr>
              <w:pStyle w:val="GOSTTablenorm"/>
            </w:pPr>
            <w:r w:rsidRPr="007516D0">
              <w:t xml:space="preserve">Документ актуализирован по итогам проведения предварительных испытаний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7516D0">
              <w:fldChar w:fldCharType="begin"/>
            </w:r>
            <w:r w:rsidRPr="007516D0">
              <w:instrText xml:space="preserve"> REF _Ref35778120 \r \h </w:instrText>
            </w:r>
            <w:r w:rsidR="00E35BB4" w:rsidRPr="007516D0">
              <w:instrText xml:space="preserve"> \* MERGEFORMAT </w:instrText>
            </w:r>
            <w:r w:rsidRPr="007516D0">
              <w:fldChar w:fldCharType="separate"/>
            </w:r>
            <w:r w:rsidR="0067020F">
              <w:t>1.2</w:t>
            </w:r>
            <w:r w:rsidRPr="007516D0">
              <w:fldChar w:fldCharType="end"/>
            </w:r>
          </w:p>
        </w:tc>
      </w:tr>
      <w:tr w:rsidR="00A82F4A" w:rsidRPr="007516D0" w14:paraId="788866E7"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5D5FF198" w14:textId="77777777" w:rsidR="00A82F4A" w:rsidRPr="007516D0" w:rsidRDefault="00A82F4A" w:rsidP="00DA0F3F">
            <w:pPr>
              <w:pStyle w:val="GOSTTablenorm"/>
            </w:pPr>
            <w:r w:rsidRPr="007516D0">
              <w:t>14.02</w:t>
            </w:r>
          </w:p>
        </w:tc>
        <w:tc>
          <w:tcPr>
            <w:tcW w:w="720" w:type="pct"/>
          </w:tcPr>
          <w:p w14:paraId="44C43EB1" w14:textId="77777777" w:rsidR="00A82F4A" w:rsidRPr="007516D0" w:rsidRDefault="00A82F4A" w:rsidP="00DA0F3F">
            <w:pPr>
              <w:pStyle w:val="GOSTTablenorm"/>
            </w:pPr>
            <w:r w:rsidRPr="007516D0">
              <w:t>15.08.2024</w:t>
            </w:r>
          </w:p>
        </w:tc>
        <w:tc>
          <w:tcPr>
            <w:tcW w:w="1042" w:type="pct"/>
          </w:tcPr>
          <w:p w14:paraId="37A5EA69" w14:textId="77777777" w:rsidR="00A82F4A" w:rsidRPr="007516D0" w:rsidRDefault="00A82F4A" w:rsidP="00DA0F3F">
            <w:pPr>
              <w:pStyle w:val="GOSTTablenorm"/>
            </w:pPr>
            <w:r w:rsidRPr="007516D0">
              <w:t>Тяпкина О. В.</w:t>
            </w:r>
          </w:p>
        </w:tc>
        <w:tc>
          <w:tcPr>
            <w:tcW w:w="2792" w:type="pct"/>
          </w:tcPr>
          <w:p w14:paraId="731E9D60" w14:textId="4947406C" w:rsidR="00A82F4A" w:rsidRPr="007516D0" w:rsidRDefault="00A82F4A" w:rsidP="00DA0F3F">
            <w:pPr>
              <w:pStyle w:val="GOSTTablenorm"/>
            </w:pPr>
            <w:r w:rsidRPr="007516D0">
              <w:t xml:space="preserve">Документ актуализирован на основании Государственного контракта от 10.10.2023 </w:t>
            </w:r>
            <w:r w:rsidRPr="007516D0">
              <w:lastRenderedPageBreak/>
              <w:t xml:space="preserve">№ 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 части подсистемы управления расходами). Внесены уточнения в разделы </w:t>
            </w:r>
            <w:r w:rsidRPr="007516D0">
              <w:fldChar w:fldCharType="begin"/>
            </w:r>
            <w:r w:rsidRPr="007516D0">
              <w:instrText xml:space="preserve"> REF _Ref35778120 \n \h </w:instrText>
            </w:r>
            <w:r w:rsidR="00E35BB4" w:rsidRPr="007516D0">
              <w:instrText xml:space="preserve"> \* MERGEFORMAT </w:instrText>
            </w:r>
            <w:r w:rsidRPr="007516D0">
              <w:fldChar w:fldCharType="separate"/>
            </w:r>
            <w:r w:rsidR="0067020F">
              <w:t>1.2</w:t>
            </w:r>
            <w:r w:rsidRPr="007516D0">
              <w:fldChar w:fldCharType="end"/>
            </w:r>
            <w:r w:rsidRPr="007516D0">
              <w:t xml:space="preserve">, </w:t>
            </w:r>
            <w:r w:rsidRPr="007516D0">
              <w:fldChar w:fldCharType="begin"/>
            </w:r>
            <w:r w:rsidRPr="007516D0">
              <w:instrText xml:space="preserve"> REF _Ref180499610 \n \h </w:instrText>
            </w:r>
            <w:r w:rsidR="00E35BB4" w:rsidRPr="007516D0">
              <w:instrText xml:space="preserve"> \* MERGEFORMAT </w:instrText>
            </w:r>
            <w:r w:rsidRPr="007516D0">
              <w:fldChar w:fldCharType="separate"/>
            </w:r>
            <w:r w:rsidR="0067020F">
              <w:t>5.12</w:t>
            </w:r>
            <w:r w:rsidRPr="007516D0">
              <w:fldChar w:fldCharType="end"/>
            </w:r>
            <w:r w:rsidRPr="007516D0">
              <w:t xml:space="preserve"> и по тексту документа в рамках требований государственного контракта</w:t>
            </w:r>
          </w:p>
        </w:tc>
      </w:tr>
      <w:tr w:rsidR="00A82F4A" w:rsidRPr="007516D0" w14:paraId="39A269A9"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23E0B603" w14:textId="77777777" w:rsidR="00A82F4A" w:rsidRPr="007516D0" w:rsidRDefault="00A82F4A" w:rsidP="00DA0F3F">
            <w:pPr>
              <w:pStyle w:val="GOSTTablenorm"/>
            </w:pPr>
            <w:r w:rsidRPr="007516D0">
              <w:lastRenderedPageBreak/>
              <w:t>15.00</w:t>
            </w:r>
          </w:p>
        </w:tc>
        <w:tc>
          <w:tcPr>
            <w:tcW w:w="720" w:type="pct"/>
          </w:tcPr>
          <w:p w14:paraId="7EB361EF" w14:textId="77777777" w:rsidR="00A82F4A" w:rsidRPr="007516D0" w:rsidRDefault="00A82F4A" w:rsidP="00DA0F3F">
            <w:pPr>
              <w:pStyle w:val="GOSTTablenorm"/>
            </w:pPr>
            <w:r w:rsidRPr="007516D0">
              <w:t>26.09.2024</w:t>
            </w:r>
          </w:p>
        </w:tc>
        <w:tc>
          <w:tcPr>
            <w:tcW w:w="1042" w:type="pct"/>
          </w:tcPr>
          <w:p w14:paraId="42C10DA7" w14:textId="77777777" w:rsidR="00A82F4A" w:rsidRPr="007516D0" w:rsidRDefault="00A82F4A" w:rsidP="00DA0F3F">
            <w:pPr>
              <w:pStyle w:val="GOSTTablenorm"/>
            </w:pPr>
            <w:r w:rsidRPr="007516D0">
              <w:t>Тяпкина О. В.</w:t>
            </w:r>
          </w:p>
        </w:tc>
        <w:tc>
          <w:tcPr>
            <w:tcW w:w="2792" w:type="pct"/>
          </w:tcPr>
          <w:p w14:paraId="03359504" w14:textId="4C5B9BB7" w:rsidR="00A82F4A" w:rsidRPr="007516D0" w:rsidRDefault="00A82F4A" w:rsidP="00DA0F3F">
            <w:pPr>
              <w:pStyle w:val="GOSTTablenorm"/>
            </w:pPr>
            <w:r w:rsidRPr="007516D0">
              <w:t>Документ актуализирован на основании Государственного контракта от 08.07.2024 № ФКУ0236/07/2024/РИС</w:t>
            </w:r>
            <w:r w:rsidRPr="007516D0" w:rsidDel="00305DC2">
              <w:t xml:space="preserve"> </w:t>
            </w:r>
            <w:r w:rsidRPr="007516D0">
              <w:t xml:space="preserve">(работы по развитию подсистемы управления расходами в части ведения лицевых счетов с типами счетов «01», «03», «05», «06», «07», «08», «09», «10», «14»). Внесены изменения в разделы </w:t>
            </w:r>
            <w:r w:rsidRPr="007516D0">
              <w:fldChar w:fldCharType="begin"/>
            </w:r>
            <w:r w:rsidRPr="007516D0">
              <w:instrText xml:space="preserve"> REF _Ref35778120 \n \h </w:instrText>
            </w:r>
            <w:r w:rsidR="00E35BB4" w:rsidRPr="007516D0">
              <w:instrText xml:space="preserve"> \* MERGEFORMAT </w:instrText>
            </w:r>
            <w:r w:rsidRPr="007516D0">
              <w:fldChar w:fldCharType="separate"/>
            </w:r>
            <w:r w:rsidR="0067020F">
              <w:t>1.2</w:t>
            </w:r>
            <w:r w:rsidRPr="007516D0">
              <w:fldChar w:fldCharType="end"/>
            </w:r>
            <w:r w:rsidRPr="007516D0">
              <w:t xml:space="preserve">, </w:t>
            </w:r>
            <w:r w:rsidRPr="007516D0">
              <w:fldChar w:fldCharType="begin"/>
            </w:r>
            <w:r w:rsidRPr="007516D0">
              <w:instrText xml:space="preserve"> REF _Ref177991570 \r \h </w:instrText>
            </w:r>
            <w:r w:rsidR="00E35BB4" w:rsidRPr="007516D0">
              <w:instrText xml:space="preserve"> \* MERGEFORMAT </w:instrText>
            </w:r>
            <w:r w:rsidRPr="007516D0">
              <w:fldChar w:fldCharType="separate"/>
            </w:r>
            <w:r w:rsidR="0067020F">
              <w:t>4.1</w:t>
            </w:r>
            <w:r w:rsidRPr="007516D0">
              <w:fldChar w:fldCharType="end"/>
            </w:r>
            <w:r w:rsidRPr="007516D0">
              <w:t xml:space="preserve">, </w:t>
            </w:r>
            <w:r w:rsidRPr="007516D0">
              <w:fldChar w:fldCharType="begin"/>
            </w:r>
            <w:r w:rsidRPr="007516D0">
              <w:instrText xml:space="preserve"> REF _Ref177991584 \r \h </w:instrText>
            </w:r>
            <w:r w:rsidR="00E35BB4" w:rsidRPr="007516D0">
              <w:instrText xml:space="preserve"> \* MERGEFORMAT </w:instrText>
            </w:r>
            <w:r w:rsidRPr="007516D0">
              <w:fldChar w:fldCharType="separate"/>
            </w:r>
            <w:r w:rsidR="0067020F">
              <w:t>5.3</w:t>
            </w:r>
            <w:r w:rsidRPr="007516D0">
              <w:fldChar w:fldCharType="end"/>
            </w:r>
            <w:r w:rsidRPr="007516D0">
              <w:t xml:space="preserve">, </w:t>
            </w:r>
            <w:r w:rsidRPr="007516D0">
              <w:fldChar w:fldCharType="begin"/>
            </w:r>
            <w:r w:rsidRPr="007516D0">
              <w:instrText xml:space="preserve"> REF _Ref175644141 \n \h </w:instrText>
            </w:r>
            <w:r w:rsidR="00E35BB4" w:rsidRPr="007516D0">
              <w:instrText xml:space="preserve"> \* MERGEFORMAT </w:instrText>
            </w:r>
            <w:r w:rsidRPr="007516D0">
              <w:fldChar w:fldCharType="separate"/>
            </w:r>
            <w:r w:rsidR="0067020F">
              <w:t>5.8</w:t>
            </w:r>
            <w:r w:rsidRPr="007516D0">
              <w:fldChar w:fldCharType="end"/>
            </w:r>
            <w:r w:rsidRPr="007516D0">
              <w:t xml:space="preserve">, </w:t>
            </w:r>
            <w:r w:rsidRPr="007516D0">
              <w:fldChar w:fldCharType="begin"/>
            </w:r>
            <w:r w:rsidRPr="007516D0">
              <w:instrText xml:space="preserve"> REF _Ref177994162 \r \h </w:instrText>
            </w:r>
            <w:r w:rsidR="00E35BB4" w:rsidRPr="007516D0">
              <w:instrText xml:space="preserve"> \* MERGEFORMAT </w:instrText>
            </w:r>
            <w:r w:rsidRPr="007516D0">
              <w:fldChar w:fldCharType="separate"/>
            </w:r>
            <w:r w:rsidR="0067020F">
              <w:t>5.9</w:t>
            </w:r>
            <w:r w:rsidRPr="007516D0">
              <w:fldChar w:fldCharType="end"/>
            </w:r>
            <w:r w:rsidRPr="007516D0">
              <w:t xml:space="preserve"> и по тексту документа в рамках требований государственного контракта</w:t>
            </w:r>
          </w:p>
        </w:tc>
      </w:tr>
      <w:tr w:rsidR="00A82F4A" w:rsidRPr="007516D0" w14:paraId="7CF9CAEB"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26BC3C82" w14:textId="77777777" w:rsidR="00A82F4A" w:rsidRPr="007516D0" w:rsidRDefault="00A82F4A" w:rsidP="00DA0F3F">
            <w:pPr>
              <w:pStyle w:val="GOSTTablenorm"/>
            </w:pPr>
            <w:r w:rsidRPr="007516D0">
              <w:t>16.00</w:t>
            </w:r>
          </w:p>
        </w:tc>
        <w:tc>
          <w:tcPr>
            <w:tcW w:w="720" w:type="pct"/>
          </w:tcPr>
          <w:p w14:paraId="1E6A15FB" w14:textId="77777777" w:rsidR="00A82F4A" w:rsidRPr="007516D0" w:rsidRDefault="00A82F4A" w:rsidP="00DA0F3F">
            <w:pPr>
              <w:pStyle w:val="GOSTTablenorm"/>
            </w:pPr>
            <w:r w:rsidRPr="007516D0">
              <w:t>14.10.2024</w:t>
            </w:r>
          </w:p>
        </w:tc>
        <w:tc>
          <w:tcPr>
            <w:tcW w:w="1042" w:type="pct"/>
          </w:tcPr>
          <w:p w14:paraId="66D9EDFC" w14:textId="77777777" w:rsidR="00A82F4A" w:rsidRPr="007516D0" w:rsidRDefault="00A82F4A" w:rsidP="00DA0F3F">
            <w:pPr>
              <w:pStyle w:val="GOSTTablenorm"/>
            </w:pPr>
            <w:r w:rsidRPr="007516D0">
              <w:t>Тяпкина О. В.</w:t>
            </w:r>
          </w:p>
        </w:tc>
        <w:tc>
          <w:tcPr>
            <w:tcW w:w="2792" w:type="pct"/>
          </w:tcPr>
          <w:p w14:paraId="518BD867" w14:textId="7171A161" w:rsidR="00A82F4A" w:rsidRPr="007516D0" w:rsidRDefault="00A82F4A" w:rsidP="00DA0F3F">
            <w:pPr>
              <w:pStyle w:val="GOSTTablenorm"/>
            </w:pPr>
            <w:r w:rsidRPr="007516D0">
              <w:t>Документ актуализирован на основании Государственного контракта от 06.05.2024 № ФКУ0134/05/2024/РИС</w:t>
            </w:r>
            <w:r w:rsidRPr="007516D0" w:rsidDel="00305DC2">
              <w:t xml:space="preserve"> </w:t>
            </w:r>
            <w:r w:rsidRPr="007516D0">
              <w:t xml:space="preserve">(работы по развитию подсистемы управления расходами). Внесены изменения в раздел </w:t>
            </w:r>
            <w:r w:rsidRPr="007516D0">
              <w:fldChar w:fldCharType="begin"/>
            </w:r>
            <w:r w:rsidRPr="007516D0">
              <w:instrText xml:space="preserve"> REF _Ref181003946 \n \h </w:instrText>
            </w:r>
            <w:r w:rsidR="00E35BB4" w:rsidRPr="007516D0">
              <w:instrText xml:space="preserve"> \* MERGEFORMAT </w:instrText>
            </w:r>
            <w:r w:rsidRPr="007516D0">
              <w:fldChar w:fldCharType="separate"/>
            </w:r>
            <w:r w:rsidR="0067020F">
              <w:t>4.1</w:t>
            </w:r>
            <w:r w:rsidRPr="007516D0">
              <w:fldChar w:fldCharType="end"/>
            </w:r>
            <w:r w:rsidRPr="007516D0">
              <w:t xml:space="preserve"> и по тексту документа в рамках требований государственного контракта</w:t>
            </w:r>
          </w:p>
        </w:tc>
      </w:tr>
      <w:tr w:rsidR="00A82F4A" w:rsidRPr="007516D0" w14:paraId="16305E51"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15EAA1F8" w14:textId="77777777" w:rsidR="00A82F4A" w:rsidRPr="007516D0" w:rsidRDefault="00A82F4A" w:rsidP="00DA0F3F">
            <w:pPr>
              <w:pStyle w:val="GOSTTablenorm"/>
            </w:pPr>
            <w:r w:rsidRPr="007516D0">
              <w:t>16.01</w:t>
            </w:r>
          </w:p>
        </w:tc>
        <w:tc>
          <w:tcPr>
            <w:tcW w:w="720" w:type="pct"/>
          </w:tcPr>
          <w:p w14:paraId="65545FAA" w14:textId="77777777" w:rsidR="00A82F4A" w:rsidRPr="007516D0" w:rsidRDefault="00A82F4A" w:rsidP="00DA0F3F">
            <w:pPr>
              <w:pStyle w:val="GOSTTablenorm"/>
            </w:pPr>
            <w:r w:rsidRPr="007516D0">
              <w:t>26.11.2024</w:t>
            </w:r>
          </w:p>
        </w:tc>
        <w:tc>
          <w:tcPr>
            <w:tcW w:w="1042" w:type="pct"/>
          </w:tcPr>
          <w:p w14:paraId="70E6DBEA" w14:textId="77777777" w:rsidR="00A82F4A" w:rsidRPr="007516D0" w:rsidRDefault="00A82F4A" w:rsidP="00DA0F3F">
            <w:pPr>
              <w:pStyle w:val="GOSTTablenorm"/>
            </w:pPr>
            <w:r w:rsidRPr="007516D0">
              <w:t>Тяпкина О. В.</w:t>
            </w:r>
          </w:p>
        </w:tc>
        <w:tc>
          <w:tcPr>
            <w:tcW w:w="2792" w:type="pct"/>
          </w:tcPr>
          <w:p w14:paraId="638F9412" w14:textId="2F4907A4" w:rsidR="00A82F4A" w:rsidRPr="007516D0" w:rsidRDefault="00A82F4A" w:rsidP="00DA0F3F">
            <w:pPr>
              <w:pStyle w:val="GOSTTablenorm"/>
            </w:pPr>
            <w:r w:rsidRPr="007516D0">
              <w:t>Документ актуализирован на основании Государственного контракта от 06.05.2024 № ФКУ0134/05/2024/РИС</w:t>
            </w:r>
            <w:r w:rsidRPr="007516D0" w:rsidDel="00305DC2">
              <w:t xml:space="preserve"> </w:t>
            </w:r>
            <w:r w:rsidRPr="007516D0">
              <w:t xml:space="preserve">(работы по развитию подсистемы управления расходами). Внесены изменения в раздел </w:t>
            </w:r>
            <w:r w:rsidRPr="007516D0">
              <w:fldChar w:fldCharType="begin"/>
            </w:r>
            <w:r w:rsidRPr="007516D0">
              <w:instrText xml:space="preserve"> REF _Ref35778120 \n \h </w:instrText>
            </w:r>
            <w:r w:rsidR="00E35BB4" w:rsidRPr="007516D0">
              <w:instrText xml:space="preserve"> \* MERGEFORMAT </w:instrText>
            </w:r>
            <w:r w:rsidRPr="007516D0">
              <w:fldChar w:fldCharType="separate"/>
            </w:r>
            <w:r w:rsidR="0067020F">
              <w:t>1.2</w:t>
            </w:r>
            <w:r w:rsidRPr="007516D0">
              <w:fldChar w:fldCharType="end"/>
            </w:r>
          </w:p>
        </w:tc>
      </w:tr>
      <w:tr w:rsidR="00A82F4A" w:rsidRPr="007516D0" w14:paraId="40583767"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589F12DB" w14:textId="77777777" w:rsidR="00A82F4A" w:rsidRPr="007516D0" w:rsidRDefault="00A82F4A" w:rsidP="00DA0F3F">
            <w:pPr>
              <w:pStyle w:val="GOSTTablenorm"/>
            </w:pPr>
            <w:r w:rsidRPr="007516D0">
              <w:t>16.02</w:t>
            </w:r>
          </w:p>
        </w:tc>
        <w:tc>
          <w:tcPr>
            <w:tcW w:w="720" w:type="pct"/>
          </w:tcPr>
          <w:p w14:paraId="69A335B2" w14:textId="77777777" w:rsidR="00A82F4A" w:rsidRPr="007516D0" w:rsidRDefault="00A82F4A" w:rsidP="00DA0F3F">
            <w:pPr>
              <w:pStyle w:val="GOSTTablenorm"/>
            </w:pPr>
            <w:r w:rsidRPr="007516D0">
              <w:t>28.01.2025</w:t>
            </w:r>
          </w:p>
        </w:tc>
        <w:tc>
          <w:tcPr>
            <w:tcW w:w="1042" w:type="pct"/>
          </w:tcPr>
          <w:p w14:paraId="354FDB36" w14:textId="77777777" w:rsidR="00A82F4A" w:rsidRPr="007516D0" w:rsidRDefault="00A82F4A" w:rsidP="00DA0F3F">
            <w:pPr>
              <w:pStyle w:val="GOSTTablenorm"/>
            </w:pPr>
            <w:r w:rsidRPr="007516D0">
              <w:t>Тяпкина О. В.</w:t>
            </w:r>
          </w:p>
        </w:tc>
        <w:tc>
          <w:tcPr>
            <w:tcW w:w="2792" w:type="pct"/>
          </w:tcPr>
          <w:p w14:paraId="53996F86" w14:textId="1FB6ECBB" w:rsidR="00A82F4A" w:rsidRPr="007516D0" w:rsidRDefault="00A82F4A" w:rsidP="00DA0F3F">
            <w:pPr>
              <w:pStyle w:val="GOSTTablenorm"/>
            </w:pPr>
            <w:r w:rsidRPr="007516D0">
              <w:t>Документ актуализирован по итогам проведения предварительных испытаний в рамках Государственного контракта от 06.05.2024 № ФКУ0134/05/2024/РИС</w:t>
            </w:r>
            <w:r w:rsidRPr="007516D0" w:rsidDel="00305DC2">
              <w:t xml:space="preserve"> </w:t>
            </w:r>
            <w:r w:rsidRPr="007516D0">
              <w:t xml:space="preserve">(работы по развитию подсистемы управления расходами). Внесены изменения в раздел </w:t>
            </w:r>
            <w:r w:rsidRPr="007516D0">
              <w:fldChar w:fldCharType="begin"/>
            </w:r>
            <w:r w:rsidRPr="007516D0">
              <w:instrText xml:space="preserve"> REF _Ref188959443 \n \h </w:instrText>
            </w:r>
            <w:r w:rsidR="00E35BB4" w:rsidRPr="007516D0">
              <w:instrText xml:space="preserve"> \* MERGEFORMAT </w:instrText>
            </w:r>
            <w:r w:rsidRPr="007516D0">
              <w:fldChar w:fldCharType="separate"/>
            </w:r>
            <w:r w:rsidR="0067020F">
              <w:t>6</w:t>
            </w:r>
            <w:r w:rsidRPr="007516D0">
              <w:fldChar w:fldCharType="end"/>
            </w:r>
          </w:p>
        </w:tc>
      </w:tr>
      <w:tr w:rsidR="007F79D8" w:rsidRPr="007516D0" w14:paraId="1A417B22"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0D37DD1E" w14:textId="197FFE71" w:rsidR="007F79D8" w:rsidRPr="007516D0" w:rsidRDefault="007F79D8" w:rsidP="007F79D8">
            <w:pPr>
              <w:pStyle w:val="GOSTTablenorm"/>
            </w:pPr>
            <w:r w:rsidRPr="007516D0">
              <w:rPr>
                <w:lang w:val="en-US"/>
              </w:rPr>
              <w:t>16</w:t>
            </w:r>
            <w:r w:rsidRPr="007516D0">
              <w:t>.</w:t>
            </w:r>
            <w:r w:rsidRPr="007516D0">
              <w:rPr>
                <w:lang w:val="en-US"/>
              </w:rPr>
              <w:t>03</w:t>
            </w:r>
          </w:p>
        </w:tc>
        <w:tc>
          <w:tcPr>
            <w:tcW w:w="720" w:type="pct"/>
          </w:tcPr>
          <w:p w14:paraId="332A7202" w14:textId="5E50FE08" w:rsidR="007F79D8" w:rsidRPr="007516D0" w:rsidRDefault="007F79D8" w:rsidP="007F79D8">
            <w:pPr>
              <w:pStyle w:val="GOSTTablenorm"/>
            </w:pPr>
            <w:r w:rsidRPr="007516D0">
              <w:t>28.02.2025</w:t>
            </w:r>
          </w:p>
        </w:tc>
        <w:tc>
          <w:tcPr>
            <w:tcW w:w="1042" w:type="pct"/>
          </w:tcPr>
          <w:p w14:paraId="7E6493B6" w14:textId="642E4F99" w:rsidR="007F79D8" w:rsidRPr="007516D0" w:rsidRDefault="007F79D8" w:rsidP="007F79D8">
            <w:pPr>
              <w:pStyle w:val="GOSTTablenorm"/>
            </w:pPr>
            <w:r w:rsidRPr="007516D0">
              <w:t>Степанова Э. В.</w:t>
            </w:r>
          </w:p>
        </w:tc>
        <w:tc>
          <w:tcPr>
            <w:tcW w:w="2792" w:type="pct"/>
          </w:tcPr>
          <w:p w14:paraId="738396EA" w14:textId="47A486B8" w:rsidR="007F79D8" w:rsidRPr="007516D0" w:rsidRDefault="007F79D8" w:rsidP="007F79D8">
            <w:pPr>
              <w:pStyle w:val="GOSTTablenorm"/>
            </w:pPr>
            <w:r w:rsidRPr="007516D0">
              <w:t>Документ актуализирован по итогам проведения опытной эксплуатации в рамках Государственного контракта от 06.05.2024 № ФКУ0134/05/2024/РИС</w:t>
            </w:r>
            <w:r w:rsidRPr="007516D0" w:rsidDel="00305DC2">
              <w:t xml:space="preserve"> </w:t>
            </w:r>
            <w:r w:rsidRPr="007516D0">
              <w:t xml:space="preserve">(работы по развитию подсистемы управления расходами). Внесены изменения в раздел </w:t>
            </w:r>
            <w:r w:rsidRPr="007516D0">
              <w:fldChar w:fldCharType="begin"/>
            </w:r>
            <w:r w:rsidRPr="007516D0">
              <w:instrText xml:space="preserve"> REF _Ref35778120 \n \h </w:instrText>
            </w:r>
            <w:r w:rsidR="00E35BB4" w:rsidRPr="007516D0">
              <w:instrText xml:space="preserve"> \* MERGEFORMAT </w:instrText>
            </w:r>
            <w:r w:rsidRPr="007516D0">
              <w:fldChar w:fldCharType="separate"/>
            </w:r>
            <w:r w:rsidR="0067020F">
              <w:t>1.2</w:t>
            </w:r>
            <w:r w:rsidRPr="007516D0">
              <w:fldChar w:fldCharType="end"/>
            </w:r>
          </w:p>
        </w:tc>
      </w:tr>
      <w:tr w:rsidR="00D53C4D" w:rsidRPr="007516D0" w14:paraId="58FAE46D"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138E2A0B" w14:textId="0F12117D" w:rsidR="00D53C4D" w:rsidRPr="007516D0" w:rsidRDefault="00D53C4D" w:rsidP="00D53C4D">
            <w:pPr>
              <w:pStyle w:val="GOSTTablenorm"/>
              <w:rPr>
                <w:lang w:val="en-US"/>
              </w:rPr>
            </w:pPr>
            <w:r w:rsidRPr="007516D0">
              <w:t>17.00</w:t>
            </w:r>
          </w:p>
        </w:tc>
        <w:tc>
          <w:tcPr>
            <w:tcW w:w="720" w:type="pct"/>
          </w:tcPr>
          <w:p w14:paraId="4FEF9268" w14:textId="4335AD6B" w:rsidR="00D53C4D" w:rsidRPr="007516D0" w:rsidRDefault="00D53C4D" w:rsidP="00D53C4D">
            <w:pPr>
              <w:pStyle w:val="GOSTTablenorm"/>
            </w:pPr>
            <w:r w:rsidRPr="007516D0">
              <w:t>11.07.2025</w:t>
            </w:r>
          </w:p>
        </w:tc>
        <w:tc>
          <w:tcPr>
            <w:tcW w:w="1042" w:type="pct"/>
          </w:tcPr>
          <w:p w14:paraId="34D07247" w14:textId="7D4AC6DF" w:rsidR="00D53C4D" w:rsidRPr="007516D0" w:rsidRDefault="00D53C4D" w:rsidP="00D53C4D">
            <w:pPr>
              <w:pStyle w:val="GOSTTablenorm"/>
            </w:pPr>
            <w:r w:rsidRPr="007516D0">
              <w:t>Тяпкина О. В.</w:t>
            </w:r>
          </w:p>
        </w:tc>
        <w:tc>
          <w:tcPr>
            <w:tcW w:w="2792" w:type="pct"/>
          </w:tcPr>
          <w:p w14:paraId="3BBCE71C" w14:textId="3DEF4E44" w:rsidR="00D53C4D" w:rsidRPr="007516D0" w:rsidRDefault="00D53C4D" w:rsidP="00D53C4D">
            <w:pPr>
              <w:pStyle w:val="GOSTTablenorm"/>
            </w:pPr>
            <w:r w:rsidRPr="007516D0">
              <w:t xml:space="preserve">Документ актуализирован на основании Государственного контракта от 09.06.2025 № ФКУ0173/2025/РИС (работы по развитию подсистемы управления расходами в части ведения лицевых счетов с типами счетов «01», «03», «05», «06», «07», «08», «09», «10», «14» уровня федерального бюджета). Внесены изменения в раздел </w:t>
            </w:r>
            <w:r w:rsidRPr="007516D0">
              <w:fldChar w:fldCharType="begin"/>
            </w:r>
            <w:r w:rsidRPr="007516D0">
              <w:instrText xml:space="preserve"> REF _Ref64476757 \r \h </w:instrText>
            </w:r>
            <w:r w:rsidR="006F5DE0" w:rsidRPr="007516D0">
              <w:instrText xml:space="preserve"> \* MERGEFORMAT </w:instrText>
            </w:r>
            <w:r w:rsidRPr="007516D0">
              <w:fldChar w:fldCharType="separate"/>
            </w:r>
            <w:r w:rsidR="0067020F">
              <w:t>4</w:t>
            </w:r>
            <w:r w:rsidRPr="007516D0">
              <w:fldChar w:fldCharType="end"/>
            </w:r>
            <w:r w:rsidRPr="007516D0">
              <w:t xml:space="preserve"> и по тексту документа в рамках требований государственного </w:t>
            </w:r>
            <w:r w:rsidRPr="007516D0">
              <w:lastRenderedPageBreak/>
              <w:t>контракта</w:t>
            </w:r>
          </w:p>
        </w:tc>
      </w:tr>
      <w:tr w:rsidR="00F5524A" w:rsidRPr="007516D0" w14:paraId="002ECDAC"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26B8081F" w14:textId="1E94FFDA" w:rsidR="00F5524A" w:rsidRPr="007516D0" w:rsidRDefault="00F5524A" w:rsidP="00D555FA">
            <w:pPr>
              <w:pStyle w:val="GOSTTablenorm"/>
            </w:pPr>
            <w:r w:rsidRPr="007516D0">
              <w:lastRenderedPageBreak/>
              <w:t>17.01</w:t>
            </w:r>
          </w:p>
        </w:tc>
        <w:tc>
          <w:tcPr>
            <w:tcW w:w="720" w:type="pct"/>
          </w:tcPr>
          <w:p w14:paraId="7D1C490D" w14:textId="5ADCBC27" w:rsidR="00F5524A" w:rsidRPr="007516D0" w:rsidRDefault="00F5524A" w:rsidP="00D555FA">
            <w:pPr>
              <w:pStyle w:val="GOSTTablenorm"/>
            </w:pPr>
            <w:r w:rsidRPr="007516D0">
              <w:t>23.07.2025</w:t>
            </w:r>
          </w:p>
        </w:tc>
        <w:tc>
          <w:tcPr>
            <w:tcW w:w="1042" w:type="pct"/>
          </w:tcPr>
          <w:p w14:paraId="412B75FA" w14:textId="612B09C5" w:rsidR="00F5524A" w:rsidRPr="007516D0" w:rsidRDefault="00F5524A" w:rsidP="00D555FA">
            <w:pPr>
              <w:pStyle w:val="GOSTTablenorm"/>
            </w:pPr>
            <w:r w:rsidRPr="007516D0">
              <w:t>Степанова Э. В.</w:t>
            </w:r>
          </w:p>
        </w:tc>
        <w:tc>
          <w:tcPr>
            <w:tcW w:w="2792" w:type="pct"/>
          </w:tcPr>
          <w:p w14:paraId="3B59D435" w14:textId="209A5C80" w:rsidR="00F5524A" w:rsidRPr="007516D0" w:rsidRDefault="00F5524A" w:rsidP="0002743C">
            <w:pPr>
              <w:pStyle w:val="GOSTTablenorm"/>
            </w:pPr>
            <w:r w:rsidRPr="007516D0">
              <w:t>Внесены изменения</w:t>
            </w:r>
            <w:r w:rsidR="0002743C" w:rsidRPr="007516D0">
              <w:t xml:space="preserve"> в </w:t>
            </w:r>
            <w:r w:rsidR="002F5EDA" w:rsidRPr="007516D0">
              <w:t>раздел</w:t>
            </w:r>
            <w:r w:rsidR="0002743C" w:rsidRPr="007516D0">
              <w:t>ы</w:t>
            </w:r>
            <w:r w:rsidR="002F5EDA" w:rsidRPr="007516D0">
              <w:t xml:space="preserve"> </w:t>
            </w:r>
            <w:r w:rsidR="002F5EDA" w:rsidRPr="007516D0">
              <w:fldChar w:fldCharType="begin"/>
            </w:r>
            <w:r w:rsidR="002F5EDA" w:rsidRPr="007516D0">
              <w:instrText xml:space="preserve"> REF _Ref204360211 \n \h </w:instrText>
            </w:r>
            <w:r w:rsidR="006F5DE0" w:rsidRPr="007516D0">
              <w:instrText xml:space="preserve"> \* MERGEFORMAT </w:instrText>
            </w:r>
            <w:r w:rsidR="002F5EDA" w:rsidRPr="007516D0">
              <w:fldChar w:fldCharType="separate"/>
            </w:r>
            <w:r w:rsidR="0067020F">
              <w:t>4.4</w:t>
            </w:r>
            <w:r w:rsidR="002F5EDA" w:rsidRPr="007516D0">
              <w:fldChar w:fldCharType="end"/>
            </w:r>
            <w:r w:rsidR="0002743C" w:rsidRPr="007516D0">
              <w:t>,</w:t>
            </w:r>
            <w:r w:rsidR="002F5EDA" w:rsidRPr="007516D0">
              <w:t xml:space="preserve"> </w:t>
            </w:r>
            <w:r w:rsidRPr="007516D0">
              <w:fldChar w:fldCharType="begin"/>
            </w:r>
            <w:r w:rsidRPr="007516D0">
              <w:instrText xml:space="preserve"> REF _Ref204173885 \n \h  \* MERGEFORMAT </w:instrText>
            </w:r>
            <w:r w:rsidRPr="007516D0">
              <w:fldChar w:fldCharType="separate"/>
            </w:r>
            <w:r w:rsidR="0067020F">
              <w:t>5.4.2.78</w:t>
            </w:r>
            <w:r w:rsidRPr="007516D0">
              <w:fldChar w:fldCharType="end"/>
            </w:r>
          </w:p>
        </w:tc>
      </w:tr>
      <w:tr w:rsidR="003B4D5B" w:rsidRPr="007516D0" w14:paraId="6B252B18"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22741BAC" w14:textId="2268F0CC" w:rsidR="003B4D5B" w:rsidRPr="007516D0" w:rsidRDefault="003B4D5B" w:rsidP="003B4D5B">
            <w:pPr>
              <w:pStyle w:val="GOSTTablenorm"/>
            </w:pPr>
            <w:r w:rsidRPr="007516D0">
              <w:t>18.00</w:t>
            </w:r>
          </w:p>
        </w:tc>
        <w:tc>
          <w:tcPr>
            <w:tcW w:w="720" w:type="pct"/>
          </w:tcPr>
          <w:p w14:paraId="5B565BB1" w14:textId="28E272B7" w:rsidR="003B4D5B" w:rsidRPr="007516D0" w:rsidRDefault="00096695" w:rsidP="00096695">
            <w:pPr>
              <w:pStyle w:val="GOSTTablenorm"/>
            </w:pPr>
            <w:r w:rsidRPr="007516D0">
              <w:t>29</w:t>
            </w:r>
            <w:r w:rsidR="003B4D5B" w:rsidRPr="007516D0">
              <w:t>.0</w:t>
            </w:r>
            <w:r w:rsidRPr="007516D0">
              <w:t>9</w:t>
            </w:r>
            <w:r w:rsidR="003B4D5B" w:rsidRPr="007516D0">
              <w:t>.2025</w:t>
            </w:r>
          </w:p>
        </w:tc>
        <w:tc>
          <w:tcPr>
            <w:tcW w:w="1042" w:type="pct"/>
          </w:tcPr>
          <w:p w14:paraId="1B0876B6" w14:textId="24888A6A" w:rsidR="003B4D5B" w:rsidRPr="007516D0" w:rsidRDefault="003B4D5B" w:rsidP="003B4D5B">
            <w:pPr>
              <w:pStyle w:val="GOSTTablenorm"/>
            </w:pPr>
            <w:r w:rsidRPr="007516D0">
              <w:t>Степанова Э. В.</w:t>
            </w:r>
          </w:p>
        </w:tc>
        <w:tc>
          <w:tcPr>
            <w:tcW w:w="2792" w:type="pct"/>
          </w:tcPr>
          <w:p w14:paraId="2EBEDCB0" w14:textId="5CDB4D26" w:rsidR="003B4D5B" w:rsidRPr="007516D0" w:rsidRDefault="003B4D5B" w:rsidP="00A15976">
            <w:pPr>
              <w:pStyle w:val="GOSTTablenorm"/>
            </w:pPr>
            <w:r w:rsidRPr="007516D0">
              <w:t xml:space="preserve">Документ актуализирован на основании Государственного контракта от 08.07.2025 № ФКУ0257/2025/РИС (1-й период работ по развитию подсистемы управления расходами в части ведения лицевых счетов с типами счетов «01», «03», «05», «06», «07», «08», «09», «10», «14» (1 этап)). Внесены изменения в раздел </w:t>
            </w:r>
            <w:r w:rsidR="00A15976" w:rsidRPr="007516D0">
              <w:fldChar w:fldCharType="begin"/>
            </w:r>
            <w:r w:rsidR="00A15976" w:rsidRPr="007516D0">
              <w:instrText xml:space="preserve"> REF _Ref206515228 \n \h </w:instrText>
            </w:r>
            <w:r w:rsidR="006F5DE0" w:rsidRPr="007516D0">
              <w:instrText xml:space="preserve"> \* MERGEFORMAT </w:instrText>
            </w:r>
            <w:r w:rsidR="00A15976" w:rsidRPr="007516D0">
              <w:fldChar w:fldCharType="separate"/>
            </w:r>
            <w:r w:rsidR="0067020F">
              <w:t>4.4</w:t>
            </w:r>
            <w:r w:rsidR="00A15976" w:rsidRPr="007516D0">
              <w:fldChar w:fldCharType="end"/>
            </w:r>
          </w:p>
        </w:tc>
      </w:tr>
      <w:tr w:rsidR="00717F2C" w:rsidRPr="007516D0" w14:paraId="7A752201"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78E5E27B" w14:textId="6207C8DA" w:rsidR="00717F2C" w:rsidRPr="007516D0" w:rsidRDefault="00717F2C" w:rsidP="00096695">
            <w:pPr>
              <w:pStyle w:val="GOSTTablenorm"/>
            </w:pPr>
            <w:r w:rsidRPr="007516D0">
              <w:t>1</w:t>
            </w:r>
            <w:r w:rsidR="00096695" w:rsidRPr="007516D0">
              <w:t>8</w:t>
            </w:r>
            <w:r w:rsidRPr="007516D0">
              <w:t>.01</w:t>
            </w:r>
          </w:p>
        </w:tc>
        <w:tc>
          <w:tcPr>
            <w:tcW w:w="720" w:type="pct"/>
          </w:tcPr>
          <w:p w14:paraId="262E77E1" w14:textId="118C2513" w:rsidR="00717F2C" w:rsidRPr="007516D0" w:rsidRDefault="00717F2C" w:rsidP="00717F2C">
            <w:pPr>
              <w:pStyle w:val="GOSTTablenorm"/>
            </w:pPr>
            <w:r w:rsidRPr="007516D0">
              <w:t>29.09.2025</w:t>
            </w:r>
          </w:p>
        </w:tc>
        <w:tc>
          <w:tcPr>
            <w:tcW w:w="1042" w:type="pct"/>
          </w:tcPr>
          <w:p w14:paraId="5FB9BB7E" w14:textId="4876F34D" w:rsidR="00717F2C" w:rsidRPr="007516D0" w:rsidRDefault="00717F2C" w:rsidP="00717F2C">
            <w:pPr>
              <w:pStyle w:val="GOSTTablenorm"/>
            </w:pPr>
            <w:r w:rsidRPr="007516D0">
              <w:t>Степанова Э. В.</w:t>
            </w:r>
          </w:p>
        </w:tc>
        <w:tc>
          <w:tcPr>
            <w:tcW w:w="2792" w:type="pct"/>
          </w:tcPr>
          <w:p w14:paraId="735AB8EC" w14:textId="7DA57407" w:rsidR="00717F2C" w:rsidRPr="007516D0" w:rsidRDefault="00717F2C" w:rsidP="00717F2C">
            <w:pPr>
              <w:pStyle w:val="GOSTTablenorm"/>
            </w:pPr>
            <w:r w:rsidRPr="007516D0">
              <w:t xml:space="preserve">В рамках внеконтрактной актуализации документа внесены изменения </w:t>
            </w:r>
            <w:r w:rsidRPr="007516D0">
              <w:rPr>
                <w:rStyle w:val="GOSTTableListMark10"/>
              </w:rPr>
              <w:t>в</w:t>
            </w:r>
            <w:r w:rsidRPr="007516D0">
              <w:t xml:space="preserve"> разделы </w:t>
            </w:r>
            <w:r w:rsidRPr="007516D0">
              <w:fldChar w:fldCharType="begin"/>
            </w:r>
            <w:r w:rsidRPr="007516D0">
              <w:instrText xml:space="preserve"> REF _Ref210292548 \n \h </w:instrText>
            </w:r>
            <w:r w:rsidR="005B6699" w:rsidRPr="007516D0">
              <w:instrText xml:space="preserve"> \* MERGEFORMAT </w:instrText>
            </w:r>
            <w:r w:rsidRPr="007516D0">
              <w:fldChar w:fldCharType="separate"/>
            </w:r>
            <w:r w:rsidR="0067020F">
              <w:t>4.1</w:t>
            </w:r>
            <w:r w:rsidRPr="007516D0">
              <w:fldChar w:fldCharType="end"/>
            </w:r>
            <w:r w:rsidRPr="007516D0">
              <w:t xml:space="preserve">, </w:t>
            </w:r>
            <w:r w:rsidRPr="007516D0">
              <w:fldChar w:fldCharType="begin"/>
            </w:r>
            <w:r w:rsidRPr="007516D0">
              <w:instrText xml:space="preserve"> REF _Ref210292553 \n \h </w:instrText>
            </w:r>
            <w:r w:rsidR="005B6699" w:rsidRPr="007516D0">
              <w:instrText xml:space="preserve"> \* MERGEFORMAT </w:instrText>
            </w:r>
            <w:r w:rsidRPr="007516D0">
              <w:fldChar w:fldCharType="separate"/>
            </w:r>
            <w:r w:rsidR="0067020F">
              <w:t>4.4</w:t>
            </w:r>
            <w:r w:rsidRPr="007516D0">
              <w:fldChar w:fldCharType="end"/>
            </w:r>
            <w:r w:rsidRPr="007516D0">
              <w:t xml:space="preserve">, </w:t>
            </w:r>
            <w:r w:rsidRPr="007516D0">
              <w:fldChar w:fldCharType="begin"/>
            </w:r>
            <w:r w:rsidRPr="007516D0">
              <w:instrText xml:space="preserve"> REF _Ref210060739 \n \h </w:instrText>
            </w:r>
            <w:r w:rsidR="005B6699" w:rsidRPr="007516D0">
              <w:instrText xml:space="preserve"> \* MERGEFORMAT </w:instrText>
            </w:r>
            <w:r w:rsidRPr="007516D0">
              <w:fldChar w:fldCharType="separate"/>
            </w:r>
            <w:r w:rsidR="0067020F">
              <w:t>5.5.1.1</w:t>
            </w:r>
            <w:r w:rsidRPr="007516D0">
              <w:fldChar w:fldCharType="end"/>
            </w:r>
          </w:p>
        </w:tc>
      </w:tr>
      <w:tr w:rsidR="00096695" w:rsidRPr="007516D0" w14:paraId="17FF3610"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2FF3875C" w14:textId="1DDD4372" w:rsidR="00096695" w:rsidRPr="007516D0" w:rsidRDefault="00096695" w:rsidP="00096695">
            <w:pPr>
              <w:pStyle w:val="GOSTTablenorm"/>
            </w:pPr>
            <w:r w:rsidRPr="007516D0">
              <w:t>19.00</w:t>
            </w:r>
          </w:p>
        </w:tc>
        <w:tc>
          <w:tcPr>
            <w:tcW w:w="720" w:type="pct"/>
          </w:tcPr>
          <w:p w14:paraId="2C9CB262" w14:textId="4EA5CF2B" w:rsidR="00096695" w:rsidRPr="007516D0" w:rsidRDefault="00096695" w:rsidP="00096695">
            <w:pPr>
              <w:pStyle w:val="GOSTTablenorm"/>
            </w:pPr>
            <w:r w:rsidRPr="007516D0">
              <w:t>10.10.2025</w:t>
            </w:r>
          </w:p>
        </w:tc>
        <w:tc>
          <w:tcPr>
            <w:tcW w:w="1042" w:type="pct"/>
          </w:tcPr>
          <w:p w14:paraId="12742AE7" w14:textId="2B207CA8" w:rsidR="00096695" w:rsidRPr="007516D0" w:rsidRDefault="00096695" w:rsidP="00096695">
            <w:pPr>
              <w:pStyle w:val="GOSTTablenorm"/>
            </w:pPr>
            <w:r w:rsidRPr="007516D0">
              <w:t>Степанова Э. В.</w:t>
            </w:r>
          </w:p>
        </w:tc>
        <w:tc>
          <w:tcPr>
            <w:tcW w:w="2792" w:type="pct"/>
          </w:tcPr>
          <w:p w14:paraId="0D9E9678" w14:textId="185B047D" w:rsidR="00096695" w:rsidRPr="007516D0" w:rsidRDefault="00096695" w:rsidP="00096695">
            <w:pPr>
              <w:pStyle w:val="GOSTTablenorm"/>
            </w:pPr>
            <w:r w:rsidRPr="007516D0">
              <w:t xml:space="preserve">Документ актуализирован на основании Государственного контракта от 04.07.2025 № ФКУ0247/2025/РИС (1-й период работ по развитию подсистемы управления расходами в части ведения лицевых счетов с типами счетов «01», «03», «05», «06», «07», «08», «09», «10», «14» (1 этап)). Внесены изменения в разделы </w:t>
            </w:r>
            <w:r w:rsidRPr="007516D0">
              <w:fldChar w:fldCharType="begin"/>
            </w:r>
            <w:r w:rsidRPr="007516D0">
              <w:instrText xml:space="preserve"> REF _Ref209198038 \n \h  \* MERGEFORMAT </w:instrText>
            </w:r>
            <w:r w:rsidRPr="007516D0">
              <w:fldChar w:fldCharType="separate"/>
            </w:r>
            <w:r w:rsidR="0067020F">
              <w:t>4.1</w:t>
            </w:r>
            <w:r w:rsidRPr="007516D0">
              <w:fldChar w:fldCharType="end"/>
            </w:r>
            <w:r w:rsidRPr="007516D0">
              <w:t xml:space="preserve">, </w:t>
            </w:r>
            <w:r w:rsidRPr="007516D0">
              <w:fldChar w:fldCharType="begin"/>
            </w:r>
            <w:r w:rsidRPr="007516D0">
              <w:instrText xml:space="preserve"> REF _Ref209198042 \n \h  \* MERGEFORMAT </w:instrText>
            </w:r>
            <w:r w:rsidRPr="007516D0">
              <w:fldChar w:fldCharType="separate"/>
            </w:r>
            <w:r w:rsidR="0067020F">
              <w:t>4.4</w:t>
            </w:r>
            <w:r w:rsidRPr="007516D0">
              <w:fldChar w:fldCharType="end"/>
            </w:r>
          </w:p>
        </w:tc>
      </w:tr>
      <w:tr w:rsidR="005B6699" w:rsidRPr="007516D0" w14:paraId="33C985D1" w14:textId="77777777" w:rsidTr="007A2126">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72DBB17C" w14:textId="551F82C2" w:rsidR="005B6699" w:rsidRPr="007516D0" w:rsidRDefault="005B6699" w:rsidP="00096695">
            <w:pPr>
              <w:pStyle w:val="GOSTTablenorm"/>
            </w:pPr>
            <w:r w:rsidRPr="007516D0">
              <w:t>19.01</w:t>
            </w:r>
          </w:p>
        </w:tc>
        <w:tc>
          <w:tcPr>
            <w:tcW w:w="720" w:type="pct"/>
          </w:tcPr>
          <w:p w14:paraId="7134C45A" w14:textId="34E83288" w:rsidR="005B6699" w:rsidRPr="007516D0" w:rsidRDefault="005B6699" w:rsidP="00096695">
            <w:pPr>
              <w:pStyle w:val="GOSTTablenorm"/>
            </w:pPr>
            <w:r w:rsidRPr="007516D0">
              <w:t>31.10.2025</w:t>
            </w:r>
          </w:p>
        </w:tc>
        <w:tc>
          <w:tcPr>
            <w:tcW w:w="1042" w:type="pct"/>
          </w:tcPr>
          <w:p w14:paraId="105D9687" w14:textId="36FF543C" w:rsidR="005B6699" w:rsidRPr="007516D0" w:rsidRDefault="005B6699" w:rsidP="00096695">
            <w:pPr>
              <w:pStyle w:val="GOSTTablenorm"/>
            </w:pPr>
            <w:r w:rsidRPr="007516D0">
              <w:t>Степанова Э. В.</w:t>
            </w:r>
          </w:p>
        </w:tc>
        <w:tc>
          <w:tcPr>
            <w:tcW w:w="2792" w:type="pct"/>
          </w:tcPr>
          <w:p w14:paraId="716466D2" w14:textId="0197214F" w:rsidR="005B6699" w:rsidRPr="007516D0" w:rsidRDefault="005B6699" w:rsidP="005B6699">
            <w:pPr>
              <w:pStyle w:val="GOSTTablenorm"/>
            </w:pPr>
            <w:r w:rsidRPr="007516D0">
              <w:t xml:space="preserve">Внесены изменения в раздел </w:t>
            </w:r>
            <w:r w:rsidRPr="007516D0">
              <w:fldChar w:fldCharType="begin"/>
            </w:r>
            <w:r w:rsidRPr="007516D0">
              <w:instrText xml:space="preserve"> REF _Ref212828323 \n \h  \* MERGEFORMAT </w:instrText>
            </w:r>
            <w:r w:rsidRPr="007516D0">
              <w:fldChar w:fldCharType="separate"/>
            </w:r>
            <w:r w:rsidR="0067020F">
              <w:t>5.4.2.64</w:t>
            </w:r>
            <w:r w:rsidRPr="007516D0">
              <w:fldChar w:fldCharType="end"/>
            </w:r>
          </w:p>
        </w:tc>
      </w:tr>
      <w:tr w:rsidR="0097180E" w:rsidRPr="00611DE3" w:rsidDel="00165595" w14:paraId="7743FC73" w14:textId="77777777" w:rsidTr="007A2126">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5F3091F7" w14:textId="003B28AB" w:rsidR="0097180E" w:rsidRPr="00F63B45" w:rsidDel="00165595" w:rsidRDefault="000779B6" w:rsidP="00096695">
            <w:pPr>
              <w:pStyle w:val="GOSTTablenorm"/>
              <w:rPr>
                <w:highlight w:val="yellow"/>
              </w:rPr>
            </w:pPr>
            <w:r w:rsidRPr="00F63B45">
              <w:rPr>
                <w:highlight w:val="yellow"/>
              </w:rPr>
              <w:t>19.02</w:t>
            </w:r>
          </w:p>
        </w:tc>
        <w:tc>
          <w:tcPr>
            <w:tcW w:w="720" w:type="pct"/>
          </w:tcPr>
          <w:p w14:paraId="655C9AD4" w14:textId="228F647E" w:rsidR="0097180E" w:rsidRPr="00F63B45" w:rsidDel="00165595" w:rsidRDefault="000779B6" w:rsidP="000779B6">
            <w:pPr>
              <w:pStyle w:val="GOSTTablenorm"/>
              <w:rPr>
                <w:highlight w:val="yellow"/>
              </w:rPr>
            </w:pPr>
            <w:r w:rsidRPr="00F63B45">
              <w:rPr>
                <w:highlight w:val="yellow"/>
              </w:rPr>
              <w:t>02.02.2026</w:t>
            </w:r>
          </w:p>
        </w:tc>
        <w:tc>
          <w:tcPr>
            <w:tcW w:w="1042" w:type="pct"/>
          </w:tcPr>
          <w:p w14:paraId="2CAC98A6" w14:textId="47F834D7" w:rsidR="0097180E" w:rsidRPr="00F63B45" w:rsidDel="00165595" w:rsidRDefault="000779B6" w:rsidP="00096695">
            <w:pPr>
              <w:pStyle w:val="GOSTTablenorm"/>
              <w:rPr>
                <w:highlight w:val="yellow"/>
              </w:rPr>
            </w:pPr>
            <w:r w:rsidRPr="00F63B45">
              <w:rPr>
                <w:highlight w:val="yellow"/>
              </w:rPr>
              <w:t>Степанова Э. В.</w:t>
            </w:r>
          </w:p>
        </w:tc>
        <w:tc>
          <w:tcPr>
            <w:tcW w:w="2792" w:type="pct"/>
          </w:tcPr>
          <w:p w14:paraId="7468E5C7" w14:textId="56B719CF" w:rsidR="0097180E" w:rsidRPr="00F63B45" w:rsidDel="00165595" w:rsidRDefault="00BE63DB" w:rsidP="00180F68">
            <w:pPr>
              <w:pStyle w:val="GOSTTablenorm"/>
              <w:rPr>
                <w:highlight w:val="yellow"/>
              </w:rPr>
            </w:pPr>
            <w:r w:rsidRPr="00F63B45">
              <w:rPr>
                <w:highlight w:val="yellow"/>
              </w:rPr>
              <w:t>Внесены изменения в раздел</w:t>
            </w:r>
            <w:r w:rsidR="00946887" w:rsidRPr="00F63B45">
              <w:rPr>
                <w:highlight w:val="yellow"/>
              </w:rPr>
              <w:t>ы</w:t>
            </w:r>
            <w:r w:rsidRPr="00F63B45">
              <w:rPr>
                <w:highlight w:val="yellow"/>
              </w:rPr>
              <w:t xml:space="preserve"> </w:t>
            </w:r>
            <w:r w:rsidR="002A29DA" w:rsidRPr="00F63B45">
              <w:rPr>
                <w:highlight w:val="yellow"/>
              </w:rPr>
              <w:fldChar w:fldCharType="begin"/>
            </w:r>
            <w:r w:rsidR="002A29DA" w:rsidRPr="00F63B45">
              <w:rPr>
                <w:highlight w:val="yellow"/>
              </w:rPr>
              <w:instrText xml:space="preserve"> REF _Ref209198038 \n \h  \* MERGEFORMAT </w:instrText>
            </w:r>
            <w:r w:rsidR="002A29DA" w:rsidRPr="00F63B45">
              <w:rPr>
                <w:highlight w:val="yellow"/>
              </w:rPr>
            </w:r>
            <w:r w:rsidR="002A29DA" w:rsidRPr="00F63B45">
              <w:rPr>
                <w:highlight w:val="yellow"/>
              </w:rPr>
              <w:fldChar w:fldCharType="separate"/>
            </w:r>
            <w:r w:rsidR="0067020F" w:rsidRPr="00F63B45">
              <w:rPr>
                <w:highlight w:val="yellow"/>
              </w:rPr>
              <w:t>4.1</w:t>
            </w:r>
            <w:r w:rsidR="002A29DA" w:rsidRPr="00F63B45">
              <w:rPr>
                <w:highlight w:val="yellow"/>
              </w:rPr>
              <w:fldChar w:fldCharType="end"/>
            </w:r>
            <w:r w:rsidR="002A29DA" w:rsidRPr="00F63B45">
              <w:rPr>
                <w:highlight w:val="yellow"/>
              </w:rPr>
              <w:t xml:space="preserve">, </w:t>
            </w:r>
            <w:r w:rsidR="002A29DA" w:rsidRPr="00F63B45">
              <w:rPr>
                <w:highlight w:val="yellow"/>
              </w:rPr>
              <w:fldChar w:fldCharType="begin"/>
            </w:r>
            <w:r w:rsidR="002A29DA" w:rsidRPr="00F63B45">
              <w:rPr>
                <w:highlight w:val="yellow"/>
              </w:rPr>
              <w:instrText xml:space="preserve"> REF _Ref209198042 \n \h  \* MERGEFORMAT </w:instrText>
            </w:r>
            <w:r w:rsidR="002A29DA" w:rsidRPr="00F63B45">
              <w:rPr>
                <w:highlight w:val="yellow"/>
              </w:rPr>
            </w:r>
            <w:r w:rsidR="002A29DA" w:rsidRPr="00F63B45">
              <w:rPr>
                <w:highlight w:val="yellow"/>
              </w:rPr>
              <w:fldChar w:fldCharType="separate"/>
            </w:r>
            <w:r w:rsidR="0067020F" w:rsidRPr="00F63B45">
              <w:rPr>
                <w:highlight w:val="yellow"/>
              </w:rPr>
              <w:t>4.4</w:t>
            </w:r>
            <w:r w:rsidR="002A29DA" w:rsidRPr="00F63B45">
              <w:rPr>
                <w:highlight w:val="yellow"/>
              </w:rPr>
              <w:fldChar w:fldCharType="end"/>
            </w:r>
            <w:r w:rsidR="002A29DA" w:rsidRPr="00F63B45">
              <w:rPr>
                <w:highlight w:val="yellow"/>
              </w:rPr>
              <w:t xml:space="preserve">, </w:t>
            </w:r>
            <w:r w:rsidR="00C20112" w:rsidRPr="00F63B45">
              <w:rPr>
                <w:highlight w:val="yellow"/>
              </w:rPr>
              <w:fldChar w:fldCharType="begin"/>
            </w:r>
            <w:r w:rsidR="00C20112" w:rsidRPr="00F63B45">
              <w:rPr>
                <w:highlight w:val="yellow"/>
              </w:rPr>
              <w:instrText xml:space="preserve"> REF _Ref222831585 \n \h </w:instrText>
            </w:r>
            <w:r w:rsidR="00F63B45">
              <w:rPr>
                <w:highlight w:val="yellow"/>
              </w:rPr>
              <w:instrText xml:space="preserve"> \* MERGEFORMAT </w:instrText>
            </w:r>
            <w:r w:rsidR="00C20112" w:rsidRPr="00F63B45">
              <w:rPr>
                <w:highlight w:val="yellow"/>
              </w:rPr>
            </w:r>
            <w:r w:rsidR="00C20112" w:rsidRPr="00F63B45">
              <w:rPr>
                <w:highlight w:val="yellow"/>
              </w:rPr>
              <w:fldChar w:fldCharType="separate"/>
            </w:r>
            <w:r w:rsidR="00C20112" w:rsidRPr="00F63B45">
              <w:rPr>
                <w:highlight w:val="yellow"/>
              </w:rPr>
              <w:t>5.4</w:t>
            </w:r>
            <w:r w:rsidR="00C20112" w:rsidRPr="00F63B45">
              <w:rPr>
                <w:highlight w:val="yellow"/>
              </w:rPr>
              <w:fldChar w:fldCharType="end"/>
            </w:r>
            <w:r w:rsidR="001A7CE8" w:rsidRPr="00F63B45">
              <w:rPr>
                <w:highlight w:val="yellow"/>
              </w:rPr>
              <w:t xml:space="preserve">, </w:t>
            </w:r>
            <w:r w:rsidRPr="00F63B45">
              <w:rPr>
                <w:highlight w:val="yellow"/>
              </w:rPr>
              <w:t>д</w:t>
            </w:r>
            <w:r w:rsidR="0097180E" w:rsidRPr="00F63B45">
              <w:rPr>
                <w:highlight w:val="yellow"/>
              </w:rPr>
              <w:t>обавлен</w:t>
            </w:r>
            <w:r w:rsidR="00C27998" w:rsidRPr="00F63B45">
              <w:rPr>
                <w:highlight w:val="yellow"/>
              </w:rPr>
              <w:t>ы</w:t>
            </w:r>
            <w:r w:rsidR="0097180E" w:rsidRPr="00F63B45">
              <w:rPr>
                <w:highlight w:val="yellow"/>
              </w:rPr>
              <w:t xml:space="preserve"> раздел</w:t>
            </w:r>
            <w:r w:rsidR="00C27998" w:rsidRPr="00F63B45">
              <w:rPr>
                <w:highlight w:val="yellow"/>
              </w:rPr>
              <w:t>ы</w:t>
            </w:r>
            <w:r w:rsidR="0097180E" w:rsidRPr="00F63B45">
              <w:rPr>
                <w:highlight w:val="yellow"/>
              </w:rPr>
              <w:t xml:space="preserve"> </w:t>
            </w:r>
            <w:r w:rsidR="0097180E" w:rsidRPr="00F63B45">
              <w:rPr>
                <w:highlight w:val="yellow"/>
              </w:rPr>
              <w:fldChar w:fldCharType="begin"/>
            </w:r>
            <w:r w:rsidR="0097180E" w:rsidRPr="00F63B45">
              <w:rPr>
                <w:highlight w:val="yellow"/>
              </w:rPr>
              <w:instrText xml:space="preserve"> REF _Ref219378579 \n \h  \* MERGEFORMAT </w:instrText>
            </w:r>
            <w:r w:rsidR="0097180E" w:rsidRPr="00F63B45">
              <w:rPr>
                <w:highlight w:val="yellow"/>
              </w:rPr>
            </w:r>
            <w:r w:rsidR="0097180E" w:rsidRPr="00F63B45">
              <w:rPr>
                <w:highlight w:val="yellow"/>
              </w:rPr>
              <w:fldChar w:fldCharType="separate"/>
            </w:r>
            <w:r w:rsidR="0067020F" w:rsidRPr="00F63B45">
              <w:rPr>
                <w:highlight w:val="yellow"/>
              </w:rPr>
              <w:t>5.3.4</w:t>
            </w:r>
            <w:r w:rsidR="0097180E" w:rsidRPr="00F63B45">
              <w:rPr>
                <w:highlight w:val="yellow"/>
              </w:rPr>
              <w:fldChar w:fldCharType="end"/>
            </w:r>
            <w:r w:rsidR="00C27998" w:rsidRPr="00F63B45">
              <w:rPr>
                <w:highlight w:val="yellow"/>
              </w:rPr>
              <w:t xml:space="preserve">, </w:t>
            </w:r>
            <w:bookmarkStart w:id="5200" w:name="_GoBack"/>
            <w:bookmarkEnd w:id="5200"/>
            <w:r w:rsidR="00C20112" w:rsidRPr="00F63B45">
              <w:rPr>
                <w:highlight w:val="yellow"/>
              </w:rPr>
              <w:fldChar w:fldCharType="begin"/>
            </w:r>
            <w:r w:rsidR="00C20112" w:rsidRPr="00F63B45">
              <w:rPr>
                <w:highlight w:val="yellow"/>
              </w:rPr>
              <w:instrText xml:space="preserve"> REF _Ref222239513 \n \h </w:instrText>
            </w:r>
            <w:r w:rsidR="00F63B45">
              <w:rPr>
                <w:highlight w:val="yellow"/>
              </w:rPr>
              <w:instrText xml:space="preserve"> \* MERGEFORMAT </w:instrText>
            </w:r>
            <w:r w:rsidR="00C20112" w:rsidRPr="00F63B45">
              <w:rPr>
                <w:highlight w:val="yellow"/>
              </w:rPr>
            </w:r>
            <w:r w:rsidR="00C20112" w:rsidRPr="00F63B45">
              <w:rPr>
                <w:highlight w:val="yellow"/>
              </w:rPr>
              <w:fldChar w:fldCharType="separate"/>
            </w:r>
            <w:r w:rsidR="00C20112" w:rsidRPr="00F63B45">
              <w:rPr>
                <w:highlight w:val="yellow"/>
              </w:rPr>
              <w:t>5.5.12</w:t>
            </w:r>
            <w:r w:rsidR="00C20112" w:rsidRPr="00F63B45">
              <w:rPr>
                <w:highlight w:val="yellow"/>
              </w:rPr>
              <w:fldChar w:fldCharType="end"/>
            </w:r>
          </w:p>
        </w:tc>
      </w:tr>
    </w:tbl>
    <w:p w14:paraId="13524E73" w14:textId="5CF2DE44" w:rsidR="00A82F4A" w:rsidRPr="00611DE3" w:rsidRDefault="00A82F4A" w:rsidP="00A82F4A"/>
    <w:sectPr w:rsidR="00A82F4A" w:rsidRPr="00611DE3" w:rsidSect="00D1761A">
      <w:headerReference w:type="default" r:id="rId241"/>
      <w:footerReference w:type="default" r:id="rId242"/>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99C131" w14:textId="77777777" w:rsidR="00F401F5" w:rsidRDefault="00F401F5">
      <w:r>
        <w:separator/>
      </w:r>
    </w:p>
    <w:p w14:paraId="3495517D" w14:textId="77777777" w:rsidR="00F401F5" w:rsidRDefault="00F401F5"/>
  </w:endnote>
  <w:endnote w:type="continuationSeparator" w:id="0">
    <w:p w14:paraId="18EE177D" w14:textId="77777777" w:rsidR="00F401F5" w:rsidRDefault="00F401F5">
      <w:r>
        <w:continuationSeparator/>
      </w:r>
    </w:p>
    <w:p w14:paraId="0107CC83" w14:textId="77777777" w:rsidR="00F401F5" w:rsidRDefault="00F401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pple-system">
    <w:altName w:val="Times New Roman"/>
    <w:charset w:val="00"/>
    <w:family w:val="auto"/>
    <w:pitch w:val="default"/>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CE8A1" w14:textId="47512797" w:rsidR="0067020F" w:rsidRDefault="0067020F">
    <w:pPr>
      <w:pStyle w:val="GOSTTitul0"/>
    </w:pPr>
    <w:r>
      <w:t>2026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683D1" w14:textId="77777777" w:rsidR="0067020F" w:rsidRDefault="0067020F">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4996A" w14:textId="77777777" w:rsidR="0067020F" w:rsidRDefault="0067020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DF628C" w14:textId="77777777" w:rsidR="00F401F5" w:rsidRDefault="00F401F5">
      <w:r>
        <w:separator/>
      </w:r>
    </w:p>
    <w:p w14:paraId="77D469E7" w14:textId="77777777" w:rsidR="00F401F5" w:rsidRDefault="00F401F5"/>
  </w:footnote>
  <w:footnote w:type="continuationSeparator" w:id="0">
    <w:p w14:paraId="49BE9DC9" w14:textId="77777777" w:rsidR="00F401F5" w:rsidRDefault="00F401F5">
      <w:r>
        <w:continuationSeparator/>
      </w:r>
    </w:p>
    <w:p w14:paraId="30B80C6D" w14:textId="77777777" w:rsidR="00F401F5" w:rsidRDefault="00F401F5"/>
  </w:footnote>
  <w:footnote w:id="1">
    <w:p w14:paraId="058F9574" w14:textId="77777777" w:rsidR="0067020F" w:rsidRDefault="0067020F" w:rsidP="00A82F4A">
      <w:pPr>
        <w:pStyle w:val="affff5"/>
      </w:pPr>
      <w:r>
        <w:rPr>
          <w:rStyle w:val="afa"/>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74D369BE" w14:textId="7611FDDF" w:rsidR="0067020F" w:rsidRDefault="0067020F" w:rsidP="00A82F4A">
      <w:pPr>
        <w:pStyle w:val="affff5"/>
      </w:pPr>
      <w:r>
        <w:rPr>
          <w:rStyle w:val="afa"/>
        </w:rPr>
        <w:footnoteRef/>
      </w:r>
      <w:r>
        <w:t xml:space="preserve"> Д</w:t>
      </w:r>
      <w:r w:rsidRPr="00562A69">
        <w:t>ля СКЗИ «КриптоПро CSP» следует установить плагин «КриптоПро ЭЦП Browser plug-in»</w:t>
      </w:r>
      <w:r>
        <w:t>.</w:t>
      </w:r>
    </w:p>
  </w:footnote>
  <w:footnote w:id="3">
    <w:p w14:paraId="6D8C8BA4" w14:textId="77777777" w:rsidR="0067020F" w:rsidRDefault="0067020F" w:rsidP="00A82F4A">
      <w:pPr>
        <w:pStyle w:val="affff5"/>
        <w:ind w:firstLine="567"/>
      </w:pPr>
      <w:r w:rsidRPr="006217D5">
        <w:rPr>
          <w:rStyle w:val="afa"/>
        </w:rPr>
        <w:footnoteRef/>
      </w:r>
      <w:r w:rsidRPr="006217D5">
        <w:t xml:space="preserve"> Для специалистов ГРБС, ПБС ФБ при условии ведения л/с с кодом 14 (или 05) посредством НСИ ЭБ.</w:t>
      </w:r>
    </w:p>
  </w:footnote>
  <w:footnote w:id="4">
    <w:p w14:paraId="43D608E4" w14:textId="77777777" w:rsidR="0067020F" w:rsidRPr="0091205B" w:rsidRDefault="0067020F" w:rsidP="00A82F4A">
      <w:pPr>
        <w:pStyle w:val="affff5"/>
        <w:ind w:firstLine="567"/>
        <w:jc w:val="both"/>
      </w:pPr>
      <w:r w:rsidRPr="0060613B">
        <w:rPr>
          <w:rStyle w:val="afa"/>
        </w:rPr>
        <w:footnoteRef/>
      </w:r>
      <w:r w:rsidRPr="0060613B">
        <w:rPr>
          <w:rStyle w:val="afa"/>
        </w:rPr>
        <w:t xml:space="preserve"> </w:t>
      </w:r>
      <w:r w:rsidRPr="0091205B">
        <w:t>Роль может назначаться специалистам уполномоченного ТОФК только по специальным указаниям Центрального аппарата Федерального казначейства.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1FE57A" w14:textId="55061FB9" w:rsidR="0067020F" w:rsidRPr="008C03E6" w:rsidRDefault="0067020F" w:rsidP="00500178">
    <w:pPr>
      <w:pStyle w:val="GOSTTitulhead"/>
      <w:tabs>
        <w:tab w:val="left" w:pos="1140"/>
        <w:tab w:val="center" w:pos="5245"/>
      </w:tabs>
      <w:ind w:firstLine="0"/>
      <w:rPr>
        <w:rFonts w:ascii="Times New Roman Полужирный" w:hAnsi="Times New Roman Полужирный"/>
      </w:rPr>
    </w:pPr>
    <w:r w:rsidRPr="008C03E6">
      <w:rPr>
        <w:rFonts w:ascii="Times New Roman Полужирный" w:hAnsi="Times New Roman Полужирный"/>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C8FE2" w14:textId="77777777" w:rsidR="0067020F" w:rsidRDefault="0067020F"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2E988C4C" w14:textId="77777777" w:rsidR="0067020F" w:rsidRDefault="0067020F">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41"/>
      <w:gridCol w:w="6079"/>
      <w:gridCol w:w="1276"/>
    </w:tblGrid>
    <w:tr w:rsidR="0067020F" w:rsidRPr="006609C8" w14:paraId="5C192A54" w14:textId="77777777" w:rsidTr="005A4541">
      <w:trPr>
        <w:cantSplit/>
      </w:trPr>
      <w:tc>
        <w:tcPr>
          <w:tcW w:w="1207" w:type="pct"/>
          <w:vAlign w:val="center"/>
        </w:tcPr>
        <w:p w14:paraId="39A35E2E" w14:textId="77777777" w:rsidR="0067020F" w:rsidRPr="000A0EA2" w:rsidRDefault="0067020F" w:rsidP="000A0EA2">
          <w:pPr>
            <w:pStyle w:val="GOSTheader"/>
          </w:pPr>
          <w:r w:rsidRPr="000A0EA2">
            <w:t>Наименование ИС:</w:t>
          </w:r>
        </w:p>
      </w:tc>
      <w:tc>
        <w:tcPr>
          <w:tcW w:w="3793" w:type="pct"/>
          <w:gridSpan w:val="2"/>
          <w:vAlign w:val="center"/>
        </w:tcPr>
        <w:p w14:paraId="4B60D005" w14:textId="18DF20F7" w:rsidR="0067020F" w:rsidRPr="000A0EA2" w:rsidRDefault="0067020F" w:rsidP="000A0EA2">
          <w:pPr>
            <w:pStyle w:val="GOSTheader"/>
          </w:pPr>
          <w:r w:rsidRPr="0042508C">
            <w:t>Государственная интегрированная информационная система управления общественными финансами «Электронный бюджет»</w:t>
          </w:r>
        </w:p>
      </w:tc>
    </w:tr>
    <w:tr w:rsidR="0067020F" w:rsidRPr="006609C8" w14:paraId="1E5D1DB5" w14:textId="77777777" w:rsidTr="005A4541">
      <w:trPr>
        <w:cantSplit/>
      </w:trPr>
      <w:tc>
        <w:tcPr>
          <w:tcW w:w="1207" w:type="pct"/>
          <w:vAlign w:val="center"/>
        </w:tcPr>
        <w:p w14:paraId="4C79C28A" w14:textId="77777777" w:rsidR="0067020F" w:rsidRPr="000A0EA2" w:rsidRDefault="0067020F" w:rsidP="000A0EA2">
          <w:pPr>
            <w:pStyle w:val="GOSTheader"/>
          </w:pPr>
          <w:r w:rsidRPr="000A0EA2">
            <w:t>Название документа:</w:t>
          </w:r>
        </w:p>
      </w:tc>
      <w:tc>
        <w:tcPr>
          <w:tcW w:w="3793" w:type="pct"/>
          <w:gridSpan w:val="2"/>
          <w:vAlign w:val="center"/>
        </w:tcPr>
        <w:p w14:paraId="762902CB" w14:textId="153AC107" w:rsidR="0067020F" w:rsidRPr="000A0EA2" w:rsidRDefault="0067020F" w:rsidP="00587B3C">
          <w:pPr>
            <w:pStyle w:val="GOSTheader"/>
          </w:pPr>
          <w:r w:rsidRPr="00B0361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0A0EA2">
            <w:rPr>
              <w:rFonts w:eastAsia="Calibri"/>
            </w:rPr>
            <w:t xml:space="preserve">. </w:t>
          </w:r>
          <w:r w:rsidRPr="000A0EA2">
            <w:t>Том 1. Руководство для сотрудников ГРБС, РБС, ПБС</w:t>
          </w:r>
        </w:p>
      </w:tc>
    </w:tr>
    <w:tr w:rsidR="0067020F" w:rsidRPr="006609C8" w14:paraId="0EB4D4B3" w14:textId="77777777" w:rsidTr="005A4541">
      <w:trPr>
        <w:cantSplit/>
        <w:trHeight w:val="143"/>
      </w:trPr>
      <w:tc>
        <w:tcPr>
          <w:tcW w:w="1207" w:type="pct"/>
          <w:vAlign w:val="center"/>
        </w:tcPr>
        <w:p w14:paraId="75497B3F" w14:textId="77777777" w:rsidR="0067020F" w:rsidRPr="000A0EA2" w:rsidRDefault="0067020F" w:rsidP="000A0EA2">
          <w:pPr>
            <w:pStyle w:val="GOSTheader"/>
          </w:pPr>
          <w:r w:rsidRPr="000A0EA2">
            <w:t>Код документа:</w:t>
          </w:r>
        </w:p>
      </w:tc>
      <w:tc>
        <w:tcPr>
          <w:tcW w:w="3135" w:type="pct"/>
          <w:vAlign w:val="center"/>
        </w:tcPr>
        <w:p w14:paraId="1F0A1F91" w14:textId="0F68B116" w:rsidR="0067020F" w:rsidRPr="000A0EA2" w:rsidRDefault="0067020F" w:rsidP="007B712F">
          <w:pPr>
            <w:pStyle w:val="GOSTheader"/>
          </w:pPr>
          <w:r w:rsidRPr="00625F04">
            <w:t>54819512.20.05,03.ЭБ26.001-1</w:t>
          </w:r>
          <w:r>
            <w:t>9</w:t>
          </w:r>
          <w:r w:rsidRPr="00625F04">
            <w:t>.0</w:t>
          </w:r>
          <w:r>
            <w:t>2</w:t>
          </w:r>
          <w:r w:rsidRPr="00625F04">
            <w:t xml:space="preserve"> 1(2,5,6,7,8)</w:t>
          </w:r>
        </w:p>
      </w:tc>
      <w:tc>
        <w:tcPr>
          <w:tcW w:w="658" w:type="pct"/>
        </w:tcPr>
        <w:p w14:paraId="6269C4EE" w14:textId="0ED5DF20" w:rsidR="0067020F" w:rsidRPr="00ED23F5" w:rsidRDefault="0067020F" w:rsidP="00141F7A">
          <w:pPr>
            <w:pStyle w:val="GOSTheader"/>
          </w:pPr>
          <w:r w:rsidRPr="00ED23F5">
            <w:t xml:space="preserve">Стр. </w:t>
          </w:r>
          <w:r>
            <w:fldChar w:fldCharType="begin"/>
          </w:r>
          <w:r>
            <w:instrText xml:space="preserve"> PAGE </w:instrText>
          </w:r>
          <w:r>
            <w:fldChar w:fldCharType="separate"/>
          </w:r>
          <w:r w:rsidR="00180F68">
            <w:rPr>
              <w:noProof/>
            </w:rPr>
            <w:t>184</w:t>
          </w:r>
          <w:r>
            <w:rPr>
              <w:noProof/>
            </w:rPr>
            <w:fldChar w:fldCharType="end"/>
          </w:r>
        </w:p>
      </w:tc>
    </w:tr>
  </w:tbl>
  <w:p w14:paraId="4A50A2A1" w14:textId="77777777" w:rsidR="0067020F" w:rsidRDefault="0067020F" w:rsidP="00062EF4">
    <w:pPr>
      <w:pStyle w:val="ab"/>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14.25pt;height:14.25pt;visibility:visible;mso-wrap-style:square" o:bullet="t">
        <v:imagedata r:id="rId1"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5" w15:restartNumberingAfterBreak="0">
    <w:nsid w:val="33254063"/>
    <w:multiLevelType w:val="hybridMultilevel"/>
    <w:tmpl w:val="910AD8F2"/>
    <w:lvl w:ilvl="0" w:tplc="5CA2137A">
      <w:start w:val="1"/>
      <w:numFmt w:val="bullet"/>
      <w:lvlText w:val=""/>
      <w:lvlPicBulletId w:val="0"/>
      <w:lvlJc w:val="left"/>
      <w:pPr>
        <w:tabs>
          <w:tab w:val="num" w:pos="720"/>
        </w:tabs>
        <w:ind w:left="720" w:hanging="360"/>
      </w:pPr>
      <w:rPr>
        <w:rFonts w:ascii="Symbol" w:hAnsi="Symbol" w:hint="default"/>
      </w:rPr>
    </w:lvl>
    <w:lvl w:ilvl="1" w:tplc="8BA83B22" w:tentative="1">
      <w:start w:val="1"/>
      <w:numFmt w:val="bullet"/>
      <w:lvlText w:val=""/>
      <w:lvlJc w:val="left"/>
      <w:pPr>
        <w:tabs>
          <w:tab w:val="num" w:pos="1440"/>
        </w:tabs>
        <w:ind w:left="1440" w:hanging="360"/>
      </w:pPr>
      <w:rPr>
        <w:rFonts w:ascii="Symbol" w:hAnsi="Symbol" w:hint="default"/>
      </w:rPr>
    </w:lvl>
    <w:lvl w:ilvl="2" w:tplc="1AA226CE" w:tentative="1">
      <w:start w:val="1"/>
      <w:numFmt w:val="bullet"/>
      <w:lvlText w:val=""/>
      <w:lvlJc w:val="left"/>
      <w:pPr>
        <w:tabs>
          <w:tab w:val="num" w:pos="2160"/>
        </w:tabs>
        <w:ind w:left="2160" w:hanging="360"/>
      </w:pPr>
      <w:rPr>
        <w:rFonts w:ascii="Symbol" w:hAnsi="Symbol" w:hint="default"/>
      </w:rPr>
    </w:lvl>
    <w:lvl w:ilvl="3" w:tplc="1F2E8D26" w:tentative="1">
      <w:start w:val="1"/>
      <w:numFmt w:val="bullet"/>
      <w:lvlText w:val=""/>
      <w:lvlJc w:val="left"/>
      <w:pPr>
        <w:tabs>
          <w:tab w:val="num" w:pos="2880"/>
        </w:tabs>
        <w:ind w:left="2880" w:hanging="360"/>
      </w:pPr>
      <w:rPr>
        <w:rFonts w:ascii="Symbol" w:hAnsi="Symbol" w:hint="default"/>
      </w:rPr>
    </w:lvl>
    <w:lvl w:ilvl="4" w:tplc="95BE3DBE" w:tentative="1">
      <w:start w:val="1"/>
      <w:numFmt w:val="bullet"/>
      <w:lvlText w:val=""/>
      <w:lvlJc w:val="left"/>
      <w:pPr>
        <w:tabs>
          <w:tab w:val="num" w:pos="3600"/>
        </w:tabs>
        <w:ind w:left="3600" w:hanging="360"/>
      </w:pPr>
      <w:rPr>
        <w:rFonts w:ascii="Symbol" w:hAnsi="Symbol" w:hint="default"/>
      </w:rPr>
    </w:lvl>
    <w:lvl w:ilvl="5" w:tplc="12942FA8" w:tentative="1">
      <w:start w:val="1"/>
      <w:numFmt w:val="bullet"/>
      <w:lvlText w:val=""/>
      <w:lvlJc w:val="left"/>
      <w:pPr>
        <w:tabs>
          <w:tab w:val="num" w:pos="4320"/>
        </w:tabs>
        <w:ind w:left="4320" w:hanging="360"/>
      </w:pPr>
      <w:rPr>
        <w:rFonts w:ascii="Symbol" w:hAnsi="Symbol" w:hint="default"/>
      </w:rPr>
    </w:lvl>
    <w:lvl w:ilvl="6" w:tplc="B82C0790" w:tentative="1">
      <w:start w:val="1"/>
      <w:numFmt w:val="bullet"/>
      <w:lvlText w:val=""/>
      <w:lvlJc w:val="left"/>
      <w:pPr>
        <w:tabs>
          <w:tab w:val="num" w:pos="5040"/>
        </w:tabs>
        <w:ind w:left="5040" w:hanging="360"/>
      </w:pPr>
      <w:rPr>
        <w:rFonts w:ascii="Symbol" w:hAnsi="Symbol" w:hint="default"/>
      </w:rPr>
    </w:lvl>
    <w:lvl w:ilvl="7" w:tplc="9ECC8BAE" w:tentative="1">
      <w:start w:val="1"/>
      <w:numFmt w:val="bullet"/>
      <w:lvlText w:val=""/>
      <w:lvlJc w:val="left"/>
      <w:pPr>
        <w:tabs>
          <w:tab w:val="num" w:pos="5760"/>
        </w:tabs>
        <w:ind w:left="5760" w:hanging="360"/>
      </w:pPr>
      <w:rPr>
        <w:rFonts w:ascii="Symbol" w:hAnsi="Symbol" w:hint="default"/>
      </w:rPr>
    </w:lvl>
    <w:lvl w:ilvl="8" w:tplc="30BC088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40C620B4"/>
    <w:multiLevelType w:val="multilevel"/>
    <w:tmpl w:val="C8D678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48425815"/>
    <w:multiLevelType w:val="multilevel"/>
    <w:tmpl w:val="CE785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3"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5"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8"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9"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1"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2"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4"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C0651E"/>
    <w:multiLevelType w:val="multilevel"/>
    <w:tmpl w:val="E708C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47"/>
  </w:num>
  <w:num w:numId="6">
    <w:abstractNumId w:val="33"/>
  </w:num>
  <w:num w:numId="7">
    <w:abstractNumId w:val="21"/>
  </w:num>
  <w:num w:numId="8">
    <w:abstractNumId w:val="34"/>
  </w:num>
  <w:num w:numId="9">
    <w:abstractNumId w:val="36"/>
  </w:num>
  <w:num w:numId="10">
    <w:abstractNumId w:val="38"/>
  </w:num>
  <w:num w:numId="11">
    <w:abstractNumId w:val="37"/>
  </w:num>
  <w:num w:numId="12">
    <w:abstractNumId w:val="40"/>
  </w:num>
  <w:num w:numId="13">
    <w:abstractNumId w:val="13"/>
  </w:num>
  <w:num w:numId="14">
    <w:abstractNumId w:val="29"/>
  </w:num>
  <w:num w:numId="15">
    <w:abstractNumId w:val="30"/>
  </w:num>
  <w:num w:numId="16">
    <w:abstractNumId w:val="20"/>
  </w:num>
  <w:num w:numId="17">
    <w:abstractNumId w:val="35"/>
  </w:num>
  <w:num w:numId="18">
    <w:abstractNumId w:val="44"/>
  </w:num>
  <w:num w:numId="19">
    <w:abstractNumId w:val="41"/>
  </w:num>
  <w:num w:numId="20">
    <w:abstractNumId w:val="9"/>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8"/>
  </w:num>
  <w:num w:numId="30">
    <w:abstractNumId w:val="17"/>
  </w:num>
  <w:num w:numId="31">
    <w:abstractNumId w:val="18"/>
  </w:num>
  <w:num w:numId="32">
    <w:abstractNumId w:val="22"/>
  </w:num>
  <w:num w:numId="33">
    <w:abstractNumId w:val="11"/>
  </w:num>
  <w:num w:numId="34">
    <w:abstractNumId w:val="10"/>
  </w:num>
  <w:num w:numId="35">
    <w:abstractNumId w:val="12"/>
  </w:num>
  <w:num w:numId="36">
    <w:abstractNumId w:val="19"/>
  </w:num>
  <w:num w:numId="37">
    <w:abstractNumId w:val="46"/>
  </w:num>
  <w:num w:numId="38">
    <w:abstractNumId w:val="26"/>
  </w:num>
  <w:num w:numId="39">
    <w:abstractNumId w:val="15"/>
  </w:num>
  <w:num w:numId="40">
    <w:abstractNumId w:val="14"/>
  </w:num>
  <w:num w:numId="41">
    <w:abstractNumId w:val="24"/>
  </w:num>
  <w:num w:numId="42">
    <w:abstractNumId w:val="27"/>
  </w:num>
  <w:num w:numId="43">
    <w:abstractNumId w:val="39"/>
  </w:num>
  <w:num w:numId="44">
    <w:abstractNumId w:val="23"/>
  </w:num>
  <w:num w:numId="45">
    <w:abstractNumId w:val="43"/>
  </w:num>
  <w:num w:numId="46">
    <w:abstractNumId w:val="45"/>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5"/>
  </w:num>
  <w:num w:numId="1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8"/>
  </w:num>
  <w:num w:numId="170">
    <w:abstractNumId w:val="48"/>
  </w:num>
  <w:num w:numId="171">
    <w:abstractNumId w:val="31"/>
  </w:num>
  <w:num w:numId="1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0"/>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420"/>
    <w:rsid w:val="00000A7F"/>
    <w:rsid w:val="000025E9"/>
    <w:rsid w:val="00003732"/>
    <w:rsid w:val="000038EA"/>
    <w:rsid w:val="00004787"/>
    <w:rsid w:val="000049AB"/>
    <w:rsid w:val="00004F8E"/>
    <w:rsid w:val="00004F9B"/>
    <w:rsid w:val="00006894"/>
    <w:rsid w:val="000068AA"/>
    <w:rsid w:val="000068C9"/>
    <w:rsid w:val="00006F3D"/>
    <w:rsid w:val="00007A50"/>
    <w:rsid w:val="00007E95"/>
    <w:rsid w:val="0001043E"/>
    <w:rsid w:val="00011421"/>
    <w:rsid w:val="00011629"/>
    <w:rsid w:val="0001183A"/>
    <w:rsid w:val="00012A07"/>
    <w:rsid w:val="00012ADA"/>
    <w:rsid w:val="00013241"/>
    <w:rsid w:val="00014B93"/>
    <w:rsid w:val="00015DF6"/>
    <w:rsid w:val="000164FC"/>
    <w:rsid w:val="000175B8"/>
    <w:rsid w:val="0001786E"/>
    <w:rsid w:val="00017F36"/>
    <w:rsid w:val="0002084D"/>
    <w:rsid w:val="000214D1"/>
    <w:rsid w:val="00021948"/>
    <w:rsid w:val="000227A3"/>
    <w:rsid w:val="00024585"/>
    <w:rsid w:val="00024977"/>
    <w:rsid w:val="000257F1"/>
    <w:rsid w:val="0002594E"/>
    <w:rsid w:val="0002685E"/>
    <w:rsid w:val="00026A78"/>
    <w:rsid w:val="00026F27"/>
    <w:rsid w:val="0002743C"/>
    <w:rsid w:val="00027978"/>
    <w:rsid w:val="000300BB"/>
    <w:rsid w:val="0003059D"/>
    <w:rsid w:val="0003226C"/>
    <w:rsid w:val="0003238B"/>
    <w:rsid w:val="000328AE"/>
    <w:rsid w:val="00033908"/>
    <w:rsid w:val="00033A30"/>
    <w:rsid w:val="00033E01"/>
    <w:rsid w:val="00041DA9"/>
    <w:rsid w:val="0004234E"/>
    <w:rsid w:val="0004314E"/>
    <w:rsid w:val="00043725"/>
    <w:rsid w:val="00043F87"/>
    <w:rsid w:val="00044D92"/>
    <w:rsid w:val="00045331"/>
    <w:rsid w:val="0004593C"/>
    <w:rsid w:val="000462C5"/>
    <w:rsid w:val="000476E1"/>
    <w:rsid w:val="000477DE"/>
    <w:rsid w:val="000477FF"/>
    <w:rsid w:val="00047AB6"/>
    <w:rsid w:val="00047FFC"/>
    <w:rsid w:val="000508DF"/>
    <w:rsid w:val="0005128E"/>
    <w:rsid w:val="00051DFC"/>
    <w:rsid w:val="0005273C"/>
    <w:rsid w:val="000566D8"/>
    <w:rsid w:val="00057254"/>
    <w:rsid w:val="000606F6"/>
    <w:rsid w:val="00061823"/>
    <w:rsid w:val="00062486"/>
    <w:rsid w:val="00062EF4"/>
    <w:rsid w:val="00065E64"/>
    <w:rsid w:val="00066F7E"/>
    <w:rsid w:val="00067037"/>
    <w:rsid w:val="000676F3"/>
    <w:rsid w:val="00071E0F"/>
    <w:rsid w:val="00073BDE"/>
    <w:rsid w:val="00073C17"/>
    <w:rsid w:val="00074208"/>
    <w:rsid w:val="00074F21"/>
    <w:rsid w:val="000752A4"/>
    <w:rsid w:val="000754D3"/>
    <w:rsid w:val="0007561C"/>
    <w:rsid w:val="00075C18"/>
    <w:rsid w:val="000779B6"/>
    <w:rsid w:val="00080CFE"/>
    <w:rsid w:val="00081E81"/>
    <w:rsid w:val="00081EB2"/>
    <w:rsid w:val="000823F6"/>
    <w:rsid w:val="00082DA4"/>
    <w:rsid w:val="00083506"/>
    <w:rsid w:val="00083B6C"/>
    <w:rsid w:val="0009012F"/>
    <w:rsid w:val="00090E61"/>
    <w:rsid w:val="00091450"/>
    <w:rsid w:val="0009241D"/>
    <w:rsid w:val="00094C58"/>
    <w:rsid w:val="00096695"/>
    <w:rsid w:val="00097EFA"/>
    <w:rsid w:val="000A0EA2"/>
    <w:rsid w:val="000A18B4"/>
    <w:rsid w:val="000A263D"/>
    <w:rsid w:val="000A2A1E"/>
    <w:rsid w:val="000A2DCD"/>
    <w:rsid w:val="000A3DD3"/>
    <w:rsid w:val="000A42EC"/>
    <w:rsid w:val="000A5052"/>
    <w:rsid w:val="000A56A9"/>
    <w:rsid w:val="000A5D2F"/>
    <w:rsid w:val="000A721B"/>
    <w:rsid w:val="000A79DB"/>
    <w:rsid w:val="000B06A0"/>
    <w:rsid w:val="000B0975"/>
    <w:rsid w:val="000B0F2A"/>
    <w:rsid w:val="000B15B3"/>
    <w:rsid w:val="000B17B3"/>
    <w:rsid w:val="000B1C8D"/>
    <w:rsid w:val="000B2908"/>
    <w:rsid w:val="000B38CB"/>
    <w:rsid w:val="000B3F4B"/>
    <w:rsid w:val="000B41D5"/>
    <w:rsid w:val="000B61BA"/>
    <w:rsid w:val="000C08E8"/>
    <w:rsid w:val="000C0BE0"/>
    <w:rsid w:val="000C3463"/>
    <w:rsid w:val="000C34EB"/>
    <w:rsid w:val="000C38BE"/>
    <w:rsid w:val="000C6D50"/>
    <w:rsid w:val="000C75E6"/>
    <w:rsid w:val="000C7E6D"/>
    <w:rsid w:val="000D06FF"/>
    <w:rsid w:val="000D0A4D"/>
    <w:rsid w:val="000D1C2D"/>
    <w:rsid w:val="000D1DBC"/>
    <w:rsid w:val="000D243C"/>
    <w:rsid w:val="000D45DB"/>
    <w:rsid w:val="000D5FD4"/>
    <w:rsid w:val="000E0D8E"/>
    <w:rsid w:val="000E162D"/>
    <w:rsid w:val="000E1666"/>
    <w:rsid w:val="000E33A1"/>
    <w:rsid w:val="000E37CB"/>
    <w:rsid w:val="000E40E4"/>
    <w:rsid w:val="000E6639"/>
    <w:rsid w:val="000F06CF"/>
    <w:rsid w:val="000F075F"/>
    <w:rsid w:val="000F168E"/>
    <w:rsid w:val="000F193B"/>
    <w:rsid w:val="000F1FEC"/>
    <w:rsid w:val="000F229C"/>
    <w:rsid w:val="000F3E28"/>
    <w:rsid w:val="000F72D8"/>
    <w:rsid w:val="000F7A7E"/>
    <w:rsid w:val="001030A1"/>
    <w:rsid w:val="00103B24"/>
    <w:rsid w:val="001044B2"/>
    <w:rsid w:val="0010550B"/>
    <w:rsid w:val="00105F8E"/>
    <w:rsid w:val="00110ACA"/>
    <w:rsid w:val="00112A26"/>
    <w:rsid w:val="00113473"/>
    <w:rsid w:val="00114DBF"/>
    <w:rsid w:val="001166D4"/>
    <w:rsid w:val="00117CA7"/>
    <w:rsid w:val="00121105"/>
    <w:rsid w:val="00121BE7"/>
    <w:rsid w:val="0012216F"/>
    <w:rsid w:val="001224E0"/>
    <w:rsid w:val="00124067"/>
    <w:rsid w:val="00125524"/>
    <w:rsid w:val="00125B5A"/>
    <w:rsid w:val="00125DB6"/>
    <w:rsid w:val="00127CB5"/>
    <w:rsid w:val="001304BC"/>
    <w:rsid w:val="00131A8F"/>
    <w:rsid w:val="00131CD7"/>
    <w:rsid w:val="00132424"/>
    <w:rsid w:val="001327FA"/>
    <w:rsid w:val="001353F7"/>
    <w:rsid w:val="00135BC7"/>
    <w:rsid w:val="00136AC5"/>
    <w:rsid w:val="001400BD"/>
    <w:rsid w:val="001404DB"/>
    <w:rsid w:val="0014121D"/>
    <w:rsid w:val="00141A18"/>
    <w:rsid w:val="00141F7A"/>
    <w:rsid w:val="001446A5"/>
    <w:rsid w:val="00146165"/>
    <w:rsid w:val="00146CBA"/>
    <w:rsid w:val="0014768A"/>
    <w:rsid w:val="00150486"/>
    <w:rsid w:val="001504B4"/>
    <w:rsid w:val="001513AB"/>
    <w:rsid w:val="00151825"/>
    <w:rsid w:val="00151B36"/>
    <w:rsid w:val="00154F15"/>
    <w:rsid w:val="001553EB"/>
    <w:rsid w:val="0015593A"/>
    <w:rsid w:val="0015612D"/>
    <w:rsid w:val="00157445"/>
    <w:rsid w:val="00160749"/>
    <w:rsid w:val="00161700"/>
    <w:rsid w:val="00162833"/>
    <w:rsid w:val="00165595"/>
    <w:rsid w:val="00167091"/>
    <w:rsid w:val="001703B0"/>
    <w:rsid w:val="00171600"/>
    <w:rsid w:val="00172492"/>
    <w:rsid w:val="00173188"/>
    <w:rsid w:val="001732F7"/>
    <w:rsid w:val="00173E8D"/>
    <w:rsid w:val="00174174"/>
    <w:rsid w:val="00174551"/>
    <w:rsid w:val="00176D3F"/>
    <w:rsid w:val="001772F3"/>
    <w:rsid w:val="00180804"/>
    <w:rsid w:val="00180DA2"/>
    <w:rsid w:val="00180F68"/>
    <w:rsid w:val="00181729"/>
    <w:rsid w:val="001822DC"/>
    <w:rsid w:val="00183324"/>
    <w:rsid w:val="00183472"/>
    <w:rsid w:val="001834F3"/>
    <w:rsid w:val="001835C8"/>
    <w:rsid w:val="00186996"/>
    <w:rsid w:val="00186AA2"/>
    <w:rsid w:val="00186F28"/>
    <w:rsid w:val="00190405"/>
    <w:rsid w:val="001915FF"/>
    <w:rsid w:val="00191D1D"/>
    <w:rsid w:val="00191EDC"/>
    <w:rsid w:val="00192BFB"/>
    <w:rsid w:val="00194296"/>
    <w:rsid w:val="001943B6"/>
    <w:rsid w:val="00195800"/>
    <w:rsid w:val="00195AED"/>
    <w:rsid w:val="001964B0"/>
    <w:rsid w:val="00196E1C"/>
    <w:rsid w:val="00196F9D"/>
    <w:rsid w:val="00197763"/>
    <w:rsid w:val="00197F3F"/>
    <w:rsid w:val="001A34B1"/>
    <w:rsid w:val="001A5566"/>
    <w:rsid w:val="001A6200"/>
    <w:rsid w:val="001A665E"/>
    <w:rsid w:val="001A6B12"/>
    <w:rsid w:val="001A7B97"/>
    <w:rsid w:val="001A7CE8"/>
    <w:rsid w:val="001B1114"/>
    <w:rsid w:val="001B16CB"/>
    <w:rsid w:val="001B528A"/>
    <w:rsid w:val="001B5E0F"/>
    <w:rsid w:val="001B7D92"/>
    <w:rsid w:val="001B7E57"/>
    <w:rsid w:val="001C2D09"/>
    <w:rsid w:val="001C2F32"/>
    <w:rsid w:val="001C3A31"/>
    <w:rsid w:val="001C40D6"/>
    <w:rsid w:val="001C438A"/>
    <w:rsid w:val="001C51F9"/>
    <w:rsid w:val="001C56DC"/>
    <w:rsid w:val="001C56DF"/>
    <w:rsid w:val="001C76ED"/>
    <w:rsid w:val="001C7750"/>
    <w:rsid w:val="001C7AB7"/>
    <w:rsid w:val="001D04E8"/>
    <w:rsid w:val="001D052C"/>
    <w:rsid w:val="001D1171"/>
    <w:rsid w:val="001D1807"/>
    <w:rsid w:val="001D386B"/>
    <w:rsid w:val="001D46D3"/>
    <w:rsid w:val="001D473A"/>
    <w:rsid w:val="001D53EE"/>
    <w:rsid w:val="001D55AF"/>
    <w:rsid w:val="001D5AB2"/>
    <w:rsid w:val="001D7197"/>
    <w:rsid w:val="001E1160"/>
    <w:rsid w:val="001E249C"/>
    <w:rsid w:val="001E24DB"/>
    <w:rsid w:val="001E5396"/>
    <w:rsid w:val="001E55AB"/>
    <w:rsid w:val="001E7849"/>
    <w:rsid w:val="001F0A47"/>
    <w:rsid w:val="001F0E19"/>
    <w:rsid w:val="001F2AA7"/>
    <w:rsid w:val="001F3CAC"/>
    <w:rsid w:val="001F48B9"/>
    <w:rsid w:val="001F50BC"/>
    <w:rsid w:val="001F77FA"/>
    <w:rsid w:val="00200E42"/>
    <w:rsid w:val="00200FF0"/>
    <w:rsid w:val="00201219"/>
    <w:rsid w:val="00201832"/>
    <w:rsid w:val="00201B85"/>
    <w:rsid w:val="0020398C"/>
    <w:rsid w:val="0020433C"/>
    <w:rsid w:val="002045A6"/>
    <w:rsid w:val="002046C3"/>
    <w:rsid w:val="002058C4"/>
    <w:rsid w:val="002059FA"/>
    <w:rsid w:val="002102E6"/>
    <w:rsid w:val="00211139"/>
    <w:rsid w:val="0021155A"/>
    <w:rsid w:val="002125A2"/>
    <w:rsid w:val="00214205"/>
    <w:rsid w:val="00214A23"/>
    <w:rsid w:val="00214C46"/>
    <w:rsid w:val="00214C4F"/>
    <w:rsid w:val="00214D50"/>
    <w:rsid w:val="00214DBD"/>
    <w:rsid w:val="00214EDD"/>
    <w:rsid w:val="00217AF3"/>
    <w:rsid w:val="002201EB"/>
    <w:rsid w:val="002222BC"/>
    <w:rsid w:val="0022283A"/>
    <w:rsid w:val="00224367"/>
    <w:rsid w:val="00224B74"/>
    <w:rsid w:val="00225AAA"/>
    <w:rsid w:val="00225B30"/>
    <w:rsid w:val="00225C25"/>
    <w:rsid w:val="00225D5A"/>
    <w:rsid w:val="00225E69"/>
    <w:rsid w:val="002263F4"/>
    <w:rsid w:val="002267EC"/>
    <w:rsid w:val="00226B9A"/>
    <w:rsid w:val="002275EF"/>
    <w:rsid w:val="00227EA3"/>
    <w:rsid w:val="00230EB2"/>
    <w:rsid w:val="0023285A"/>
    <w:rsid w:val="00232C2B"/>
    <w:rsid w:val="00233D2B"/>
    <w:rsid w:val="00233DBD"/>
    <w:rsid w:val="002347B8"/>
    <w:rsid w:val="00234D01"/>
    <w:rsid w:val="002350D7"/>
    <w:rsid w:val="00235E4A"/>
    <w:rsid w:val="002414B9"/>
    <w:rsid w:val="00241BC1"/>
    <w:rsid w:val="0024310D"/>
    <w:rsid w:val="00244A3C"/>
    <w:rsid w:val="00244AFB"/>
    <w:rsid w:val="002455EF"/>
    <w:rsid w:val="002457F5"/>
    <w:rsid w:val="00245DDE"/>
    <w:rsid w:val="002475D6"/>
    <w:rsid w:val="002512C4"/>
    <w:rsid w:val="002525E5"/>
    <w:rsid w:val="00253174"/>
    <w:rsid w:val="00254CCD"/>
    <w:rsid w:val="00254DE2"/>
    <w:rsid w:val="00257D49"/>
    <w:rsid w:val="002603BC"/>
    <w:rsid w:val="00260A98"/>
    <w:rsid w:val="00261058"/>
    <w:rsid w:val="00263B09"/>
    <w:rsid w:val="00264A3C"/>
    <w:rsid w:val="00265713"/>
    <w:rsid w:val="00265DBD"/>
    <w:rsid w:val="00266711"/>
    <w:rsid w:val="00266B19"/>
    <w:rsid w:val="00266C02"/>
    <w:rsid w:val="00266DE9"/>
    <w:rsid w:val="00266F23"/>
    <w:rsid w:val="00271CAD"/>
    <w:rsid w:val="00271DBF"/>
    <w:rsid w:val="002721AC"/>
    <w:rsid w:val="002722A7"/>
    <w:rsid w:val="00272E38"/>
    <w:rsid w:val="00273A20"/>
    <w:rsid w:val="00274445"/>
    <w:rsid w:val="00274C01"/>
    <w:rsid w:val="00274E09"/>
    <w:rsid w:val="00276133"/>
    <w:rsid w:val="002766C9"/>
    <w:rsid w:val="00276C2E"/>
    <w:rsid w:val="00282B0E"/>
    <w:rsid w:val="00283407"/>
    <w:rsid w:val="00286202"/>
    <w:rsid w:val="002876EA"/>
    <w:rsid w:val="002900FE"/>
    <w:rsid w:val="0029140F"/>
    <w:rsid w:val="002916F7"/>
    <w:rsid w:val="00291F03"/>
    <w:rsid w:val="00292730"/>
    <w:rsid w:val="00292757"/>
    <w:rsid w:val="00293CA4"/>
    <w:rsid w:val="002945BA"/>
    <w:rsid w:val="00294B89"/>
    <w:rsid w:val="00295848"/>
    <w:rsid w:val="00295B86"/>
    <w:rsid w:val="00297379"/>
    <w:rsid w:val="002A1928"/>
    <w:rsid w:val="002A29DA"/>
    <w:rsid w:val="002A3C82"/>
    <w:rsid w:val="002A3E59"/>
    <w:rsid w:val="002A498D"/>
    <w:rsid w:val="002A7CD2"/>
    <w:rsid w:val="002B01FE"/>
    <w:rsid w:val="002B1380"/>
    <w:rsid w:val="002B1C9A"/>
    <w:rsid w:val="002B2C3C"/>
    <w:rsid w:val="002B3AD4"/>
    <w:rsid w:val="002B4AD8"/>
    <w:rsid w:val="002B6032"/>
    <w:rsid w:val="002B7F5F"/>
    <w:rsid w:val="002C045D"/>
    <w:rsid w:val="002C0B56"/>
    <w:rsid w:val="002C1FB4"/>
    <w:rsid w:val="002C3159"/>
    <w:rsid w:val="002C334C"/>
    <w:rsid w:val="002C433F"/>
    <w:rsid w:val="002C4391"/>
    <w:rsid w:val="002C4F96"/>
    <w:rsid w:val="002C596B"/>
    <w:rsid w:val="002C5DF7"/>
    <w:rsid w:val="002C6013"/>
    <w:rsid w:val="002C6DEE"/>
    <w:rsid w:val="002D0477"/>
    <w:rsid w:val="002D047A"/>
    <w:rsid w:val="002D1AD6"/>
    <w:rsid w:val="002D25B9"/>
    <w:rsid w:val="002D2CE0"/>
    <w:rsid w:val="002D2F3A"/>
    <w:rsid w:val="002D58F2"/>
    <w:rsid w:val="002D5C84"/>
    <w:rsid w:val="002D7AD5"/>
    <w:rsid w:val="002E01FB"/>
    <w:rsid w:val="002E0B83"/>
    <w:rsid w:val="002E133E"/>
    <w:rsid w:val="002E1CD1"/>
    <w:rsid w:val="002E29CF"/>
    <w:rsid w:val="002E34D4"/>
    <w:rsid w:val="002E4EB0"/>
    <w:rsid w:val="002E6E1D"/>
    <w:rsid w:val="002F1D07"/>
    <w:rsid w:val="002F3040"/>
    <w:rsid w:val="002F517C"/>
    <w:rsid w:val="002F571B"/>
    <w:rsid w:val="002F5EDA"/>
    <w:rsid w:val="002F6D04"/>
    <w:rsid w:val="002F7673"/>
    <w:rsid w:val="002F7D8F"/>
    <w:rsid w:val="0030026E"/>
    <w:rsid w:val="003002DD"/>
    <w:rsid w:val="003002E2"/>
    <w:rsid w:val="00300DD0"/>
    <w:rsid w:val="00303329"/>
    <w:rsid w:val="0030516C"/>
    <w:rsid w:val="003058B5"/>
    <w:rsid w:val="003064AE"/>
    <w:rsid w:val="00307351"/>
    <w:rsid w:val="00310445"/>
    <w:rsid w:val="003134A3"/>
    <w:rsid w:val="00314867"/>
    <w:rsid w:val="0031518C"/>
    <w:rsid w:val="003201EC"/>
    <w:rsid w:val="00320D80"/>
    <w:rsid w:val="00321A02"/>
    <w:rsid w:val="00321E84"/>
    <w:rsid w:val="0032236C"/>
    <w:rsid w:val="003227CC"/>
    <w:rsid w:val="003269FC"/>
    <w:rsid w:val="00327817"/>
    <w:rsid w:val="00330BC0"/>
    <w:rsid w:val="00330E2B"/>
    <w:rsid w:val="003314BE"/>
    <w:rsid w:val="00331BBD"/>
    <w:rsid w:val="003320E5"/>
    <w:rsid w:val="00332771"/>
    <w:rsid w:val="00333500"/>
    <w:rsid w:val="00333EAA"/>
    <w:rsid w:val="00334C19"/>
    <w:rsid w:val="00337B6B"/>
    <w:rsid w:val="00342428"/>
    <w:rsid w:val="0034654D"/>
    <w:rsid w:val="0034698D"/>
    <w:rsid w:val="0034700A"/>
    <w:rsid w:val="0034768A"/>
    <w:rsid w:val="00347FE5"/>
    <w:rsid w:val="00352334"/>
    <w:rsid w:val="00353BFF"/>
    <w:rsid w:val="00355BC2"/>
    <w:rsid w:val="00355DE9"/>
    <w:rsid w:val="00357636"/>
    <w:rsid w:val="00360CCD"/>
    <w:rsid w:val="003619F4"/>
    <w:rsid w:val="00362C13"/>
    <w:rsid w:val="00364580"/>
    <w:rsid w:val="00365646"/>
    <w:rsid w:val="003666A3"/>
    <w:rsid w:val="0036680D"/>
    <w:rsid w:val="00366A3E"/>
    <w:rsid w:val="00366A65"/>
    <w:rsid w:val="00371926"/>
    <w:rsid w:val="00372B0E"/>
    <w:rsid w:val="003732FF"/>
    <w:rsid w:val="00374027"/>
    <w:rsid w:val="003751D6"/>
    <w:rsid w:val="003757EC"/>
    <w:rsid w:val="00375B6B"/>
    <w:rsid w:val="003814F1"/>
    <w:rsid w:val="003818AE"/>
    <w:rsid w:val="0038341A"/>
    <w:rsid w:val="003836F6"/>
    <w:rsid w:val="003839E3"/>
    <w:rsid w:val="00383B43"/>
    <w:rsid w:val="00384CE6"/>
    <w:rsid w:val="00391CC7"/>
    <w:rsid w:val="00391F03"/>
    <w:rsid w:val="00392D2B"/>
    <w:rsid w:val="003935B3"/>
    <w:rsid w:val="003971A8"/>
    <w:rsid w:val="003979AB"/>
    <w:rsid w:val="003A0E8B"/>
    <w:rsid w:val="003A1E24"/>
    <w:rsid w:val="003A3C31"/>
    <w:rsid w:val="003A495A"/>
    <w:rsid w:val="003B0B49"/>
    <w:rsid w:val="003B3847"/>
    <w:rsid w:val="003B4D5B"/>
    <w:rsid w:val="003B4F68"/>
    <w:rsid w:val="003B6518"/>
    <w:rsid w:val="003B6B7E"/>
    <w:rsid w:val="003C0609"/>
    <w:rsid w:val="003C40CD"/>
    <w:rsid w:val="003C5F9A"/>
    <w:rsid w:val="003C71AE"/>
    <w:rsid w:val="003D02DF"/>
    <w:rsid w:val="003D077B"/>
    <w:rsid w:val="003D0E7E"/>
    <w:rsid w:val="003D1BA9"/>
    <w:rsid w:val="003D2763"/>
    <w:rsid w:val="003D2A0A"/>
    <w:rsid w:val="003D3CFD"/>
    <w:rsid w:val="003D4DC8"/>
    <w:rsid w:val="003D526B"/>
    <w:rsid w:val="003D5515"/>
    <w:rsid w:val="003D551F"/>
    <w:rsid w:val="003D720A"/>
    <w:rsid w:val="003E03C4"/>
    <w:rsid w:val="003E070E"/>
    <w:rsid w:val="003E0A8F"/>
    <w:rsid w:val="003E2A2F"/>
    <w:rsid w:val="003E2BE0"/>
    <w:rsid w:val="003E3967"/>
    <w:rsid w:val="003E490F"/>
    <w:rsid w:val="003E4CD7"/>
    <w:rsid w:val="003E52D7"/>
    <w:rsid w:val="003E5AF2"/>
    <w:rsid w:val="003E5F9E"/>
    <w:rsid w:val="003E678B"/>
    <w:rsid w:val="003E7611"/>
    <w:rsid w:val="003F0541"/>
    <w:rsid w:val="003F148C"/>
    <w:rsid w:val="003F1D76"/>
    <w:rsid w:val="003F2A0D"/>
    <w:rsid w:val="003F49CD"/>
    <w:rsid w:val="003F6813"/>
    <w:rsid w:val="003F68A4"/>
    <w:rsid w:val="003F79CD"/>
    <w:rsid w:val="003F7AD2"/>
    <w:rsid w:val="0040067D"/>
    <w:rsid w:val="00400C58"/>
    <w:rsid w:val="004011B8"/>
    <w:rsid w:val="004029CE"/>
    <w:rsid w:val="004043C3"/>
    <w:rsid w:val="00404D7B"/>
    <w:rsid w:val="0040526C"/>
    <w:rsid w:val="00405447"/>
    <w:rsid w:val="00405606"/>
    <w:rsid w:val="00407A19"/>
    <w:rsid w:val="0041003C"/>
    <w:rsid w:val="00410BD5"/>
    <w:rsid w:val="00410DFA"/>
    <w:rsid w:val="004120F7"/>
    <w:rsid w:val="00412636"/>
    <w:rsid w:val="004128C5"/>
    <w:rsid w:val="00414864"/>
    <w:rsid w:val="00416554"/>
    <w:rsid w:val="0041671A"/>
    <w:rsid w:val="004178FA"/>
    <w:rsid w:val="00420482"/>
    <w:rsid w:val="00422CE3"/>
    <w:rsid w:val="00423CEF"/>
    <w:rsid w:val="00423FE2"/>
    <w:rsid w:val="004240AB"/>
    <w:rsid w:val="0042490C"/>
    <w:rsid w:val="0042508C"/>
    <w:rsid w:val="004254B3"/>
    <w:rsid w:val="004277EF"/>
    <w:rsid w:val="00427D28"/>
    <w:rsid w:val="00432169"/>
    <w:rsid w:val="00434EF5"/>
    <w:rsid w:val="00435015"/>
    <w:rsid w:val="00435B5F"/>
    <w:rsid w:val="00436C33"/>
    <w:rsid w:val="00440989"/>
    <w:rsid w:val="00440A5F"/>
    <w:rsid w:val="00441C26"/>
    <w:rsid w:val="00442949"/>
    <w:rsid w:val="0044301A"/>
    <w:rsid w:val="004430D0"/>
    <w:rsid w:val="00444853"/>
    <w:rsid w:val="00444F24"/>
    <w:rsid w:val="00447CDE"/>
    <w:rsid w:val="0045115C"/>
    <w:rsid w:val="0045283F"/>
    <w:rsid w:val="00452E65"/>
    <w:rsid w:val="0045392F"/>
    <w:rsid w:val="00453B9A"/>
    <w:rsid w:val="00453F3F"/>
    <w:rsid w:val="0045460D"/>
    <w:rsid w:val="00457E41"/>
    <w:rsid w:val="004605BA"/>
    <w:rsid w:val="004615CE"/>
    <w:rsid w:val="00461AE7"/>
    <w:rsid w:val="00465721"/>
    <w:rsid w:val="004661C3"/>
    <w:rsid w:val="00466332"/>
    <w:rsid w:val="004679DB"/>
    <w:rsid w:val="00467E9B"/>
    <w:rsid w:val="00470C21"/>
    <w:rsid w:val="00470D52"/>
    <w:rsid w:val="00471DB2"/>
    <w:rsid w:val="0047314A"/>
    <w:rsid w:val="00473317"/>
    <w:rsid w:val="00473E78"/>
    <w:rsid w:val="0047438A"/>
    <w:rsid w:val="00474650"/>
    <w:rsid w:val="004746C3"/>
    <w:rsid w:val="00474740"/>
    <w:rsid w:val="00476ED6"/>
    <w:rsid w:val="00480181"/>
    <w:rsid w:val="00481A19"/>
    <w:rsid w:val="00483C3E"/>
    <w:rsid w:val="0048459C"/>
    <w:rsid w:val="00485C52"/>
    <w:rsid w:val="00485FE2"/>
    <w:rsid w:val="00486317"/>
    <w:rsid w:val="00487AC7"/>
    <w:rsid w:val="004910F4"/>
    <w:rsid w:val="00491867"/>
    <w:rsid w:val="00491BD8"/>
    <w:rsid w:val="00493D4D"/>
    <w:rsid w:val="00494319"/>
    <w:rsid w:val="00494B5A"/>
    <w:rsid w:val="00497312"/>
    <w:rsid w:val="00497A43"/>
    <w:rsid w:val="004A090F"/>
    <w:rsid w:val="004A32B1"/>
    <w:rsid w:val="004A3466"/>
    <w:rsid w:val="004A3489"/>
    <w:rsid w:val="004A5105"/>
    <w:rsid w:val="004A57C2"/>
    <w:rsid w:val="004B0355"/>
    <w:rsid w:val="004B0B27"/>
    <w:rsid w:val="004B1ABE"/>
    <w:rsid w:val="004B2201"/>
    <w:rsid w:val="004B3511"/>
    <w:rsid w:val="004B57BC"/>
    <w:rsid w:val="004B6268"/>
    <w:rsid w:val="004B64EA"/>
    <w:rsid w:val="004B7F13"/>
    <w:rsid w:val="004B7F8B"/>
    <w:rsid w:val="004C2373"/>
    <w:rsid w:val="004C273D"/>
    <w:rsid w:val="004C2F38"/>
    <w:rsid w:val="004C51A9"/>
    <w:rsid w:val="004C5293"/>
    <w:rsid w:val="004C5D58"/>
    <w:rsid w:val="004C5FD3"/>
    <w:rsid w:val="004C6228"/>
    <w:rsid w:val="004C63E3"/>
    <w:rsid w:val="004C760C"/>
    <w:rsid w:val="004D0400"/>
    <w:rsid w:val="004D130F"/>
    <w:rsid w:val="004D138A"/>
    <w:rsid w:val="004D17EE"/>
    <w:rsid w:val="004D2043"/>
    <w:rsid w:val="004D25C3"/>
    <w:rsid w:val="004D27A2"/>
    <w:rsid w:val="004D2E2C"/>
    <w:rsid w:val="004D5C0F"/>
    <w:rsid w:val="004D6B55"/>
    <w:rsid w:val="004D6CD6"/>
    <w:rsid w:val="004D7A35"/>
    <w:rsid w:val="004D7E61"/>
    <w:rsid w:val="004E0538"/>
    <w:rsid w:val="004E0F9F"/>
    <w:rsid w:val="004E10FF"/>
    <w:rsid w:val="004E3CE0"/>
    <w:rsid w:val="004E6592"/>
    <w:rsid w:val="004E6BA9"/>
    <w:rsid w:val="004E7183"/>
    <w:rsid w:val="004F10EC"/>
    <w:rsid w:val="004F2E1B"/>
    <w:rsid w:val="004F39CD"/>
    <w:rsid w:val="004F4A38"/>
    <w:rsid w:val="004F4E29"/>
    <w:rsid w:val="004F5975"/>
    <w:rsid w:val="004F786E"/>
    <w:rsid w:val="00500178"/>
    <w:rsid w:val="005018F4"/>
    <w:rsid w:val="00501EF1"/>
    <w:rsid w:val="005037C0"/>
    <w:rsid w:val="00503E1F"/>
    <w:rsid w:val="005047C8"/>
    <w:rsid w:val="005049C8"/>
    <w:rsid w:val="00504D79"/>
    <w:rsid w:val="00505880"/>
    <w:rsid w:val="00505A4E"/>
    <w:rsid w:val="005061D2"/>
    <w:rsid w:val="00507850"/>
    <w:rsid w:val="00511CE4"/>
    <w:rsid w:val="005132FB"/>
    <w:rsid w:val="005137AF"/>
    <w:rsid w:val="00514726"/>
    <w:rsid w:val="00515356"/>
    <w:rsid w:val="00516C92"/>
    <w:rsid w:val="00516CDB"/>
    <w:rsid w:val="00522207"/>
    <w:rsid w:val="00522562"/>
    <w:rsid w:val="005225E7"/>
    <w:rsid w:val="00522C9B"/>
    <w:rsid w:val="00523A82"/>
    <w:rsid w:val="0052517D"/>
    <w:rsid w:val="00526567"/>
    <w:rsid w:val="0052745D"/>
    <w:rsid w:val="00530D1A"/>
    <w:rsid w:val="00532C2C"/>
    <w:rsid w:val="00534724"/>
    <w:rsid w:val="00534839"/>
    <w:rsid w:val="00536CAF"/>
    <w:rsid w:val="00537001"/>
    <w:rsid w:val="0053769D"/>
    <w:rsid w:val="00537887"/>
    <w:rsid w:val="00537B5B"/>
    <w:rsid w:val="0054091D"/>
    <w:rsid w:val="005433FE"/>
    <w:rsid w:val="00544804"/>
    <w:rsid w:val="00544B34"/>
    <w:rsid w:val="00544FCA"/>
    <w:rsid w:val="00545222"/>
    <w:rsid w:val="005475E0"/>
    <w:rsid w:val="005503C4"/>
    <w:rsid w:val="00550928"/>
    <w:rsid w:val="00553B58"/>
    <w:rsid w:val="00556FB7"/>
    <w:rsid w:val="0056033A"/>
    <w:rsid w:val="00560A5C"/>
    <w:rsid w:val="00560F75"/>
    <w:rsid w:val="0056109F"/>
    <w:rsid w:val="005620E5"/>
    <w:rsid w:val="00562734"/>
    <w:rsid w:val="005630D1"/>
    <w:rsid w:val="005640FB"/>
    <w:rsid w:val="005669E1"/>
    <w:rsid w:val="00566C6C"/>
    <w:rsid w:val="00566D8E"/>
    <w:rsid w:val="00567086"/>
    <w:rsid w:val="00570A3B"/>
    <w:rsid w:val="00572112"/>
    <w:rsid w:val="00572D0A"/>
    <w:rsid w:val="00575A91"/>
    <w:rsid w:val="00576AA8"/>
    <w:rsid w:val="005778C1"/>
    <w:rsid w:val="00583054"/>
    <w:rsid w:val="00583A25"/>
    <w:rsid w:val="005847AC"/>
    <w:rsid w:val="0058488B"/>
    <w:rsid w:val="00584D44"/>
    <w:rsid w:val="00584DB3"/>
    <w:rsid w:val="00585564"/>
    <w:rsid w:val="00587B3C"/>
    <w:rsid w:val="00587E48"/>
    <w:rsid w:val="00593977"/>
    <w:rsid w:val="00594259"/>
    <w:rsid w:val="00596B4F"/>
    <w:rsid w:val="00597A8D"/>
    <w:rsid w:val="005A0A05"/>
    <w:rsid w:val="005A2ACF"/>
    <w:rsid w:val="005A3BFE"/>
    <w:rsid w:val="005A4541"/>
    <w:rsid w:val="005A4EC3"/>
    <w:rsid w:val="005A4F6D"/>
    <w:rsid w:val="005B1431"/>
    <w:rsid w:val="005B1989"/>
    <w:rsid w:val="005B2CA4"/>
    <w:rsid w:val="005B3079"/>
    <w:rsid w:val="005B3FBD"/>
    <w:rsid w:val="005B448D"/>
    <w:rsid w:val="005B535C"/>
    <w:rsid w:val="005B565D"/>
    <w:rsid w:val="005B6699"/>
    <w:rsid w:val="005B7449"/>
    <w:rsid w:val="005C2D6D"/>
    <w:rsid w:val="005C3158"/>
    <w:rsid w:val="005C4FE9"/>
    <w:rsid w:val="005C54DE"/>
    <w:rsid w:val="005C6B49"/>
    <w:rsid w:val="005C6E24"/>
    <w:rsid w:val="005C7119"/>
    <w:rsid w:val="005C7434"/>
    <w:rsid w:val="005C76B5"/>
    <w:rsid w:val="005C7B9D"/>
    <w:rsid w:val="005D0E30"/>
    <w:rsid w:val="005D2C76"/>
    <w:rsid w:val="005D5813"/>
    <w:rsid w:val="005D7F02"/>
    <w:rsid w:val="005E171D"/>
    <w:rsid w:val="005E37E5"/>
    <w:rsid w:val="005E3973"/>
    <w:rsid w:val="005E39BA"/>
    <w:rsid w:val="005E4ABC"/>
    <w:rsid w:val="005E56AD"/>
    <w:rsid w:val="005E6703"/>
    <w:rsid w:val="005E769A"/>
    <w:rsid w:val="005F09D2"/>
    <w:rsid w:val="005F4A97"/>
    <w:rsid w:val="005F513C"/>
    <w:rsid w:val="005F5FE2"/>
    <w:rsid w:val="005F761D"/>
    <w:rsid w:val="006010CF"/>
    <w:rsid w:val="00602229"/>
    <w:rsid w:val="00602E4C"/>
    <w:rsid w:val="00605043"/>
    <w:rsid w:val="00606253"/>
    <w:rsid w:val="0060629B"/>
    <w:rsid w:val="0060705B"/>
    <w:rsid w:val="0060771C"/>
    <w:rsid w:val="0061114A"/>
    <w:rsid w:val="00611DE3"/>
    <w:rsid w:val="006125B9"/>
    <w:rsid w:val="00612A7E"/>
    <w:rsid w:val="00613D38"/>
    <w:rsid w:val="00613DB4"/>
    <w:rsid w:val="00613E1D"/>
    <w:rsid w:val="00613FFF"/>
    <w:rsid w:val="0061438F"/>
    <w:rsid w:val="00614B77"/>
    <w:rsid w:val="00614DA6"/>
    <w:rsid w:val="00614DAD"/>
    <w:rsid w:val="006153A9"/>
    <w:rsid w:val="006169E2"/>
    <w:rsid w:val="00617004"/>
    <w:rsid w:val="00617DEE"/>
    <w:rsid w:val="00620637"/>
    <w:rsid w:val="00620691"/>
    <w:rsid w:val="0062073E"/>
    <w:rsid w:val="006216B3"/>
    <w:rsid w:val="00622E1C"/>
    <w:rsid w:val="00623E6B"/>
    <w:rsid w:val="00624003"/>
    <w:rsid w:val="00625F04"/>
    <w:rsid w:val="00626275"/>
    <w:rsid w:val="00632136"/>
    <w:rsid w:val="006325C8"/>
    <w:rsid w:val="006328D4"/>
    <w:rsid w:val="006342F8"/>
    <w:rsid w:val="006349F7"/>
    <w:rsid w:val="00634FB7"/>
    <w:rsid w:val="006354BA"/>
    <w:rsid w:val="006377FA"/>
    <w:rsid w:val="00640FDA"/>
    <w:rsid w:val="00642346"/>
    <w:rsid w:val="0064371B"/>
    <w:rsid w:val="00643B07"/>
    <w:rsid w:val="00643CFD"/>
    <w:rsid w:val="00644E8F"/>
    <w:rsid w:val="00644EE8"/>
    <w:rsid w:val="0064517F"/>
    <w:rsid w:val="0064553D"/>
    <w:rsid w:val="006464DD"/>
    <w:rsid w:val="006476C4"/>
    <w:rsid w:val="006502A9"/>
    <w:rsid w:val="00650A5F"/>
    <w:rsid w:val="006523B0"/>
    <w:rsid w:val="0065481D"/>
    <w:rsid w:val="00654E14"/>
    <w:rsid w:val="006550B5"/>
    <w:rsid w:val="00655DB5"/>
    <w:rsid w:val="00657C10"/>
    <w:rsid w:val="0066126A"/>
    <w:rsid w:val="006624EE"/>
    <w:rsid w:val="00662BC4"/>
    <w:rsid w:val="00663E30"/>
    <w:rsid w:val="006651AB"/>
    <w:rsid w:val="006665B6"/>
    <w:rsid w:val="00666AF0"/>
    <w:rsid w:val="00667D72"/>
    <w:rsid w:val="006701C4"/>
    <w:rsid w:val="0067020F"/>
    <w:rsid w:val="0067194F"/>
    <w:rsid w:val="00675C93"/>
    <w:rsid w:val="0067641B"/>
    <w:rsid w:val="00677713"/>
    <w:rsid w:val="0068067E"/>
    <w:rsid w:val="00680DFB"/>
    <w:rsid w:val="0068197A"/>
    <w:rsid w:val="00681B3E"/>
    <w:rsid w:val="00682362"/>
    <w:rsid w:val="00682655"/>
    <w:rsid w:val="00682EC2"/>
    <w:rsid w:val="0068303B"/>
    <w:rsid w:val="006907CA"/>
    <w:rsid w:val="006909B2"/>
    <w:rsid w:val="00690A29"/>
    <w:rsid w:val="00690BAF"/>
    <w:rsid w:val="00692754"/>
    <w:rsid w:val="00692964"/>
    <w:rsid w:val="00692A45"/>
    <w:rsid w:val="006931A6"/>
    <w:rsid w:val="006931C1"/>
    <w:rsid w:val="006A0570"/>
    <w:rsid w:val="006A0D4B"/>
    <w:rsid w:val="006A12FC"/>
    <w:rsid w:val="006A208A"/>
    <w:rsid w:val="006A301A"/>
    <w:rsid w:val="006A3100"/>
    <w:rsid w:val="006A34B1"/>
    <w:rsid w:val="006A4332"/>
    <w:rsid w:val="006A7157"/>
    <w:rsid w:val="006A730F"/>
    <w:rsid w:val="006B0B95"/>
    <w:rsid w:val="006B0E7A"/>
    <w:rsid w:val="006B1CEC"/>
    <w:rsid w:val="006B2304"/>
    <w:rsid w:val="006B371E"/>
    <w:rsid w:val="006B3AF7"/>
    <w:rsid w:val="006B4570"/>
    <w:rsid w:val="006B4D1B"/>
    <w:rsid w:val="006B5DA8"/>
    <w:rsid w:val="006B5DEE"/>
    <w:rsid w:val="006B6445"/>
    <w:rsid w:val="006B7050"/>
    <w:rsid w:val="006C3754"/>
    <w:rsid w:val="006C3E28"/>
    <w:rsid w:val="006C3EC2"/>
    <w:rsid w:val="006C5031"/>
    <w:rsid w:val="006C55C0"/>
    <w:rsid w:val="006C622D"/>
    <w:rsid w:val="006C6F2A"/>
    <w:rsid w:val="006C732F"/>
    <w:rsid w:val="006D0149"/>
    <w:rsid w:val="006D0B91"/>
    <w:rsid w:val="006D1960"/>
    <w:rsid w:val="006D1FE0"/>
    <w:rsid w:val="006D2E40"/>
    <w:rsid w:val="006D3585"/>
    <w:rsid w:val="006D3D14"/>
    <w:rsid w:val="006D4246"/>
    <w:rsid w:val="006D538D"/>
    <w:rsid w:val="006D5DB1"/>
    <w:rsid w:val="006D63BD"/>
    <w:rsid w:val="006D6B8C"/>
    <w:rsid w:val="006E007F"/>
    <w:rsid w:val="006E0A25"/>
    <w:rsid w:val="006E0E65"/>
    <w:rsid w:val="006E1E5B"/>
    <w:rsid w:val="006E4232"/>
    <w:rsid w:val="006E4E89"/>
    <w:rsid w:val="006E5BEE"/>
    <w:rsid w:val="006E61F0"/>
    <w:rsid w:val="006E65EA"/>
    <w:rsid w:val="006E6AD8"/>
    <w:rsid w:val="006E6B7B"/>
    <w:rsid w:val="006F0312"/>
    <w:rsid w:val="006F0863"/>
    <w:rsid w:val="006F319B"/>
    <w:rsid w:val="006F3643"/>
    <w:rsid w:val="006F5A66"/>
    <w:rsid w:val="006F5D2C"/>
    <w:rsid w:val="006F5DE0"/>
    <w:rsid w:val="006F6007"/>
    <w:rsid w:val="006F79B1"/>
    <w:rsid w:val="00701518"/>
    <w:rsid w:val="00702601"/>
    <w:rsid w:val="00702D13"/>
    <w:rsid w:val="007036D2"/>
    <w:rsid w:val="00703A4C"/>
    <w:rsid w:val="00703CB6"/>
    <w:rsid w:val="00705652"/>
    <w:rsid w:val="0070578E"/>
    <w:rsid w:val="00707450"/>
    <w:rsid w:val="0071054D"/>
    <w:rsid w:val="007106A4"/>
    <w:rsid w:val="00713D65"/>
    <w:rsid w:val="00713E24"/>
    <w:rsid w:val="00714C20"/>
    <w:rsid w:val="00715D79"/>
    <w:rsid w:val="00717490"/>
    <w:rsid w:val="00717F2C"/>
    <w:rsid w:val="00724841"/>
    <w:rsid w:val="00727E24"/>
    <w:rsid w:val="00727FB4"/>
    <w:rsid w:val="0073032F"/>
    <w:rsid w:val="0073052C"/>
    <w:rsid w:val="00732414"/>
    <w:rsid w:val="00733003"/>
    <w:rsid w:val="00733584"/>
    <w:rsid w:val="00736345"/>
    <w:rsid w:val="007372EF"/>
    <w:rsid w:val="00740D11"/>
    <w:rsid w:val="0074103A"/>
    <w:rsid w:val="007418BF"/>
    <w:rsid w:val="00742E6D"/>
    <w:rsid w:val="00743DBD"/>
    <w:rsid w:val="00743EA4"/>
    <w:rsid w:val="00744203"/>
    <w:rsid w:val="00744592"/>
    <w:rsid w:val="007459A4"/>
    <w:rsid w:val="0074605B"/>
    <w:rsid w:val="00746BC0"/>
    <w:rsid w:val="00747AC3"/>
    <w:rsid w:val="007516D0"/>
    <w:rsid w:val="00751B68"/>
    <w:rsid w:val="0075310B"/>
    <w:rsid w:val="00753186"/>
    <w:rsid w:val="00756147"/>
    <w:rsid w:val="00756CEA"/>
    <w:rsid w:val="00757A6D"/>
    <w:rsid w:val="00757F6D"/>
    <w:rsid w:val="00761F27"/>
    <w:rsid w:val="00763737"/>
    <w:rsid w:val="00763983"/>
    <w:rsid w:val="00765073"/>
    <w:rsid w:val="00766B8B"/>
    <w:rsid w:val="0076790B"/>
    <w:rsid w:val="00770A5A"/>
    <w:rsid w:val="007715BB"/>
    <w:rsid w:val="00772701"/>
    <w:rsid w:val="00772A59"/>
    <w:rsid w:val="00773071"/>
    <w:rsid w:val="00773E78"/>
    <w:rsid w:val="00774C38"/>
    <w:rsid w:val="00775913"/>
    <w:rsid w:val="007768E9"/>
    <w:rsid w:val="00776FD5"/>
    <w:rsid w:val="0078124D"/>
    <w:rsid w:val="007813FD"/>
    <w:rsid w:val="00783BB8"/>
    <w:rsid w:val="0078409C"/>
    <w:rsid w:val="00784F7C"/>
    <w:rsid w:val="00785191"/>
    <w:rsid w:val="00785E60"/>
    <w:rsid w:val="007870B7"/>
    <w:rsid w:val="007875CF"/>
    <w:rsid w:val="007875D8"/>
    <w:rsid w:val="007879C6"/>
    <w:rsid w:val="007903F1"/>
    <w:rsid w:val="0079188B"/>
    <w:rsid w:val="00792206"/>
    <w:rsid w:val="00793118"/>
    <w:rsid w:val="007936B6"/>
    <w:rsid w:val="0079492B"/>
    <w:rsid w:val="00795644"/>
    <w:rsid w:val="00795957"/>
    <w:rsid w:val="00797A3A"/>
    <w:rsid w:val="00797B2E"/>
    <w:rsid w:val="007A02E7"/>
    <w:rsid w:val="007A2126"/>
    <w:rsid w:val="007A25F8"/>
    <w:rsid w:val="007A264D"/>
    <w:rsid w:val="007A3804"/>
    <w:rsid w:val="007A38FD"/>
    <w:rsid w:val="007A49F2"/>
    <w:rsid w:val="007A5533"/>
    <w:rsid w:val="007A562D"/>
    <w:rsid w:val="007A68C2"/>
    <w:rsid w:val="007A6B6F"/>
    <w:rsid w:val="007A6E09"/>
    <w:rsid w:val="007A7448"/>
    <w:rsid w:val="007A7A44"/>
    <w:rsid w:val="007A7B00"/>
    <w:rsid w:val="007B025B"/>
    <w:rsid w:val="007B156E"/>
    <w:rsid w:val="007B1A0C"/>
    <w:rsid w:val="007B27D0"/>
    <w:rsid w:val="007B36EB"/>
    <w:rsid w:val="007B4122"/>
    <w:rsid w:val="007B5259"/>
    <w:rsid w:val="007B5FE6"/>
    <w:rsid w:val="007B6E51"/>
    <w:rsid w:val="007B6F63"/>
    <w:rsid w:val="007B712F"/>
    <w:rsid w:val="007B7C4F"/>
    <w:rsid w:val="007C0D78"/>
    <w:rsid w:val="007C2DB2"/>
    <w:rsid w:val="007C44A8"/>
    <w:rsid w:val="007C4D60"/>
    <w:rsid w:val="007C4F02"/>
    <w:rsid w:val="007C5F42"/>
    <w:rsid w:val="007C70B8"/>
    <w:rsid w:val="007D07BA"/>
    <w:rsid w:val="007D0F44"/>
    <w:rsid w:val="007D3B97"/>
    <w:rsid w:val="007D4010"/>
    <w:rsid w:val="007D43E9"/>
    <w:rsid w:val="007D45AE"/>
    <w:rsid w:val="007D5E3C"/>
    <w:rsid w:val="007D6B02"/>
    <w:rsid w:val="007D6E28"/>
    <w:rsid w:val="007E00BB"/>
    <w:rsid w:val="007E07D6"/>
    <w:rsid w:val="007E2BED"/>
    <w:rsid w:val="007E2E2F"/>
    <w:rsid w:val="007E3158"/>
    <w:rsid w:val="007E39FE"/>
    <w:rsid w:val="007E3B8A"/>
    <w:rsid w:val="007E4E0C"/>
    <w:rsid w:val="007E52A8"/>
    <w:rsid w:val="007E57E0"/>
    <w:rsid w:val="007F11EE"/>
    <w:rsid w:val="007F1261"/>
    <w:rsid w:val="007F212F"/>
    <w:rsid w:val="007F3722"/>
    <w:rsid w:val="007F37B4"/>
    <w:rsid w:val="007F4B0D"/>
    <w:rsid w:val="007F6E7C"/>
    <w:rsid w:val="007F790E"/>
    <w:rsid w:val="007F79D8"/>
    <w:rsid w:val="00801B9D"/>
    <w:rsid w:val="00801CB9"/>
    <w:rsid w:val="008037C6"/>
    <w:rsid w:val="008043C7"/>
    <w:rsid w:val="008044FD"/>
    <w:rsid w:val="00804F57"/>
    <w:rsid w:val="0080508F"/>
    <w:rsid w:val="00805DF5"/>
    <w:rsid w:val="0080643F"/>
    <w:rsid w:val="00807611"/>
    <w:rsid w:val="0081013E"/>
    <w:rsid w:val="008103DB"/>
    <w:rsid w:val="0081175F"/>
    <w:rsid w:val="00811ABB"/>
    <w:rsid w:val="00813110"/>
    <w:rsid w:val="00814508"/>
    <w:rsid w:val="008152D0"/>
    <w:rsid w:val="00815DBC"/>
    <w:rsid w:val="00815F2D"/>
    <w:rsid w:val="00817344"/>
    <w:rsid w:val="008249B8"/>
    <w:rsid w:val="0082546E"/>
    <w:rsid w:val="008317C4"/>
    <w:rsid w:val="0083190E"/>
    <w:rsid w:val="00832B70"/>
    <w:rsid w:val="008338F6"/>
    <w:rsid w:val="00835880"/>
    <w:rsid w:val="0083710A"/>
    <w:rsid w:val="0083738F"/>
    <w:rsid w:val="008402E6"/>
    <w:rsid w:val="00841E13"/>
    <w:rsid w:val="00843D6C"/>
    <w:rsid w:val="0084426E"/>
    <w:rsid w:val="00844AB1"/>
    <w:rsid w:val="008452B7"/>
    <w:rsid w:val="00846EB0"/>
    <w:rsid w:val="00846F16"/>
    <w:rsid w:val="00846F25"/>
    <w:rsid w:val="00847023"/>
    <w:rsid w:val="0084732A"/>
    <w:rsid w:val="00850BB6"/>
    <w:rsid w:val="00850FDA"/>
    <w:rsid w:val="0085103F"/>
    <w:rsid w:val="0085104C"/>
    <w:rsid w:val="00851CE0"/>
    <w:rsid w:val="00852132"/>
    <w:rsid w:val="008535EA"/>
    <w:rsid w:val="00854C95"/>
    <w:rsid w:val="008555D5"/>
    <w:rsid w:val="0085661B"/>
    <w:rsid w:val="008575B6"/>
    <w:rsid w:val="00860F32"/>
    <w:rsid w:val="008648AF"/>
    <w:rsid w:val="0086630F"/>
    <w:rsid w:val="008715FA"/>
    <w:rsid w:val="00871ABE"/>
    <w:rsid w:val="0087521B"/>
    <w:rsid w:val="0087577E"/>
    <w:rsid w:val="00875FE8"/>
    <w:rsid w:val="00877150"/>
    <w:rsid w:val="008774BD"/>
    <w:rsid w:val="0088057C"/>
    <w:rsid w:val="00880883"/>
    <w:rsid w:val="008811DC"/>
    <w:rsid w:val="00883ABE"/>
    <w:rsid w:val="00883DF5"/>
    <w:rsid w:val="00884A43"/>
    <w:rsid w:val="008857CC"/>
    <w:rsid w:val="00894B8D"/>
    <w:rsid w:val="00895B29"/>
    <w:rsid w:val="00896E2A"/>
    <w:rsid w:val="00896ECC"/>
    <w:rsid w:val="008A2167"/>
    <w:rsid w:val="008A4326"/>
    <w:rsid w:val="008A5468"/>
    <w:rsid w:val="008A719D"/>
    <w:rsid w:val="008A72E3"/>
    <w:rsid w:val="008A7513"/>
    <w:rsid w:val="008A7AA8"/>
    <w:rsid w:val="008A7D6E"/>
    <w:rsid w:val="008B4B7B"/>
    <w:rsid w:val="008B4B8F"/>
    <w:rsid w:val="008B59F7"/>
    <w:rsid w:val="008B682A"/>
    <w:rsid w:val="008C03E6"/>
    <w:rsid w:val="008C07EB"/>
    <w:rsid w:val="008C10C8"/>
    <w:rsid w:val="008C213D"/>
    <w:rsid w:val="008C496A"/>
    <w:rsid w:val="008C6093"/>
    <w:rsid w:val="008C60E8"/>
    <w:rsid w:val="008C6FB3"/>
    <w:rsid w:val="008C7689"/>
    <w:rsid w:val="008D0128"/>
    <w:rsid w:val="008D0EE6"/>
    <w:rsid w:val="008D379E"/>
    <w:rsid w:val="008D3AD5"/>
    <w:rsid w:val="008D4CC7"/>
    <w:rsid w:val="008D4F99"/>
    <w:rsid w:val="008D5230"/>
    <w:rsid w:val="008D5E68"/>
    <w:rsid w:val="008D62F9"/>
    <w:rsid w:val="008D6E4A"/>
    <w:rsid w:val="008D742C"/>
    <w:rsid w:val="008D745A"/>
    <w:rsid w:val="008E0374"/>
    <w:rsid w:val="008E1B57"/>
    <w:rsid w:val="008E23EE"/>
    <w:rsid w:val="008E34C5"/>
    <w:rsid w:val="008E43A8"/>
    <w:rsid w:val="008E55B7"/>
    <w:rsid w:val="008E61B5"/>
    <w:rsid w:val="008E671B"/>
    <w:rsid w:val="008E6F4F"/>
    <w:rsid w:val="008F0CB0"/>
    <w:rsid w:val="008F0E79"/>
    <w:rsid w:val="008F34DD"/>
    <w:rsid w:val="008F4C45"/>
    <w:rsid w:val="008F5DF4"/>
    <w:rsid w:val="00902E2D"/>
    <w:rsid w:val="0090368E"/>
    <w:rsid w:val="00904152"/>
    <w:rsid w:val="00905086"/>
    <w:rsid w:val="00906CF9"/>
    <w:rsid w:val="009079E9"/>
    <w:rsid w:val="009113F8"/>
    <w:rsid w:val="009133C5"/>
    <w:rsid w:val="009147EF"/>
    <w:rsid w:val="0091503D"/>
    <w:rsid w:val="0091635C"/>
    <w:rsid w:val="009169EB"/>
    <w:rsid w:val="009173C8"/>
    <w:rsid w:val="009178EC"/>
    <w:rsid w:val="009179F0"/>
    <w:rsid w:val="0092019C"/>
    <w:rsid w:val="00920414"/>
    <w:rsid w:val="00920E91"/>
    <w:rsid w:val="00921D57"/>
    <w:rsid w:val="00921E3B"/>
    <w:rsid w:val="00922FC3"/>
    <w:rsid w:val="009231D8"/>
    <w:rsid w:val="00924E2F"/>
    <w:rsid w:val="00926AF0"/>
    <w:rsid w:val="00927DB4"/>
    <w:rsid w:val="00932F1A"/>
    <w:rsid w:val="00934449"/>
    <w:rsid w:val="00934CB5"/>
    <w:rsid w:val="0093714C"/>
    <w:rsid w:val="00937642"/>
    <w:rsid w:val="00942CC5"/>
    <w:rsid w:val="009430E9"/>
    <w:rsid w:val="00944779"/>
    <w:rsid w:val="00944F02"/>
    <w:rsid w:val="009464C1"/>
    <w:rsid w:val="00946887"/>
    <w:rsid w:val="00947730"/>
    <w:rsid w:val="00950814"/>
    <w:rsid w:val="00950B22"/>
    <w:rsid w:val="00952AAF"/>
    <w:rsid w:val="00954F88"/>
    <w:rsid w:val="00955941"/>
    <w:rsid w:val="009602FA"/>
    <w:rsid w:val="00960950"/>
    <w:rsid w:val="00962226"/>
    <w:rsid w:val="00962C01"/>
    <w:rsid w:val="0096407F"/>
    <w:rsid w:val="00964ACC"/>
    <w:rsid w:val="00964DBA"/>
    <w:rsid w:val="00965C68"/>
    <w:rsid w:val="00966875"/>
    <w:rsid w:val="00967922"/>
    <w:rsid w:val="00967C60"/>
    <w:rsid w:val="00970874"/>
    <w:rsid w:val="009709E7"/>
    <w:rsid w:val="00970FE2"/>
    <w:rsid w:val="0097180E"/>
    <w:rsid w:val="00972114"/>
    <w:rsid w:val="00972643"/>
    <w:rsid w:val="00973AF2"/>
    <w:rsid w:val="0097514C"/>
    <w:rsid w:val="00975D0E"/>
    <w:rsid w:val="00975D8E"/>
    <w:rsid w:val="00975EF9"/>
    <w:rsid w:val="00977544"/>
    <w:rsid w:val="0098129A"/>
    <w:rsid w:val="00981387"/>
    <w:rsid w:val="009819FD"/>
    <w:rsid w:val="0098263C"/>
    <w:rsid w:val="0098312B"/>
    <w:rsid w:val="00984EB3"/>
    <w:rsid w:val="0098554F"/>
    <w:rsid w:val="00987A8D"/>
    <w:rsid w:val="00990BE7"/>
    <w:rsid w:val="00990C9B"/>
    <w:rsid w:val="009928C4"/>
    <w:rsid w:val="0099405D"/>
    <w:rsid w:val="00994690"/>
    <w:rsid w:val="00994BA7"/>
    <w:rsid w:val="009955BD"/>
    <w:rsid w:val="00995895"/>
    <w:rsid w:val="009961A6"/>
    <w:rsid w:val="0099640F"/>
    <w:rsid w:val="00996D2E"/>
    <w:rsid w:val="00996E12"/>
    <w:rsid w:val="00997A14"/>
    <w:rsid w:val="009A0BEA"/>
    <w:rsid w:val="009A0D17"/>
    <w:rsid w:val="009A14A8"/>
    <w:rsid w:val="009A2EE4"/>
    <w:rsid w:val="009A39C5"/>
    <w:rsid w:val="009A3C13"/>
    <w:rsid w:val="009A57F6"/>
    <w:rsid w:val="009A729D"/>
    <w:rsid w:val="009B1EB9"/>
    <w:rsid w:val="009B245B"/>
    <w:rsid w:val="009B2983"/>
    <w:rsid w:val="009B3252"/>
    <w:rsid w:val="009B47C9"/>
    <w:rsid w:val="009B6CC0"/>
    <w:rsid w:val="009B71F2"/>
    <w:rsid w:val="009C0C4D"/>
    <w:rsid w:val="009C0E19"/>
    <w:rsid w:val="009C178C"/>
    <w:rsid w:val="009C237A"/>
    <w:rsid w:val="009C377D"/>
    <w:rsid w:val="009C400D"/>
    <w:rsid w:val="009C44F5"/>
    <w:rsid w:val="009C4D70"/>
    <w:rsid w:val="009C5994"/>
    <w:rsid w:val="009D2DCF"/>
    <w:rsid w:val="009D46B5"/>
    <w:rsid w:val="009D4FE6"/>
    <w:rsid w:val="009D5EEA"/>
    <w:rsid w:val="009E0E64"/>
    <w:rsid w:val="009E1BEE"/>
    <w:rsid w:val="009E2506"/>
    <w:rsid w:val="009E273B"/>
    <w:rsid w:val="009E275D"/>
    <w:rsid w:val="009E334A"/>
    <w:rsid w:val="009E4207"/>
    <w:rsid w:val="009E446A"/>
    <w:rsid w:val="009E4885"/>
    <w:rsid w:val="009E5203"/>
    <w:rsid w:val="009E5384"/>
    <w:rsid w:val="009E5C34"/>
    <w:rsid w:val="009E5DDD"/>
    <w:rsid w:val="009E5FA1"/>
    <w:rsid w:val="009E6D7E"/>
    <w:rsid w:val="009E75D9"/>
    <w:rsid w:val="009E7C85"/>
    <w:rsid w:val="009F3D3F"/>
    <w:rsid w:val="009F4A5C"/>
    <w:rsid w:val="009F4F1B"/>
    <w:rsid w:val="009F5E54"/>
    <w:rsid w:val="009F6220"/>
    <w:rsid w:val="009F6718"/>
    <w:rsid w:val="00A00612"/>
    <w:rsid w:val="00A007EF"/>
    <w:rsid w:val="00A00C57"/>
    <w:rsid w:val="00A01134"/>
    <w:rsid w:val="00A0223E"/>
    <w:rsid w:val="00A03122"/>
    <w:rsid w:val="00A04532"/>
    <w:rsid w:val="00A04BED"/>
    <w:rsid w:val="00A05A4E"/>
    <w:rsid w:val="00A100F8"/>
    <w:rsid w:val="00A10D44"/>
    <w:rsid w:val="00A11DEB"/>
    <w:rsid w:val="00A12203"/>
    <w:rsid w:val="00A12401"/>
    <w:rsid w:val="00A13BF1"/>
    <w:rsid w:val="00A14017"/>
    <w:rsid w:val="00A155F4"/>
    <w:rsid w:val="00A15976"/>
    <w:rsid w:val="00A15A54"/>
    <w:rsid w:val="00A16E9A"/>
    <w:rsid w:val="00A17FDB"/>
    <w:rsid w:val="00A20DAD"/>
    <w:rsid w:val="00A21E00"/>
    <w:rsid w:val="00A22229"/>
    <w:rsid w:val="00A2549B"/>
    <w:rsid w:val="00A254D5"/>
    <w:rsid w:val="00A2750B"/>
    <w:rsid w:val="00A31C5B"/>
    <w:rsid w:val="00A31D61"/>
    <w:rsid w:val="00A32746"/>
    <w:rsid w:val="00A338EB"/>
    <w:rsid w:val="00A33A53"/>
    <w:rsid w:val="00A33FBE"/>
    <w:rsid w:val="00A341A8"/>
    <w:rsid w:val="00A36160"/>
    <w:rsid w:val="00A37C3E"/>
    <w:rsid w:val="00A4002D"/>
    <w:rsid w:val="00A40D62"/>
    <w:rsid w:val="00A4116D"/>
    <w:rsid w:val="00A421AC"/>
    <w:rsid w:val="00A42CBC"/>
    <w:rsid w:val="00A43E10"/>
    <w:rsid w:val="00A4497F"/>
    <w:rsid w:val="00A449F6"/>
    <w:rsid w:val="00A44A73"/>
    <w:rsid w:val="00A45B44"/>
    <w:rsid w:val="00A46F1B"/>
    <w:rsid w:val="00A50831"/>
    <w:rsid w:val="00A50E48"/>
    <w:rsid w:val="00A526AA"/>
    <w:rsid w:val="00A5558B"/>
    <w:rsid w:val="00A5575C"/>
    <w:rsid w:val="00A5618B"/>
    <w:rsid w:val="00A563D5"/>
    <w:rsid w:val="00A56A1F"/>
    <w:rsid w:val="00A60D77"/>
    <w:rsid w:val="00A61244"/>
    <w:rsid w:val="00A6174F"/>
    <w:rsid w:val="00A62FCE"/>
    <w:rsid w:val="00A63E3B"/>
    <w:rsid w:val="00A64419"/>
    <w:rsid w:val="00A6634C"/>
    <w:rsid w:val="00A66D7D"/>
    <w:rsid w:val="00A66DB5"/>
    <w:rsid w:val="00A67DD9"/>
    <w:rsid w:val="00A7069A"/>
    <w:rsid w:val="00A706E7"/>
    <w:rsid w:val="00A72849"/>
    <w:rsid w:val="00A72D7E"/>
    <w:rsid w:val="00A73499"/>
    <w:rsid w:val="00A751C6"/>
    <w:rsid w:val="00A75441"/>
    <w:rsid w:val="00A754A4"/>
    <w:rsid w:val="00A75C45"/>
    <w:rsid w:val="00A76219"/>
    <w:rsid w:val="00A76913"/>
    <w:rsid w:val="00A80442"/>
    <w:rsid w:val="00A80E11"/>
    <w:rsid w:val="00A8117A"/>
    <w:rsid w:val="00A8188B"/>
    <w:rsid w:val="00A82F4A"/>
    <w:rsid w:val="00A83790"/>
    <w:rsid w:val="00A8422A"/>
    <w:rsid w:val="00A84708"/>
    <w:rsid w:val="00A8583C"/>
    <w:rsid w:val="00A86768"/>
    <w:rsid w:val="00A87B4B"/>
    <w:rsid w:val="00A87E9D"/>
    <w:rsid w:val="00A901DF"/>
    <w:rsid w:val="00A90EA3"/>
    <w:rsid w:val="00A90FEA"/>
    <w:rsid w:val="00A91572"/>
    <w:rsid w:val="00A915D9"/>
    <w:rsid w:val="00A91D77"/>
    <w:rsid w:val="00A923DC"/>
    <w:rsid w:val="00A92EC6"/>
    <w:rsid w:val="00A931AD"/>
    <w:rsid w:val="00A94446"/>
    <w:rsid w:val="00A94B64"/>
    <w:rsid w:val="00A9576F"/>
    <w:rsid w:val="00A95E67"/>
    <w:rsid w:val="00A960D9"/>
    <w:rsid w:val="00A9747A"/>
    <w:rsid w:val="00A9776A"/>
    <w:rsid w:val="00A978BD"/>
    <w:rsid w:val="00AA043F"/>
    <w:rsid w:val="00AA1CE1"/>
    <w:rsid w:val="00AA2495"/>
    <w:rsid w:val="00AA3B88"/>
    <w:rsid w:val="00AA3BE6"/>
    <w:rsid w:val="00AA4A7F"/>
    <w:rsid w:val="00AA66B2"/>
    <w:rsid w:val="00AA7701"/>
    <w:rsid w:val="00AA79BB"/>
    <w:rsid w:val="00AA7AE2"/>
    <w:rsid w:val="00AB053E"/>
    <w:rsid w:val="00AB29A8"/>
    <w:rsid w:val="00AB2B9D"/>
    <w:rsid w:val="00AB30AE"/>
    <w:rsid w:val="00AB31A2"/>
    <w:rsid w:val="00AB3674"/>
    <w:rsid w:val="00AB46D5"/>
    <w:rsid w:val="00AB4997"/>
    <w:rsid w:val="00AB4C05"/>
    <w:rsid w:val="00AB53A7"/>
    <w:rsid w:val="00AB5C0C"/>
    <w:rsid w:val="00AB6237"/>
    <w:rsid w:val="00AB72FA"/>
    <w:rsid w:val="00AB765A"/>
    <w:rsid w:val="00AB7EFB"/>
    <w:rsid w:val="00AC0AF0"/>
    <w:rsid w:val="00AC0BC6"/>
    <w:rsid w:val="00AC1DC1"/>
    <w:rsid w:val="00AC204F"/>
    <w:rsid w:val="00AC4244"/>
    <w:rsid w:val="00AC54D5"/>
    <w:rsid w:val="00AC5D11"/>
    <w:rsid w:val="00AC5F2B"/>
    <w:rsid w:val="00AC66B4"/>
    <w:rsid w:val="00AC78AD"/>
    <w:rsid w:val="00AC7FBE"/>
    <w:rsid w:val="00AD0A81"/>
    <w:rsid w:val="00AD0B94"/>
    <w:rsid w:val="00AD1E5F"/>
    <w:rsid w:val="00AD2131"/>
    <w:rsid w:val="00AD4F61"/>
    <w:rsid w:val="00AD5CC2"/>
    <w:rsid w:val="00AD71F3"/>
    <w:rsid w:val="00AE104A"/>
    <w:rsid w:val="00AE17A2"/>
    <w:rsid w:val="00AE1B30"/>
    <w:rsid w:val="00AE1C86"/>
    <w:rsid w:val="00AE1D9F"/>
    <w:rsid w:val="00AE4E28"/>
    <w:rsid w:val="00AE5742"/>
    <w:rsid w:val="00AE7636"/>
    <w:rsid w:val="00AF0438"/>
    <w:rsid w:val="00AF07C9"/>
    <w:rsid w:val="00AF0B32"/>
    <w:rsid w:val="00AF16E4"/>
    <w:rsid w:val="00AF281B"/>
    <w:rsid w:val="00AF48EE"/>
    <w:rsid w:val="00AF5394"/>
    <w:rsid w:val="00AF6817"/>
    <w:rsid w:val="00AF7694"/>
    <w:rsid w:val="00AF76F1"/>
    <w:rsid w:val="00B0073B"/>
    <w:rsid w:val="00B00BAD"/>
    <w:rsid w:val="00B02121"/>
    <w:rsid w:val="00B0361A"/>
    <w:rsid w:val="00B03712"/>
    <w:rsid w:val="00B0393B"/>
    <w:rsid w:val="00B063B7"/>
    <w:rsid w:val="00B06CD7"/>
    <w:rsid w:val="00B06DB8"/>
    <w:rsid w:val="00B07E77"/>
    <w:rsid w:val="00B10E30"/>
    <w:rsid w:val="00B122AE"/>
    <w:rsid w:val="00B14E06"/>
    <w:rsid w:val="00B156B3"/>
    <w:rsid w:val="00B2054E"/>
    <w:rsid w:val="00B205AF"/>
    <w:rsid w:val="00B20862"/>
    <w:rsid w:val="00B20D2C"/>
    <w:rsid w:val="00B22224"/>
    <w:rsid w:val="00B2330C"/>
    <w:rsid w:val="00B234C8"/>
    <w:rsid w:val="00B23770"/>
    <w:rsid w:val="00B23891"/>
    <w:rsid w:val="00B23ED0"/>
    <w:rsid w:val="00B240BE"/>
    <w:rsid w:val="00B275CA"/>
    <w:rsid w:val="00B30A17"/>
    <w:rsid w:val="00B30ECD"/>
    <w:rsid w:val="00B3217D"/>
    <w:rsid w:val="00B32AB7"/>
    <w:rsid w:val="00B32D35"/>
    <w:rsid w:val="00B32D39"/>
    <w:rsid w:val="00B32EF6"/>
    <w:rsid w:val="00B344CA"/>
    <w:rsid w:val="00B34879"/>
    <w:rsid w:val="00B373D6"/>
    <w:rsid w:val="00B37F8C"/>
    <w:rsid w:val="00B400F6"/>
    <w:rsid w:val="00B41021"/>
    <w:rsid w:val="00B41338"/>
    <w:rsid w:val="00B425DC"/>
    <w:rsid w:val="00B42DF0"/>
    <w:rsid w:val="00B43022"/>
    <w:rsid w:val="00B45D39"/>
    <w:rsid w:val="00B46BCE"/>
    <w:rsid w:val="00B46D43"/>
    <w:rsid w:val="00B47689"/>
    <w:rsid w:val="00B47E7A"/>
    <w:rsid w:val="00B50359"/>
    <w:rsid w:val="00B509E8"/>
    <w:rsid w:val="00B5180F"/>
    <w:rsid w:val="00B5264C"/>
    <w:rsid w:val="00B54436"/>
    <w:rsid w:val="00B54445"/>
    <w:rsid w:val="00B550A0"/>
    <w:rsid w:val="00B5629C"/>
    <w:rsid w:val="00B60028"/>
    <w:rsid w:val="00B60290"/>
    <w:rsid w:val="00B60FD3"/>
    <w:rsid w:val="00B61198"/>
    <w:rsid w:val="00B63EA0"/>
    <w:rsid w:val="00B64531"/>
    <w:rsid w:val="00B64AB7"/>
    <w:rsid w:val="00B653F6"/>
    <w:rsid w:val="00B65B80"/>
    <w:rsid w:val="00B65D80"/>
    <w:rsid w:val="00B6685D"/>
    <w:rsid w:val="00B67108"/>
    <w:rsid w:val="00B67A60"/>
    <w:rsid w:val="00B71572"/>
    <w:rsid w:val="00B71E52"/>
    <w:rsid w:val="00B73EBA"/>
    <w:rsid w:val="00B7461E"/>
    <w:rsid w:val="00B74EC2"/>
    <w:rsid w:val="00B76078"/>
    <w:rsid w:val="00B8397F"/>
    <w:rsid w:val="00B83A51"/>
    <w:rsid w:val="00B85334"/>
    <w:rsid w:val="00B856F3"/>
    <w:rsid w:val="00B85BF9"/>
    <w:rsid w:val="00B87D3D"/>
    <w:rsid w:val="00B90742"/>
    <w:rsid w:val="00B90BB1"/>
    <w:rsid w:val="00B90FA2"/>
    <w:rsid w:val="00B9397E"/>
    <w:rsid w:val="00B93C10"/>
    <w:rsid w:val="00B93DE1"/>
    <w:rsid w:val="00B95558"/>
    <w:rsid w:val="00BA01F6"/>
    <w:rsid w:val="00BA0819"/>
    <w:rsid w:val="00BA0A5C"/>
    <w:rsid w:val="00BA2230"/>
    <w:rsid w:val="00BA35D6"/>
    <w:rsid w:val="00BA3C63"/>
    <w:rsid w:val="00BA3D65"/>
    <w:rsid w:val="00BA540B"/>
    <w:rsid w:val="00BA5867"/>
    <w:rsid w:val="00BA5FBF"/>
    <w:rsid w:val="00BA6B3A"/>
    <w:rsid w:val="00BA74D0"/>
    <w:rsid w:val="00BA75D5"/>
    <w:rsid w:val="00BA797F"/>
    <w:rsid w:val="00BA79CC"/>
    <w:rsid w:val="00BB024F"/>
    <w:rsid w:val="00BB139B"/>
    <w:rsid w:val="00BB19B4"/>
    <w:rsid w:val="00BB22E1"/>
    <w:rsid w:val="00BB2BC4"/>
    <w:rsid w:val="00BB2C28"/>
    <w:rsid w:val="00BB5C1C"/>
    <w:rsid w:val="00BB5D1A"/>
    <w:rsid w:val="00BC02C2"/>
    <w:rsid w:val="00BC1582"/>
    <w:rsid w:val="00BC2A3A"/>
    <w:rsid w:val="00BC2AAC"/>
    <w:rsid w:val="00BC3FAE"/>
    <w:rsid w:val="00BC4484"/>
    <w:rsid w:val="00BC7D15"/>
    <w:rsid w:val="00BD07E8"/>
    <w:rsid w:val="00BD0A48"/>
    <w:rsid w:val="00BD1662"/>
    <w:rsid w:val="00BD2553"/>
    <w:rsid w:val="00BD38E6"/>
    <w:rsid w:val="00BD3FE1"/>
    <w:rsid w:val="00BD5335"/>
    <w:rsid w:val="00BE05EC"/>
    <w:rsid w:val="00BE0704"/>
    <w:rsid w:val="00BE1CAA"/>
    <w:rsid w:val="00BE3C63"/>
    <w:rsid w:val="00BE4553"/>
    <w:rsid w:val="00BE4E7E"/>
    <w:rsid w:val="00BE63DB"/>
    <w:rsid w:val="00BE6AD8"/>
    <w:rsid w:val="00BE7A8E"/>
    <w:rsid w:val="00BF07CF"/>
    <w:rsid w:val="00BF14BB"/>
    <w:rsid w:val="00BF2841"/>
    <w:rsid w:val="00BF3987"/>
    <w:rsid w:val="00BF39CD"/>
    <w:rsid w:val="00BF4AEA"/>
    <w:rsid w:val="00BF6EA9"/>
    <w:rsid w:val="00C0101D"/>
    <w:rsid w:val="00C01AB0"/>
    <w:rsid w:val="00C02592"/>
    <w:rsid w:val="00C03010"/>
    <w:rsid w:val="00C032AC"/>
    <w:rsid w:val="00C038D1"/>
    <w:rsid w:val="00C063B9"/>
    <w:rsid w:val="00C06827"/>
    <w:rsid w:val="00C06885"/>
    <w:rsid w:val="00C07909"/>
    <w:rsid w:val="00C106B1"/>
    <w:rsid w:val="00C12C3D"/>
    <w:rsid w:val="00C13426"/>
    <w:rsid w:val="00C1357E"/>
    <w:rsid w:val="00C14D83"/>
    <w:rsid w:val="00C17A9A"/>
    <w:rsid w:val="00C20088"/>
    <w:rsid w:val="00C20112"/>
    <w:rsid w:val="00C20152"/>
    <w:rsid w:val="00C221FA"/>
    <w:rsid w:val="00C249DF"/>
    <w:rsid w:val="00C25871"/>
    <w:rsid w:val="00C25B23"/>
    <w:rsid w:val="00C2625A"/>
    <w:rsid w:val="00C26962"/>
    <w:rsid w:val="00C27998"/>
    <w:rsid w:val="00C31605"/>
    <w:rsid w:val="00C3298B"/>
    <w:rsid w:val="00C335AE"/>
    <w:rsid w:val="00C3382A"/>
    <w:rsid w:val="00C34B1B"/>
    <w:rsid w:val="00C34CE3"/>
    <w:rsid w:val="00C3569E"/>
    <w:rsid w:val="00C35D32"/>
    <w:rsid w:val="00C35FE2"/>
    <w:rsid w:val="00C36F1A"/>
    <w:rsid w:val="00C4144A"/>
    <w:rsid w:val="00C43EC1"/>
    <w:rsid w:val="00C44AE6"/>
    <w:rsid w:val="00C455EA"/>
    <w:rsid w:val="00C4638A"/>
    <w:rsid w:val="00C4651C"/>
    <w:rsid w:val="00C46EC3"/>
    <w:rsid w:val="00C50B10"/>
    <w:rsid w:val="00C50F35"/>
    <w:rsid w:val="00C55795"/>
    <w:rsid w:val="00C55E6F"/>
    <w:rsid w:val="00C5662A"/>
    <w:rsid w:val="00C57D01"/>
    <w:rsid w:val="00C60636"/>
    <w:rsid w:val="00C607A8"/>
    <w:rsid w:val="00C61EEC"/>
    <w:rsid w:val="00C62B43"/>
    <w:rsid w:val="00C63247"/>
    <w:rsid w:val="00C64B04"/>
    <w:rsid w:val="00C6506E"/>
    <w:rsid w:val="00C65563"/>
    <w:rsid w:val="00C65A02"/>
    <w:rsid w:val="00C707D0"/>
    <w:rsid w:val="00C716B6"/>
    <w:rsid w:val="00C71C36"/>
    <w:rsid w:val="00C73489"/>
    <w:rsid w:val="00C74CD9"/>
    <w:rsid w:val="00C81104"/>
    <w:rsid w:val="00C837EE"/>
    <w:rsid w:val="00C83F40"/>
    <w:rsid w:val="00C845D4"/>
    <w:rsid w:val="00C8490F"/>
    <w:rsid w:val="00C8673C"/>
    <w:rsid w:val="00C8783F"/>
    <w:rsid w:val="00C90486"/>
    <w:rsid w:val="00C9062C"/>
    <w:rsid w:val="00C90BA2"/>
    <w:rsid w:val="00C92D61"/>
    <w:rsid w:val="00C93506"/>
    <w:rsid w:val="00C9360E"/>
    <w:rsid w:val="00C937FC"/>
    <w:rsid w:val="00C9380A"/>
    <w:rsid w:val="00C96328"/>
    <w:rsid w:val="00C96690"/>
    <w:rsid w:val="00C97134"/>
    <w:rsid w:val="00C975DE"/>
    <w:rsid w:val="00C978D7"/>
    <w:rsid w:val="00C97C4C"/>
    <w:rsid w:val="00CA2C4B"/>
    <w:rsid w:val="00CA3C89"/>
    <w:rsid w:val="00CA52FC"/>
    <w:rsid w:val="00CA53E2"/>
    <w:rsid w:val="00CA5892"/>
    <w:rsid w:val="00CB1326"/>
    <w:rsid w:val="00CB1365"/>
    <w:rsid w:val="00CB15C2"/>
    <w:rsid w:val="00CB1740"/>
    <w:rsid w:val="00CB32D0"/>
    <w:rsid w:val="00CB37C9"/>
    <w:rsid w:val="00CB3826"/>
    <w:rsid w:val="00CB3AF2"/>
    <w:rsid w:val="00CB5707"/>
    <w:rsid w:val="00CB5D01"/>
    <w:rsid w:val="00CB61E3"/>
    <w:rsid w:val="00CB620E"/>
    <w:rsid w:val="00CC0B2D"/>
    <w:rsid w:val="00CC1B1B"/>
    <w:rsid w:val="00CC2D1E"/>
    <w:rsid w:val="00CC39A8"/>
    <w:rsid w:val="00CC578D"/>
    <w:rsid w:val="00CC5F1C"/>
    <w:rsid w:val="00CC6364"/>
    <w:rsid w:val="00CC6ADF"/>
    <w:rsid w:val="00CC73ED"/>
    <w:rsid w:val="00CD052F"/>
    <w:rsid w:val="00CD2519"/>
    <w:rsid w:val="00CD2688"/>
    <w:rsid w:val="00CD2C62"/>
    <w:rsid w:val="00CD3542"/>
    <w:rsid w:val="00CD5EBA"/>
    <w:rsid w:val="00CE0C14"/>
    <w:rsid w:val="00CE22E6"/>
    <w:rsid w:val="00CE29D7"/>
    <w:rsid w:val="00CE34DE"/>
    <w:rsid w:val="00CE34F8"/>
    <w:rsid w:val="00CE41EA"/>
    <w:rsid w:val="00CE50D3"/>
    <w:rsid w:val="00CE7358"/>
    <w:rsid w:val="00CE7C4E"/>
    <w:rsid w:val="00CE7D2B"/>
    <w:rsid w:val="00CF06EE"/>
    <w:rsid w:val="00CF0E2F"/>
    <w:rsid w:val="00CF3C16"/>
    <w:rsid w:val="00CF3C36"/>
    <w:rsid w:val="00CF4CC2"/>
    <w:rsid w:val="00CF5110"/>
    <w:rsid w:val="00CF581E"/>
    <w:rsid w:val="00CF73E9"/>
    <w:rsid w:val="00D0033C"/>
    <w:rsid w:val="00D00AFC"/>
    <w:rsid w:val="00D00D03"/>
    <w:rsid w:val="00D02671"/>
    <w:rsid w:val="00D05470"/>
    <w:rsid w:val="00D05AA7"/>
    <w:rsid w:val="00D05DA1"/>
    <w:rsid w:val="00D0771C"/>
    <w:rsid w:val="00D079F9"/>
    <w:rsid w:val="00D07DBF"/>
    <w:rsid w:val="00D07DFC"/>
    <w:rsid w:val="00D147A1"/>
    <w:rsid w:val="00D14A89"/>
    <w:rsid w:val="00D1543D"/>
    <w:rsid w:val="00D155A6"/>
    <w:rsid w:val="00D1761A"/>
    <w:rsid w:val="00D20246"/>
    <w:rsid w:val="00D20B14"/>
    <w:rsid w:val="00D217A4"/>
    <w:rsid w:val="00D2298E"/>
    <w:rsid w:val="00D2348C"/>
    <w:rsid w:val="00D24304"/>
    <w:rsid w:val="00D248E9"/>
    <w:rsid w:val="00D26729"/>
    <w:rsid w:val="00D26B1D"/>
    <w:rsid w:val="00D317FF"/>
    <w:rsid w:val="00D35255"/>
    <w:rsid w:val="00D404E1"/>
    <w:rsid w:val="00D408E2"/>
    <w:rsid w:val="00D41C9E"/>
    <w:rsid w:val="00D4297A"/>
    <w:rsid w:val="00D435F9"/>
    <w:rsid w:val="00D448E6"/>
    <w:rsid w:val="00D4598B"/>
    <w:rsid w:val="00D45C06"/>
    <w:rsid w:val="00D46942"/>
    <w:rsid w:val="00D477F5"/>
    <w:rsid w:val="00D479DE"/>
    <w:rsid w:val="00D47B2B"/>
    <w:rsid w:val="00D47BE9"/>
    <w:rsid w:val="00D50BF7"/>
    <w:rsid w:val="00D53C4D"/>
    <w:rsid w:val="00D54357"/>
    <w:rsid w:val="00D555FA"/>
    <w:rsid w:val="00D56618"/>
    <w:rsid w:val="00D56B5D"/>
    <w:rsid w:val="00D60D0D"/>
    <w:rsid w:val="00D62D14"/>
    <w:rsid w:val="00D63EE7"/>
    <w:rsid w:val="00D6482C"/>
    <w:rsid w:val="00D654F0"/>
    <w:rsid w:val="00D65548"/>
    <w:rsid w:val="00D6586D"/>
    <w:rsid w:val="00D671A6"/>
    <w:rsid w:val="00D67297"/>
    <w:rsid w:val="00D67644"/>
    <w:rsid w:val="00D70355"/>
    <w:rsid w:val="00D70FAD"/>
    <w:rsid w:val="00D71F1B"/>
    <w:rsid w:val="00D732F6"/>
    <w:rsid w:val="00D73703"/>
    <w:rsid w:val="00D73B2F"/>
    <w:rsid w:val="00D75104"/>
    <w:rsid w:val="00D76609"/>
    <w:rsid w:val="00D77998"/>
    <w:rsid w:val="00D77A98"/>
    <w:rsid w:val="00D82343"/>
    <w:rsid w:val="00D825EF"/>
    <w:rsid w:val="00D8274A"/>
    <w:rsid w:val="00D8303E"/>
    <w:rsid w:val="00D84C35"/>
    <w:rsid w:val="00D85AE8"/>
    <w:rsid w:val="00D85DDA"/>
    <w:rsid w:val="00D90E52"/>
    <w:rsid w:val="00D91A11"/>
    <w:rsid w:val="00D91A1E"/>
    <w:rsid w:val="00D91BD5"/>
    <w:rsid w:val="00D9338F"/>
    <w:rsid w:val="00D9394B"/>
    <w:rsid w:val="00D93DD7"/>
    <w:rsid w:val="00D9422E"/>
    <w:rsid w:val="00D949BF"/>
    <w:rsid w:val="00D94F9D"/>
    <w:rsid w:val="00D95FF9"/>
    <w:rsid w:val="00D97180"/>
    <w:rsid w:val="00DA0F3F"/>
    <w:rsid w:val="00DA127F"/>
    <w:rsid w:val="00DA1801"/>
    <w:rsid w:val="00DA2601"/>
    <w:rsid w:val="00DA3E29"/>
    <w:rsid w:val="00DA4BF8"/>
    <w:rsid w:val="00DA592F"/>
    <w:rsid w:val="00DA5EB4"/>
    <w:rsid w:val="00DA7925"/>
    <w:rsid w:val="00DA7E81"/>
    <w:rsid w:val="00DB09DC"/>
    <w:rsid w:val="00DB112C"/>
    <w:rsid w:val="00DB1BF0"/>
    <w:rsid w:val="00DB3106"/>
    <w:rsid w:val="00DB3AAD"/>
    <w:rsid w:val="00DB4DAF"/>
    <w:rsid w:val="00DB5EFE"/>
    <w:rsid w:val="00DB7E96"/>
    <w:rsid w:val="00DC0F9F"/>
    <w:rsid w:val="00DC1249"/>
    <w:rsid w:val="00DC158B"/>
    <w:rsid w:val="00DC1BE6"/>
    <w:rsid w:val="00DC3345"/>
    <w:rsid w:val="00DC34BD"/>
    <w:rsid w:val="00DC3A19"/>
    <w:rsid w:val="00DC4157"/>
    <w:rsid w:val="00DC48A2"/>
    <w:rsid w:val="00DC6F0A"/>
    <w:rsid w:val="00DC701F"/>
    <w:rsid w:val="00DC772C"/>
    <w:rsid w:val="00DC7824"/>
    <w:rsid w:val="00DC7A1B"/>
    <w:rsid w:val="00DD43AC"/>
    <w:rsid w:val="00DD4AE0"/>
    <w:rsid w:val="00DD5E9D"/>
    <w:rsid w:val="00DD789C"/>
    <w:rsid w:val="00DE00A4"/>
    <w:rsid w:val="00DE2534"/>
    <w:rsid w:val="00DE2646"/>
    <w:rsid w:val="00DE2753"/>
    <w:rsid w:val="00DE51C0"/>
    <w:rsid w:val="00DE7BDB"/>
    <w:rsid w:val="00DF0CBD"/>
    <w:rsid w:val="00DF0F37"/>
    <w:rsid w:val="00DF2189"/>
    <w:rsid w:val="00DF3E8E"/>
    <w:rsid w:val="00DF443D"/>
    <w:rsid w:val="00DF4ABE"/>
    <w:rsid w:val="00DF55A0"/>
    <w:rsid w:val="00DF5EA1"/>
    <w:rsid w:val="00DF6B29"/>
    <w:rsid w:val="00DF6E76"/>
    <w:rsid w:val="00DF7C20"/>
    <w:rsid w:val="00E02208"/>
    <w:rsid w:val="00E02BBE"/>
    <w:rsid w:val="00E02CB6"/>
    <w:rsid w:val="00E03259"/>
    <w:rsid w:val="00E03511"/>
    <w:rsid w:val="00E067DB"/>
    <w:rsid w:val="00E07C24"/>
    <w:rsid w:val="00E126A7"/>
    <w:rsid w:val="00E14352"/>
    <w:rsid w:val="00E146BE"/>
    <w:rsid w:val="00E14A3E"/>
    <w:rsid w:val="00E15D8C"/>
    <w:rsid w:val="00E1659E"/>
    <w:rsid w:val="00E16B80"/>
    <w:rsid w:val="00E17104"/>
    <w:rsid w:val="00E1715C"/>
    <w:rsid w:val="00E202B4"/>
    <w:rsid w:val="00E21187"/>
    <w:rsid w:val="00E222B1"/>
    <w:rsid w:val="00E2390F"/>
    <w:rsid w:val="00E23F7D"/>
    <w:rsid w:val="00E255CD"/>
    <w:rsid w:val="00E25785"/>
    <w:rsid w:val="00E257A1"/>
    <w:rsid w:val="00E26BB2"/>
    <w:rsid w:val="00E27CA4"/>
    <w:rsid w:val="00E31736"/>
    <w:rsid w:val="00E329E0"/>
    <w:rsid w:val="00E344C6"/>
    <w:rsid w:val="00E347FC"/>
    <w:rsid w:val="00E35BB4"/>
    <w:rsid w:val="00E35FDB"/>
    <w:rsid w:val="00E363EC"/>
    <w:rsid w:val="00E43040"/>
    <w:rsid w:val="00E45056"/>
    <w:rsid w:val="00E4665D"/>
    <w:rsid w:val="00E477B0"/>
    <w:rsid w:val="00E54E9C"/>
    <w:rsid w:val="00E5591C"/>
    <w:rsid w:val="00E56722"/>
    <w:rsid w:val="00E600EA"/>
    <w:rsid w:val="00E62441"/>
    <w:rsid w:val="00E63DBD"/>
    <w:rsid w:val="00E65186"/>
    <w:rsid w:val="00E65B3B"/>
    <w:rsid w:val="00E6609B"/>
    <w:rsid w:val="00E67057"/>
    <w:rsid w:val="00E6776F"/>
    <w:rsid w:val="00E70377"/>
    <w:rsid w:val="00E70742"/>
    <w:rsid w:val="00E713D9"/>
    <w:rsid w:val="00E713DE"/>
    <w:rsid w:val="00E715B0"/>
    <w:rsid w:val="00E72010"/>
    <w:rsid w:val="00E72358"/>
    <w:rsid w:val="00E733D1"/>
    <w:rsid w:val="00E733E6"/>
    <w:rsid w:val="00E733FD"/>
    <w:rsid w:val="00E75B91"/>
    <w:rsid w:val="00E75E4F"/>
    <w:rsid w:val="00E762BB"/>
    <w:rsid w:val="00E765E0"/>
    <w:rsid w:val="00E77234"/>
    <w:rsid w:val="00E7746D"/>
    <w:rsid w:val="00E7748C"/>
    <w:rsid w:val="00E802FC"/>
    <w:rsid w:val="00E8097D"/>
    <w:rsid w:val="00E8103D"/>
    <w:rsid w:val="00E81BB3"/>
    <w:rsid w:val="00E83203"/>
    <w:rsid w:val="00E84B7F"/>
    <w:rsid w:val="00E87C07"/>
    <w:rsid w:val="00E908BD"/>
    <w:rsid w:val="00E90E38"/>
    <w:rsid w:val="00E92364"/>
    <w:rsid w:val="00E92397"/>
    <w:rsid w:val="00E936E6"/>
    <w:rsid w:val="00E93DAE"/>
    <w:rsid w:val="00E945E1"/>
    <w:rsid w:val="00E96AC1"/>
    <w:rsid w:val="00E9775E"/>
    <w:rsid w:val="00EA08E2"/>
    <w:rsid w:val="00EA2F2F"/>
    <w:rsid w:val="00EA433D"/>
    <w:rsid w:val="00EA4C4A"/>
    <w:rsid w:val="00EA666A"/>
    <w:rsid w:val="00EB03F8"/>
    <w:rsid w:val="00EB0BCE"/>
    <w:rsid w:val="00EB1144"/>
    <w:rsid w:val="00EB1C51"/>
    <w:rsid w:val="00EB1E43"/>
    <w:rsid w:val="00EB3EA3"/>
    <w:rsid w:val="00EB494A"/>
    <w:rsid w:val="00EB49E1"/>
    <w:rsid w:val="00EB5706"/>
    <w:rsid w:val="00EB5761"/>
    <w:rsid w:val="00EB6AEB"/>
    <w:rsid w:val="00EB76DE"/>
    <w:rsid w:val="00EB7E33"/>
    <w:rsid w:val="00EB7E7B"/>
    <w:rsid w:val="00EC2291"/>
    <w:rsid w:val="00EC661A"/>
    <w:rsid w:val="00EC75F1"/>
    <w:rsid w:val="00ED17ED"/>
    <w:rsid w:val="00ED1BCE"/>
    <w:rsid w:val="00ED1F3C"/>
    <w:rsid w:val="00ED22BE"/>
    <w:rsid w:val="00ED2765"/>
    <w:rsid w:val="00ED3E7B"/>
    <w:rsid w:val="00ED53C3"/>
    <w:rsid w:val="00ED542A"/>
    <w:rsid w:val="00ED5616"/>
    <w:rsid w:val="00ED615B"/>
    <w:rsid w:val="00EE0D7A"/>
    <w:rsid w:val="00EE1639"/>
    <w:rsid w:val="00EE1838"/>
    <w:rsid w:val="00EE43F7"/>
    <w:rsid w:val="00EE49BE"/>
    <w:rsid w:val="00EE4AA5"/>
    <w:rsid w:val="00EE4AAB"/>
    <w:rsid w:val="00EE6B35"/>
    <w:rsid w:val="00EF0011"/>
    <w:rsid w:val="00EF050D"/>
    <w:rsid w:val="00EF07D9"/>
    <w:rsid w:val="00EF138D"/>
    <w:rsid w:val="00EF37E6"/>
    <w:rsid w:val="00EF3ACB"/>
    <w:rsid w:val="00EF3FEE"/>
    <w:rsid w:val="00EF5253"/>
    <w:rsid w:val="00EF53CC"/>
    <w:rsid w:val="00EF68A6"/>
    <w:rsid w:val="00EF6ECD"/>
    <w:rsid w:val="00F00F30"/>
    <w:rsid w:val="00F011D9"/>
    <w:rsid w:val="00F02A4B"/>
    <w:rsid w:val="00F041C5"/>
    <w:rsid w:val="00F0448F"/>
    <w:rsid w:val="00F057A4"/>
    <w:rsid w:val="00F05B0D"/>
    <w:rsid w:val="00F05F58"/>
    <w:rsid w:val="00F06391"/>
    <w:rsid w:val="00F06B2A"/>
    <w:rsid w:val="00F07521"/>
    <w:rsid w:val="00F1104F"/>
    <w:rsid w:val="00F123DF"/>
    <w:rsid w:val="00F14B64"/>
    <w:rsid w:val="00F15C14"/>
    <w:rsid w:val="00F15CAD"/>
    <w:rsid w:val="00F15D07"/>
    <w:rsid w:val="00F15FB8"/>
    <w:rsid w:val="00F161C5"/>
    <w:rsid w:val="00F17DC0"/>
    <w:rsid w:val="00F21B72"/>
    <w:rsid w:val="00F22D3C"/>
    <w:rsid w:val="00F234A8"/>
    <w:rsid w:val="00F23547"/>
    <w:rsid w:val="00F24AA0"/>
    <w:rsid w:val="00F26032"/>
    <w:rsid w:val="00F264DA"/>
    <w:rsid w:val="00F30751"/>
    <w:rsid w:val="00F3079A"/>
    <w:rsid w:val="00F30CC1"/>
    <w:rsid w:val="00F30D8B"/>
    <w:rsid w:val="00F31BEF"/>
    <w:rsid w:val="00F31CA0"/>
    <w:rsid w:val="00F328B9"/>
    <w:rsid w:val="00F3422B"/>
    <w:rsid w:val="00F347C9"/>
    <w:rsid w:val="00F34B6C"/>
    <w:rsid w:val="00F34F33"/>
    <w:rsid w:val="00F36C86"/>
    <w:rsid w:val="00F3750F"/>
    <w:rsid w:val="00F37AC2"/>
    <w:rsid w:val="00F401AA"/>
    <w:rsid w:val="00F401F5"/>
    <w:rsid w:val="00F40820"/>
    <w:rsid w:val="00F40A02"/>
    <w:rsid w:val="00F41A4C"/>
    <w:rsid w:val="00F41EF8"/>
    <w:rsid w:val="00F42E8F"/>
    <w:rsid w:val="00F43395"/>
    <w:rsid w:val="00F433E7"/>
    <w:rsid w:val="00F43CD7"/>
    <w:rsid w:val="00F44763"/>
    <w:rsid w:val="00F44DFF"/>
    <w:rsid w:val="00F45279"/>
    <w:rsid w:val="00F472D4"/>
    <w:rsid w:val="00F50BCA"/>
    <w:rsid w:val="00F51CFD"/>
    <w:rsid w:val="00F53966"/>
    <w:rsid w:val="00F55151"/>
    <w:rsid w:val="00F5524A"/>
    <w:rsid w:val="00F55EA0"/>
    <w:rsid w:val="00F56196"/>
    <w:rsid w:val="00F562D2"/>
    <w:rsid w:val="00F56878"/>
    <w:rsid w:val="00F56C40"/>
    <w:rsid w:val="00F614F1"/>
    <w:rsid w:val="00F63A7C"/>
    <w:rsid w:val="00F63B45"/>
    <w:rsid w:val="00F65DE1"/>
    <w:rsid w:val="00F70DDB"/>
    <w:rsid w:val="00F71DCF"/>
    <w:rsid w:val="00F721FD"/>
    <w:rsid w:val="00F73587"/>
    <w:rsid w:val="00F74A97"/>
    <w:rsid w:val="00F74E25"/>
    <w:rsid w:val="00F7523C"/>
    <w:rsid w:val="00F75804"/>
    <w:rsid w:val="00F765FA"/>
    <w:rsid w:val="00F7736E"/>
    <w:rsid w:val="00F80BBD"/>
    <w:rsid w:val="00F80F23"/>
    <w:rsid w:val="00F81065"/>
    <w:rsid w:val="00F815C0"/>
    <w:rsid w:val="00F82AC0"/>
    <w:rsid w:val="00F84AD9"/>
    <w:rsid w:val="00F85596"/>
    <w:rsid w:val="00F8576C"/>
    <w:rsid w:val="00F85B9D"/>
    <w:rsid w:val="00F8728F"/>
    <w:rsid w:val="00F873F1"/>
    <w:rsid w:val="00F91EEA"/>
    <w:rsid w:val="00F929E2"/>
    <w:rsid w:val="00F95E26"/>
    <w:rsid w:val="00F9674F"/>
    <w:rsid w:val="00F975E9"/>
    <w:rsid w:val="00FA04C2"/>
    <w:rsid w:val="00FA2706"/>
    <w:rsid w:val="00FA2867"/>
    <w:rsid w:val="00FA2A41"/>
    <w:rsid w:val="00FA2AC4"/>
    <w:rsid w:val="00FA2E82"/>
    <w:rsid w:val="00FA3CB8"/>
    <w:rsid w:val="00FA3F7F"/>
    <w:rsid w:val="00FA440D"/>
    <w:rsid w:val="00FA5C54"/>
    <w:rsid w:val="00FA63C1"/>
    <w:rsid w:val="00FA6B9B"/>
    <w:rsid w:val="00FA6C9D"/>
    <w:rsid w:val="00FA6E7D"/>
    <w:rsid w:val="00FA71E4"/>
    <w:rsid w:val="00FA77EE"/>
    <w:rsid w:val="00FB19D5"/>
    <w:rsid w:val="00FB21DF"/>
    <w:rsid w:val="00FB37CD"/>
    <w:rsid w:val="00FB48D8"/>
    <w:rsid w:val="00FB4F70"/>
    <w:rsid w:val="00FB54E7"/>
    <w:rsid w:val="00FB57A1"/>
    <w:rsid w:val="00FB6B11"/>
    <w:rsid w:val="00FC0429"/>
    <w:rsid w:val="00FC0A06"/>
    <w:rsid w:val="00FC11F0"/>
    <w:rsid w:val="00FC14D4"/>
    <w:rsid w:val="00FC2719"/>
    <w:rsid w:val="00FC27D4"/>
    <w:rsid w:val="00FC3D79"/>
    <w:rsid w:val="00FC554E"/>
    <w:rsid w:val="00FC59BA"/>
    <w:rsid w:val="00FC5D96"/>
    <w:rsid w:val="00FD155F"/>
    <w:rsid w:val="00FD2A7F"/>
    <w:rsid w:val="00FD2F59"/>
    <w:rsid w:val="00FD3545"/>
    <w:rsid w:val="00FD3E8C"/>
    <w:rsid w:val="00FD40CB"/>
    <w:rsid w:val="00FD519B"/>
    <w:rsid w:val="00FD56FF"/>
    <w:rsid w:val="00FD5FC8"/>
    <w:rsid w:val="00FD6AAD"/>
    <w:rsid w:val="00FD74B3"/>
    <w:rsid w:val="00FD75A8"/>
    <w:rsid w:val="00FE3274"/>
    <w:rsid w:val="00FE4A53"/>
    <w:rsid w:val="00FE4F30"/>
    <w:rsid w:val="00FE5830"/>
    <w:rsid w:val="00FF046C"/>
    <w:rsid w:val="00FF09C3"/>
    <w:rsid w:val="00FF209E"/>
    <w:rsid w:val="00FF3675"/>
    <w:rsid w:val="00FF424B"/>
    <w:rsid w:val="00FF4C22"/>
    <w:rsid w:val="00FF6A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A18420"/>
  <w15:docId w15:val="{FF3054F5-B93F-4B0D-850B-75B275032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82F4A"/>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214A23"/>
    <w:pPr>
      <w:keepNext/>
      <w:pageBreakBefore/>
      <w:numPr>
        <w:numId w:val="18"/>
      </w:numPr>
      <w:tabs>
        <w:tab w:val="left" w:pos="567"/>
      </w:tabs>
      <w:suppressAutoHyphens/>
      <w:spacing w:before="240" w:after="360"/>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3"/>
    <w:qFormat/>
    <w:rsid w:val="00214A23"/>
    <w:pPr>
      <w:keepLines/>
      <w:pageBreakBefore w:val="0"/>
      <w:numPr>
        <w:ilvl w:val="1"/>
      </w:numPr>
      <w:tabs>
        <w:tab w:val="left" w:pos="851"/>
      </w:tabs>
      <w:spacing w:after="240"/>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2"/>
    <w:qFormat/>
    <w:rsid w:val="00214A23"/>
    <w:pPr>
      <w:numPr>
        <w:ilvl w:val="2"/>
      </w:numPr>
      <w:tabs>
        <w:tab w:val="clear" w:pos="851"/>
        <w:tab w:val="left" w:pos="964"/>
      </w:tabs>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214A23"/>
    <w:pPr>
      <w:numPr>
        <w:ilvl w:val="3"/>
      </w:numPr>
      <w:tabs>
        <w:tab w:val="clear" w:pos="964"/>
        <w:tab w:val="left" w:pos="1134"/>
      </w:tabs>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214A23"/>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214A23"/>
    <w:pPr>
      <w:numPr>
        <w:ilvl w:val="5"/>
      </w:numPr>
      <w:tabs>
        <w:tab w:val="clear" w:pos="1276"/>
        <w:tab w:val="left" w:pos="1418"/>
      </w:tabs>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_GOST_7"/>
    <w:basedOn w:val="a7"/>
    <w:next w:val="a7"/>
    <w:link w:val="70"/>
    <w:qFormat/>
    <w:rsid w:val="00214A23"/>
    <w:pPr>
      <w:numPr>
        <w:ilvl w:val="6"/>
        <w:numId w:val="18"/>
      </w:numPr>
      <w:spacing w:before="240" w:after="60"/>
      <w:outlineLvl w:val="6"/>
    </w:pPr>
  </w:style>
  <w:style w:type="paragraph" w:styleId="8">
    <w:name w:val="heading 8"/>
    <w:basedOn w:val="a7"/>
    <w:next w:val="a7"/>
    <w:link w:val="80"/>
    <w:qFormat/>
    <w:rsid w:val="00214A23"/>
    <w:pPr>
      <w:numPr>
        <w:ilvl w:val="7"/>
        <w:numId w:val="18"/>
      </w:numPr>
      <w:spacing w:before="240" w:after="60"/>
      <w:outlineLvl w:val="7"/>
    </w:pPr>
    <w:rPr>
      <w:i/>
      <w:iCs/>
    </w:rPr>
  </w:style>
  <w:style w:type="paragraph" w:styleId="9">
    <w:name w:val="heading 9"/>
    <w:basedOn w:val="a7"/>
    <w:next w:val="a7"/>
    <w:link w:val="90"/>
    <w:qFormat/>
    <w:rsid w:val="00214A23"/>
    <w:pPr>
      <w:numPr>
        <w:ilvl w:val="8"/>
        <w:numId w:val="19"/>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214A23"/>
    <w:pPr>
      <w:keepNext/>
      <w:spacing w:before="120" w:after="120"/>
      <w:jc w:val="center"/>
    </w:pPr>
    <w:rPr>
      <w:sz w:val="24"/>
    </w:rPr>
  </w:style>
  <w:style w:type="paragraph" w:customStyle="1" w:styleId="GOSTFigName">
    <w:name w:val="_GOST_Fig_Name"/>
    <w:basedOn w:val="GOSTFigure"/>
    <w:next w:val="GOSTNormal"/>
    <w:rsid w:val="00214A23"/>
    <w:pPr>
      <w:keepNext w:val="0"/>
      <w:numPr>
        <w:numId w:val="4"/>
      </w:numPr>
      <w:suppressAutoHyphens/>
      <w:contextualSpacing/>
    </w:pPr>
    <w:rPr>
      <w:b/>
      <w:szCs w:val="24"/>
    </w:rPr>
  </w:style>
  <w:style w:type="paragraph" w:customStyle="1" w:styleId="GOSTheader">
    <w:name w:val="_GOST_header"/>
    <w:rsid w:val="008C03E6"/>
    <w:pPr>
      <w:suppressAutoHyphens/>
    </w:pPr>
    <w:rPr>
      <w:color w:val="333333"/>
      <w:sz w:val="22"/>
    </w:rPr>
  </w:style>
  <w:style w:type="paragraph" w:customStyle="1" w:styleId="GOSTListmark1">
    <w:name w:val="_GOST_List_mark1"/>
    <w:link w:val="GOSTListmark10"/>
    <w:qFormat/>
    <w:rsid w:val="00214A23"/>
    <w:pPr>
      <w:numPr>
        <w:numId w:val="5"/>
      </w:numPr>
      <w:jc w:val="both"/>
    </w:pPr>
    <w:rPr>
      <w:snapToGrid w:val="0"/>
      <w:sz w:val="24"/>
    </w:rPr>
  </w:style>
  <w:style w:type="paragraph" w:customStyle="1" w:styleId="GOSTListmark2">
    <w:name w:val="_GOST_List_mark2"/>
    <w:rsid w:val="00214A23"/>
    <w:pPr>
      <w:numPr>
        <w:numId w:val="6"/>
      </w:numPr>
      <w:jc w:val="both"/>
    </w:pPr>
    <w:rPr>
      <w:snapToGrid w:val="0"/>
      <w:sz w:val="24"/>
    </w:rPr>
  </w:style>
  <w:style w:type="paragraph" w:customStyle="1" w:styleId="GOSTListmark3">
    <w:name w:val="_GOST_List_mark3"/>
    <w:basedOn w:val="a7"/>
    <w:rsid w:val="00214A23"/>
    <w:pPr>
      <w:numPr>
        <w:numId w:val="7"/>
      </w:numPr>
    </w:pPr>
    <w:rPr>
      <w:snapToGrid w:val="0"/>
    </w:rPr>
  </w:style>
  <w:style w:type="paragraph" w:customStyle="1" w:styleId="GOSTListmark4">
    <w:name w:val="_GOST_List_mark4"/>
    <w:basedOn w:val="a7"/>
    <w:rsid w:val="00214A23"/>
    <w:pPr>
      <w:numPr>
        <w:numId w:val="8"/>
      </w:numPr>
    </w:pPr>
  </w:style>
  <w:style w:type="paragraph" w:styleId="ab">
    <w:name w:val="header"/>
    <w:basedOn w:val="a7"/>
    <w:link w:val="ac"/>
    <w:rsid w:val="00214A23"/>
    <w:pPr>
      <w:tabs>
        <w:tab w:val="center" w:pos="4677"/>
        <w:tab w:val="right" w:pos="9355"/>
      </w:tabs>
    </w:pPr>
  </w:style>
  <w:style w:type="paragraph" w:customStyle="1" w:styleId="GOSTListnote">
    <w:name w:val="_GOST_List_note"/>
    <w:basedOn w:val="GOSTListmark3"/>
    <w:rsid w:val="002C4F96"/>
    <w:pPr>
      <w:numPr>
        <w:numId w:val="0"/>
      </w:numPr>
    </w:pPr>
  </w:style>
  <w:style w:type="paragraph" w:customStyle="1" w:styleId="GOSTListnormal18">
    <w:name w:val="_GOST_List_normal_1.8"/>
    <w:rsid w:val="00214A23"/>
    <w:pPr>
      <w:tabs>
        <w:tab w:val="left" w:pos="1021"/>
      </w:tabs>
      <w:ind w:left="1021"/>
      <w:jc w:val="both"/>
    </w:pPr>
    <w:rPr>
      <w:snapToGrid w:val="0"/>
      <w:sz w:val="24"/>
    </w:rPr>
  </w:style>
  <w:style w:type="paragraph" w:customStyle="1" w:styleId="GOSTListnum2">
    <w:name w:val="_GOST_List_num2"/>
    <w:basedOn w:val="GOSTListnum"/>
    <w:qFormat/>
    <w:rsid w:val="00214A23"/>
    <w:pPr>
      <w:numPr>
        <w:ilvl w:val="1"/>
      </w:numPr>
    </w:pPr>
    <w:rPr>
      <w:szCs w:val="24"/>
    </w:rPr>
  </w:style>
  <w:style w:type="paragraph" w:customStyle="1" w:styleId="GOSTNameTable">
    <w:name w:val="_GOST_Name_Table"/>
    <w:link w:val="GOSTNameTable0"/>
    <w:qFormat/>
    <w:rsid w:val="00214A23"/>
    <w:pPr>
      <w:keepNext/>
      <w:numPr>
        <w:numId w:val="9"/>
      </w:numPr>
      <w:suppressAutoHyphens/>
      <w:spacing w:before="240" w:after="120"/>
    </w:pPr>
    <w:rPr>
      <w:b/>
      <w:sz w:val="24"/>
    </w:rPr>
  </w:style>
  <w:style w:type="paragraph" w:customStyle="1" w:styleId="GOSTNormal">
    <w:name w:val="_GOST_Normal"/>
    <w:link w:val="GOSTNormal0"/>
    <w:qFormat/>
    <w:rsid w:val="00214A23"/>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214A23"/>
    <w:pPr>
      <w:keepNext/>
    </w:pPr>
  </w:style>
  <w:style w:type="paragraph" w:customStyle="1" w:styleId="GOSTNote">
    <w:name w:val="_GOST_Note"/>
    <w:next w:val="GOSTNormal"/>
    <w:link w:val="GOSTNote0"/>
    <w:rsid w:val="00214A23"/>
    <w:pPr>
      <w:spacing w:before="120" w:after="120"/>
      <w:ind w:left="1701" w:hanging="1701"/>
      <w:jc w:val="both"/>
    </w:pPr>
    <w:rPr>
      <w:sz w:val="24"/>
    </w:rPr>
  </w:style>
  <w:style w:type="paragraph" w:customStyle="1" w:styleId="GOSTNoteContinue">
    <w:name w:val="_GOST_Note_Continue"/>
    <w:basedOn w:val="GOSTNote"/>
    <w:rsid w:val="00214A23"/>
    <w:pPr>
      <w:ind w:firstLine="0"/>
    </w:pPr>
  </w:style>
  <w:style w:type="paragraph" w:customStyle="1" w:styleId="GOSTReg">
    <w:name w:val="_GOST_Reg"/>
    <w:next w:val="GOSTNormal"/>
    <w:rsid w:val="00214A23"/>
    <w:pPr>
      <w:keepNext/>
      <w:pageBreakBefore/>
      <w:spacing w:before="120" w:after="120"/>
      <w:contextualSpacing/>
      <w:jc w:val="center"/>
      <w:outlineLvl w:val="0"/>
    </w:pPr>
    <w:rPr>
      <w:b/>
      <w:caps/>
      <w:sz w:val="28"/>
    </w:rPr>
  </w:style>
  <w:style w:type="paragraph" w:customStyle="1" w:styleId="GOSTScript">
    <w:name w:val="_GOST_Script"/>
    <w:basedOn w:val="a7"/>
    <w:rsid w:val="00214A23"/>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214A23"/>
    <w:pPr>
      <w:pageBreakBefore w:val="0"/>
      <w:outlineLvl w:val="9"/>
    </w:pPr>
  </w:style>
  <w:style w:type="character" w:customStyle="1" w:styleId="GOSTSymBold">
    <w:name w:val="_GOST_Sym_Bold"/>
    <w:rsid w:val="00214A23"/>
    <w:rPr>
      <w:b/>
    </w:rPr>
  </w:style>
  <w:style w:type="character" w:customStyle="1" w:styleId="GOSTSymBoldItalic">
    <w:name w:val="_GOST_Sym_Bold_Italic"/>
    <w:rsid w:val="00214A23"/>
    <w:rPr>
      <w:b/>
      <w:i/>
    </w:rPr>
  </w:style>
  <w:style w:type="character" w:customStyle="1" w:styleId="GOSTSymItalic">
    <w:name w:val="_GOST_Sym_Italic"/>
    <w:rsid w:val="00214A23"/>
    <w:rPr>
      <w:i/>
    </w:rPr>
  </w:style>
  <w:style w:type="table" w:customStyle="1" w:styleId="GOSTTable">
    <w:name w:val="_GOST_Table"/>
    <w:basedOn w:val="a9"/>
    <w:rsid w:val="00214A23"/>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214A23"/>
    <w:pPr>
      <w:ind w:left="57" w:right="57"/>
      <w:jc w:val="both"/>
    </w:pPr>
    <w:rPr>
      <w:sz w:val="22"/>
    </w:rPr>
  </w:style>
  <w:style w:type="paragraph" w:customStyle="1" w:styleId="GOSTTableHead">
    <w:name w:val="_GOST_Table_Head"/>
    <w:basedOn w:val="GOSTTablenorm"/>
    <w:link w:val="GOSTTableHead0"/>
    <w:rsid w:val="00214A23"/>
    <w:pPr>
      <w:keepNext/>
      <w:suppressAutoHyphens/>
      <w:ind w:left="0" w:right="0"/>
      <w:jc w:val="center"/>
    </w:pPr>
    <w:rPr>
      <w:b/>
      <w:bCs/>
    </w:rPr>
  </w:style>
  <w:style w:type="paragraph" w:customStyle="1" w:styleId="GOSTTableListMark1">
    <w:name w:val="_GOST_Table_List_Mark_1"/>
    <w:link w:val="GOSTTableListMark10"/>
    <w:rsid w:val="00000420"/>
    <w:pPr>
      <w:numPr>
        <w:numId w:val="10"/>
      </w:numPr>
      <w:tabs>
        <w:tab w:val="left" w:pos="284"/>
      </w:tabs>
      <w:ind w:left="283" w:right="57" w:hanging="170"/>
    </w:pPr>
    <w:rPr>
      <w:sz w:val="22"/>
    </w:rPr>
  </w:style>
  <w:style w:type="paragraph" w:customStyle="1" w:styleId="GOSTTableListNum1">
    <w:name w:val="_GOST_Table_List_Num_1"/>
    <w:rsid w:val="00214A23"/>
    <w:pPr>
      <w:numPr>
        <w:numId w:val="13"/>
      </w:numPr>
    </w:pPr>
    <w:rPr>
      <w:sz w:val="22"/>
    </w:rPr>
  </w:style>
  <w:style w:type="paragraph" w:customStyle="1" w:styleId="GOSTTableNum">
    <w:name w:val="_GOST_Table_Num"/>
    <w:rsid w:val="00214A23"/>
    <w:pPr>
      <w:numPr>
        <w:numId w:val="14"/>
      </w:numPr>
    </w:pPr>
    <w:rPr>
      <w:sz w:val="22"/>
    </w:rPr>
  </w:style>
  <w:style w:type="paragraph" w:customStyle="1" w:styleId="GOSTTitul0">
    <w:name w:val="_GOST_Titul_0"/>
    <w:rsid w:val="00214A23"/>
    <w:pPr>
      <w:suppressAutoHyphens/>
      <w:spacing w:line="360" w:lineRule="auto"/>
      <w:contextualSpacing/>
      <w:jc w:val="center"/>
    </w:pPr>
    <w:rPr>
      <w:sz w:val="28"/>
      <w:szCs w:val="28"/>
    </w:rPr>
  </w:style>
  <w:style w:type="character" w:customStyle="1" w:styleId="ad">
    <w:name w:val="Текст примечания Знак"/>
    <w:aliases w:val="Знак3 Знак"/>
    <w:link w:val="ae"/>
    <w:qFormat/>
    <w:rsid w:val="00214A23"/>
  </w:style>
  <w:style w:type="paragraph" w:customStyle="1" w:styleId="GOSTTitul1">
    <w:name w:val="_GOST_Titul_1"/>
    <w:rsid w:val="00214A23"/>
    <w:pPr>
      <w:suppressAutoHyphens/>
      <w:spacing w:before="240" w:after="240"/>
      <w:contextualSpacing/>
      <w:jc w:val="center"/>
    </w:pPr>
    <w:rPr>
      <w:sz w:val="32"/>
      <w:szCs w:val="28"/>
    </w:rPr>
  </w:style>
  <w:style w:type="paragraph" w:customStyle="1" w:styleId="GOSTTitul2">
    <w:name w:val="_GOST_Titul_2"/>
    <w:rsid w:val="00214A23"/>
    <w:pPr>
      <w:suppressAutoHyphens/>
      <w:jc w:val="center"/>
    </w:pPr>
    <w:rPr>
      <w:b/>
      <w:caps/>
      <w:sz w:val="32"/>
      <w:szCs w:val="28"/>
    </w:rPr>
  </w:style>
  <w:style w:type="paragraph" w:customStyle="1" w:styleId="GOSTTitulnamedoc">
    <w:name w:val="_GOST_Titul_name_doc"/>
    <w:rsid w:val="00214A23"/>
    <w:pPr>
      <w:suppressAutoHyphens/>
      <w:spacing w:before="200" w:after="400"/>
      <w:contextualSpacing/>
      <w:jc w:val="center"/>
    </w:pPr>
    <w:rPr>
      <w:b/>
      <w:sz w:val="32"/>
      <w:szCs w:val="28"/>
    </w:rPr>
  </w:style>
  <w:style w:type="paragraph" w:customStyle="1" w:styleId="a6">
    <w:name w:val="Заг_Приложение"/>
    <w:basedOn w:val="1"/>
    <w:next w:val="GOSTNormal"/>
    <w:rsid w:val="00214A23"/>
    <w:pPr>
      <w:numPr>
        <w:numId w:val="17"/>
      </w:numPr>
    </w:pPr>
  </w:style>
  <w:style w:type="paragraph" w:customStyle="1" w:styleId="24">
    <w:name w:val="Заг_2_Приложение"/>
    <w:basedOn w:val="a6"/>
    <w:next w:val="GOSTNormal"/>
    <w:link w:val="25"/>
    <w:rsid w:val="00214A23"/>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214A23"/>
    <w:rPr>
      <w:b/>
      <w:sz w:val="32"/>
      <w:szCs w:val="36"/>
      <w:lang w:val="x-none" w:eastAsia="x-none"/>
    </w:rPr>
  </w:style>
  <w:style w:type="paragraph" w:customStyle="1" w:styleId="33">
    <w:name w:val="Заг_3_Приложение"/>
    <w:basedOn w:val="a7"/>
    <w:next w:val="GOSTNormal"/>
    <w:rsid w:val="00214A23"/>
    <w:pPr>
      <w:keepNext/>
      <w:spacing w:before="240" w:after="120"/>
      <w:ind w:left="567" w:hanging="567"/>
      <w:contextualSpacing/>
      <w:outlineLvl w:val="1"/>
    </w:pPr>
    <w:rPr>
      <w:rFonts w:cs="Arial"/>
      <w:b/>
      <w:bCs/>
      <w:iCs/>
      <w:sz w:val="28"/>
      <w:szCs w:val="28"/>
    </w:rPr>
  </w:style>
  <w:style w:type="paragraph" w:styleId="af">
    <w:name w:val="Body Text"/>
    <w:aliases w:val="body text table,Body Text Table,body text,contents,bt,Body 3,Corps de texte,heading_txt,bodytxy2,Body Text - Level 2,??2,Platte tekst,body tesx,t,text,BODY TEXT,sp,Resume Text,Block text,heading3,body text1,body text2,bt1,body text3,bt2,b"/>
    <w:basedOn w:val="a7"/>
    <w:link w:val="af0"/>
    <w:rsid w:val="00214A23"/>
    <w:pPr>
      <w:overflowPunct w:val="0"/>
      <w:autoSpaceDE w:val="0"/>
      <w:autoSpaceDN w:val="0"/>
      <w:adjustRightInd w:val="0"/>
      <w:spacing w:after="240"/>
      <w:textAlignment w:val="baseline"/>
    </w:pPr>
  </w:style>
  <w:style w:type="character" w:styleId="af1">
    <w:name w:val="Hyperlink"/>
    <w:uiPriority w:val="99"/>
    <w:rsid w:val="00214A23"/>
    <w:rPr>
      <w:color w:val="0000FF"/>
      <w:u w:val="single"/>
    </w:rPr>
  </w:style>
  <w:style w:type="paragraph" w:styleId="11">
    <w:name w:val="toc 1"/>
    <w:uiPriority w:val="39"/>
    <w:rsid w:val="00214A23"/>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214A23"/>
    <w:pPr>
      <w:tabs>
        <w:tab w:val="clear" w:pos="454"/>
        <w:tab w:val="left" w:pos="851"/>
      </w:tabs>
      <w:ind w:left="851" w:hanging="567"/>
      <w:contextualSpacing/>
    </w:pPr>
    <w:rPr>
      <w:b w:val="0"/>
      <w:caps w:val="0"/>
    </w:rPr>
  </w:style>
  <w:style w:type="paragraph" w:styleId="34">
    <w:name w:val="toc 3"/>
    <w:basedOn w:val="26"/>
    <w:uiPriority w:val="39"/>
    <w:rsid w:val="00214A23"/>
    <w:pPr>
      <w:tabs>
        <w:tab w:val="clear" w:pos="851"/>
        <w:tab w:val="left" w:pos="1418"/>
      </w:tabs>
      <w:ind w:left="1418" w:hanging="851"/>
    </w:pPr>
    <w:rPr>
      <w:iCs/>
    </w:rPr>
  </w:style>
  <w:style w:type="paragraph" w:styleId="af2">
    <w:name w:val="Body Text Indent"/>
    <w:basedOn w:val="a7"/>
    <w:next w:val="a7"/>
    <w:link w:val="af3"/>
    <w:rsid w:val="00214A23"/>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214A23"/>
    <w:pPr>
      <w:widowControl w:val="0"/>
      <w:tabs>
        <w:tab w:val="left" w:pos="1985"/>
        <w:tab w:val="left" w:pos="2127"/>
      </w:tabs>
      <w:spacing w:line="360" w:lineRule="auto"/>
      <w:ind w:firstLine="425"/>
    </w:pPr>
    <w:rPr>
      <w:b/>
      <w:snapToGrid w:val="0"/>
      <w:sz w:val="20"/>
    </w:rPr>
  </w:style>
  <w:style w:type="paragraph" w:styleId="af4">
    <w:name w:val="Document Map"/>
    <w:basedOn w:val="a7"/>
    <w:link w:val="af5"/>
    <w:semiHidden/>
    <w:rsid w:val="00214A23"/>
    <w:pPr>
      <w:shd w:val="clear" w:color="auto" w:fill="000080"/>
    </w:pPr>
    <w:rPr>
      <w:rFonts w:ascii="Tahoma" w:hAnsi="Tahoma" w:cs="Tahoma"/>
      <w:sz w:val="20"/>
    </w:rPr>
  </w:style>
  <w:style w:type="paragraph" w:styleId="43">
    <w:name w:val="toc 4"/>
    <w:basedOn w:val="a7"/>
    <w:next w:val="a7"/>
    <w:uiPriority w:val="39"/>
    <w:rsid w:val="00214A23"/>
    <w:pPr>
      <w:tabs>
        <w:tab w:val="left" w:pos="1871"/>
        <w:tab w:val="right" w:leader="dot" w:pos="9633"/>
      </w:tabs>
      <w:ind w:left="1872" w:right="567" w:hanging="1021"/>
    </w:pPr>
  </w:style>
  <w:style w:type="paragraph" w:styleId="35">
    <w:name w:val="Body Text 3"/>
    <w:basedOn w:val="a7"/>
    <w:link w:val="36"/>
    <w:rsid w:val="00214A23"/>
    <w:pPr>
      <w:spacing w:after="120"/>
    </w:pPr>
    <w:rPr>
      <w:sz w:val="16"/>
      <w:szCs w:val="16"/>
    </w:rPr>
  </w:style>
  <w:style w:type="paragraph" w:customStyle="1" w:styleId="GOSTListnormal1">
    <w:name w:val="_GOST_List_normal_1"/>
    <w:rsid w:val="00214A23"/>
    <w:pPr>
      <w:tabs>
        <w:tab w:val="left" w:pos="284"/>
      </w:tabs>
      <w:spacing w:before="60" w:after="60"/>
      <w:ind w:left="851"/>
      <w:contextualSpacing/>
      <w:jc w:val="both"/>
    </w:pPr>
    <w:rPr>
      <w:snapToGrid w:val="0"/>
      <w:sz w:val="24"/>
    </w:rPr>
  </w:style>
  <w:style w:type="numbering" w:styleId="111111">
    <w:name w:val="Outline List 2"/>
    <w:basedOn w:val="aa"/>
    <w:rsid w:val="00214A23"/>
    <w:pPr>
      <w:numPr>
        <w:numId w:val="15"/>
      </w:numPr>
    </w:pPr>
  </w:style>
  <w:style w:type="numbering" w:styleId="1ai">
    <w:name w:val="Outline List 1"/>
    <w:basedOn w:val="aa"/>
    <w:rsid w:val="00214A23"/>
    <w:pPr>
      <w:numPr>
        <w:numId w:val="16"/>
      </w:numPr>
    </w:pPr>
  </w:style>
  <w:style w:type="paragraph" w:styleId="af6">
    <w:name w:val="Balloon Text"/>
    <w:basedOn w:val="a7"/>
    <w:link w:val="af7"/>
    <w:semiHidden/>
    <w:rsid w:val="00214A23"/>
    <w:rPr>
      <w:rFonts w:ascii="Tahoma" w:hAnsi="Tahoma" w:cs="Tahoma"/>
      <w:sz w:val="16"/>
      <w:szCs w:val="16"/>
    </w:rPr>
  </w:style>
  <w:style w:type="paragraph" w:customStyle="1" w:styleId="GOSTListnormal28">
    <w:name w:val="_GOST_List_normal_2.8"/>
    <w:rsid w:val="00214A23"/>
    <w:pPr>
      <w:tabs>
        <w:tab w:val="left" w:pos="1588"/>
      </w:tabs>
      <w:spacing w:before="60" w:after="60"/>
      <w:ind w:left="1588"/>
      <w:contextualSpacing/>
      <w:jc w:val="both"/>
    </w:pPr>
    <w:rPr>
      <w:snapToGrid w:val="0"/>
      <w:sz w:val="24"/>
    </w:rPr>
  </w:style>
  <w:style w:type="paragraph" w:styleId="ae">
    <w:name w:val="annotation text"/>
    <w:aliases w:val="Знак3"/>
    <w:basedOn w:val="a7"/>
    <w:link w:val="ad"/>
    <w:qFormat/>
    <w:rsid w:val="00214A23"/>
    <w:rPr>
      <w:sz w:val="20"/>
    </w:rPr>
  </w:style>
  <w:style w:type="paragraph" w:styleId="af8">
    <w:name w:val="annotation subject"/>
    <w:basedOn w:val="ae"/>
    <w:next w:val="ae"/>
    <w:link w:val="af9"/>
    <w:semiHidden/>
    <w:rsid w:val="00214A23"/>
    <w:rPr>
      <w:b/>
      <w:bCs/>
    </w:rPr>
  </w:style>
  <w:style w:type="paragraph" w:styleId="53">
    <w:name w:val="toc 5"/>
    <w:aliases w:val="EB"/>
    <w:basedOn w:val="a7"/>
    <w:next w:val="a7"/>
    <w:autoRedefine/>
    <w:uiPriority w:val="39"/>
    <w:rsid w:val="00214A23"/>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214A23"/>
    <w:pPr>
      <w:ind w:left="1200"/>
      <w:jc w:val="left"/>
    </w:pPr>
    <w:rPr>
      <w:sz w:val="18"/>
      <w:szCs w:val="18"/>
    </w:rPr>
  </w:style>
  <w:style w:type="paragraph" w:styleId="71">
    <w:name w:val="toc 7"/>
    <w:basedOn w:val="a7"/>
    <w:next w:val="a7"/>
    <w:autoRedefine/>
    <w:uiPriority w:val="39"/>
    <w:rsid w:val="00214A23"/>
    <w:pPr>
      <w:ind w:left="1440"/>
      <w:jc w:val="left"/>
    </w:pPr>
    <w:rPr>
      <w:sz w:val="18"/>
      <w:szCs w:val="18"/>
    </w:rPr>
  </w:style>
  <w:style w:type="paragraph" w:styleId="81">
    <w:name w:val="toc 8"/>
    <w:basedOn w:val="a7"/>
    <w:next w:val="a7"/>
    <w:autoRedefine/>
    <w:uiPriority w:val="39"/>
    <w:rsid w:val="00214A23"/>
    <w:pPr>
      <w:ind w:left="1680"/>
      <w:jc w:val="left"/>
    </w:pPr>
    <w:rPr>
      <w:sz w:val="18"/>
      <w:szCs w:val="18"/>
    </w:rPr>
  </w:style>
  <w:style w:type="paragraph" w:styleId="91">
    <w:name w:val="toc 9"/>
    <w:basedOn w:val="a7"/>
    <w:next w:val="a7"/>
    <w:autoRedefine/>
    <w:uiPriority w:val="39"/>
    <w:rsid w:val="00214A23"/>
    <w:pPr>
      <w:ind w:left="1920"/>
      <w:jc w:val="left"/>
    </w:pPr>
    <w:rPr>
      <w:sz w:val="18"/>
      <w:szCs w:val="18"/>
    </w:rPr>
  </w:style>
  <w:style w:type="character" w:styleId="afa">
    <w:name w:val="footnote reference"/>
    <w:aliases w:val="Ссылка на сноску 45"/>
    <w:rsid w:val="00214A23"/>
    <w:rPr>
      <w:vertAlign w:val="superscript"/>
    </w:rPr>
  </w:style>
  <w:style w:type="character" w:customStyle="1" w:styleId="af0">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
    <w:rsid w:val="00214A23"/>
    <w:rPr>
      <w:sz w:val="24"/>
    </w:rPr>
  </w:style>
  <w:style w:type="paragraph" w:styleId="44">
    <w:name w:val="List 4"/>
    <w:basedOn w:val="a7"/>
    <w:rsid w:val="00214A23"/>
    <w:pPr>
      <w:ind w:left="1132" w:hanging="283"/>
    </w:pPr>
  </w:style>
  <w:style w:type="paragraph" w:styleId="2a">
    <w:name w:val="Body Text 2"/>
    <w:basedOn w:val="a7"/>
    <w:link w:val="2b"/>
    <w:rsid w:val="00214A23"/>
    <w:pPr>
      <w:spacing w:after="120" w:line="480" w:lineRule="auto"/>
    </w:pPr>
  </w:style>
  <w:style w:type="paragraph" w:styleId="37">
    <w:name w:val="Body Text Indent 3"/>
    <w:basedOn w:val="a7"/>
    <w:link w:val="38"/>
    <w:rsid w:val="00214A23"/>
    <w:pPr>
      <w:spacing w:after="120"/>
      <w:ind w:left="283"/>
    </w:pPr>
    <w:rPr>
      <w:sz w:val="16"/>
      <w:szCs w:val="16"/>
    </w:rPr>
  </w:style>
  <w:style w:type="character" w:styleId="afb">
    <w:name w:val="FollowedHyperlink"/>
    <w:rsid w:val="00214A23"/>
    <w:rPr>
      <w:color w:val="800080"/>
      <w:u w:val="single"/>
    </w:rPr>
  </w:style>
  <w:style w:type="character" w:styleId="HTML">
    <w:name w:val="HTML Variable"/>
    <w:rsid w:val="00214A23"/>
    <w:rPr>
      <w:i/>
      <w:iCs/>
    </w:rPr>
  </w:style>
  <w:style w:type="character" w:styleId="HTML0">
    <w:name w:val="HTML Typewriter"/>
    <w:rsid w:val="00214A23"/>
    <w:rPr>
      <w:rFonts w:ascii="Courier New" w:hAnsi="Courier New" w:cs="Courier New"/>
      <w:sz w:val="20"/>
      <w:szCs w:val="20"/>
    </w:rPr>
  </w:style>
  <w:style w:type="paragraph" w:styleId="afc">
    <w:name w:val="Subtitle"/>
    <w:basedOn w:val="a7"/>
    <w:link w:val="afd"/>
    <w:qFormat/>
    <w:rsid w:val="00214A23"/>
    <w:pPr>
      <w:spacing w:after="60"/>
      <w:jc w:val="center"/>
      <w:outlineLvl w:val="1"/>
    </w:pPr>
    <w:rPr>
      <w:rFonts w:ascii="Arial" w:hAnsi="Arial" w:cs="Arial"/>
    </w:rPr>
  </w:style>
  <w:style w:type="paragraph" w:styleId="afe">
    <w:name w:val="Salutation"/>
    <w:basedOn w:val="a7"/>
    <w:next w:val="a7"/>
    <w:link w:val="aff"/>
    <w:rsid w:val="00214A23"/>
  </w:style>
  <w:style w:type="paragraph" w:styleId="aff0">
    <w:name w:val="List Continue"/>
    <w:basedOn w:val="a7"/>
    <w:rsid w:val="00214A23"/>
    <w:pPr>
      <w:spacing w:after="120"/>
      <w:ind w:left="283"/>
    </w:pPr>
  </w:style>
  <w:style w:type="paragraph" w:styleId="2c">
    <w:name w:val="List Continue 2"/>
    <w:basedOn w:val="a7"/>
    <w:rsid w:val="00214A23"/>
    <w:pPr>
      <w:spacing w:after="120"/>
      <w:ind w:left="566"/>
    </w:pPr>
  </w:style>
  <w:style w:type="paragraph" w:styleId="39">
    <w:name w:val="List Continue 3"/>
    <w:basedOn w:val="a7"/>
    <w:rsid w:val="00214A23"/>
    <w:pPr>
      <w:spacing w:after="120"/>
      <w:ind w:left="849"/>
    </w:pPr>
  </w:style>
  <w:style w:type="paragraph" w:styleId="45">
    <w:name w:val="List Continue 4"/>
    <w:basedOn w:val="a7"/>
    <w:rsid w:val="00214A23"/>
    <w:pPr>
      <w:spacing w:after="120"/>
      <w:ind w:left="1132"/>
    </w:pPr>
  </w:style>
  <w:style w:type="paragraph" w:styleId="54">
    <w:name w:val="List Continue 5"/>
    <w:basedOn w:val="a7"/>
    <w:rsid w:val="00214A23"/>
    <w:pPr>
      <w:spacing w:after="120"/>
      <w:ind w:left="1415"/>
    </w:pPr>
  </w:style>
  <w:style w:type="table" w:styleId="12">
    <w:name w:val="Table Simple 1"/>
    <w:basedOn w:val="a9"/>
    <w:rsid w:val="00214A2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214A2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214A2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9"/>
    <w:rsid w:val="00214A2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214A2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214A2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214A2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214A2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214A2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214A2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214A2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9"/>
    <w:rsid w:val="00214A2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7"/>
    <w:rsid w:val="00214A23"/>
    <w:pPr>
      <w:ind w:left="283" w:hanging="283"/>
    </w:pPr>
  </w:style>
  <w:style w:type="paragraph" w:styleId="2f">
    <w:name w:val="List 2"/>
    <w:basedOn w:val="a7"/>
    <w:rsid w:val="00214A23"/>
    <w:pPr>
      <w:ind w:left="566" w:hanging="283"/>
    </w:pPr>
  </w:style>
  <w:style w:type="paragraph" w:styleId="3c">
    <w:name w:val="List 3"/>
    <w:basedOn w:val="a7"/>
    <w:rsid w:val="00214A23"/>
    <w:pPr>
      <w:ind w:left="849" w:hanging="283"/>
    </w:pPr>
  </w:style>
  <w:style w:type="paragraph" w:styleId="56">
    <w:name w:val="List 5"/>
    <w:basedOn w:val="a7"/>
    <w:rsid w:val="00214A23"/>
    <w:pPr>
      <w:ind w:left="1415" w:hanging="283"/>
    </w:pPr>
  </w:style>
  <w:style w:type="table" w:styleId="aff3">
    <w:name w:val="Table Professional"/>
    <w:basedOn w:val="a9"/>
    <w:rsid w:val="00214A2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214A23"/>
    <w:rPr>
      <w:rFonts w:ascii="Courier New" w:hAnsi="Courier New" w:cs="Courier New"/>
      <w:sz w:val="20"/>
    </w:rPr>
  </w:style>
  <w:style w:type="numbering" w:styleId="a2">
    <w:name w:val="Outline List 3"/>
    <w:basedOn w:val="aa"/>
    <w:rsid w:val="00214A23"/>
    <w:pPr>
      <w:numPr>
        <w:numId w:val="30"/>
      </w:numPr>
    </w:pPr>
  </w:style>
  <w:style w:type="table" w:styleId="14">
    <w:name w:val="Table Columns 1"/>
    <w:basedOn w:val="a9"/>
    <w:rsid w:val="00214A2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214A2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214A2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214A2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214A2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214A23"/>
    <w:rPr>
      <w:b/>
      <w:bCs/>
    </w:rPr>
  </w:style>
  <w:style w:type="table" w:styleId="-1">
    <w:name w:val="Table List 1"/>
    <w:basedOn w:val="a9"/>
    <w:rsid w:val="00214A2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214A2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214A2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214A2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214A2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214A2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214A2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214A2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7"/>
    <w:link w:val="aff6"/>
    <w:rsid w:val="00214A23"/>
    <w:rPr>
      <w:rFonts w:ascii="Courier New" w:hAnsi="Courier New" w:cs="Courier New"/>
      <w:sz w:val="20"/>
    </w:rPr>
  </w:style>
  <w:style w:type="table" w:styleId="aff7">
    <w:name w:val="Table Theme"/>
    <w:basedOn w:val="a9"/>
    <w:rsid w:val="00214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9"/>
    <w:rsid w:val="00214A2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214A2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214A2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7"/>
    <w:rsid w:val="00214A23"/>
    <w:pPr>
      <w:spacing w:after="120"/>
      <w:ind w:left="1440" w:right="1440"/>
    </w:pPr>
  </w:style>
  <w:style w:type="character" w:styleId="HTML3">
    <w:name w:val="HTML Cite"/>
    <w:rsid w:val="00214A23"/>
    <w:rPr>
      <w:i/>
      <w:iCs/>
    </w:rPr>
  </w:style>
  <w:style w:type="paragraph" w:styleId="aff9">
    <w:name w:val="Message Header"/>
    <w:basedOn w:val="a7"/>
    <w:link w:val="affa"/>
    <w:rsid w:val="00214A2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7"/>
    <w:link w:val="affc"/>
    <w:rsid w:val="00214A23"/>
  </w:style>
  <w:style w:type="paragraph" w:styleId="affd">
    <w:name w:val="Signature"/>
    <w:basedOn w:val="a7"/>
    <w:link w:val="affe"/>
    <w:rsid w:val="00214A23"/>
    <w:pPr>
      <w:ind w:left="4252"/>
    </w:pPr>
  </w:style>
  <w:style w:type="paragraph" w:styleId="16">
    <w:name w:val="index 1"/>
    <w:basedOn w:val="a7"/>
    <w:next w:val="a7"/>
    <w:autoRedefine/>
    <w:semiHidden/>
    <w:rsid w:val="00214A23"/>
    <w:pPr>
      <w:widowControl w:val="0"/>
      <w:tabs>
        <w:tab w:val="num" w:pos="720"/>
        <w:tab w:val="left" w:pos="1985"/>
        <w:tab w:val="left" w:pos="2127"/>
      </w:tabs>
      <w:spacing w:line="360" w:lineRule="auto"/>
      <w:ind w:left="720" w:hanging="360"/>
    </w:pPr>
    <w:rPr>
      <w:snapToGrid w:val="0"/>
    </w:rPr>
  </w:style>
  <w:style w:type="paragraph" w:styleId="afff">
    <w:name w:val="index heading"/>
    <w:basedOn w:val="a7"/>
    <w:next w:val="16"/>
    <w:rsid w:val="00214A23"/>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214A23"/>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214A23"/>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214A23"/>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214A23"/>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214A23"/>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214A23"/>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214A23"/>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214A23"/>
    <w:pPr>
      <w:widowControl w:val="0"/>
      <w:tabs>
        <w:tab w:val="left" w:pos="1985"/>
        <w:tab w:val="left" w:pos="2127"/>
      </w:tabs>
      <w:spacing w:line="360" w:lineRule="auto"/>
      <w:ind w:left="1800" w:hanging="200"/>
    </w:pPr>
    <w:rPr>
      <w:snapToGrid w:val="0"/>
      <w:sz w:val="20"/>
    </w:rPr>
  </w:style>
  <w:style w:type="paragraph" w:styleId="a0">
    <w:name w:val="List Bullet"/>
    <w:basedOn w:val="a7"/>
    <w:rsid w:val="00214A23"/>
    <w:pPr>
      <w:numPr>
        <w:numId w:val="20"/>
      </w:numPr>
    </w:pPr>
  </w:style>
  <w:style w:type="paragraph" w:styleId="a">
    <w:name w:val="List Number"/>
    <w:aliases w:val="Нумерованный"/>
    <w:basedOn w:val="a7"/>
    <w:rsid w:val="00214A23"/>
    <w:pPr>
      <w:numPr>
        <w:numId w:val="29"/>
      </w:numPr>
    </w:pPr>
  </w:style>
  <w:style w:type="paragraph" w:styleId="HTML4">
    <w:name w:val="HTML Address"/>
    <w:basedOn w:val="a7"/>
    <w:link w:val="HTML5"/>
    <w:rsid w:val="00214A23"/>
    <w:rPr>
      <w:i/>
      <w:iCs/>
    </w:rPr>
  </w:style>
  <w:style w:type="paragraph" w:styleId="afff0">
    <w:name w:val="envelope address"/>
    <w:basedOn w:val="a7"/>
    <w:rsid w:val="00214A23"/>
    <w:pPr>
      <w:framePr w:w="7920" w:h="1980" w:hRule="exact" w:hSpace="180" w:wrap="auto" w:hAnchor="page" w:xAlign="center" w:yAlign="bottom"/>
      <w:ind w:left="2880"/>
    </w:pPr>
    <w:rPr>
      <w:rFonts w:ascii="Arial" w:hAnsi="Arial" w:cs="Arial"/>
    </w:rPr>
  </w:style>
  <w:style w:type="character" w:styleId="HTML6">
    <w:name w:val="HTML Acronym"/>
    <w:basedOn w:val="a8"/>
    <w:rsid w:val="00214A23"/>
  </w:style>
  <w:style w:type="table" w:styleId="-10">
    <w:name w:val="Table Web 1"/>
    <w:basedOn w:val="a9"/>
    <w:rsid w:val="00214A2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214A2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214A2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214A23"/>
    <w:rPr>
      <w:i/>
      <w:iCs/>
    </w:rPr>
  </w:style>
  <w:style w:type="paragraph" w:styleId="afff2">
    <w:name w:val="Date"/>
    <w:basedOn w:val="a7"/>
    <w:next w:val="a7"/>
    <w:link w:val="afff3"/>
    <w:rsid w:val="00214A23"/>
  </w:style>
  <w:style w:type="paragraph" w:styleId="afff4">
    <w:name w:val="Note Heading"/>
    <w:basedOn w:val="a7"/>
    <w:next w:val="a7"/>
    <w:link w:val="afff5"/>
    <w:rsid w:val="00214A23"/>
  </w:style>
  <w:style w:type="character" w:styleId="afff6">
    <w:name w:val="annotation reference"/>
    <w:qFormat/>
    <w:rsid w:val="00214A23"/>
    <w:rPr>
      <w:sz w:val="16"/>
      <w:szCs w:val="16"/>
    </w:rPr>
  </w:style>
  <w:style w:type="table" w:styleId="afff7">
    <w:name w:val="Table Elegant"/>
    <w:basedOn w:val="a9"/>
    <w:rsid w:val="00214A2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9"/>
    <w:rsid w:val="00214A2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214A2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214A23"/>
    <w:rPr>
      <w:rFonts w:ascii="Courier New" w:hAnsi="Courier New" w:cs="Courier New"/>
      <w:sz w:val="20"/>
      <w:szCs w:val="20"/>
    </w:rPr>
  </w:style>
  <w:style w:type="table" w:styleId="18">
    <w:name w:val="Table Classic 1"/>
    <w:basedOn w:val="a9"/>
    <w:rsid w:val="00214A2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214A2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214A2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214A2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214A23"/>
    <w:rPr>
      <w:rFonts w:ascii="Courier New" w:hAnsi="Courier New" w:cs="Courier New"/>
      <w:sz w:val="20"/>
      <w:szCs w:val="20"/>
    </w:rPr>
  </w:style>
  <w:style w:type="paragraph" w:styleId="afff8">
    <w:name w:val="caption"/>
    <w:aliases w:val="Ви6,&quot;Таблица N&quot;,Рисунок название стить"/>
    <w:basedOn w:val="a7"/>
    <w:next w:val="a7"/>
    <w:qFormat/>
    <w:rsid w:val="00214A23"/>
    <w:rPr>
      <w:b/>
      <w:bCs/>
      <w:sz w:val="20"/>
    </w:rPr>
  </w:style>
  <w:style w:type="paragraph" w:styleId="afff9">
    <w:name w:val="Body Text First Indent"/>
    <w:basedOn w:val="af"/>
    <w:link w:val="afffa"/>
    <w:rsid w:val="00214A23"/>
    <w:pPr>
      <w:overflowPunct/>
      <w:autoSpaceDE/>
      <w:autoSpaceDN/>
      <w:adjustRightInd/>
      <w:spacing w:after="120"/>
      <w:ind w:firstLine="210"/>
      <w:jc w:val="left"/>
      <w:textAlignment w:val="auto"/>
    </w:pPr>
  </w:style>
  <w:style w:type="paragraph" w:styleId="2f5">
    <w:name w:val="Body Text First Indent 2"/>
    <w:basedOn w:val="af2"/>
    <w:link w:val="2f6"/>
    <w:rsid w:val="00214A23"/>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214A23"/>
    <w:pPr>
      <w:numPr>
        <w:numId w:val="21"/>
      </w:numPr>
    </w:pPr>
  </w:style>
  <w:style w:type="paragraph" w:styleId="30">
    <w:name w:val="List Bullet 3"/>
    <w:basedOn w:val="a7"/>
    <w:autoRedefine/>
    <w:rsid w:val="00214A23"/>
    <w:pPr>
      <w:widowControl w:val="0"/>
      <w:numPr>
        <w:numId w:val="22"/>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rsid w:val="00214A23"/>
    <w:pPr>
      <w:numPr>
        <w:numId w:val="23"/>
      </w:numPr>
    </w:pPr>
  </w:style>
  <w:style w:type="paragraph" w:styleId="50">
    <w:name w:val="List Bullet 5"/>
    <w:basedOn w:val="a7"/>
    <w:rsid w:val="00214A23"/>
    <w:pPr>
      <w:numPr>
        <w:numId w:val="24"/>
      </w:numPr>
    </w:pPr>
  </w:style>
  <w:style w:type="paragraph" w:styleId="afffb">
    <w:name w:val="Title"/>
    <w:basedOn w:val="a7"/>
    <w:link w:val="afffc"/>
    <w:qFormat/>
    <w:rsid w:val="00214A23"/>
    <w:pPr>
      <w:spacing w:before="240" w:after="60"/>
      <w:jc w:val="center"/>
      <w:outlineLvl w:val="0"/>
    </w:pPr>
    <w:rPr>
      <w:rFonts w:ascii="Arial" w:hAnsi="Arial" w:cs="Arial"/>
      <w:b/>
      <w:bCs/>
      <w:kern w:val="28"/>
      <w:sz w:val="32"/>
      <w:szCs w:val="32"/>
    </w:rPr>
  </w:style>
  <w:style w:type="character" w:styleId="afffd">
    <w:name w:val="page number"/>
    <w:basedOn w:val="a8"/>
    <w:rsid w:val="00214A23"/>
  </w:style>
  <w:style w:type="character" w:styleId="afffe">
    <w:name w:val="line number"/>
    <w:basedOn w:val="a8"/>
    <w:rsid w:val="00214A23"/>
  </w:style>
  <w:style w:type="paragraph" w:styleId="2">
    <w:name w:val="List Number 2"/>
    <w:basedOn w:val="a7"/>
    <w:rsid w:val="00214A23"/>
    <w:pPr>
      <w:numPr>
        <w:numId w:val="25"/>
      </w:numPr>
    </w:pPr>
  </w:style>
  <w:style w:type="paragraph" w:styleId="3">
    <w:name w:val="List Number 3"/>
    <w:basedOn w:val="a7"/>
    <w:rsid w:val="00214A23"/>
    <w:pPr>
      <w:numPr>
        <w:numId w:val="26"/>
      </w:numPr>
    </w:pPr>
  </w:style>
  <w:style w:type="paragraph" w:styleId="4">
    <w:name w:val="List Number 4"/>
    <w:basedOn w:val="a7"/>
    <w:rsid w:val="00214A23"/>
    <w:pPr>
      <w:numPr>
        <w:numId w:val="27"/>
      </w:numPr>
    </w:pPr>
  </w:style>
  <w:style w:type="paragraph" w:styleId="5">
    <w:name w:val="List Number 5"/>
    <w:basedOn w:val="a7"/>
    <w:rsid w:val="00214A23"/>
    <w:pPr>
      <w:numPr>
        <w:numId w:val="28"/>
      </w:numPr>
    </w:pPr>
  </w:style>
  <w:style w:type="character" w:styleId="HTML9">
    <w:name w:val="HTML Sample"/>
    <w:rsid w:val="00214A23"/>
    <w:rPr>
      <w:rFonts w:ascii="Courier New" w:hAnsi="Courier New" w:cs="Courier New"/>
    </w:rPr>
  </w:style>
  <w:style w:type="paragraph" w:styleId="2f7">
    <w:name w:val="envelope return"/>
    <w:basedOn w:val="a7"/>
    <w:rsid w:val="00214A23"/>
    <w:rPr>
      <w:rFonts w:ascii="Arial" w:hAnsi="Arial" w:cs="Arial"/>
      <w:sz w:val="20"/>
    </w:rPr>
  </w:style>
  <w:style w:type="table" w:styleId="19">
    <w:name w:val="Table 3D effects 1"/>
    <w:basedOn w:val="a9"/>
    <w:rsid w:val="00214A2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214A2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214A2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
    <w:name w:val="Normal (Web)"/>
    <w:aliases w:val="Обычный (Web) обычный"/>
    <w:basedOn w:val="a7"/>
    <w:uiPriority w:val="99"/>
    <w:rsid w:val="00214A23"/>
  </w:style>
  <w:style w:type="paragraph" w:styleId="affff0">
    <w:name w:val="Normal Indent"/>
    <w:basedOn w:val="a7"/>
    <w:rsid w:val="00214A23"/>
    <w:pPr>
      <w:ind w:left="708"/>
    </w:pPr>
  </w:style>
  <w:style w:type="character" w:styleId="HTMLa">
    <w:name w:val="HTML Definition"/>
    <w:rsid w:val="00214A23"/>
    <w:rPr>
      <w:i/>
      <w:iCs/>
    </w:rPr>
  </w:style>
  <w:style w:type="paragraph" w:styleId="affff1">
    <w:name w:val="table of figures"/>
    <w:aliases w:val="таблиц_GOST"/>
    <w:basedOn w:val="a7"/>
    <w:next w:val="GOSTNormal"/>
    <w:uiPriority w:val="99"/>
    <w:rsid w:val="00214A23"/>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214A23"/>
    <w:pPr>
      <w:tabs>
        <w:tab w:val="left" w:pos="1418"/>
      </w:tabs>
      <w:spacing w:before="60" w:after="60"/>
      <w:ind w:left="1418"/>
      <w:contextualSpacing/>
      <w:jc w:val="both"/>
    </w:pPr>
    <w:rPr>
      <w:snapToGrid w:val="0"/>
      <w:sz w:val="24"/>
    </w:rPr>
  </w:style>
  <w:style w:type="paragraph" w:customStyle="1" w:styleId="GOSTListnormal4">
    <w:name w:val="_GOST_List_normal_4"/>
    <w:rsid w:val="00214A23"/>
    <w:pPr>
      <w:tabs>
        <w:tab w:val="left" w:pos="1701"/>
      </w:tabs>
      <w:spacing w:before="60" w:after="60"/>
      <w:ind w:left="1701"/>
      <w:contextualSpacing/>
      <w:jc w:val="both"/>
    </w:pPr>
    <w:rPr>
      <w:sz w:val="24"/>
      <w:szCs w:val="24"/>
    </w:rPr>
  </w:style>
  <w:style w:type="paragraph" w:styleId="affff2">
    <w:name w:val="footer"/>
    <w:basedOn w:val="a7"/>
    <w:link w:val="affff3"/>
    <w:rsid w:val="00214A23"/>
    <w:pPr>
      <w:tabs>
        <w:tab w:val="center" w:pos="4677"/>
        <w:tab w:val="right" w:pos="9355"/>
      </w:tabs>
    </w:pPr>
  </w:style>
  <w:style w:type="paragraph" w:customStyle="1" w:styleId="GOSTListnum">
    <w:name w:val="_GOST_List_num"/>
    <w:qFormat/>
    <w:rsid w:val="00214A23"/>
    <w:pPr>
      <w:numPr>
        <w:numId w:val="1"/>
      </w:numPr>
      <w:spacing w:before="120" w:after="120"/>
      <w:contextualSpacing/>
      <w:jc w:val="both"/>
    </w:pPr>
    <w:rPr>
      <w:sz w:val="24"/>
    </w:rPr>
  </w:style>
  <w:style w:type="character" w:customStyle="1" w:styleId="GOSTNote0">
    <w:name w:val="_GOST_Note Знак"/>
    <w:link w:val="GOSTNote"/>
    <w:rsid w:val="00214A23"/>
    <w:rPr>
      <w:sz w:val="24"/>
    </w:rPr>
  </w:style>
  <w:style w:type="paragraph" w:customStyle="1" w:styleId="GOSTListmark5">
    <w:name w:val="_GOST_List_mark5"/>
    <w:basedOn w:val="GOSTListmark4"/>
    <w:rsid w:val="00214A23"/>
    <w:pPr>
      <w:numPr>
        <w:numId w:val="0"/>
      </w:numPr>
      <w:tabs>
        <w:tab w:val="left" w:pos="1985"/>
      </w:tabs>
    </w:pPr>
  </w:style>
  <w:style w:type="paragraph" w:customStyle="1" w:styleId="GOSTListnum3">
    <w:name w:val="_GOST_List_num3"/>
    <w:basedOn w:val="GOSTListnum2"/>
    <w:qFormat/>
    <w:rsid w:val="00214A23"/>
    <w:pPr>
      <w:numPr>
        <w:ilvl w:val="2"/>
      </w:numPr>
      <w:tabs>
        <w:tab w:val="left" w:pos="2268"/>
      </w:tabs>
    </w:pPr>
  </w:style>
  <w:style w:type="paragraph" w:customStyle="1" w:styleId="GOSTListnum4">
    <w:name w:val="_GOST_List_num4"/>
    <w:basedOn w:val="GOSTListnum3"/>
    <w:qFormat/>
    <w:rsid w:val="00214A23"/>
    <w:pPr>
      <w:numPr>
        <w:ilvl w:val="3"/>
      </w:numPr>
      <w:tabs>
        <w:tab w:val="clear" w:pos="2268"/>
        <w:tab w:val="left" w:pos="2835"/>
      </w:tabs>
    </w:pPr>
  </w:style>
  <w:style w:type="paragraph" w:customStyle="1" w:styleId="4a">
    <w:name w:val="Заг_4_Приложение"/>
    <w:basedOn w:val="33"/>
    <w:next w:val="GOSTNormal"/>
    <w:rsid w:val="00214A23"/>
    <w:pPr>
      <w:ind w:left="737" w:hanging="737"/>
      <w:outlineLvl w:val="3"/>
    </w:pPr>
    <w:rPr>
      <w:sz w:val="26"/>
      <w:szCs w:val="26"/>
    </w:rPr>
  </w:style>
  <w:style w:type="table" w:styleId="affff4">
    <w:name w:val="Table Grid"/>
    <w:basedOn w:val="a9"/>
    <w:rsid w:val="00214A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214A23"/>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214A23"/>
    <w:pPr>
      <w:numPr>
        <w:ilvl w:val="1"/>
      </w:numPr>
    </w:pPr>
  </w:style>
  <w:style w:type="paragraph" w:customStyle="1" w:styleId="GOSTTableListMark2">
    <w:name w:val="_GOST_Table_List_Mark_2"/>
    <w:basedOn w:val="GOSTTableListMark1"/>
    <w:rsid w:val="00214A23"/>
    <w:pPr>
      <w:numPr>
        <w:numId w:val="0"/>
      </w:numPr>
      <w:tabs>
        <w:tab w:val="left" w:pos="454"/>
      </w:tabs>
    </w:pPr>
  </w:style>
  <w:style w:type="paragraph" w:styleId="affff5">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f6"/>
    <w:rsid w:val="00214A23"/>
  </w:style>
  <w:style w:type="character" w:customStyle="1" w:styleId="affff6">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8"/>
    <w:link w:val="affff5"/>
    <w:rsid w:val="00214A23"/>
  </w:style>
  <w:style w:type="paragraph" w:styleId="affff7">
    <w:name w:val="Revision"/>
    <w:hidden/>
    <w:uiPriority w:val="99"/>
    <w:semiHidden/>
    <w:rsid w:val="00B45D39"/>
    <w:rPr>
      <w:sz w:val="24"/>
      <w:szCs w:val="24"/>
    </w:rPr>
  </w:style>
  <w:style w:type="character" w:customStyle="1" w:styleId="affff3">
    <w:name w:val="Нижний колонтитул Знак"/>
    <w:link w:val="affff2"/>
    <w:rsid w:val="00B45D39"/>
    <w:rPr>
      <w:sz w:val="24"/>
    </w:rPr>
  </w:style>
  <w:style w:type="character" w:customStyle="1" w:styleId="2b">
    <w:name w:val="Основной текст 2 Знак"/>
    <w:basedOn w:val="a8"/>
    <w:link w:val="2a"/>
    <w:rsid w:val="00B45D39"/>
    <w:rPr>
      <w:sz w:val="24"/>
    </w:rPr>
  </w:style>
  <w:style w:type="paragraph" w:customStyle="1" w:styleId="GOSTTableListNum10">
    <w:name w:val="_GOST_Table_List_Num 1)"/>
    <w:rsid w:val="00214A23"/>
    <w:pPr>
      <w:numPr>
        <w:numId w:val="11"/>
      </w:numPr>
      <w:tabs>
        <w:tab w:val="left" w:pos="340"/>
      </w:tabs>
    </w:pPr>
    <w:rPr>
      <w:sz w:val="22"/>
      <w:szCs w:val="22"/>
    </w:rPr>
  </w:style>
  <w:style w:type="paragraph" w:customStyle="1" w:styleId="GOSTTableListNum">
    <w:name w:val="_GOST_Table_List_Num абв)"/>
    <w:rsid w:val="00214A23"/>
    <w:pPr>
      <w:numPr>
        <w:numId w:val="12"/>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8">
    <w:name w:val="toa heading"/>
    <w:basedOn w:val="a7"/>
    <w:next w:val="a7"/>
    <w:unhideWhenUsed/>
    <w:rsid w:val="00141F7A"/>
    <w:pPr>
      <w:spacing w:before="120"/>
      <w:ind w:left="142" w:right="90" w:firstLine="0"/>
    </w:pPr>
    <w:rPr>
      <w:rFonts w:ascii="Cambria" w:eastAsia="MS Gothic" w:hAnsi="Cambria"/>
      <w:b/>
      <w:bCs/>
      <w:szCs w:val="24"/>
      <w:lang w:eastAsia="en-US"/>
    </w:rPr>
  </w:style>
  <w:style w:type="paragraph" w:styleId="affff9">
    <w:name w:val="Closing"/>
    <w:basedOn w:val="a7"/>
    <w:link w:val="affffa"/>
    <w:rsid w:val="00141F7A"/>
    <w:pPr>
      <w:ind w:left="4252" w:right="90" w:firstLine="0"/>
    </w:pPr>
    <w:rPr>
      <w:rFonts w:eastAsia="Calibri"/>
      <w:szCs w:val="28"/>
      <w:lang w:eastAsia="en-US"/>
    </w:rPr>
  </w:style>
  <w:style w:type="character" w:customStyle="1" w:styleId="affffa">
    <w:name w:val="Прощание Знак"/>
    <w:basedOn w:val="a8"/>
    <w:link w:val="affff9"/>
    <w:rsid w:val="00141F7A"/>
    <w:rPr>
      <w:rFonts w:eastAsia="Calibri"/>
      <w:sz w:val="24"/>
      <w:szCs w:val="28"/>
      <w:lang w:eastAsia="en-US"/>
    </w:rPr>
  </w:style>
  <w:style w:type="paragraph" w:styleId="2f9">
    <w:name w:val="Quote"/>
    <w:basedOn w:val="a7"/>
    <w:next w:val="a7"/>
    <w:link w:val="2fa"/>
    <w:uiPriority w:val="29"/>
    <w:qFormat/>
    <w:rsid w:val="00141F7A"/>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141F7A"/>
    <w:rPr>
      <w:rFonts w:ascii="Calibri" w:hAnsi="Calibri"/>
      <w:i/>
      <w:sz w:val="24"/>
      <w:szCs w:val="24"/>
      <w:lang w:val="en-US" w:eastAsia="en-US" w:bidi="en-US"/>
    </w:rPr>
  </w:style>
  <w:style w:type="paragraph" w:styleId="affffb">
    <w:name w:val="TOC Heading"/>
    <w:basedOn w:val="1"/>
    <w:next w:val="a7"/>
    <w:uiPriority w:val="39"/>
    <w:qFormat/>
    <w:rsid w:val="00141F7A"/>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7"/>
    <w:uiPriority w:val="1"/>
    <w:qFormat/>
    <w:rsid w:val="00141F7A"/>
    <w:pPr>
      <w:ind w:firstLine="0"/>
      <w:jc w:val="left"/>
    </w:pPr>
    <w:rPr>
      <w:rFonts w:ascii="Calibri" w:hAnsi="Calibri"/>
      <w:szCs w:val="32"/>
      <w:lang w:val="en-US" w:eastAsia="en-US" w:bidi="en-US"/>
    </w:rPr>
  </w:style>
  <w:style w:type="paragraph" w:styleId="affffd">
    <w:name w:val="Intense Quote"/>
    <w:basedOn w:val="a7"/>
    <w:next w:val="a7"/>
    <w:link w:val="affffe"/>
    <w:uiPriority w:val="30"/>
    <w:qFormat/>
    <w:rsid w:val="00141F7A"/>
    <w:pPr>
      <w:ind w:left="720" w:right="720" w:firstLine="0"/>
      <w:jc w:val="left"/>
    </w:pPr>
    <w:rPr>
      <w:rFonts w:ascii="Calibri" w:hAnsi="Calibri"/>
      <w:b/>
      <w:i/>
      <w:szCs w:val="22"/>
      <w:lang w:val="en-US" w:eastAsia="en-US" w:bidi="en-US"/>
    </w:rPr>
  </w:style>
  <w:style w:type="character" w:customStyle="1" w:styleId="affffe">
    <w:name w:val="Выделенная цитата Знак"/>
    <w:basedOn w:val="a8"/>
    <w:link w:val="affffd"/>
    <w:uiPriority w:val="30"/>
    <w:rsid w:val="00141F7A"/>
    <w:rPr>
      <w:rFonts w:ascii="Calibri" w:hAnsi="Calibri"/>
      <w:b/>
      <w:i/>
      <w:sz w:val="24"/>
      <w:szCs w:val="22"/>
      <w:lang w:val="en-US" w:eastAsia="en-US" w:bidi="en-US"/>
    </w:rPr>
  </w:style>
  <w:style w:type="character" w:styleId="afffff">
    <w:name w:val="Subtle Emphasis"/>
    <w:uiPriority w:val="19"/>
    <w:qFormat/>
    <w:rsid w:val="00141F7A"/>
    <w:rPr>
      <w:i/>
      <w:color w:val="5A5A5A"/>
    </w:rPr>
  </w:style>
  <w:style w:type="character" w:styleId="afffff0">
    <w:name w:val="Intense Emphasis"/>
    <w:uiPriority w:val="21"/>
    <w:qFormat/>
    <w:rsid w:val="00141F7A"/>
    <w:rPr>
      <w:b/>
      <w:i/>
      <w:sz w:val="24"/>
      <w:szCs w:val="24"/>
      <w:u w:val="single"/>
    </w:rPr>
  </w:style>
  <w:style w:type="character" w:styleId="afffff1">
    <w:name w:val="Subtle Reference"/>
    <w:uiPriority w:val="31"/>
    <w:qFormat/>
    <w:rsid w:val="00141F7A"/>
    <w:rPr>
      <w:sz w:val="24"/>
      <w:szCs w:val="24"/>
      <w:u w:val="single"/>
    </w:rPr>
  </w:style>
  <w:style w:type="character" w:styleId="afffff2">
    <w:name w:val="Intense Reference"/>
    <w:uiPriority w:val="32"/>
    <w:qFormat/>
    <w:rsid w:val="00141F7A"/>
    <w:rPr>
      <w:b/>
      <w:sz w:val="24"/>
      <w:u w:val="single"/>
    </w:rPr>
  </w:style>
  <w:style w:type="character" w:styleId="afffff3">
    <w:name w:val="Book Title"/>
    <w:uiPriority w:val="33"/>
    <w:qFormat/>
    <w:rsid w:val="00141F7A"/>
    <w:rPr>
      <w:rFonts w:ascii="Cambria" w:eastAsia="Times New Roman" w:hAnsi="Cambria"/>
      <w:b/>
      <w:i/>
      <w:sz w:val="24"/>
      <w:szCs w:val="24"/>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basedOn w:val="a8"/>
    <w:link w:val="1"/>
    <w:rsid w:val="00141F7A"/>
    <w:rPr>
      <w:b/>
      <w:caps/>
      <w:sz w:val="32"/>
      <w:szCs w:val="36"/>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8"/>
    <w:link w:val="22"/>
    <w:rsid w:val="00141F7A"/>
    <w:rPr>
      <w:rFonts w:cs="Arial"/>
      <w:b/>
      <w:bCs/>
      <w:iCs/>
      <w:sz w:val="32"/>
      <w:szCs w:val="32"/>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8"/>
    <w:link w:val="31"/>
    <w:rsid w:val="00141F7A"/>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8"/>
    <w:link w:val="41"/>
    <w:rsid w:val="00141F7A"/>
    <w:rPr>
      <w:rFonts w:cs="Arial"/>
      <w:b/>
      <w:iCs/>
      <w:sz w:val="24"/>
      <w:szCs w:val="26"/>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8"/>
    <w:link w:val="51"/>
    <w:rsid w:val="00141F7A"/>
    <w:rPr>
      <w:b/>
      <w:bCs/>
      <w:sz w:val="24"/>
      <w:szCs w:val="26"/>
      <w:lang w:eastAsia="ko-KR"/>
    </w:rPr>
  </w:style>
  <w:style w:type="character" w:customStyle="1" w:styleId="ac">
    <w:name w:val="Верхний колонтитул Знак"/>
    <w:basedOn w:val="a8"/>
    <w:link w:val="ab"/>
    <w:rsid w:val="00141F7A"/>
    <w:rPr>
      <w:sz w:val="24"/>
    </w:rPr>
  </w:style>
  <w:style w:type="character" w:customStyle="1" w:styleId="af7">
    <w:name w:val="Текст выноски Знак"/>
    <w:basedOn w:val="a8"/>
    <w:link w:val="af6"/>
    <w:semiHidden/>
    <w:rsid w:val="00141F7A"/>
    <w:rPr>
      <w:rFonts w:ascii="Tahoma" w:hAnsi="Tahoma" w:cs="Tahoma"/>
      <w:sz w:val="16"/>
      <w:szCs w:val="16"/>
    </w:rPr>
  </w:style>
  <w:style w:type="character" w:customStyle="1" w:styleId="af9">
    <w:name w:val="Тема примечания Знак"/>
    <w:basedOn w:val="ad"/>
    <w:link w:val="af8"/>
    <w:semiHidden/>
    <w:rsid w:val="00141F7A"/>
    <w:rPr>
      <w:b/>
      <w:bCs/>
    </w:rPr>
  </w:style>
  <w:style w:type="paragraph" w:customStyle="1" w:styleId="afffff4">
    <w:name w:val="Основной текст (центр/одинарный)"/>
    <w:basedOn w:val="a7"/>
    <w:link w:val="afffff5"/>
    <w:rsid w:val="00214A23"/>
    <w:pPr>
      <w:spacing w:before="120" w:after="120"/>
      <w:ind w:firstLine="0"/>
      <w:jc w:val="center"/>
    </w:pPr>
    <w:rPr>
      <w:snapToGrid w:val="0"/>
      <w:color w:val="000000"/>
      <w:sz w:val="28"/>
    </w:rPr>
  </w:style>
  <w:style w:type="character" w:customStyle="1" w:styleId="afffff5">
    <w:name w:val="Основной текст (центр/одинарный) Знак"/>
    <w:link w:val="afffff4"/>
    <w:rsid w:val="00141F7A"/>
    <w:rPr>
      <w:snapToGrid w:val="0"/>
      <w:color w:val="000000"/>
      <w:sz w:val="28"/>
    </w:rPr>
  </w:style>
  <w:style w:type="character" w:customStyle="1" w:styleId="af5">
    <w:name w:val="Схема документа Знак"/>
    <w:basedOn w:val="a8"/>
    <w:link w:val="af4"/>
    <w:semiHidden/>
    <w:rsid w:val="00141F7A"/>
    <w:rPr>
      <w:rFonts w:ascii="Tahoma" w:hAnsi="Tahoma" w:cs="Tahoma"/>
      <w:shd w:val="clear" w:color="auto" w:fill="000080"/>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192BFB"/>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link w:val="7"/>
    <w:rsid w:val="00192BFB"/>
    <w:rPr>
      <w:sz w:val="24"/>
    </w:rPr>
  </w:style>
  <w:style w:type="character" w:customStyle="1" w:styleId="80">
    <w:name w:val="Заголовок 8 Знак"/>
    <w:basedOn w:val="a8"/>
    <w:link w:val="8"/>
    <w:rsid w:val="00192BFB"/>
    <w:rPr>
      <w:i/>
      <w:iCs/>
      <w:sz w:val="24"/>
    </w:rPr>
  </w:style>
  <w:style w:type="character" w:customStyle="1" w:styleId="90">
    <w:name w:val="Заголовок 9 Знак"/>
    <w:basedOn w:val="a8"/>
    <w:link w:val="9"/>
    <w:rsid w:val="00192BFB"/>
    <w:rPr>
      <w:rFonts w:ascii="Arial" w:hAnsi="Arial"/>
      <w:sz w:val="22"/>
      <w:szCs w:val="22"/>
    </w:rPr>
  </w:style>
  <w:style w:type="character" w:customStyle="1" w:styleId="af3">
    <w:name w:val="Основной текст с отступом Знак"/>
    <w:basedOn w:val="a8"/>
    <w:link w:val="af2"/>
    <w:rsid w:val="00192BFB"/>
    <w:rPr>
      <w:snapToGrid w:val="0"/>
    </w:rPr>
  </w:style>
  <w:style w:type="character" w:customStyle="1" w:styleId="28">
    <w:name w:val="Основной текст с отступом 2 Знак"/>
    <w:basedOn w:val="a8"/>
    <w:link w:val="27"/>
    <w:rsid w:val="00192BFB"/>
    <w:rPr>
      <w:b/>
      <w:snapToGrid w:val="0"/>
    </w:rPr>
  </w:style>
  <w:style w:type="character" w:customStyle="1" w:styleId="36">
    <w:name w:val="Основной текст 3 Знак"/>
    <w:basedOn w:val="a8"/>
    <w:link w:val="35"/>
    <w:rsid w:val="00192BFB"/>
    <w:rPr>
      <w:sz w:val="16"/>
      <w:szCs w:val="16"/>
    </w:rPr>
  </w:style>
  <w:style w:type="character" w:customStyle="1" w:styleId="38">
    <w:name w:val="Основной текст с отступом 3 Знак"/>
    <w:basedOn w:val="a8"/>
    <w:link w:val="37"/>
    <w:rsid w:val="00192BFB"/>
    <w:rPr>
      <w:sz w:val="16"/>
      <w:szCs w:val="16"/>
    </w:rPr>
  </w:style>
  <w:style w:type="character" w:customStyle="1" w:styleId="afd">
    <w:name w:val="Подзаголовок Знак"/>
    <w:basedOn w:val="a8"/>
    <w:link w:val="afc"/>
    <w:rsid w:val="00192BFB"/>
    <w:rPr>
      <w:rFonts w:ascii="Arial" w:hAnsi="Arial" w:cs="Arial"/>
      <w:sz w:val="24"/>
    </w:rPr>
  </w:style>
  <w:style w:type="character" w:customStyle="1" w:styleId="aff">
    <w:name w:val="Приветствие Знак"/>
    <w:basedOn w:val="a8"/>
    <w:link w:val="afe"/>
    <w:rsid w:val="00192BFB"/>
    <w:rPr>
      <w:sz w:val="24"/>
    </w:rPr>
  </w:style>
  <w:style w:type="character" w:customStyle="1" w:styleId="HTML2">
    <w:name w:val="Стандартный HTML Знак"/>
    <w:basedOn w:val="a8"/>
    <w:link w:val="HTML1"/>
    <w:rsid w:val="00192BFB"/>
    <w:rPr>
      <w:rFonts w:ascii="Courier New" w:hAnsi="Courier New" w:cs="Courier New"/>
    </w:rPr>
  </w:style>
  <w:style w:type="character" w:customStyle="1" w:styleId="aff6">
    <w:name w:val="Текст Знак"/>
    <w:basedOn w:val="a8"/>
    <w:link w:val="aff5"/>
    <w:rsid w:val="00192BFB"/>
    <w:rPr>
      <w:rFonts w:ascii="Courier New" w:hAnsi="Courier New" w:cs="Courier New"/>
    </w:rPr>
  </w:style>
  <w:style w:type="character" w:customStyle="1" w:styleId="affa">
    <w:name w:val="Шапка Знак"/>
    <w:basedOn w:val="a8"/>
    <w:link w:val="aff9"/>
    <w:rsid w:val="00192BFB"/>
    <w:rPr>
      <w:rFonts w:ascii="Arial" w:hAnsi="Arial" w:cs="Arial"/>
      <w:sz w:val="24"/>
      <w:shd w:val="pct20" w:color="auto" w:fill="auto"/>
    </w:rPr>
  </w:style>
  <w:style w:type="character" w:customStyle="1" w:styleId="affc">
    <w:name w:val="Электронная подпись Знак"/>
    <w:basedOn w:val="a8"/>
    <w:link w:val="affb"/>
    <w:rsid w:val="00192BFB"/>
    <w:rPr>
      <w:sz w:val="24"/>
    </w:rPr>
  </w:style>
  <w:style w:type="character" w:customStyle="1" w:styleId="affe">
    <w:name w:val="Подпись Знак"/>
    <w:basedOn w:val="a8"/>
    <w:link w:val="affd"/>
    <w:rsid w:val="00192BFB"/>
    <w:rPr>
      <w:sz w:val="24"/>
    </w:rPr>
  </w:style>
  <w:style w:type="character" w:customStyle="1" w:styleId="HTML5">
    <w:name w:val="Адрес HTML Знак"/>
    <w:basedOn w:val="a8"/>
    <w:link w:val="HTML4"/>
    <w:rsid w:val="00192BFB"/>
    <w:rPr>
      <w:i/>
      <w:iCs/>
      <w:sz w:val="24"/>
    </w:rPr>
  </w:style>
  <w:style w:type="character" w:customStyle="1" w:styleId="afff3">
    <w:name w:val="Дата Знак"/>
    <w:basedOn w:val="a8"/>
    <w:link w:val="afff2"/>
    <w:rsid w:val="00192BFB"/>
    <w:rPr>
      <w:sz w:val="24"/>
    </w:rPr>
  </w:style>
  <w:style w:type="character" w:customStyle="1" w:styleId="afff5">
    <w:name w:val="Заголовок записки Знак"/>
    <w:basedOn w:val="a8"/>
    <w:link w:val="afff4"/>
    <w:rsid w:val="00192BFB"/>
    <w:rPr>
      <w:sz w:val="24"/>
    </w:rPr>
  </w:style>
  <w:style w:type="character" w:customStyle="1" w:styleId="afffa">
    <w:name w:val="Красная строка Знак"/>
    <w:basedOn w:val="a8"/>
    <w:link w:val="afff9"/>
    <w:rsid w:val="00214A23"/>
    <w:rPr>
      <w:sz w:val="24"/>
    </w:rPr>
  </w:style>
  <w:style w:type="character" w:customStyle="1" w:styleId="2f6">
    <w:name w:val="Красная строка 2 Знак"/>
    <w:basedOn w:val="af3"/>
    <w:link w:val="2f5"/>
    <w:rsid w:val="00192BFB"/>
    <w:rPr>
      <w:snapToGrid/>
      <w:sz w:val="24"/>
      <w:szCs w:val="24"/>
    </w:rPr>
  </w:style>
  <w:style w:type="character" w:customStyle="1" w:styleId="afffc">
    <w:name w:val="Название Знак"/>
    <w:basedOn w:val="a8"/>
    <w:link w:val="afffb"/>
    <w:rsid w:val="00192BFB"/>
    <w:rPr>
      <w:rFonts w:ascii="Arial" w:hAnsi="Arial" w:cs="Arial"/>
      <w:b/>
      <w:bCs/>
      <w:kern w:val="28"/>
      <w:sz w:val="32"/>
      <w:szCs w:val="32"/>
    </w:rPr>
  </w:style>
  <w:style w:type="paragraph" w:customStyle="1" w:styleId="GOSTTableListMark">
    <w:name w:val="_GOST_Table_List_Mark"/>
    <w:rsid w:val="00192BFB"/>
    <w:pPr>
      <w:tabs>
        <w:tab w:val="left" w:pos="170"/>
        <w:tab w:val="num" w:pos="1209"/>
      </w:tabs>
      <w:spacing w:before="60" w:after="60"/>
      <w:ind w:left="1209" w:right="57" w:hanging="360"/>
    </w:pPr>
    <w:rPr>
      <w:sz w:val="22"/>
    </w:rPr>
  </w:style>
  <w:style w:type="paragraph" w:customStyle="1" w:styleId="GOSTTableListNum0">
    <w:name w:val="_GOST_Table_List_Num"/>
    <w:basedOn w:val="a7"/>
    <w:rsid w:val="00192BFB"/>
    <w:pPr>
      <w:tabs>
        <w:tab w:val="num" w:pos="360"/>
      </w:tabs>
      <w:spacing w:before="60" w:after="60"/>
      <w:ind w:left="360" w:right="57" w:hanging="360"/>
      <w:contextualSpacing/>
      <w:jc w:val="left"/>
    </w:pPr>
    <w:rPr>
      <w:sz w:val="22"/>
      <w:szCs w:val="22"/>
    </w:rPr>
  </w:style>
  <w:style w:type="paragraph" w:customStyle="1" w:styleId="GOSTTITUL00">
    <w:name w:val="_GOST_TITUL_0"/>
    <w:rsid w:val="00192BFB"/>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192BFB"/>
    <w:pPr>
      <w:tabs>
        <w:tab w:val="clear" w:pos="1209"/>
      </w:tabs>
      <w:ind w:left="452" w:firstLine="0"/>
    </w:pPr>
  </w:style>
  <w:style w:type="paragraph" w:customStyle="1" w:styleId="GOSTTableListMark3">
    <w:name w:val="_GOST_Table_List_Mark3"/>
    <w:basedOn w:val="GOSTTableListMark"/>
    <w:next w:val="GOSTTableListMark"/>
    <w:autoRedefine/>
    <w:qFormat/>
    <w:rsid w:val="00192BFB"/>
    <w:pPr>
      <w:tabs>
        <w:tab w:val="clear" w:pos="1209"/>
      </w:tabs>
      <w:ind w:left="565" w:firstLine="0"/>
    </w:pPr>
  </w:style>
  <w:style w:type="paragraph" w:customStyle="1" w:styleId="GOSTAn">
    <w:name w:val="_GOST_An"/>
    <w:rsid w:val="00192BFB"/>
    <w:pPr>
      <w:spacing w:after="240"/>
      <w:jc w:val="center"/>
      <w:outlineLvl w:val="4"/>
    </w:pPr>
    <w:rPr>
      <w:b/>
      <w:sz w:val="32"/>
    </w:rPr>
  </w:style>
  <w:style w:type="character" w:customStyle="1" w:styleId="GOSTTableListMark21">
    <w:name w:val="_GOST_Table_List_Mark2 Знак"/>
    <w:link w:val="GOSTTableListMark20"/>
    <w:rsid w:val="00192BFB"/>
    <w:rPr>
      <w:sz w:val="22"/>
    </w:rPr>
  </w:style>
  <w:style w:type="paragraph" w:customStyle="1" w:styleId="GOSTListnormal2">
    <w:name w:val="_GOST_List_normal_2"/>
    <w:rsid w:val="00214A23"/>
    <w:pPr>
      <w:tabs>
        <w:tab w:val="left" w:pos="1134"/>
      </w:tabs>
      <w:spacing w:before="60" w:after="60"/>
      <w:ind w:left="1134"/>
      <w:contextualSpacing/>
      <w:jc w:val="both"/>
    </w:pPr>
    <w:rPr>
      <w:snapToGrid w:val="0"/>
      <w:sz w:val="24"/>
    </w:rPr>
  </w:style>
  <w:style w:type="character" w:customStyle="1" w:styleId="GOSTReporterror">
    <w:name w:val="_GOST_Report_error"/>
    <w:rsid w:val="00214A23"/>
  </w:style>
  <w:style w:type="paragraph" w:customStyle="1" w:styleId="GOSTTableListNum3">
    <w:name w:val="_GOST_Table_List_Num_3"/>
    <w:basedOn w:val="GOSTTableListNum2"/>
    <w:rsid w:val="00214A23"/>
    <w:pPr>
      <w:numPr>
        <w:ilvl w:val="2"/>
      </w:numPr>
    </w:pPr>
  </w:style>
  <w:style w:type="paragraph" w:customStyle="1" w:styleId="GOSTTableListNum4">
    <w:name w:val="_GOST_Table_List_Num_4"/>
    <w:basedOn w:val="GOSTTableListNum3"/>
    <w:qFormat/>
    <w:rsid w:val="00214A23"/>
    <w:pPr>
      <w:numPr>
        <w:ilvl w:val="3"/>
      </w:numPr>
    </w:pPr>
  </w:style>
  <w:style w:type="paragraph" w:customStyle="1" w:styleId="GOSTTableListNum5">
    <w:name w:val="_GOST_Table_List_Num_5"/>
    <w:basedOn w:val="GOSTTableListNum4"/>
    <w:qFormat/>
    <w:rsid w:val="00214A23"/>
    <w:pPr>
      <w:numPr>
        <w:ilvl w:val="4"/>
      </w:numPr>
    </w:pPr>
  </w:style>
  <w:style w:type="paragraph" w:customStyle="1" w:styleId="GOSTTableListNum6">
    <w:name w:val="_GOST_Table_List_Num_6"/>
    <w:basedOn w:val="GOSTTableListNum5"/>
    <w:qFormat/>
    <w:rsid w:val="00214A23"/>
    <w:pPr>
      <w:numPr>
        <w:ilvl w:val="5"/>
      </w:numPr>
    </w:pPr>
  </w:style>
  <w:style w:type="paragraph" w:customStyle="1" w:styleId="GOSTTableListNum7">
    <w:name w:val="_GOST_Table_List_Num_7"/>
    <w:basedOn w:val="GOSTTableListNum6"/>
    <w:qFormat/>
    <w:rsid w:val="00214A23"/>
    <w:pPr>
      <w:numPr>
        <w:ilvl w:val="6"/>
      </w:numPr>
    </w:pPr>
  </w:style>
  <w:style w:type="paragraph" w:customStyle="1" w:styleId="GOSTTa6leListNum3">
    <w:name w:val="_GOST_Ta6le_List_Num_3"/>
    <w:basedOn w:val="a7"/>
    <w:rsid w:val="00214A23"/>
    <w:pPr>
      <w:ind w:firstLine="0"/>
      <w:jc w:val="left"/>
    </w:pPr>
    <w:rPr>
      <w:sz w:val="22"/>
    </w:rPr>
  </w:style>
  <w:style w:type="paragraph" w:customStyle="1" w:styleId="GOSTTableNum2">
    <w:name w:val="_GOST_Table_Num_2"/>
    <w:basedOn w:val="GOSTTableNum"/>
    <w:rsid w:val="00214A23"/>
    <w:pPr>
      <w:numPr>
        <w:ilvl w:val="1"/>
      </w:numPr>
    </w:pPr>
  </w:style>
  <w:style w:type="paragraph" w:customStyle="1" w:styleId="GOSTTableNum3">
    <w:name w:val="_GOST_Table_Num_3"/>
    <w:basedOn w:val="GOSTTableNum2"/>
    <w:qFormat/>
    <w:rsid w:val="00214A23"/>
    <w:pPr>
      <w:numPr>
        <w:ilvl w:val="2"/>
      </w:numPr>
    </w:pPr>
  </w:style>
  <w:style w:type="paragraph" w:customStyle="1" w:styleId="GOSTTableNum4">
    <w:name w:val="_GOST_Table_Num_4"/>
    <w:basedOn w:val="GOSTTableNum3"/>
    <w:rsid w:val="00214A23"/>
    <w:pPr>
      <w:numPr>
        <w:ilvl w:val="3"/>
      </w:numPr>
    </w:pPr>
  </w:style>
  <w:style w:type="paragraph" w:customStyle="1" w:styleId="GOSTTableNum5">
    <w:name w:val="_GOST_Table_Num_5"/>
    <w:basedOn w:val="GOSTTableNum4"/>
    <w:qFormat/>
    <w:rsid w:val="00214A23"/>
    <w:pPr>
      <w:numPr>
        <w:ilvl w:val="4"/>
      </w:numPr>
    </w:pPr>
  </w:style>
  <w:style w:type="paragraph" w:customStyle="1" w:styleId="GOSTTableNum6">
    <w:name w:val="_GOST_Table_Num_6"/>
    <w:basedOn w:val="GOSTTableNum5"/>
    <w:rsid w:val="00214A23"/>
    <w:pPr>
      <w:numPr>
        <w:ilvl w:val="5"/>
      </w:numPr>
    </w:pPr>
  </w:style>
  <w:style w:type="paragraph" w:customStyle="1" w:styleId="GOSTTableNum7">
    <w:name w:val="_GOST_Table_Num_7"/>
    <w:basedOn w:val="GOSTTableNum6"/>
    <w:qFormat/>
    <w:rsid w:val="00214A23"/>
    <w:pPr>
      <w:numPr>
        <w:ilvl w:val="6"/>
      </w:numPr>
    </w:pPr>
  </w:style>
  <w:style w:type="character" w:customStyle="1" w:styleId="GOSTTableListMark10">
    <w:name w:val="_GOST_Table_List_Mark_1 Знак"/>
    <w:link w:val="GOSTTableListMark1"/>
    <w:rsid w:val="00000420"/>
    <w:rPr>
      <w:sz w:val="22"/>
    </w:rPr>
  </w:style>
  <w:style w:type="character" w:customStyle="1" w:styleId="label">
    <w:name w:val="label"/>
    <w:basedOn w:val="a8"/>
    <w:rsid w:val="00D50BF7"/>
  </w:style>
  <w:style w:type="paragraph" w:customStyle="1" w:styleId="T">
    <w:name w:val="T_Тит_Обозначение"/>
    <w:basedOn w:val="a7"/>
    <w:uiPriority w:val="99"/>
    <w:rsid w:val="00FC5D96"/>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FC5D96"/>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FC5D96"/>
    <w:rPr>
      <w:rFonts w:ascii="ISOCPEUR" w:hAnsi="ISOCPEUR"/>
      <w:i/>
      <w:sz w:val="18"/>
      <w:szCs w:val="14"/>
    </w:rPr>
  </w:style>
  <w:style w:type="paragraph" w:customStyle="1" w:styleId="T2">
    <w:name w:val="T_ОН_Заголовки"/>
    <w:basedOn w:val="a7"/>
    <w:uiPriority w:val="99"/>
    <w:rsid w:val="00FC5D96"/>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FC5D96"/>
    <w:pPr>
      <w:spacing w:before="120"/>
      <w:ind w:firstLine="0"/>
      <w:jc w:val="center"/>
    </w:pPr>
    <w:rPr>
      <w:rFonts w:ascii="ISOCPEUR" w:hAnsi="ISOCPEUR"/>
      <w:i/>
      <w:sz w:val="16"/>
      <w:szCs w:val="16"/>
    </w:rPr>
  </w:style>
  <w:style w:type="character" w:customStyle="1" w:styleId="T4">
    <w:name w:val="T_ОН_Дата Знак"/>
    <w:link w:val="T3"/>
    <w:uiPriority w:val="99"/>
    <w:locked/>
    <w:rsid w:val="00FC5D96"/>
    <w:rPr>
      <w:rFonts w:ascii="ISOCPEUR" w:hAnsi="ISOCPEUR"/>
      <w:i/>
      <w:sz w:val="16"/>
      <w:szCs w:val="16"/>
    </w:rPr>
  </w:style>
  <w:style w:type="paragraph" w:customStyle="1" w:styleId="T20">
    <w:name w:val="T_ОН_Лист 2"/>
    <w:basedOn w:val="a7"/>
    <w:uiPriority w:val="99"/>
    <w:rsid w:val="00FC5D96"/>
    <w:pPr>
      <w:spacing w:before="40"/>
      <w:ind w:firstLine="0"/>
      <w:jc w:val="center"/>
    </w:pPr>
    <w:rPr>
      <w:rFonts w:ascii="ISOCPEUR" w:hAnsi="ISOCPEUR"/>
      <w:i/>
      <w:sz w:val="22"/>
      <w:szCs w:val="24"/>
    </w:rPr>
  </w:style>
  <w:style w:type="paragraph" w:customStyle="1" w:styleId="T5">
    <w:name w:val="T_ОН_Номер листа"/>
    <w:basedOn w:val="a7"/>
    <w:uiPriority w:val="99"/>
    <w:rsid w:val="00FC5D96"/>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FC5D96"/>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FC5D96"/>
    <w:rPr>
      <w:rFonts w:ascii="ISOCPEUR" w:hAnsi="ISOCPEUR"/>
      <w:i/>
      <w:sz w:val="22"/>
      <w:szCs w:val="21"/>
    </w:rPr>
  </w:style>
  <w:style w:type="paragraph" w:customStyle="1" w:styleId="OTRTitulnamedoc">
    <w:name w:val="OTR_Titul_name_doc"/>
    <w:basedOn w:val="a7"/>
    <w:semiHidden/>
    <w:rsid w:val="00FC5D96"/>
    <w:pPr>
      <w:spacing w:before="200" w:after="400"/>
      <w:ind w:firstLine="0"/>
      <w:contextualSpacing/>
      <w:jc w:val="center"/>
    </w:pPr>
    <w:rPr>
      <w:b/>
      <w:sz w:val="32"/>
      <w:szCs w:val="28"/>
    </w:rPr>
  </w:style>
  <w:style w:type="paragraph" w:customStyle="1" w:styleId="TableText">
    <w:name w:val="TableText"/>
    <w:basedOn w:val="a7"/>
    <w:rsid w:val="00FC5D96"/>
    <w:pPr>
      <w:keepLines/>
      <w:spacing w:line="288" w:lineRule="auto"/>
      <w:ind w:firstLine="0"/>
      <w:jc w:val="left"/>
    </w:pPr>
    <w:rPr>
      <w:sz w:val="28"/>
      <w:szCs w:val="24"/>
    </w:rPr>
  </w:style>
  <w:style w:type="paragraph" w:customStyle="1" w:styleId="OTRTITULnew">
    <w:name w:val="OTR_TITUL_new"/>
    <w:basedOn w:val="a7"/>
    <w:semiHidden/>
    <w:rsid w:val="00FC5D96"/>
    <w:pPr>
      <w:spacing w:line="360" w:lineRule="auto"/>
      <w:ind w:firstLine="0"/>
      <w:jc w:val="center"/>
    </w:pPr>
    <w:rPr>
      <w:sz w:val="28"/>
      <w:szCs w:val="28"/>
    </w:rPr>
  </w:style>
  <w:style w:type="paragraph" w:customStyle="1" w:styleId="OTRTitulnew1">
    <w:name w:val="OTR_Titul_new_1"/>
    <w:basedOn w:val="a7"/>
    <w:semiHidden/>
    <w:rsid w:val="00FC5D96"/>
    <w:pPr>
      <w:spacing w:before="240" w:after="240"/>
      <w:ind w:firstLine="0"/>
      <w:contextualSpacing/>
      <w:jc w:val="center"/>
    </w:pPr>
    <w:rPr>
      <w:sz w:val="32"/>
      <w:szCs w:val="28"/>
    </w:rPr>
  </w:style>
  <w:style w:type="paragraph" w:customStyle="1" w:styleId="OTRTitulLU">
    <w:name w:val="OTR_Titul_LU"/>
    <w:basedOn w:val="a7"/>
    <w:semiHidden/>
    <w:rsid w:val="00FC5D96"/>
    <w:pPr>
      <w:spacing w:before="240" w:after="240"/>
      <w:ind w:firstLine="0"/>
      <w:contextualSpacing/>
      <w:jc w:val="center"/>
    </w:pPr>
    <w:rPr>
      <w:sz w:val="32"/>
      <w:szCs w:val="28"/>
    </w:rPr>
  </w:style>
  <w:style w:type="paragraph" w:customStyle="1" w:styleId="OTRTableNum">
    <w:name w:val="_OTR_Table_Num"/>
    <w:basedOn w:val="a7"/>
    <w:semiHidden/>
    <w:rsid w:val="00FC5D96"/>
    <w:pPr>
      <w:spacing w:before="60" w:after="60"/>
      <w:ind w:firstLine="0"/>
      <w:jc w:val="left"/>
    </w:pPr>
  </w:style>
  <w:style w:type="table" w:customStyle="1" w:styleId="OTRTabl01">
    <w:name w:val="_OTR_Tabl_01"/>
    <w:basedOn w:val="a9"/>
    <w:semiHidden/>
    <w:rsid w:val="00FC5D96"/>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FC5D96"/>
    <w:pPr>
      <w:spacing w:before="60" w:after="60"/>
      <w:contextualSpacing/>
      <w:jc w:val="both"/>
    </w:pPr>
    <w:rPr>
      <w:sz w:val="24"/>
    </w:rPr>
  </w:style>
  <w:style w:type="paragraph" w:customStyle="1" w:styleId="29">
    <w:name w:val="Приложение29"/>
    <w:basedOn w:val="a7"/>
    <w:next w:val="a7"/>
    <w:semiHidden/>
    <w:rsid w:val="00FC5D96"/>
    <w:pPr>
      <w:pageBreakBefore/>
      <w:widowControl w:val="0"/>
      <w:numPr>
        <w:numId w:val="3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FC5D96"/>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FC5D96"/>
    <w:pPr>
      <w:widowControl w:val="0"/>
      <w:numPr>
        <w:numId w:val="32"/>
      </w:numPr>
      <w:tabs>
        <w:tab w:val="clear" w:pos="1428"/>
        <w:tab w:val="num" w:pos="360"/>
      </w:tabs>
      <w:autoSpaceDE w:val="0"/>
      <w:autoSpaceDN w:val="0"/>
      <w:adjustRightInd w:val="0"/>
      <w:spacing w:line="360" w:lineRule="atLeast"/>
      <w:ind w:left="0" w:firstLine="0"/>
      <w:textAlignment w:val="baseline"/>
    </w:pPr>
  </w:style>
  <w:style w:type="paragraph" w:styleId="afffff6">
    <w:name w:val="List Paragraph"/>
    <w:aliases w:val="Абзац маркированнный,Цветной список - Акцент 11,Цветной список - Акцент 111"/>
    <w:basedOn w:val="a7"/>
    <w:uiPriority w:val="34"/>
    <w:qFormat/>
    <w:rsid w:val="00FC5D96"/>
    <w:pPr>
      <w:ind w:left="720" w:firstLine="0"/>
      <w:contextualSpacing/>
      <w:jc w:val="left"/>
    </w:pPr>
    <w:rPr>
      <w:rFonts w:ascii="Calibri" w:eastAsia="Calibri" w:hAnsi="Calibri"/>
      <w:sz w:val="22"/>
      <w:szCs w:val="22"/>
    </w:rPr>
  </w:style>
  <w:style w:type="paragraph" w:customStyle="1" w:styleId="Normal20">
    <w:name w:val="Normal20"/>
    <w:autoRedefine/>
    <w:semiHidden/>
    <w:rsid w:val="00FC5D96"/>
    <w:pPr>
      <w:numPr>
        <w:numId w:val="33"/>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FC5D96"/>
    <w:rPr>
      <w:sz w:val="26"/>
      <w:szCs w:val="26"/>
      <w:shd w:val="clear" w:color="auto" w:fill="FFFFFF"/>
    </w:rPr>
  </w:style>
  <w:style w:type="paragraph" w:customStyle="1" w:styleId="Style20">
    <w:name w:val="Style 20"/>
    <w:basedOn w:val="a7"/>
    <w:link w:val="CharStyle21"/>
    <w:uiPriority w:val="99"/>
    <w:rsid w:val="00FC5D96"/>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FC5D96"/>
  </w:style>
  <w:style w:type="character" w:customStyle="1" w:styleId="template-mark-data2">
    <w:name w:val="template-mark-data2"/>
    <w:basedOn w:val="a8"/>
    <w:rsid w:val="00FC5D96"/>
  </w:style>
  <w:style w:type="paragraph" w:customStyle="1" w:styleId="EBListmark4">
    <w:name w:val="_EB_List_mark4"/>
    <w:basedOn w:val="a7"/>
    <w:uiPriority w:val="99"/>
    <w:rsid w:val="00FC5D96"/>
    <w:pPr>
      <w:numPr>
        <w:numId w:val="34"/>
      </w:numPr>
      <w:tabs>
        <w:tab w:val="num" w:pos="643"/>
        <w:tab w:val="left" w:pos="1701"/>
      </w:tabs>
      <w:spacing w:after="60"/>
      <w:ind w:left="1702" w:hanging="284"/>
    </w:pPr>
    <w:rPr>
      <w:snapToGrid w:val="0"/>
      <w:sz w:val="28"/>
      <w:szCs w:val="28"/>
    </w:rPr>
  </w:style>
  <w:style w:type="paragraph" w:customStyle="1" w:styleId="OTRListnum">
    <w:name w:val="_OTR_List_num"/>
    <w:rsid w:val="00FC5D96"/>
    <w:pPr>
      <w:numPr>
        <w:numId w:val="35"/>
      </w:numPr>
      <w:spacing w:before="120" w:after="120"/>
      <w:contextualSpacing/>
      <w:jc w:val="both"/>
    </w:pPr>
    <w:rPr>
      <w:sz w:val="24"/>
    </w:rPr>
  </w:style>
  <w:style w:type="paragraph" w:customStyle="1" w:styleId="OTRListnum2">
    <w:name w:val="_OTR_List_num2"/>
    <w:basedOn w:val="OTRListnum"/>
    <w:rsid w:val="00FC5D96"/>
    <w:pPr>
      <w:numPr>
        <w:ilvl w:val="1"/>
      </w:numPr>
    </w:pPr>
  </w:style>
  <w:style w:type="character" w:customStyle="1" w:styleId="z-label">
    <w:name w:val="z-label"/>
    <w:rsid w:val="00FC5D96"/>
  </w:style>
  <w:style w:type="character" w:customStyle="1" w:styleId="z-treecell-text">
    <w:name w:val="z-treecell-text"/>
    <w:basedOn w:val="a8"/>
    <w:rsid w:val="00FC5D96"/>
  </w:style>
  <w:style w:type="character" w:customStyle="1" w:styleId="bpmenufontcolor">
    <w:name w:val="bpmenu_font_color"/>
    <w:basedOn w:val="a8"/>
    <w:rsid w:val="00FC5D96"/>
  </w:style>
  <w:style w:type="paragraph" w:customStyle="1" w:styleId="1a">
    <w:name w:val="Абзац списка1"/>
    <w:aliases w:val="Абзац списка для документа"/>
    <w:basedOn w:val="a7"/>
    <w:link w:val="afffff7"/>
    <w:uiPriority w:val="99"/>
    <w:qFormat/>
    <w:rsid w:val="00FC5D96"/>
    <w:pPr>
      <w:ind w:left="720" w:right="90" w:firstLine="0"/>
      <w:contextualSpacing/>
    </w:pPr>
    <w:rPr>
      <w:rFonts w:eastAsia="Calibri"/>
      <w:sz w:val="28"/>
      <w:szCs w:val="28"/>
    </w:rPr>
  </w:style>
  <w:style w:type="character" w:customStyle="1" w:styleId="afffff7">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FC5D96"/>
    <w:rPr>
      <w:rFonts w:eastAsia="Calibri"/>
      <w:sz w:val="28"/>
      <w:szCs w:val="28"/>
    </w:rPr>
  </w:style>
  <w:style w:type="paragraph" w:customStyle="1" w:styleId="Style3">
    <w:name w:val="_Style 3"/>
    <w:basedOn w:val="a7"/>
    <w:uiPriority w:val="99"/>
    <w:qFormat/>
    <w:rsid w:val="00FC5D96"/>
    <w:pPr>
      <w:ind w:left="720" w:firstLine="0"/>
      <w:contextualSpacing/>
    </w:pPr>
  </w:style>
  <w:style w:type="paragraph" w:customStyle="1" w:styleId="EBTablenorm">
    <w:name w:val="_EB_Table_norm"/>
    <w:link w:val="EBTablenorm0"/>
    <w:uiPriority w:val="99"/>
    <w:rsid w:val="00FC5D96"/>
    <w:pPr>
      <w:spacing w:before="60" w:after="60"/>
      <w:ind w:left="113" w:right="113"/>
      <w:contextualSpacing/>
      <w:jc w:val="both"/>
    </w:pPr>
    <w:rPr>
      <w:sz w:val="24"/>
    </w:rPr>
  </w:style>
  <w:style w:type="character" w:customStyle="1" w:styleId="EBTablenorm0">
    <w:name w:val="_EB_Table_norm Знак"/>
    <w:link w:val="EBTablenorm"/>
    <w:uiPriority w:val="99"/>
    <w:rsid w:val="00FC5D96"/>
    <w:rPr>
      <w:sz w:val="24"/>
    </w:rPr>
  </w:style>
  <w:style w:type="paragraph" w:customStyle="1" w:styleId="BSCNadpis1rovn">
    <w:name w:val="BSC Nadpis 1. úrovně"/>
    <w:basedOn w:val="1"/>
    <w:next w:val="a7"/>
    <w:rsid w:val="00FC5D96"/>
    <w:pPr>
      <w:pageBreakBefore w:val="0"/>
      <w:numPr>
        <w:numId w:val="36"/>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FC5D96"/>
    <w:pPr>
      <w:numPr>
        <w:numId w:val="36"/>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FC5D96"/>
    <w:pPr>
      <w:keepLines w:val="0"/>
      <w:numPr>
        <w:numId w:val="36"/>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FC5D96"/>
    <w:pPr>
      <w:keepLines w:val="0"/>
      <w:numPr>
        <w:numId w:val="36"/>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FC5D96"/>
    <w:pPr>
      <w:keepNext w:val="0"/>
      <w:keepLines w:val="0"/>
      <w:numPr>
        <w:numId w:val="36"/>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FC5D96"/>
    <w:rPr>
      <w:sz w:val="28"/>
    </w:rPr>
  </w:style>
  <w:style w:type="paragraph" w:customStyle="1" w:styleId="EBNormal0">
    <w:name w:val="_EB_Normal"/>
    <w:link w:val="EBNormal"/>
    <w:qFormat/>
    <w:rsid w:val="00FC5D96"/>
    <w:pPr>
      <w:spacing w:before="120" w:after="60"/>
      <w:ind w:firstLine="567"/>
      <w:contextualSpacing/>
      <w:jc w:val="both"/>
    </w:pPr>
    <w:rPr>
      <w:sz w:val="28"/>
    </w:rPr>
  </w:style>
  <w:style w:type="paragraph" w:customStyle="1" w:styleId="OTRListmark2">
    <w:name w:val="_OTR_List_mark2"/>
    <w:rsid w:val="00FC5D96"/>
    <w:pPr>
      <w:numPr>
        <w:numId w:val="37"/>
      </w:numPr>
      <w:jc w:val="both"/>
    </w:pPr>
    <w:rPr>
      <w:snapToGrid w:val="0"/>
      <w:sz w:val="24"/>
    </w:rPr>
  </w:style>
  <w:style w:type="character" w:customStyle="1" w:styleId="1b">
    <w:name w:val="Текст примечания Знак1"/>
    <w:basedOn w:val="a8"/>
    <w:uiPriority w:val="99"/>
    <w:semiHidden/>
    <w:rsid w:val="00FC5D96"/>
  </w:style>
  <w:style w:type="paragraph" w:customStyle="1" w:styleId="xmsonormal">
    <w:name w:val="x_msonormal"/>
    <w:basedOn w:val="a7"/>
    <w:rsid w:val="00FC5D96"/>
    <w:pPr>
      <w:spacing w:before="100" w:beforeAutospacing="1" w:after="100" w:afterAutospacing="1"/>
      <w:ind w:firstLine="0"/>
      <w:jc w:val="left"/>
    </w:pPr>
    <w:rPr>
      <w:szCs w:val="24"/>
    </w:rPr>
  </w:style>
  <w:style w:type="paragraph" w:customStyle="1" w:styleId="EBListmark1">
    <w:name w:val="_EB_List_mark1"/>
    <w:uiPriority w:val="99"/>
    <w:qFormat/>
    <w:rsid w:val="00FC5D96"/>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FC5D96"/>
    <w:pPr>
      <w:tabs>
        <w:tab w:val="num" w:pos="1021"/>
        <w:tab w:val="left" w:pos="1134"/>
      </w:tabs>
      <w:ind w:left="1135" w:hanging="284"/>
    </w:pPr>
  </w:style>
  <w:style w:type="paragraph" w:customStyle="1" w:styleId="EBTableListNum">
    <w:name w:val="_EB_Table_List_Num"/>
    <w:basedOn w:val="a7"/>
    <w:uiPriority w:val="99"/>
    <w:rsid w:val="00FC5D96"/>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FC5D96"/>
    <w:pPr>
      <w:keepNext/>
      <w:suppressAutoHyphens/>
      <w:jc w:val="center"/>
    </w:pPr>
    <w:rPr>
      <w:b/>
      <w:bCs/>
      <w:szCs w:val="22"/>
    </w:rPr>
  </w:style>
  <w:style w:type="paragraph" w:customStyle="1" w:styleId="EBNormalWithout">
    <w:name w:val="_EB_Normal_Without"/>
    <w:basedOn w:val="EBNormal0"/>
    <w:next w:val="EBNormal0"/>
    <w:qFormat/>
    <w:rsid w:val="00FC5D96"/>
    <w:pPr>
      <w:keepNext/>
    </w:pPr>
    <w:rPr>
      <w:szCs w:val="22"/>
    </w:rPr>
  </w:style>
  <w:style w:type="paragraph" w:customStyle="1" w:styleId="otrtablmark">
    <w:name w:val="_otr_tabl_mark"/>
    <w:rsid w:val="00FC5D96"/>
    <w:pPr>
      <w:numPr>
        <w:ilvl w:val="2"/>
        <w:numId w:val="38"/>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FC5D96"/>
    <w:pPr>
      <w:numPr>
        <w:ilvl w:val="1"/>
        <w:numId w:val="38"/>
      </w:numPr>
      <w:tabs>
        <w:tab w:val="clear" w:pos="227"/>
        <w:tab w:val="num" w:pos="284"/>
      </w:tabs>
      <w:spacing w:before="60" w:after="60"/>
      <w:ind w:left="284" w:right="57" w:hanging="227"/>
      <w:contextualSpacing/>
    </w:pPr>
    <w:rPr>
      <w:sz w:val="22"/>
    </w:rPr>
  </w:style>
  <w:style w:type="paragraph" w:customStyle="1" w:styleId="otrtablnum">
    <w:name w:val="_otr_tabl_num"/>
    <w:rsid w:val="00FC5D96"/>
    <w:pPr>
      <w:numPr>
        <w:numId w:val="38"/>
      </w:numPr>
      <w:spacing w:before="60" w:after="60"/>
      <w:ind w:right="57"/>
    </w:pPr>
    <w:rPr>
      <w:sz w:val="22"/>
    </w:rPr>
  </w:style>
  <w:style w:type="character" w:customStyle="1" w:styleId="4b">
    <w:name w:val="Пункт 4 уровня Знак"/>
    <w:link w:val="4c"/>
    <w:rsid w:val="00FC5D96"/>
    <w:rPr>
      <w:b/>
      <w:iCs/>
      <w:sz w:val="28"/>
      <w:szCs w:val="26"/>
    </w:rPr>
  </w:style>
  <w:style w:type="paragraph" w:customStyle="1" w:styleId="4c">
    <w:name w:val="Пункт 4 уровня"/>
    <w:basedOn w:val="41"/>
    <w:link w:val="4b"/>
    <w:rsid w:val="00FC5D96"/>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FC5D96"/>
    <w:pPr>
      <w:spacing w:before="60" w:after="60"/>
      <w:ind w:firstLine="0"/>
    </w:pPr>
  </w:style>
  <w:style w:type="table" w:customStyle="1" w:styleId="GOSTTable1">
    <w:name w:val="_GOST_Table1"/>
    <w:basedOn w:val="a9"/>
    <w:rsid w:val="00FC5D96"/>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8">
    <w:name w:val="endnote text"/>
    <w:basedOn w:val="a7"/>
    <w:link w:val="afffff9"/>
    <w:rsid w:val="00FC5D96"/>
    <w:rPr>
      <w:sz w:val="20"/>
    </w:rPr>
  </w:style>
  <w:style w:type="character" w:customStyle="1" w:styleId="afffff9">
    <w:name w:val="Текст концевой сноски Знак"/>
    <w:basedOn w:val="a8"/>
    <w:link w:val="afffff8"/>
    <w:rsid w:val="00FC5D96"/>
  </w:style>
  <w:style w:type="character" w:styleId="afffffa">
    <w:name w:val="endnote reference"/>
    <w:basedOn w:val="a8"/>
    <w:rsid w:val="00FC5D96"/>
    <w:rPr>
      <w:vertAlign w:val="superscript"/>
    </w:rPr>
  </w:style>
  <w:style w:type="paragraph" w:customStyle="1" w:styleId="OTRTableHead">
    <w:name w:val="OTR_Table_Head"/>
    <w:basedOn w:val="a7"/>
    <w:rsid w:val="00FC5D96"/>
    <w:pPr>
      <w:keepNext/>
      <w:spacing w:before="60" w:after="60"/>
      <w:ind w:firstLine="0"/>
      <w:jc w:val="center"/>
    </w:pPr>
    <w:rPr>
      <w:b/>
    </w:rPr>
  </w:style>
  <w:style w:type="paragraph" w:customStyle="1" w:styleId="OTRTableNum0">
    <w:name w:val="OTR_Table_Num"/>
    <w:basedOn w:val="a7"/>
    <w:rsid w:val="00FC5D96"/>
    <w:pPr>
      <w:tabs>
        <w:tab w:val="num" w:pos="0"/>
      </w:tabs>
      <w:spacing w:before="60" w:after="60"/>
      <w:ind w:left="284" w:hanging="284"/>
      <w:jc w:val="left"/>
    </w:pPr>
  </w:style>
  <w:style w:type="character" w:customStyle="1" w:styleId="afcommandimagelinktext">
    <w:name w:val="af_commandimagelink_text"/>
    <w:basedOn w:val="a8"/>
    <w:rsid w:val="00FC5D96"/>
  </w:style>
  <w:style w:type="character" w:customStyle="1" w:styleId="z-tab-text">
    <w:name w:val="z-tab-text"/>
    <w:basedOn w:val="a8"/>
    <w:rsid w:val="00FC5D96"/>
  </w:style>
  <w:style w:type="character" w:customStyle="1" w:styleId="docinfolabel">
    <w:name w:val="docinfolabel"/>
    <w:basedOn w:val="a8"/>
    <w:rsid w:val="00FC5D96"/>
  </w:style>
  <w:style w:type="character" w:customStyle="1" w:styleId="OTRSymItalic">
    <w:name w:val="OTR_Sym_Italic"/>
    <w:rsid w:val="00FC5D96"/>
    <w:rPr>
      <w:i/>
    </w:rPr>
  </w:style>
  <w:style w:type="paragraph" w:customStyle="1" w:styleId="OTRListMark">
    <w:name w:val="OTR_List_Mark"/>
    <w:basedOn w:val="a7"/>
    <w:link w:val="OTRListMark0"/>
    <w:rsid w:val="00FC5D96"/>
    <w:pPr>
      <w:tabs>
        <w:tab w:val="num" w:pos="992"/>
      </w:tabs>
      <w:spacing w:before="60" w:after="60"/>
      <w:ind w:left="992" w:hanging="283"/>
      <w:jc w:val="left"/>
    </w:pPr>
  </w:style>
  <w:style w:type="paragraph" w:customStyle="1" w:styleId="xmsoplaintext">
    <w:name w:val="x_msoplaintext"/>
    <w:basedOn w:val="a7"/>
    <w:rsid w:val="00FC5D96"/>
    <w:pPr>
      <w:spacing w:before="100" w:beforeAutospacing="1" w:after="100" w:afterAutospacing="1"/>
      <w:ind w:firstLine="0"/>
      <w:jc w:val="left"/>
    </w:pPr>
    <w:rPr>
      <w:szCs w:val="24"/>
    </w:rPr>
  </w:style>
  <w:style w:type="paragraph" w:customStyle="1" w:styleId="a1">
    <w:name w:val="Маркированный абзац"/>
    <w:basedOn w:val="a7"/>
    <w:qFormat/>
    <w:rsid w:val="00FC5D96"/>
    <w:pPr>
      <w:numPr>
        <w:numId w:val="39"/>
      </w:numPr>
      <w:spacing w:after="60" w:line="276" w:lineRule="auto"/>
      <w:contextualSpacing/>
    </w:pPr>
    <w:rPr>
      <w:rFonts w:ascii="Calibri" w:hAnsi="Calibri"/>
      <w:sz w:val="28"/>
      <w:lang w:val="en-US" w:eastAsia="en-US"/>
    </w:rPr>
  </w:style>
  <w:style w:type="paragraph" w:customStyle="1" w:styleId="OTRNameFigure">
    <w:name w:val="OTR_Name_Figure"/>
    <w:basedOn w:val="a7"/>
    <w:rsid w:val="00FC5D96"/>
    <w:pPr>
      <w:numPr>
        <w:numId w:val="40"/>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FC5D96"/>
    <w:rPr>
      <w:sz w:val="28"/>
    </w:rPr>
  </w:style>
  <w:style w:type="paragraph" w:customStyle="1" w:styleId="-0">
    <w:name w:val="Титульный лист - текст"/>
    <w:link w:val="-"/>
    <w:rsid w:val="00FC5D96"/>
    <w:rPr>
      <w:sz w:val="28"/>
    </w:rPr>
  </w:style>
  <w:style w:type="paragraph" w:customStyle="1" w:styleId="3f2">
    <w:name w:val="Пункт 3 уровня"/>
    <w:basedOn w:val="31"/>
    <w:rsid w:val="00FC5D96"/>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FC5D96"/>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FC5D96"/>
    <w:pPr>
      <w:ind w:left="1559" w:firstLine="0"/>
    </w:pPr>
    <w:rPr>
      <w:snapToGrid w:val="0"/>
      <w:lang w:val="en-US"/>
    </w:rPr>
  </w:style>
  <w:style w:type="paragraph" w:customStyle="1" w:styleId="21">
    <w:name w:val="Список маркированный уровень 2"/>
    <w:basedOn w:val="a7"/>
    <w:rsid w:val="00FC5D96"/>
    <w:pPr>
      <w:numPr>
        <w:numId w:val="41"/>
      </w:numPr>
      <w:tabs>
        <w:tab w:val="left" w:pos="-2127"/>
      </w:tabs>
      <w:spacing w:before="120" w:after="120"/>
      <w:ind w:left="1276" w:hanging="284"/>
    </w:pPr>
    <w:rPr>
      <w:sz w:val="28"/>
    </w:rPr>
  </w:style>
  <w:style w:type="paragraph" w:customStyle="1" w:styleId="3f3">
    <w:name w:val="Список маркированный уровень 3"/>
    <w:basedOn w:val="a7"/>
    <w:rsid w:val="00A563D5"/>
    <w:pPr>
      <w:ind w:left="1701" w:hanging="397"/>
    </w:pPr>
    <w:rPr>
      <w:sz w:val="28"/>
    </w:rPr>
  </w:style>
  <w:style w:type="paragraph" w:customStyle="1" w:styleId="1c">
    <w:name w:val="Список маркированный уровень 1"/>
    <w:basedOn w:val="a7"/>
    <w:rsid w:val="00A563D5"/>
    <w:pPr>
      <w:keepLines/>
      <w:spacing w:before="120" w:after="120"/>
    </w:pPr>
    <w:rPr>
      <w:sz w:val="28"/>
    </w:rPr>
  </w:style>
  <w:style w:type="paragraph" w:customStyle="1" w:styleId="afffffb">
    <w:name w:val="Список нумерованный"/>
    <w:basedOn w:val="a7"/>
    <w:rsid w:val="00A563D5"/>
    <w:pPr>
      <w:spacing w:before="120" w:after="120"/>
      <w:ind w:left="992" w:hanging="425"/>
    </w:pPr>
    <w:rPr>
      <w:sz w:val="28"/>
    </w:rPr>
  </w:style>
  <w:style w:type="paragraph" w:customStyle="1" w:styleId="afffffc">
    <w:name w:val="Список нумерованный (цифра с точкой)"/>
    <w:basedOn w:val="a7"/>
    <w:qFormat/>
    <w:rsid w:val="00A563D5"/>
    <w:pPr>
      <w:spacing w:before="120" w:after="120"/>
      <w:ind w:left="426" w:hanging="426"/>
    </w:pPr>
    <w:rPr>
      <w:sz w:val="28"/>
      <w:szCs w:val="28"/>
    </w:rPr>
  </w:style>
  <w:style w:type="paragraph" w:customStyle="1" w:styleId="afffffd">
    <w:name w:val="Нумерация"/>
    <w:basedOn w:val="a7"/>
    <w:rsid w:val="00A563D5"/>
    <w:pPr>
      <w:tabs>
        <w:tab w:val="left" w:pos="927"/>
        <w:tab w:val="left" w:pos="1134"/>
      </w:tabs>
      <w:spacing w:line="500" w:lineRule="exact"/>
      <w:ind w:left="924" w:hanging="357"/>
    </w:pPr>
    <w:rPr>
      <w:rFonts w:ascii="Arial" w:hAnsi="Arial"/>
    </w:rPr>
  </w:style>
  <w:style w:type="paragraph" w:customStyle="1" w:styleId="afffffe">
    <w:name w:val="Список общий (ручная нумерация)"/>
    <w:basedOn w:val="a7"/>
    <w:next w:val="a7"/>
    <w:rsid w:val="00A563D5"/>
    <w:pPr>
      <w:spacing w:before="120" w:after="120"/>
      <w:ind w:left="851" w:hanging="284"/>
    </w:pPr>
  </w:style>
  <w:style w:type="paragraph" w:customStyle="1" w:styleId="affffff">
    <w:name w:val="Основной текст (без отступа)"/>
    <w:basedOn w:val="a7"/>
    <w:rsid w:val="00A563D5"/>
    <w:pPr>
      <w:spacing w:before="120" w:after="120"/>
      <w:ind w:firstLine="0"/>
    </w:pPr>
    <w:rPr>
      <w:sz w:val="28"/>
    </w:rPr>
  </w:style>
  <w:style w:type="paragraph" w:customStyle="1" w:styleId="a5">
    <w:name w:val="Список маркированный"/>
    <w:basedOn w:val="a7"/>
    <w:semiHidden/>
    <w:rsid w:val="00A563D5"/>
    <w:pPr>
      <w:numPr>
        <w:numId w:val="42"/>
      </w:numPr>
      <w:tabs>
        <w:tab w:val="left" w:pos="1080"/>
      </w:tabs>
    </w:pPr>
  </w:style>
  <w:style w:type="character" w:customStyle="1" w:styleId="1d">
    <w:name w:val="Основной шрифт1"/>
    <w:semiHidden/>
    <w:rsid w:val="00A563D5"/>
  </w:style>
  <w:style w:type="paragraph" w:customStyle="1" w:styleId="affffff0">
    <w:name w:val="Заголовок приложения"/>
    <w:basedOn w:val="1"/>
    <w:next w:val="a7"/>
    <w:rsid w:val="00A563D5"/>
    <w:pPr>
      <w:numPr>
        <w:numId w:val="0"/>
      </w:numPr>
      <w:spacing w:before="0"/>
      <w:jc w:val="right"/>
    </w:pPr>
  </w:style>
  <w:style w:type="character" w:customStyle="1" w:styleId="TRFSymItalic">
    <w:name w:val="_TRF_Sym_Italic"/>
    <w:rsid w:val="00A563D5"/>
    <w:rPr>
      <w:i/>
    </w:rPr>
  </w:style>
  <w:style w:type="character" w:customStyle="1" w:styleId="affffff1">
    <w:name w:val="Выделение курсивом"/>
    <w:qFormat/>
    <w:rsid w:val="00A563D5"/>
    <w:rPr>
      <w:i/>
    </w:rPr>
  </w:style>
  <w:style w:type="paragraph" w:customStyle="1" w:styleId="ASFKListnum">
    <w:name w:val="_ASFK_List_num"/>
    <w:link w:val="ASFKListnum0"/>
    <w:rsid w:val="00A563D5"/>
    <w:pPr>
      <w:numPr>
        <w:numId w:val="43"/>
      </w:numPr>
      <w:spacing w:before="120" w:after="120"/>
      <w:contextualSpacing/>
    </w:pPr>
    <w:rPr>
      <w:sz w:val="24"/>
    </w:rPr>
  </w:style>
  <w:style w:type="character" w:customStyle="1" w:styleId="ASFKListnum0">
    <w:name w:val="_ASFK_List_num Знак Знак"/>
    <w:link w:val="ASFKListnum"/>
    <w:rsid w:val="00A563D5"/>
    <w:rPr>
      <w:sz w:val="24"/>
    </w:rPr>
  </w:style>
  <w:style w:type="character" w:customStyle="1" w:styleId="OTRListMark0">
    <w:name w:val="OTR_List_Mark Знак"/>
    <w:link w:val="OTRListMark"/>
    <w:rsid w:val="00A563D5"/>
    <w:rPr>
      <w:sz w:val="24"/>
    </w:rPr>
  </w:style>
  <w:style w:type="character" w:customStyle="1" w:styleId="OTRNormal">
    <w:name w:val="OTR_Normal Знак"/>
    <w:link w:val="OTRNormal0"/>
    <w:rsid w:val="00A563D5"/>
    <w:rPr>
      <w:sz w:val="24"/>
    </w:rPr>
  </w:style>
  <w:style w:type="paragraph" w:customStyle="1" w:styleId="OTRNormal0">
    <w:name w:val="OTR_Normal"/>
    <w:basedOn w:val="a7"/>
    <w:link w:val="OTRNormal"/>
    <w:qFormat/>
    <w:rsid w:val="00A563D5"/>
    <w:pPr>
      <w:spacing w:before="60" w:after="120"/>
    </w:pPr>
  </w:style>
  <w:style w:type="table" w:customStyle="1" w:styleId="EBTable">
    <w:name w:val="_EB_Table"/>
    <w:basedOn w:val="a9"/>
    <w:rsid w:val="00A563D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2">
    <w:name w:val="Placeholder Text"/>
    <w:basedOn w:val="a8"/>
    <w:uiPriority w:val="99"/>
    <w:semiHidden/>
    <w:rsid w:val="00A563D5"/>
    <w:rPr>
      <w:color w:val="808080"/>
    </w:rPr>
  </w:style>
  <w:style w:type="character" w:customStyle="1" w:styleId="EBSymBold">
    <w:name w:val="_EB_Sym_Bold"/>
    <w:rsid w:val="00FB37CD"/>
    <w:rPr>
      <w:rFonts w:ascii="Times New Roman" w:hAnsi="Times New Roman"/>
      <w:b/>
      <w:sz w:val="28"/>
    </w:rPr>
  </w:style>
  <w:style w:type="character" w:customStyle="1" w:styleId="GOSTNormalWithout0">
    <w:name w:val="_GOST_Normal_Without Знак"/>
    <w:link w:val="GOSTNormalWithout"/>
    <w:rsid w:val="0030026E"/>
    <w:rPr>
      <w:sz w:val="24"/>
    </w:rPr>
  </w:style>
  <w:style w:type="paragraph" w:customStyle="1" w:styleId="affffff3">
    <w:name w:val="Основной"/>
    <w:basedOn w:val="a7"/>
    <w:semiHidden/>
    <w:rsid w:val="00F41EF8"/>
  </w:style>
  <w:style w:type="paragraph" w:customStyle="1" w:styleId="affffff4">
    <w:name w:val="Надпись"/>
    <w:semiHidden/>
    <w:rsid w:val="00F41EF8"/>
    <w:rPr>
      <w:noProof/>
      <w:sz w:val="16"/>
    </w:rPr>
  </w:style>
  <w:style w:type="numbering" w:customStyle="1" w:styleId="a4">
    <w:name w:val="Нумерованные"/>
    <w:basedOn w:val="aa"/>
    <w:rsid w:val="00F41EF8"/>
    <w:pPr>
      <w:numPr>
        <w:numId w:val="44"/>
      </w:numPr>
    </w:pPr>
  </w:style>
  <w:style w:type="paragraph" w:customStyle="1" w:styleId="xmsolistparagraph">
    <w:name w:val="x_msolistparagraph"/>
    <w:basedOn w:val="a7"/>
    <w:rsid w:val="00F41EF8"/>
    <w:pPr>
      <w:spacing w:before="100" w:beforeAutospacing="1" w:after="100" w:afterAutospacing="1"/>
      <w:ind w:firstLine="0"/>
      <w:jc w:val="left"/>
    </w:pPr>
    <w:rPr>
      <w:szCs w:val="24"/>
    </w:rPr>
  </w:style>
  <w:style w:type="numbering" w:customStyle="1" w:styleId="ArticleSection5">
    <w:name w:val="Article / Section5"/>
    <w:rsid w:val="00F41EF8"/>
    <w:pPr>
      <w:numPr>
        <w:numId w:val="45"/>
      </w:numPr>
    </w:pPr>
  </w:style>
  <w:style w:type="numbering" w:customStyle="1" w:styleId="ArticleSection2">
    <w:name w:val="Article / Section2"/>
    <w:rsid w:val="00F41EF8"/>
    <w:pPr>
      <w:numPr>
        <w:numId w:val="46"/>
      </w:numPr>
    </w:pPr>
  </w:style>
  <w:style w:type="paragraph" w:customStyle="1" w:styleId="-9">
    <w:name w:val="Рисунок - наименование"/>
    <w:basedOn w:val="a7"/>
    <w:rsid w:val="00975D8E"/>
    <w:pPr>
      <w:spacing w:before="120" w:after="120"/>
      <w:jc w:val="center"/>
    </w:pPr>
    <w:rPr>
      <w:bCs/>
      <w:sz w:val="28"/>
    </w:rPr>
  </w:style>
  <w:style w:type="character" w:customStyle="1" w:styleId="GOSTListmark10">
    <w:name w:val="_GOST_List_mark1 Знак"/>
    <w:link w:val="GOSTListmark1"/>
    <w:rsid w:val="00A75441"/>
    <w:rPr>
      <w:snapToGrid w:val="0"/>
      <w:sz w:val="24"/>
    </w:rPr>
  </w:style>
  <w:style w:type="character" w:customStyle="1" w:styleId="GOSTTableHead0">
    <w:name w:val="_GOST_Table_Head Знак"/>
    <w:link w:val="GOSTTableHead"/>
    <w:rsid w:val="00742E6D"/>
    <w:rPr>
      <w:b/>
      <w:bCs/>
      <w:sz w:val="22"/>
    </w:rPr>
  </w:style>
  <w:style w:type="character" w:customStyle="1" w:styleId="GOSTNameTable0">
    <w:name w:val="_GOST_Name_Table Знак"/>
    <w:link w:val="GOSTNameTable"/>
    <w:rsid w:val="00742E6D"/>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28936">
      <w:bodyDiv w:val="1"/>
      <w:marLeft w:val="0"/>
      <w:marRight w:val="0"/>
      <w:marTop w:val="0"/>
      <w:marBottom w:val="0"/>
      <w:divBdr>
        <w:top w:val="none" w:sz="0" w:space="0" w:color="auto"/>
        <w:left w:val="none" w:sz="0" w:space="0" w:color="auto"/>
        <w:bottom w:val="none" w:sz="0" w:space="0" w:color="auto"/>
        <w:right w:val="none" w:sz="0" w:space="0" w:color="auto"/>
      </w:divBdr>
    </w:div>
    <w:div w:id="411782098">
      <w:bodyDiv w:val="1"/>
      <w:marLeft w:val="0"/>
      <w:marRight w:val="0"/>
      <w:marTop w:val="0"/>
      <w:marBottom w:val="0"/>
      <w:divBdr>
        <w:top w:val="none" w:sz="0" w:space="0" w:color="auto"/>
        <w:left w:val="none" w:sz="0" w:space="0" w:color="auto"/>
        <w:bottom w:val="none" w:sz="0" w:space="0" w:color="auto"/>
        <w:right w:val="none" w:sz="0" w:space="0" w:color="auto"/>
      </w:divBdr>
    </w:div>
    <w:div w:id="480661363">
      <w:bodyDiv w:val="1"/>
      <w:marLeft w:val="0"/>
      <w:marRight w:val="0"/>
      <w:marTop w:val="0"/>
      <w:marBottom w:val="0"/>
      <w:divBdr>
        <w:top w:val="none" w:sz="0" w:space="0" w:color="auto"/>
        <w:left w:val="none" w:sz="0" w:space="0" w:color="auto"/>
        <w:bottom w:val="none" w:sz="0" w:space="0" w:color="auto"/>
        <w:right w:val="none" w:sz="0" w:space="0" w:color="auto"/>
      </w:divBdr>
      <w:divsChild>
        <w:div w:id="1057585538">
          <w:marLeft w:val="0"/>
          <w:marRight w:val="0"/>
          <w:marTop w:val="0"/>
          <w:marBottom w:val="0"/>
          <w:divBdr>
            <w:top w:val="none" w:sz="0" w:space="0" w:color="auto"/>
            <w:left w:val="none" w:sz="0" w:space="0" w:color="auto"/>
            <w:bottom w:val="none" w:sz="0" w:space="0" w:color="auto"/>
            <w:right w:val="none" w:sz="0" w:space="0" w:color="auto"/>
          </w:divBdr>
        </w:div>
        <w:div w:id="1131364802">
          <w:marLeft w:val="0"/>
          <w:marRight w:val="0"/>
          <w:marTop w:val="0"/>
          <w:marBottom w:val="0"/>
          <w:divBdr>
            <w:top w:val="none" w:sz="0" w:space="0" w:color="auto"/>
            <w:left w:val="none" w:sz="0" w:space="0" w:color="auto"/>
            <w:bottom w:val="none" w:sz="0" w:space="0" w:color="auto"/>
            <w:right w:val="none" w:sz="0" w:space="0" w:color="auto"/>
          </w:divBdr>
        </w:div>
      </w:divsChild>
    </w:div>
    <w:div w:id="570504831">
      <w:bodyDiv w:val="1"/>
      <w:marLeft w:val="0"/>
      <w:marRight w:val="0"/>
      <w:marTop w:val="0"/>
      <w:marBottom w:val="0"/>
      <w:divBdr>
        <w:top w:val="none" w:sz="0" w:space="0" w:color="auto"/>
        <w:left w:val="none" w:sz="0" w:space="0" w:color="auto"/>
        <w:bottom w:val="none" w:sz="0" w:space="0" w:color="auto"/>
        <w:right w:val="none" w:sz="0" w:space="0" w:color="auto"/>
      </w:divBdr>
      <w:divsChild>
        <w:div w:id="293413397">
          <w:marLeft w:val="0"/>
          <w:marRight w:val="0"/>
          <w:marTop w:val="0"/>
          <w:marBottom w:val="0"/>
          <w:divBdr>
            <w:top w:val="none" w:sz="0" w:space="0" w:color="auto"/>
            <w:left w:val="none" w:sz="0" w:space="0" w:color="auto"/>
            <w:bottom w:val="none" w:sz="0" w:space="0" w:color="auto"/>
            <w:right w:val="none" w:sz="0" w:space="0" w:color="auto"/>
          </w:divBdr>
        </w:div>
        <w:div w:id="1926069187">
          <w:marLeft w:val="0"/>
          <w:marRight w:val="0"/>
          <w:marTop w:val="0"/>
          <w:marBottom w:val="0"/>
          <w:divBdr>
            <w:top w:val="none" w:sz="0" w:space="0" w:color="auto"/>
            <w:left w:val="none" w:sz="0" w:space="0" w:color="auto"/>
            <w:bottom w:val="none" w:sz="0" w:space="0" w:color="auto"/>
            <w:right w:val="none" w:sz="0" w:space="0" w:color="auto"/>
          </w:divBdr>
        </w:div>
      </w:divsChild>
    </w:div>
    <w:div w:id="630599172">
      <w:bodyDiv w:val="1"/>
      <w:marLeft w:val="0"/>
      <w:marRight w:val="0"/>
      <w:marTop w:val="0"/>
      <w:marBottom w:val="0"/>
      <w:divBdr>
        <w:top w:val="none" w:sz="0" w:space="0" w:color="auto"/>
        <w:left w:val="none" w:sz="0" w:space="0" w:color="auto"/>
        <w:bottom w:val="none" w:sz="0" w:space="0" w:color="auto"/>
        <w:right w:val="none" w:sz="0" w:space="0" w:color="auto"/>
      </w:divBdr>
    </w:div>
    <w:div w:id="632751431">
      <w:bodyDiv w:val="1"/>
      <w:marLeft w:val="0"/>
      <w:marRight w:val="0"/>
      <w:marTop w:val="0"/>
      <w:marBottom w:val="0"/>
      <w:divBdr>
        <w:top w:val="none" w:sz="0" w:space="0" w:color="auto"/>
        <w:left w:val="none" w:sz="0" w:space="0" w:color="auto"/>
        <w:bottom w:val="none" w:sz="0" w:space="0" w:color="auto"/>
        <w:right w:val="none" w:sz="0" w:space="0" w:color="auto"/>
      </w:divBdr>
    </w:div>
    <w:div w:id="636495884">
      <w:bodyDiv w:val="1"/>
      <w:marLeft w:val="0"/>
      <w:marRight w:val="0"/>
      <w:marTop w:val="0"/>
      <w:marBottom w:val="0"/>
      <w:divBdr>
        <w:top w:val="none" w:sz="0" w:space="0" w:color="auto"/>
        <w:left w:val="none" w:sz="0" w:space="0" w:color="auto"/>
        <w:bottom w:val="none" w:sz="0" w:space="0" w:color="auto"/>
        <w:right w:val="none" w:sz="0" w:space="0" w:color="auto"/>
      </w:divBdr>
      <w:divsChild>
        <w:div w:id="1646006060">
          <w:marLeft w:val="0"/>
          <w:marRight w:val="0"/>
          <w:marTop w:val="0"/>
          <w:marBottom w:val="0"/>
          <w:divBdr>
            <w:top w:val="none" w:sz="0" w:space="0" w:color="auto"/>
            <w:left w:val="none" w:sz="0" w:space="0" w:color="auto"/>
            <w:bottom w:val="none" w:sz="0" w:space="0" w:color="auto"/>
            <w:right w:val="none" w:sz="0" w:space="0" w:color="auto"/>
          </w:divBdr>
        </w:div>
      </w:divsChild>
    </w:div>
    <w:div w:id="799884093">
      <w:bodyDiv w:val="1"/>
      <w:marLeft w:val="0"/>
      <w:marRight w:val="0"/>
      <w:marTop w:val="0"/>
      <w:marBottom w:val="0"/>
      <w:divBdr>
        <w:top w:val="none" w:sz="0" w:space="0" w:color="auto"/>
        <w:left w:val="none" w:sz="0" w:space="0" w:color="auto"/>
        <w:bottom w:val="none" w:sz="0" w:space="0" w:color="auto"/>
        <w:right w:val="none" w:sz="0" w:space="0" w:color="auto"/>
      </w:divBdr>
    </w:div>
    <w:div w:id="811288958">
      <w:bodyDiv w:val="1"/>
      <w:marLeft w:val="0"/>
      <w:marRight w:val="0"/>
      <w:marTop w:val="0"/>
      <w:marBottom w:val="0"/>
      <w:divBdr>
        <w:top w:val="none" w:sz="0" w:space="0" w:color="auto"/>
        <w:left w:val="none" w:sz="0" w:space="0" w:color="auto"/>
        <w:bottom w:val="none" w:sz="0" w:space="0" w:color="auto"/>
        <w:right w:val="none" w:sz="0" w:space="0" w:color="auto"/>
      </w:divBdr>
    </w:div>
    <w:div w:id="816339622">
      <w:bodyDiv w:val="1"/>
      <w:marLeft w:val="0"/>
      <w:marRight w:val="0"/>
      <w:marTop w:val="0"/>
      <w:marBottom w:val="0"/>
      <w:divBdr>
        <w:top w:val="none" w:sz="0" w:space="0" w:color="auto"/>
        <w:left w:val="none" w:sz="0" w:space="0" w:color="auto"/>
        <w:bottom w:val="none" w:sz="0" w:space="0" w:color="auto"/>
        <w:right w:val="none" w:sz="0" w:space="0" w:color="auto"/>
      </w:divBdr>
    </w:div>
    <w:div w:id="874779245">
      <w:bodyDiv w:val="1"/>
      <w:marLeft w:val="0"/>
      <w:marRight w:val="0"/>
      <w:marTop w:val="0"/>
      <w:marBottom w:val="0"/>
      <w:divBdr>
        <w:top w:val="none" w:sz="0" w:space="0" w:color="auto"/>
        <w:left w:val="none" w:sz="0" w:space="0" w:color="auto"/>
        <w:bottom w:val="none" w:sz="0" w:space="0" w:color="auto"/>
        <w:right w:val="none" w:sz="0" w:space="0" w:color="auto"/>
      </w:divBdr>
    </w:div>
    <w:div w:id="890729754">
      <w:bodyDiv w:val="1"/>
      <w:marLeft w:val="0"/>
      <w:marRight w:val="0"/>
      <w:marTop w:val="0"/>
      <w:marBottom w:val="0"/>
      <w:divBdr>
        <w:top w:val="none" w:sz="0" w:space="0" w:color="auto"/>
        <w:left w:val="none" w:sz="0" w:space="0" w:color="auto"/>
        <w:bottom w:val="none" w:sz="0" w:space="0" w:color="auto"/>
        <w:right w:val="none" w:sz="0" w:space="0" w:color="auto"/>
      </w:divBdr>
    </w:div>
    <w:div w:id="1203637466">
      <w:bodyDiv w:val="1"/>
      <w:marLeft w:val="0"/>
      <w:marRight w:val="0"/>
      <w:marTop w:val="0"/>
      <w:marBottom w:val="0"/>
      <w:divBdr>
        <w:top w:val="none" w:sz="0" w:space="0" w:color="auto"/>
        <w:left w:val="none" w:sz="0" w:space="0" w:color="auto"/>
        <w:bottom w:val="none" w:sz="0" w:space="0" w:color="auto"/>
        <w:right w:val="none" w:sz="0" w:space="0" w:color="auto"/>
      </w:divBdr>
    </w:div>
    <w:div w:id="1214193083">
      <w:bodyDiv w:val="1"/>
      <w:marLeft w:val="0"/>
      <w:marRight w:val="0"/>
      <w:marTop w:val="0"/>
      <w:marBottom w:val="0"/>
      <w:divBdr>
        <w:top w:val="none" w:sz="0" w:space="0" w:color="auto"/>
        <w:left w:val="none" w:sz="0" w:space="0" w:color="auto"/>
        <w:bottom w:val="none" w:sz="0" w:space="0" w:color="auto"/>
        <w:right w:val="none" w:sz="0" w:space="0" w:color="auto"/>
      </w:divBdr>
    </w:div>
    <w:div w:id="1288969826">
      <w:bodyDiv w:val="1"/>
      <w:marLeft w:val="0"/>
      <w:marRight w:val="0"/>
      <w:marTop w:val="0"/>
      <w:marBottom w:val="0"/>
      <w:divBdr>
        <w:top w:val="none" w:sz="0" w:space="0" w:color="auto"/>
        <w:left w:val="none" w:sz="0" w:space="0" w:color="auto"/>
        <w:bottom w:val="none" w:sz="0" w:space="0" w:color="auto"/>
        <w:right w:val="none" w:sz="0" w:space="0" w:color="auto"/>
      </w:divBdr>
      <w:divsChild>
        <w:div w:id="536893614">
          <w:marLeft w:val="0"/>
          <w:marRight w:val="0"/>
          <w:marTop w:val="0"/>
          <w:marBottom w:val="0"/>
          <w:divBdr>
            <w:top w:val="none" w:sz="0" w:space="0" w:color="auto"/>
            <w:left w:val="none" w:sz="0" w:space="0" w:color="auto"/>
            <w:bottom w:val="none" w:sz="0" w:space="0" w:color="auto"/>
            <w:right w:val="none" w:sz="0" w:space="0" w:color="auto"/>
          </w:divBdr>
        </w:div>
        <w:div w:id="811602854">
          <w:marLeft w:val="0"/>
          <w:marRight w:val="0"/>
          <w:marTop w:val="0"/>
          <w:marBottom w:val="0"/>
          <w:divBdr>
            <w:top w:val="none" w:sz="0" w:space="0" w:color="auto"/>
            <w:left w:val="none" w:sz="0" w:space="0" w:color="auto"/>
            <w:bottom w:val="none" w:sz="0" w:space="0" w:color="auto"/>
            <w:right w:val="none" w:sz="0" w:space="0" w:color="auto"/>
          </w:divBdr>
        </w:div>
      </w:divsChild>
    </w:div>
    <w:div w:id="1548445746">
      <w:bodyDiv w:val="1"/>
      <w:marLeft w:val="0"/>
      <w:marRight w:val="0"/>
      <w:marTop w:val="0"/>
      <w:marBottom w:val="0"/>
      <w:divBdr>
        <w:top w:val="none" w:sz="0" w:space="0" w:color="auto"/>
        <w:left w:val="none" w:sz="0" w:space="0" w:color="auto"/>
        <w:bottom w:val="none" w:sz="0" w:space="0" w:color="auto"/>
        <w:right w:val="none" w:sz="0" w:space="0" w:color="auto"/>
      </w:divBdr>
    </w:div>
    <w:div w:id="1593123610">
      <w:bodyDiv w:val="1"/>
      <w:marLeft w:val="0"/>
      <w:marRight w:val="0"/>
      <w:marTop w:val="0"/>
      <w:marBottom w:val="0"/>
      <w:divBdr>
        <w:top w:val="none" w:sz="0" w:space="0" w:color="auto"/>
        <w:left w:val="none" w:sz="0" w:space="0" w:color="auto"/>
        <w:bottom w:val="none" w:sz="0" w:space="0" w:color="auto"/>
        <w:right w:val="none" w:sz="0" w:space="0" w:color="auto"/>
      </w:divBdr>
    </w:div>
    <w:div w:id="1688406991">
      <w:bodyDiv w:val="1"/>
      <w:marLeft w:val="0"/>
      <w:marRight w:val="0"/>
      <w:marTop w:val="0"/>
      <w:marBottom w:val="0"/>
      <w:divBdr>
        <w:top w:val="none" w:sz="0" w:space="0" w:color="auto"/>
        <w:left w:val="none" w:sz="0" w:space="0" w:color="auto"/>
        <w:bottom w:val="none" w:sz="0" w:space="0" w:color="auto"/>
        <w:right w:val="none" w:sz="0" w:space="0" w:color="auto"/>
      </w:divBdr>
    </w:div>
    <w:div w:id="1744527209">
      <w:bodyDiv w:val="1"/>
      <w:marLeft w:val="0"/>
      <w:marRight w:val="0"/>
      <w:marTop w:val="0"/>
      <w:marBottom w:val="0"/>
      <w:divBdr>
        <w:top w:val="none" w:sz="0" w:space="0" w:color="auto"/>
        <w:left w:val="none" w:sz="0" w:space="0" w:color="auto"/>
        <w:bottom w:val="none" w:sz="0" w:space="0" w:color="auto"/>
        <w:right w:val="none" w:sz="0" w:space="0" w:color="auto"/>
      </w:divBdr>
    </w:div>
    <w:div w:id="1773235500">
      <w:bodyDiv w:val="1"/>
      <w:marLeft w:val="0"/>
      <w:marRight w:val="0"/>
      <w:marTop w:val="0"/>
      <w:marBottom w:val="0"/>
      <w:divBdr>
        <w:top w:val="none" w:sz="0" w:space="0" w:color="auto"/>
        <w:left w:val="none" w:sz="0" w:space="0" w:color="auto"/>
        <w:bottom w:val="none" w:sz="0" w:space="0" w:color="auto"/>
        <w:right w:val="none" w:sz="0" w:space="0" w:color="auto"/>
      </w:divBdr>
    </w:div>
    <w:div w:id="2074044557">
      <w:bodyDiv w:val="1"/>
      <w:marLeft w:val="0"/>
      <w:marRight w:val="0"/>
      <w:marTop w:val="0"/>
      <w:marBottom w:val="0"/>
      <w:divBdr>
        <w:top w:val="none" w:sz="0" w:space="0" w:color="auto"/>
        <w:left w:val="none" w:sz="0" w:space="0" w:color="auto"/>
        <w:bottom w:val="none" w:sz="0" w:space="0" w:color="auto"/>
        <w:right w:val="none" w:sz="0" w:space="0" w:color="auto"/>
      </w:divBdr>
    </w:div>
    <w:div w:id="209658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10.png"/><Relationship Id="rId42" Type="http://schemas.openxmlformats.org/officeDocument/2006/relationships/image" Target="media/image29.jpeg"/><Relationship Id="rId63" Type="http://schemas.openxmlformats.org/officeDocument/2006/relationships/image" Target="media/image50.png"/><Relationship Id="rId84" Type="http://schemas.openxmlformats.org/officeDocument/2006/relationships/image" Target="media/image71.png"/><Relationship Id="rId138" Type="http://schemas.openxmlformats.org/officeDocument/2006/relationships/image" Target="media/image125.png"/><Relationship Id="rId159" Type="http://schemas.openxmlformats.org/officeDocument/2006/relationships/image" Target="media/image146.png"/><Relationship Id="rId170" Type="http://schemas.openxmlformats.org/officeDocument/2006/relationships/image" Target="media/image157.png"/><Relationship Id="rId191" Type="http://schemas.openxmlformats.org/officeDocument/2006/relationships/image" Target="media/image178.png"/><Relationship Id="rId205" Type="http://schemas.openxmlformats.org/officeDocument/2006/relationships/image" Target="media/image192.png"/><Relationship Id="rId226" Type="http://schemas.openxmlformats.org/officeDocument/2006/relationships/image" Target="media/image213.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20.png"/><Relationship Id="rId53" Type="http://schemas.openxmlformats.org/officeDocument/2006/relationships/image" Target="media/image40.png"/><Relationship Id="rId74" Type="http://schemas.openxmlformats.org/officeDocument/2006/relationships/image" Target="media/image61.png"/><Relationship Id="rId128" Type="http://schemas.openxmlformats.org/officeDocument/2006/relationships/image" Target="media/image115.png"/><Relationship Id="rId149" Type="http://schemas.openxmlformats.org/officeDocument/2006/relationships/image" Target="media/image136.png"/><Relationship Id="rId5" Type="http://schemas.openxmlformats.org/officeDocument/2006/relationships/webSettings" Target="webSettings.xml"/><Relationship Id="rId95" Type="http://schemas.openxmlformats.org/officeDocument/2006/relationships/image" Target="media/image82.png"/><Relationship Id="rId160" Type="http://schemas.openxmlformats.org/officeDocument/2006/relationships/image" Target="media/image147.png"/><Relationship Id="rId181" Type="http://schemas.openxmlformats.org/officeDocument/2006/relationships/image" Target="media/image168.png"/><Relationship Id="rId216" Type="http://schemas.openxmlformats.org/officeDocument/2006/relationships/image" Target="media/image203.png"/><Relationship Id="rId237" Type="http://schemas.openxmlformats.org/officeDocument/2006/relationships/image" Target="media/image224.png"/><Relationship Id="rId22" Type="http://schemas.openxmlformats.org/officeDocument/2006/relationships/image" Target="media/image11.png"/><Relationship Id="rId43" Type="http://schemas.openxmlformats.org/officeDocument/2006/relationships/image" Target="media/image30.jpeg"/><Relationship Id="rId64" Type="http://schemas.openxmlformats.org/officeDocument/2006/relationships/image" Target="media/image51.png"/><Relationship Id="rId118" Type="http://schemas.openxmlformats.org/officeDocument/2006/relationships/image" Target="media/image105.png"/><Relationship Id="rId139" Type="http://schemas.openxmlformats.org/officeDocument/2006/relationships/image" Target="media/image126.png"/><Relationship Id="rId85" Type="http://schemas.openxmlformats.org/officeDocument/2006/relationships/image" Target="media/image72.png"/><Relationship Id="rId150" Type="http://schemas.openxmlformats.org/officeDocument/2006/relationships/image" Target="media/image137.png"/><Relationship Id="rId171" Type="http://schemas.openxmlformats.org/officeDocument/2006/relationships/image" Target="media/image158.png"/><Relationship Id="rId192" Type="http://schemas.openxmlformats.org/officeDocument/2006/relationships/image" Target="media/image179.png"/><Relationship Id="rId206" Type="http://schemas.openxmlformats.org/officeDocument/2006/relationships/image" Target="media/image193.png"/><Relationship Id="rId227" Type="http://schemas.openxmlformats.org/officeDocument/2006/relationships/image" Target="media/image214.png"/><Relationship Id="rId201" Type="http://schemas.openxmlformats.org/officeDocument/2006/relationships/image" Target="media/image188.png"/><Relationship Id="rId222" Type="http://schemas.openxmlformats.org/officeDocument/2006/relationships/image" Target="media/image209.png"/><Relationship Id="rId243" Type="http://schemas.openxmlformats.org/officeDocument/2006/relationships/fontTable" Target="fontTable.xml"/><Relationship Id="rId12" Type="http://schemas.openxmlformats.org/officeDocument/2006/relationships/hyperlink" Target="http://ru.wikipedia.org/wiki/%D0%A1%D0%B6%D0%B0%D1%82%D0%B8%D0%B5_%D0%B4%D0%B0%D0%BD%D0%BD%D1%8B%D1%85" TargetMode="External"/><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6.jpe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7.png"/><Relationship Id="rId145" Type="http://schemas.openxmlformats.org/officeDocument/2006/relationships/image" Target="media/image132.png"/><Relationship Id="rId161" Type="http://schemas.openxmlformats.org/officeDocument/2006/relationships/image" Target="media/image148.png"/><Relationship Id="rId166" Type="http://schemas.openxmlformats.org/officeDocument/2006/relationships/image" Target="media/image153.png"/><Relationship Id="rId182" Type="http://schemas.openxmlformats.org/officeDocument/2006/relationships/image" Target="media/image169.png"/><Relationship Id="rId187" Type="http://schemas.openxmlformats.org/officeDocument/2006/relationships/image" Target="media/image174.png"/><Relationship Id="rId217" Type="http://schemas.openxmlformats.org/officeDocument/2006/relationships/image" Target="media/image204.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99.png"/><Relationship Id="rId233" Type="http://schemas.openxmlformats.org/officeDocument/2006/relationships/image" Target="media/image220.png"/><Relationship Id="rId238" Type="http://schemas.openxmlformats.org/officeDocument/2006/relationships/image" Target="media/image225.png"/><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6.png"/><Relationship Id="rId114" Type="http://schemas.openxmlformats.org/officeDocument/2006/relationships/image" Target="media/image101.png"/><Relationship Id="rId119" Type="http://schemas.openxmlformats.org/officeDocument/2006/relationships/image" Target="media/image106.png"/><Relationship Id="rId44" Type="http://schemas.openxmlformats.org/officeDocument/2006/relationships/image" Target="media/image31.png"/><Relationship Id="rId60" Type="http://schemas.openxmlformats.org/officeDocument/2006/relationships/image" Target="media/image47.png"/><Relationship Id="rId65" Type="http://schemas.openxmlformats.org/officeDocument/2006/relationships/image" Target="media/image52.png"/><Relationship Id="rId81" Type="http://schemas.openxmlformats.org/officeDocument/2006/relationships/image" Target="media/image68.png"/><Relationship Id="rId86" Type="http://schemas.openxmlformats.org/officeDocument/2006/relationships/image" Target="media/image73.png"/><Relationship Id="rId130" Type="http://schemas.openxmlformats.org/officeDocument/2006/relationships/image" Target="media/image117.png"/><Relationship Id="rId135" Type="http://schemas.openxmlformats.org/officeDocument/2006/relationships/image" Target="media/image122.png"/><Relationship Id="rId151" Type="http://schemas.openxmlformats.org/officeDocument/2006/relationships/image" Target="media/image138.png"/><Relationship Id="rId156" Type="http://schemas.openxmlformats.org/officeDocument/2006/relationships/image" Target="media/image143.png"/><Relationship Id="rId177" Type="http://schemas.openxmlformats.org/officeDocument/2006/relationships/image" Target="media/image164.png"/><Relationship Id="rId198" Type="http://schemas.openxmlformats.org/officeDocument/2006/relationships/image" Target="media/image185.jpeg"/><Relationship Id="rId172" Type="http://schemas.openxmlformats.org/officeDocument/2006/relationships/image" Target="media/image159.png"/><Relationship Id="rId193" Type="http://schemas.openxmlformats.org/officeDocument/2006/relationships/image" Target="media/image180.jpeg"/><Relationship Id="rId202" Type="http://schemas.openxmlformats.org/officeDocument/2006/relationships/image" Target="media/image189.png"/><Relationship Id="rId207" Type="http://schemas.openxmlformats.org/officeDocument/2006/relationships/image" Target="media/image194.png"/><Relationship Id="rId223" Type="http://schemas.openxmlformats.org/officeDocument/2006/relationships/image" Target="media/image210.png"/><Relationship Id="rId228" Type="http://schemas.openxmlformats.org/officeDocument/2006/relationships/image" Target="media/image215.png"/><Relationship Id="rId244" Type="http://schemas.openxmlformats.org/officeDocument/2006/relationships/theme" Target="theme/theme1.xml"/><Relationship Id="rId13" Type="http://schemas.openxmlformats.org/officeDocument/2006/relationships/image" Target="media/image2.jpg"/><Relationship Id="rId18" Type="http://schemas.openxmlformats.org/officeDocument/2006/relationships/image" Target="media/image7.png"/><Relationship Id="rId39" Type="http://schemas.openxmlformats.org/officeDocument/2006/relationships/image" Target="media/image27.png"/><Relationship Id="rId109" Type="http://schemas.openxmlformats.org/officeDocument/2006/relationships/image" Target="media/image96.png"/><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167" Type="http://schemas.openxmlformats.org/officeDocument/2006/relationships/image" Target="media/image154.png"/><Relationship Id="rId188" Type="http://schemas.openxmlformats.org/officeDocument/2006/relationships/image" Target="media/image175.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image" Target="media/image149.png"/><Relationship Id="rId183" Type="http://schemas.openxmlformats.org/officeDocument/2006/relationships/image" Target="media/image170.png"/><Relationship Id="rId213" Type="http://schemas.openxmlformats.org/officeDocument/2006/relationships/image" Target="media/image200.png"/><Relationship Id="rId218" Type="http://schemas.openxmlformats.org/officeDocument/2006/relationships/image" Target="media/image205.png"/><Relationship Id="rId234" Type="http://schemas.openxmlformats.org/officeDocument/2006/relationships/image" Target="media/image221.png"/><Relationship Id="rId239"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oleObject" Target="embeddings/oleObject1.bin"/><Relationship Id="rId24" Type="http://schemas.openxmlformats.org/officeDocument/2006/relationships/image" Target="media/image13.png"/><Relationship Id="rId40" Type="http://schemas.openxmlformats.org/officeDocument/2006/relationships/oleObject" Target="embeddings/oleObject2.bin"/><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image" Target="media/image165.jpeg"/><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9.png"/><Relationship Id="rId173" Type="http://schemas.openxmlformats.org/officeDocument/2006/relationships/image" Target="media/image160.png"/><Relationship Id="rId194" Type="http://schemas.openxmlformats.org/officeDocument/2006/relationships/image" Target="media/image181.jpeg"/><Relationship Id="rId199" Type="http://schemas.openxmlformats.org/officeDocument/2006/relationships/image" Target="media/image186.jpeg"/><Relationship Id="rId203" Type="http://schemas.openxmlformats.org/officeDocument/2006/relationships/image" Target="media/image190.png"/><Relationship Id="rId208" Type="http://schemas.openxmlformats.org/officeDocument/2006/relationships/image" Target="media/image195.png"/><Relationship Id="rId229" Type="http://schemas.openxmlformats.org/officeDocument/2006/relationships/image" Target="media/image216.png"/><Relationship Id="rId19" Type="http://schemas.openxmlformats.org/officeDocument/2006/relationships/image" Target="media/image8.png"/><Relationship Id="rId224" Type="http://schemas.openxmlformats.org/officeDocument/2006/relationships/image" Target="media/image211.png"/><Relationship Id="rId240" Type="http://schemas.openxmlformats.org/officeDocument/2006/relationships/image" Target="media/image227.png"/><Relationship Id="rId14" Type="http://schemas.openxmlformats.org/officeDocument/2006/relationships/image" Target="media/image3.png"/><Relationship Id="rId30" Type="http://schemas.openxmlformats.org/officeDocument/2006/relationships/image" Target="media/image18.jpeg"/><Relationship Id="rId35" Type="http://schemas.openxmlformats.org/officeDocument/2006/relationships/image" Target="media/image23.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184" Type="http://schemas.openxmlformats.org/officeDocument/2006/relationships/image" Target="media/image171.png"/><Relationship Id="rId189" Type="http://schemas.openxmlformats.org/officeDocument/2006/relationships/image" Target="media/image176.png"/><Relationship Id="rId219" Type="http://schemas.openxmlformats.org/officeDocument/2006/relationships/image" Target="media/image206.png"/><Relationship Id="rId3" Type="http://schemas.openxmlformats.org/officeDocument/2006/relationships/styles" Target="styles.xml"/><Relationship Id="rId214" Type="http://schemas.openxmlformats.org/officeDocument/2006/relationships/image" Target="media/image201.png"/><Relationship Id="rId230" Type="http://schemas.openxmlformats.org/officeDocument/2006/relationships/image" Target="media/image217.png"/><Relationship Id="rId235" Type="http://schemas.openxmlformats.org/officeDocument/2006/relationships/image" Target="media/image222.png"/><Relationship Id="rId25" Type="http://schemas.openxmlformats.org/officeDocument/2006/relationships/image" Target="media/image14.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61.png"/><Relationship Id="rId179" Type="http://schemas.openxmlformats.org/officeDocument/2006/relationships/image" Target="media/image166.png"/><Relationship Id="rId195" Type="http://schemas.openxmlformats.org/officeDocument/2006/relationships/image" Target="media/image182.jpeg"/><Relationship Id="rId209" Type="http://schemas.openxmlformats.org/officeDocument/2006/relationships/image" Target="media/image196.png"/><Relationship Id="rId190" Type="http://schemas.openxmlformats.org/officeDocument/2006/relationships/image" Target="media/image177.png"/><Relationship Id="rId204" Type="http://schemas.openxmlformats.org/officeDocument/2006/relationships/image" Target="media/image191.png"/><Relationship Id="rId220" Type="http://schemas.openxmlformats.org/officeDocument/2006/relationships/image" Target="media/image207.png"/><Relationship Id="rId225" Type="http://schemas.openxmlformats.org/officeDocument/2006/relationships/image" Target="media/image212.png"/><Relationship Id="rId241" Type="http://schemas.openxmlformats.org/officeDocument/2006/relationships/header" Target="header3.xml"/><Relationship Id="rId15" Type="http://schemas.openxmlformats.org/officeDocument/2006/relationships/image" Target="media/image4.png"/><Relationship Id="rId36" Type="http://schemas.openxmlformats.org/officeDocument/2006/relationships/image" Target="media/image24.jpeg"/><Relationship Id="rId57" Type="http://schemas.openxmlformats.org/officeDocument/2006/relationships/image" Target="media/image44.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19.pn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48" Type="http://schemas.openxmlformats.org/officeDocument/2006/relationships/image" Target="media/image135.png"/><Relationship Id="rId164" Type="http://schemas.openxmlformats.org/officeDocument/2006/relationships/image" Target="media/image151.png"/><Relationship Id="rId169" Type="http://schemas.openxmlformats.org/officeDocument/2006/relationships/image" Target="media/image156.png"/><Relationship Id="rId185" Type="http://schemas.openxmlformats.org/officeDocument/2006/relationships/image" Target="media/image172.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7.png"/><Relationship Id="rId210" Type="http://schemas.openxmlformats.org/officeDocument/2006/relationships/image" Target="media/image197.png"/><Relationship Id="rId215" Type="http://schemas.openxmlformats.org/officeDocument/2006/relationships/image" Target="media/image202.png"/><Relationship Id="rId236" Type="http://schemas.openxmlformats.org/officeDocument/2006/relationships/image" Target="media/image223.png"/><Relationship Id="rId26" Type="http://schemas.openxmlformats.org/officeDocument/2006/relationships/image" Target="media/image15.png"/><Relationship Id="rId231" Type="http://schemas.openxmlformats.org/officeDocument/2006/relationships/image" Target="media/image218.png"/><Relationship Id="rId47" Type="http://schemas.openxmlformats.org/officeDocument/2006/relationships/image" Target="media/image34.jpe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54" Type="http://schemas.openxmlformats.org/officeDocument/2006/relationships/image" Target="media/image141.png"/><Relationship Id="rId175" Type="http://schemas.openxmlformats.org/officeDocument/2006/relationships/image" Target="media/image162.png"/><Relationship Id="rId196" Type="http://schemas.openxmlformats.org/officeDocument/2006/relationships/image" Target="media/image183.jpeg"/><Relationship Id="rId200" Type="http://schemas.openxmlformats.org/officeDocument/2006/relationships/image" Target="media/image187.jpeg"/><Relationship Id="rId16" Type="http://schemas.openxmlformats.org/officeDocument/2006/relationships/image" Target="media/image5.png"/><Relationship Id="rId221" Type="http://schemas.openxmlformats.org/officeDocument/2006/relationships/image" Target="media/image208.png"/><Relationship Id="rId242" Type="http://schemas.openxmlformats.org/officeDocument/2006/relationships/footer" Target="footer3.xml"/><Relationship Id="rId37" Type="http://schemas.openxmlformats.org/officeDocument/2006/relationships/image" Target="media/image25.jpe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44" Type="http://schemas.openxmlformats.org/officeDocument/2006/relationships/image" Target="media/image131.png"/><Relationship Id="rId90" Type="http://schemas.openxmlformats.org/officeDocument/2006/relationships/image" Target="media/image77.png"/><Relationship Id="rId165" Type="http://schemas.openxmlformats.org/officeDocument/2006/relationships/image" Target="media/image152.png"/><Relationship Id="rId186" Type="http://schemas.openxmlformats.org/officeDocument/2006/relationships/image" Target="media/image173.png"/><Relationship Id="rId211" Type="http://schemas.openxmlformats.org/officeDocument/2006/relationships/image" Target="media/image198.png"/><Relationship Id="rId232" Type="http://schemas.openxmlformats.org/officeDocument/2006/relationships/image" Target="media/image219.png"/><Relationship Id="rId27" Type="http://schemas.openxmlformats.org/officeDocument/2006/relationships/image" Target="media/image16.jpeg"/><Relationship Id="rId48" Type="http://schemas.openxmlformats.org/officeDocument/2006/relationships/image" Target="media/image35.png"/><Relationship Id="rId69" Type="http://schemas.openxmlformats.org/officeDocument/2006/relationships/image" Target="media/image56.png"/><Relationship Id="rId113" Type="http://schemas.openxmlformats.org/officeDocument/2006/relationships/image" Target="media/image100.png"/><Relationship Id="rId134" Type="http://schemas.openxmlformats.org/officeDocument/2006/relationships/image" Target="media/image121.png"/><Relationship Id="rId80" Type="http://schemas.openxmlformats.org/officeDocument/2006/relationships/image" Target="media/image67.png"/><Relationship Id="rId155" Type="http://schemas.openxmlformats.org/officeDocument/2006/relationships/image" Target="media/image142.png"/><Relationship Id="rId176" Type="http://schemas.openxmlformats.org/officeDocument/2006/relationships/image" Target="media/image163.png"/><Relationship Id="rId197" Type="http://schemas.openxmlformats.org/officeDocument/2006/relationships/image" Target="media/image18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72A59-2EBF-42B0-A1F7-BE87A4628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21233</TotalTime>
  <Pages>185</Pages>
  <Words>41718</Words>
  <Characters>237798</Characters>
  <Application>Microsoft Office Word</Application>
  <DocSecurity>0</DocSecurity>
  <Lines>1981</Lines>
  <Paragraphs>557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278959</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egorova.ekaterina</dc:creator>
  <cp:keywords/>
  <dc:description/>
  <cp:lastModifiedBy>Степанова Эльвира Владиславовна</cp:lastModifiedBy>
  <cp:revision>455</cp:revision>
  <cp:lastPrinted>1900-12-31T21:00:00Z</cp:lastPrinted>
  <dcterms:created xsi:type="dcterms:W3CDTF">2018-03-27T06:33:00Z</dcterms:created>
  <dcterms:modified xsi:type="dcterms:W3CDTF">2026-02-26T14:28:00Z</dcterms:modified>
</cp:coreProperties>
</file>