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1375D" w14:textId="4F54C87E" w:rsidR="00107859" w:rsidRPr="00905DE1" w:rsidRDefault="00107859" w:rsidP="00601B34">
      <w:pPr>
        <w:pStyle w:val="1e"/>
        <w:ind w:left="0" w:right="142"/>
        <w:rPr>
          <w:rFonts w:cs="Arial"/>
          <w:color w:val="auto"/>
          <w:szCs w:val="28"/>
        </w:rPr>
      </w:pPr>
      <w:r w:rsidRPr="00905DE1">
        <w:rPr>
          <w:rFonts w:cs="Arial"/>
          <w:color w:val="auto"/>
          <w:szCs w:val="28"/>
        </w:rPr>
        <w:t>ФЕДЕРАЛЬНОЕ КАЗНАЧЕЙСТВО (КАЗНАЧЕЙСТВО РОССИИ)</w:t>
      </w:r>
    </w:p>
    <w:p w14:paraId="0270B986" w14:textId="77777777" w:rsidR="00107859" w:rsidRPr="00905DE1" w:rsidRDefault="00107859" w:rsidP="00107859">
      <w:pPr>
        <w:rPr>
          <w:rFonts w:ascii="Arial" w:hAnsi="Arial" w:cs="Arial"/>
          <w:color w:val="auto"/>
        </w:rPr>
      </w:pPr>
    </w:p>
    <w:p w14:paraId="3989F2E4" w14:textId="77777777" w:rsidR="00107859" w:rsidRPr="00905DE1" w:rsidRDefault="00107859" w:rsidP="00107859">
      <w:pPr>
        <w:pStyle w:val="3b"/>
        <w:rPr>
          <w:rFonts w:cs="Arial"/>
        </w:rPr>
      </w:pPr>
      <w:r w:rsidRPr="00905DE1">
        <w:rPr>
          <w:rFonts w:cs="Arial"/>
        </w:rPr>
        <w:t>УТВЕРЖДЕН</w:t>
      </w:r>
    </w:p>
    <w:p w14:paraId="083C4544" w14:textId="79C77826" w:rsidR="00107859" w:rsidRPr="009155C5" w:rsidRDefault="00C566FC" w:rsidP="00107859">
      <w:pPr>
        <w:pStyle w:val="a8"/>
        <w:spacing w:after="0"/>
        <w:rPr>
          <w:color w:val="auto"/>
        </w:rPr>
      </w:pPr>
      <w:r>
        <w:rPr>
          <w:color w:val="auto"/>
        </w:rPr>
        <w:t>73827463.20.07,00.ЭБ26.001-05.05</w:t>
      </w:r>
      <w:r w:rsidR="009F5E60">
        <w:rPr>
          <w:color w:val="auto"/>
        </w:rPr>
        <w:t xml:space="preserve"> 1(2,5,7</w:t>
      </w:r>
      <w:r w:rsidR="00AF28E3">
        <w:rPr>
          <w:color w:val="auto"/>
        </w:rPr>
        <w:t>,8</w:t>
      </w:r>
      <w:r w:rsidR="009F5E60">
        <w:rPr>
          <w:color w:val="auto"/>
        </w:rPr>
        <w:t>)</w:t>
      </w:r>
      <w:r w:rsidR="00107B8F" w:rsidRPr="00666135">
        <w:rPr>
          <w:color w:val="auto"/>
        </w:rPr>
        <w:t>-ЛУ</w:t>
      </w:r>
    </w:p>
    <w:p w14:paraId="0B39F9FA" w14:textId="77777777" w:rsidR="00107859" w:rsidRPr="009155C5" w:rsidRDefault="00107859" w:rsidP="00107859">
      <w:pPr>
        <w:pStyle w:val="a8"/>
        <w:spacing w:after="0"/>
        <w:rPr>
          <w:color w:val="auto"/>
        </w:rPr>
      </w:pPr>
    </w:p>
    <w:p w14:paraId="4A37AF1B" w14:textId="77777777" w:rsidR="00107859" w:rsidRPr="009155C5" w:rsidRDefault="00107859" w:rsidP="00107859">
      <w:pPr>
        <w:pStyle w:val="a8"/>
        <w:spacing w:after="0"/>
        <w:rPr>
          <w:color w:val="auto"/>
        </w:rPr>
      </w:pPr>
    </w:p>
    <w:p w14:paraId="55457CFE" w14:textId="77777777" w:rsidR="00107859" w:rsidRPr="009155C5" w:rsidRDefault="00107859" w:rsidP="00107859">
      <w:pPr>
        <w:pStyle w:val="a8"/>
        <w:spacing w:after="0"/>
        <w:rPr>
          <w:color w:val="auto"/>
        </w:rPr>
      </w:pPr>
    </w:p>
    <w:p w14:paraId="65D90279" w14:textId="77777777" w:rsidR="00107859" w:rsidRPr="00905DE1" w:rsidRDefault="00107859" w:rsidP="008420B1">
      <w:pPr>
        <w:pStyle w:val="-7"/>
        <w:ind w:firstLine="0"/>
        <w:rPr>
          <w:rFonts w:cs="Arial"/>
        </w:rPr>
      </w:pPr>
      <w:r w:rsidRPr="00905DE1">
        <w:rPr>
          <w:rFonts w:cs="Arial"/>
        </w:rPr>
        <w:t xml:space="preserve">Государственная интегрированная </w:t>
      </w:r>
      <w:r w:rsidR="00FF36A1" w:rsidRPr="00905DE1">
        <w:rPr>
          <w:rFonts w:cs="Arial"/>
        </w:rPr>
        <w:br/>
      </w:r>
      <w:r w:rsidRPr="00905DE1">
        <w:rPr>
          <w:rFonts w:cs="Arial"/>
        </w:rPr>
        <w:t xml:space="preserve">информационная система </w:t>
      </w:r>
      <w:r w:rsidR="00FF36A1" w:rsidRPr="00905DE1">
        <w:rPr>
          <w:rFonts w:cs="Arial"/>
        </w:rPr>
        <w:br/>
      </w:r>
      <w:r w:rsidRPr="00905DE1">
        <w:rPr>
          <w:rFonts w:cs="Arial"/>
        </w:rPr>
        <w:t xml:space="preserve">управления общественными финансами </w:t>
      </w:r>
      <w:r w:rsidR="00FF36A1" w:rsidRPr="00905DE1">
        <w:rPr>
          <w:rFonts w:cs="Arial"/>
        </w:rPr>
        <w:br/>
      </w:r>
      <w:r w:rsidRPr="00905DE1">
        <w:rPr>
          <w:rFonts w:cs="Arial"/>
        </w:rPr>
        <w:t>«Электронный бюджет»</w:t>
      </w:r>
    </w:p>
    <w:p w14:paraId="5140D2DE" w14:textId="77777777" w:rsidR="00107859" w:rsidRPr="00905DE1" w:rsidRDefault="00107859" w:rsidP="008420B1">
      <w:pPr>
        <w:pStyle w:val="-7"/>
        <w:ind w:firstLine="0"/>
        <w:rPr>
          <w:rFonts w:cs="Arial"/>
        </w:rPr>
      </w:pPr>
    </w:p>
    <w:p w14:paraId="3EE6729A" w14:textId="77777777" w:rsidR="00107859" w:rsidRPr="00905DE1" w:rsidRDefault="00107859" w:rsidP="008420B1">
      <w:pPr>
        <w:pStyle w:val="-7"/>
        <w:ind w:firstLine="0"/>
        <w:rPr>
          <w:rFonts w:cs="Arial"/>
        </w:rPr>
      </w:pPr>
    </w:p>
    <w:p w14:paraId="275423AC" w14:textId="77777777" w:rsidR="00A228FF" w:rsidRPr="00666135" w:rsidRDefault="00A228FF" w:rsidP="00A228FF">
      <w:pPr>
        <w:pStyle w:val="-7"/>
        <w:ind w:firstLine="0"/>
        <w:rPr>
          <w:rFonts w:ascii="Times New Roman" w:hAnsi="Times New Roman"/>
          <w:color w:val="auto"/>
        </w:rPr>
      </w:pPr>
      <w:r w:rsidRPr="008420B1">
        <w:t xml:space="preserve">Подсистема </w:t>
      </w:r>
      <w:bookmarkStart w:id="0" w:name="sys_name"/>
      <w:r>
        <w:t>управления нефинансовыми активами</w:t>
      </w:r>
      <w:bookmarkEnd w:id="0"/>
    </w:p>
    <w:p w14:paraId="4A94396A" w14:textId="77777777" w:rsidR="00107859" w:rsidRPr="00905DE1" w:rsidRDefault="00107859" w:rsidP="00107859">
      <w:pPr>
        <w:pStyle w:val="aff"/>
        <w:spacing w:after="0"/>
        <w:rPr>
          <w:rFonts w:ascii="Arial" w:hAnsi="Arial" w:cs="Arial"/>
          <w:color w:val="auto"/>
        </w:rPr>
      </w:pPr>
    </w:p>
    <w:p w14:paraId="336B7A90" w14:textId="77777777" w:rsidR="00107859" w:rsidRPr="00905DE1" w:rsidRDefault="00107859" w:rsidP="00107859">
      <w:pPr>
        <w:pStyle w:val="aff"/>
        <w:spacing w:after="0"/>
        <w:rPr>
          <w:rFonts w:ascii="Arial" w:hAnsi="Arial" w:cs="Arial"/>
          <w:color w:val="auto"/>
        </w:rPr>
      </w:pPr>
    </w:p>
    <w:p w14:paraId="1F361169" w14:textId="3E4C2F00" w:rsidR="00293156" w:rsidRDefault="00BB1E37" w:rsidP="00641C60">
      <w:pPr>
        <w:pStyle w:val="-8"/>
        <w:ind w:firstLine="0"/>
        <w:rPr>
          <w:rFonts w:cs="Arial"/>
        </w:rPr>
      </w:pPr>
      <w:r>
        <w:rPr>
          <w:rFonts w:cs="Arial"/>
        </w:rPr>
        <w:t xml:space="preserve">Приложение </w:t>
      </w:r>
      <w:r w:rsidR="009D13F9">
        <w:rPr>
          <w:rFonts w:cs="Arial"/>
        </w:rPr>
        <w:t>2</w:t>
      </w:r>
      <w:r>
        <w:rPr>
          <w:rFonts w:cs="Arial"/>
        </w:rPr>
        <w:t xml:space="preserve"> </w:t>
      </w:r>
    </w:p>
    <w:p w14:paraId="3D49C519" w14:textId="726C250C" w:rsidR="00D53AC5" w:rsidRPr="00905DE1" w:rsidRDefault="00BB1E37" w:rsidP="00D53AC5">
      <w:pPr>
        <w:pStyle w:val="-8"/>
        <w:rPr>
          <w:rFonts w:cs="Arial"/>
          <w:color w:val="auto"/>
          <w:sz w:val="28"/>
        </w:rPr>
      </w:pPr>
      <w:r>
        <w:rPr>
          <w:rFonts w:cs="Arial"/>
        </w:rPr>
        <w:t xml:space="preserve">к </w:t>
      </w:r>
      <w:r w:rsidR="008420B1" w:rsidRPr="00905DE1">
        <w:rPr>
          <w:rFonts w:cs="Arial"/>
        </w:rPr>
        <w:t>Руководств</w:t>
      </w:r>
      <w:r>
        <w:rPr>
          <w:rFonts w:cs="Arial"/>
        </w:rPr>
        <w:t>у</w:t>
      </w:r>
      <w:r w:rsidR="008420B1" w:rsidRPr="00905DE1">
        <w:rPr>
          <w:rFonts w:cs="Arial"/>
        </w:rPr>
        <w:t xml:space="preserve"> </w:t>
      </w:r>
      <w:r w:rsidR="00293156" w:rsidRPr="006A052A">
        <w:t xml:space="preserve">работников (представителей) участников системы «Электронный бюджет» по работе с </w:t>
      </w:r>
      <w:r w:rsidR="009D13F9">
        <w:t>механизмом универсальной выгрузки данных</w:t>
      </w:r>
    </w:p>
    <w:p w14:paraId="521B214E" w14:textId="77777777" w:rsidR="00107859" w:rsidRPr="00905DE1" w:rsidRDefault="00107859" w:rsidP="00107859">
      <w:pPr>
        <w:pStyle w:val="aff"/>
        <w:spacing w:after="0"/>
        <w:rPr>
          <w:rFonts w:ascii="Arial" w:hAnsi="Arial" w:cs="Arial"/>
          <w:color w:val="auto"/>
        </w:rPr>
      </w:pPr>
    </w:p>
    <w:p w14:paraId="75D98347" w14:textId="536F9118" w:rsidR="00107859" w:rsidRPr="009155C5" w:rsidRDefault="00107859" w:rsidP="00107859">
      <w:pPr>
        <w:pStyle w:val="aff"/>
        <w:spacing w:after="0"/>
        <w:rPr>
          <w:color w:val="auto"/>
        </w:rPr>
      </w:pPr>
      <w:r w:rsidRPr="00C30ED3">
        <w:rPr>
          <w:color w:val="auto"/>
        </w:rPr>
        <w:t>Код докумен</w:t>
      </w:r>
      <w:r w:rsidR="00E768CF" w:rsidRPr="00C30ED3">
        <w:rPr>
          <w:color w:val="auto"/>
        </w:rPr>
        <w:t xml:space="preserve">та: </w:t>
      </w:r>
      <w:r w:rsidR="00C566FC">
        <w:rPr>
          <w:color w:val="auto"/>
        </w:rPr>
        <w:t>73827463.20.07,00.ЭБ26.001-05.05</w:t>
      </w:r>
      <w:r w:rsidR="009F5E60">
        <w:rPr>
          <w:color w:val="auto"/>
        </w:rPr>
        <w:t xml:space="preserve"> 1(2,5,7</w:t>
      </w:r>
      <w:r w:rsidR="00AF28E3">
        <w:rPr>
          <w:color w:val="auto"/>
        </w:rPr>
        <w:t>,8</w:t>
      </w:r>
      <w:r w:rsidR="009F5E60">
        <w:rPr>
          <w:color w:val="auto"/>
        </w:rPr>
        <w:t>)</w:t>
      </w:r>
    </w:p>
    <w:p w14:paraId="348E21BF" w14:textId="77777777" w:rsidR="00107859" w:rsidRPr="009155C5" w:rsidRDefault="00107859" w:rsidP="00107859">
      <w:pPr>
        <w:pStyle w:val="aff"/>
        <w:spacing w:after="0"/>
        <w:rPr>
          <w:color w:val="auto"/>
        </w:rPr>
      </w:pPr>
    </w:p>
    <w:p w14:paraId="4BB1660A" w14:textId="77777777" w:rsidR="00107859" w:rsidRPr="009155C5" w:rsidRDefault="00107859" w:rsidP="00107859">
      <w:pPr>
        <w:pStyle w:val="aff"/>
        <w:spacing w:after="0"/>
        <w:rPr>
          <w:color w:val="auto"/>
        </w:rPr>
      </w:pPr>
    </w:p>
    <w:p w14:paraId="6FA47CAD" w14:textId="77777777" w:rsidR="00107859" w:rsidRPr="009155C5" w:rsidRDefault="00107859" w:rsidP="00107859">
      <w:pPr>
        <w:pStyle w:val="aff"/>
        <w:spacing w:after="0"/>
        <w:rPr>
          <w:color w:val="auto"/>
        </w:rPr>
      </w:pPr>
    </w:p>
    <w:p w14:paraId="144FDA08" w14:textId="2CF646BE" w:rsidR="00107859" w:rsidRPr="009155C5" w:rsidRDefault="00107859" w:rsidP="00107859">
      <w:pPr>
        <w:pStyle w:val="aff"/>
        <w:spacing w:after="0"/>
        <w:rPr>
          <w:color w:val="auto"/>
        </w:rPr>
      </w:pPr>
      <w:r w:rsidRPr="009155C5">
        <w:rPr>
          <w:color w:val="auto"/>
        </w:rPr>
        <w:t xml:space="preserve">Листов: </w:t>
      </w:r>
      <w:r w:rsidR="00DA5C31" w:rsidRPr="009155C5">
        <w:fldChar w:fldCharType="begin"/>
      </w:r>
      <w:r w:rsidR="00DA5C31" w:rsidRPr="009155C5">
        <w:instrText xml:space="preserve"> = </w:instrText>
      </w:r>
      <w:r w:rsidR="00970119" w:rsidRPr="009155C5">
        <w:rPr>
          <w:noProof/>
        </w:rPr>
        <w:fldChar w:fldCharType="begin"/>
      </w:r>
      <w:r w:rsidR="00970119" w:rsidRPr="009155C5">
        <w:rPr>
          <w:noProof/>
        </w:rPr>
        <w:instrText xml:space="preserve"> NUMPAGES   \* MERGEFORMAT </w:instrText>
      </w:r>
      <w:r w:rsidR="00970119" w:rsidRPr="009155C5">
        <w:rPr>
          <w:noProof/>
        </w:rPr>
        <w:fldChar w:fldCharType="separate"/>
      </w:r>
      <w:r w:rsidR="00C566FC">
        <w:rPr>
          <w:noProof/>
        </w:rPr>
        <w:instrText>185</w:instrText>
      </w:r>
      <w:r w:rsidR="00970119" w:rsidRPr="009155C5">
        <w:rPr>
          <w:noProof/>
        </w:rPr>
        <w:fldChar w:fldCharType="end"/>
      </w:r>
      <w:r w:rsidR="00DA5C31" w:rsidRPr="009155C5">
        <w:instrText xml:space="preserve"> </w:instrText>
      </w:r>
      <w:r w:rsidR="00DA5C31" w:rsidRPr="009155C5">
        <w:fldChar w:fldCharType="separate"/>
      </w:r>
      <w:r w:rsidR="00C566FC">
        <w:rPr>
          <w:noProof/>
        </w:rPr>
        <w:t>185</w:t>
      </w:r>
      <w:r w:rsidR="00DA5C31" w:rsidRPr="009155C5">
        <w:fldChar w:fldCharType="end"/>
      </w:r>
      <w:bookmarkStart w:id="1" w:name="_GoBack"/>
      <w:bookmarkEnd w:id="1"/>
    </w:p>
    <w:p w14:paraId="566C2F02" w14:textId="77777777" w:rsidR="00B10FB0" w:rsidRPr="00354F5E" w:rsidRDefault="00B10FB0" w:rsidP="005F12A0">
      <w:pPr>
        <w:pStyle w:val="12"/>
        <w:numPr>
          <w:ilvl w:val="0"/>
          <w:numId w:val="0"/>
        </w:numPr>
        <w:jc w:val="both"/>
        <w:rPr>
          <w:rFonts w:ascii="Times New Roman" w:hAnsi="Times New Roman" w:cs="Times New Roman"/>
          <w:b w:val="0"/>
          <w:szCs w:val="36"/>
          <w:lang w:val="x-none" w:eastAsia="x-none"/>
        </w:rPr>
      </w:pPr>
      <w:bookmarkStart w:id="2" w:name="_Toc72246372"/>
      <w:r w:rsidRPr="00354F5E">
        <w:rPr>
          <w:rFonts w:ascii="Times New Roman" w:hAnsi="Times New Roman" w:cs="Times New Roman"/>
        </w:rPr>
        <w:lastRenderedPageBreak/>
        <w:t>Аннотация</w:t>
      </w:r>
      <w:bookmarkEnd w:id="2"/>
    </w:p>
    <w:p w14:paraId="4DEE1899" w14:textId="77777777" w:rsidR="00D327AD" w:rsidRDefault="008D0142" w:rsidP="008D0142">
      <w:pPr>
        <w:pStyle w:val="ac"/>
        <w:spacing w:before="120" w:after="120"/>
        <w:rPr>
          <w:color w:val="auto"/>
        </w:rPr>
      </w:pPr>
      <w:r w:rsidRPr="00F47A8C">
        <w:rPr>
          <w:color w:val="auto"/>
        </w:rPr>
        <w:t>Документ</w:t>
      </w:r>
      <w:r w:rsidR="00B10FB0" w:rsidRPr="009155C5">
        <w:rPr>
          <w:color w:val="auto"/>
        </w:rPr>
        <w:t xml:space="preserve"> содержит описание действий пользователя при работе с </w:t>
      </w:r>
      <w:r w:rsidR="00A94FCB">
        <w:rPr>
          <w:color w:val="auto"/>
        </w:rPr>
        <w:t xml:space="preserve">подсистемой управления </w:t>
      </w:r>
      <w:r w:rsidR="00E70759">
        <w:rPr>
          <w:color w:val="auto"/>
        </w:rPr>
        <w:t>оплатой труда</w:t>
      </w:r>
      <w:r w:rsidR="00A94FCB">
        <w:rPr>
          <w:color w:val="auto"/>
        </w:rPr>
        <w:t xml:space="preserve"> </w:t>
      </w:r>
      <w:r w:rsidR="00B10FB0" w:rsidRPr="009155C5">
        <w:rPr>
          <w:color w:val="auto"/>
        </w:rPr>
        <w:t>государственной интегрированной информационной системы управления общественными финансами «Электронный бюджет»</w:t>
      </w:r>
      <w:r w:rsidR="00EA5092" w:rsidRPr="009155C5">
        <w:rPr>
          <w:color w:val="auto"/>
        </w:rPr>
        <w:t xml:space="preserve"> в части настройки </w:t>
      </w:r>
      <w:r w:rsidR="009D13F9">
        <w:rPr>
          <w:color w:val="auto"/>
        </w:rPr>
        <w:t>механизма универсальной выгрузки данных</w:t>
      </w:r>
      <w:r w:rsidR="00B10FB0" w:rsidRPr="009155C5">
        <w:rPr>
          <w:color w:val="auto"/>
        </w:rPr>
        <w:t>.</w:t>
      </w:r>
      <w:r w:rsidRPr="009155C5">
        <w:rPr>
          <w:color w:val="auto"/>
        </w:rPr>
        <w:t xml:space="preserve"> </w:t>
      </w:r>
    </w:p>
    <w:p w14:paraId="29D21E69" w14:textId="1ABA7A8F" w:rsidR="00D327AD" w:rsidRPr="00FC1529" w:rsidRDefault="00D327AD" w:rsidP="00D327AD">
      <w:pPr>
        <w:ind w:firstLine="0"/>
        <w:rPr>
          <w:color w:val="auto"/>
        </w:rPr>
      </w:pPr>
      <w:r>
        <w:rPr>
          <w:color w:val="auto"/>
        </w:rPr>
        <w:tab/>
      </w:r>
      <w:r w:rsidRPr="00935A0D">
        <w:rPr>
          <w:color w:val="auto"/>
        </w:rPr>
        <w:t>Документ актуализирован в рамках Государственного контракта от 30.12.2020 №ФКУ0485/12/2020/ЭГИС на 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r w:rsidR="00AF28E3">
        <w:rPr>
          <w:color w:val="auto"/>
        </w:rPr>
        <w:t xml:space="preserve"> (6</w:t>
      </w:r>
      <w:r>
        <w:t>-й отчетный</w:t>
      </w:r>
      <w:r>
        <w:rPr>
          <w:color w:val="auto"/>
        </w:rPr>
        <w:t xml:space="preserve"> период). </w:t>
      </w:r>
      <w:r w:rsidR="00FC1529">
        <w:rPr>
          <w:color w:val="auto"/>
        </w:rPr>
        <w:t xml:space="preserve">Код основного документа: </w:t>
      </w:r>
      <w:r w:rsidR="00FC1529">
        <w:rPr>
          <w:szCs w:val="24"/>
        </w:rPr>
        <w:t>73827463.20.0</w:t>
      </w:r>
      <w:r w:rsidR="00FC1529" w:rsidRPr="001A093D">
        <w:rPr>
          <w:szCs w:val="24"/>
        </w:rPr>
        <w:t>7</w:t>
      </w:r>
      <w:r w:rsidR="00C566FC">
        <w:rPr>
          <w:szCs w:val="24"/>
        </w:rPr>
        <w:t>,00.ЭБ26.001-05.05</w:t>
      </w:r>
      <w:r w:rsidR="00FC1529">
        <w:rPr>
          <w:szCs w:val="24"/>
        </w:rPr>
        <w:t xml:space="preserve"> 1(2,5,7</w:t>
      </w:r>
      <w:r w:rsidR="00AF28E3">
        <w:rPr>
          <w:szCs w:val="24"/>
        </w:rPr>
        <w:t>,8</w:t>
      </w:r>
      <w:r w:rsidR="00FC1529">
        <w:rPr>
          <w:color w:val="auto"/>
        </w:rPr>
        <w:t>).</w:t>
      </w:r>
      <w:r>
        <w:tab/>
      </w:r>
    </w:p>
    <w:p w14:paraId="0AC68B8F" w14:textId="2F80E48E" w:rsidR="008D0142" w:rsidRPr="009155C5" w:rsidRDefault="00D327AD" w:rsidP="00D327AD">
      <w:pPr>
        <w:ind w:firstLine="0"/>
        <w:rPr>
          <w:b/>
          <w:sz w:val="36"/>
          <w:szCs w:val="36"/>
          <w:lang w:eastAsia="x-none"/>
        </w:rPr>
      </w:pPr>
      <w:r>
        <w:tab/>
      </w:r>
      <w:r w:rsidRPr="00935A0D">
        <w:rPr>
          <w:color w:val="auto"/>
        </w:rPr>
        <w:t xml:space="preserve">Предыдущий документ был с кодом </w:t>
      </w:r>
      <w:r>
        <w:rPr>
          <w:szCs w:val="24"/>
        </w:rPr>
        <w:t>73827463.20.0</w:t>
      </w:r>
      <w:r w:rsidRPr="00D327AD">
        <w:rPr>
          <w:szCs w:val="24"/>
        </w:rPr>
        <w:t>7</w:t>
      </w:r>
      <w:r w:rsidR="00C566FC">
        <w:rPr>
          <w:szCs w:val="24"/>
        </w:rPr>
        <w:t>,00.ЭБ26.001-05.04</w:t>
      </w:r>
      <w:r w:rsidRPr="009F5E60">
        <w:rPr>
          <w:szCs w:val="24"/>
        </w:rPr>
        <w:t xml:space="preserve"> 1(2,5,7</w:t>
      </w:r>
      <w:r w:rsidR="00C566FC">
        <w:rPr>
          <w:szCs w:val="24"/>
        </w:rPr>
        <w:t>,8</w:t>
      </w:r>
      <w:r w:rsidRPr="009F5E60">
        <w:rPr>
          <w:szCs w:val="24"/>
        </w:rPr>
        <w:t>)</w:t>
      </w:r>
      <w:r w:rsidRPr="00935A0D">
        <w:rPr>
          <w:color w:val="auto"/>
        </w:rPr>
        <w:t>.</w:t>
      </w:r>
      <w:r>
        <w:t xml:space="preserve"> </w:t>
      </w:r>
      <w:r w:rsidRPr="00935A0D">
        <w:rPr>
          <w:color w:val="auto"/>
        </w:rPr>
        <w:t>Все этапы изменений отражены в листе регистрации изменений.</w:t>
      </w:r>
      <w:r w:rsidR="008D0142" w:rsidRPr="009155C5">
        <w:rPr>
          <w:b/>
          <w:sz w:val="36"/>
          <w:szCs w:val="36"/>
          <w:lang w:eastAsia="x-none"/>
        </w:rPr>
        <w:br w:type="page"/>
      </w:r>
    </w:p>
    <w:p w14:paraId="2DAE79BD" w14:textId="4619F697" w:rsidR="00DB5383" w:rsidRPr="00354F5E" w:rsidRDefault="00DB5383" w:rsidP="005F12A0">
      <w:pPr>
        <w:pStyle w:val="12"/>
        <w:numPr>
          <w:ilvl w:val="0"/>
          <w:numId w:val="0"/>
        </w:numPr>
        <w:jc w:val="both"/>
        <w:rPr>
          <w:rFonts w:ascii="Times New Roman" w:hAnsi="Times New Roman" w:cs="Times New Roman"/>
          <w:b w:val="0"/>
          <w:szCs w:val="36"/>
          <w:lang w:eastAsia="x-none"/>
        </w:rPr>
      </w:pPr>
      <w:bookmarkStart w:id="3" w:name="_Toc72246373"/>
      <w:r w:rsidRPr="00354F5E">
        <w:rPr>
          <w:rFonts w:ascii="Times New Roman" w:hAnsi="Times New Roman" w:cs="Times New Roman"/>
        </w:rPr>
        <w:lastRenderedPageBreak/>
        <w:t>Содержание</w:t>
      </w:r>
      <w:bookmarkEnd w:id="3"/>
    </w:p>
    <w:p w14:paraId="379E313C" w14:textId="77777777" w:rsidR="00734A5B" w:rsidRDefault="001B607C">
      <w:pPr>
        <w:pStyle w:val="17"/>
        <w:tabs>
          <w:tab w:val="right" w:leader="dot" w:pos="9486"/>
        </w:tabs>
        <w:rPr>
          <w:rFonts w:asciiTheme="minorHAnsi" w:eastAsiaTheme="minorEastAsia" w:hAnsiTheme="minorHAnsi" w:cstheme="minorBidi"/>
          <w:b w:val="0"/>
          <w:bCs w:val="0"/>
          <w:noProof/>
          <w:snapToGrid/>
          <w:color w:val="auto"/>
          <w:sz w:val="22"/>
          <w:szCs w:val="22"/>
        </w:rPr>
      </w:pPr>
      <w:r>
        <w:rPr>
          <w:b w:val="0"/>
          <w:szCs w:val="28"/>
        </w:rPr>
        <w:fldChar w:fldCharType="begin"/>
      </w:r>
      <w:r>
        <w:rPr>
          <w:b w:val="0"/>
          <w:szCs w:val="28"/>
        </w:rPr>
        <w:instrText xml:space="preserve"> TOC \o "1-3" \h \z \u </w:instrText>
      </w:r>
      <w:r>
        <w:rPr>
          <w:b w:val="0"/>
          <w:szCs w:val="28"/>
        </w:rPr>
        <w:fldChar w:fldCharType="separate"/>
      </w:r>
      <w:hyperlink w:anchor="_Toc72246372" w:history="1">
        <w:r w:rsidR="00734A5B" w:rsidRPr="00BC348B">
          <w:rPr>
            <w:rStyle w:val="af1"/>
            <w:rFonts w:ascii="Times New Roman" w:hAnsi="Times New Roman"/>
            <w:noProof/>
          </w:rPr>
          <w:t>Аннотация</w:t>
        </w:r>
        <w:r w:rsidR="00734A5B">
          <w:rPr>
            <w:noProof/>
            <w:webHidden/>
          </w:rPr>
          <w:tab/>
        </w:r>
        <w:r w:rsidR="00734A5B">
          <w:rPr>
            <w:noProof/>
            <w:webHidden/>
          </w:rPr>
          <w:fldChar w:fldCharType="begin"/>
        </w:r>
        <w:r w:rsidR="00734A5B">
          <w:rPr>
            <w:noProof/>
            <w:webHidden/>
          </w:rPr>
          <w:instrText xml:space="preserve"> PAGEREF _Toc72246372 \h </w:instrText>
        </w:r>
        <w:r w:rsidR="00734A5B">
          <w:rPr>
            <w:noProof/>
            <w:webHidden/>
          </w:rPr>
        </w:r>
        <w:r w:rsidR="00734A5B">
          <w:rPr>
            <w:noProof/>
            <w:webHidden/>
          </w:rPr>
          <w:fldChar w:fldCharType="separate"/>
        </w:r>
        <w:r w:rsidR="002778D9">
          <w:rPr>
            <w:noProof/>
            <w:webHidden/>
          </w:rPr>
          <w:t>2</w:t>
        </w:r>
        <w:r w:rsidR="00734A5B">
          <w:rPr>
            <w:noProof/>
            <w:webHidden/>
          </w:rPr>
          <w:fldChar w:fldCharType="end"/>
        </w:r>
      </w:hyperlink>
    </w:p>
    <w:p w14:paraId="4AD39234"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3" w:history="1">
        <w:r w:rsidR="00734A5B" w:rsidRPr="00BC348B">
          <w:rPr>
            <w:rStyle w:val="af1"/>
            <w:rFonts w:ascii="Times New Roman" w:hAnsi="Times New Roman"/>
            <w:noProof/>
          </w:rPr>
          <w:t>Содержание</w:t>
        </w:r>
        <w:r w:rsidR="00734A5B">
          <w:rPr>
            <w:noProof/>
            <w:webHidden/>
          </w:rPr>
          <w:tab/>
        </w:r>
        <w:r w:rsidR="00734A5B">
          <w:rPr>
            <w:noProof/>
            <w:webHidden/>
          </w:rPr>
          <w:fldChar w:fldCharType="begin"/>
        </w:r>
        <w:r w:rsidR="00734A5B">
          <w:rPr>
            <w:noProof/>
            <w:webHidden/>
          </w:rPr>
          <w:instrText xml:space="preserve"> PAGEREF _Toc72246373 \h </w:instrText>
        </w:r>
        <w:r w:rsidR="00734A5B">
          <w:rPr>
            <w:noProof/>
            <w:webHidden/>
          </w:rPr>
        </w:r>
        <w:r w:rsidR="00734A5B">
          <w:rPr>
            <w:noProof/>
            <w:webHidden/>
          </w:rPr>
          <w:fldChar w:fldCharType="separate"/>
        </w:r>
        <w:r w:rsidR="002778D9">
          <w:rPr>
            <w:noProof/>
            <w:webHidden/>
          </w:rPr>
          <w:t>3</w:t>
        </w:r>
        <w:r w:rsidR="00734A5B">
          <w:rPr>
            <w:noProof/>
            <w:webHidden/>
          </w:rPr>
          <w:fldChar w:fldCharType="end"/>
        </w:r>
      </w:hyperlink>
    </w:p>
    <w:p w14:paraId="319CB2B4"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4" w:history="1">
        <w:r w:rsidR="00734A5B" w:rsidRPr="00BC348B">
          <w:rPr>
            <w:rStyle w:val="af1"/>
            <w:rFonts w:ascii="Times New Roman" w:hAnsi="Times New Roman"/>
            <w:noProof/>
          </w:rPr>
          <w:t>Перечень</w:t>
        </w:r>
        <w:r w:rsidR="00734A5B" w:rsidRPr="00BC348B">
          <w:rPr>
            <w:rStyle w:val="af1"/>
            <w:rFonts w:ascii="Times New Roman" w:hAnsi="Times New Roman"/>
            <w:noProof/>
            <w:lang w:val="x-none" w:eastAsia="x-none"/>
          </w:rPr>
          <w:t xml:space="preserve"> рисунков</w:t>
        </w:r>
        <w:r w:rsidR="00734A5B">
          <w:rPr>
            <w:noProof/>
            <w:webHidden/>
          </w:rPr>
          <w:tab/>
        </w:r>
        <w:r w:rsidR="00734A5B">
          <w:rPr>
            <w:noProof/>
            <w:webHidden/>
          </w:rPr>
          <w:fldChar w:fldCharType="begin"/>
        </w:r>
        <w:r w:rsidR="00734A5B">
          <w:rPr>
            <w:noProof/>
            <w:webHidden/>
          </w:rPr>
          <w:instrText xml:space="preserve"> PAGEREF _Toc72246374 \h </w:instrText>
        </w:r>
        <w:r w:rsidR="00734A5B">
          <w:rPr>
            <w:noProof/>
            <w:webHidden/>
          </w:rPr>
        </w:r>
        <w:r w:rsidR="00734A5B">
          <w:rPr>
            <w:noProof/>
            <w:webHidden/>
          </w:rPr>
          <w:fldChar w:fldCharType="separate"/>
        </w:r>
        <w:r w:rsidR="002778D9">
          <w:rPr>
            <w:noProof/>
            <w:webHidden/>
          </w:rPr>
          <w:t>6</w:t>
        </w:r>
        <w:r w:rsidR="00734A5B">
          <w:rPr>
            <w:noProof/>
            <w:webHidden/>
          </w:rPr>
          <w:fldChar w:fldCharType="end"/>
        </w:r>
      </w:hyperlink>
    </w:p>
    <w:p w14:paraId="638066C0"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5" w:history="1">
        <w:r w:rsidR="00734A5B" w:rsidRPr="00BC348B">
          <w:rPr>
            <w:rStyle w:val="af1"/>
            <w:rFonts w:ascii="Times New Roman" w:hAnsi="Times New Roman"/>
            <w:noProof/>
          </w:rPr>
          <w:t>Перечень</w:t>
        </w:r>
        <w:r w:rsidR="00734A5B" w:rsidRPr="00BC348B">
          <w:rPr>
            <w:rStyle w:val="af1"/>
            <w:rFonts w:ascii="Times New Roman" w:hAnsi="Times New Roman"/>
            <w:noProof/>
            <w:lang w:val="x-none" w:eastAsia="x-none"/>
          </w:rPr>
          <w:t xml:space="preserve"> сокращений</w:t>
        </w:r>
        <w:r w:rsidR="00734A5B">
          <w:rPr>
            <w:noProof/>
            <w:webHidden/>
          </w:rPr>
          <w:tab/>
        </w:r>
        <w:r w:rsidR="00734A5B">
          <w:rPr>
            <w:noProof/>
            <w:webHidden/>
          </w:rPr>
          <w:fldChar w:fldCharType="begin"/>
        </w:r>
        <w:r w:rsidR="00734A5B">
          <w:rPr>
            <w:noProof/>
            <w:webHidden/>
          </w:rPr>
          <w:instrText xml:space="preserve"> PAGEREF _Toc72246375 \h </w:instrText>
        </w:r>
        <w:r w:rsidR="00734A5B">
          <w:rPr>
            <w:noProof/>
            <w:webHidden/>
          </w:rPr>
        </w:r>
        <w:r w:rsidR="00734A5B">
          <w:rPr>
            <w:noProof/>
            <w:webHidden/>
          </w:rPr>
          <w:fldChar w:fldCharType="separate"/>
        </w:r>
        <w:r w:rsidR="002778D9">
          <w:rPr>
            <w:noProof/>
            <w:webHidden/>
          </w:rPr>
          <w:t>14</w:t>
        </w:r>
        <w:r w:rsidR="00734A5B">
          <w:rPr>
            <w:noProof/>
            <w:webHidden/>
          </w:rPr>
          <w:fldChar w:fldCharType="end"/>
        </w:r>
      </w:hyperlink>
    </w:p>
    <w:p w14:paraId="4FF2B8E7"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6" w:history="1">
        <w:r w:rsidR="00734A5B" w:rsidRPr="00BC348B">
          <w:rPr>
            <w:rStyle w:val="af1"/>
            <w:rFonts w:ascii="Times New Roman" w:hAnsi="Times New Roman"/>
            <w:noProof/>
          </w:rPr>
          <w:t>Перечень терминов</w:t>
        </w:r>
        <w:r w:rsidR="00734A5B">
          <w:rPr>
            <w:noProof/>
            <w:webHidden/>
          </w:rPr>
          <w:tab/>
        </w:r>
        <w:r w:rsidR="00734A5B">
          <w:rPr>
            <w:noProof/>
            <w:webHidden/>
          </w:rPr>
          <w:fldChar w:fldCharType="begin"/>
        </w:r>
        <w:r w:rsidR="00734A5B">
          <w:rPr>
            <w:noProof/>
            <w:webHidden/>
          </w:rPr>
          <w:instrText xml:space="preserve"> PAGEREF _Toc72246376 \h </w:instrText>
        </w:r>
        <w:r w:rsidR="00734A5B">
          <w:rPr>
            <w:noProof/>
            <w:webHidden/>
          </w:rPr>
        </w:r>
        <w:r w:rsidR="00734A5B">
          <w:rPr>
            <w:noProof/>
            <w:webHidden/>
          </w:rPr>
          <w:fldChar w:fldCharType="separate"/>
        </w:r>
        <w:r w:rsidR="002778D9">
          <w:rPr>
            <w:noProof/>
            <w:webHidden/>
          </w:rPr>
          <w:t>15</w:t>
        </w:r>
        <w:r w:rsidR="00734A5B">
          <w:rPr>
            <w:noProof/>
            <w:webHidden/>
          </w:rPr>
          <w:fldChar w:fldCharType="end"/>
        </w:r>
      </w:hyperlink>
    </w:p>
    <w:p w14:paraId="2DAC5800"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7" w:history="1">
        <w:r w:rsidR="00734A5B" w:rsidRPr="00BC348B">
          <w:rPr>
            <w:rStyle w:val="af1"/>
            <w:noProof/>
          </w:rPr>
          <w:t>1</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Назначение конфигурации и порядок работы</w:t>
        </w:r>
        <w:r w:rsidR="00734A5B">
          <w:rPr>
            <w:noProof/>
            <w:webHidden/>
          </w:rPr>
          <w:tab/>
        </w:r>
        <w:r w:rsidR="00734A5B">
          <w:rPr>
            <w:noProof/>
            <w:webHidden/>
          </w:rPr>
          <w:fldChar w:fldCharType="begin"/>
        </w:r>
        <w:r w:rsidR="00734A5B">
          <w:rPr>
            <w:noProof/>
            <w:webHidden/>
          </w:rPr>
          <w:instrText xml:space="preserve"> PAGEREF _Toc72246377 \h </w:instrText>
        </w:r>
        <w:r w:rsidR="00734A5B">
          <w:rPr>
            <w:noProof/>
            <w:webHidden/>
          </w:rPr>
        </w:r>
        <w:r w:rsidR="00734A5B">
          <w:rPr>
            <w:noProof/>
            <w:webHidden/>
          </w:rPr>
          <w:fldChar w:fldCharType="separate"/>
        </w:r>
        <w:r w:rsidR="002778D9">
          <w:rPr>
            <w:noProof/>
            <w:webHidden/>
          </w:rPr>
          <w:t>16</w:t>
        </w:r>
        <w:r w:rsidR="00734A5B">
          <w:rPr>
            <w:noProof/>
            <w:webHidden/>
          </w:rPr>
          <w:fldChar w:fldCharType="end"/>
        </w:r>
      </w:hyperlink>
    </w:p>
    <w:p w14:paraId="47B8C8EC"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8" w:history="1">
        <w:r w:rsidR="00734A5B" w:rsidRPr="00BC348B">
          <w:rPr>
            <w:rStyle w:val="af1"/>
            <w:noProof/>
          </w:rPr>
          <w:t>2</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Установка и первичная настройка конфигурации</w:t>
        </w:r>
        <w:r w:rsidR="00734A5B">
          <w:rPr>
            <w:noProof/>
            <w:webHidden/>
          </w:rPr>
          <w:tab/>
        </w:r>
        <w:r w:rsidR="00734A5B">
          <w:rPr>
            <w:noProof/>
            <w:webHidden/>
          </w:rPr>
          <w:fldChar w:fldCharType="begin"/>
        </w:r>
        <w:r w:rsidR="00734A5B">
          <w:rPr>
            <w:noProof/>
            <w:webHidden/>
          </w:rPr>
          <w:instrText xml:space="preserve"> PAGEREF _Toc72246378 \h </w:instrText>
        </w:r>
        <w:r w:rsidR="00734A5B">
          <w:rPr>
            <w:noProof/>
            <w:webHidden/>
          </w:rPr>
        </w:r>
        <w:r w:rsidR="00734A5B">
          <w:rPr>
            <w:noProof/>
            <w:webHidden/>
          </w:rPr>
          <w:fldChar w:fldCharType="separate"/>
        </w:r>
        <w:r w:rsidR="002778D9">
          <w:rPr>
            <w:noProof/>
            <w:webHidden/>
          </w:rPr>
          <w:t>17</w:t>
        </w:r>
        <w:r w:rsidR="00734A5B">
          <w:rPr>
            <w:noProof/>
            <w:webHidden/>
          </w:rPr>
          <w:fldChar w:fldCharType="end"/>
        </w:r>
      </w:hyperlink>
    </w:p>
    <w:p w14:paraId="1700E62B"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9" w:history="1">
        <w:r w:rsidR="00734A5B" w:rsidRPr="00BC348B">
          <w:rPr>
            <w:rStyle w:val="af1"/>
            <w:noProof/>
          </w:rPr>
          <w:t>3</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Навигация в системе: Внешний вид и разделы</w:t>
        </w:r>
        <w:r w:rsidR="00734A5B">
          <w:rPr>
            <w:noProof/>
            <w:webHidden/>
          </w:rPr>
          <w:tab/>
        </w:r>
        <w:r w:rsidR="00734A5B">
          <w:rPr>
            <w:noProof/>
            <w:webHidden/>
          </w:rPr>
          <w:fldChar w:fldCharType="begin"/>
        </w:r>
        <w:r w:rsidR="00734A5B">
          <w:rPr>
            <w:noProof/>
            <w:webHidden/>
          </w:rPr>
          <w:instrText xml:space="preserve"> PAGEREF _Toc72246379 \h </w:instrText>
        </w:r>
        <w:r w:rsidR="00734A5B">
          <w:rPr>
            <w:noProof/>
            <w:webHidden/>
          </w:rPr>
        </w:r>
        <w:r w:rsidR="00734A5B">
          <w:rPr>
            <w:noProof/>
            <w:webHidden/>
          </w:rPr>
          <w:fldChar w:fldCharType="separate"/>
        </w:r>
        <w:r w:rsidR="002778D9">
          <w:rPr>
            <w:noProof/>
            <w:webHidden/>
          </w:rPr>
          <w:t>17</w:t>
        </w:r>
        <w:r w:rsidR="00734A5B">
          <w:rPr>
            <w:noProof/>
            <w:webHidden/>
          </w:rPr>
          <w:fldChar w:fldCharType="end"/>
        </w:r>
      </w:hyperlink>
    </w:p>
    <w:p w14:paraId="188AD0B2"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0" w:history="1">
        <w:r w:rsidR="00734A5B" w:rsidRPr="00BC348B">
          <w:rPr>
            <w:rStyle w:val="af1"/>
            <w:noProof/>
          </w:rPr>
          <w:t>3.1</w:t>
        </w:r>
        <w:r w:rsidR="00734A5B">
          <w:rPr>
            <w:rFonts w:asciiTheme="minorHAnsi" w:eastAsiaTheme="minorEastAsia" w:hAnsiTheme="minorHAnsi" w:cstheme="minorBidi"/>
            <w:noProof/>
            <w:snapToGrid/>
            <w:color w:val="auto"/>
            <w:sz w:val="22"/>
            <w:szCs w:val="22"/>
          </w:rPr>
          <w:tab/>
        </w:r>
        <w:r w:rsidR="00734A5B" w:rsidRPr="00BC348B">
          <w:rPr>
            <w:rStyle w:val="af1"/>
            <w:noProof/>
          </w:rPr>
          <w:t>Переход между разделами меню</w:t>
        </w:r>
        <w:r w:rsidR="00734A5B">
          <w:rPr>
            <w:noProof/>
            <w:webHidden/>
          </w:rPr>
          <w:tab/>
        </w:r>
        <w:r w:rsidR="00734A5B">
          <w:rPr>
            <w:noProof/>
            <w:webHidden/>
          </w:rPr>
          <w:fldChar w:fldCharType="begin"/>
        </w:r>
        <w:r w:rsidR="00734A5B">
          <w:rPr>
            <w:noProof/>
            <w:webHidden/>
          </w:rPr>
          <w:instrText xml:space="preserve"> PAGEREF _Toc72246380 \h </w:instrText>
        </w:r>
        <w:r w:rsidR="00734A5B">
          <w:rPr>
            <w:noProof/>
            <w:webHidden/>
          </w:rPr>
        </w:r>
        <w:r w:rsidR="00734A5B">
          <w:rPr>
            <w:noProof/>
            <w:webHidden/>
          </w:rPr>
          <w:fldChar w:fldCharType="separate"/>
        </w:r>
        <w:r w:rsidR="002778D9">
          <w:rPr>
            <w:noProof/>
            <w:webHidden/>
          </w:rPr>
          <w:t>19</w:t>
        </w:r>
        <w:r w:rsidR="00734A5B">
          <w:rPr>
            <w:noProof/>
            <w:webHidden/>
          </w:rPr>
          <w:fldChar w:fldCharType="end"/>
        </w:r>
      </w:hyperlink>
    </w:p>
    <w:p w14:paraId="207504AC"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81" w:history="1">
        <w:r w:rsidR="00734A5B" w:rsidRPr="00BC348B">
          <w:rPr>
            <w:rStyle w:val="af1"/>
            <w:noProof/>
          </w:rPr>
          <w:t>4</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Управление источниками данных</w:t>
        </w:r>
        <w:r w:rsidR="00734A5B">
          <w:rPr>
            <w:noProof/>
            <w:webHidden/>
          </w:rPr>
          <w:tab/>
        </w:r>
        <w:r w:rsidR="00734A5B">
          <w:rPr>
            <w:noProof/>
            <w:webHidden/>
          </w:rPr>
          <w:fldChar w:fldCharType="begin"/>
        </w:r>
        <w:r w:rsidR="00734A5B">
          <w:rPr>
            <w:noProof/>
            <w:webHidden/>
          </w:rPr>
          <w:instrText xml:space="preserve"> PAGEREF _Toc72246381 \h </w:instrText>
        </w:r>
        <w:r w:rsidR="00734A5B">
          <w:rPr>
            <w:noProof/>
            <w:webHidden/>
          </w:rPr>
        </w:r>
        <w:r w:rsidR="00734A5B">
          <w:rPr>
            <w:noProof/>
            <w:webHidden/>
          </w:rPr>
          <w:fldChar w:fldCharType="separate"/>
        </w:r>
        <w:r w:rsidR="002778D9">
          <w:rPr>
            <w:noProof/>
            <w:webHidden/>
          </w:rPr>
          <w:t>20</w:t>
        </w:r>
        <w:r w:rsidR="00734A5B">
          <w:rPr>
            <w:noProof/>
            <w:webHidden/>
          </w:rPr>
          <w:fldChar w:fldCharType="end"/>
        </w:r>
      </w:hyperlink>
    </w:p>
    <w:p w14:paraId="44410351"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2" w:history="1">
        <w:r w:rsidR="00734A5B" w:rsidRPr="00BC348B">
          <w:rPr>
            <w:rStyle w:val="af1"/>
            <w:noProof/>
          </w:rPr>
          <w:t>4.1</w:t>
        </w:r>
        <w:r w:rsidR="00734A5B">
          <w:rPr>
            <w:rFonts w:asciiTheme="minorHAnsi" w:eastAsiaTheme="minorEastAsia" w:hAnsiTheme="minorHAnsi" w:cstheme="minorBidi"/>
            <w:noProof/>
            <w:snapToGrid/>
            <w:color w:val="auto"/>
            <w:sz w:val="22"/>
            <w:szCs w:val="22"/>
          </w:rPr>
          <w:tab/>
        </w:r>
        <w:r w:rsidR="00734A5B" w:rsidRPr="00BC348B">
          <w:rPr>
            <w:rStyle w:val="af1"/>
            <w:noProof/>
          </w:rPr>
          <w:t>Создание нового источника данных</w:t>
        </w:r>
        <w:r w:rsidR="00734A5B">
          <w:rPr>
            <w:noProof/>
            <w:webHidden/>
          </w:rPr>
          <w:tab/>
        </w:r>
        <w:r w:rsidR="00734A5B">
          <w:rPr>
            <w:noProof/>
            <w:webHidden/>
          </w:rPr>
          <w:fldChar w:fldCharType="begin"/>
        </w:r>
        <w:r w:rsidR="00734A5B">
          <w:rPr>
            <w:noProof/>
            <w:webHidden/>
          </w:rPr>
          <w:instrText xml:space="preserve"> PAGEREF _Toc72246382 \h </w:instrText>
        </w:r>
        <w:r w:rsidR="00734A5B">
          <w:rPr>
            <w:noProof/>
            <w:webHidden/>
          </w:rPr>
        </w:r>
        <w:r w:rsidR="00734A5B">
          <w:rPr>
            <w:noProof/>
            <w:webHidden/>
          </w:rPr>
          <w:fldChar w:fldCharType="separate"/>
        </w:r>
        <w:r w:rsidR="002778D9">
          <w:rPr>
            <w:noProof/>
            <w:webHidden/>
          </w:rPr>
          <w:t>21</w:t>
        </w:r>
        <w:r w:rsidR="00734A5B">
          <w:rPr>
            <w:noProof/>
            <w:webHidden/>
          </w:rPr>
          <w:fldChar w:fldCharType="end"/>
        </w:r>
      </w:hyperlink>
    </w:p>
    <w:p w14:paraId="0D29032F"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3" w:history="1">
        <w:r w:rsidR="00734A5B" w:rsidRPr="00BC348B">
          <w:rPr>
            <w:rStyle w:val="af1"/>
            <w:noProof/>
          </w:rPr>
          <w:t>4.2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разных видов источников данных</w:t>
        </w:r>
        <w:r w:rsidR="00734A5B">
          <w:rPr>
            <w:noProof/>
            <w:webHidden/>
          </w:rPr>
          <w:tab/>
        </w:r>
        <w:r w:rsidR="00734A5B">
          <w:rPr>
            <w:noProof/>
            <w:webHidden/>
          </w:rPr>
          <w:fldChar w:fldCharType="begin"/>
        </w:r>
        <w:r w:rsidR="00734A5B">
          <w:rPr>
            <w:noProof/>
            <w:webHidden/>
          </w:rPr>
          <w:instrText xml:space="preserve"> PAGEREF _Toc72246383 \h </w:instrText>
        </w:r>
        <w:r w:rsidR="00734A5B">
          <w:rPr>
            <w:noProof/>
            <w:webHidden/>
          </w:rPr>
        </w:r>
        <w:r w:rsidR="00734A5B">
          <w:rPr>
            <w:noProof/>
            <w:webHidden/>
          </w:rPr>
          <w:fldChar w:fldCharType="separate"/>
        </w:r>
        <w:r w:rsidR="002778D9">
          <w:rPr>
            <w:noProof/>
            <w:webHidden/>
          </w:rPr>
          <w:t>22</w:t>
        </w:r>
        <w:r w:rsidR="00734A5B">
          <w:rPr>
            <w:noProof/>
            <w:webHidden/>
          </w:rPr>
          <w:fldChar w:fldCharType="end"/>
        </w:r>
      </w:hyperlink>
    </w:p>
    <w:p w14:paraId="796BE3DC"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4" w:history="1">
        <w:r w:rsidR="00734A5B" w:rsidRPr="00BC348B">
          <w:rPr>
            <w:rStyle w:val="af1"/>
            <w:noProof/>
          </w:rPr>
          <w:t>4.2.1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«База данных»</w:t>
        </w:r>
        <w:r w:rsidR="00734A5B">
          <w:rPr>
            <w:noProof/>
            <w:webHidden/>
          </w:rPr>
          <w:tab/>
        </w:r>
        <w:r w:rsidR="00734A5B">
          <w:rPr>
            <w:noProof/>
            <w:webHidden/>
          </w:rPr>
          <w:fldChar w:fldCharType="begin"/>
        </w:r>
        <w:r w:rsidR="00734A5B">
          <w:rPr>
            <w:noProof/>
            <w:webHidden/>
          </w:rPr>
          <w:instrText xml:space="preserve"> PAGEREF _Toc72246384 \h </w:instrText>
        </w:r>
        <w:r w:rsidR="00734A5B">
          <w:rPr>
            <w:noProof/>
            <w:webHidden/>
          </w:rPr>
        </w:r>
        <w:r w:rsidR="00734A5B">
          <w:rPr>
            <w:noProof/>
            <w:webHidden/>
          </w:rPr>
          <w:fldChar w:fldCharType="separate"/>
        </w:r>
        <w:r w:rsidR="002778D9">
          <w:rPr>
            <w:noProof/>
            <w:webHidden/>
          </w:rPr>
          <w:t>23</w:t>
        </w:r>
        <w:r w:rsidR="00734A5B">
          <w:rPr>
            <w:noProof/>
            <w:webHidden/>
          </w:rPr>
          <w:fldChar w:fldCharType="end"/>
        </w:r>
      </w:hyperlink>
    </w:p>
    <w:p w14:paraId="3B115B32"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5" w:history="1">
        <w:r w:rsidR="00734A5B" w:rsidRPr="00BC348B">
          <w:rPr>
            <w:rStyle w:val="af1"/>
            <w:noProof/>
          </w:rPr>
          <w:t>4.2.2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«Веб сервис»</w:t>
        </w:r>
        <w:r w:rsidR="00734A5B">
          <w:rPr>
            <w:noProof/>
            <w:webHidden/>
          </w:rPr>
          <w:tab/>
        </w:r>
        <w:r w:rsidR="00734A5B">
          <w:rPr>
            <w:noProof/>
            <w:webHidden/>
          </w:rPr>
          <w:fldChar w:fldCharType="begin"/>
        </w:r>
        <w:r w:rsidR="00734A5B">
          <w:rPr>
            <w:noProof/>
            <w:webHidden/>
          </w:rPr>
          <w:instrText xml:space="preserve"> PAGEREF _Toc72246385 \h </w:instrText>
        </w:r>
        <w:r w:rsidR="00734A5B">
          <w:rPr>
            <w:noProof/>
            <w:webHidden/>
          </w:rPr>
        </w:r>
        <w:r w:rsidR="00734A5B">
          <w:rPr>
            <w:noProof/>
            <w:webHidden/>
          </w:rPr>
          <w:fldChar w:fldCharType="separate"/>
        </w:r>
        <w:r w:rsidR="002778D9">
          <w:rPr>
            <w:noProof/>
            <w:webHidden/>
          </w:rPr>
          <w:t>24</w:t>
        </w:r>
        <w:r w:rsidR="00734A5B">
          <w:rPr>
            <w:noProof/>
            <w:webHidden/>
          </w:rPr>
          <w:fldChar w:fldCharType="end"/>
        </w:r>
      </w:hyperlink>
    </w:p>
    <w:p w14:paraId="23E452C6"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6" w:history="1">
        <w:r w:rsidR="00734A5B" w:rsidRPr="00BC348B">
          <w:rPr>
            <w:rStyle w:val="af1"/>
            <w:noProof/>
          </w:rPr>
          <w:t>4.2.3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«Файл»</w:t>
        </w:r>
        <w:r w:rsidR="00734A5B">
          <w:rPr>
            <w:noProof/>
            <w:webHidden/>
          </w:rPr>
          <w:tab/>
        </w:r>
        <w:r w:rsidR="00734A5B">
          <w:rPr>
            <w:noProof/>
            <w:webHidden/>
          </w:rPr>
          <w:fldChar w:fldCharType="begin"/>
        </w:r>
        <w:r w:rsidR="00734A5B">
          <w:rPr>
            <w:noProof/>
            <w:webHidden/>
          </w:rPr>
          <w:instrText xml:space="preserve"> PAGEREF _Toc72246386 \h </w:instrText>
        </w:r>
        <w:r w:rsidR="00734A5B">
          <w:rPr>
            <w:noProof/>
            <w:webHidden/>
          </w:rPr>
        </w:r>
        <w:r w:rsidR="00734A5B">
          <w:rPr>
            <w:noProof/>
            <w:webHidden/>
          </w:rPr>
          <w:fldChar w:fldCharType="separate"/>
        </w:r>
        <w:r w:rsidR="002778D9">
          <w:rPr>
            <w:noProof/>
            <w:webHidden/>
          </w:rPr>
          <w:t>25</w:t>
        </w:r>
        <w:r w:rsidR="00734A5B">
          <w:rPr>
            <w:noProof/>
            <w:webHidden/>
          </w:rPr>
          <w:fldChar w:fldCharType="end"/>
        </w:r>
      </w:hyperlink>
    </w:p>
    <w:p w14:paraId="094845F5"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7" w:history="1">
        <w:r w:rsidR="00734A5B" w:rsidRPr="00BC348B">
          <w:rPr>
            <w:rStyle w:val="af1"/>
            <w:noProof/>
          </w:rPr>
          <w:t>4.2.4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базы данных типа «Файл»</w:t>
        </w:r>
        <w:r w:rsidR="00734A5B">
          <w:rPr>
            <w:noProof/>
            <w:webHidden/>
          </w:rPr>
          <w:tab/>
        </w:r>
        <w:r w:rsidR="00734A5B">
          <w:rPr>
            <w:noProof/>
            <w:webHidden/>
          </w:rPr>
          <w:fldChar w:fldCharType="begin"/>
        </w:r>
        <w:r w:rsidR="00734A5B">
          <w:rPr>
            <w:noProof/>
            <w:webHidden/>
          </w:rPr>
          <w:instrText xml:space="preserve"> PAGEREF _Toc72246387 \h </w:instrText>
        </w:r>
        <w:r w:rsidR="00734A5B">
          <w:rPr>
            <w:noProof/>
            <w:webHidden/>
          </w:rPr>
        </w:r>
        <w:r w:rsidR="00734A5B">
          <w:rPr>
            <w:noProof/>
            <w:webHidden/>
          </w:rPr>
          <w:fldChar w:fldCharType="separate"/>
        </w:r>
        <w:r w:rsidR="002778D9">
          <w:rPr>
            <w:noProof/>
            <w:webHidden/>
          </w:rPr>
          <w:t>25</w:t>
        </w:r>
        <w:r w:rsidR="00734A5B">
          <w:rPr>
            <w:noProof/>
            <w:webHidden/>
          </w:rPr>
          <w:fldChar w:fldCharType="end"/>
        </w:r>
      </w:hyperlink>
    </w:p>
    <w:p w14:paraId="34B07B2E"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8" w:history="1">
        <w:r w:rsidR="00734A5B" w:rsidRPr="00BC348B">
          <w:rPr>
            <w:rStyle w:val="af1"/>
            <w:noProof/>
          </w:rPr>
          <w:t>4.3</w:t>
        </w:r>
        <w:r w:rsidR="00734A5B">
          <w:rPr>
            <w:rFonts w:asciiTheme="minorHAnsi" w:eastAsiaTheme="minorEastAsia" w:hAnsiTheme="minorHAnsi" w:cstheme="minorBidi"/>
            <w:noProof/>
            <w:snapToGrid/>
            <w:color w:val="auto"/>
            <w:sz w:val="22"/>
            <w:szCs w:val="22"/>
          </w:rPr>
          <w:tab/>
        </w:r>
        <w:r w:rsidR="00734A5B" w:rsidRPr="00BC348B">
          <w:rPr>
            <w:rStyle w:val="af1"/>
            <w:noProof/>
          </w:rPr>
          <w:t>Регистрация набора источников</w:t>
        </w:r>
        <w:r w:rsidR="00734A5B">
          <w:rPr>
            <w:noProof/>
            <w:webHidden/>
          </w:rPr>
          <w:tab/>
        </w:r>
        <w:r w:rsidR="00734A5B">
          <w:rPr>
            <w:noProof/>
            <w:webHidden/>
          </w:rPr>
          <w:fldChar w:fldCharType="begin"/>
        </w:r>
        <w:r w:rsidR="00734A5B">
          <w:rPr>
            <w:noProof/>
            <w:webHidden/>
          </w:rPr>
          <w:instrText xml:space="preserve"> PAGEREF _Toc72246388 \h </w:instrText>
        </w:r>
        <w:r w:rsidR="00734A5B">
          <w:rPr>
            <w:noProof/>
            <w:webHidden/>
          </w:rPr>
        </w:r>
        <w:r w:rsidR="00734A5B">
          <w:rPr>
            <w:noProof/>
            <w:webHidden/>
          </w:rPr>
          <w:fldChar w:fldCharType="separate"/>
        </w:r>
        <w:r w:rsidR="002778D9">
          <w:rPr>
            <w:noProof/>
            <w:webHidden/>
          </w:rPr>
          <w:t>28</w:t>
        </w:r>
        <w:r w:rsidR="00734A5B">
          <w:rPr>
            <w:noProof/>
            <w:webHidden/>
          </w:rPr>
          <w:fldChar w:fldCharType="end"/>
        </w:r>
      </w:hyperlink>
    </w:p>
    <w:p w14:paraId="71726FDF"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9" w:history="1">
        <w:r w:rsidR="00734A5B" w:rsidRPr="00BC348B">
          <w:rPr>
            <w:rStyle w:val="af1"/>
            <w:noProof/>
          </w:rPr>
          <w:t>4.3.1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Заполнение документа «Регистрация набора источников»:</w:t>
        </w:r>
        <w:r w:rsidR="00734A5B">
          <w:rPr>
            <w:noProof/>
            <w:webHidden/>
          </w:rPr>
          <w:tab/>
        </w:r>
        <w:r w:rsidR="00734A5B">
          <w:rPr>
            <w:noProof/>
            <w:webHidden/>
          </w:rPr>
          <w:fldChar w:fldCharType="begin"/>
        </w:r>
        <w:r w:rsidR="00734A5B">
          <w:rPr>
            <w:noProof/>
            <w:webHidden/>
          </w:rPr>
          <w:instrText xml:space="preserve"> PAGEREF _Toc72246389 \h </w:instrText>
        </w:r>
        <w:r w:rsidR="00734A5B">
          <w:rPr>
            <w:noProof/>
            <w:webHidden/>
          </w:rPr>
        </w:r>
        <w:r w:rsidR="00734A5B">
          <w:rPr>
            <w:noProof/>
            <w:webHidden/>
          </w:rPr>
          <w:fldChar w:fldCharType="separate"/>
        </w:r>
        <w:r w:rsidR="002778D9">
          <w:rPr>
            <w:noProof/>
            <w:webHidden/>
          </w:rPr>
          <w:t>28</w:t>
        </w:r>
        <w:r w:rsidR="00734A5B">
          <w:rPr>
            <w:noProof/>
            <w:webHidden/>
          </w:rPr>
          <w:fldChar w:fldCharType="end"/>
        </w:r>
      </w:hyperlink>
    </w:p>
    <w:p w14:paraId="4E3AA7E3"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0" w:history="1">
        <w:r w:rsidR="00734A5B" w:rsidRPr="00BC348B">
          <w:rPr>
            <w:rStyle w:val="af1"/>
            <w:noProof/>
          </w:rPr>
          <w:t>4.4</w:t>
        </w:r>
        <w:r w:rsidR="00734A5B">
          <w:rPr>
            <w:rFonts w:asciiTheme="minorHAnsi" w:eastAsiaTheme="minorEastAsia" w:hAnsiTheme="minorHAnsi" w:cstheme="minorBidi"/>
            <w:noProof/>
            <w:snapToGrid/>
            <w:color w:val="auto"/>
            <w:sz w:val="22"/>
            <w:szCs w:val="22"/>
          </w:rPr>
          <w:tab/>
        </w:r>
        <w:r w:rsidR="00734A5B" w:rsidRPr="00BC348B">
          <w:rPr>
            <w:rStyle w:val="af1"/>
            <w:noProof/>
          </w:rPr>
          <w:t>Сервисные функции по управлению источниками данных</w:t>
        </w:r>
        <w:r w:rsidR="00734A5B">
          <w:rPr>
            <w:noProof/>
            <w:webHidden/>
          </w:rPr>
          <w:tab/>
        </w:r>
        <w:r w:rsidR="00734A5B">
          <w:rPr>
            <w:noProof/>
            <w:webHidden/>
          </w:rPr>
          <w:fldChar w:fldCharType="begin"/>
        </w:r>
        <w:r w:rsidR="00734A5B">
          <w:rPr>
            <w:noProof/>
            <w:webHidden/>
          </w:rPr>
          <w:instrText xml:space="preserve"> PAGEREF _Toc72246390 \h </w:instrText>
        </w:r>
        <w:r w:rsidR="00734A5B">
          <w:rPr>
            <w:noProof/>
            <w:webHidden/>
          </w:rPr>
        </w:r>
        <w:r w:rsidR="00734A5B">
          <w:rPr>
            <w:noProof/>
            <w:webHidden/>
          </w:rPr>
          <w:fldChar w:fldCharType="separate"/>
        </w:r>
        <w:r w:rsidR="002778D9">
          <w:rPr>
            <w:noProof/>
            <w:webHidden/>
          </w:rPr>
          <w:t>31</w:t>
        </w:r>
        <w:r w:rsidR="00734A5B">
          <w:rPr>
            <w:noProof/>
            <w:webHidden/>
          </w:rPr>
          <w:fldChar w:fldCharType="end"/>
        </w:r>
      </w:hyperlink>
    </w:p>
    <w:p w14:paraId="3B477C44"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1" w:history="1">
        <w:r w:rsidR="00734A5B" w:rsidRPr="00BC348B">
          <w:rPr>
            <w:rStyle w:val="af1"/>
            <w:noProof/>
          </w:rPr>
          <w:t>4.4.1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Для облачных баз 1С:Fresh - обновления «описания» источников данных</w:t>
        </w:r>
        <w:r w:rsidR="00734A5B">
          <w:rPr>
            <w:noProof/>
            <w:webHidden/>
          </w:rPr>
          <w:tab/>
        </w:r>
        <w:r w:rsidR="00734A5B">
          <w:rPr>
            <w:noProof/>
            <w:webHidden/>
          </w:rPr>
          <w:fldChar w:fldCharType="begin"/>
        </w:r>
        <w:r w:rsidR="00734A5B">
          <w:rPr>
            <w:noProof/>
            <w:webHidden/>
          </w:rPr>
          <w:instrText xml:space="preserve"> PAGEREF _Toc72246391 \h </w:instrText>
        </w:r>
        <w:r w:rsidR="00734A5B">
          <w:rPr>
            <w:noProof/>
            <w:webHidden/>
          </w:rPr>
        </w:r>
        <w:r w:rsidR="00734A5B">
          <w:rPr>
            <w:noProof/>
            <w:webHidden/>
          </w:rPr>
          <w:fldChar w:fldCharType="separate"/>
        </w:r>
        <w:r w:rsidR="002778D9">
          <w:rPr>
            <w:noProof/>
            <w:webHidden/>
          </w:rPr>
          <w:t>31</w:t>
        </w:r>
        <w:r w:rsidR="00734A5B">
          <w:rPr>
            <w:noProof/>
            <w:webHidden/>
          </w:rPr>
          <w:fldChar w:fldCharType="end"/>
        </w:r>
      </w:hyperlink>
    </w:p>
    <w:p w14:paraId="40771D83"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2" w:history="1">
        <w:r w:rsidR="00734A5B" w:rsidRPr="00BC348B">
          <w:rPr>
            <w:rStyle w:val="af1"/>
            <w:noProof/>
          </w:rPr>
          <w:t>4.4.2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Проверка доступности баз данных</w:t>
        </w:r>
        <w:r w:rsidR="00734A5B">
          <w:rPr>
            <w:noProof/>
            <w:webHidden/>
          </w:rPr>
          <w:tab/>
        </w:r>
        <w:r w:rsidR="00734A5B">
          <w:rPr>
            <w:noProof/>
            <w:webHidden/>
          </w:rPr>
          <w:fldChar w:fldCharType="begin"/>
        </w:r>
        <w:r w:rsidR="00734A5B">
          <w:rPr>
            <w:noProof/>
            <w:webHidden/>
          </w:rPr>
          <w:instrText xml:space="preserve"> PAGEREF _Toc72246392 \h </w:instrText>
        </w:r>
        <w:r w:rsidR="00734A5B">
          <w:rPr>
            <w:noProof/>
            <w:webHidden/>
          </w:rPr>
        </w:r>
        <w:r w:rsidR="00734A5B">
          <w:rPr>
            <w:noProof/>
            <w:webHidden/>
          </w:rPr>
          <w:fldChar w:fldCharType="separate"/>
        </w:r>
        <w:r w:rsidR="002778D9">
          <w:rPr>
            <w:noProof/>
            <w:webHidden/>
          </w:rPr>
          <w:t>34</w:t>
        </w:r>
        <w:r w:rsidR="00734A5B">
          <w:rPr>
            <w:noProof/>
            <w:webHidden/>
          </w:rPr>
          <w:fldChar w:fldCharType="end"/>
        </w:r>
      </w:hyperlink>
    </w:p>
    <w:p w14:paraId="34B3F824"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93" w:history="1">
        <w:r w:rsidR="00734A5B" w:rsidRPr="00BC348B">
          <w:rPr>
            <w:rStyle w:val="af1"/>
            <w:noProof/>
          </w:rPr>
          <w:t>5</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Установка правил выгрузки</w:t>
        </w:r>
        <w:r w:rsidR="00734A5B">
          <w:rPr>
            <w:noProof/>
            <w:webHidden/>
          </w:rPr>
          <w:tab/>
        </w:r>
        <w:r w:rsidR="00734A5B">
          <w:rPr>
            <w:noProof/>
            <w:webHidden/>
          </w:rPr>
          <w:fldChar w:fldCharType="begin"/>
        </w:r>
        <w:r w:rsidR="00734A5B">
          <w:rPr>
            <w:noProof/>
            <w:webHidden/>
          </w:rPr>
          <w:instrText xml:space="preserve"> PAGEREF _Toc72246393 \h </w:instrText>
        </w:r>
        <w:r w:rsidR="00734A5B">
          <w:rPr>
            <w:noProof/>
            <w:webHidden/>
          </w:rPr>
        </w:r>
        <w:r w:rsidR="00734A5B">
          <w:rPr>
            <w:noProof/>
            <w:webHidden/>
          </w:rPr>
          <w:fldChar w:fldCharType="separate"/>
        </w:r>
        <w:r w:rsidR="002778D9">
          <w:rPr>
            <w:noProof/>
            <w:webHidden/>
          </w:rPr>
          <w:t>35</w:t>
        </w:r>
        <w:r w:rsidR="00734A5B">
          <w:rPr>
            <w:noProof/>
            <w:webHidden/>
          </w:rPr>
          <w:fldChar w:fldCharType="end"/>
        </w:r>
      </w:hyperlink>
    </w:p>
    <w:p w14:paraId="774356D7"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4" w:history="1">
        <w:r w:rsidR="00734A5B" w:rsidRPr="00BC348B">
          <w:rPr>
            <w:rStyle w:val="af1"/>
            <w:noProof/>
          </w:rPr>
          <w:t>5.1</w:t>
        </w:r>
        <w:r w:rsidR="00734A5B">
          <w:rPr>
            <w:rFonts w:asciiTheme="minorHAnsi" w:eastAsiaTheme="minorEastAsia" w:hAnsiTheme="minorHAnsi" w:cstheme="minorBidi"/>
            <w:noProof/>
            <w:snapToGrid/>
            <w:color w:val="auto"/>
            <w:sz w:val="22"/>
            <w:szCs w:val="22"/>
          </w:rPr>
          <w:tab/>
        </w:r>
        <w:r w:rsidR="00734A5B" w:rsidRPr="00BC348B">
          <w:rPr>
            <w:rStyle w:val="af1"/>
            <w:noProof/>
          </w:rPr>
          <w:t>Общие настройки правила выгрузки</w:t>
        </w:r>
        <w:r w:rsidR="00734A5B">
          <w:rPr>
            <w:noProof/>
            <w:webHidden/>
          </w:rPr>
          <w:tab/>
        </w:r>
        <w:r w:rsidR="00734A5B">
          <w:rPr>
            <w:noProof/>
            <w:webHidden/>
          </w:rPr>
          <w:fldChar w:fldCharType="begin"/>
        </w:r>
        <w:r w:rsidR="00734A5B">
          <w:rPr>
            <w:noProof/>
            <w:webHidden/>
          </w:rPr>
          <w:instrText xml:space="preserve"> PAGEREF _Toc72246394 \h </w:instrText>
        </w:r>
        <w:r w:rsidR="00734A5B">
          <w:rPr>
            <w:noProof/>
            <w:webHidden/>
          </w:rPr>
        </w:r>
        <w:r w:rsidR="00734A5B">
          <w:rPr>
            <w:noProof/>
            <w:webHidden/>
          </w:rPr>
          <w:fldChar w:fldCharType="separate"/>
        </w:r>
        <w:r w:rsidR="002778D9">
          <w:rPr>
            <w:noProof/>
            <w:webHidden/>
          </w:rPr>
          <w:t>37</w:t>
        </w:r>
        <w:r w:rsidR="00734A5B">
          <w:rPr>
            <w:noProof/>
            <w:webHidden/>
          </w:rPr>
          <w:fldChar w:fldCharType="end"/>
        </w:r>
      </w:hyperlink>
    </w:p>
    <w:p w14:paraId="6D67672B"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5" w:history="1">
        <w:r w:rsidR="00734A5B" w:rsidRPr="00BC348B">
          <w:rPr>
            <w:rStyle w:val="af1"/>
            <w:noProof/>
          </w:rPr>
          <w:t>5.2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служебных полей</w:t>
        </w:r>
        <w:r w:rsidR="00734A5B">
          <w:rPr>
            <w:noProof/>
            <w:webHidden/>
          </w:rPr>
          <w:tab/>
        </w:r>
        <w:r w:rsidR="00734A5B">
          <w:rPr>
            <w:noProof/>
            <w:webHidden/>
          </w:rPr>
          <w:fldChar w:fldCharType="begin"/>
        </w:r>
        <w:r w:rsidR="00734A5B">
          <w:rPr>
            <w:noProof/>
            <w:webHidden/>
          </w:rPr>
          <w:instrText xml:space="preserve"> PAGEREF _Toc72246395 \h </w:instrText>
        </w:r>
        <w:r w:rsidR="00734A5B">
          <w:rPr>
            <w:noProof/>
            <w:webHidden/>
          </w:rPr>
        </w:r>
        <w:r w:rsidR="00734A5B">
          <w:rPr>
            <w:noProof/>
            <w:webHidden/>
          </w:rPr>
          <w:fldChar w:fldCharType="separate"/>
        </w:r>
        <w:r w:rsidR="002778D9">
          <w:rPr>
            <w:noProof/>
            <w:webHidden/>
          </w:rPr>
          <w:t>39</w:t>
        </w:r>
        <w:r w:rsidR="00734A5B">
          <w:rPr>
            <w:noProof/>
            <w:webHidden/>
          </w:rPr>
          <w:fldChar w:fldCharType="end"/>
        </w:r>
      </w:hyperlink>
    </w:p>
    <w:p w14:paraId="32EDE092"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6" w:history="1">
        <w:r w:rsidR="00734A5B" w:rsidRPr="00BC348B">
          <w:rPr>
            <w:rStyle w:val="af1"/>
            <w:noProof/>
          </w:rPr>
          <w:t>5.3</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«Запрос»</w:t>
        </w:r>
        <w:r w:rsidR="00734A5B">
          <w:rPr>
            <w:noProof/>
            <w:webHidden/>
          </w:rPr>
          <w:tab/>
        </w:r>
        <w:r w:rsidR="00734A5B">
          <w:rPr>
            <w:noProof/>
            <w:webHidden/>
          </w:rPr>
          <w:fldChar w:fldCharType="begin"/>
        </w:r>
        <w:r w:rsidR="00734A5B">
          <w:rPr>
            <w:noProof/>
            <w:webHidden/>
          </w:rPr>
          <w:instrText xml:space="preserve"> PAGEREF _Toc72246396 \h </w:instrText>
        </w:r>
        <w:r w:rsidR="00734A5B">
          <w:rPr>
            <w:noProof/>
            <w:webHidden/>
          </w:rPr>
        </w:r>
        <w:r w:rsidR="00734A5B">
          <w:rPr>
            <w:noProof/>
            <w:webHidden/>
          </w:rPr>
          <w:fldChar w:fldCharType="separate"/>
        </w:r>
        <w:r w:rsidR="002778D9">
          <w:rPr>
            <w:noProof/>
            <w:webHidden/>
          </w:rPr>
          <w:t>42</w:t>
        </w:r>
        <w:r w:rsidR="00734A5B">
          <w:rPr>
            <w:noProof/>
            <w:webHidden/>
          </w:rPr>
          <w:fldChar w:fldCharType="end"/>
        </w:r>
      </w:hyperlink>
    </w:p>
    <w:p w14:paraId="6ACD15EE"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7" w:history="1">
        <w:r w:rsidR="00734A5B" w:rsidRPr="00BC348B">
          <w:rPr>
            <w:rStyle w:val="af1"/>
            <w:noProof/>
          </w:rPr>
          <w:t>5.4</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«Произвольный код»</w:t>
        </w:r>
        <w:r w:rsidR="00734A5B">
          <w:rPr>
            <w:noProof/>
            <w:webHidden/>
          </w:rPr>
          <w:tab/>
        </w:r>
        <w:r w:rsidR="00734A5B">
          <w:rPr>
            <w:noProof/>
            <w:webHidden/>
          </w:rPr>
          <w:fldChar w:fldCharType="begin"/>
        </w:r>
        <w:r w:rsidR="00734A5B">
          <w:rPr>
            <w:noProof/>
            <w:webHidden/>
          </w:rPr>
          <w:instrText xml:space="preserve"> PAGEREF _Toc72246397 \h </w:instrText>
        </w:r>
        <w:r w:rsidR="00734A5B">
          <w:rPr>
            <w:noProof/>
            <w:webHidden/>
          </w:rPr>
        </w:r>
        <w:r w:rsidR="00734A5B">
          <w:rPr>
            <w:noProof/>
            <w:webHidden/>
          </w:rPr>
          <w:fldChar w:fldCharType="separate"/>
        </w:r>
        <w:r w:rsidR="002778D9">
          <w:rPr>
            <w:noProof/>
            <w:webHidden/>
          </w:rPr>
          <w:t>45</w:t>
        </w:r>
        <w:r w:rsidR="00734A5B">
          <w:rPr>
            <w:noProof/>
            <w:webHidden/>
          </w:rPr>
          <w:fldChar w:fldCharType="end"/>
        </w:r>
      </w:hyperlink>
    </w:p>
    <w:p w14:paraId="58CF43F2"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8" w:history="1">
        <w:r w:rsidR="00734A5B" w:rsidRPr="00BC348B">
          <w:rPr>
            <w:rStyle w:val="af1"/>
            <w:noProof/>
          </w:rPr>
          <w:t>5.5</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«Загрузка из файла»</w:t>
        </w:r>
        <w:r w:rsidR="00734A5B">
          <w:rPr>
            <w:noProof/>
            <w:webHidden/>
          </w:rPr>
          <w:tab/>
        </w:r>
        <w:r w:rsidR="00734A5B">
          <w:rPr>
            <w:noProof/>
            <w:webHidden/>
          </w:rPr>
          <w:fldChar w:fldCharType="begin"/>
        </w:r>
        <w:r w:rsidR="00734A5B">
          <w:rPr>
            <w:noProof/>
            <w:webHidden/>
          </w:rPr>
          <w:instrText xml:space="preserve"> PAGEREF _Toc72246398 \h </w:instrText>
        </w:r>
        <w:r w:rsidR="00734A5B">
          <w:rPr>
            <w:noProof/>
            <w:webHidden/>
          </w:rPr>
        </w:r>
        <w:r w:rsidR="00734A5B">
          <w:rPr>
            <w:noProof/>
            <w:webHidden/>
          </w:rPr>
          <w:fldChar w:fldCharType="separate"/>
        </w:r>
        <w:r w:rsidR="002778D9">
          <w:rPr>
            <w:noProof/>
            <w:webHidden/>
          </w:rPr>
          <w:t>46</w:t>
        </w:r>
        <w:r w:rsidR="00734A5B">
          <w:rPr>
            <w:noProof/>
            <w:webHidden/>
          </w:rPr>
          <w:fldChar w:fldCharType="end"/>
        </w:r>
      </w:hyperlink>
    </w:p>
    <w:p w14:paraId="226E77C1"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9" w:history="1">
        <w:r w:rsidR="00734A5B" w:rsidRPr="00BC348B">
          <w:rPr>
            <w:rStyle w:val="af1"/>
            <w:noProof/>
          </w:rPr>
          <w:t>5.5.1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Установка настроек загрузки из файла</w:t>
        </w:r>
        <w:r w:rsidR="00734A5B">
          <w:rPr>
            <w:noProof/>
            <w:webHidden/>
          </w:rPr>
          <w:tab/>
        </w:r>
        <w:r w:rsidR="00734A5B">
          <w:rPr>
            <w:noProof/>
            <w:webHidden/>
          </w:rPr>
          <w:fldChar w:fldCharType="begin"/>
        </w:r>
        <w:r w:rsidR="00734A5B">
          <w:rPr>
            <w:noProof/>
            <w:webHidden/>
          </w:rPr>
          <w:instrText xml:space="preserve"> PAGEREF _Toc72246399 \h </w:instrText>
        </w:r>
        <w:r w:rsidR="00734A5B">
          <w:rPr>
            <w:noProof/>
            <w:webHidden/>
          </w:rPr>
        </w:r>
        <w:r w:rsidR="00734A5B">
          <w:rPr>
            <w:noProof/>
            <w:webHidden/>
          </w:rPr>
          <w:fldChar w:fldCharType="separate"/>
        </w:r>
        <w:r w:rsidR="002778D9">
          <w:rPr>
            <w:noProof/>
            <w:webHidden/>
          </w:rPr>
          <w:t>46</w:t>
        </w:r>
        <w:r w:rsidR="00734A5B">
          <w:rPr>
            <w:noProof/>
            <w:webHidden/>
          </w:rPr>
          <w:fldChar w:fldCharType="end"/>
        </w:r>
      </w:hyperlink>
    </w:p>
    <w:p w14:paraId="02F4DC9E"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0" w:history="1">
        <w:r w:rsidR="00734A5B" w:rsidRPr="00BC348B">
          <w:rPr>
            <w:rStyle w:val="af1"/>
            <w:noProof/>
          </w:rPr>
          <w:t>5.6</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«Схема источника»</w:t>
        </w:r>
        <w:r w:rsidR="00734A5B">
          <w:rPr>
            <w:noProof/>
            <w:webHidden/>
          </w:rPr>
          <w:tab/>
        </w:r>
        <w:r w:rsidR="00734A5B">
          <w:rPr>
            <w:noProof/>
            <w:webHidden/>
          </w:rPr>
          <w:fldChar w:fldCharType="begin"/>
        </w:r>
        <w:r w:rsidR="00734A5B">
          <w:rPr>
            <w:noProof/>
            <w:webHidden/>
          </w:rPr>
          <w:instrText xml:space="preserve"> PAGEREF _Toc72246400 \h </w:instrText>
        </w:r>
        <w:r w:rsidR="00734A5B">
          <w:rPr>
            <w:noProof/>
            <w:webHidden/>
          </w:rPr>
        </w:r>
        <w:r w:rsidR="00734A5B">
          <w:rPr>
            <w:noProof/>
            <w:webHidden/>
          </w:rPr>
          <w:fldChar w:fldCharType="separate"/>
        </w:r>
        <w:r w:rsidR="002778D9">
          <w:rPr>
            <w:noProof/>
            <w:webHidden/>
          </w:rPr>
          <w:t>48</w:t>
        </w:r>
        <w:r w:rsidR="00734A5B">
          <w:rPr>
            <w:noProof/>
            <w:webHidden/>
          </w:rPr>
          <w:fldChar w:fldCharType="end"/>
        </w:r>
      </w:hyperlink>
    </w:p>
    <w:p w14:paraId="06C0410A"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1" w:history="1">
        <w:r w:rsidR="00734A5B" w:rsidRPr="00BC348B">
          <w:rPr>
            <w:rStyle w:val="af1"/>
            <w:noProof/>
          </w:rPr>
          <w:t>5.6.1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элемента справочника «Схемы компоновки данных источников»</w:t>
        </w:r>
        <w:r w:rsidR="00734A5B">
          <w:rPr>
            <w:noProof/>
            <w:webHidden/>
          </w:rPr>
          <w:tab/>
        </w:r>
        <w:r w:rsidR="00734A5B">
          <w:rPr>
            <w:noProof/>
            <w:webHidden/>
          </w:rPr>
          <w:fldChar w:fldCharType="begin"/>
        </w:r>
        <w:r w:rsidR="00734A5B">
          <w:rPr>
            <w:noProof/>
            <w:webHidden/>
          </w:rPr>
          <w:instrText xml:space="preserve"> PAGEREF _Toc72246401 \h </w:instrText>
        </w:r>
        <w:r w:rsidR="00734A5B">
          <w:rPr>
            <w:noProof/>
            <w:webHidden/>
          </w:rPr>
        </w:r>
        <w:r w:rsidR="00734A5B">
          <w:rPr>
            <w:noProof/>
            <w:webHidden/>
          </w:rPr>
          <w:fldChar w:fldCharType="separate"/>
        </w:r>
        <w:r w:rsidR="002778D9">
          <w:rPr>
            <w:noProof/>
            <w:webHidden/>
          </w:rPr>
          <w:t>49</w:t>
        </w:r>
        <w:r w:rsidR="00734A5B">
          <w:rPr>
            <w:noProof/>
            <w:webHidden/>
          </w:rPr>
          <w:fldChar w:fldCharType="end"/>
        </w:r>
      </w:hyperlink>
    </w:p>
    <w:p w14:paraId="188BD37C"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2" w:history="1">
        <w:r w:rsidR="00734A5B" w:rsidRPr="00BC348B">
          <w:rPr>
            <w:rStyle w:val="af1"/>
            <w:noProof/>
          </w:rPr>
          <w:t>5.6.2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правила на основе схемы источника</w:t>
        </w:r>
        <w:r w:rsidR="00734A5B">
          <w:rPr>
            <w:noProof/>
            <w:webHidden/>
          </w:rPr>
          <w:tab/>
        </w:r>
        <w:r w:rsidR="00734A5B">
          <w:rPr>
            <w:noProof/>
            <w:webHidden/>
          </w:rPr>
          <w:fldChar w:fldCharType="begin"/>
        </w:r>
        <w:r w:rsidR="00734A5B">
          <w:rPr>
            <w:noProof/>
            <w:webHidden/>
          </w:rPr>
          <w:instrText xml:space="preserve"> PAGEREF _Toc72246402 \h </w:instrText>
        </w:r>
        <w:r w:rsidR="00734A5B">
          <w:rPr>
            <w:noProof/>
            <w:webHidden/>
          </w:rPr>
        </w:r>
        <w:r w:rsidR="00734A5B">
          <w:rPr>
            <w:noProof/>
            <w:webHidden/>
          </w:rPr>
          <w:fldChar w:fldCharType="separate"/>
        </w:r>
        <w:r w:rsidR="002778D9">
          <w:rPr>
            <w:noProof/>
            <w:webHidden/>
          </w:rPr>
          <w:t>52</w:t>
        </w:r>
        <w:r w:rsidR="00734A5B">
          <w:rPr>
            <w:noProof/>
            <w:webHidden/>
          </w:rPr>
          <w:fldChar w:fldCharType="end"/>
        </w:r>
      </w:hyperlink>
    </w:p>
    <w:p w14:paraId="473D0504"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3" w:history="1">
        <w:r w:rsidR="00734A5B" w:rsidRPr="00BC348B">
          <w:rPr>
            <w:rStyle w:val="af1"/>
            <w:noProof/>
          </w:rPr>
          <w:t>5.6.3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Ограничения при использовании СКД</w:t>
        </w:r>
        <w:r w:rsidR="00734A5B">
          <w:rPr>
            <w:noProof/>
            <w:webHidden/>
          </w:rPr>
          <w:tab/>
        </w:r>
        <w:r w:rsidR="00734A5B">
          <w:rPr>
            <w:noProof/>
            <w:webHidden/>
          </w:rPr>
          <w:fldChar w:fldCharType="begin"/>
        </w:r>
        <w:r w:rsidR="00734A5B">
          <w:rPr>
            <w:noProof/>
            <w:webHidden/>
          </w:rPr>
          <w:instrText xml:space="preserve"> PAGEREF _Toc72246403 \h </w:instrText>
        </w:r>
        <w:r w:rsidR="00734A5B">
          <w:rPr>
            <w:noProof/>
            <w:webHidden/>
          </w:rPr>
        </w:r>
        <w:r w:rsidR="00734A5B">
          <w:rPr>
            <w:noProof/>
            <w:webHidden/>
          </w:rPr>
          <w:fldChar w:fldCharType="separate"/>
        </w:r>
        <w:r w:rsidR="002778D9">
          <w:rPr>
            <w:noProof/>
            <w:webHidden/>
          </w:rPr>
          <w:t>53</w:t>
        </w:r>
        <w:r w:rsidR="00734A5B">
          <w:rPr>
            <w:noProof/>
            <w:webHidden/>
          </w:rPr>
          <w:fldChar w:fldCharType="end"/>
        </w:r>
      </w:hyperlink>
    </w:p>
    <w:p w14:paraId="0AF65844"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4" w:history="1">
        <w:r w:rsidR="00734A5B" w:rsidRPr="00BC348B">
          <w:rPr>
            <w:rStyle w:val="af1"/>
            <w:noProof/>
          </w:rPr>
          <w:t>5.7</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извлечения данных с использованием обработок plug-in’ов (модулей получения данных)</w:t>
        </w:r>
        <w:r w:rsidR="00734A5B">
          <w:rPr>
            <w:noProof/>
            <w:webHidden/>
          </w:rPr>
          <w:tab/>
        </w:r>
        <w:r w:rsidR="00734A5B">
          <w:rPr>
            <w:noProof/>
            <w:webHidden/>
          </w:rPr>
          <w:fldChar w:fldCharType="begin"/>
        </w:r>
        <w:r w:rsidR="00734A5B">
          <w:rPr>
            <w:noProof/>
            <w:webHidden/>
          </w:rPr>
          <w:instrText xml:space="preserve"> PAGEREF _Toc72246404 \h </w:instrText>
        </w:r>
        <w:r w:rsidR="00734A5B">
          <w:rPr>
            <w:noProof/>
            <w:webHidden/>
          </w:rPr>
        </w:r>
        <w:r w:rsidR="00734A5B">
          <w:rPr>
            <w:noProof/>
            <w:webHidden/>
          </w:rPr>
          <w:fldChar w:fldCharType="separate"/>
        </w:r>
        <w:r w:rsidR="002778D9">
          <w:rPr>
            <w:noProof/>
            <w:webHidden/>
          </w:rPr>
          <w:t>54</w:t>
        </w:r>
        <w:r w:rsidR="00734A5B">
          <w:rPr>
            <w:noProof/>
            <w:webHidden/>
          </w:rPr>
          <w:fldChar w:fldCharType="end"/>
        </w:r>
      </w:hyperlink>
    </w:p>
    <w:p w14:paraId="27A4D06B"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05" w:history="1">
        <w:r w:rsidR="00734A5B" w:rsidRPr="00BC348B">
          <w:rPr>
            <w:rStyle w:val="af1"/>
            <w:noProof/>
          </w:rPr>
          <w:t>6</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Настройка процесса выгрузки данных</w:t>
        </w:r>
        <w:r w:rsidR="00734A5B">
          <w:rPr>
            <w:noProof/>
            <w:webHidden/>
          </w:rPr>
          <w:tab/>
        </w:r>
        <w:r w:rsidR="00734A5B">
          <w:rPr>
            <w:noProof/>
            <w:webHidden/>
          </w:rPr>
          <w:fldChar w:fldCharType="begin"/>
        </w:r>
        <w:r w:rsidR="00734A5B">
          <w:rPr>
            <w:noProof/>
            <w:webHidden/>
          </w:rPr>
          <w:instrText xml:space="preserve"> PAGEREF _Toc72246405 \h </w:instrText>
        </w:r>
        <w:r w:rsidR="00734A5B">
          <w:rPr>
            <w:noProof/>
            <w:webHidden/>
          </w:rPr>
        </w:r>
        <w:r w:rsidR="00734A5B">
          <w:rPr>
            <w:noProof/>
            <w:webHidden/>
          </w:rPr>
          <w:fldChar w:fldCharType="separate"/>
        </w:r>
        <w:r w:rsidR="002778D9">
          <w:rPr>
            <w:noProof/>
            <w:webHidden/>
          </w:rPr>
          <w:t>60</w:t>
        </w:r>
        <w:r w:rsidR="00734A5B">
          <w:rPr>
            <w:noProof/>
            <w:webHidden/>
          </w:rPr>
          <w:fldChar w:fldCharType="end"/>
        </w:r>
      </w:hyperlink>
    </w:p>
    <w:p w14:paraId="78DC56AF"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6" w:history="1">
        <w:r w:rsidR="00734A5B" w:rsidRPr="00BC348B">
          <w:rPr>
            <w:rStyle w:val="af1"/>
            <w:noProof/>
          </w:rPr>
          <w:t>6.1</w:t>
        </w:r>
        <w:r w:rsidR="00734A5B">
          <w:rPr>
            <w:rFonts w:asciiTheme="minorHAnsi" w:eastAsiaTheme="minorEastAsia" w:hAnsiTheme="minorHAnsi" w:cstheme="minorBidi"/>
            <w:noProof/>
            <w:snapToGrid/>
            <w:color w:val="auto"/>
            <w:sz w:val="22"/>
            <w:szCs w:val="22"/>
          </w:rPr>
          <w:tab/>
        </w:r>
        <w:r w:rsidR="00734A5B" w:rsidRPr="00BC348B">
          <w:rPr>
            <w:rStyle w:val="af1"/>
            <w:noProof/>
          </w:rPr>
          <w:t>Параметры для получения данных</w:t>
        </w:r>
        <w:r w:rsidR="00734A5B">
          <w:rPr>
            <w:noProof/>
            <w:webHidden/>
          </w:rPr>
          <w:tab/>
        </w:r>
        <w:r w:rsidR="00734A5B">
          <w:rPr>
            <w:noProof/>
            <w:webHidden/>
          </w:rPr>
          <w:fldChar w:fldCharType="begin"/>
        </w:r>
        <w:r w:rsidR="00734A5B">
          <w:rPr>
            <w:noProof/>
            <w:webHidden/>
          </w:rPr>
          <w:instrText xml:space="preserve"> PAGEREF _Toc72246406 \h </w:instrText>
        </w:r>
        <w:r w:rsidR="00734A5B">
          <w:rPr>
            <w:noProof/>
            <w:webHidden/>
          </w:rPr>
        </w:r>
        <w:r w:rsidR="00734A5B">
          <w:rPr>
            <w:noProof/>
            <w:webHidden/>
          </w:rPr>
          <w:fldChar w:fldCharType="separate"/>
        </w:r>
        <w:r w:rsidR="002778D9">
          <w:rPr>
            <w:noProof/>
            <w:webHidden/>
          </w:rPr>
          <w:t>62</w:t>
        </w:r>
        <w:r w:rsidR="00734A5B">
          <w:rPr>
            <w:noProof/>
            <w:webHidden/>
          </w:rPr>
          <w:fldChar w:fldCharType="end"/>
        </w:r>
      </w:hyperlink>
    </w:p>
    <w:p w14:paraId="37F67228"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7" w:history="1">
        <w:r w:rsidR="00734A5B" w:rsidRPr="00BC348B">
          <w:rPr>
            <w:rStyle w:val="af1"/>
            <w:noProof/>
          </w:rPr>
          <w:t>6.2</w:t>
        </w:r>
        <w:r w:rsidR="00734A5B">
          <w:rPr>
            <w:rFonts w:asciiTheme="minorHAnsi" w:eastAsiaTheme="minorEastAsia" w:hAnsiTheme="minorHAnsi" w:cstheme="minorBidi"/>
            <w:noProof/>
            <w:snapToGrid/>
            <w:color w:val="auto"/>
            <w:sz w:val="22"/>
            <w:szCs w:val="22"/>
          </w:rPr>
          <w:tab/>
        </w:r>
        <w:r w:rsidR="00734A5B" w:rsidRPr="00BC348B">
          <w:rPr>
            <w:rStyle w:val="af1"/>
            <w:noProof/>
          </w:rPr>
          <w:t>Постобработка данных</w:t>
        </w:r>
        <w:r w:rsidR="00734A5B">
          <w:rPr>
            <w:noProof/>
            <w:webHidden/>
          </w:rPr>
          <w:tab/>
        </w:r>
        <w:r w:rsidR="00734A5B">
          <w:rPr>
            <w:noProof/>
            <w:webHidden/>
          </w:rPr>
          <w:fldChar w:fldCharType="begin"/>
        </w:r>
        <w:r w:rsidR="00734A5B">
          <w:rPr>
            <w:noProof/>
            <w:webHidden/>
          </w:rPr>
          <w:instrText xml:space="preserve"> PAGEREF _Toc72246407 \h </w:instrText>
        </w:r>
        <w:r w:rsidR="00734A5B">
          <w:rPr>
            <w:noProof/>
            <w:webHidden/>
          </w:rPr>
        </w:r>
        <w:r w:rsidR="00734A5B">
          <w:rPr>
            <w:noProof/>
            <w:webHidden/>
          </w:rPr>
          <w:fldChar w:fldCharType="separate"/>
        </w:r>
        <w:r w:rsidR="002778D9">
          <w:rPr>
            <w:noProof/>
            <w:webHidden/>
          </w:rPr>
          <w:t>64</w:t>
        </w:r>
        <w:r w:rsidR="00734A5B">
          <w:rPr>
            <w:noProof/>
            <w:webHidden/>
          </w:rPr>
          <w:fldChar w:fldCharType="end"/>
        </w:r>
      </w:hyperlink>
    </w:p>
    <w:p w14:paraId="048648AB"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8" w:history="1">
        <w:r w:rsidR="00734A5B" w:rsidRPr="00BC348B">
          <w:rPr>
            <w:rStyle w:val="af1"/>
            <w:noProof/>
          </w:rPr>
          <w:t>6.3</w:t>
        </w:r>
        <w:r w:rsidR="00734A5B">
          <w:rPr>
            <w:rFonts w:asciiTheme="minorHAnsi" w:eastAsiaTheme="minorEastAsia" w:hAnsiTheme="minorHAnsi" w:cstheme="minorBidi"/>
            <w:noProof/>
            <w:snapToGrid/>
            <w:color w:val="auto"/>
            <w:sz w:val="22"/>
            <w:szCs w:val="22"/>
          </w:rPr>
          <w:tab/>
        </w:r>
        <w:r w:rsidR="00734A5B" w:rsidRPr="00BC348B">
          <w:rPr>
            <w:rStyle w:val="af1"/>
            <w:noProof/>
          </w:rPr>
          <w:t>Дополнительные настройки</w:t>
        </w:r>
        <w:r w:rsidR="00734A5B">
          <w:rPr>
            <w:noProof/>
            <w:webHidden/>
          </w:rPr>
          <w:tab/>
        </w:r>
        <w:r w:rsidR="00734A5B">
          <w:rPr>
            <w:noProof/>
            <w:webHidden/>
          </w:rPr>
          <w:fldChar w:fldCharType="begin"/>
        </w:r>
        <w:r w:rsidR="00734A5B">
          <w:rPr>
            <w:noProof/>
            <w:webHidden/>
          </w:rPr>
          <w:instrText xml:space="preserve"> PAGEREF _Toc72246408 \h </w:instrText>
        </w:r>
        <w:r w:rsidR="00734A5B">
          <w:rPr>
            <w:noProof/>
            <w:webHidden/>
          </w:rPr>
        </w:r>
        <w:r w:rsidR="00734A5B">
          <w:rPr>
            <w:noProof/>
            <w:webHidden/>
          </w:rPr>
          <w:fldChar w:fldCharType="separate"/>
        </w:r>
        <w:r w:rsidR="002778D9">
          <w:rPr>
            <w:noProof/>
            <w:webHidden/>
          </w:rPr>
          <w:t>65</w:t>
        </w:r>
        <w:r w:rsidR="00734A5B">
          <w:rPr>
            <w:noProof/>
            <w:webHidden/>
          </w:rPr>
          <w:fldChar w:fldCharType="end"/>
        </w:r>
      </w:hyperlink>
    </w:p>
    <w:p w14:paraId="2E9E7D52"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09" w:history="1">
        <w:r w:rsidR="00734A5B" w:rsidRPr="00BC348B">
          <w:rPr>
            <w:rStyle w:val="af1"/>
            <w:noProof/>
          </w:rPr>
          <w:t>7</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Сценарии обработки (трансформации/подготовки) данных</w:t>
        </w:r>
        <w:r w:rsidR="00734A5B">
          <w:rPr>
            <w:noProof/>
            <w:webHidden/>
          </w:rPr>
          <w:tab/>
        </w:r>
        <w:r w:rsidR="00734A5B">
          <w:rPr>
            <w:noProof/>
            <w:webHidden/>
          </w:rPr>
          <w:fldChar w:fldCharType="begin"/>
        </w:r>
        <w:r w:rsidR="00734A5B">
          <w:rPr>
            <w:noProof/>
            <w:webHidden/>
          </w:rPr>
          <w:instrText xml:space="preserve"> PAGEREF _Toc72246409 \h </w:instrText>
        </w:r>
        <w:r w:rsidR="00734A5B">
          <w:rPr>
            <w:noProof/>
            <w:webHidden/>
          </w:rPr>
        </w:r>
        <w:r w:rsidR="00734A5B">
          <w:rPr>
            <w:noProof/>
            <w:webHidden/>
          </w:rPr>
          <w:fldChar w:fldCharType="separate"/>
        </w:r>
        <w:r w:rsidR="002778D9">
          <w:rPr>
            <w:noProof/>
            <w:webHidden/>
          </w:rPr>
          <w:t>66</w:t>
        </w:r>
        <w:r w:rsidR="00734A5B">
          <w:rPr>
            <w:noProof/>
            <w:webHidden/>
          </w:rPr>
          <w:fldChar w:fldCharType="end"/>
        </w:r>
      </w:hyperlink>
    </w:p>
    <w:p w14:paraId="113A8B48"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0" w:history="1">
        <w:r w:rsidR="00734A5B" w:rsidRPr="00BC348B">
          <w:rPr>
            <w:rStyle w:val="af1"/>
            <w:noProof/>
          </w:rPr>
          <w:t>7.1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сценария обработки данных</w:t>
        </w:r>
        <w:r w:rsidR="00734A5B">
          <w:rPr>
            <w:noProof/>
            <w:webHidden/>
          </w:rPr>
          <w:tab/>
        </w:r>
        <w:r w:rsidR="00734A5B">
          <w:rPr>
            <w:noProof/>
            <w:webHidden/>
          </w:rPr>
          <w:fldChar w:fldCharType="begin"/>
        </w:r>
        <w:r w:rsidR="00734A5B">
          <w:rPr>
            <w:noProof/>
            <w:webHidden/>
          </w:rPr>
          <w:instrText xml:space="preserve"> PAGEREF _Toc72246410 \h </w:instrText>
        </w:r>
        <w:r w:rsidR="00734A5B">
          <w:rPr>
            <w:noProof/>
            <w:webHidden/>
          </w:rPr>
        </w:r>
        <w:r w:rsidR="00734A5B">
          <w:rPr>
            <w:noProof/>
            <w:webHidden/>
          </w:rPr>
          <w:fldChar w:fldCharType="separate"/>
        </w:r>
        <w:r w:rsidR="002778D9">
          <w:rPr>
            <w:noProof/>
            <w:webHidden/>
          </w:rPr>
          <w:t>67</w:t>
        </w:r>
        <w:r w:rsidR="00734A5B">
          <w:rPr>
            <w:noProof/>
            <w:webHidden/>
          </w:rPr>
          <w:fldChar w:fldCharType="end"/>
        </w:r>
      </w:hyperlink>
    </w:p>
    <w:p w14:paraId="0DFE107E"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1" w:history="1">
        <w:r w:rsidR="00734A5B" w:rsidRPr="00BC348B">
          <w:rPr>
            <w:rStyle w:val="af1"/>
            <w:noProof/>
          </w:rPr>
          <w:t>7.2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сценария при помощи шаблонов шагов сценария</w:t>
        </w:r>
        <w:r w:rsidR="00734A5B">
          <w:rPr>
            <w:noProof/>
            <w:webHidden/>
          </w:rPr>
          <w:tab/>
        </w:r>
        <w:r w:rsidR="00734A5B">
          <w:rPr>
            <w:noProof/>
            <w:webHidden/>
          </w:rPr>
          <w:fldChar w:fldCharType="begin"/>
        </w:r>
        <w:r w:rsidR="00734A5B">
          <w:rPr>
            <w:noProof/>
            <w:webHidden/>
          </w:rPr>
          <w:instrText xml:space="preserve"> PAGEREF _Toc72246411 \h </w:instrText>
        </w:r>
        <w:r w:rsidR="00734A5B">
          <w:rPr>
            <w:noProof/>
            <w:webHidden/>
          </w:rPr>
        </w:r>
        <w:r w:rsidR="00734A5B">
          <w:rPr>
            <w:noProof/>
            <w:webHidden/>
          </w:rPr>
          <w:fldChar w:fldCharType="separate"/>
        </w:r>
        <w:r w:rsidR="002778D9">
          <w:rPr>
            <w:noProof/>
            <w:webHidden/>
          </w:rPr>
          <w:t>70</w:t>
        </w:r>
        <w:r w:rsidR="00734A5B">
          <w:rPr>
            <w:noProof/>
            <w:webHidden/>
          </w:rPr>
          <w:fldChar w:fldCharType="end"/>
        </w:r>
      </w:hyperlink>
    </w:p>
    <w:p w14:paraId="66CB6240"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2" w:history="1">
        <w:r w:rsidR="00734A5B" w:rsidRPr="00BC348B">
          <w:rPr>
            <w:rStyle w:val="af1"/>
            <w:noProof/>
          </w:rPr>
          <w:t>7.2.1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параметров шаблонов шага при помощи мастера</w:t>
        </w:r>
        <w:r w:rsidR="00734A5B">
          <w:rPr>
            <w:noProof/>
            <w:webHidden/>
          </w:rPr>
          <w:tab/>
        </w:r>
        <w:r w:rsidR="00734A5B">
          <w:rPr>
            <w:noProof/>
            <w:webHidden/>
          </w:rPr>
          <w:fldChar w:fldCharType="begin"/>
        </w:r>
        <w:r w:rsidR="00734A5B">
          <w:rPr>
            <w:noProof/>
            <w:webHidden/>
          </w:rPr>
          <w:instrText xml:space="preserve"> PAGEREF _Toc72246412 \h </w:instrText>
        </w:r>
        <w:r w:rsidR="00734A5B">
          <w:rPr>
            <w:noProof/>
            <w:webHidden/>
          </w:rPr>
        </w:r>
        <w:r w:rsidR="00734A5B">
          <w:rPr>
            <w:noProof/>
            <w:webHidden/>
          </w:rPr>
          <w:fldChar w:fldCharType="separate"/>
        </w:r>
        <w:r w:rsidR="002778D9">
          <w:rPr>
            <w:noProof/>
            <w:webHidden/>
          </w:rPr>
          <w:t>72</w:t>
        </w:r>
        <w:r w:rsidR="00734A5B">
          <w:rPr>
            <w:noProof/>
            <w:webHidden/>
          </w:rPr>
          <w:fldChar w:fldCharType="end"/>
        </w:r>
      </w:hyperlink>
    </w:p>
    <w:p w14:paraId="23851F19"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3" w:history="1">
        <w:r w:rsidR="00734A5B" w:rsidRPr="00BC348B">
          <w:rPr>
            <w:rStyle w:val="af1"/>
            <w:noProof/>
          </w:rPr>
          <w:t>7.2.2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Список шаблонов шагов сценария</w:t>
        </w:r>
        <w:r w:rsidR="00734A5B">
          <w:rPr>
            <w:noProof/>
            <w:webHidden/>
          </w:rPr>
          <w:tab/>
        </w:r>
        <w:r w:rsidR="00734A5B">
          <w:rPr>
            <w:noProof/>
            <w:webHidden/>
          </w:rPr>
          <w:fldChar w:fldCharType="begin"/>
        </w:r>
        <w:r w:rsidR="00734A5B">
          <w:rPr>
            <w:noProof/>
            <w:webHidden/>
          </w:rPr>
          <w:instrText xml:space="preserve"> PAGEREF _Toc72246413 \h </w:instrText>
        </w:r>
        <w:r w:rsidR="00734A5B">
          <w:rPr>
            <w:noProof/>
            <w:webHidden/>
          </w:rPr>
        </w:r>
        <w:r w:rsidR="00734A5B">
          <w:rPr>
            <w:noProof/>
            <w:webHidden/>
          </w:rPr>
          <w:fldChar w:fldCharType="separate"/>
        </w:r>
        <w:r w:rsidR="002778D9">
          <w:rPr>
            <w:noProof/>
            <w:webHidden/>
          </w:rPr>
          <w:t>79</w:t>
        </w:r>
        <w:r w:rsidR="00734A5B">
          <w:rPr>
            <w:noProof/>
            <w:webHidden/>
          </w:rPr>
          <w:fldChar w:fldCharType="end"/>
        </w:r>
      </w:hyperlink>
    </w:p>
    <w:p w14:paraId="4506C07F"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4" w:history="1">
        <w:r w:rsidR="00734A5B" w:rsidRPr="00BC348B">
          <w:rPr>
            <w:rStyle w:val="af1"/>
            <w:noProof/>
          </w:rPr>
          <w:t>7.2.3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Рекомендации по использованию шаблонов</w:t>
        </w:r>
        <w:r w:rsidR="00734A5B">
          <w:rPr>
            <w:noProof/>
            <w:webHidden/>
          </w:rPr>
          <w:tab/>
        </w:r>
        <w:r w:rsidR="00734A5B">
          <w:rPr>
            <w:noProof/>
            <w:webHidden/>
          </w:rPr>
          <w:fldChar w:fldCharType="begin"/>
        </w:r>
        <w:r w:rsidR="00734A5B">
          <w:rPr>
            <w:noProof/>
            <w:webHidden/>
          </w:rPr>
          <w:instrText xml:space="preserve"> PAGEREF _Toc72246414 \h </w:instrText>
        </w:r>
        <w:r w:rsidR="00734A5B">
          <w:rPr>
            <w:noProof/>
            <w:webHidden/>
          </w:rPr>
        </w:r>
        <w:r w:rsidR="00734A5B">
          <w:rPr>
            <w:noProof/>
            <w:webHidden/>
          </w:rPr>
          <w:fldChar w:fldCharType="separate"/>
        </w:r>
        <w:r w:rsidR="002778D9">
          <w:rPr>
            <w:noProof/>
            <w:webHidden/>
          </w:rPr>
          <w:t>81</w:t>
        </w:r>
        <w:r w:rsidR="00734A5B">
          <w:rPr>
            <w:noProof/>
            <w:webHidden/>
          </w:rPr>
          <w:fldChar w:fldCharType="end"/>
        </w:r>
      </w:hyperlink>
    </w:p>
    <w:p w14:paraId="2F13ADBE"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5" w:history="1">
        <w:r w:rsidR="00734A5B" w:rsidRPr="00BC348B">
          <w:rPr>
            <w:rStyle w:val="af1"/>
            <w:noProof/>
          </w:rPr>
          <w:t>7.3</w:t>
        </w:r>
        <w:r w:rsidR="00734A5B">
          <w:rPr>
            <w:rFonts w:asciiTheme="minorHAnsi" w:eastAsiaTheme="minorEastAsia" w:hAnsiTheme="minorHAnsi" w:cstheme="minorBidi"/>
            <w:noProof/>
            <w:snapToGrid/>
            <w:color w:val="auto"/>
            <w:sz w:val="22"/>
            <w:szCs w:val="22"/>
          </w:rPr>
          <w:tab/>
        </w:r>
        <w:r w:rsidR="00734A5B" w:rsidRPr="00BC348B">
          <w:rPr>
            <w:rStyle w:val="af1"/>
            <w:noProof/>
          </w:rPr>
          <w:t>Объединение шагов сценария</w:t>
        </w:r>
        <w:r w:rsidR="00734A5B">
          <w:rPr>
            <w:noProof/>
            <w:webHidden/>
          </w:rPr>
          <w:tab/>
        </w:r>
        <w:r w:rsidR="00734A5B">
          <w:rPr>
            <w:noProof/>
            <w:webHidden/>
          </w:rPr>
          <w:fldChar w:fldCharType="begin"/>
        </w:r>
        <w:r w:rsidR="00734A5B">
          <w:rPr>
            <w:noProof/>
            <w:webHidden/>
          </w:rPr>
          <w:instrText xml:space="preserve"> PAGEREF _Toc72246415 \h </w:instrText>
        </w:r>
        <w:r w:rsidR="00734A5B">
          <w:rPr>
            <w:noProof/>
            <w:webHidden/>
          </w:rPr>
        </w:r>
        <w:r w:rsidR="00734A5B">
          <w:rPr>
            <w:noProof/>
            <w:webHidden/>
          </w:rPr>
          <w:fldChar w:fldCharType="separate"/>
        </w:r>
        <w:r w:rsidR="002778D9">
          <w:rPr>
            <w:noProof/>
            <w:webHidden/>
          </w:rPr>
          <w:t>81</w:t>
        </w:r>
        <w:r w:rsidR="00734A5B">
          <w:rPr>
            <w:noProof/>
            <w:webHidden/>
          </w:rPr>
          <w:fldChar w:fldCharType="end"/>
        </w:r>
      </w:hyperlink>
    </w:p>
    <w:p w14:paraId="20FD1131"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6" w:history="1">
        <w:r w:rsidR="00734A5B" w:rsidRPr="00BC348B">
          <w:rPr>
            <w:rStyle w:val="af1"/>
            <w:noProof/>
          </w:rPr>
          <w:t>7.3.1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группирования шагов</w:t>
        </w:r>
        <w:r w:rsidR="00734A5B">
          <w:rPr>
            <w:noProof/>
            <w:webHidden/>
          </w:rPr>
          <w:tab/>
        </w:r>
        <w:r w:rsidR="00734A5B">
          <w:rPr>
            <w:noProof/>
            <w:webHidden/>
          </w:rPr>
          <w:fldChar w:fldCharType="begin"/>
        </w:r>
        <w:r w:rsidR="00734A5B">
          <w:rPr>
            <w:noProof/>
            <w:webHidden/>
          </w:rPr>
          <w:instrText xml:space="preserve"> PAGEREF _Toc72246416 \h </w:instrText>
        </w:r>
        <w:r w:rsidR="00734A5B">
          <w:rPr>
            <w:noProof/>
            <w:webHidden/>
          </w:rPr>
        </w:r>
        <w:r w:rsidR="00734A5B">
          <w:rPr>
            <w:noProof/>
            <w:webHidden/>
          </w:rPr>
          <w:fldChar w:fldCharType="separate"/>
        </w:r>
        <w:r w:rsidR="002778D9">
          <w:rPr>
            <w:noProof/>
            <w:webHidden/>
          </w:rPr>
          <w:t>82</w:t>
        </w:r>
        <w:r w:rsidR="00734A5B">
          <w:rPr>
            <w:noProof/>
            <w:webHidden/>
          </w:rPr>
          <w:fldChar w:fldCharType="end"/>
        </w:r>
      </w:hyperlink>
    </w:p>
    <w:p w14:paraId="27893D00"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7" w:history="1">
        <w:r w:rsidR="00734A5B" w:rsidRPr="00BC348B">
          <w:rPr>
            <w:rStyle w:val="af1"/>
            <w:noProof/>
          </w:rPr>
          <w:t>7.3.2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безопасного обновления данных</w:t>
        </w:r>
        <w:r w:rsidR="00734A5B">
          <w:rPr>
            <w:noProof/>
            <w:webHidden/>
          </w:rPr>
          <w:tab/>
        </w:r>
        <w:r w:rsidR="00734A5B">
          <w:rPr>
            <w:noProof/>
            <w:webHidden/>
          </w:rPr>
          <w:fldChar w:fldCharType="begin"/>
        </w:r>
        <w:r w:rsidR="00734A5B">
          <w:rPr>
            <w:noProof/>
            <w:webHidden/>
          </w:rPr>
          <w:instrText xml:space="preserve"> PAGEREF _Toc72246417 \h </w:instrText>
        </w:r>
        <w:r w:rsidR="00734A5B">
          <w:rPr>
            <w:noProof/>
            <w:webHidden/>
          </w:rPr>
        </w:r>
        <w:r w:rsidR="00734A5B">
          <w:rPr>
            <w:noProof/>
            <w:webHidden/>
          </w:rPr>
          <w:fldChar w:fldCharType="separate"/>
        </w:r>
        <w:r w:rsidR="002778D9">
          <w:rPr>
            <w:noProof/>
            <w:webHidden/>
          </w:rPr>
          <w:t>83</w:t>
        </w:r>
        <w:r w:rsidR="00734A5B">
          <w:rPr>
            <w:noProof/>
            <w:webHidden/>
          </w:rPr>
          <w:fldChar w:fldCharType="end"/>
        </w:r>
      </w:hyperlink>
    </w:p>
    <w:p w14:paraId="56F5E551"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8" w:history="1">
        <w:r w:rsidR="00734A5B" w:rsidRPr="00BC348B">
          <w:rPr>
            <w:rStyle w:val="af1"/>
            <w:noProof/>
          </w:rPr>
          <w:t>7.3.3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шагов сценария как подзапросов</w:t>
        </w:r>
        <w:r w:rsidR="00734A5B">
          <w:rPr>
            <w:noProof/>
            <w:webHidden/>
          </w:rPr>
          <w:tab/>
        </w:r>
        <w:r w:rsidR="00734A5B">
          <w:rPr>
            <w:noProof/>
            <w:webHidden/>
          </w:rPr>
          <w:fldChar w:fldCharType="begin"/>
        </w:r>
        <w:r w:rsidR="00734A5B">
          <w:rPr>
            <w:noProof/>
            <w:webHidden/>
          </w:rPr>
          <w:instrText xml:space="preserve"> PAGEREF _Toc72246418 \h </w:instrText>
        </w:r>
        <w:r w:rsidR="00734A5B">
          <w:rPr>
            <w:noProof/>
            <w:webHidden/>
          </w:rPr>
        </w:r>
        <w:r w:rsidR="00734A5B">
          <w:rPr>
            <w:noProof/>
            <w:webHidden/>
          </w:rPr>
          <w:fldChar w:fldCharType="separate"/>
        </w:r>
        <w:r w:rsidR="002778D9">
          <w:rPr>
            <w:noProof/>
            <w:webHidden/>
          </w:rPr>
          <w:t>84</w:t>
        </w:r>
        <w:r w:rsidR="00734A5B">
          <w:rPr>
            <w:noProof/>
            <w:webHidden/>
          </w:rPr>
          <w:fldChar w:fldCharType="end"/>
        </w:r>
      </w:hyperlink>
    </w:p>
    <w:p w14:paraId="326B36BC"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9" w:history="1">
        <w:r w:rsidR="00734A5B" w:rsidRPr="00BC348B">
          <w:rPr>
            <w:rStyle w:val="af1"/>
            <w:noProof/>
          </w:rPr>
          <w:t>7.4</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сценария обработки данных</w:t>
        </w:r>
        <w:r w:rsidR="00734A5B">
          <w:rPr>
            <w:noProof/>
            <w:webHidden/>
          </w:rPr>
          <w:tab/>
        </w:r>
        <w:r w:rsidR="00734A5B">
          <w:rPr>
            <w:noProof/>
            <w:webHidden/>
          </w:rPr>
          <w:fldChar w:fldCharType="begin"/>
        </w:r>
        <w:r w:rsidR="00734A5B">
          <w:rPr>
            <w:noProof/>
            <w:webHidden/>
          </w:rPr>
          <w:instrText xml:space="preserve"> PAGEREF _Toc72246419 \h </w:instrText>
        </w:r>
        <w:r w:rsidR="00734A5B">
          <w:rPr>
            <w:noProof/>
            <w:webHidden/>
          </w:rPr>
        </w:r>
        <w:r w:rsidR="00734A5B">
          <w:rPr>
            <w:noProof/>
            <w:webHidden/>
          </w:rPr>
          <w:fldChar w:fldCharType="separate"/>
        </w:r>
        <w:r w:rsidR="002778D9">
          <w:rPr>
            <w:noProof/>
            <w:webHidden/>
          </w:rPr>
          <w:t>86</w:t>
        </w:r>
        <w:r w:rsidR="00734A5B">
          <w:rPr>
            <w:noProof/>
            <w:webHidden/>
          </w:rPr>
          <w:fldChar w:fldCharType="end"/>
        </w:r>
      </w:hyperlink>
    </w:p>
    <w:p w14:paraId="561F89C3"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0" w:history="1">
        <w:r w:rsidR="00734A5B" w:rsidRPr="00BC348B">
          <w:rPr>
            <w:rStyle w:val="af1"/>
            <w:noProof/>
          </w:rPr>
          <w:t>7.5</w:t>
        </w:r>
        <w:r w:rsidR="00734A5B">
          <w:rPr>
            <w:rFonts w:asciiTheme="minorHAnsi" w:eastAsiaTheme="minorEastAsia" w:hAnsiTheme="minorHAnsi" w:cstheme="minorBidi"/>
            <w:noProof/>
            <w:snapToGrid/>
            <w:color w:val="auto"/>
            <w:sz w:val="22"/>
            <w:szCs w:val="22"/>
          </w:rPr>
          <w:tab/>
        </w:r>
        <w:r w:rsidR="00734A5B" w:rsidRPr="00BC348B">
          <w:rPr>
            <w:rStyle w:val="af1"/>
            <w:noProof/>
          </w:rPr>
          <w:t>Использование параметров ADO</w:t>
        </w:r>
        <w:r w:rsidR="00734A5B">
          <w:rPr>
            <w:noProof/>
            <w:webHidden/>
          </w:rPr>
          <w:tab/>
        </w:r>
        <w:r w:rsidR="00734A5B">
          <w:rPr>
            <w:noProof/>
            <w:webHidden/>
          </w:rPr>
          <w:fldChar w:fldCharType="begin"/>
        </w:r>
        <w:r w:rsidR="00734A5B">
          <w:rPr>
            <w:noProof/>
            <w:webHidden/>
          </w:rPr>
          <w:instrText xml:space="preserve"> PAGEREF _Toc72246420 \h </w:instrText>
        </w:r>
        <w:r w:rsidR="00734A5B">
          <w:rPr>
            <w:noProof/>
            <w:webHidden/>
          </w:rPr>
        </w:r>
        <w:r w:rsidR="00734A5B">
          <w:rPr>
            <w:noProof/>
            <w:webHidden/>
          </w:rPr>
          <w:fldChar w:fldCharType="separate"/>
        </w:r>
        <w:r w:rsidR="002778D9">
          <w:rPr>
            <w:noProof/>
            <w:webHidden/>
          </w:rPr>
          <w:t>88</w:t>
        </w:r>
        <w:r w:rsidR="00734A5B">
          <w:rPr>
            <w:noProof/>
            <w:webHidden/>
          </w:rPr>
          <w:fldChar w:fldCharType="end"/>
        </w:r>
      </w:hyperlink>
    </w:p>
    <w:p w14:paraId="12F4D1EA"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21" w:history="1">
        <w:r w:rsidR="00734A5B" w:rsidRPr="00BC348B">
          <w:rPr>
            <w:rStyle w:val="af1"/>
            <w:noProof/>
          </w:rPr>
          <w:t>7.5.1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Настройки работы </w:t>
        </w:r>
        <w:r w:rsidR="00734A5B" w:rsidRPr="00BC348B">
          <w:rPr>
            <w:rStyle w:val="af1"/>
            <w:noProof/>
            <w:lang w:val="en-US"/>
          </w:rPr>
          <w:t>ADO</w:t>
        </w:r>
        <w:r w:rsidR="00734A5B" w:rsidRPr="00BC348B">
          <w:rPr>
            <w:rStyle w:val="af1"/>
            <w:noProof/>
          </w:rPr>
          <w:t xml:space="preserve"> для конкретного шага</w:t>
        </w:r>
        <w:r w:rsidR="00734A5B">
          <w:rPr>
            <w:noProof/>
            <w:webHidden/>
          </w:rPr>
          <w:tab/>
        </w:r>
        <w:r w:rsidR="00734A5B">
          <w:rPr>
            <w:noProof/>
            <w:webHidden/>
          </w:rPr>
          <w:fldChar w:fldCharType="begin"/>
        </w:r>
        <w:r w:rsidR="00734A5B">
          <w:rPr>
            <w:noProof/>
            <w:webHidden/>
          </w:rPr>
          <w:instrText xml:space="preserve"> PAGEREF _Toc72246421 \h </w:instrText>
        </w:r>
        <w:r w:rsidR="00734A5B">
          <w:rPr>
            <w:noProof/>
            <w:webHidden/>
          </w:rPr>
        </w:r>
        <w:r w:rsidR="00734A5B">
          <w:rPr>
            <w:noProof/>
            <w:webHidden/>
          </w:rPr>
          <w:fldChar w:fldCharType="separate"/>
        </w:r>
        <w:r w:rsidR="002778D9">
          <w:rPr>
            <w:noProof/>
            <w:webHidden/>
          </w:rPr>
          <w:t>88</w:t>
        </w:r>
        <w:r w:rsidR="00734A5B">
          <w:rPr>
            <w:noProof/>
            <w:webHidden/>
          </w:rPr>
          <w:fldChar w:fldCharType="end"/>
        </w:r>
      </w:hyperlink>
    </w:p>
    <w:p w14:paraId="5525A9D7" w14:textId="77777777" w:rsidR="00734A5B" w:rsidRDefault="005C700A">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22" w:history="1">
        <w:r w:rsidR="00734A5B" w:rsidRPr="00BC348B">
          <w:rPr>
            <w:rStyle w:val="af1"/>
            <w:noProof/>
          </w:rPr>
          <w:t>7.5.2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Настройки работы </w:t>
        </w:r>
        <w:r w:rsidR="00734A5B" w:rsidRPr="00BC348B">
          <w:rPr>
            <w:rStyle w:val="af1"/>
            <w:noProof/>
            <w:lang w:val="en-US"/>
          </w:rPr>
          <w:t>ADO</w:t>
        </w:r>
        <w:r w:rsidR="00734A5B" w:rsidRPr="00BC348B">
          <w:rPr>
            <w:rStyle w:val="af1"/>
            <w:noProof/>
          </w:rPr>
          <w:t xml:space="preserve"> для определенных шагов</w:t>
        </w:r>
        <w:r w:rsidR="00734A5B">
          <w:rPr>
            <w:noProof/>
            <w:webHidden/>
          </w:rPr>
          <w:tab/>
        </w:r>
        <w:r w:rsidR="00734A5B">
          <w:rPr>
            <w:noProof/>
            <w:webHidden/>
          </w:rPr>
          <w:fldChar w:fldCharType="begin"/>
        </w:r>
        <w:r w:rsidR="00734A5B">
          <w:rPr>
            <w:noProof/>
            <w:webHidden/>
          </w:rPr>
          <w:instrText xml:space="preserve"> PAGEREF _Toc72246422 \h </w:instrText>
        </w:r>
        <w:r w:rsidR="00734A5B">
          <w:rPr>
            <w:noProof/>
            <w:webHidden/>
          </w:rPr>
        </w:r>
        <w:r w:rsidR="00734A5B">
          <w:rPr>
            <w:noProof/>
            <w:webHidden/>
          </w:rPr>
          <w:fldChar w:fldCharType="separate"/>
        </w:r>
        <w:r w:rsidR="002778D9">
          <w:rPr>
            <w:noProof/>
            <w:webHidden/>
          </w:rPr>
          <w:t>89</w:t>
        </w:r>
        <w:r w:rsidR="00734A5B">
          <w:rPr>
            <w:noProof/>
            <w:webHidden/>
          </w:rPr>
          <w:fldChar w:fldCharType="end"/>
        </w:r>
      </w:hyperlink>
    </w:p>
    <w:p w14:paraId="20F180EA"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23" w:history="1">
        <w:r w:rsidR="00734A5B" w:rsidRPr="00BC348B">
          <w:rPr>
            <w:rStyle w:val="af1"/>
            <w:noProof/>
          </w:rPr>
          <w:t>8</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Пакеты обработки данных</w:t>
        </w:r>
        <w:r w:rsidR="00734A5B">
          <w:rPr>
            <w:noProof/>
            <w:webHidden/>
          </w:rPr>
          <w:tab/>
        </w:r>
        <w:r w:rsidR="00734A5B">
          <w:rPr>
            <w:noProof/>
            <w:webHidden/>
          </w:rPr>
          <w:fldChar w:fldCharType="begin"/>
        </w:r>
        <w:r w:rsidR="00734A5B">
          <w:rPr>
            <w:noProof/>
            <w:webHidden/>
          </w:rPr>
          <w:instrText xml:space="preserve"> PAGEREF _Toc72246423 \h </w:instrText>
        </w:r>
        <w:r w:rsidR="00734A5B">
          <w:rPr>
            <w:noProof/>
            <w:webHidden/>
          </w:rPr>
        </w:r>
        <w:r w:rsidR="00734A5B">
          <w:rPr>
            <w:noProof/>
            <w:webHidden/>
          </w:rPr>
          <w:fldChar w:fldCharType="separate"/>
        </w:r>
        <w:r w:rsidR="002778D9">
          <w:rPr>
            <w:noProof/>
            <w:webHidden/>
          </w:rPr>
          <w:t>91</w:t>
        </w:r>
        <w:r w:rsidR="00734A5B">
          <w:rPr>
            <w:noProof/>
            <w:webHidden/>
          </w:rPr>
          <w:fldChar w:fldCharType="end"/>
        </w:r>
      </w:hyperlink>
    </w:p>
    <w:p w14:paraId="6BEB4262"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4" w:history="1">
        <w:r w:rsidR="00734A5B" w:rsidRPr="00BC348B">
          <w:rPr>
            <w:rStyle w:val="af1"/>
            <w:noProof/>
          </w:rPr>
          <w:t>8.1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пакета</w:t>
        </w:r>
        <w:r w:rsidR="00734A5B">
          <w:rPr>
            <w:noProof/>
            <w:webHidden/>
          </w:rPr>
          <w:tab/>
        </w:r>
        <w:r w:rsidR="00734A5B">
          <w:rPr>
            <w:noProof/>
            <w:webHidden/>
          </w:rPr>
          <w:fldChar w:fldCharType="begin"/>
        </w:r>
        <w:r w:rsidR="00734A5B">
          <w:rPr>
            <w:noProof/>
            <w:webHidden/>
          </w:rPr>
          <w:instrText xml:space="preserve"> PAGEREF _Toc72246424 \h </w:instrText>
        </w:r>
        <w:r w:rsidR="00734A5B">
          <w:rPr>
            <w:noProof/>
            <w:webHidden/>
          </w:rPr>
        </w:r>
        <w:r w:rsidR="00734A5B">
          <w:rPr>
            <w:noProof/>
            <w:webHidden/>
          </w:rPr>
          <w:fldChar w:fldCharType="separate"/>
        </w:r>
        <w:r w:rsidR="002778D9">
          <w:rPr>
            <w:noProof/>
            <w:webHidden/>
          </w:rPr>
          <w:t>93</w:t>
        </w:r>
        <w:r w:rsidR="00734A5B">
          <w:rPr>
            <w:noProof/>
            <w:webHidden/>
          </w:rPr>
          <w:fldChar w:fldCharType="end"/>
        </w:r>
      </w:hyperlink>
    </w:p>
    <w:p w14:paraId="3B5E9E57"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5" w:history="1">
        <w:r w:rsidR="00734A5B" w:rsidRPr="00BC348B">
          <w:rPr>
            <w:rStyle w:val="af1"/>
            <w:noProof/>
          </w:rPr>
          <w:t>8.2</w:t>
        </w:r>
        <w:r w:rsidR="00734A5B">
          <w:rPr>
            <w:rFonts w:asciiTheme="minorHAnsi" w:eastAsiaTheme="minorEastAsia" w:hAnsiTheme="minorHAnsi" w:cstheme="minorBidi"/>
            <w:noProof/>
            <w:snapToGrid/>
            <w:color w:val="auto"/>
            <w:sz w:val="22"/>
            <w:szCs w:val="22"/>
          </w:rPr>
          <w:tab/>
        </w:r>
        <w:r w:rsidR="00734A5B" w:rsidRPr="00BC348B">
          <w:rPr>
            <w:rStyle w:val="af1"/>
            <w:noProof/>
          </w:rPr>
          <w:t>Визуальная схема представления структуры пакета обработки данных</w:t>
        </w:r>
        <w:r w:rsidR="00734A5B">
          <w:rPr>
            <w:noProof/>
            <w:webHidden/>
          </w:rPr>
          <w:tab/>
        </w:r>
        <w:r w:rsidR="00734A5B">
          <w:rPr>
            <w:noProof/>
            <w:webHidden/>
          </w:rPr>
          <w:fldChar w:fldCharType="begin"/>
        </w:r>
        <w:r w:rsidR="00734A5B">
          <w:rPr>
            <w:noProof/>
            <w:webHidden/>
          </w:rPr>
          <w:instrText xml:space="preserve"> PAGEREF _Toc72246425 \h </w:instrText>
        </w:r>
        <w:r w:rsidR="00734A5B">
          <w:rPr>
            <w:noProof/>
            <w:webHidden/>
          </w:rPr>
        </w:r>
        <w:r w:rsidR="00734A5B">
          <w:rPr>
            <w:noProof/>
            <w:webHidden/>
          </w:rPr>
          <w:fldChar w:fldCharType="separate"/>
        </w:r>
        <w:r w:rsidR="002778D9">
          <w:rPr>
            <w:noProof/>
            <w:webHidden/>
          </w:rPr>
          <w:t>96</w:t>
        </w:r>
        <w:r w:rsidR="00734A5B">
          <w:rPr>
            <w:noProof/>
            <w:webHidden/>
          </w:rPr>
          <w:fldChar w:fldCharType="end"/>
        </w:r>
      </w:hyperlink>
    </w:p>
    <w:p w14:paraId="37ED4972"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6" w:history="1">
        <w:r w:rsidR="00734A5B" w:rsidRPr="00BC348B">
          <w:rPr>
            <w:rStyle w:val="af1"/>
            <w:noProof/>
          </w:rPr>
          <w:t>8.3</w:t>
        </w:r>
        <w:r w:rsidR="00734A5B">
          <w:rPr>
            <w:rFonts w:asciiTheme="minorHAnsi" w:eastAsiaTheme="minorEastAsia" w:hAnsiTheme="minorHAnsi" w:cstheme="minorBidi"/>
            <w:noProof/>
            <w:snapToGrid/>
            <w:color w:val="auto"/>
            <w:sz w:val="22"/>
            <w:szCs w:val="22"/>
          </w:rPr>
          <w:tab/>
        </w:r>
        <w:r w:rsidR="00734A5B" w:rsidRPr="00BC348B">
          <w:rPr>
            <w:rStyle w:val="af1"/>
            <w:noProof/>
          </w:rPr>
          <w:t>Включение пакета в расписание</w:t>
        </w:r>
        <w:r w:rsidR="00734A5B">
          <w:rPr>
            <w:noProof/>
            <w:webHidden/>
          </w:rPr>
          <w:tab/>
        </w:r>
        <w:r w:rsidR="00734A5B">
          <w:rPr>
            <w:noProof/>
            <w:webHidden/>
          </w:rPr>
          <w:fldChar w:fldCharType="begin"/>
        </w:r>
        <w:r w:rsidR="00734A5B">
          <w:rPr>
            <w:noProof/>
            <w:webHidden/>
          </w:rPr>
          <w:instrText xml:space="preserve"> PAGEREF _Toc72246426 \h </w:instrText>
        </w:r>
        <w:r w:rsidR="00734A5B">
          <w:rPr>
            <w:noProof/>
            <w:webHidden/>
          </w:rPr>
        </w:r>
        <w:r w:rsidR="00734A5B">
          <w:rPr>
            <w:noProof/>
            <w:webHidden/>
          </w:rPr>
          <w:fldChar w:fldCharType="separate"/>
        </w:r>
        <w:r w:rsidR="002778D9">
          <w:rPr>
            <w:noProof/>
            <w:webHidden/>
          </w:rPr>
          <w:t>97</w:t>
        </w:r>
        <w:r w:rsidR="00734A5B">
          <w:rPr>
            <w:noProof/>
            <w:webHidden/>
          </w:rPr>
          <w:fldChar w:fldCharType="end"/>
        </w:r>
      </w:hyperlink>
    </w:p>
    <w:p w14:paraId="25276C16"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7" w:history="1">
        <w:r w:rsidR="00734A5B" w:rsidRPr="00BC348B">
          <w:rPr>
            <w:rStyle w:val="af1"/>
            <w:noProof/>
          </w:rPr>
          <w:t>8.4</w:t>
        </w:r>
        <w:r w:rsidR="00734A5B">
          <w:rPr>
            <w:rFonts w:asciiTheme="minorHAnsi" w:eastAsiaTheme="minorEastAsia" w:hAnsiTheme="minorHAnsi" w:cstheme="minorBidi"/>
            <w:noProof/>
            <w:snapToGrid/>
            <w:color w:val="auto"/>
            <w:sz w:val="22"/>
            <w:szCs w:val="22"/>
          </w:rPr>
          <w:tab/>
        </w:r>
        <w:r w:rsidR="00734A5B" w:rsidRPr="00BC348B">
          <w:rPr>
            <w:rStyle w:val="af1"/>
            <w:noProof/>
          </w:rPr>
          <w:t>Лог выполнения пакетов обработки данных</w:t>
        </w:r>
        <w:r w:rsidR="00734A5B">
          <w:rPr>
            <w:noProof/>
            <w:webHidden/>
          </w:rPr>
          <w:tab/>
        </w:r>
        <w:r w:rsidR="00734A5B">
          <w:rPr>
            <w:noProof/>
            <w:webHidden/>
          </w:rPr>
          <w:fldChar w:fldCharType="begin"/>
        </w:r>
        <w:r w:rsidR="00734A5B">
          <w:rPr>
            <w:noProof/>
            <w:webHidden/>
          </w:rPr>
          <w:instrText xml:space="preserve"> PAGEREF _Toc72246427 \h </w:instrText>
        </w:r>
        <w:r w:rsidR="00734A5B">
          <w:rPr>
            <w:noProof/>
            <w:webHidden/>
          </w:rPr>
        </w:r>
        <w:r w:rsidR="00734A5B">
          <w:rPr>
            <w:noProof/>
            <w:webHidden/>
          </w:rPr>
          <w:fldChar w:fldCharType="separate"/>
        </w:r>
        <w:r w:rsidR="002778D9">
          <w:rPr>
            <w:noProof/>
            <w:webHidden/>
          </w:rPr>
          <w:t>98</w:t>
        </w:r>
        <w:r w:rsidR="00734A5B">
          <w:rPr>
            <w:noProof/>
            <w:webHidden/>
          </w:rPr>
          <w:fldChar w:fldCharType="end"/>
        </w:r>
      </w:hyperlink>
    </w:p>
    <w:p w14:paraId="746A6161"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28" w:history="1">
        <w:r w:rsidR="00734A5B" w:rsidRPr="00BC348B">
          <w:rPr>
            <w:rStyle w:val="af1"/>
            <w:noProof/>
          </w:rPr>
          <w:t>9</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Однократный запуск получения данных (запуск «вручную»)</w:t>
        </w:r>
        <w:r w:rsidR="00734A5B">
          <w:rPr>
            <w:noProof/>
            <w:webHidden/>
          </w:rPr>
          <w:tab/>
        </w:r>
        <w:r w:rsidR="00734A5B">
          <w:rPr>
            <w:noProof/>
            <w:webHidden/>
          </w:rPr>
          <w:fldChar w:fldCharType="begin"/>
        </w:r>
        <w:r w:rsidR="00734A5B">
          <w:rPr>
            <w:noProof/>
            <w:webHidden/>
          </w:rPr>
          <w:instrText xml:space="preserve"> PAGEREF _Toc72246428 \h </w:instrText>
        </w:r>
        <w:r w:rsidR="00734A5B">
          <w:rPr>
            <w:noProof/>
            <w:webHidden/>
          </w:rPr>
        </w:r>
        <w:r w:rsidR="00734A5B">
          <w:rPr>
            <w:noProof/>
            <w:webHidden/>
          </w:rPr>
          <w:fldChar w:fldCharType="separate"/>
        </w:r>
        <w:r w:rsidR="002778D9">
          <w:rPr>
            <w:noProof/>
            <w:webHidden/>
          </w:rPr>
          <w:t>101</w:t>
        </w:r>
        <w:r w:rsidR="00734A5B">
          <w:rPr>
            <w:noProof/>
            <w:webHidden/>
          </w:rPr>
          <w:fldChar w:fldCharType="end"/>
        </w:r>
      </w:hyperlink>
    </w:p>
    <w:p w14:paraId="3026BAD4"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9" w:history="1">
        <w:r w:rsidR="00734A5B" w:rsidRPr="00BC348B">
          <w:rPr>
            <w:rStyle w:val="af1"/>
            <w:noProof/>
          </w:rPr>
          <w:t>9.1</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выгрузки данных в отчет</w:t>
        </w:r>
        <w:r w:rsidR="00734A5B">
          <w:rPr>
            <w:noProof/>
            <w:webHidden/>
          </w:rPr>
          <w:tab/>
        </w:r>
        <w:r w:rsidR="00734A5B">
          <w:rPr>
            <w:noProof/>
            <w:webHidden/>
          </w:rPr>
          <w:fldChar w:fldCharType="begin"/>
        </w:r>
        <w:r w:rsidR="00734A5B">
          <w:rPr>
            <w:noProof/>
            <w:webHidden/>
          </w:rPr>
          <w:instrText xml:space="preserve"> PAGEREF _Toc72246429 \h </w:instrText>
        </w:r>
        <w:r w:rsidR="00734A5B">
          <w:rPr>
            <w:noProof/>
            <w:webHidden/>
          </w:rPr>
        </w:r>
        <w:r w:rsidR="00734A5B">
          <w:rPr>
            <w:noProof/>
            <w:webHidden/>
          </w:rPr>
          <w:fldChar w:fldCharType="separate"/>
        </w:r>
        <w:r w:rsidR="002778D9">
          <w:rPr>
            <w:noProof/>
            <w:webHidden/>
          </w:rPr>
          <w:t>101</w:t>
        </w:r>
        <w:r w:rsidR="00734A5B">
          <w:rPr>
            <w:noProof/>
            <w:webHidden/>
          </w:rPr>
          <w:fldChar w:fldCharType="end"/>
        </w:r>
      </w:hyperlink>
    </w:p>
    <w:p w14:paraId="58DA22C4"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0" w:history="1">
        <w:r w:rsidR="00734A5B" w:rsidRPr="00BC348B">
          <w:rPr>
            <w:rStyle w:val="af1"/>
            <w:noProof/>
          </w:rPr>
          <w:t>9.2</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выгрузки данных в таблицу через Состав выгрузки</w:t>
        </w:r>
        <w:r w:rsidR="00734A5B">
          <w:rPr>
            <w:noProof/>
            <w:webHidden/>
          </w:rPr>
          <w:tab/>
        </w:r>
        <w:r w:rsidR="00734A5B">
          <w:rPr>
            <w:noProof/>
            <w:webHidden/>
          </w:rPr>
          <w:fldChar w:fldCharType="begin"/>
        </w:r>
        <w:r w:rsidR="00734A5B">
          <w:rPr>
            <w:noProof/>
            <w:webHidden/>
          </w:rPr>
          <w:instrText xml:space="preserve"> PAGEREF _Toc72246430 \h </w:instrText>
        </w:r>
        <w:r w:rsidR="00734A5B">
          <w:rPr>
            <w:noProof/>
            <w:webHidden/>
          </w:rPr>
        </w:r>
        <w:r w:rsidR="00734A5B">
          <w:rPr>
            <w:noProof/>
            <w:webHidden/>
          </w:rPr>
          <w:fldChar w:fldCharType="separate"/>
        </w:r>
        <w:r w:rsidR="002778D9">
          <w:rPr>
            <w:noProof/>
            <w:webHidden/>
          </w:rPr>
          <w:t>103</w:t>
        </w:r>
        <w:r w:rsidR="00734A5B">
          <w:rPr>
            <w:noProof/>
            <w:webHidden/>
          </w:rPr>
          <w:fldChar w:fldCharType="end"/>
        </w:r>
      </w:hyperlink>
    </w:p>
    <w:p w14:paraId="4374AB8B"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1" w:history="1">
        <w:r w:rsidR="00734A5B" w:rsidRPr="00BC348B">
          <w:rPr>
            <w:rStyle w:val="af1"/>
            <w:noProof/>
          </w:rPr>
          <w:t>10</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Автоматический (регулярный) сбор данных</w:t>
        </w:r>
        <w:r w:rsidR="00734A5B">
          <w:rPr>
            <w:noProof/>
            <w:webHidden/>
          </w:rPr>
          <w:tab/>
        </w:r>
        <w:r w:rsidR="00734A5B">
          <w:rPr>
            <w:noProof/>
            <w:webHidden/>
          </w:rPr>
          <w:fldChar w:fldCharType="begin"/>
        </w:r>
        <w:r w:rsidR="00734A5B">
          <w:rPr>
            <w:noProof/>
            <w:webHidden/>
          </w:rPr>
          <w:instrText xml:space="preserve"> PAGEREF _Toc72246431 \h </w:instrText>
        </w:r>
        <w:r w:rsidR="00734A5B">
          <w:rPr>
            <w:noProof/>
            <w:webHidden/>
          </w:rPr>
        </w:r>
        <w:r w:rsidR="00734A5B">
          <w:rPr>
            <w:noProof/>
            <w:webHidden/>
          </w:rPr>
          <w:fldChar w:fldCharType="separate"/>
        </w:r>
        <w:r w:rsidR="002778D9">
          <w:rPr>
            <w:noProof/>
            <w:webHidden/>
          </w:rPr>
          <w:t>104</w:t>
        </w:r>
        <w:r w:rsidR="00734A5B">
          <w:rPr>
            <w:noProof/>
            <w:webHidden/>
          </w:rPr>
          <w:fldChar w:fldCharType="end"/>
        </w:r>
      </w:hyperlink>
    </w:p>
    <w:p w14:paraId="6DE5D460"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2" w:history="1">
        <w:r w:rsidR="00734A5B" w:rsidRPr="00BC348B">
          <w:rPr>
            <w:rStyle w:val="af1"/>
            <w:noProof/>
          </w:rPr>
          <w:t>10.1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состава выгрузок и расписания запуска сбора данных</w:t>
        </w:r>
        <w:r w:rsidR="00734A5B">
          <w:rPr>
            <w:noProof/>
            <w:webHidden/>
          </w:rPr>
          <w:tab/>
        </w:r>
        <w:r w:rsidR="00734A5B">
          <w:rPr>
            <w:noProof/>
            <w:webHidden/>
          </w:rPr>
          <w:fldChar w:fldCharType="begin"/>
        </w:r>
        <w:r w:rsidR="00734A5B">
          <w:rPr>
            <w:noProof/>
            <w:webHidden/>
          </w:rPr>
          <w:instrText xml:space="preserve"> PAGEREF _Toc72246432 \h </w:instrText>
        </w:r>
        <w:r w:rsidR="00734A5B">
          <w:rPr>
            <w:noProof/>
            <w:webHidden/>
          </w:rPr>
        </w:r>
        <w:r w:rsidR="00734A5B">
          <w:rPr>
            <w:noProof/>
            <w:webHidden/>
          </w:rPr>
          <w:fldChar w:fldCharType="separate"/>
        </w:r>
        <w:r w:rsidR="002778D9">
          <w:rPr>
            <w:noProof/>
            <w:webHidden/>
          </w:rPr>
          <w:t>104</w:t>
        </w:r>
        <w:r w:rsidR="00734A5B">
          <w:rPr>
            <w:noProof/>
            <w:webHidden/>
          </w:rPr>
          <w:fldChar w:fldCharType="end"/>
        </w:r>
      </w:hyperlink>
    </w:p>
    <w:p w14:paraId="251161C2"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3" w:history="1">
        <w:r w:rsidR="00734A5B" w:rsidRPr="00BC348B">
          <w:rPr>
            <w:rStyle w:val="af1"/>
            <w:noProof/>
          </w:rPr>
          <w:t>10.2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расписания запуска сбора данных</w:t>
        </w:r>
        <w:r w:rsidR="00734A5B">
          <w:rPr>
            <w:noProof/>
            <w:webHidden/>
          </w:rPr>
          <w:tab/>
        </w:r>
        <w:r w:rsidR="00734A5B">
          <w:rPr>
            <w:noProof/>
            <w:webHidden/>
          </w:rPr>
          <w:fldChar w:fldCharType="begin"/>
        </w:r>
        <w:r w:rsidR="00734A5B">
          <w:rPr>
            <w:noProof/>
            <w:webHidden/>
          </w:rPr>
          <w:instrText xml:space="preserve"> PAGEREF _Toc72246433 \h </w:instrText>
        </w:r>
        <w:r w:rsidR="00734A5B">
          <w:rPr>
            <w:noProof/>
            <w:webHidden/>
          </w:rPr>
        </w:r>
        <w:r w:rsidR="00734A5B">
          <w:rPr>
            <w:noProof/>
            <w:webHidden/>
          </w:rPr>
          <w:fldChar w:fldCharType="separate"/>
        </w:r>
        <w:r w:rsidR="002778D9">
          <w:rPr>
            <w:noProof/>
            <w:webHidden/>
          </w:rPr>
          <w:t>104</w:t>
        </w:r>
        <w:r w:rsidR="00734A5B">
          <w:rPr>
            <w:noProof/>
            <w:webHidden/>
          </w:rPr>
          <w:fldChar w:fldCharType="end"/>
        </w:r>
      </w:hyperlink>
    </w:p>
    <w:p w14:paraId="26E0251F"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4" w:history="1">
        <w:r w:rsidR="00734A5B" w:rsidRPr="00BC348B">
          <w:rPr>
            <w:rStyle w:val="af1"/>
            <w:noProof/>
          </w:rPr>
          <w:t>10.3</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очередей</w:t>
        </w:r>
        <w:r w:rsidR="00734A5B">
          <w:rPr>
            <w:noProof/>
            <w:webHidden/>
          </w:rPr>
          <w:tab/>
        </w:r>
        <w:r w:rsidR="00734A5B">
          <w:rPr>
            <w:noProof/>
            <w:webHidden/>
          </w:rPr>
          <w:fldChar w:fldCharType="begin"/>
        </w:r>
        <w:r w:rsidR="00734A5B">
          <w:rPr>
            <w:noProof/>
            <w:webHidden/>
          </w:rPr>
          <w:instrText xml:space="preserve"> PAGEREF _Toc72246434 \h </w:instrText>
        </w:r>
        <w:r w:rsidR="00734A5B">
          <w:rPr>
            <w:noProof/>
            <w:webHidden/>
          </w:rPr>
        </w:r>
        <w:r w:rsidR="00734A5B">
          <w:rPr>
            <w:noProof/>
            <w:webHidden/>
          </w:rPr>
          <w:fldChar w:fldCharType="separate"/>
        </w:r>
        <w:r w:rsidR="002778D9">
          <w:rPr>
            <w:noProof/>
            <w:webHidden/>
          </w:rPr>
          <w:t>106</w:t>
        </w:r>
        <w:r w:rsidR="00734A5B">
          <w:rPr>
            <w:noProof/>
            <w:webHidden/>
          </w:rPr>
          <w:fldChar w:fldCharType="end"/>
        </w:r>
      </w:hyperlink>
    </w:p>
    <w:p w14:paraId="7FFCE156"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5" w:history="1">
        <w:r w:rsidR="00734A5B" w:rsidRPr="00BC348B">
          <w:rPr>
            <w:rStyle w:val="af1"/>
            <w:noProof/>
          </w:rPr>
          <w:t>10.4</w:t>
        </w:r>
        <w:r w:rsidR="00734A5B">
          <w:rPr>
            <w:rFonts w:asciiTheme="minorHAnsi" w:eastAsiaTheme="minorEastAsia" w:hAnsiTheme="minorHAnsi" w:cstheme="minorBidi"/>
            <w:noProof/>
            <w:snapToGrid/>
            <w:color w:val="auto"/>
            <w:sz w:val="22"/>
            <w:szCs w:val="22"/>
          </w:rPr>
          <w:tab/>
        </w:r>
        <w:r w:rsidR="00734A5B" w:rsidRPr="00BC348B">
          <w:rPr>
            <w:rStyle w:val="af1"/>
            <w:noProof/>
          </w:rPr>
          <w:t>Обработка «Контроль работы»</w:t>
        </w:r>
        <w:r w:rsidR="00734A5B">
          <w:rPr>
            <w:noProof/>
            <w:webHidden/>
          </w:rPr>
          <w:tab/>
        </w:r>
        <w:r w:rsidR="00734A5B">
          <w:rPr>
            <w:noProof/>
            <w:webHidden/>
          </w:rPr>
          <w:fldChar w:fldCharType="begin"/>
        </w:r>
        <w:r w:rsidR="00734A5B">
          <w:rPr>
            <w:noProof/>
            <w:webHidden/>
          </w:rPr>
          <w:instrText xml:space="preserve"> PAGEREF _Toc72246435 \h </w:instrText>
        </w:r>
        <w:r w:rsidR="00734A5B">
          <w:rPr>
            <w:noProof/>
            <w:webHidden/>
          </w:rPr>
        </w:r>
        <w:r w:rsidR="00734A5B">
          <w:rPr>
            <w:noProof/>
            <w:webHidden/>
          </w:rPr>
          <w:fldChar w:fldCharType="separate"/>
        </w:r>
        <w:r w:rsidR="002778D9">
          <w:rPr>
            <w:noProof/>
            <w:webHidden/>
          </w:rPr>
          <w:t>108</w:t>
        </w:r>
        <w:r w:rsidR="00734A5B">
          <w:rPr>
            <w:noProof/>
            <w:webHidden/>
          </w:rPr>
          <w:fldChar w:fldCharType="end"/>
        </w:r>
      </w:hyperlink>
    </w:p>
    <w:p w14:paraId="235DA099"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6" w:history="1">
        <w:r w:rsidR="00734A5B" w:rsidRPr="00BC348B">
          <w:rPr>
            <w:rStyle w:val="af1"/>
            <w:noProof/>
          </w:rPr>
          <w:t>11</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Логирование выгрузки данных</w:t>
        </w:r>
        <w:r w:rsidR="00734A5B">
          <w:rPr>
            <w:noProof/>
            <w:webHidden/>
          </w:rPr>
          <w:tab/>
        </w:r>
        <w:r w:rsidR="00734A5B">
          <w:rPr>
            <w:noProof/>
            <w:webHidden/>
          </w:rPr>
          <w:fldChar w:fldCharType="begin"/>
        </w:r>
        <w:r w:rsidR="00734A5B">
          <w:rPr>
            <w:noProof/>
            <w:webHidden/>
          </w:rPr>
          <w:instrText xml:space="preserve"> PAGEREF _Toc72246436 \h </w:instrText>
        </w:r>
        <w:r w:rsidR="00734A5B">
          <w:rPr>
            <w:noProof/>
            <w:webHidden/>
          </w:rPr>
        </w:r>
        <w:r w:rsidR="00734A5B">
          <w:rPr>
            <w:noProof/>
            <w:webHidden/>
          </w:rPr>
          <w:fldChar w:fldCharType="separate"/>
        </w:r>
        <w:r w:rsidR="002778D9">
          <w:rPr>
            <w:noProof/>
            <w:webHidden/>
          </w:rPr>
          <w:t>109</w:t>
        </w:r>
        <w:r w:rsidR="00734A5B">
          <w:rPr>
            <w:noProof/>
            <w:webHidden/>
          </w:rPr>
          <w:fldChar w:fldCharType="end"/>
        </w:r>
      </w:hyperlink>
    </w:p>
    <w:p w14:paraId="59E6C6E7"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7" w:history="1">
        <w:r w:rsidR="00734A5B" w:rsidRPr="00BC348B">
          <w:rPr>
            <w:rStyle w:val="af1"/>
            <w:noProof/>
          </w:rPr>
          <w:t>11.1</w:t>
        </w:r>
        <w:r w:rsidR="00734A5B">
          <w:rPr>
            <w:rFonts w:asciiTheme="minorHAnsi" w:eastAsiaTheme="minorEastAsia" w:hAnsiTheme="minorHAnsi" w:cstheme="minorBidi"/>
            <w:noProof/>
            <w:snapToGrid/>
            <w:color w:val="auto"/>
            <w:sz w:val="22"/>
            <w:szCs w:val="22"/>
          </w:rPr>
          <w:tab/>
        </w:r>
        <w:r w:rsidR="00734A5B" w:rsidRPr="00BC348B">
          <w:rPr>
            <w:rStyle w:val="af1"/>
            <w:noProof/>
          </w:rPr>
          <w:t>Документ «Факт выгрузки»</w:t>
        </w:r>
        <w:r w:rsidR="00734A5B">
          <w:rPr>
            <w:noProof/>
            <w:webHidden/>
          </w:rPr>
          <w:tab/>
        </w:r>
        <w:r w:rsidR="00734A5B">
          <w:rPr>
            <w:noProof/>
            <w:webHidden/>
          </w:rPr>
          <w:fldChar w:fldCharType="begin"/>
        </w:r>
        <w:r w:rsidR="00734A5B">
          <w:rPr>
            <w:noProof/>
            <w:webHidden/>
          </w:rPr>
          <w:instrText xml:space="preserve"> PAGEREF _Toc72246437 \h </w:instrText>
        </w:r>
        <w:r w:rsidR="00734A5B">
          <w:rPr>
            <w:noProof/>
            <w:webHidden/>
          </w:rPr>
        </w:r>
        <w:r w:rsidR="00734A5B">
          <w:rPr>
            <w:noProof/>
            <w:webHidden/>
          </w:rPr>
          <w:fldChar w:fldCharType="separate"/>
        </w:r>
        <w:r w:rsidR="002778D9">
          <w:rPr>
            <w:noProof/>
            <w:webHidden/>
          </w:rPr>
          <w:t>110</w:t>
        </w:r>
        <w:r w:rsidR="00734A5B">
          <w:rPr>
            <w:noProof/>
            <w:webHidden/>
          </w:rPr>
          <w:fldChar w:fldCharType="end"/>
        </w:r>
      </w:hyperlink>
    </w:p>
    <w:p w14:paraId="0569640A"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8" w:history="1">
        <w:r w:rsidR="00734A5B" w:rsidRPr="00BC348B">
          <w:rPr>
            <w:rStyle w:val="af1"/>
            <w:noProof/>
          </w:rPr>
          <w:t>11.2</w:t>
        </w:r>
        <w:r w:rsidR="00734A5B">
          <w:rPr>
            <w:rFonts w:asciiTheme="minorHAnsi" w:eastAsiaTheme="minorEastAsia" w:hAnsiTheme="minorHAnsi" w:cstheme="minorBidi"/>
            <w:noProof/>
            <w:snapToGrid/>
            <w:color w:val="auto"/>
            <w:sz w:val="22"/>
            <w:szCs w:val="22"/>
          </w:rPr>
          <w:tab/>
        </w:r>
        <w:r w:rsidR="00734A5B" w:rsidRPr="00BC348B">
          <w:rPr>
            <w:rStyle w:val="af1"/>
            <w:noProof/>
          </w:rPr>
          <w:t>Отчет «Анализ логов загрузки»</w:t>
        </w:r>
        <w:r w:rsidR="00734A5B">
          <w:rPr>
            <w:noProof/>
            <w:webHidden/>
          </w:rPr>
          <w:tab/>
        </w:r>
        <w:r w:rsidR="00734A5B">
          <w:rPr>
            <w:noProof/>
            <w:webHidden/>
          </w:rPr>
          <w:fldChar w:fldCharType="begin"/>
        </w:r>
        <w:r w:rsidR="00734A5B">
          <w:rPr>
            <w:noProof/>
            <w:webHidden/>
          </w:rPr>
          <w:instrText xml:space="preserve"> PAGEREF _Toc72246438 \h </w:instrText>
        </w:r>
        <w:r w:rsidR="00734A5B">
          <w:rPr>
            <w:noProof/>
            <w:webHidden/>
          </w:rPr>
        </w:r>
        <w:r w:rsidR="00734A5B">
          <w:rPr>
            <w:noProof/>
            <w:webHidden/>
          </w:rPr>
          <w:fldChar w:fldCharType="separate"/>
        </w:r>
        <w:r w:rsidR="002778D9">
          <w:rPr>
            <w:noProof/>
            <w:webHidden/>
          </w:rPr>
          <w:t>110</w:t>
        </w:r>
        <w:r w:rsidR="00734A5B">
          <w:rPr>
            <w:noProof/>
            <w:webHidden/>
          </w:rPr>
          <w:fldChar w:fldCharType="end"/>
        </w:r>
      </w:hyperlink>
    </w:p>
    <w:p w14:paraId="372F7820"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9" w:history="1">
        <w:r w:rsidR="00734A5B" w:rsidRPr="00BC348B">
          <w:rPr>
            <w:rStyle w:val="af1"/>
            <w:noProof/>
          </w:rPr>
          <w:t>12</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Версионирование</w:t>
        </w:r>
        <w:r w:rsidR="00734A5B">
          <w:rPr>
            <w:noProof/>
            <w:webHidden/>
          </w:rPr>
          <w:tab/>
        </w:r>
        <w:r w:rsidR="00734A5B">
          <w:rPr>
            <w:noProof/>
            <w:webHidden/>
          </w:rPr>
          <w:fldChar w:fldCharType="begin"/>
        </w:r>
        <w:r w:rsidR="00734A5B">
          <w:rPr>
            <w:noProof/>
            <w:webHidden/>
          </w:rPr>
          <w:instrText xml:space="preserve"> PAGEREF _Toc72246439 \h </w:instrText>
        </w:r>
        <w:r w:rsidR="00734A5B">
          <w:rPr>
            <w:noProof/>
            <w:webHidden/>
          </w:rPr>
        </w:r>
        <w:r w:rsidR="00734A5B">
          <w:rPr>
            <w:noProof/>
            <w:webHidden/>
          </w:rPr>
          <w:fldChar w:fldCharType="separate"/>
        </w:r>
        <w:r w:rsidR="002778D9">
          <w:rPr>
            <w:noProof/>
            <w:webHidden/>
          </w:rPr>
          <w:t>111</w:t>
        </w:r>
        <w:r w:rsidR="00734A5B">
          <w:rPr>
            <w:noProof/>
            <w:webHidden/>
          </w:rPr>
          <w:fldChar w:fldCharType="end"/>
        </w:r>
      </w:hyperlink>
    </w:p>
    <w:p w14:paraId="332028B6"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40" w:history="1">
        <w:r w:rsidR="00734A5B" w:rsidRPr="00BC348B">
          <w:rPr>
            <w:rStyle w:val="af1"/>
            <w:noProof/>
          </w:rPr>
          <w:t>13</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Возможности для продвинутого использования</w:t>
        </w:r>
        <w:r w:rsidR="00734A5B">
          <w:rPr>
            <w:noProof/>
            <w:webHidden/>
          </w:rPr>
          <w:tab/>
        </w:r>
        <w:r w:rsidR="00734A5B">
          <w:rPr>
            <w:noProof/>
            <w:webHidden/>
          </w:rPr>
          <w:fldChar w:fldCharType="begin"/>
        </w:r>
        <w:r w:rsidR="00734A5B">
          <w:rPr>
            <w:noProof/>
            <w:webHidden/>
          </w:rPr>
          <w:instrText xml:space="preserve"> PAGEREF _Toc72246440 \h </w:instrText>
        </w:r>
        <w:r w:rsidR="00734A5B">
          <w:rPr>
            <w:noProof/>
            <w:webHidden/>
          </w:rPr>
        </w:r>
        <w:r w:rsidR="00734A5B">
          <w:rPr>
            <w:noProof/>
            <w:webHidden/>
          </w:rPr>
          <w:fldChar w:fldCharType="separate"/>
        </w:r>
        <w:r w:rsidR="002778D9">
          <w:rPr>
            <w:noProof/>
            <w:webHidden/>
          </w:rPr>
          <w:t>116</w:t>
        </w:r>
        <w:r w:rsidR="00734A5B">
          <w:rPr>
            <w:noProof/>
            <w:webHidden/>
          </w:rPr>
          <w:fldChar w:fldCharType="end"/>
        </w:r>
      </w:hyperlink>
    </w:p>
    <w:p w14:paraId="73C693B9"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41" w:history="1">
        <w:r w:rsidR="00734A5B" w:rsidRPr="00BC348B">
          <w:rPr>
            <w:rStyle w:val="af1"/>
            <w:noProof/>
          </w:rPr>
          <w:t>13.1</w:t>
        </w:r>
        <w:r w:rsidR="00734A5B">
          <w:rPr>
            <w:rFonts w:asciiTheme="minorHAnsi" w:eastAsiaTheme="minorEastAsia" w:hAnsiTheme="minorHAnsi" w:cstheme="minorBidi"/>
            <w:noProof/>
            <w:snapToGrid/>
            <w:color w:val="auto"/>
            <w:sz w:val="22"/>
            <w:szCs w:val="22"/>
          </w:rPr>
          <w:tab/>
        </w:r>
        <w:r w:rsidR="00734A5B" w:rsidRPr="00BC348B">
          <w:rPr>
            <w:rStyle w:val="af1"/>
            <w:noProof/>
          </w:rPr>
          <w:t>Модуль НСИ</w:t>
        </w:r>
        <w:r w:rsidR="00734A5B">
          <w:rPr>
            <w:noProof/>
            <w:webHidden/>
          </w:rPr>
          <w:tab/>
        </w:r>
        <w:r w:rsidR="00734A5B">
          <w:rPr>
            <w:noProof/>
            <w:webHidden/>
          </w:rPr>
          <w:fldChar w:fldCharType="begin"/>
        </w:r>
        <w:r w:rsidR="00734A5B">
          <w:rPr>
            <w:noProof/>
            <w:webHidden/>
          </w:rPr>
          <w:instrText xml:space="preserve"> PAGEREF _Toc72246441 \h </w:instrText>
        </w:r>
        <w:r w:rsidR="00734A5B">
          <w:rPr>
            <w:noProof/>
            <w:webHidden/>
          </w:rPr>
        </w:r>
        <w:r w:rsidR="00734A5B">
          <w:rPr>
            <w:noProof/>
            <w:webHidden/>
          </w:rPr>
          <w:fldChar w:fldCharType="separate"/>
        </w:r>
        <w:r w:rsidR="002778D9">
          <w:rPr>
            <w:noProof/>
            <w:webHidden/>
          </w:rPr>
          <w:t>116</w:t>
        </w:r>
        <w:r w:rsidR="00734A5B">
          <w:rPr>
            <w:noProof/>
            <w:webHidden/>
          </w:rPr>
          <w:fldChar w:fldCharType="end"/>
        </w:r>
      </w:hyperlink>
    </w:p>
    <w:p w14:paraId="241E1699"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2" w:history="1">
        <w:r w:rsidR="00734A5B" w:rsidRPr="00BC348B">
          <w:rPr>
            <w:rStyle w:val="af1"/>
            <w:noProof/>
          </w:rPr>
          <w:t>13.1.1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и подключение</w:t>
        </w:r>
        <w:r w:rsidR="00734A5B">
          <w:rPr>
            <w:noProof/>
            <w:webHidden/>
          </w:rPr>
          <w:tab/>
        </w:r>
        <w:r w:rsidR="00734A5B">
          <w:rPr>
            <w:noProof/>
            <w:webHidden/>
          </w:rPr>
          <w:fldChar w:fldCharType="begin"/>
        </w:r>
        <w:r w:rsidR="00734A5B">
          <w:rPr>
            <w:noProof/>
            <w:webHidden/>
          </w:rPr>
          <w:instrText xml:space="preserve"> PAGEREF _Toc72246442 \h </w:instrText>
        </w:r>
        <w:r w:rsidR="00734A5B">
          <w:rPr>
            <w:noProof/>
            <w:webHidden/>
          </w:rPr>
        </w:r>
        <w:r w:rsidR="00734A5B">
          <w:rPr>
            <w:noProof/>
            <w:webHidden/>
          </w:rPr>
          <w:fldChar w:fldCharType="separate"/>
        </w:r>
        <w:r w:rsidR="002778D9">
          <w:rPr>
            <w:noProof/>
            <w:webHidden/>
          </w:rPr>
          <w:t>116</w:t>
        </w:r>
        <w:r w:rsidR="00734A5B">
          <w:rPr>
            <w:noProof/>
            <w:webHidden/>
          </w:rPr>
          <w:fldChar w:fldCharType="end"/>
        </w:r>
      </w:hyperlink>
    </w:p>
    <w:p w14:paraId="31559EC2"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3" w:history="1">
        <w:r w:rsidR="00734A5B" w:rsidRPr="00BC348B">
          <w:rPr>
            <w:rStyle w:val="af1"/>
            <w:noProof/>
          </w:rPr>
          <w:t>13.1.2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справочников</w:t>
        </w:r>
        <w:r w:rsidR="00734A5B">
          <w:rPr>
            <w:noProof/>
            <w:webHidden/>
          </w:rPr>
          <w:tab/>
        </w:r>
        <w:r w:rsidR="00734A5B">
          <w:rPr>
            <w:noProof/>
            <w:webHidden/>
          </w:rPr>
          <w:fldChar w:fldCharType="begin"/>
        </w:r>
        <w:r w:rsidR="00734A5B">
          <w:rPr>
            <w:noProof/>
            <w:webHidden/>
          </w:rPr>
          <w:instrText xml:space="preserve"> PAGEREF _Toc72246443 \h </w:instrText>
        </w:r>
        <w:r w:rsidR="00734A5B">
          <w:rPr>
            <w:noProof/>
            <w:webHidden/>
          </w:rPr>
        </w:r>
        <w:r w:rsidR="00734A5B">
          <w:rPr>
            <w:noProof/>
            <w:webHidden/>
          </w:rPr>
          <w:fldChar w:fldCharType="separate"/>
        </w:r>
        <w:r w:rsidR="002778D9">
          <w:rPr>
            <w:noProof/>
            <w:webHidden/>
          </w:rPr>
          <w:t>118</w:t>
        </w:r>
        <w:r w:rsidR="00734A5B">
          <w:rPr>
            <w:noProof/>
            <w:webHidden/>
          </w:rPr>
          <w:fldChar w:fldCharType="end"/>
        </w:r>
      </w:hyperlink>
    </w:p>
    <w:p w14:paraId="3CB854A4"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4" w:history="1">
        <w:r w:rsidR="00734A5B" w:rsidRPr="00BC348B">
          <w:rPr>
            <w:rStyle w:val="af1"/>
            <w:noProof/>
          </w:rPr>
          <w:t>13.1.3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Заполнение справочников</w:t>
        </w:r>
        <w:r w:rsidR="00734A5B">
          <w:rPr>
            <w:noProof/>
            <w:webHidden/>
          </w:rPr>
          <w:tab/>
        </w:r>
        <w:r w:rsidR="00734A5B">
          <w:rPr>
            <w:noProof/>
            <w:webHidden/>
          </w:rPr>
          <w:fldChar w:fldCharType="begin"/>
        </w:r>
        <w:r w:rsidR="00734A5B">
          <w:rPr>
            <w:noProof/>
            <w:webHidden/>
          </w:rPr>
          <w:instrText xml:space="preserve"> PAGEREF _Toc72246444 \h </w:instrText>
        </w:r>
        <w:r w:rsidR="00734A5B">
          <w:rPr>
            <w:noProof/>
            <w:webHidden/>
          </w:rPr>
        </w:r>
        <w:r w:rsidR="00734A5B">
          <w:rPr>
            <w:noProof/>
            <w:webHidden/>
          </w:rPr>
          <w:fldChar w:fldCharType="separate"/>
        </w:r>
        <w:r w:rsidR="002778D9">
          <w:rPr>
            <w:noProof/>
            <w:webHidden/>
          </w:rPr>
          <w:t>121</w:t>
        </w:r>
        <w:r w:rsidR="00734A5B">
          <w:rPr>
            <w:noProof/>
            <w:webHidden/>
          </w:rPr>
          <w:fldChar w:fldCharType="end"/>
        </w:r>
      </w:hyperlink>
    </w:p>
    <w:p w14:paraId="0693DB18"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5" w:history="1">
        <w:r w:rsidR="00734A5B" w:rsidRPr="00BC348B">
          <w:rPr>
            <w:rStyle w:val="af1"/>
            <w:noProof/>
          </w:rPr>
          <w:t>13.1.4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маппинга</w:t>
        </w:r>
        <w:r w:rsidR="00734A5B">
          <w:rPr>
            <w:noProof/>
            <w:webHidden/>
          </w:rPr>
          <w:tab/>
        </w:r>
        <w:r w:rsidR="00734A5B">
          <w:rPr>
            <w:noProof/>
            <w:webHidden/>
          </w:rPr>
          <w:fldChar w:fldCharType="begin"/>
        </w:r>
        <w:r w:rsidR="00734A5B">
          <w:rPr>
            <w:noProof/>
            <w:webHidden/>
          </w:rPr>
          <w:instrText xml:space="preserve"> PAGEREF _Toc72246445 \h </w:instrText>
        </w:r>
        <w:r w:rsidR="00734A5B">
          <w:rPr>
            <w:noProof/>
            <w:webHidden/>
          </w:rPr>
        </w:r>
        <w:r w:rsidR="00734A5B">
          <w:rPr>
            <w:noProof/>
            <w:webHidden/>
          </w:rPr>
          <w:fldChar w:fldCharType="separate"/>
        </w:r>
        <w:r w:rsidR="002778D9">
          <w:rPr>
            <w:noProof/>
            <w:webHidden/>
          </w:rPr>
          <w:t>124</w:t>
        </w:r>
        <w:r w:rsidR="00734A5B">
          <w:rPr>
            <w:noProof/>
            <w:webHidden/>
          </w:rPr>
          <w:fldChar w:fldCharType="end"/>
        </w:r>
      </w:hyperlink>
    </w:p>
    <w:p w14:paraId="7148CE14"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6" w:history="1">
        <w:r w:rsidR="00734A5B" w:rsidRPr="00BC348B">
          <w:rPr>
            <w:rStyle w:val="af1"/>
            <w:noProof/>
          </w:rPr>
          <w:t>13.1.5</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Использование справочинков и/или маппингов при обработке данных</w:t>
        </w:r>
        <w:r w:rsidR="00734A5B">
          <w:rPr>
            <w:noProof/>
            <w:webHidden/>
          </w:rPr>
          <w:tab/>
        </w:r>
        <w:r w:rsidR="00734A5B">
          <w:rPr>
            <w:noProof/>
            <w:webHidden/>
          </w:rPr>
          <w:fldChar w:fldCharType="begin"/>
        </w:r>
        <w:r w:rsidR="00734A5B">
          <w:rPr>
            <w:noProof/>
            <w:webHidden/>
          </w:rPr>
          <w:instrText xml:space="preserve"> PAGEREF _Toc72246446 \h </w:instrText>
        </w:r>
        <w:r w:rsidR="00734A5B">
          <w:rPr>
            <w:noProof/>
            <w:webHidden/>
          </w:rPr>
        </w:r>
        <w:r w:rsidR="00734A5B">
          <w:rPr>
            <w:noProof/>
            <w:webHidden/>
          </w:rPr>
          <w:fldChar w:fldCharType="separate"/>
        </w:r>
        <w:r w:rsidR="002778D9">
          <w:rPr>
            <w:noProof/>
            <w:webHidden/>
          </w:rPr>
          <w:t>126</w:t>
        </w:r>
        <w:r w:rsidR="00734A5B">
          <w:rPr>
            <w:noProof/>
            <w:webHidden/>
          </w:rPr>
          <w:fldChar w:fldCharType="end"/>
        </w:r>
      </w:hyperlink>
    </w:p>
    <w:p w14:paraId="1116D579"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47" w:history="1">
        <w:r w:rsidR="00734A5B" w:rsidRPr="00BC348B">
          <w:rPr>
            <w:rStyle w:val="af1"/>
            <w:noProof/>
          </w:rPr>
          <w:t>13.2</w:t>
        </w:r>
        <w:r w:rsidR="00734A5B">
          <w:rPr>
            <w:rFonts w:asciiTheme="minorHAnsi" w:eastAsiaTheme="minorEastAsia" w:hAnsiTheme="minorHAnsi" w:cstheme="minorBidi"/>
            <w:noProof/>
            <w:snapToGrid/>
            <w:color w:val="auto"/>
            <w:sz w:val="22"/>
            <w:szCs w:val="22"/>
          </w:rPr>
          <w:tab/>
        </w:r>
        <w:r w:rsidR="00734A5B" w:rsidRPr="00BC348B">
          <w:rPr>
            <w:rStyle w:val="af1"/>
            <w:noProof/>
          </w:rPr>
          <w:t>Трансформация в схему «Звезда»</w:t>
        </w:r>
        <w:r w:rsidR="00734A5B">
          <w:rPr>
            <w:noProof/>
            <w:webHidden/>
          </w:rPr>
          <w:tab/>
        </w:r>
        <w:r w:rsidR="00734A5B">
          <w:rPr>
            <w:noProof/>
            <w:webHidden/>
          </w:rPr>
          <w:fldChar w:fldCharType="begin"/>
        </w:r>
        <w:r w:rsidR="00734A5B">
          <w:rPr>
            <w:noProof/>
            <w:webHidden/>
          </w:rPr>
          <w:instrText xml:space="preserve"> PAGEREF _Toc72246447 \h </w:instrText>
        </w:r>
        <w:r w:rsidR="00734A5B">
          <w:rPr>
            <w:noProof/>
            <w:webHidden/>
          </w:rPr>
        </w:r>
        <w:r w:rsidR="00734A5B">
          <w:rPr>
            <w:noProof/>
            <w:webHidden/>
          </w:rPr>
          <w:fldChar w:fldCharType="separate"/>
        </w:r>
        <w:r w:rsidR="002778D9">
          <w:rPr>
            <w:noProof/>
            <w:webHidden/>
          </w:rPr>
          <w:t>127</w:t>
        </w:r>
        <w:r w:rsidR="00734A5B">
          <w:rPr>
            <w:noProof/>
            <w:webHidden/>
          </w:rPr>
          <w:fldChar w:fldCharType="end"/>
        </w:r>
      </w:hyperlink>
    </w:p>
    <w:p w14:paraId="34082E57"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8" w:history="1">
        <w:r w:rsidR="00734A5B" w:rsidRPr="00BC348B">
          <w:rPr>
            <w:rStyle w:val="af1"/>
            <w:noProof/>
          </w:rPr>
          <w:t>13.2.1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модели данных</w:t>
        </w:r>
        <w:r w:rsidR="00734A5B">
          <w:rPr>
            <w:noProof/>
            <w:webHidden/>
          </w:rPr>
          <w:tab/>
        </w:r>
        <w:r w:rsidR="00734A5B">
          <w:rPr>
            <w:noProof/>
            <w:webHidden/>
          </w:rPr>
          <w:fldChar w:fldCharType="begin"/>
        </w:r>
        <w:r w:rsidR="00734A5B">
          <w:rPr>
            <w:noProof/>
            <w:webHidden/>
          </w:rPr>
          <w:instrText xml:space="preserve"> PAGEREF _Toc72246448 \h </w:instrText>
        </w:r>
        <w:r w:rsidR="00734A5B">
          <w:rPr>
            <w:noProof/>
            <w:webHidden/>
          </w:rPr>
        </w:r>
        <w:r w:rsidR="00734A5B">
          <w:rPr>
            <w:noProof/>
            <w:webHidden/>
          </w:rPr>
          <w:fldChar w:fldCharType="separate"/>
        </w:r>
        <w:r w:rsidR="002778D9">
          <w:rPr>
            <w:noProof/>
            <w:webHidden/>
          </w:rPr>
          <w:t>128</w:t>
        </w:r>
        <w:r w:rsidR="00734A5B">
          <w:rPr>
            <w:noProof/>
            <w:webHidden/>
          </w:rPr>
          <w:fldChar w:fldCharType="end"/>
        </w:r>
      </w:hyperlink>
    </w:p>
    <w:p w14:paraId="38E69FF7"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9" w:history="1">
        <w:r w:rsidR="00734A5B" w:rsidRPr="00BC348B">
          <w:rPr>
            <w:rStyle w:val="af1"/>
            <w:noProof/>
          </w:rPr>
          <w:t>13.2.2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модели данных</w:t>
        </w:r>
        <w:r w:rsidR="00734A5B">
          <w:rPr>
            <w:noProof/>
            <w:webHidden/>
          </w:rPr>
          <w:tab/>
        </w:r>
        <w:r w:rsidR="00734A5B">
          <w:rPr>
            <w:noProof/>
            <w:webHidden/>
          </w:rPr>
          <w:fldChar w:fldCharType="begin"/>
        </w:r>
        <w:r w:rsidR="00734A5B">
          <w:rPr>
            <w:noProof/>
            <w:webHidden/>
          </w:rPr>
          <w:instrText xml:space="preserve"> PAGEREF _Toc72246449 \h </w:instrText>
        </w:r>
        <w:r w:rsidR="00734A5B">
          <w:rPr>
            <w:noProof/>
            <w:webHidden/>
          </w:rPr>
        </w:r>
        <w:r w:rsidR="00734A5B">
          <w:rPr>
            <w:noProof/>
            <w:webHidden/>
          </w:rPr>
          <w:fldChar w:fldCharType="separate"/>
        </w:r>
        <w:r w:rsidR="002778D9">
          <w:rPr>
            <w:noProof/>
            <w:webHidden/>
          </w:rPr>
          <w:t>128</w:t>
        </w:r>
        <w:r w:rsidR="00734A5B">
          <w:rPr>
            <w:noProof/>
            <w:webHidden/>
          </w:rPr>
          <w:fldChar w:fldCharType="end"/>
        </w:r>
      </w:hyperlink>
    </w:p>
    <w:p w14:paraId="029390D7"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0" w:history="1">
        <w:r w:rsidR="00734A5B" w:rsidRPr="00BC348B">
          <w:rPr>
            <w:rStyle w:val="af1"/>
            <w:noProof/>
          </w:rPr>
          <w:t>13.2.3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_Toc72246450 \h </w:instrText>
        </w:r>
        <w:r w:rsidR="00734A5B">
          <w:rPr>
            <w:noProof/>
            <w:webHidden/>
          </w:rPr>
        </w:r>
        <w:r w:rsidR="00734A5B">
          <w:rPr>
            <w:noProof/>
            <w:webHidden/>
          </w:rPr>
          <w:fldChar w:fldCharType="separate"/>
        </w:r>
        <w:r w:rsidR="002778D9">
          <w:rPr>
            <w:noProof/>
            <w:webHidden/>
          </w:rPr>
          <w:t>129</w:t>
        </w:r>
        <w:r w:rsidR="00734A5B">
          <w:rPr>
            <w:noProof/>
            <w:webHidden/>
          </w:rPr>
          <w:fldChar w:fldCharType="end"/>
        </w:r>
      </w:hyperlink>
    </w:p>
    <w:p w14:paraId="72282DDE"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1" w:history="1">
        <w:r w:rsidR="00734A5B" w:rsidRPr="00BC348B">
          <w:rPr>
            <w:rStyle w:val="af1"/>
            <w:noProof/>
          </w:rPr>
          <w:t>13.2.4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_Toc72246451 \h </w:instrText>
        </w:r>
        <w:r w:rsidR="00734A5B">
          <w:rPr>
            <w:noProof/>
            <w:webHidden/>
          </w:rPr>
        </w:r>
        <w:r w:rsidR="00734A5B">
          <w:rPr>
            <w:noProof/>
            <w:webHidden/>
          </w:rPr>
          <w:fldChar w:fldCharType="separate"/>
        </w:r>
        <w:r w:rsidR="002778D9">
          <w:rPr>
            <w:noProof/>
            <w:webHidden/>
          </w:rPr>
          <w:t>129</w:t>
        </w:r>
        <w:r w:rsidR="00734A5B">
          <w:rPr>
            <w:noProof/>
            <w:webHidden/>
          </w:rPr>
          <w:fldChar w:fldCharType="end"/>
        </w:r>
      </w:hyperlink>
    </w:p>
    <w:p w14:paraId="0A748C79"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2" w:history="1">
        <w:r w:rsidR="00734A5B" w:rsidRPr="00BC348B">
          <w:rPr>
            <w:rStyle w:val="af1"/>
            <w:noProof/>
          </w:rPr>
          <w:t>13.2.5</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Запись и проведение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_Toc72246452 \h </w:instrText>
        </w:r>
        <w:r w:rsidR="00734A5B">
          <w:rPr>
            <w:noProof/>
            <w:webHidden/>
          </w:rPr>
        </w:r>
        <w:r w:rsidR="00734A5B">
          <w:rPr>
            <w:noProof/>
            <w:webHidden/>
          </w:rPr>
          <w:fldChar w:fldCharType="separate"/>
        </w:r>
        <w:r w:rsidR="002778D9">
          <w:rPr>
            <w:noProof/>
            <w:webHidden/>
          </w:rPr>
          <w:t>135</w:t>
        </w:r>
        <w:r w:rsidR="00734A5B">
          <w:rPr>
            <w:noProof/>
            <w:webHidden/>
          </w:rPr>
          <w:fldChar w:fldCharType="end"/>
        </w:r>
      </w:hyperlink>
    </w:p>
    <w:p w14:paraId="343DBAE0"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3" w:history="1">
        <w:r w:rsidR="00734A5B" w:rsidRPr="00BC348B">
          <w:rPr>
            <w:rStyle w:val="af1"/>
            <w:noProof/>
          </w:rPr>
          <w:t>13.2.6</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Запуск трансформации в схему «Звезда»</w:t>
        </w:r>
        <w:r w:rsidR="00734A5B">
          <w:rPr>
            <w:noProof/>
            <w:webHidden/>
          </w:rPr>
          <w:tab/>
        </w:r>
        <w:r w:rsidR="00734A5B">
          <w:rPr>
            <w:noProof/>
            <w:webHidden/>
          </w:rPr>
          <w:fldChar w:fldCharType="begin"/>
        </w:r>
        <w:r w:rsidR="00734A5B">
          <w:rPr>
            <w:noProof/>
            <w:webHidden/>
          </w:rPr>
          <w:instrText xml:space="preserve"> PAGEREF _Toc72246453 \h </w:instrText>
        </w:r>
        <w:r w:rsidR="00734A5B">
          <w:rPr>
            <w:noProof/>
            <w:webHidden/>
          </w:rPr>
        </w:r>
        <w:r w:rsidR="00734A5B">
          <w:rPr>
            <w:noProof/>
            <w:webHidden/>
          </w:rPr>
          <w:fldChar w:fldCharType="separate"/>
        </w:r>
        <w:r w:rsidR="002778D9">
          <w:rPr>
            <w:noProof/>
            <w:webHidden/>
          </w:rPr>
          <w:t>137</w:t>
        </w:r>
        <w:r w:rsidR="00734A5B">
          <w:rPr>
            <w:noProof/>
            <w:webHidden/>
          </w:rPr>
          <w:fldChar w:fldCharType="end"/>
        </w:r>
      </w:hyperlink>
    </w:p>
    <w:p w14:paraId="3F36F0B4"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54" w:history="1">
        <w:r w:rsidR="00734A5B" w:rsidRPr="00BC348B">
          <w:rPr>
            <w:rStyle w:val="af1"/>
            <w:noProof/>
          </w:rPr>
          <w:t>14</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Дополнительные возможности</w:t>
        </w:r>
        <w:r w:rsidR="00734A5B">
          <w:rPr>
            <w:noProof/>
            <w:webHidden/>
          </w:rPr>
          <w:tab/>
        </w:r>
        <w:r w:rsidR="00734A5B">
          <w:rPr>
            <w:noProof/>
            <w:webHidden/>
          </w:rPr>
          <w:fldChar w:fldCharType="begin"/>
        </w:r>
        <w:r w:rsidR="00734A5B">
          <w:rPr>
            <w:noProof/>
            <w:webHidden/>
          </w:rPr>
          <w:instrText xml:space="preserve"> PAGEREF _Toc72246454 \h </w:instrText>
        </w:r>
        <w:r w:rsidR="00734A5B">
          <w:rPr>
            <w:noProof/>
            <w:webHidden/>
          </w:rPr>
        </w:r>
        <w:r w:rsidR="00734A5B">
          <w:rPr>
            <w:noProof/>
            <w:webHidden/>
          </w:rPr>
          <w:fldChar w:fldCharType="separate"/>
        </w:r>
        <w:r w:rsidR="002778D9">
          <w:rPr>
            <w:noProof/>
            <w:webHidden/>
          </w:rPr>
          <w:t>140</w:t>
        </w:r>
        <w:r w:rsidR="00734A5B">
          <w:rPr>
            <w:noProof/>
            <w:webHidden/>
          </w:rPr>
          <w:fldChar w:fldCharType="end"/>
        </w:r>
      </w:hyperlink>
    </w:p>
    <w:p w14:paraId="39BCEE40"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55" w:history="1">
        <w:r w:rsidR="00734A5B" w:rsidRPr="00BC348B">
          <w:rPr>
            <w:rStyle w:val="af1"/>
            <w:noProof/>
          </w:rPr>
          <w:t>14.1</w:t>
        </w:r>
        <w:r w:rsidR="00734A5B">
          <w:rPr>
            <w:rFonts w:asciiTheme="minorHAnsi" w:eastAsiaTheme="minorEastAsia" w:hAnsiTheme="minorHAnsi" w:cstheme="minorBidi"/>
            <w:noProof/>
            <w:snapToGrid/>
            <w:color w:val="auto"/>
            <w:sz w:val="22"/>
            <w:szCs w:val="22"/>
          </w:rPr>
          <w:tab/>
        </w:r>
        <w:r w:rsidR="00734A5B" w:rsidRPr="00BC348B">
          <w:rPr>
            <w:rStyle w:val="af1"/>
            <w:noProof/>
          </w:rPr>
          <w:t>Загрузка файла</w:t>
        </w:r>
        <w:r w:rsidR="00734A5B" w:rsidRPr="00BC348B">
          <w:rPr>
            <w:rStyle w:val="af1"/>
            <w:noProof/>
            <w:lang w:val="en-US"/>
          </w:rPr>
          <w:t xml:space="preserve"> </w:t>
        </w:r>
        <w:r w:rsidR="00734A5B" w:rsidRPr="00BC348B">
          <w:rPr>
            <w:rStyle w:val="af1"/>
            <w:noProof/>
          </w:rPr>
          <w:t>в</w:t>
        </w:r>
        <w:r w:rsidR="00734A5B" w:rsidRPr="00BC348B">
          <w:rPr>
            <w:rStyle w:val="af1"/>
            <w:noProof/>
            <w:lang w:val="en-US"/>
          </w:rPr>
          <w:t xml:space="preserve"> БД</w:t>
        </w:r>
        <w:r w:rsidR="00734A5B">
          <w:rPr>
            <w:noProof/>
            <w:webHidden/>
          </w:rPr>
          <w:tab/>
        </w:r>
        <w:r w:rsidR="00734A5B">
          <w:rPr>
            <w:noProof/>
            <w:webHidden/>
          </w:rPr>
          <w:fldChar w:fldCharType="begin"/>
        </w:r>
        <w:r w:rsidR="00734A5B">
          <w:rPr>
            <w:noProof/>
            <w:webHidden/>
          </w:rPr>
          <w:instrText xml:space="preserve"> PAGEREF _Toc72246455 \h </w:instrText>
        </w:r>
        <w:r w:rsidR="00734A5B">
          <w:rPr>
            <w:noProof/>
            <w:webHidden/>
          </w:rPr>
        </w:r>
        <w:r w:rsidR="00734A5B">
          <w:rPr>
            <w:noProof/>
            <w:webHidden/>
          </w:rPr>
          <w:fldChar w:fldCharType="separate"/>
        </w:r>
        <w:r w:rsidR="002778D9">
          <w:rPr>
            <w:noProof/>
            <w:webHidden/>
          </w:rPr>
          <w:t>140</w:t>
        </w:r>
        <w:r w:rsidR="00734A5B">
          <w:rPr>
            <w:noProof/>
            <w:webHidden/>
          </w:rPr>
          <w:fldChar w:fldCharType="end"/>
        </w:r>
      </w:hyperlink>
    </w:p>
    <w:p w14:paraId="200CE452"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6" w:history="1">
        <w:r w:rsidR="00734A5B" w:rsidRPr="00BC348B">
          <w:rPr>
            <w:rStyle w:val="af1"/>
            <w:noProof/>
          </w:rPr>
          <w:t>14.1.1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Мастер загрузки</w:t>
        </w:r>
        <w:r w:rsidR="00734A5B">
          <w:rPr>
            <w:noProof/>
            <w:webHidden/>
          </w:rPr>
          <w:tab/>
        </w:r>
        <w:r w:rsidR="00734A5B">
          <w:rPr>
            <w:noProof/>
            <w:webHidden/>
          </w:rPr>
          <w:fldChar w:fldCharType="begin"/>
        </w:r>
        <w:r w:rsidR="00734A5B">
          <w:rPr>
            <w:noProof/>
            <w:webHidden/>
          </w:rPr>
          <w:instrText xml:space="preserve"> PAGEREF _Toc72246456 \h </w:instrText>
        </w:r>
        <w:r w:rsidR="00734A5B">
          <w:rPr>
            <w:noProof/>
            <w:webHidden/>
          </w:rPr>
        </w:r>
        <w:r w:rsidR="00734A5B">
          <w:rPr>
            <w:noProof/>
            <w:webHidden/>
          </w:rPr>
          <w:fldChar w:fldCharType="separate"/>
        </w:r>
        <w:r w:rsidR="002778D9">
          <w:rPr>
            <w:noProof/>
            <w:webHidden/>
          </w:rPr>
          <w:t>141</w:t>
        </w:r>
        <w:r w:rsidR="00734A5B">
          <w:rPr>
            <w:noProof/>
            <w:webHidden/>
          </w:rPr>
          <w:fldChar w:fldCharType="end"/>
        </w:r>
      </w:hyperlink>
    </w:p>
    <w:p w14:paraId="299FD3D0"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7" w:history="1">
        <w:r w:rsidR="00734A5B" w:rsidRPr="00BC348B">
          <w:rPr>
            <w:rStyle w:val="af1"/>
            <w:noProof/>
          </w:rPr>
          <w:t>14.1.2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загрузки вручную</w:t>
        </w:r>
        <w:r w:rsidR="00734A5B">
          <w:rPr>
            <w:noProof/>
            <w:webHidden/>
          </w:rPr>
          <w:tab/>
        </w:r>
        <w:r w:rsidR="00734A5B">
          <w:rPr>
            <w:noProof/>
            <w:webHidden/>
          </w:rPr>
          <w:fldChar w:fldCharType="begin"/>
        </w:r>
        <w:r w:rsidR="00734A5B">
          <w:rPr>
            <w:noProof/>
            <w:webHidden/>
          </w:rPr>
          <w:instrText xml:space="preserve"> PAGEREF _Toc72246457 \h </w:instrText>
        </w:r>
        <w:r w:rsidR="00734A5B">
          <w:rPr>
            <w:noProof/>
            <w:webHidden/>
          </w:rPr>
        </w:r>
        <w:r w:rsidR="00734A5B">
          <w:rPr>
            <w:noProof/>
            <w:webHidden/>
          </w:rPr>
          <w:fldChar w:fldCharType="separate"/>
        </w:r>
        <w:r w:rsidR="002778D9">
          <w:rPr>
            <w:noProof/>
            <w:webHidden/>
          </w:rPr>
          <w:t>147</w:t>
        </w:r>
        <w:r w:rsidR="00734A5B">
          <w:rPr>
            <w:noProof/>
            <w:webHidden/>
          </w:rPr>
          <w:fldChar w:fldCharType="end"/>
        </w:r>
      </w:hyperlink>
    </w:p>
    <w:p w14:paraId="738DAAFA"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8" w:history="1">
        <w:r w:rsidR="00734A5B" w:rsidRPr="00BC348B">
          <w:rPr>
            <w:rStyle w:val="af1"/>
            <w:noProof/>
            <w:lang w:val="en-US"/>
          </w:rPr>
          <w:t>14.1.3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Особенности использования </w:t>
        </w:r>
        <w:r w:rsidR="00734A5B" w:rsidRPr="00BC348B">
          <w:rPr>
            <w:rStyle w:val="af1"/>
            <w:noProof/>
            <w:lang w:val="en-US"/>
          </w:rPr>
          <w:t>ADO</w:t>
        </w:r>
        <w:r w:rsidR="00734A5B" w:rsidRPr="00BC348B">
          <w:rPr>
            <w:rStyle w:val="af1"/>
            <w:noProof/>
          </w:rPr>
          <w:t>-</w:t>
        </w:r>
        <w:r w:rsidR="00734A5B" w:rsidRPr="00BC348B">
          <w:rPr>
            <w:rStyle w:val="af1"/>
            <w:noProof/>
            <w:lang w:val="en-US"/>
          </w:rPr>
          <w:t>ODBC</w:t>
        </w:r>
        <w:r w:rsidR="00734A5B">
          <w:rPr>
            <w:noProof/>
            <w:webHidden/>
          </w:rPr>
          <w:tab/>
        </w:r>
        <w:r w:rsidR="00734A5B">
          <w:rPr>
            <w:noProof/>
            <w:webHidden/>
          </w:rPr>
          <w:fldChar w:fldCharType="begin"/>
        </w:r>
        <w:r w:rsidR="00734A5B">
          <w:rPr>
            <w:noProof/>
            <w:webHidden/>
          </w:rPr>
          <w:instrText xml:space="preserve"> PAGEREF _Toc72246458 \h </w:instrText>
        </w:r>
        <w:r w:rsidR="00734A5B">
          <w:rPr>
            <w:noProof/>
            <w:webHidden/>
          </w:rPr>
        </w:r>
        <w:r w:rsidR="00734A5B">
          <w:rPr>
            <w:noProof/>
            <w:webHidden/>
          </w:rPr>
          <w:fldChar w:fldCharType="separate"/>
        </w:r>
        <w:r w:rsidR="002778D9">
          <w:rPr>
            <w:noProof/>
            <w:webHidden/>
          </w:rPr>
          <w:t>150</w:t>
        </w:r>
        <w:r w:rsidR="00734A5B">
          <w:rPr>
            <w:noProof/>
            <w:webHidden/>
          </w:rPr>
          <w:fldChar w:fldCharType="end"/>
        </w:r>
      </w:hyperlink>
    </w:p>
    <w:p w14:paraId="1CE51F8D"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59" w:history="1">
        <w:r w:rsidR="00734A5B" w:rsidRPr="00BC348B">
          <w:rPr>
            <w:rStyle w:val="af1"/>
            <w:noProof/>
          </w:rPr>
          <w:t>14.2</w:t>
        </w:r>
        <w:r w:rsidR="00734A5B">
          <w:rPr>
            <w:rFonts w:asciiTheme="minorHAnsi" w:eastAsiaTheme="minorEastAsia" w:hAnsiTheme="minorHAnsi" w:cstheme="minorBidi"/>
            <w:noProof/>
            <w:snapToGrid/>
            <w:color w:val="auto"/>
            <w:sz w:val="22"/>
            <w:szCs w:val="22"/>
          </w:rPr>
          <w:tab/>
        </w:r>
        <w:r w:rsidR="00734A5B" w:rsidRPr="00BC348B">
          <w:rPr>
            <w:rStyle w:val="af1"/>
            <w:noProof/>
          </w:rPr>
          <w:t xml:space="preserve">Экспорт данных из таблицы </w:t>
        </w:r>
        <w:r w:rsidR="00734A5B" w:rsidRPr="00BC348B">
          <w:rPr>
            <w:rStyle w:val="af1"/>
            <w:noProof/>
            <w:lang w:val="en-US"/>
          </w:rPr>
          <w:t>SQL</w:t>
        </w:r>
        <w:r w:rsidR="00734A5B">
          <w:rPr>
            <w:noProof/>
            <w:webHidden/>
          </w:rPr>
          <w:tab/>
        </w:r>
        <w:r w:rsidR="00734A5B">
          <w:rPr>
            <w:noProof/>
            <w:webHidden/>
          </w:rPr>
          <w:fldChar w:fldCharType="begin"/>
        </w:r>
        <w:r w:rsidR="00734A5B">
          <w:rPr>
            <w:noProof/>
            <w:webHidden/>
          </w:rPr>
          <w:instrText xml:space="preserve"> PAGEREF _Toc72246459 \h </w:instrText>
        </w:r>
        <w:r w:rsidR="00734A5B">
          <w:rPr>
            <w:noProof/>
            <w:webHidden/>
          </w:rPr>
        </w:r>
        <w:r w:rsidR="00734A5B">
          <w:rPr>
            <w:noProof/>
            <w:webHidden/>
          </w:rPr>
          <w:fldChar w:fldCharType="separate"/>
        </w:r>
        <w:r w:rsidR="002778D9">
          <w:rPr>
            <w:noProof/>
            <w:webHidden/>
          </w:rPr>
          <w:t>151</w:t>
        </w:r>
        <w:r w:rsidR="00734A5B">
          <w:rPr>
            <w:noProof/>
            <w:webHidden/>
          </w:rPr>
          <w:fldChar w:fldCharType="end"/>
        </w:r>
      </w:hyperlink>
    </w:p>
    <w:p w14:paraId="1CF818E6"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0" w:history="1">
        <w:r w:rsidR="00734A5B" w:rsidRPr="00BC348B">
          <w:rPr>
            <w:rStyle w:val="af1"/>
            <w:noProof/>
          </w:rPr>
          <w:t>14.3</w:t>
        </w:r>
        <w:r w:rsidR="00734A5B">
          <w:rPr>
            <w:rFonts w:asciiTheme="minorHAnsi" w:eastAsiaTheme="minorEastAsia" w:hAnsiTheme="minorHAnsi" w:cstheme="minorBidi"/>
            <w:noProof/>
            <w:snapToGrid/>
            <w:color w:val="auto"/>
            <w:sz w:val="22"/>
            <w:szCs w:val="22"/>
          </w:rPr>
          <w:tab/>
        </w:r>
        <w:r w:rsidR="00734A5B" w:rsidRPr="00BC348B">
          <w:rPr>
            <w:rStyle w:val="af1"/>
            <w:noProof/>
          </w:rPr>
          <w:t xml:space="preserve">Экспорт данных для многомерного анализа в виде </w:t>
        </w:r>
        <w:r w:rsidR="00734A5B" w:rsidRPr="00BC348B">
          <w:rPr>
            <w:rStyle w:val="af1"/>
            <w:noProof/>
            <w:lang w:val="en-US"/>
          </w:rPr>
          <w:t>OLAP</w:t>
        </w:r>
        <w:r w:rsidR="00734A5B" w:rsidRPr="00BC348B">
          <w:rPr>
            <w:rStyle w:val="af1"/>
            <w:noProof/>
          </w:rPr>
          <w:t>-куба</w:t>
        </w:r>
        <w:r w:rsidR="00734A5B">
          <w:rPr>
            <w:noProof/>
            <w:webHidden/>
          </w:rPr>
          <w:tab/>
        </w:r>
        <w:r w:rsidR="00734A5B">
          <w:rPr>
            <w:noProof/>
            <w:webHidden/>
          </w:rPr>
          <w:fldChar w:fldCharType="begin"/>
        </w:r>
        <w:r w:rsidR="00734A5B">
          <w:rPr>
            <w:noProof/>
            <w:webHidden/>
          </w:rPr>
          <w:instrText xml:space="preserve"> PAGEREF _Toc72246460 \h </w:instrText>
        </w:r>
        <w:r w:rsidR="00734A5B">
          <w:rPr>
            <w:noProof/>
            <w:webHidden/>
          </w:rPr>
        </w:r>
        <w:r w:rsidR="00734A5B">
          <w:rPr>
            <w:noProof/>
            <w:webHidden/>
          </w:rPr>
          <w:fldChar w:fldCharType="separate"/>
        </w:r>
        <w:r w:rsidR="002778D9">
          <w:rPr>
            <w:noProof/>
            <w:webHidden/>
          </w:rPr>
          <w:t>153</w:t>
        </w:r>
        <w:r w:rsidR="00734A5B">
          <w:rPr>
            <w:noProof/>
            <w:webHidden/>
          </w:rPr>
          <w:fldChar w:fldCharType="end"/>
        </w:r>
      </w:hyperlink>
    </w:p>
    <w:p w14:paraId="74DFFDA1"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1" w:history="1">
        <w:r w:rsidR="00734A5B" w:rsidRPr="00BC348B">
          <w:rPr>
            <w:rStyle w:val="af1"/>
            <w:noProof/>
          </w:rPr>
          <w:t>14.3.1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и подключение</w:t>
        </w:r>
        <w:r w:rsidR="00734A5B">
          <w:rPr>
            <w:noProof/>
            <w:webHidden/>
          </w:rPr>
          <w:tab/>
        </w:r>
        <w:r w:rsidR="00734A5B">
          <w:rPr>
            <w:noProof/>
            <w:webHidden/>
          </w:rPr>
          <w:fldChar w:fldCharType="begin"/>
        </w:r>
        <w:r w:rsidR="00734A5B">
          <w:rPr>
            <w:noProof/>
            <w:webHidden/>
          </w:rPr>
          <w:instrText xml:space="preserve"> PAGEREF _Toc72246461 \h </w:instrText>
        </w:r>
        <w:r w:rsidR="00734A5B">
          <w:rPr>
            <w:noProof/>
            <w:webHidden/>
          </w:rPr>
        </w:r>
        <w:r w:rsidR="00734A5B">
          <w:rPr>
            <w:noProof/>
            <w:webHidden/>
          </w:rPr>
          <w:fldChar w:fldCharType="separate"/>
        </w:r>
        <w:r w:rsidR="002778D9">
          <w:rPr>
            <w:noProof/>
            <w:webHidden/>
          </w:rPr>
          <w:t>153</w:t>
        </w:r>
        <w:r w:rsidR="00734A5B">
          <w:rPr>
            <w:noProof/>
            <w:webHidden/>
          </w:rPr>
          <w:fldChar w:fldCharType="end"/>
        </w:r>
      </w:hyperlink>
    </w:p>
    <w:p w14:paraId="5011EDAB"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2" w:history="1">
        <w:r w:rsidR="00734A5B" w:rsidRPr="00BC348B">
          <w:rPr>
            <w:rStyle w:val="af1"/>
            <w:noProof/>
          </w:rPr>
          <w:t>14.3.2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Просмотр существующих кубов</w:t>
        </w:r>
        <w:r w:rsidR="00734A5B">
          <w:rPr>
            <w:noProof/>
            <w:webHidden/>
          </w:rPr>
          <w:tab/>
        </w:r>
        <w:r w:rsidR="00734A5B">
          <w:rPr>
            <w:noProof/>
            <w:webHidden/>
          </w:rPr>
          <w:fldChar w:fldCharType="begin"/>
        </w:r>
        <w:r w:rsidR="00734A5B">
          <w:rPr>
            <w:noProof/>
            <w:webHidden/>
          </w:rPr>
          <w:instrText xml:space="preserve"> PAGEREF _Toc72246462 \h </w:instrText>
        </w:r>
        <w:r w:rsidR="00734A5B">
          <w:rPr>
            <w:noProof/>
            <w:webHidden/>
          </w:rPr>
        </w:r>
        <w:r w:rsidR="00734A5B">
          <w:rPr>
            <w:noProof/>
            <w:webHidden/>
          </w:rPr>
          <w:fldChar w:fldCharType="separate"/>
        </w:r>
        <w:r w:rsidR="002778D9">
          <w:rPr>
            <w:noProof/>
            <w:webHidden/>
          </w:rPr>
          <w:t>155</w:t>
        </w:r>
        <w:r w:rsidR="00734A5B">
          <w:rPr>
            <w:noProof/>
            <w:webHidden/>
          </w:rPr>
          <w:fldChar w:fldCharType="end"/>
        </w:r>
      </w:hyperlink>
    </w:p>
    <w:p w14:paraId="5AD78D6A"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3" w:history="1">
        <w:r w:rsidR="00734A5B" w:rsidRPr="00BC348B">
          <w:rPr>
            <w:rStyle w:val="af1"/>
            <w:noProof/>
          </w:rPr>
          <w:t>14.3.3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куба для многомерного анализа</w:t>
        </w:r>
        <w:r w:rsidR="00734A5B">
          <w:rPr>
            <w:noProof/>
            <w:webHidden/>
          </w:rPr>
          <w:tab/>
        </w:r>
        <w:r w:rsidR="00734A5B">
          <w:rPr>
            <w:noProof/>
            <w:webHidden/>
          </w:rPr>
          <w:fldChar w:fldCharType="begin"/>
        </w:r>
        <w:r w:rsidR="00734A5B">
          <w:rPr>
            <w:noProof/>
            <w:webHidden/>
          </w:rPr>
          <w:instrText xml:space="preserve"> PAGEREF _Toc72246463 \h </w:instrText>
        </w:r>
        <w:r w:rsidR="00734A5B">
          <w:rPr>
            <w:noProof/>
            <w:webHidden/>
          </w:rPr>
        </w:r>
        <w:r w:rsidR="00734A5B">
          <w:rPr>
            <w:noProof/>
            <w:webHidden/>
          </w:rPr>
          <w:fldChar w:fldCharType="separate"/>
        </w:r>
        <w:r w:rsidR="002778D9">
          <w:rPr>
            <w:noProof/>
            <w:webHidden/>
          </w:rPr>
          <w:t>156</w:t>
        </w:r>
        <w:r w:rsidR="00734A5B">
          <w:rPr>
            <w:noProof/>
            <w:webHidden/>
          </w:rPr>
          <w:fldChar w:fldCharType="end"/>
        </w:r>
      </w:hyperlink>
    </w:p>
    <w:p w14:paraId="1A59029D" w14:textId="77777777" w:rsidR="00734A5B" w:rsidRDefault="005C700A">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4" w:history="1">
        <w:r w:rsidR="00734A5B" w:rsidRPr="00BC348B">
          <w:rPr>
            <w:rStyle w:val="af1"/>
            <w:noProof/>
          </w:rPr>
          <w:t>14.3.4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расписания автообновления данных для кубов</w:t>
        </w:r>
        <w:r w:rsidR="00734A5B">
          <w:rPr>
            <w:noProof/>
            <w:webHidden/>
          </w:rPr>
          <w:tab/>
        </w:r>
        <w:r w:rsidR="00734A5B">
          <w:rPr>
            <w:noProof/>
            <w:webHidden/>
          </w:rPr>
          <w:fldChar w:fldCharType="begin"/>
        </w:r>
        <w:r w:rsidR="00734A5B">
          <w:rPr>
            <w:noProof/>
            <w:webHidden/>
          </w:rPr>
          <w:instrText xml:space="preserve"> PAGEREF _Toc72246464 \h </w:instrText>
        </w:r>
        <w:r w:rsidR="00734A5B">
          <w:rPr>
            <w:noProof/>
            <w:webHidden/>
          </w:rPr>
        </w:r>
        <w:r w:rsidR="00734A5B">
          <w:rPr>
            <w:noProof/>
            <w:webHidden/>
          </w:rPr>
          <w:fldChar w:fldCharType="separate"/>
        </w:r>
        <w:r w:rsidR="002778D9">
          <w:rPr>
            <w:noProof/>
            <w:webHidden/>
          </w:rPr>
          <w:t>165</w:t>
        </w:r>
        <w:r w:rsidR="00734A5B">
          <w:rPr>
            <w:noProof/>
            <w:webHidden/>
          </w:rPr>
          <w:fldChar w:fldCharType="end"/>
        </w:r>
      </w:hyperlink>
    </w:p>
    <w:p w14:paraId="63C5F21D"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5" w:history="1">
        <w:r w:rsidR="00734A5B" w:rsidRPr="00BC348B">
          <w:rPr>
            <w:rStyle w:val="af1"/>
            <w:noProof/>
          </w:rPr>
          <w:t>14.4</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замены символа «‘» (апостроф) на «`»</w:t>
        </w:r>
        <w:r w:rsidR="00734A5B">
          <w:rPr>
            <w:noProof/>
            <w:webHidden/>
          </w:rPr>
          <w:tab/>
        </w:r>
        <w:r w:rsidR="00734A5B">
          <w:rPr>
            <w:noProof/>
            <w:webHidden/>
          </w:rPr>
          <w:fldChar w:fldCharType="begin"/>
        </w:r>
        <w:r w:rsidR="00734A5B">
          <w:rPr>
            <w:noProof/>
            <w:webHidden/>
          </w:rPr>
          <w:instrText xml:space="preserve"> PAGEREF _Toc72246465 \h </w:instrText>
        </w:r>
        <w:r w:rsidR="00734A5B">
          <w:rPr>
            <w:noProof/>
            <w:webHidden/>
          </w:rPr>
        </w:r>
        <w:r w:rsidR="00734A5B">
          <w:rPr>
            <w:noProof/>
            <w:webHidden/>
          </w:rPr>
          <w:fldChar w:fldCharType="separate"/>
        </w:r>
        <w:r w:rsidR="002778D9">
          <w:rPr>
            <w:noProof/>
            <w:webHidden/>
          </w:rPr>
          <w:t>166</w:t>
        </w:r>
        <w:r w:rsidR="00734A5B">
          <w:rPr>
            <w:noProof/>
            <w:webHidden/>
          </w:rPr>
          <w:fldChar w:fldCharType="end"/>
        </w:r>
      </w:hyperlink>
    </w:p>
    <w:p w14:paraId="3BE61B67"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66" w:history="1">
        <w:r w:rsidR="00734A5B" w:rsidRPr="00BC348B">
          <w:rPr>
            <w:rStyle w:val="af1"/>
            <w:noProof/>
          </w:rPr>
          <w:t>15</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Технические настройки для подготовки к работе</w:t>
        </w:r>
        <w:r w:rsidR="00734A5B">
          <w:rPr>
            <w:noProof/>
            <w:webHidden/>
          </w:rPr>
          <w:tab/>
        </w:r>
        <w:r w:rsidR="00734A5B">
          <w:rPr>
            <w:noProof/>
            <w:webHidden/>
          </w:rPr>
          <w:fldChar w:fldCharType="begin"/>
        </w:r>
        <w:r w:rsidR="00734A5B">
          <w:rPr>
            <w:noProof/>
            <w:webHidden/>
          </w:rPr>
          <w:instrText xml:space="preserve"> PAGEREF _Toc72246466 \h </w:instrText>
        </w:r>
        <w:r w:rsidR="00734A5B">
          <w:rPr>
            <w:noProof/>
            <w:webHidden/>
          </w:rPr>
        </w:r>
        <w:r w:rsidR="00734A5B">
          <w:rPr>
            <w:noProof/>
            <w:webHidden/>
          </w:rPr>
          <w:fldChar w:fldCharType="separate"/>
        </w:r>
        <w:r w:rsidR="002778D9">
          <w:rPr>
            <w:noProof/>
            <w:webHidden/>
          </w:rPr>
          <w:t>168</w:t>
        </w:r>
        <w:r w:rsidR="00734A5B">
          <w:rPr>
            <w:noProof/>
            <w:webHidden/>
          </w:rPr>
          <w:fldChar w:fldCharType="end"/>
        </w:r>
      </w:hyperlink>
    </w:p>
    <w:p w14:paraId="05B6023B"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7" w:history="1">
        <w:r w:rsidR="00734A5B" w:rsidRPr="00BC348B">
          <w:rPr>
            <w:rStyle w:val="af1"/>
            <w:noProof/>
          </w:rPr>
          <w:t>15.1</w:t>
        </w:r>
        <w:r w:rsidR="00734A5B">
          <w:rPr>
            <w:rFonts w:asciiTheme="minorHAnsi" w:eastAsiaTheme="minorEastAsia" w:hAnsiTheme="minorHAnsi" w:cstheme="minorBidi"/>
            <w:noProof/>
            <w:snapToGrid/>
            <w:color w:val="auto"/>
            <w:sz w:val="22"/>
            <w:szCs w:val="22"/>
          </w:rPr>
          <w:tab/>
        </w:r>
        <w:r w:rsidR="00734A5B" w:rsidRPr="00BC348B">
          <w:rPr>
            <w:rStyle w:val="af1"/>
            <w:noProof/>
          </w:rPr>
          <w:t>Основные настройки</w:t>
        </w:r>
        <w:r w:rsidR="00734A5B">
          <w:rPr>
            <w:noProof/>
            <w:webHidden/>
          </w:rPr>
          <w:tab/>
        </w:r>
        <w:r w:rsidR="00734A5B">
          <w:rPr>
            <w:noProof/>
            <w:webHidden/>
          </w:rPr>
          <w:fldChar w:fldCharType="begin"/>
        </w:r>
        <w:r w:rsidR="00734A5B">
          <w:rPr>
            <w:noProof/>
            <w:webHidden/>
          </w:rPr>
          <w:instrText xml:space="preserve"> PAGEREF _Toc72246467 \h </w:instrText>
        </w:r>
        <w:r w:rsidR="00734A5B">
          <w:rPr>
            <w:noProof/>
            <w:webHidden/>
          </w:rPr>
        </w:r>
        <w:r w:rsidR="00734A5B">
          <w:rPr>
            <w:noProof/>
            <w:webHidden/>
          </w:rPr>
          <w:fldChar w:fldCharType="separate"/>
        </w:r>
        <w:r w:rsidR="002778D9">
          <w:rPr>
            <w:noProof/>
            <w:webHidden/>
          </w:rPr>
          <w:t>168</w:t>
        </w:r>
        <w:r w:rsidR="00734A5B">
          <w:rPr>
            <w:noProof/>
            <w:webHidden/>
          </w:rPr>
          <w:fldChar w:fldCharType="end"/>
        </w:r>
      </w:hyperlink>
    </w:p>
    <w:p w14:paraId="328053AC" w14:textId="77777777" w:rsidR="00734A5B" w:rsidRDefault="005C700A">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8" w:history="1">
        <w:r w:rsidR="00734A5B" w:rsidRPr="00BC348B">
          <w:rPr>
            <w:rStyle w:val="af1"/>
            <w:noProof/>
          </w:rPr>
          <w:t>15.2</w:t>
        </w:r>
        <w:r w:rsidR="00734A5B">
          <w:rPr>
            <w:rFonts w:asciiTheme="minorHAnsi" w:eastAsiaTheme="minorEastAsia" w:hAnsiTheme="minorHAnsi" w:cstheme="minorBidi"/>
            <w:noProof/>
            <w:snapToGrid/>
            <w:color w:val="auto"/>
            <w:sz w:val="22"/>
            <w:szCs w:val="22"/>
          </w:rPr>
          <w:tab/>
        </w:r>
        <w:r w:rsidR="00734A5B" w:rsidRPr="00BC348B">
          <w:rPr>
            <w:rStyle w:val="af1"/>
            <w:noProof/>
          </w:rPr>
          <w:t>Параметры администрирования</w:t>
        </w:r>
        <w:r w:rsidR="00734A5B">
          <w:rPr>
            <w:noProof/>
            <w:webHidden/>
          </w:rPr>
          <w:tab/>
        </w:r>
        <w:r w:rsidR="00734A5B">
          <w:rPr>
            <w:noProof/>
            <w:webHidden/>
          </w:rPr>
          <w:fldChar w:fldCharType="begin"/>
        </w:r>
        <w:r w:rsidR="00734A5B">
          <w:rPr>
            <w:noProof/>
            <w:webHidden/>
          </w:rPr>
          <w:instrText xml:space="preserve"> PAGEREF _Toc72246468 \h </w:instrText>
        </w:r>
        <w:r w:rsidR="00734A5B">
          <w:rPr>
            <w:noProof/>
            <w:webHidden/>
          </w:rPr>
        </w:r>
        <w:r w:rsidR="00734A5B">
          <w:rPr>
            <w:noProof/>
            <w:webHidden/>
          </w:rPr>
          <w:fldChar w:fldCharType="separate"/>
        </w:r>
        <w:r w:rsidR="002778D9">
          <w:rPr>
            <w:noProof/>
            <w:webHidden/>
          </w:rPr>
          <w:t>172</w:t>
        </w:r>
        <w:r w:rsidR="00734A5B">
          <w:rPr>
            <w:noProof/>
            <w:webHidden/>
          </w:rPr>
          <w:fldChar w:fldCharType="end"/>
        </w:r>
      </w:hyperlink>
    </w:p>
    <w:p w14:paraId="0016B6D8" w14:textId="77777777" w:rsidR="00734A5B" w:rsidRDefault="005C700A">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69" w:history="1">
        <w:r w:rsidR="00734A5B" w:rsidRPr="00BC348B">
          <w:rPr>
            <w:rStyle w:val="af1"/>
            <w:noProof/>
          </w:rPr>
          <w:t>16</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Отчеты по ETL</w:t>
        </w:r>
        <w:r w:rsidR="00734A5B">
          <w:rPr>
            <w:noProof/>
            <w:webHidden/>
          </w:rPr>
          <w:tab/>
        </w:r>
        <w:r w:rsidR="00734A5B">
          <w:rPr>
            <w:noProof/>
            <w:webHidden/>
          </w:rPr>
          <w:fldChar w:fldCharType="begin"/>
        </w:r>
        <w:r w:rsidR="00734A5B">
          <w:rPr>
            <w:noProof/>
            <w:webHidden/>
          </w:rPr>
          <w:instrText xml:space="preserve"> PAGEREF _Toc72246469 \h </w:instrText>
        </w:r>
        <w:r w:rsidR="00734A5B">
          <w:rPr>
            <w:noProof/>
            <w:webHidden/>
          </w:rPr>
        </w:r>
        <w:r w:rsidR="00734A5B">
          <w:rPr>
            <w:noProof/>
            <w:webHidden/>
          </w:rPr>
          <w:fldChar w:fldCharType="separate"/>
        </w:r>
        <w:r w:rsidR="002778D9">
          <w:rPr>
            <w:noProof/>
            <w:webHidden/>
          </w:rPr>
          <w:t>174</w:t>
        </w:r>
        <w:r w:rsidR="00734A5B">
          <w:rPr>
            <w:noProof/>
            <w:webHidden/>
          </w:rPr>
          <w:fldChar w:fldCharType="end"/>
        </w:r>
      </w:hyperlink>
    </w:p>
    <w:p w14:paraId="02712948"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0" w:history="1">
        <w:r w:rsidR="00734A5B" w:rsidRPr="00BC348B">
          <w:rPr>
            <w:rStyle w:val="af1"/>
            <w:noProof/>
          </w:rPr>
          <w:t>Составили</w:t>
        </w:r>
        <w:r w:rsidR="00734A5B">
          <w:rPr>
            <w:noProof/>
            <w:webHidden/>
          </w:rPr>
          <w:tab/>
        </w:r>
        <w:r w:rsidR="00734A5B">
          <w:rPr>
            <w:noProof/>
            <w:webHidden/>
          </w:rPr>
          <w:fldChar w:fldCharType="begin"/>
        </w:r>
        <w:r w:rsidR="00734A5B">
          <w:rPr>
            <w:noProof/>
            <w:webHidden/>
          </w:rPr>
          <w:instrText xml:space="preserve"> PAGEREF _Toc72246470 \h </w:instrText>
        </w:r>
        <w:r w:rsidR="00734A5B">
          <w:rPr>
            <w:noProof/>
            <w:webHidden/>
          </w:rPr>
        </w:r>
        <w:r w:rsidR="00734A5B">
          <w:rPr>
            <w:noProof/>
            <w:webHidden/>
          </w:rPr>
          <w:fldChar w:fldCharType="separate"/>
        </w:r>
        <w:r w:rsidR="002778D9">
          <w:rPr>
            <w:noProof/>
            <w:webHidden/>
          </w:rPr>
          <w:t>176</w:t>
        </w:r>
        <w:r w:rsidR="00734A5B">
          <w:rPr>
            <w:noProof/>
            <w:webHidden/>
          </w:rPr>
          <w:fldChar w:fldCharType="end"/>
        </w:r>
      </w:hyperlink>
    </w:p>
    <w:p w14:paraId="4A495419"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1" w:history="1">
        <w:r w:rsidR="00734A5B" w:rsidRPr="00BC348B">
          <w:rPr>
            <w:rStyle w:val="af1"/>
            <w:noProof/>
          </w:rPr>
          <w:t>Согласовано</w:t>
        </w:r>
        <w:r w:rsidR="00734A5B">
          <w:rPr>
            <w:noProof/>
            <w:webHidden/>
          </w:rPr>
          <w:tab/>
        </w:r>
        <w:r w:rsidR="00734A5B">
          <w:rPr>
            <w:noProof/>
            <w:webHidden/>
          </w:rPr>
          <w:fldChar w:fldCharType="begin"/>
        </w:r>
        <w:r w:rsidR="00734A5B">
          <w:rPr>
            <w:noProof/>
            <w:webHidden/>
          </w:rPr>
          <w:instrText xml:space="preserve"> PAGEREF _Toc72246471 \h </w:instrText>
        </w:r>
        <w:r w:rsidR="00734A5B">
          <w:rPr>
            <w:noProof/>
            <w:webHidden/>
          </w:rPr>
        </w:r>
        <w:r w:rsidR="00734A5B">
          <w:rPr>
            <w:noProof/>
            <w:webHidden/>
          </w:rPr>
          <w:fldChar w:fldCharType="separate"/>
        </w:r>
        <w:r w:rsidR="002778D9">
          <w:rPr>
            <w:noProof/>
            <w:webHidden/>
          </w:rPr>
          <w:t>177</w:t>
        </w:r>
        <w:r w:rsidR="00734A5B">
          <w:rPr>
            <w:noProof/>
            <w:webHidden/>
          </w:rPr>
          <w:fldChar w:fldCharType="end"/>
        </w:r>
      </w:hyperlink>
    </w:p>
    <w:p w14:paraId="7A2C1944" w14:textId="77777777" w:rsidR="00734A5B" w:rsidRDefault="005C700A">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2" w:history="1">
        <w:r w:rsidR="00734A5B" w:rsidRPr="00BC348B">
          <w:rPr>
            <w:rStyle w:val="af1"/>
            <w:noProof/>
          </w:rPr>
          <w:t>Лист регистрации изменений</w:t>
        </w:r>
        <w:r w:rsidR="00734A5B">
          <w:rPr>
            <w:noProof/>
            <w:webHidden/>
          </w:rPr>
          <w:tab/>
        </w:r>
        <w:r w:rsidR="00734A5B">
          <w:rPr>
            <w:noProof/>
            <w:webHidden/>
          </w:rPr>
          <w:fldChar w:fldCharType="begin"/>
        </w:r>
        <w:r w:rsidR="00734A5B">
          <w:rPr>
            <w:noProof/>
            <w:webHidden/>
          </w:rPr>
          <w:instrText xml:space="preserve"> PAGEREF _Toc72246472 \h </w:instrText>
        </w:r>
        <w:r w:rsidR="00734A5B">
          <w:rPr>
            <w:noProof/>
            <w:webHidden/>
          </w:rPr>
        </w:r>
        <w:r w:rsidR="00734A5B">
          <w:rPr>
            <w:noProof/>
            <w:webHidden/>
          </w:rPr>
          <w:fldChar w:fldCharType="separate"/>
        </w:r>
        <w:r w:rsidR="002778D9">
          <w:rPr>
            <w:noProof/>
            <w:webHidden/>
          </w:rPr>
          <w:t>178</w:t>
        </w:r>
        <w:r w:rsidR="00734A5B">
          <w:rPr>
            <w:noProof/>
            <w:webHidden/>
          </w:rPr>
          <w:fldChar w:fldCharType="end"/>
        </w:r>
      </w:hyperlink>
    </w:p>
    <w:p w14:paraId="59D81DCA" w14:textId="1E477336" w:rsidR="00FC43B2" w:rsidRPr="00555F4E" w:rsidRDefault="001B607C" w:rsidP="00840789">
      <w:pPr>
        <w:pStyle w:val="17"/>
        <w:tabs>
          <w:tab w:val="right" w:leader="dot" w:pos="9486"/>
        </w:tabs>
        <w:rPr>
          <w:rFonts w:ascii="Arial" w:hAnsi="Arial" w:cs="Arial"/>
          <w:sz w:val="36"/>
          <w:szCs w:val="28"/>
        </w:rPr>
      </w:pPr>
      <w:r>
        <w:rPr>
          <w:b w:val="0"/>
          <w:szCs w:val="28"/>
        </w:rPr>
        <w:fldChar w:fldCharType="end"/>
      </w:r>
      <w:r w:rsidR="00FC43B2" w:rsidRPr="00555F4E">
        <w:rPr>
          <w:rFonts w:ascii="Arial" w:hAnsi="Arial" w:cs="Arial"/>
          <w:sz w:val="36"/>
          <w:szCs w:val="28"/>
        </w:rPr>
        <w:br w:type="page"/>
      </w:r>
    </w:p>
    <w:p w14:paraId="21625BEC" w14:textId="544DE986" w:rsidR="005629EC" w:rsidRPr="00354F5E" w:rsidRDefault="00DB5383" w:rsidP="005F12A0">
      <w:pPr>
        <w:pStyle w:val="12"/>
        <w:numPr>
          <w:ilvl w:val="0"/>
          <w:numId w:val="0"/>
        </w:numPr>
        <w:jc w:val="both"/>
        <w:rPr>
          <w:rFonts w:ascii="Times New Roman" w:hAnsi="Times New Roman" w:cs="Times New Roman"/>
          <w:b w:val="0"/>
        </w:rPr>
      </w:pPr>
      <w:bookmarkStart w:id="4" w:name="_Toc72246374"/>
      <w:r w:rsidRPr="00354F5E">
        <w:rPr>
          <w:rFonts w:ascii="Times New Roman" w:hAnsi="Times New Roman" w:cs="Times New Roman"/>
        </w:rPr>
        <w:lastRenderedPageBreak/>
        <w:t>П</w:t>
      </w:r>
      <w:r w:rsidR="00A6170D" w:rsidRPr="00354F5E">
        <w:rPr>
          <w:rFonts w:ascii="Times New Roman" w:hAnsi="Times New Roman" w:cs="Times New Roman"/>
        </w:rPr>
        <w:t>еречень</w:t>
      </w:r>
      <w:r w:rsidR="005629EC" w:rsidRPr="00354F5E">
        <w:rPr>
          <w:rFonts w:ascii="Times New Roman" w:hAnsi="Times New Roman" w:cs="Times New Roman"/>
          <w:szCs w:val="36"/>
          <w:lang w:val="x-none" w:eastAsia="x-none"/>
        </w:rPr>
        <w:t xml:space="preserve"> рисунков</w:t>
      </w:r>
      <w:bookmarkEnd w:id="4"/>
    </w:p>
    <w:p w14:paraId="72044A59" w14:textId="77777777" w:rsidR="00734A5B" w:rsidRDefault="00C94765">
      <w:pPr>
        <w:pStyle w:val="aff3"/>
        <w:rPr>
          <w:rFonts w:asciiTheme="minorHAnsi" w:eastAsiaTheme="minorEastAsia" w:hAnsiTheme="minorHAnsi" w:cstheme="minorBidi"/>
          <w:snapToGrid/>
          <w:color w:val="auto"/>
          <w:sz w:val="22"/>
          <w:szCs w:val="22"/>
        </w:rPr>
      </w:pPr>
      <w:r w:rsidRPr="009155C5">
        <w:rPr>
          <w:color w:val="auto"/>
        </w:rPr>
        <w:fldChar w:fldCharType="begin"/>
      </w:r>
      <w:r w:rsidRPr="009155C5">
        <w:rPr>
          <w:color w:val="auto"/>
        </w:rPr>
        <w:instrText xml:space="preserve"> TOC \h \z \c "Рисунок" </w:instrText>
      </w:r>
      <w:r w:rsidRPr="009155C5">
        <w:rPr>
          <w:color w:val="auto"/>
        </w:rPr>
        <w:fldChar w:fldCharType="separate"/>
      </w:r>
      <w:hyperlink w:anchor="_Toc72246473" w:history="1">
        <w:r w:rsidR="00734A5B" w:rsidRPr="00CB2D86">
          <w:rPr>
            <w:rStyle w:val="af1"/>
          </w:rPr>
          <w:t>Рисунок 1.1. Модус:Управление корпоративным хранилищем данных (ETL)  как компонент программного комплекса</w:t>
        </w:r>
        <w:r w:rsidR="00734A5B">
          <w:rPr>
            <w:webHidden/>
          </w:rPr>
          <w:tab/>
        </w:r>
        <w:r w:rsidR="00734A5B">
          <w:rPr>
            <w:webHidden/>
          </w:rPr>
          <w:fldChar w:fldCharType="begin"/>
        </w:r>
        <w:r w:rsidR="00734A5B">
          <w:rPr>
            <w:webHidden/>
          </w:rPr>
          <w:instrText xml:space="preserve"> PAGEREF _Toc72246473 \h </w:instrText>
        </w:r>
        <w:r w:rsidR="00734A5B">
          <w:rPr>
            <w:webHidden/>
          </w:rPr>
        </w:r>
        <w:r w:rsidR="00734A5B">
          <w:rPr>
            <w:webHidden/>
          </w:rPr>
          <w:fldChar w:fldCharType="separate"/>
        </w:r>
        <w:r w:rsidR="00734A5B">
          <w:rPr>
            <w:webHidden/>
          </w:rPr>
          <w:t>16</w:t>
        </w:r>
        <w:r w:rsidR="00734A5B">
          <w:rPr>
            <w:webHidden/>
          </w:rPr>
          <w:fldChar w:fldCharType="end"/>
        </w:r>
      </w:hyperlink>
    </w:p>
    <w:p w14:paraId="29A53D2E" w14:textId="77777777" w:rsidR="00734A5B" w:rsidRDefault="005C700A">
      <w:pPr>
        <w:pStyle w:val="aff3"/>
        <w:rPr>
          <w:rFonts w:asciiTheme="minorHAnsi" w:eastAsiaTheme="minorEastAsia" w:hAnsiTheme="minorHAnsi" w:cstheme="minorBidi"/>
          <w:snapToGrid/>
          <w:color w:val="auto"/>
          <w:sz w:val="22"/>
          <w:szCs w:val="22"/>
        </w:rPr>
      </w:pPr>
      <w:hyperlink w:anchor="_Toc72246474" w:history="1">
        <w:r w:rsidR="00734A5B" w:rsidRPr="00CB2D86">
          <w:rPr>
            <w:rStyle w:val="af1"/>
          </w:rPr>
          <w:t>Рисунок 3.1. Начальная страница – быстрый доступ к функциям</w:t>
        </w:r>
        <w:r w:rsidR="00734A5B">
          <w:rPr>
            <w:webHidden/>
          </w:rPr>
          <w:tab/>
        </w:r>
        <w:r w:rsidR="00734A5B">
          <w:rPr>
            <w:webHidden/>
          </w:rPr>
          <w:fldChar w:fldCharType="begin"/>
        </w:r>
        <w:r w:rsidR="00734A5B">
          <w:rPr>
            <w:webHidden/>
          </w:rPr>
          <w:instrText xml:space="preserve"> PAGEREF _Toc72246474 \h </w:instrText>
        </w:r>
        <w:r w:rsidR="00734A5B">
          <w:rPr>
            <w:webHidden/>
          </w:rPr>
        </w:r>
        <w:r w:rsidR="00734A5B">
          <w:rPr>
            <w:webHidden/>
          </w:rPr>
          <w:fldChar w:fldCharType="separate"/>
        </w:r>
        <w:r w:rsidR="00734A5B">
          <w:rPr>
            <w:webHidden/>
          </w:rPr>
          <w:t>18</w:t>
        </w:r>
        <w:r w:rsidR="00734A5B">
          <w:rPr>
            <w:webHidden/>
          </w:rPr>
          <w:fldChar w:fldCharType="end"/>
        </w:r>
      </w:hyperlink>
    </w:p>
    <w:p w14:paraId="4328E980" w14:textId="77777777" w:rsidR="00734A5B" w:rsidRDefault="005C700A">
      <w:pPr>
        <w:pStyle w:val="aff3"/>
        <w:rPr>
          <w:rFonts w:asciiTheme="minorHAnsi" w:eastAsiaTheme="minorEastAsia" w:hAnsiTheme="minorHAnsi" w:cstheme="minorBidi"/>
          <w:snapToGrid/>
          <w:color w:val="auto"/>
          <w:sz w:val="22"/>
          <w:szCs w:val="22"/>
        </w:rPr>
      </w:pPr>
      <w:hyperlink w:anchor="_Toc72246475" w:history="1">
        <w:r w:rsidR="00734A5B" w:rsidRPr="00CB2D86">
          <w:rPr>
            <w:rStyle w:val="af1"/>
          </w:rPr>
          <w:t>Рисунок 3.2. Начальная страница – мониторинг процессов получения данных</w:t>
        </w:r>
        <w:r w:rsidR="00734A5B">
          <w:rPr>
            <w:webHidden/>
          </w:rPr>
          <w:tab/>
        </w:r>
        <w:r w:rsidR="00734A5B">
          <w:rPr>
            <w:webHidden/>
          </w:rPr>
          <w:fldChar w:fldCharType="begin"/>
        </w:r>
        <w:r w:rsidR="00734A5B">
          <w:rPr>
            <w:webHidden/>
          </w:rPr>
          <w:instrText xml:space="preserve"> PAGEREF _Toc72246475 \h </w:instrText>
        </w:r>
        <w:r w:rsidR="00734A5B">
          <w:rPr>
            <w:webHidden/>
          </w:rPr>
        </w:r>
        <w:r w:rsidR="00734A5B">
          <w:rPr>
            <w:webHidden/>
          </w:rPr>
          <w:fldChar w:fldCharType="separate"/>
        </w:r>
        <w:r w:rsidR="00734A5B">
          <w:rPr>
            <w:webHidden/>
          </w:rPr>
          <w:t>19</w:t>
        </w:r>
        <w:r w:rsidR="00734A5B">
          <w:rPr>
            <w:webHidden/>
          </w:rPr>
          <w:fldChar w:fldCharType="end"/>
        </w:r>
      </w:hyperlink>
    </w:p>
    <w:p w14:paraId="13929A89" w14:textId="77777777" w:rsidR="00734A5B" w:rsidRDefault="005C700A">
      <w:pPr>
        <w:pStyle w:val="aff3"/>
        <w:rPr>
          <w:rFonts w:asciiTheme="minorHAnsi" w:eastAsiaTheme="minorEastAsia" w:hAnsiTheme="minorHAnsi" w:cstheme="minorBidi"/>
          <w:snapToGrid/>
          <w:color w:val="auto"/>
          <w:sz w:val="22"/>
          <w:szCs w:val="22"/>
        </w:rPr>
      </w:pPr>
      <w:hyperlink w:anchor="_Toc72246476" w:history="1">
        <w:r w:rsidR="00734A5B" w:rsidRPr="00CB2D86">
          <w:rPr>
            <w:rStyle w:val="af1"/>
          </w:rPr>
          <w:t>Рисунок 3.3. Расположение разделов меню.</w:t>
        </w:r>
        <w:r w:rsidR="00734A5B">
          <w:rPr>
            <w:webHidden/>
          </w:rPr>
          <w:tab/>
        </w:r>
        <w:r w:rsidR="00734A5B">
          <w:rPr>
            <w:webHidden/>
          </w:rPr>
          <w:fldChar w:fldCharType="begin"/>
        </w:r>
        <w:r w:rsidR="00734A5B">
          <w:rPr>
            <w:webHidden/>
          </w:rPr>
          <w:instrText xml:space="preserve"> PAGEREF _Toc72246476 \h </w:instrText>
        </w:r>
        <w:r w:rsidR="00734A5B">
          <w:rPr>
            <w:webHidden/>
          </w:rPr>
        </w:r>
        <w:r w:rsidR="00734A5B">
          <w:rPr>
            <w:webHidden/>
          </w:rPr>
          <w:fldChar w:fldCharType="separate"/>
        </w:r>
        <w:r w:rsidR="00734A5B">
          <w:rPr>
            <w:webHidden/>
          </w:rPr>
          <w:t>19</w:t>
        </w:r>
        <w:r w:rsidR="00734A5B">
          <w:rPr>
            <w:webHidden/>
          </w:rPr>
          <w:fldChar w:fldCharType="end"/>
        </w:r>
      </w:hyperlink>
    </w:p>
    <w:p w14:paraId="7A3F34BC" w14:textId="77777777" w:rsidR="00734A5B" w:rsidRDefault="005C700A">
      <w:pPr>
        <w:pStyle w:val="aff3"/>
        <w:rPr>
          <w:rFonts w:asciiTheme="minorHAnsi" w:eastAsiaTheme="minorEastAsia" w:hAnsiTheme="minorHAnsi" w:cstheme="minorBidi"/>
          <w:snapToGrid/>
          <w:color w:val="auto"/>
          <w:sz w:val="22"/>
          <w:szCs w:val="22"/>
        </w:rPr>
      </w:pPr>
      <w:hyperlink w:anchor="_Toc72246477" w:history="1">
        <w:r w:rsidR="00734A5B" w:rsidRPr="00CB2D86">
          <w:rPr>
            <w:rStyle w:val="af1"/>
          </w:rPr>
          <w:t>Рисунок 3.4. Внешний вид раздела Меню</w:t>
        </w:r>
        <w:r w:rsidR="00734A5B">
          <w:rPr>
            <w:webHidden/>
          </w:rPr>
          <w:tab/>
        </w:r>
        <w:r w:rsidR="00734A5B">
          <w:rPr>
            <w:webHidden/>
          </w:rPr>
          <w:fldChar w:fldCharType="begin"/>
        </w:r>
        <w:r w:rsidR="00734A5B">
          <w:rPr>
            <w:webHidden/>
          </w:rPr>
          <w:instrText xml:space="preserve"> PAGEREF _Toc72246477 \h </w:instrText>
        </w:r>
        <w:r w:rsidR="00734A5B">
          <w:rPr>
            <w:webHidden/>
          </w:rPr>
        </w:r>
        <w:r w:rsidR="00734A5B">
          <w:rPr>
            <w:webHidden/>
          </w:rPr>
          <w:fldChar w:fldCharType="separate"/>
        </w:r>
        <w:r w:rsidR="00734A5B">
          <w:rPr>
            <w:webHidden/>
          </w:rPr>
          <w:t>20</w:t>
        </w:r>
        <w:r w:rsidR="00734A5B">
          <w:rPr>
            <w:webHidden/>
          </w:rPr>
          <w:fldChar w:fldCharType="end"/>
        </w:r>
      </w:hyperlink>
    </w:p>
    <w:p w14:paraId="65D70EA0" w14:textId="77777777" w:rsidR="00734A5B" w:rsidRDefault="005C700A">
      <w:pPr>
        <w:pStyle w:val="aff3"/>
        <w:rPr>
          <w:rFonts w:asciiTheme="minorHAnsi" w:eastAsiaTheme="minorEastAsia" w:hAnsiTheme="minorHAnsi" w:cstheme="minorBidi"/>
          <w:snapToGrid/>
          <w:color w:val="auto"/>
          <w:sz w:val="22"/>
          <w:szCs w:val="22"/>
        </w:rPr>
      </w:pPr>
      <w:hyperlink w:anchor="_Toc72246478" w:history="1">
        <w:r w:rsidR="00734A5B" w:rsidRPr="00CB2D86">
          <w:rPr>
            <w:rStyle w:val="af1"/>
          </w:rPr>
          <w:t>Рисунок 3.5. Пример доступа к функциям через подразделы.</w:t>
        </w:r>
        <w:r w:rsidR="00734A5B">
          <w:rPr>
            <w:webHidden/>
          </w:rPr>
          <w:tab/>
        </w:r>
        <w:r w:rsidR="00734A5B">
          <w:rPr>
            <w:webHidden/>
          </w:rPr>
          <w:fldChar w:fldCharType="begin"/>
        </w:r>
        <w:r w:rsidR="00734A5B">
          <w:rPr>
            <w:webHidden/>
          </w:rPr>
          <w:instrText xml:space="preserve"> PAGEREF _Toc72246478 \h </w:instrText>
        </w:r>
        <w:r w:rsidR="00734A5B">
          <w:rPr>
            <w:webHidden/>
          </w:rPr>
        </w:r>
        <w:r w:rsidR="00734A5B">
          <w:rPr>
            <w:webHidden/>
          </w:rPr>
          <w:fldChar w:fldCharType="separate"/>
        </w:r>
        <w:r w:rsidR="00734A5B">
          <w:rPr>
            <w:webHidden/>
          </w:rPr>
          <w:t>20</w:t>
        </w:r>
        <w:r w:rsidR="00734A5B">
          <w:rPr>
            <w:webHidden/>
          </w:rPr>
          <w:fldChar w:fldCharType="end"/>
        </w:r>
      </w:hyperlink>
    </w:p>
    <w:p w14:paraId="0658F38F" w14:textId="77777777" w:rsidR="00734A5B" w:rsidRDefault="005C700A">
      <w:pPr>
        <w:pStyle w:val="aff3"/>
        <w:rPr>
          <w:rFonts w:asciiTheme="minorHAnsi" w:eastAsiaTheme="minorEastAsia" w:hAnsiTheme="minorHAnsi" w:cstheme="minorBidi"/>
          <w:snapToGrid/>
          <w:color w:val="auto"/>
          <w:sz w:val="22"/>
          <w:szCs w:val="22"/>
        </w:rPr>
      </w:pPr>
      <w:hyperlink w:anchor="_Toc72246479" w:history="1">
        <w:r w:rsidR="00734A5B" w:rsidRPr="00CB2D86">
          <w:rPr>
            <w:rStyle w:val="af1"/>
          </w:rPr>
          <w:t>Рисунок 4.1. Начальная страница \ Источники данных</w:t>
        </w:r>
        <w:r w:rsidR="00734A5B">
          <w:rPr>
            <w:webHidden/>
          </w:rPr>
          <w:tab/>
        </w:r>
        <w:r w:rsidR="00734A5B">
          <w:rPr>
            <w:webHidden/>
          </w:rPr>
          <w:fldChar w:fldCharType="begin"/>
        </w:r>
        <w:r w:rsidR="00734A5B">
          <w:rPr>
            <w:webHidden/>
          </w:rPr>
          <w:instrText xml:space="preserve"> PAGEREF _Toc72246479 \h </w:instrText>
        </w:r>
        <w:r w:rsidR="00734A5B">
          <w:rPr>
            <w:webHidden/>
          </w:rPr>
        </w:r>
        <w:r w:rsidR="00734A5B">
          <w:rPr>
            <w:webHidden/>
          </w:rPr>
          <w:fldChar w:fldCharType="separate"/>
        </w:r>
        <w:r w:rsidR="00734A5B">
          <w:rPr>
            <w:webHidden/>
          </w:rPr>
          <w:t>21</w:t>
        </w:r>
        <w:r w:rsidR="00734A5B">
          <w:rPr>
            <w:webHidden/>
          </w:rPr>
          <w:fldChar w:fldCharType="end"/>
        </w:r>
      </w:hyperlink>
    </w:p>
    <w:p w14:paraId="1D8469DA" w14:textId="77777777" w:rsidR="00734A5B" w:rsidRDefault="005C700A">
      <w:pPr>
        <w:pStyle w:val="aff3"/>
        <w:rPr>
          <w:rFonts w:asciiTheme="minorHAnsi" w:eastAsiaTheme="minorEastAsia" w:hAnsiTheme="minorHAnsi" w:cstheme="minorBidi"/>
          <w:snapToGrid/>
          <w:color w:val="auto"/>
          <w:sz w:val="22"/>
          <w:szCs w:val="22"/>
        </w:rPr>
      </w:pPr>
      <w:hyperlink w:anchor="_Toc72246480" w:history="1">
        <w:r w:rsidR="00734A5B" w:rsidRPr="00CB2D86">
          <w:rPr>
            <w:rStyle w:val="af1"/>
          </w:rPr>
          <w:t>Рисунок 4.2. Форма списка</w:t>
        </w:r>
        <w:r w:rsidR="00734A5B">
          <w:rPr>
            <w:webHidden/>
          </w:rPr>
          <w:tab/>
        </w:r>
        <w:r w:rsidR="00734A5B">
          <w:rPr>
            <w:webHidden/>
          </w:rPr>
          <w:fldChar w:fldCharType="begin"/>
        </w:r>
        <w:r w:rsidR="00734A5B">
          <w:rPr>
            <w:webHidden/>
          </w:rPr>
          <w:instrText xml:space="preserve"> PAGEREF _Toc72246480 \h </w:instrText>
        </w:r>
        <w:r w:rsidR="00734A5B">
          <w:rPr>
            <w:webHidden/>
          </w:rPr>
        </w:r>
        <w:r w:rsidR="00734A5B">
          <w:rPr>
            <w:webHidden/>
          </w:rPr>
          <w:fldChar w:fldCharType="separate"/>
        </w:r>
        <w:r w:rsidR="00734A5B">
          <w:rPr>
            <w:webHidden/>
          </w:rPr>
          <w:t>22</w:t>
        </w:r>
        <w:r w:rsidR="00734A5B">
          <w:rPr>
            <w:webHidden/>
          </w:rPr>
          <w:fldChar w:fldCharType="end"/>
        </w:r>
      </w:hyperlink>
    </w:p>
    <w:p w14:paraId="7BDD8CCF" w14:textId="77777777" w:rsidR="00734A5B" w:rsidRDefault="005C700A">
      <w:pPr>
        <w:pStyle w:val="aff3"/>
        <w:rPr>
          <w:rFonts w:asciiTheme="minorHAnsi" w:eastAsiaTheme="minorEastAsia" w:hAnsiTheme="minorHAnsi" w:cstheme="minorBidi"/>
          <w:snapToGrid/>
          <w:color w:val="auto"/>
          <w:sz w:val="22"/>
          <w:szCs w:val="22"/>
        </w:rPr>
      </w:pPr>
      <w:hyperlink w:anchor="_Toc72246481" w:history="1">
        <w:r w:rsidR="00734A5B" w:rsidRPr="00CB2D86">
          <w:rPr>
            <w:rStyle w:val="af1"/>
          </w:rPr>
          <w:t>Рисунок 4.3. Источники данных</w:t>
        </w:r>
        <w:r w:rsidR="00734A5B">
          <w:rPr>
            <w:webHidden/>
          </w:rPr>
          <w:tab/>
        </w:r>
        <w:r w:rsidR="00734A5B">
          <w:rPr>
            <w:webHidden/>
          </w:rPr>
          <w:fldChar w:fldCharType="begin"/>
        </w:r>
        <w:r w:rsidR="00734A5B">
          <w:rPr>
            <w:webHidden/>
          </w:rPr>
          <w:instrText xml:space="preserve"> PAGEREF _Toc72246481 \h </w:instrText>
        </w:r>
        <w:r w:rsidR="00734A5B">
          <w:rPr>
            <w:webHidden/>
          </w:rPr>
        </w:r>
        <w:r w:rsidR="00734A5B">
          <w:rPr>
            <w:webHidden/>
          </w:rPr>
          <w:fldChar w:fldCharType="separate"/>
        </w:r>
        <w:r w:rsidR="00734A5B">
          <w:rPr>
            <w:webHidden/>
          </w:rPr>
          <w:t>22</w:t>
        </w:r>
        <w:r w:rsidR="00734A5B">
          <w:rPr>
            <w:webHidden/>
          </w:rPr>
          <w:fldChar w:fldCharType="end"/>
        </w:r>
      </w:hyperlink>
    </w:p>
    <w:p w14:paraId="7D6FDF60" w14:textId="77777777" w:rsidR="00734A5B" w:rsidRDefault="005C700A">
      <w:pPr>
        <w:pStyle w:val="aff3"/>
        <w:rPr>
          <w:rFonts w:asciiTheme="minorHAnsi" w:eastAsiaTheme="minorEastAsia" w:hAnsiTheme="minorHAnsi" w:cstheme="minorBidi"/>
          <w:snapToGrid/>
          <w:color w:val="auto"/>
          <w:sz w:val="22"/>
          <w:szCs w:val="22"/>
        </w:rPr>
      </w:pPr>
      <w:hyperlink w:anchor="_Toc72246482" w:history="1">
        <w:r w:rsidR="00734A5B" w:rsidRPr="00CB2D86">
          <w:rPr>
            <w:rStyle w:val="af1"/>
          </w:rPr>
          <w:t>Рисунок 4.4. Создание источника с видом "База данных"</w:t>
        </w:r>
        <w:r w:rsidR="00734A5B">
          <w:rPr>
            <w:webHidden/>
          </w:rPr>
          <w:tab/>
        </w:r>
        <w:r w:rsidR="00734A5B">
          <w:rPr>
            <w:webHidden/>
          </w:rPr>
          <w:fldChar w:fldCharType="begin"/>
        </w:r>
        <w:r w:rsidR="00734A5B">
          <w:rPr>
            <w:webHidden/>
          </w:rPr>
          <w:instrText xml:space="preserve"> PAGEREF _Toc72246482 \h </w:instrText>
        </w:r>
        <w:r w:rsidR="00734A5B">
          <w:rPr>
            <w:webHidden/>
          </w:rPr>
        </w:r>
        <w:r w:rsidR="00734A5B">
          <w:rPr>
            <w:webHidden/>
          </w:rPr>
          <w:fldChar w:fldCharType="separate"/>
        </w:r>
        <w:r w:rsidR="00734A5B">
          <w:rPr>
            <w:webHidden/>
          </w:rPr>
          <w:t>23</w:t>
        </w:r>
        <w:r w:rsidR="00734A5B">
          <w:rPr>
            <w:webHidden/>
          </w:rPr>
          <w:fldChar w:fldCharType="end"/>
        </w:r>
      </w:hyperlink>
    </w:p>
    <w:p w14:paraId="47D96195" w14:textId="77777777" w:rsidR="00734A5B" w:rsidRDefault="005C700A">
      <w:pPr>
        <w:pStyle w:val="aff3"/>
        <w:rPr>
          <w:rFonts w:asciiTheme="minorHAnsi" w:eastAsiaTheme="minorEastAsia" w:hAnsiTheme="minorHAnsi" w:cstheme="minorBidi"/>
          <w:snapToGrid/>
          <w:color w:val="auto"/>
          <w:sz w:val="22"/>
          <w:szCs w:val="22"/>
        </w:rPr>
      </w:pPr>
      <w:hyperlink w:anchor="_Toc72246483" w:history="1">
        <w:r w:rsidR="00734A5B" w:rsidRPr="00CB2D86">
          <w:rPr>
            <w:rStyle w:val="af1"/>
          </w:rPr>
          <w:t>Рисунок 4.5. Базы данных</w:t>
        </w:r>
        <w:r w:rsidR="00734A5B">
          <w:rPr>
            <w:webHidden/>
          </w:rPr>
          <w:tab/>
        </w:r>
        <w:r w:rsidR="00734A5B">
          <w:rPr>
            <w:webHidden/>
          </w:rPr>
          <w:fldChar w:fldCharType="begin"/>
        </w:r>
        <w:r w:rsidR="00734A5B">
          <w:rPr>
            <w:webHidden/>
          </w:rPr>
          <w:instrText xml:space="preserve"> PAGEREF _Toc72246483 \h </w:instrText>
        </w:r>
        <w:r w:rsidR="00734A5B">
          <w:rPr>
            <w:webHidden/>
          </w:rPr>
        </w:r>
        <w:r w:rsidR="00734A5B">
          <w:rPr>
            <w:webHidden/>
          </w:rPr>
          <w:fldChar w:fldCharType="separate"/>
        </w:r>
        <w:r w:rsidR="00734A5B">
          <w:rPr>
            <w:webHidden/>
          </w:rPr>
          <w:t>23</w:t>
        </w:r>
        <w:r w:rsidR="00734A5B">
          <w:rPr>
            <w:webHidden/>
          </w:rPr>
          <w:fldChar w:fldCharType="end"/>
        </w:r>
      </w:hyperlink>
    </w:p>
    <w:p w14:paraId="798166C5" w14:textId="77777777" w:rsidR="00734A5B" w:rsidRDefault="005C700A">
      <w:pPr>
        <w:pStyle w:val="aff3"/>
        <w:rPr>
          <w:rFonts w:asciiTheme="minorHAnsi" w:eastAsiaTheme="minorEastAsia" w:hAnsiTheme="minorHAnsi" w:cstheme="minorBidi"/>
          <w:snapToGrid/>
          <w:color w:val="auto"/>
          <w:sz w:val="22"/>
          <w:szCs w:val="22"/>
        </w:rPr>
      </w:pPr>
      <w:hyperlink w:anchor="_Toc72246484" w:history="1">
        <w:r w:rsidR="00734A5B" w:rsidRPr="00CB2D86">
          <w:rPr>
            <w:rStyle w:val="af1"/>
          </w:rPr>
          <w:t>Рисунок 4.6. Создание источника данных с видом "Веб сервис"</w:t>
        </w:r>
        <w:r w:rsidR="00734A5B">
          <w:rPr>
            <w:webHidden/>
          </w:rPr>
          <w:tab/>
        </w:r>
        <w:r w:rsidR="00734A5B">
          <w:rPr>
            <w:webHidden/>
          </w:rPr>
          <w:fldChar w:fldCharType="begin"/>
        </w:r>
        <w:r w:rsidR="00734A5B">
          <w:rPr>
            <w:webHidden/>
          </w:rPr>
          <w:instrText xml:space="preserve"> PAGEREF _Toc72246484 \h </w:instrText>
        </w:r>
        <w:r w:rsidR="00734A5B">
          <w:rPr>
            <w:webHidden/>
          </w:rPr>
        </w:r>
        <w:r w:rsidR="00734A5B">
          <w:rPr>
            <w:webHidden/>
          </w:rPr>
          <w:fldChar w:fldCharType="separate"/>
        </w:r>
        <w:r w:rsidR="00734A5B">
          <w:rPr>
            <w:webHidden/>
          </w:rPr>
          <w:t>24</w:t>
        </w:r>
        <w:r w:rsidR="00734A5B">
          <w:rPr>
            <w:webHidden/>
          </w:rPr>
          <w:fldChar w:fldCharType="end"/>
        </w:r>
      </w:hyperlink>
    </w:p>
    <w:p w14:paraId="74508501" w14:textId="77777777" w:rsidR="00734A5B" w:rsidRDefault="005C700A">
      <w:pPr>
        <w:pStyle w:val="aff3"/>
        <w:rPr>
          <w:rFonts w:asciiTheme="minorHAnsi" w:eastAsiaTheme="minorEastAsia" w:hAnsiTheme="minorHAnsi" w:cstheme="minorBidi"/>
          <w:snapToGrid/>
          <w:color w:val="auto"/>
          <w:sz w:val="22"/>
          <w:szCs w:val="22"/>
        </w:rPr>
      </w:pPr>
      <w:hyperlink w:anchor="_Toc72246485" w:history="1">
        <w:r w:rsidR="00734A5B" w:rsidRPr="00CB2D86">
          <w:rPr>
            <w:rStyle w:val="af1"/>
          </w:rPr>
          <w:t>Рисунок 4.7. Создание источника данных с видом источника "Файл"</w:t>
        </w:r>
        <w:r w:rsidR="00734A5B">
          <w:rPr>
            <w:webHidden/>
          </w:rPr>
          <w:tab/>
        </w:r>
        <w:r w:rsidR="00734A5B">
          <w:rPr>
            <w:webHidden/>
          </w:rPr>
          <w:fldChar w:fldCharType="begin"/>
        </w:r>
        <w:r w:rsidR="00734A5B">
          <w:rPr>
            <w:webHidden/>
          </w:rPr>
          <w:instrText xml:space="preserve"> PAGEREF _Toc72246485 \h </w:instrText>
        </w:r>
        <w:r w:rsidR="00734A5B">
          <w:rPr>
            <w:webHidden/>
          </w:rPr>
        </w:r>
        <w:r w:rsidR="00734A5B">
          <w:rPr>
            <w:webHidden/>
          </w:rPr>
          <w:fldChar w:fldCharType="separate"/>
        </w:r>
        <w:r w:rsidR="00734A5B">
          <w:rPr>
            <w:webHidden/>
          </w:rPr>
          <w:t>24</w:t>
        </w:r>
        <w:r w:rsidR="00734A5B">
          <w:rPr>
            <w:webHidden/>
          </w:rPr>
          <w:fldChar w:fldCharType="end"/>
        </w:r>
      </w:hyperlink>
    </w:p>
    <w:p w14:paraId="500B77DD" w14:textId="77777777" w:rsidR="00734A5B" w:rsidRDefault="005C700A">
      <w:pPr>
        <w:pStyle w:val="aff3"/>
        <w:rPr>
          <w:rFonts w:asciiTheme="minorHAnsi" w:eastAsiaTheme="minorEastAsia" w:hAnsiTheme="minorHAnsi" w:cstheme="minorBidi"/>
          <w:snapToGrid/>
          <w:color w:val="auto"/>
          <w:sz w:val="22"/>
          <w:szCs w:val="22"/>
        </w:rPr>
      </w:pPr>
      <w:hyperlink w:anchor="_Toc72246486" w:history="1">
        <w:r w:rsidR="00734A5B" w:rsidRPr="00CB2D86">
          <w:rPr>
            <w:rStyle w:val="af1"/>
          </w:rPr>
          <w:t xml:space="preserve">Рисунок 4.8. Настройка базы данных — файлов </w:t>
        </w:r>
        <w:r w:rsidR="00734A5B" w:rsidRPr="00CB2D86">
          <w:rPr>
            <w:rStyle w:val="af1"/>
            <w:lang w:val="en-US"/>
          </w:rPr>
          <w:t>XLSX</w:t>
        </w:r>
        <w:r w:rsidR="00734A5B" w:rsidRPr="00CB2D86">
          <w:rPr>
            <w:rStyle w:val="af1"/>
          </w:rPr>
          <w:t xml:space="preserve"> и </w:t>
        </w:r>
        <w:r w:rsidR="00734A5B" w:rsidRPr="00CB2D86">
          <w:rPr>
            <w:rStyle w:val="af1"/>
            <w:lang w:val="en-US"/>
          </w:rPr>
          <w:t>XLS</w:t>
        </w:r>
        <w:r w:rsidR="00734A5B" w:rsidRPr="00CB2D86">
          <w:rPr>
            <w:rStyle w:val="af1"/>
          </w:rPr>
          <w:t>.</w:t>
        </w:r>
        <w:r w:rsidR="00734A5B">
          <w:rPr>
            <w:webHidden/>
          </w:rPr>
          <w:tab/>
        </w:r>
        <w:r w:rsidR="00734A5B">
          <w:rPr>
            <w:webHidden/>
          </w:rPr>
          <w:fldChar w:fldCharType="begin"/>
        </w:r>
        <w:r w:rsidR="00734A5B">
          <w:rPr>
            <w:webHidden/>
          </w:rPr>
          <w:instrText xml:space="preserve"> PAGEREF _Toc72246486 \h </w:instrText>
        </w:r>
        <w:r w:rsidR="00734A5B">
          <w:rPr>
            <w:webHidden/>
          </w:rPr>
        </w:r>
        <w:r w:rsidR="00734A5B">
          <w:rPr>
            <w:webHidden/>
          </w:rPr>
          <w:fldChar w:fldCharType="separate"/>
        </w:r>
        <w:r w:rsidR="00734A5B">
          <w:rPr>
            <w:webHidden/>
          </w:rPr>
          <w:t>25</w:t>
        </w:r>
        <w:r w:rsidR="00734A5B">
          <w:rPr>
            <w:webHidden/>
          </w:rPr>
          <w:fldChar w:fldCharType="end"/>
        </w:r>
      </w:hyperlink>
    </w:p>
    <w:p w14:paraId="630246E7" w14:textId="77777777" w:rsidR="00734A5B" w:rsidRDefault="005C700A">
      <w:pPr>
        <w:pStyle w:val="aff3"/>
        <w:rPr>
          <w:rFonts w:asciiTheme="minorHAnsi" w:eastAsiaTheme="minorEastAsia" w:hAnsiTheme="minorHAnsi" w:cstheme="minorBidi"/>
          <w:snapToGrid/>
          <w:color w:val="auto"/>
          <w:sz w:val="22"/>
          <w:szCs w:val="22"/>
        </w:rPr>
      </w:pPr>
      <w:hyperlink w:anchor="_Toc72246487" w:history="1">
        <w:r w:rsidR="00734A5B" w:rsidRPr="00CB2D86">
          <w:rPr>
            <w:rStyle w:val="af1"/>
          </w:rPr>
          <w:t>Рисунок 4.9. Настройка базы данных — файла CSV</w:t>
        </w:r>
        <w:r w:rsidR="00734A5B">
          <w:rPr>
            <w:webHidden/>
          </w:rPr>
          <w:tab/>
        </w:r>
        <w:r w:rsidR="00734A5B">
          <w:rPr>
            <w:webHidden/>
          </w:rPr>
          <w:fldChar w:fldCharType="begin"/>
        </w:r>
        <w:r w:rsidR="00734A5B">
          <w:rPr>
            <w:webHidden/>
          </w:rPr>
          <w:instrText xml:space="preserve"> PAGEREF _Toc72246487 \h </w:instrText>
        </w:r>
        <w:r w:rsidR="00734A5B">
          <w:rPr>
            <w:webHidden/>
          </w:rPr>
        </w:r>
        <w:r w:rsidR="00734A5B">
          <w:rPr>
            <w:webHidden/>
          </w:rPr>
          <w:fldChar w:fldCharType="separate"/>
        </w:r>
        <w:r w:rsidR="00734A5B">
          <w:rPr>
            <w:webHidden/>
          </w:rPr>
          <w:t>26</w:t>
        </w:r>
        <w:r w:rsidR="00734A5B">
          <w:rPr>
            <w:webHidden/>
          </w:rPr>
          <w:fldChar w:fldCharType="end"/>
        </w:r>
      </w:hyperlink>
    </w:p>
    <w:p w14:paraId="69670227" w14:textId="77777777" w:rsidR="00734A5B" w:rsidRDefault="005C700A">
      <w:pPr>
        <w:pStyle w:val="aff3"/>
        <w:rPr>
          <w:rFonts w:asciiTheme="minorHAnsi" w:eastAsiaTheme="minorEastAsia" w:hAnsiTheme="minorHAnsi" w:cstheme="minorBidi"/>
          <w:snapToGrid/>
          <w:color w:val="auto"/>
          <w:sz w:val="22"/>
          <w:szCs w:val="22"/>
        </w:rPr>
      </w:pPr>
      <w:hyperlink w:anchor="_Toc72246488" w:history="1">
        <w:r w:rsidR="00734A5B" w:rsidRPr="00CB2D86">
          <w:rPr>
            <w:rStyle w:val="af1"/>
          </w:rPr>
          <w:t>Рисунок 4.10. Начальная страница \ Регистрация набора источников</w:t>
        </w:r>
        <w:r w:rsidR="00734A5B">
          <w:rPr>
            <w:webHidden/>
          </w:rPr>
          <w:tab/>
        </w:r>
        <w:r w:rsidR="00734A5B">
          <w:rPr>
            <w:webHidden/>
          </w:rPr>
          <w:fldChar w:fldCharType="begin"/>
        </w:r>
        <w:r w:rsidR="00734A5B">
          <w:rPr>
            <w:webHidden/>
          </w:rPr>
          <w:instrText xml:space="preserve"> PAGEREF _Toc72246488 \h </w:instrText>
        </w:r>
        <w:r w:rsidR="00734A5B">
          <w:rPr>
            <w:webHidden/>
          </w:rPr>
        </w:r>
        <w:r w:rsidR="00734A5B">
          <w:rPr>
            <w:webHidden/>
          </w:rPr>
          <w:fldChar w:fldCharType="separate"/>
        </w:r>
        <w:r w:rsidR="00734A5B">
          <w:rPr>
            <w:webHidden/>
          </w:rPr>
          <w:t>27</w:t>
        </w:r>
        <w:r w:rsidR="00734A5B">
          <w:rPr>
            <w:webHidden/>
          </w:rPr>
          <w:fldChar w:fldCharType="end"/>
        </w:r>
      </w:hyperlink>
    </w:p>
    <w:p w14:paraId="2FCA8423" w14:textId="77777777" w:rsidR="00734A5B" w:rsidRDefault="005C700A">
      <w:pPr>
        <w:pStyle w:val="aff3"/>
        <w:rPr>
          <w:rFonts w:asciiTheme="minorHAnsi" w:eastAsiaTheme="minorEastAsia" w:hAnsiTheme="minorHAnsi" w:cstheme="minorBidi"/>
          <w:snapToGrid/>
          <w:color w:val="auto"/>
          <w:sz w:val="22"/>
          <w:szCs w:val="22"/>
        </w:rPr>
      </w:pPr>
      <w:hyperlink w:anchor="_Toc72246489" w:history="1">
        <w:r w:rsidR="00734A5B" w:rsidRPr="00CB2D86">
          <w:rPr>
            <w:rStyle w:val="af1"/>
          </w:rPr>
          <w:t>Рисунок 4.11. Документ «Регистрация набора источников»</w:t>
        </w:r>
        <w:r w:rsidR="00734A5B">
          <w:rPr>
            <w:webHidden/>
          </w:rPr>
          <w:tab/>
        </w:r>
        <w:r w:rsidR="00734A5B">
          <w:rPr>
            <w:webHidden/>
          </w:rPr>
          <w:fldChar w:fldCharType="begin"/>
        </w:r>
        <w:r w:rsidR="00734A5B">
          <w:rPr>
            <w:webHidden/>
          </w:rPr>
          <w:instrText xml:space="preserve"> PAGEREF _Toc72246489 \h </w:instrText>
        </w:r>
        <w:r w:rsidR="00734A5B">
          <w:rPr>
            <w:webHidden/>
          </w:rPr>
        </w:r>
        <w:r w:rsidR="00734A5B">
          <w:rPr>
            <w:webHidden/>
          </w:rPr>
          <w:fldChar w:fldCharType="separate"/>
        </w:r>
        <w:r w:rsidR="00734A5B">
          <w:rPr>
            <w:webHidden/>
          </w:rPr>
          <w:t>28</w:t>
        </w:r>
        <w:r w:rsidR="00734A5B">
          <w:rPr>
            <w:webHidden/>
          </w:rPr>
          <w:fldChar w:fldCharType="end"/>
        </w:r>
      </w:hyperlink>
    </w:p>
    <w:p w14:paraId="073BF0C2" w14:textId="77777777" w:rsidR="00734A5B" w:rsidRDefault="005C700A">
      <w:pPr>
        <w:pStyle w:val="aff3"/>
        <w:rPr>
          <w:rFonts w:asciiTheme="minorHAnsi" w:eastAsiaTheme="minorEastAsia" w:hAnsiTheme="minorHAnsi" w:cstheme="minorBidi"/>
          <w:snapToGrid/>
          <w:color w:val="auto"/>
          <w:sz w:val="22"/>
          <w:szCs w:val="22"/>
        </w:rPr>
      </w:pPr>
      <w:hyperlink w:anchor="_Toc72246490" w:history="1">
        <w:r w:rsidR="00734A5B" w:rsidRPr="00CB2D86">
          <w:rPr>
            <w:rStyle w:val="af1"/>
          </w:rPr>
          <w:t>Рисунок 4.12. Настройка фильтров (отборов) при подборе источников данных из справочника Источников</w:t>
        </w:r>
        <w:r w:rsidR="00734A5B">
          <w:rPr>
            <w:webHidden/>
          </w:rPr>
          <w:tab/>
        </w:r>
        <w:r w:rsidR="00734A5B">
          <w:rPr>
            <w:webHidden/>
          </w:rPr>
          <w:fldChar w:fldCharType="begin"/>
        </w:r>
        <w:r w:rsidR="00734A5B">
          <w:rPr>
            <w:webHidden/>
          </w:rPr>
          <w:instrText xml:space="preserve"> PAGEREF _Toc72246490 \h </w:instrText>
        </w:r>
        <w:r w:rsidR="00734A5B">
          <w:rPr>
            <w:webHidden/>
          </w:rPr>
        </w:r>
        <w:r w:rsidR="00734A5B">
          <w:rPr>
            <w:webHidden/>
          </w:rPr>
          <w:fldChar w:fldCharType="separate"/>
        </w:r>
        <w:r w:rsidR="00734A5B">
          <w:rPr>
            <w:webHidden/>
          </w:rPr>
          <w:t>29</w:t>
        </w:r>
        <w:r w:rsidR="00734A5B">
          <w:rPr>
            <w:webHidden/>
          </w:rPr>
          <w:fldChar w:fldCharType="end"/>
        </w:r>
      </w:hyperlink>
    </w:p>
    <w:p w14:paraId="2190053D" w14:textId="77777777" w:rsidR="00734A5B" w:rsidRDefault="005C700A">
      <w:pPr>
        <w:pStyle w:val="aff3"/>
        <w:rPr>
          <w:rFonts w:asciiTheme="minorHAnsi" w:eastAsiaTheme="minorEastAsia" w:hAnsiTheme="minorHAnsi" w:cstheme="minorBidi"/>
          <w:snapToGrid/>
          <w:color w:val="auto"/>
          <w:sz w:val="22"/>
          <w:szCs w:val="22"/>
        </w:rPr>
      </w:pPr>
      <w:hyperlink w:anchor="_Toc72246491" w:history="1">
        <w:r w:rsidR="00734A5B" w:rsidRPr="00CB2D86">
          <w:rPr>
            <w:rStyle w:val="af1"/>
          </w:rPr>
          <w:t>Рисунок 4.13 Включение использования обновления описания источников данных из менеджера сервиса</w:t>
        </w:r>
        <w:r w:rsidR="00734A5B">
          <w:rPr>
            <w:webHidden/>
          </w:rPr>
          <w:tab/>
        </w:r>
        <w:r w:rsidR="00734A5B">
          <w:rPr>
            <w:webHidden/>
          </w:rPr>
          <w:fldChar w:fldCharType="begin"/>
        </w:r>
        <w:r w:rsidR="00734A5B">
          <w:rPr>
            <w:webHidden/>
          </w:rPr>
          <w:instrText xml:space="preserve"> PAGEREF _Toc72246491 \h </w:instrText>
        </w:r>
        <w:r w:rsidR="00734A5B">
          <w:rPr>
            <w:webHidden/>
          </w:rPr>
        </w:r>
        <w:r w:rsidR="00734A5B">
          <w:rPr>
            <w:webHidden/>
          </w:rPr>
          <w:fldChar w:fldCharType="separate"/>
        </w:r>
        <w:r w:rsidR="00734A5B">
          <w:rPr>
            <w:webHidden/>
          </w:rPr>
          <w:t>31</w:t>
        </w:r>
        <w:r w:rsidR="00734A5B">
          <w:rPr>
            <w:webHidden/>
          </w:rPr>
          <w:fldChar w:fldCharType="end"/>
        </w:r>
      </w:hyperlink>
    </w:p>
    <w:p w14:paraId="2D25C8EE" w14:textId="77777777" w:rsidR="00734A5B" w:rsidRDefault="005C700A">
      <w:pPr>
        <w:pStyle w:val="aff3"/>
        <w:rPr>
          <w:rFonts w:asciiTheme="minorHAnsi" w:eastAsiaTheme="minorEastAsia" w:hAnsiTheme="minorHAnsi" w:cstheme="minorBidi"/>
          <w:snapToGrid/>
          <w:color w:val="auto"/>
          <w:sz w:val="22"/>
          <w:szCs w:val="22"/>
        </w:rPr>
      </w:pPr>
      <w:hyperlink w:anchor="_Toc72246492" w:history="1">
        <w:r w:rsidR="00734A5B" w:rsidRPr="00CB2D86">
          <w:rPr>
            <w:rStyle w:val="af1"/>
          </w:rPr>
          <w:t>Рисунок 4.14. Загрузка справочной информации</w:t>
        </w:r>
        <w:r w:rsidR="00734A5B">
          <w:rPr>
            <w:webHidden/>
          </w:rPr>
          <w:tab/>
        </w:r>
        <w:r w:rsidR="00734A5B">
          <w:rPr>
            <w:webHidden/>
          </w:rPr>
          <w:fldChar w:fldCharType="begin"/>
        </w:r>
        <w:r w:rsidR="00734A5B">
          <w:rPr>
            <w:webHidden/>
          </w:rPr>
          <w:instrText xml:space="preserve"> PAGEREF _Toc72246492 \h </w:instrText>
        </w:r>
        <w:r w:rsidR="00734A5B">
          <w:rPr>
            <w:webHidden/>
          </w:rPr>
        </w:r>
        <w:r w:rsidR="00734A5B">
          <w:rPr>
            <w:webHidden/>
          </w:rPr>
          <w:fldChar w:fldCharType="separate"/>
        </w:r>
        <w:r w:rsidR="00734A5B">
          <w:rPr>
            <w:webHidden/>
          </w:rPr>
          <w:t>31</w:t>
        </w:r>
        <w:r w:rsidR="00734A5B">
          <w:rPr>
            <w:webHidden/>
          </w:rPr>
          <w:fldChar w:fldCharType="end"/>
        </w:r>
      </w:hyperlink>
    </w:p>
    <w:p w14:paraId="1D9A2F26" w14:textId="77777777" w:rsidR="00734A5B" w:rsidRDefault="005C700A">
      <w:pPr>
        <w:pStyle w:val="aff3"/>
        <w:rPr>
          <w:rFonts w:asciiTheme="minorHAnsi" w:eastAsiaTheme="minorEastAsia" w:hAnsiTheme="minorHAnsi" w:cstheme="minorBidi"/>
          <w:snapToGrid/>
          <w:color w:val="auto"/>
          <w:sz w:val="22"/>
          <w:szCs w:val="22"/>
        </w:rPr>
      </w:pPr>
      <w:hyperlink w:anchor="_Toc72246493" w:history="1">
        <w:r w:rsidR="00734A5B" w:rsidRPr="00CB2D86">
          <w:rPr>
            <w:rStyle w:val="af1"/>
          </w:rPr>
          <w:t>Рисунок 4.15. Загрузка справочной информации. Подтверждение</w:t>
        </w:r>
        <w:r w:rsidR="00734A5B">
          <w:rPr>
            <w:webHidden/>
          </w:rPr>
          <w:tab/>
        </w:r>
        <w:r w:rsidR="00734A5B">
          <w:rPr>
            <w:webHidden/>
          </w:rPr>
          <w:fldChar w:fldCharType="begin"/>
        </w:r>
        <w:r w:rsidR="00734A5B">
          <w:rPr>
            <w:webHidden/>
          </w:rPr>
          <w:instrText xml:space="preserve"> PAGEREF _Toc72246493 \h </w:instrText>
        </w:r>
        <w:r w:rsidR="00734A5B">
          <w:rPr>
            <w:webHidden/>
          </w:rPr>
        </w:r>
        <w:r w:rsidR="00734A5B">
          <w:rPr>
            <w:webHidden/>
          </w:rPr>
          <w:fldChar w:fldCharType="separate"/>
        </w:r>
        <w:r w:rsidR="00734A5B">
          <w:rPr>
            <w:webHidden/>
          </w:rPr>
          <w:t>31</w:t>
        </w:r>
        <w:r w:rsidR="00734A5B">
          <w:rPr>
            <w:webHidden/>
          </w:rPr>
          <w:fldChar w:fldCharType="end"/>
        </w:r>
      </w:hyperlink>
    </w:p>
    <w:p w14:paraId="3F0F92BB" w14:textId="77777777" w:rsidR="00734A5B" w:rsidRDefault="005C700A">
      <w:pPr>
        <w:pStyle w:val="aff3"/>
        <w:rPr>
          <w:rFonts w:asciiTheme="minorHAnsi" w:eastAsiaTheme="minorEastAsia" w:hAnsiTheme="minorHAnsi" w:cstheme="minorBidi"/>
          <w:snapToGrid/>
          <w:color w:val="auto"/>
          <w:sz w:val="22"/>
          <w:szCs w:val="22"/>
        </w:rPr>
      </w:pPr>
      <w:hyperlink w:anchor="_Toc72246494" w:history="1">
        <w:r w:rsidR="00734A5B" w:rsidRPr="00CB2D86">
          <w:rPr>
            <w:rStyle w:val="af1"/>
          </w:rPr>
          <w:t>Рисунок 4.16. Список регламентных и фоновых заданий</w:t>
        </w:r>
        <w:r w:rsidR="00734A5B">
          <w:rPr>
            <w:webHidden/>
          </w:rPr>
          <w:tab/>
        </w:r>
        <w:r w:rsidR="00734A5B">
          <w:rPr>
            <w:webHidden/>
          </w:rPr>
          <w:fldChar w:fldCharType="begin"/>
        </w:r>
        <w:r w:rsidR="00734A5B">
          <w:rPr>
            <w:webHidden/>
          </w:rPr>
          <w:instrText xml:space="preserve"> PAGEREF _Toc72246494 \h </w:instrText>
        </w:r>
        <w:r w:rsidR="00734A5B">
          <w:rPr>
            <w:webHidden/>
          </w:rPr>
        </w:r>
        <w:r w:rsidR="00734A5B">
          <w:rPr>
            <w:webHidden/>
          </w:rPr>
          <w:fldChar w:fldCharType="separate"/>
        </w:r>
        <w:r w:rsidR="00734A5B">
          <w:rPr>
            <w:webHidden/>
          </w:rPr>
          <w:t>32</w:t>
        </w:r>
        <w:r w:rsidR="00734A5B">
          <w:rPr>
            <w:webHidden/>
          </w:rPr>
          <w:fldChar w:fldCharType="end"/>
        </w:r>
      </w:hyperlink>
    </w:p>
    <w:p w14:paraId="537CE62D" w14:textId="77777777" w:rsidR="00734A5B" w:rsidRDefault="005C700A">
      <w:pPr>
        <w:pStyle w:val="aff3"/>
        <w:rPr>
          <w:rFonts w:asciiTheme="minorHAnsi" w:eastAsiaTheme="minorEastAsia" w:hAnsiTheme="minorHAnsi" w:cstheme="minorBidi"/>
          <w:snapToGrid/>
          <w:color w:val="auto"/>
          <w:sz w:val="22"/>
          <w:szCs w:val="22"/>
        </w:rPr>
      </w:pPr>
      <w:hyperlink w:anchor="_Toc72246495" w:history="1">
        <w:r w:rsidR="00734A5B" w:rsidRPr="00CB2D86">
          <w:rPr>
            <w:rStyle w:val="af1"/>
          </w:rPr>
          <w:t>Рисунок 4.17. Форма настройки регламентного задания «Загрузить справочную информацию»</w:t>
        </w:r>
        <w:r w:rsidR="00734A5B">
          <w:rPr>
            <w:webHidden/>
          </w:rPr>
          <w:tab/>
        </w:r>
        <w:r w:rsidR="00734A5B">
          <w:rPr>
            <w:webHidden/>
          </w:rPr>
          <w:fldChar w:fldCharType="begin"/>
        </w:r>
        <w:r w:rsidR="00734A5B">
          <w:rPr>
            <w:webHidden/>
          </w:rPr>
          <w:instrText xml:space="preserve"> PAGEREF _Toc72246495 \h </w:instrText>
        </w:r>
        <w:r w:rsidR="00734A5B">
          <w:rPr>
            <w:webHidden/>
          </w:rPr>
        </w:r>
        <w:r w:rsidR="00734A5B">
          <w:rPr>
            <w:webHidden/>
          </w:rPr>
          <w:fldChar w:fldCharType="separate"/>
        </w:r>
        <w:r w:rsidR="00734A5B">
          <w:rPr>
            <w:webHidden/>
          </w:rPr>
          <w:t>32</w:t>
        </w:r>
        <w:r w:rsidR="00734A5B">
          <w:rPr>
            <w:webHidden/>
          </w:rPr>
          <w:fldChar w:fldCharType="end"/>
        </w:r>
      </w:hyperlink>
    </w:p>
    <w:p w14:paraId="799728CE" w14:textId="77777777" w:rsidR="00734A5B" w:rsidRDefault="005C700A">
      <w:pPr>
        <w:pStyle w:val="aff3"/>
        <w:rPr>
          <w:rFonts w:asciiTheme="minorHAnsi" w:eastAsiaTheme="minorEastAsia" w:hAnsiTheme="minorHAnsi" w:cstheme="minorBidi"/>
          <w:snapToGrid/>
          <w:color w:val="auto"/>
          <w:sz w:val="22"/>
          <w:szCs w:val="22"/>
        </w:rPr>
      </w:pPr>
      <w:hyperlink w:anchor="_Toc72246496" w:history="1">
        <w:r w:rsidR="00734A5B" w:rsidRPr="00CB2D86">
          <w:rPr>
            <w:rStyle w:val="af1"/>
          </w:rPr>
          <w:t>Рисунок 4.18. Проверка подключения к БД</w:t>
        </w:r>
        <w:r w:rsidR="00734A5B">
          <w:rPr>
            <w:webHidden/>
          </w:rPr>
          <w:tab/>
        </w:r>
        <w:r w:rsidR="00734A5B">
          <w:rPr>
            <w:webHidden/>
          </w:rPr>
          <w:fldChar w:fldCharType="begin"/>
        </w:r>
        <w:r w:rsidR="00734A5B">
          <w:rPr>
            <w:webHidden/>
          </w:rPr>
          <w:instrText xml:space="preserve"> PAGEREF _Toc72246496 \h </w:instrText>
        </w:r>
        <w:r w:rsidR="00734A5B">
          <w:rPr>
            <w:webHidden/>
          </w:rPr>
        </w:r>
        <w:r w:rsidR="00734A5B">
          <w:rPr>
            <w:webHidden/>
          </w:rPr>
          <w:fldChar w:fldCharType="separate"/>
        </w:r>
        <w:r w:rsidR="00734A5B">
          <w:rPr>
            <w:webHidden/>
          </w:rPr>
          <w:t>33</w:t>
        </w:r>
        <w:r w:rsidR="00734A5B">
          <w:rPr>
            <w:webHidden/>
          </w:rPr>
          <w:fldChar w:fldCharType="end"/>
        </w:r>
      </w:hyperlink>
    </w:p>
    <w:p w14:paraId="37056C95" w14:textId="77777777" w:rsidR="00734A5B" w:rsidRDefault="005C700A">
      <w:pPr>
        <w:pStyle w:val="aff3"/>
        <w:rPr>
          <w:rFonts w:asciiTheme="minorHAnsi" w:eastAsiaTheme="minorEastAsia" w:hAnsiTheme="minorHAnsi" w:cstheme="minorBidi"/>
          <w:snapToGrid/>
          <w:color w:val="auto"/>
          <w:sz w:val="22"/>
          <w:szCs w:val="22"/>
        </w:rPr>
      </w:pPr>
      <w:hyperlink w:anchor="_Toc72246497" w:history="1">
        <w:r w:rsidR="00734A5B" w:rsidRPr="00CB2D86">
          <w:rPr>
            <w:rStyle w:val="af1"/>
          </w:rPr>
          <w:t>Рисунок 4.19. Сообщение об ошибке при недоступности базы данных</w:t>
        </w:r>
        <w:r w:rsidR="00734A5B">
          <w:rPr>
            <w:webHidden/>
          </w:rPr>
          <w:tab/>
        </w:r>
        <w:r w:rsidR="00734A5B">
          <w:rPr>
            <w:webHidden/>
          </w:rPr>
          <w:fldChar w:fldCharType="begin"/>
        </w:r>
        <w:r w:rsidR="00734A5B">
          <w:rPr>
            <w:webHidden/>
          </w:rPr>
          <w:instrText xml:space="preserve"> PAGEREF _Toc72246497 \h </w:instrText>
        </w:r>
        <w:r w:rsidR="00734A5B">
          <w:rPr>
            <w:webHidden/>
          </w:rPr>
        </w:r>
        <w:r w:rsidR="00734A5B">
          <w:rPr>
            <w:webHidden/>
          </w:rPr>
          <w:fldChar w:fldCharType="separate"/>
        </w:r>
        <w:r w:rsidR="00734A5B">
          <w:rPr>
            <w:webHidden/>
          </w:rPr>
          <w:t>33</w:t>
        </w:r>
        <w:r w:rsidR="00734A5B">
          <w:rPr>
            <w:webHidden/>
          </w:rPr>
          <w:fldChar w:fldCharType="end"/>
        </w:r>
      </w:hyperlink>
    </w:p>
    <w:p w14:paraId="662372CF" w14:textId="77777777" w:rsidR="00734A5B" w:rsidRDefault="005C700A">
      <w:pPr>
        <w:pStyle w:val="aff3"/>
        <w:rPr>
          <w:rFonts w:asciiTheme="minorHAnsi" w:eastAsiaTheme="minorEastAsia" w:hAnsiTheme="minorHAnsi" w:cstheme="minorBidi"/>
          <w:snapToGrid/>
          <w:color w:val="auto"/>
          <w:sz w:val="22"/>
          <w:szCs w:val="22"/>
        </w:rPr>
      </w:pPr>
      <w:hyperlink w:anchor="_Toc72246498" w:history="1">
        <w:r w:rsidR="00734A5B" w:rsidRPr="00CB2D86">
          <w:rPr>
            <w:rStyle w:val="af1"/>
          </w:rPr>
          <w:t>Рисунок 4.20. Проверка доступности к базе данных</w:t>
        </w:r>
        <w:r w:rsidR="00734A5B">
          <w:rPr>
            <w:webHidden/>
          </w:rPr>
          <w:tab/>
        </w:r>
        <w:r w:rsidR="00734A5B">
          <w:rPr>
            <w:webHidden/>
          </w:rPr>
          <w:fldChar w:fldCharType="begin"/>
        </w:r>
        <w:r w:rsidR="00734A5B">
          <w:rPr>
            <w:webHidden/>
          </w:rPr>
          <w:instrText xml:space="preserve"> PAGEREF _Toc72246498 \h </w:instrText>
        </w:r>
        <w:r w:rsidR="00734A5B">
          <w:rPr>
            <w:webHidden/>
          </w:rPr>
        </w:r>
        <w:r w:rsidR="00734A5B">
          <w:rPr>
            <w:webHidden/>
          </w:rPr>
          <w:fldChar w:fldCharType="separate"/>
        </w:r>
        <w:r w:rsidR="00734A5B">
          <w:rPr>
            <w:webHidden/>
          </w:rPr>
          <w:t>34</w:t>
        </w:r>
        <w:r w:rsidR="00734A5B">
          <w:rPr>
            <w:webHidden/>
          </w:rPr>
          <w:fldChar w:fldCharType="end"/>
        </w:r>
      </w:hyperlink>
    </w:p>
    <w:p w14:paraId="78F85181" w14:textId="77777777" w:rsidR="00734A5B" w:rsidRDefault="005C700A">
      <w:pPr>
        <w:pStyle w:val="aff3"/>
        <w:rPr>
          <w:rFonts w:asciiTheme="minorHAnsi" w:eastAsiaTheme="minorEastAsia" w:hAnsiTheme="minorHAnsi" w:cstheme="minorBidi"/>
          <w:snapToGrid/>
          <w:color w:val="auto"/>
          <w:sz w:val="22"/>
          <w:szCs w:val="22"/>
        </w:rPr>
      </w:pPr>
      <w:hyperlink w:anchor="_Toc72246499" w:history="1">
        <w:r w:rsidR="00734A5B" w:rsidRPr="00CB2D86">
          <w:rPr>
            <w:rStyle w:val="af1"/>
          </w:rPr>
          <w:t>Рисунок 5.1. Объекты для установки правил выгрузки данных</w:t>
        </w:r>
        <w:r w:rsidR="00734A5B">
          <w:rPr>
            <w:webHidden/>
          </w:rPr>
          <w:tab/>
        </w:r>
        <w:r w:rsidR="00734A5B">
          <w:rPr>
            <w:webHidden/>
          </w:rPr>
          <w:fldChar w:fldCharType="begin"/>
        </w:r>
        <w:r w:rsidR="00734A5B">
          <w:rPr>
            <w:webHidden/>
          </w:rPr>
          <w:instrText xml:space="preserve"> PAGEREF _Toc72246499 \h </w:instrText>
        </w:r>
        <w:r w:rsidR="00734A5B">
          <w:rPr>
            <w:webHidden/>
          </w:rPr>
        </w:r>
        <w:r w:rsidR="00734A5B">
          <w:rPr>
            <w:webHidden/>
          </w:rPr>
          <w:fldChar w:fldCharType="separate"/>
        </w:r>
        <w:r w:rsidR="00734A5B">
          <w:rPr>
            <w:webHidden/>
          </w:rPr>
          <w:t>34</w:t>
        </w:r>
        <w:r w:rsidR="00734A5B">
          <w:rPr>
            <w:webHidden/>
          </w:rPr>
          <w:fldChar w:fldCharType="end"/>
        </w:r>
      </w:hyperlink>
    </w:p>
    <w:p w14:paraId="695BA7B0" w14:textId="77777777" w:rsidR="00734A5B" w:rsidRDefault="005C700A">
      <w:pPr>
        <w:pStyle w:val="aff3"/>
        <w:rPr>
          <w:rFonts w:asciiTheme="minorHAnsi" w:eastAsiaTheme="minorEastAsia" w:hAnsiTheme="minorHAnsi" w:cstheme="minorBidi"/>
          <w:snapToGrid/>
          <w:color w:val="auto"/>
          <w:sz w:val="22"/>
          <w:szCs w:val="22"/>
        </w:rPr>
      </w:pPr>
      <w:hyperlink w:anchor="_Toc72246500" w:history="1">
        <w:r w:rsidR="00734A5B" w:rsidRPr="00CB2D86">
          <w:rPr>
            <w:rStyle w:val="af1"/>
          </w:rPr>
          <w:t>Рисунок 5.2. Установить правила выгрузки</w:t>
        </w:r>
        <w:r w:rsidR="00734A5B">
          <w:rPr>
            <w:webHidden/>
          </w:rPr>
          <w:tab/>
        </w:r>
        <w:r w:rsidR="00734A5B">
          <w:rPr>
            <w:webHidden/>
          </w:rPr>
          <w:fldChar w:fldCharType="begin"/>
        </w:r>
        <w:r w:rsidR="00734A5B">
          <w:rPr>
            <w:webHidden/>
          </w:rPr>
          <w:instrText xml:space="preserve"> PAGEREF _Toc72246500 \h </w:instrText>
        </w:r>
        <w:r w:rsidR="00734A5B">
          <w:rPr>
            <w:webHidden/>
          </w:rPr>
        </w:r>
        <w:r w:rsidR="00734A5B">
          <w:rPr>
            <w:webHidden/>
          </w:rPr>
          <w:fldChar w:fldCharType="separate"/>
        </w:r>
        <w:r w:rsidR="00734A5B">
          <w:rPr>
            <w:webHidden/>
          </w:rPr>
          <w:t>35</w:t>
        </w:r>
        <w:r w:rsidR="00734A5B">
          <w:rPr>
            <w:webHidden/>
          </w:rPr>
          <w:fldChar w:fldCharType="end"/>
        </w:r>
      </w:hyperlink>
    </w:p>
    <w:p w14:paraId="7C3D0571" w14:textId="77777777" w:rsidR="00734A5B" w:rsidRDefault="005C700A">
      <w:pPr>
        <w:pStyle w:val="aff3"/>
        <w:rPr>
          <w:rFonts w:asciiTheme="minorHAnsi" w:eastAsiaTheme="minorEastAsia" w:hAnsiTheme="minorHAnsi" w:cstheme="minorBidi"/>
          <w:snapToGrid/>
          <w:color w:val="auto"/>
          <w:sz w:val="22"/>
          <w:szCs w:val="22"/>
        </w:rPr>
      </w:pPr>
      <w:hyperlink w:anchor="_Toc72246501" w:history="1">
        <w:r w:rsidR="00734A5B" w:rsidRPr="00CB2D86">
          <w:rPr>
            <w:rStyle w:val="af1"/>
          </w:rPr>
          <w:t>Рисунок 5.3. Список документов «Установить правила выгрузки»</w:t>
        </w:r>
        <w:r w:rsidR="00734A5B">
          <w:rPr>
            <w:webHidden/>
          </w:rPr>
          <w:tab/>
        </w:r>
        <w:r w:rsidR="00734A5B">
          <w:rPr>
            <w:webHidden/>
          </w:rPr>
          <w:fldChar w:fldCharType="begin"/>
        </w:r>
        <w:r w:rsidR="00734A5B">
          <w:rPr>
            <w:webHidden/>
          </w:rPr>
          <w:instrText xml:space="preserve"> PAGEREF _Toc72246501 \h </w:instrText>
        </w:r>
        <w:r w:rsidR="00734A5B">
          <w:rPr>
            <w:webHidden/>
          </w:rPr>
        </w:r>
        <w:r w:rsidR="00734A5B">
          <w:rPr>
            <w:webHidden/>
          </w:rPr>
          <w:fldChar w:fldCharType="separate"/>
        </w:r>
        <w:r w:rsidR="00734A5B">
          <w:rPr>
            <w:webHidden/>
          </w:rPr>
          <w:t>35</w:t>
        </w:r>
        <w:r w:rsidR="00734A5B">
          <w:rPr>
            <w:webHidden/>
          </w:rPr>
          <w:fldChar w:fldCharType="end"/>
        </w:r>
      </w:hyperlink>
    </w:p>
    <w:p w14:paraId="4C06BF94" w14:textId="77777777" w:rsidR="00734A5B" w:rsidRDefault="005C700A">
      <w:pPr>
        <w:pStyle w:val="aff3"/>
        <w:rPr>
          <w:rFonts w:asciiTheme="minorHAnsi" w:eastAsiaTheme="minorEastAsia" w:hAnsiTheme="minorHAnsi" w:cstheme="minorBidi"/>
          <w:snapToGrid/>
          <w:color w:val="auto"/>
          <w:sz w:val="22"/>
          <w:szCs w:val="22"/>
        </w:rPr>
      </w:pPr>
      <w:hyperlink w:anchor="_Toc72246502" w:history="1">
        <w:r w:rsidR="00734A5B" w:rsidRPr="00CB2D86">
          <w:rPr>
            <w:rStyle w:val="af1"/>
          </w:rPr>
          <w:t>Рисунок 5.4. Настройка правил получения данных</w:t>
        </w:r>
        <w:r w:rsidR="00734A5B">
          <w:rPr>
            <w:webHidden/>
          </w:rPr>
          <w:tab/>
        </w:r>
        <w:r w:rsidR="00734A5B">
          <w:rPr>
            <w:webHidden/>
          </w:rPr>
          <w:fldChar w:fldCharType="begin"/>
        </w:r>
        <w:r w:rsidR="00734A5B">
          <w:rPr>
            <w:webHidden/>
          </w:rPr>
          <w:instrText xml:space="preserve"> PAGEREF _Toc72246502 \h </w:instrText>
        </w:r>
        <w:r w:rsidR="00734A5B">
          <w:rPr>
            <w:webHidden/>
          </w:rPr>
        </w:r>
        <w:r w:rsidR="00734A5B">
          <w:rPr>
            <w:webHidden/>
          </w:rPr>
          <w:fldChar w:fldCharType="separate"/>
        </w:r>
        <w:r w:rsidR="00734A5B">
          <w:rPr>
            <w:webHidden/>
          </w:rPr>
          <w:t>37</w:t>
        </w:r>
        <w:r w:rsidR="00734A5B">
          <w:rPr>
            <w:webHidden/>
          </w:rPr>
          <w:fldChar w:fldCharType="end"/>
        </w:r>
      </w:hyperlink>
    </w:p>
    <w:p w14:paraId="39F07099" w14:textId="77777777" w:rsidR="00734A5B" w:rsidRDefault="005C700A">
      <w:pPr>
        <w:pStyle w:val="aff3"/>
        <w:rPr>
          <w:rFonts w:asciiTheme="minorHAnsi" w:eastAsiaTheme="minorEastAsia" w:hAnsiTheme="minorHAnsi" w:cstheme="minorBidi"/>
          <w:snapToGrid/>
          <w:color w:val="auto"/>
          <w:sz w:val="22"/>
          <w:szCs w:val="22"/>
        </w:rPr>
      </w:pPr>
      <w:hyperlink w:anchor="_Toc72246503" w:history="1">
        <w:r w:rsidR="00734A5B" w:rsidRPr="00CB2D86">
          <w:rPr>
            <w:rStyle w:val="af1"/>
          </w:rPr>
          <w:t>Рисунок 5.5. Режим заполнения служебных полей</w:t>
        </w:r>
        <w:r w:rsidR="00734A5B">
          <w:rPr>
            <w:webHidden/>
          </w:rPr>
          <w:tab/>
        </w:r>
        <w:r w:rsidR="00734A5B">
          <w:rPr>
            <w:webHidden/>
          </w:rPr>
          <w:fldChar w:fldCharType="begin"/>
        </w:r>
        <w:r w:rsidR="00734A5B">
          <w:rPr>
            <w:webHidden/>
          </w:rPr>
          <w:instrText xml:space="preserve"> PAGEREF _Toc72246503 \h </w:instrText>
        </w:r>
        <w:r w:rsidR="00734A5B">
          <w:rPr>
            <w:webHidden/>
          </w:rPr>
        </w:r>
        <w:r w:rsidR="00734A5B">
          <w:rPr>
            <w:webHidden/>
          </w:rPr>
          <w:fldChar w:fldCharType="separate"/>
        </w:r>
        <w:r w:rsidR="00734A5B">
          <w:rPr>
            <w:webHidden/>
          </w:rPr>
          <w:t>38</w:t>
        </w:r>
        <w:r w:rsidR="00734A5B">
          <w:rPr>
            <w:webHidden/>
          </w:rPr>
          <w:fldChar w:fldCharType="end"/>
        </w:r>
      </w:hyperlink>
    </w:p>
    <w:p w14:paraId="581C83A2" w14:textId="77777777" w:rsidR="00734A5B" w:rsidRDefault="005C700A">
      <w:pPr>
        <w:pStyle w:val="aff3"/>
        <w:rPr>
          <w:rFonts w:asciiTheme="minorHAnsi" w:eastAsiaTheme="minorEastAsia" w:hAnsiTheme="minorHAnsi" w:cstheme="minorBidi"/>
          <w:snapToGrid/>
          <w:color w:val="auto"/>
          <w:sz w:val="22"/>
          <w:szCs w:val="22"/>
        </w:rPr>
      </w:pPr>
      <w:hyperlink w:anchor="_Toc72246504" w:history="1">
        <w:r w:rsidR="00734A5B" w:rsidRPr="00CB2D86">
          <w:rPr>
            <w:rStyle w:val="af1"/>
          </w:rPr>
          <w:t>Рисунок 5.6. Создание и редактирование режима</w:t>
        </w:r>
        <w:r w:rsidR="00734A5B">
          <w:rPr>
            <w:webHidden/>
          </w:rPr>
          <w:tab/>
        </w:r>
        <w:r w:rsidR="00734A5B">
          <w:rPr>
            <w:webHidden/>
          </w:rPr>
          <w:fldChar w:fldCharType="begin"/>
        </w:r>
        <w:r w:rsidR="00734A5B">
          <w:rPr>
            <w:webHidden/>
          </w:rPr>
          <w:instrText xml:space="preserve"> PAGEREF _Toc72246504 \h </w:instrText>
        </w:r>
        <w:r w:rsidR="00734A5B">
          <w:rPr>
            <w:webHidden/>
          </w:rPr>
        </w:r>
        <w:r w:rsidR="00734A5B">
          <w:rPr>
            <w:webHidden/>
          </w:rPr>
          <w:fldChar w:fldCharType="separate"/>
        </w:r>
        <w:r w:rsidR="00734A5B">
          <w:rPr>
            <w:webHidden/>
          </w:rPr>
          <w:t>38</w:t>
        </w:r>
        <w:r w:rsidR="00734A5B">
          <w:rPr>
            <w:webHidden/>
          </w:rPr>
          <w:fldChar w:fldCharType="end"/>
        </w:r>
      </w:hyperlink>
    </w:p>
    <w:p w14:paraId="58F2C6D3" w14:textId="77777777" w:rsidR="00734A5B" w:rsidRDefault="005C700A">
      <w:pPr>
        <w:pStyle w:val="aff3"/>
        <w:rPr>
          <w:rFonts w:asciiTheme="minorHAnsi" w:eastAsiaTheme="minorEastAsia" w:hAnsiTheme="minorHAnsi" w:cstheme="minorBidi"/>
          <w:snapToGrid/>
          <w:color w:val="auto"/>
          <w:sz w:val="22"/>
          <w:szCs w:val="22"/>
        </w:rPr>
      </w:pPr>
      <w:hyperlink w:anchor="_Toc72246505" w:history="1">
        <w:r w:rsidR="00734A5B" w:rsidRPr="00CB2D86">
          <w:rPr>
            <w:rStyle w:val="af1"/>
          </w:rPr>
          <w:t>Рисунок 5.7. Создание и редактирование поля</w:t>
        </w:r>
        <w:r w:rsidR="00734A5B">
          <w:rPr>
            <w:webHidden/>
          </w:rPr>
          <w:tab/>
        </w:r>
        <w:r w:rsidR="00734A5B">
          <w:rPr>
            <w:webHidden/>
          </w:rPr>
          <w:fldChar w:fldCharType="begin"/>
        </w:r>
        <w:r w:rsidR="00734A5B">
          <w:rPr>
            <w:webHidden/>
          </w:rPr>
          <w:instrText xml:space="preserve"> PAGEREF _Toc72246505 \h </w:instrText>
        </w:r>
        <w:r w:rsidR="00734A5B">
          <w:rPr>
            <w:webHidden/>
          </w:rPr>
        </w:r>
        <w:r w:rsidR="00734A5B">
          <w:rPr>
            <w:webHidden/>
          </w:rPr>
          <w:fldChar w:fldCharType="separate"/>
        </w:r>
        <w:r w:rsidR="00734A5B">
          <w:rPr>
            <w:webHidden/>
          </w:rPr>
          <w:t>39</w:t>
        </w:r>
        <w:r w:rsidR="00734A5B">
          <w:rPr>
            <w:webHidden/>
          </w:rPr>
          <w:fldChar w:fldCharType="end"/>
        </w:r>
      </w:hyperlink>
    </w:p>
    <w:p w14:paraId="74C278D9" w14:textId="77777777" w:rsidR="00734A5B" w:rsidRDefault="005C700A">
      <w:pPr>
        <w:pStyle w:val="aff3"/>
        <w:rPr>
          <w:rFonts w:asciiTheme="minorHAnsi" w:eastAsiaTheme="minorEastAsia" w:hAnsiTheme="minorHAnsi" w:cstheme="minorBidi"/>
          <w:snapToGrid/>
          <w:color w:val="auto"/>
          <w:sz w:val="22"/>
          <w:szCs w:val="22"/>
        </w:rPr>
      </w:pPr>
      <w:hyperlink w:anchor="_Toc72246506" w:history="1">
        <w:r w:rsidR="00734A5B" w:rsidRPr="00CB2D86">
          <w:rPr>
            <w:rStyle w:val="af1"/>
          </w:rPr>
          <w:t>Рисунок 5.8. Выбор значения из списка</w:t>
        </w:r>
        <w:r w:rsidR="00734A5B">
          <w:rPr>
            <w:webHidden/>
          </w:rPr>
          <w:tab/>
        </w:r>
        <w:r w:rsidR="00734A5B">
          <w:rPr>
            <w:webHidden/>
          </w:rPr>
          <w:fldChar w:fldCharType="begin"/>
        </w:r>
        <w:r w:rsidR="00734A5B">
          <w:rPr>
            <w:webHidden/>
          </w:rPr>
          <w:instrText xml:space="preserve"> PAGEREF _Toc72246506 \h </w:instrText>
        </w:r>
        <w:r w:rsidR="00734A5B">
          <w:rPr>
            <w:webHidden/>
          </w:rPr>
        </w:r>
        <w:r w:rsidR="00734A5B">
          <w:rPr>
            <w:webHidden/>
          </w:rPr>
          <w:fldChar w:fldCharType="separate"/>
        </w:r>
        <w:r w:rsidR="00734A5B">
          <w:rPr>
            <w:webHidden/>
          </w:rPr>
          <w:t>39</w:t>
        </w:r>
        <w:r w:rsidR="00734A5B">
          <w:rPr>
            <w:webHidden/>
          </w:rPr>
          <w:fldChar w:fldCharType="end"/>
        </w:r>
      </w:hyperlink>
    </w:p>
    <w:p w14:paraId="63A301C2" w14:textId="77777777" w:rsidR="00734A5B" w:rsidRDefault="005C700A">
      <w:pPr>
        <w:pStyle w:val="aff3"/>
        <w:rPr>
          <w:rFonts w:asciiTheme="minorHAnsi" w:eastAsiaTheme="minorEastAsia" w:hAnsiTheme="minorHAnsi" w:cstheme="minorBidi"/>
          <w:snapToGrid/>
          <w:color w:val="auto"/>
          <w:sz w:val="22"/>
          <w:szCs w:val="22"/>
        </w:rPr>
      </w:pPr>
      <w:hyperlink w:anchor="_Toc72246507" w:history="1">
        <w:r w:rsidR="00734A5B" w:rsidRPr="00CB2D86">
          <w:rPr>
            <w:rStyle w:val="af1"/>
          </w:rPr>
          <w:t>Рисунок 5.9. Использование выражения</w:t>
        </w:r>
        <w:r w:rsidR="00734A5B">
          <w:rPr>
            <w:webHidden/>
          </w:rPr>
          <w:tab/>
        </w:r>
        <w:r w:rsidR="00734A5B">
          <w:rPr>
            <w:webHidden/>
          </w:rPr>
          <w:fldChar w:fldCharType="begin"/>
        </w:r>
        <w:r w:rsidR="00734A5B">
          <w:rPr>
            <w:webHidden/>
          </w:rPr>
          <w:instrText xml:space="preserve"> PAGEREF _Toc72246507 \h </w:instrText>
        </w:r>
        <w:r w:rsidR="00734A5B">
          <w:rPr>
            <w:webHidden/>
          </w:rPr>
        </w:r>
        <w:r w:rsidR="00734A5B">
          <w:rPr>
            <w:webHidden/>
          </w:rPr>
          <w:fldChar w:fldCharType="separate"/>
        </w:r>
        <w:r w:rsidR="00734A5B">
          <w:rPr>
            <w:webHidden/>
          </w:rPr>
          <w:t>40</w:t>
        </w:r>
        <w:r w:rsidR="00734A5B">
          <w:rPr>
            <w:webHidden/>
          </w:rPr>
          <w:fldChar w:fldCharType="end"/>
        </w:r>
      </w:hyperlink>
    </w:p>
    <w:p w14:paraId="7F876316" w14:textId="77777777" w:rsidR="00734A5B" w:rsidRDefault="005C700A">
      <w:pPr>
        <w:pStyle w:val="aff3"/>
        <w:rPr>
          <w:rFonts w:asciiTheme="minorHAnsi" w:eastAsiaTheme="minorEastAsia" w:hAnsiTheme="minorHAnsi" w:cstheme="minorBidi"/>
          <w:snapToGrid/>
          <w:color w:val="auto"/>
          <w:sz w:val="22"/>
          <w:szCs w:val="22"/>
        </w:rPr>
      </w:pPr>
      <w:hyperlink w:anchor="_Toc72246508" w:history="1">
        <w:r w:rsidR="00734A5B" w:rsidRPr="00CB2D86">
          <w:rPr>
            <w:rStyle w:val="af1"/>
          </w:rPr>
          <w:t>Рисунок 5.10. Настройка правила вида «Запрос»</w:t>
        </w:r>
        <w:r w:rsidR="00734A5B">
          <w:rPr>
            <w:webHidden/>
          </w:rPr>
          <w:tab/>
        </w:r>
        <w:r w:rsidR="00734A5B">
          <w:rPr>
            <w:webHidden/>
          </w:rPr>
          <w:fldChar w:fldCharType="begin"/>
        </w:r>
        <w:r w:rsidR="00734A5B">
          <w:rPr>
            <w:webHidden/>
          </w:rPr>
          <w:instrText xml:space="preserve"> PAGEREF _Toc72246508 \h </w:instrText>
        </w:r>
        <w:r w:rsidR="00734A5B">
          <w:rPr>
            <w:webHidden/>
          </w:rPr>
        </w:r>
        <w:r w:rsidR="00734A5B">
          <w:rPr>
            <w:webHidden/>
          </w:rPr>
          <w:fldChar w:fldCharType="separate"/>
        </w:r>
        <w:r w:rsidR="00734A5B">
          <w:rPr>
            <w:webHidden/>
          </w:rPr>
          <w:t>40</w:t>
        </w:r>
        <w:r w:rsidR="00734A5B">
          <w:rPr>
            <w:webHidden/>
          </w:rPr>
          <w:fldChar w:fldCharType="end"/>
        </w:r>
      </w:hyperlink>
    </w:p>
    <w:p w14:paraId="07F14D9D" w14:textId="77777777" w:rsidR="00734A5B" w:rsidRDefault="005C700A">
      <w:pPr>
        <w:pStyle w:val="aff3"/>
        <w:rPr>
          <w:rFonts w:asciiTheme="minorHAnsi" w:eastAsiaTheme="minorEastAsia" w:hAnsiTheme="minorHAnsi" w:cstheme="minorBidi"/>
          <w:snapToGrid/>
          <w:color w:val="auto"/>
          <w:sz w:val="22"/>
          <w:szCs w:val="22"/>
        </w:rPr>
      </w:pPr>
      <w:hyperlink w:anchor="_Toc72246509" w:history="1">
        <w:r w:rsidR="00734A5B" w:rsidRPr="00CB2D86">
          <w:rPr>
            <w:rStyle w:val="af1"/>
          </w:rPr>
          <w:t>Рисунок 5.11. Форма параметров запроса</w:t>
        </w:r>
        <w:r w:rsidR="00734A5B">
          <w:rPr>
            <w:webHidden/>
          </w:rPr>
          <w:tab/>
        </w:r>
        <w:r w:rsidR="00734A5B">
          <w:rPr>
            <w:webHidden/>
          </w:rPr>
          <w:fldChar w:fldCharType="begin"/>
        </w:r>
        <w:r w:rsidR="00734A5B">
          <w:rPr>
            <w:webHidden/>
          </w:rPr>
          <w:instrText xml:space="preserve"> PAGEREF _Toc72246509 \h </w:instrText>
        </w:r>
        <w:r w:rsidR="00734A5B">
          <w:rPr>
            <w:webHidden/>
          </w:rPr>
        </w:r>
        <w:r w:rsidR="00734A5B">
          <w:rPr>
            <w:webHidden/>
          </w:rPr>
          <w:fldChar w:fldCharType="separate"/>
        </w:r>
        <w:r w:rsidR="00734A5B">
          <w:rPr>
            <w:webHidden/>
          </w:rPr>
          <w:t>41</w:t>
        </w:r>
        <w:r w:rsidR="00734A5B">
          <w:rPr>
            <w:webHidden/>
          </w:rPr>
          <w:fldChar w:fldCharType="end"/>
        </w:r>
      </w:hyperlink>
    </w:p>
    <w:p w14:paraId="4F3B3502" w14:textId="77777777" w:rsidR="00734A5B" w:rsidRDefault="005C700A">
      <w:pPr>
        <w:pStyle w:val="aff3"/>
        <w:rPr>
          <w:rFonts w:asciiTheme="minorHAnsi" w:eastAsiaTheme="minorEastAsia" w:hAnsiTheme="minorHAnsi" w:cstheme="minorBidi"/>
          <w:snapToGrid/>
          <w:color w:val="auto"/>
          <w:sz w:val="22"/>
          <w:szCs w:val="22"/>
        </w:rPr>
      </w:pPr>
      <w:hyperlink w:anchor="_Toc72246510" w:history="1">
        <w:r w:rsidR="00734A5B" w:rsidRPr="00CB2D86">
          <w:rPr>
            <w:rStyle w:val="af1"/>
          </w:rPr>
          <w:t>Рисунок 5.12. «Параметры запроса» – управляющие элементы</w:t>
        </w:r>
        <w:r w:rsidR="00734A5B">
          <w:rPr>
            <w:webHidden/>
          </w:rPr>
          <w:tab/>
        </w:r>
        <w:r w:rsidR="00734A5B">
          <w:rPr>
            <w:webHidden/>
          </w:rPr>
          <w:fldChar w:fldCharType="begin"/>
        </w:r>
        <w:r w:rsidR="00734A5B">
          <w:rPr>
            <w:webHidden/>
          </w:rPr>
          <w:instrText xml:space="preserve"> PAGEREF _Toc72246510 \h </w:instrText>
        </w:r>
        <w:r w:rsidR="00734A5B">
          <w:rPr>
            <w:webHidden/>
          </w:rPr>
        </w:r>
        <w:r w:rsidR="00734A5B">
          <w:rPr>
            <w:webHidden/>
          </w:rPr>
          <w:fldChar w:fldCharType="separate"/>
        </w:r>
        <w:r w:rsidR="00734A5B">
          <w:rPr>
            <w:webHidden/>
          </w:rPr>
          <w:t>41</w:t>
        </w:r>
        <w:r w:rsidR="00734A5B">
          <w:rPr>
            <w:webHidden/>
          </w:rPr>
          <w:fldChar w:fldCharType="end"/>
        </w:r>
      </w:hyperlink>
    </w:p>
    <w:p w14:paraId="2D6D77AD" w14:textId="77777777" w:rsidR="00734A5B" w:rsidRDefault="005C700A">
      <w:pPr>
        <w:pStyle w:val="aff3"/>
        <w:rPr>
          <w:rFonts w:asciiTheme="minorHAnsi" w:eastAsiaTheme="minorEastAsia" w:hAnsiTheme="minorHAnsi" w:cstheme="minorBidi"/>
          <w:snapToGrid/>
          <w:color w:val="auto"/>
          <w:sz w:val="22"/>
          <w:szCs w:val="22"/>
        </w:rPr>
      </w:pPr>
      <w:hyperlink w:anchor="_Toc72246511" w:history="1">
        <w:r w:rsidR="00734A5B" w:rsidRPr="00CB2D86">
          <w:rPr>
            <w:rStyle w:val="af1"/>
          </w:rPr>
          <w:t>Рисунок 5.13. Помощник заполнения наборов параметров с типом дата/дата-время.</w:t>
        </w:r>
        <w:r w:rsidR="00734A5B">
          <w:rPr>
            <w:webHidden/>
          </w:rPr>
          <w:tab/>
        </w:r>
        <w:r w:rsidR="00734A5B">
          <w:rPr>
            <w:webHidden/>
          </w:rPr>
          <w:fldChar w:fldCharType="begin"/>
        </w:r>
        <w:r w:rsidR="00734A5B">
          <w:rPr>
            <w:webHidden/>
          </w:rPr>
          <w:instrText xml:space="preserve"> PAGEREF _Toc72246511 \h </w:instrText>
        </w:r>
        <w:r w:rsidR="00734A5B">
          <w:rPr>
            <w:webHidden/>
          </w:rPr>
        </w:r>
        <w:r w:rsidR="00734A5B">
          <w:rPr>
            <w:webHidden/>
          </w:rPr>
          <w:fldChar w:fldCharType="separate"/>
        </w:r>
        <w:r w:rsidR="00734A5B">
          <w:rPr>
            <w:webHidden/>
          </w:rPr>
          <w:t>42</w:t>
        </w:r>
        <w:r w:rsidR="00734A5B">
          <w:rPr>
            <w:webHidden/>
          </w:rPr>
          <w:fldChar w:fldCharType="end"/>
        </w:r>
      </w:hyperlink>
    </w:p>
    <w:p w14:paraId="5B94FB8B" w14:textId="77777777" w:rsidR="00734A5B" w:rsidRDefault="005C700A">
      <w:pPr>
        <w:pStyle w:val="aff3"/>
        <w:rPr>
          <w:rFonts w:asciiTheme="minorHAnsi" w:eastAsiaTheme="minorEastAsia" w:hAnsiTheme="minorHAnsi" w:cstheme="minorBidi"/>
          <w:snapToGrid/>
          <w:color w:val="auto"/>
          <w:sz w:val="22"/>
          <w:szCs w:val="22"/>
        </w:rPr>
      </w:pPr>
      <w:hyperlink w:anchor="_Toc72246512" w:history="1">
        <w:r w:rsidR="00734A5B" w:rsidRPr="00CB2D86">
          <w:rPr>
            <w:rStyle w:val="af1"/>
          </w:rPr>
          <w:t>Рисунок 5.14.Пример заполнения наборов/пакетов параметров</w:t>
        </w:r>
        <w:r w:rsidR="00734A5B">
          <w:rPr>
            <w:webHidden/>
          </w:rPr>
          <w:tab/>
        </w:r>
        <w:r w:rsidR="00734A5B">
          <w:rPr>
            <w:webHidden/>
          </w:rPr>
          <w:fldChar w:fldCharType="begin"/>
        </w:r>
        <w:r w:rsidR="00734A5B">
          <w:rPr>
            <w:webHidden/>
          </w:rPr>
          <w:instrText xml:space="preserve"> PAGEREF _Toc72246512 \h </w:instrText>
        </w:r>
        <w:r w:rsidR="00734A5B">
          <w:rPr>
            <w:webHidden/>
          </w:rPr>
        </w:r>
        <w:r w:rsidR="00734A5B">
          <w:rPr>
            <w:webHidden/>
          </w:rPr>
          <w:fldChar w:fldCharType="separate"/>
        </w:r>
        <w:r w:rsidR="00734A5B">
          <w:rPr>
            <w:webHidden/>
          </w:rPr>
          <w:t>42</w:t>
        </w:r>
        <w:r w:rsidR="00734A5B">
          <w:rPr>
            <w:webHidden/>
          </w:rPr>
          <w:fldChar w:fldCharType="end"/>
        </w:r>
      </w:hyperlink>
    </w:p>
    <w:p w14:paraId="7D82D936" w14:textId="77777777" w:rsidR="00734A5B" w:rsidRDefault="005C700A">
      <w:pPr>
        <w:pStyle w:val="aff3"/>
        <w:rPr>
          <w:rFonts w:asciiTheme="minorHAnsi" w:eastAsiaTheme="minorEastAsia" w:hAnsiTheme="minorHAnsi" w:cstheme="minorBidi"/>
          <w:snapToGrid/>
          <w:color w:val="auto"/>
          <w:sz w:val="22"/>
          <w:szCs w:val="22"/>
        </w:rPr>
      </w:pPr>
      <w:hyperlink w:anchor="_Toc72246513" w:history="1">
        <w:r w:rsidR="00734A5B" w:rsidRPr="00CB2D86">
          <w:rPr>
            <w:rStyle w:val="af1"/>
          </w:rPr>
          <w:t>Рисунок 5.15. Настройка правила вида «Произвольный код»</w:t>
        </w:r>
        <w:r w:rsidR="00734A5B">
          <w:rPr>
            <w:webHidden/>
          </w:rPr>
          <w:tab/>
        </w:r>
        <w:r w:rsidR="00734A5B">
          <w:rPr>
            <w:webHidden/>
          </w:rPr>
          <w:fldChar w:fldCharType="begin"/>
        </w:r>
        <w:r w:rsidR="00734A5B">
          <w:rPr>
            <w:webHidden/>
          </w:rPr>
          <w:instrText xml:space="preserve"> PAGEREF _Toc72246513 \h </w:instrText>
        </w:r>
        <w:r w:rsidR="00734A5B">
          <w:rPr>
            <w:webHidden/>
          </w:rPr>
        </w:r>
        <w:r w:rsidR="00734A5B">
          <w:rPr>
            <w:webHidden/>
          </w:rPr>
          <w:fldChar w:fldCharType="separate"/>
        </w:r>
        <w:r w:rsidR="00734A5B">
          <w:rPr>
            <w:webHidden/>
          </w:rPr>
          <w:t>43</w:t>
        </w:r>
        <w:r w:rsidR="00734A5B">
          <w:rPr>
            <w:webHidden/>
          </w:rPr>
          <w:fldChar w:fldCharType="end"/>
        </w:r>
      </w:hyperlink>
    </w:p>
    <w:p w14:paraId="1FD3E507" w14:textId="77777777" w:rsidR="00734A5B" w:rsidRDefault="005C700A">
      <w:pPr>
        <w:pStyle w:val="aff3"/>
        <w:rPr>
          <w:rFonts w:asciiTheme="minorHAnsi" w:eastAsiaTheme="minorEastAsia" w:hAnsiTheme="minorHAnsi" w:cstheme="minorBidi"/>
          <w:snapToGrid/>
          <w:color w:val="auto"/>
          <w:sz w:val="22"/>
          <w:szCs w:val="22"/>
        </w:rPr>
      </w:pPr>
      <w:hyperlink w:anchor="_Toc72246514" w:history="1">
        <w:r w:rsidR="00734A5B" w:rsidRPr="00CB2D86">
          <w:rPr>
            <w:rStyle w:val="af1"/>
          </w:rPr>
          <w:t>Рисунок 5.16. Настройка правила вида «Загрузка из файла»</w:t>
        </w:r>
        <w:r w:rsidR="00734A5B">
          <w:rPr>
            <w:webHidden/>
          </w:rPr>
          <w:tab/>
        </w:r>
        <w:r w:rsidR="00734A5B">
          <w:rPr>
            <w:webHidden/>
          </w:rPr>
          <w:fldChar w:fldCharType="begin"/>
        </w:r>
        <w:r w:rsidR="00734A5B">
          <w:rPr>
            <w:webHidden/>
          </w:rPr>
          <w:instrText xml:space="preserve"> PAGEREF _Toc72246514 \h </w:instrText>
        </w:r>
        <w:r w:rsidR="00734A5B">
          <w:rPr>
            <w:webHidden/>
          </w:rPr>
        </w:r>
        <w:r w:rsidR="00734A5B">
          <w:rPr>
            <w:webHidden/>
          </w:rPr>
          <w:fldChar w:fldCharType="separate"/>
        </w:r>
        <w:r w:rsidR="00734A5B">
          <w:rPr>
            <w:webHidden/>
          </w:rPr>
          <w:t>43</w:t>
        </w:r>
        <w:r w:rsidR="00734A5B">
          <w:rPr>
            <w:webHidden/>
          </w:rPr>
          <w:fldChar w:fldCharType="end"/>
        </w:r>
      </w:hyperlink>
    </w:p>
    <w:p w14:paraId="1F06137D" w14:textId="77777777" w:rsidR="00734A5B" w:rsidRDefault="005C700A">
      <w:pPr>
        <w:pStyle w:val="aff3"/>
        <w:rPr>
          <w:rFonts w:asciiTheme="minorHAnsi" w:eastAsiaTheme="minorEastAsia" w:hAnsiTheme="minorHAnsi" w:cstheme="minorBidi"/>
          <w:snapToGrid/>
          <w:color w:val="auto"/>
          <w:sz w:val="22"/>
          <w:szCs w:val="22"/>
        </w:rPr>
      </w:pPr>
      <w:hyperlink w:anchor="_Toc72246515" w:history="1">
        <w:r w:rsidR="00734A5B" w:rsidRPr="00CB2D86">
          <w:rPr>
            <w:rStyle w:val="af1"/>
          </w:rPr>
          <w:t>Рисунок 5.17. «Настройки загрузки из файла»</w:t>
        </w:r>
        <w:r w:rsidR="00734A5B">
          <w:rPr>
            <w:webHidden/>
          </w:rPr>
          <w:tab/>
        </w:r>
        <w:r w:rsidR="00734A5B">
          <w:rPr>
            <w:webHidden/>
          </w:rPr>
          <w:fldChar w:fldCharType="begin"/>
        </w:r>
        <w:r w:rsidR="00734A5B">
          <w:rPr>
            <w:webHidden/>
          </w:rPr>
          <w:instrText xml:space="preserve"> PAGEREF _Toc72246515 \h </w:instrText>
        </w:r>
        <w:r w:rsidR="00734A5B">
          <w:rPr>
            <w:webHidden/>
          </w:rPr>
        </w:r>
        <w:r w:rsidR="00734A5B">
          <w:rPr>
            <w:webHidden/>
          </w:rPr>
          <w:fldChar w:fldCharType="separate"/>
        </w:r>
        <w:r w:rsidR="00734A5B">
          <w:rPr>
            <w:webHidden/>
          </w:rPr>
          <w:t>44</w:t>
        </w:r>
        <w:r w:rsidR="00734A5B">
          <w:rPr>
            <w:webHidden/>
          </w:rPr>
          <w:fldChar w:fldCharType="end"/>
        </w:r>
      </w:hyperlink>
    </w:p>
    <w:p w14:paraId="47266300" w14:textId="77777777" w:rsidR="00734A5B" w:rsidRDefault="005C700A">
      <w:pPr>
        <w:pStyle w:val="aff3"/>
        <w:rPr>
          <w:rFonts w:asciiTheme="minorHAnsi" w:eastAsiaTheme="minorEastAsia" w:hAnsiTheme="minorHAnsi" w:cstheme="minorBidi"/>
          <w:snapToGrid/>
          <w:color w:val="auto"/>
          <w:sz w:val="22"/>
          <w:szCs w:val="22"/>
        </w:rPr>
      </w:pPr>
      <w:hyperlink w:anchor="_Toc72246516" w:history="1">
        <w:r w:rsidR="00734A5B" w:rsidRPr="00CB2D86">
          <w:rPr>
            <w:rStyle w:val="af1"/>
          </w:rPr>
          <w:t>Рисунок 5.18. Вкладка "Основная"</w:t>
        </w:r>
        <w:r w:rsidR="00734A5B">
          <w:rPr>
            <w:webHidden/>
          </w:rPr>
          <w:tab/>
        </w:r>
        <w:r w:rsidR="00734A5B">
          <w:rPr>
            <w:webHidden/>
          </w:rPr>
          <w:fldChar w:fldCharType="begin"/>
        </w:r>
        <w:r w:rsidR="00734A5B">
          <w:rPr>
            <w:webHidden/>
          </w:rPr>
          <w:instrText xml:space="preserve"> PAGEREF _Toc72246516 \h </w:instrText>
        </w:r>
        <w:r w:rsidR="00734A5B">
          <w:rPr>
            <w:webHidden/>
          </w:rPr>
        </w:r>
        <w:r w:rsidR="00734A5B">
          <w:rPr>
            <w:webHidden/>
          </w:rPr>
          <w:fldChar w:fldCharType="separate"/>
        </w:r>
        <w:r w:rsidR="00734A5B">
          <w:rPr>
            <w:webHidden/>
          </w:rPr>
          <w:t>44</w:t>
        </w:r>
        <w:r w:rsidR="00734A5B">
          <w:rPr>
            <w:webHidden/>
          </w:rPr>
          <w:fldChar w:fldCharType="end"/>
        </w:r>
      </w:hyperlink>
    </w:p>
    <w:p w14:paraId="26B0C082" w14:textId="77777777" w:rsidR="00734A5B" w:rsidRDefault="005C700A">
      <w:pPr>
        <w:pStyle w:val="aff3"/>
        <w:rPr>
          <w:rFonts w:asciiTheme="minorHAnsi" w:eastAsiaTheme="minorEastAsia" w:hAnsiTheme="minorHAnsi" w:cstheme="minorBidi"/>
          <w:snapToGrid/>
          <w:color w:val="auto"/>
          <w:sz w:val="22"/>
          <w:szCs w:val="22"/>
        </w:rPr>
      </w:pPr>
      <w:hyperlink w:anchor="_Toc72246517" w:history="1">
        <w:r w:rsidR="00734A5B" w:rsidRPr="00CB2D86">
          <w:rPr>
            <w:rStyle w:val="af1"/>
          </w:rPr>
          <w:t>Рисунок 5.19. Вкладка «Правила исключения строк»</w:t>
        </w:r>
        <w:r w:rsidR="00734A5B">
          <w:rPr>
            <w:webHidden/>
          </w:rPr>
          <w:tab/>
        </w:r>
        <w:r w:rsidR="00734A5B">
          <w:rPr>
            <w:webHidden/>
          </w:rPr>
          <w:fldChar w:fldCharType="begin"/>
        </w:r>
        <w:r w:rsidR="00734A5B">
          <w:rPr>
            <w:webHidden/>
          </w:rPr>
          <w:instrText xml:space="preserve"> PAGEREF _Toc72246517 \h </w:instrText>
        </w:r>
        <w:r w:rsidR="00734A5B">
          <w:rPr>
            <w:webHidden/>
          </w:rPr>
        </w:r>
        <w:r w:rsidR="00734A5B">
          <w:rPr>
            <w:webHidden/>
          </w:rPr>
          <w:fldChar w:fldCharType="separate"/>
        </w:r>
        <w:r w:rsidR="00734A5B">
          <w:rPr>
            <w:webHidden/>
          </w:rPr>
          <w:t>45</w:t>
        </w:r>
        <w:r w:rsidR="00734A5B">
          <w:rPr>
            <w:webHidden/>
          </w:rPr>
          <w:fldChar w:fldCharType="end"/>
        </w:r>
      </w:hyperlink>
    </w:p>
    <w:p w14:paraId="65D5F5F8" w14:textId="77777777" w:rsidR="00734A5B" w:rsidRDefault="005C700A">
      <w:pPr>
        <w:pStyle w:val="aff3"/>
        <w:rPr>
          <w:rFonts w:asciiTheme="minorHAnsi" w:eastAsiaTheme="minorEastAsia" w:hAnsiTheme="minorHAnsi" w:cstheme="minorBidi"/>
          <w:snapToGrid/>
          <w:color w:val="auto"/>
          <w:sz w:val="22"/>
          <w:szCs w:val="22"/>
        </w:rPr>
      </w:pPr>
      <w:hyperlink w:anchor="_Toc72246518" w:history="1">
        <w:r w:rsidR="00734A5B" w:rsidRPr="00CB2D86">
          <w:rPr>
            <w:rStyle w:val="af1"/>
          </w:rPr>
          <w:t>Рисунок 5.20. Вкладка «Настройки»</w:t>
        </w:r>
        <w:r w:rsidR="00734A5B">
          <w:rPr>
            <w:webHidden/>
          </w:rPr>
          <w:tab/>
        </w:r>
        <w:r w:rsidR="00734A5B">
          <w:rPr>
            <w:webHidden/>
          </w:rPr>
          <w:fldChar w:fldCharType="begin"/>
        </w:r>
        <w:r w:rsidR="00734A5B">
          <w:rPr>
            <w:webHidden/>
          </w:rPr>
          <w:instrText xml:space="preserve"> PAGEREF _Toc72246518 \h </w:instrText>
        </w:r>
        <w:r w:rsidR="00734A5B">
          <w:rPr>
            <w:webHidden/>
          </w:rPr>
        </w:r>
        <w:r w:rsidR="00734A5B">
          <w:rPr>
            <w:webHidden/>
          </w:rPr>
          <w:fldChar w:fldCharType="separate"/>
        </w:r>
        <w:r w:rsidR="00734A5B">
          <w:rPr>
            <w:webHidden/>
          </w:rPr>
          <w:t>45</w:t>
        </w:r>
        <w:r w:rsidR="00734A5B">
          <w:rPr>
            <w:webHidden/>
          </w:rPr>
          <w:fldChar w:fldCharType="end"/>
        </w:r>
      </w:hyperlink>
    </w:p>
    <w:p w14:paraId="5C4A1484" w14:textId="77777777" w:rsidR="00734A5B" w:rsidRDefault="005C700A">
      <w:pPr>
        <w:pStyle w:val="aff3"/>
        <w:rPr>
          <w:rFonts w:asciiTheme="minorHAnsi" w:eastAsiaTheme="minorEastAsia" w:hAnsiTheme="minorHAnsi" w:cstheme="minorBidi"/>
          <w:snapToGrid/>
          <w:color w:val="auto"/>
          <w:sz w:val="22"/>
          <w:szCs w:val="22"/>
        </w:rPr>
      </w:pPr>
      <w:hyperlink w:anchor="_Toc72246519" w:history="1">
        <w:r w:rsidR="00734A5B" w:rsidRPr="00CB2D86">
          <w:rPr>
            <w:rStyle w:val="af1"/>
          </w:rPr>
          <w:t>Рисунок 5.21. Переход в справочник «Схемы компоновки данных источников».</w:t>
        </w:r>
        <w:r w:rsidR="00734A5B">
          <w:rPr>
            <w:webHidden/>
          </w:rPr>
          <w:tab/>
        </w:r>
        <w:r w:rsidR="00734A5B">
          <w:rPr>
            <w:webHidden/>
          </w:rPr>
          <w:fldChar w:fldCharType="begin"/>
        </w:r>
        <w:r w:rsidR="00734A5B">
          <w:rPr>
            <w:webHidden/>
          </w:rPr>
          <w:instrText xml:space="preserve"> PAGEREF _Toc72246519 \h </w:instrText>
        </w:r>
        <w:r w:rsidR="00734A5B">
          <w:rPr>
            <w:webHidden/>
          </w:rPr>
        </w:r>
        <w:r w:rsidR="00734A5B">
          <w:rPr>
            <w:webHidden/>
          </w:rPr>
          <w:fldChar w:fldCharType="separate"/>
        </w:r>
        <w:r w:rsidR="00734A5B">
          <w:rPr>
            <w:webHidden/>
          </w:rPr>
          <w:t>46</w:t>
        </w:r>
        <w:r w:rsidR="00734A5B">
          <w:rPr>
            <w:webHidden/>
          </w:rPr>
          <w:fldChar w:fldCharType="end"/>
        </w:r>
      </w:hyperlink>
    </w:p>
    <w:p w14:paraId="2101FB99" w14:textId="77777777" w:rsidR="00734A5B" w:rsidRDefault="005C700A">
      <w:pPr>
        <w:pStyle w:val="aff3"/>
        <w:rPr>
          <w:rFonts w:asciiTheme="minorHAnsi" w:eastAsiaTheme="minorEastAsia" w:hAnsiTheme="minorHAnsi" w:cstheme="minorBidi"/>
          <w:snapToGrid/>
          <w:color w:val="auto"/>
          <w:sz w:val="22"/>
          <w:szCs w:val="22"/>
        </w:rPr>
      </w:pPr>
      <w:hyperlink w:anchor="_Toc72246520" w:history="1">
        <w:r w:rsidR="00734A5B" w:rsidRPr="00CB2D86">
          <w:rPr>
            <w:rStyle w:val="af1"/>
          </w:rPr>
          <w:t>Рисунок 5.22. Справочник «Схемы компоновки данных источников»</w:t>
        </w:r>
        <w:r w:rsidR="00734A5B">
          <w:rPr>
            <w:webHidden/>
          </w:rPr>
          <w:tab/>
        </w:r>
        <w:r w:rsidR="00734A5B">
          <w:rPr>
            <w:webHidden/>
          </w:rPr>
          <w:fldChar w:fldCharType="begin"/>
        </w:r>
        <w:r w:rsidR="00734A5B">
          <w:rPr>
            <w:webHidden/>
          </w:rPr>
          <w:instrText xml:space="preserve"> PAGEREF _Toc72246520 \h </w:instrText>
        </w:r>
        <w:r w:rsidR="00734A5B">
          <w:rPr>
            <w:webHidden/>
          </w:rPr>
        </w:r>
        <w:r w:rsidR="00734A5B">
          <w:rPr>
            <w:webHidden/>
          </w:rPr>
          <w:fldChar w:fldCharType="separate"/>
        </w:r>
        <w:r w:rsidR="00734A5B">
          <w:rPr>
            <w:webHidden/>
          </w:rPr>
          <w:t>47</w:t>
        </w:r>
        <w:r w:rsidR="00734A5B">
          <w:rPr>
            <w:webHidden/>
          </w:rPr>
          <w:fldChar w:fldCharType="end"/>
        </w:r>
      </w:hyperlink>
    </w:p>
    <w:p w14:paraId="641DE8C8" w14:textId="77777777" w:rsidR="00734A5B" w:rsidRDefault="005C700A">
      <w:pPr>
        <w:pStyle w:val="aff3"/>
        <w:rPr>
          <w:rFonts w:asciiTheme="minorHAnsi" w:eastAsiaTheme="minorEastAsia" w:hAnsiTheme="minorHAnsi" w:cstheme="minorBidi"/>
          <w:snapToGrid/>
          <w:color w:val="auto"/>
          <w:sz w:val="22"/>
          <w:szCs w:val="22"/>
        </w:rPr>
      </w:pPr>
      <w:hyperlink w:anchor="_Toc72246521" w:history="1">
        <w:r w:rsidR="00734A5B" w:rsidRPr="00CB2D86">
          <w:rPr>
            <w:rStyle w:val="af1"/>
          </w:rPr>
          <w:t>Рисунок 5.23. Форма элемента справочника «Схемы компоновки данных источников»</w:t>
        </w:r>
        <w:r w:rsidR="00734A5B">
          <w:rPr>
            <w:webHidden/>
          </w:rPr>
          <w:tab/>
        </w:r>
        <w:r w:rsidR="00734A5B">
          <w:rPr>
            <w:webHidden/>
          </w:rPr>
          <w:fldChar w:fldCharType="begin"/>
        </w:r>
        <w:r w:rsidR="00734A5B">
          <w:rPr>
            <w:webHidden/>
          </w:rPr>
          <w:instrText xml:space="preserve"> PAGEREF _Toc72246521 \h </w:instrText>
        </w:r>
        <w:r w:rsidR="00734A5B">
          <w:rPr>
            <w:webHidden/>
          </w:rPr>
        </w:r>
        <w:r w:rsidR="00734A5B">
          <w:rPr>
            <w:webHidden/>
          </w:rPr>
          <w:fldChar w:fldCharType="separate"/>
        </w:r>
        <w:r w:rsidR="00734A5B">
          <w:rPr>
            <w:webHidden/>
          </w:rPr>
          <w:t>47</w:t>
        </w:r>
        <w:r w:rsidR="00734A5B">
          <w:rPr>
            <w:webHidden/>
          </w:rPr>
          <w:fldChar w:fldCharType="end"/>
        </w:r>
      </w:hyperlink>
    </w:p>
    <w:p w14:paraId="6A783671" w14:textId="77777777" w:rsidR="00734A5B" w:rsidRDefault="005C700A">
      <w:pPr>
        <w:pStyle w:val="aff3"/>
        <w:rPr>
          <w:rFonts w:asciiTheme="minorHAnsi" w:eastAsiaTheme="minorEastAsia" w:hAnsiTheme="minorHAnsi" w:cstheme="minorBidi"/>
          <w:snapToGrid/>
          <w:color w:val="auto"/>
          <w:sz w:val="22"/>
          <w:szCs w:val="22"/>
        </w:rPr>
      </w:pPr>
      <w:hyperlink w:anchor="_Toc72246522" w:history="1">
        <w:r w:rsidR="00734A5B" w:rsidRPr="00CB2D86">
          <w:rPr>
            <w:rStyle w:val="af1"/>
          </w:rPr>
          <w:t>Рисунок 5.24. Элемент справочника после импорта настроек отчета из базы-источника</w:t>
        </w:r>
        <w:r w:rsidR="00734A5B">
          <w:rPr>
            <w:webHidden/>
          </w:rPr>
          <w:tab/>
        </w:r>
        <w:r w:rsidR="00734A5B">
          <w:rPr>
            <w:webHidden/>
          </w:rPr>
          <w:fldChar w:fldCharType="begin"/>
        </w:r>
        <w:r w:rsidR="00734A5B">
          <w:rPr>
            <w:webHidden/>
          </w:rPr>
          <w:instrText xml:space="preserve"> PAGEREF _Toc72246522 \h </w:instrText>
        </w:r>
        <w:r w:rsidR="00734A5B">
          <w:rPr>
            <w:webHidden/>
          </w:rPr>
        </w:r>
        <w:r w:rsidR="00734A5B">
          <w:rPr>
            <w:webHidden/>
          </w:rPr>
          <w:fldChar w:fldCharType="separate"/>
        </w:r>
        <w:r w:rsidR="00734A5B">
          <w:rPr>
            <w:webHidden/>
          </w:rPr>
          <w:t>48</w:t>
        </w:r>
        <w:r w:rsidR="00734A5B">
          <w:rPr>
            <w:webHidden/>
          </w:rPr>
          <w:fldChar w:fldCharType="end"/>
        </w:r>
      </w:hyperlink>
    </w:p>
    <w:p w14:paraId="20CD7B92" w14:textId="77777777" w:rsidR="00734A5B" w:rsidRDefault="005C700A">
      <w:pPr>
        <w:pStyle w:val="aff3"/>
        <w:rPr>
          <w:rFonts w:asciiTheme="minorHAnsi" w:eastAsiaTheme="minorEastAsia" w:hAnsiTheme="minorHAnsi" w:cstheme="minorBidi"/>
          <w:snapToGrid/>
          <w:color w:val="auto"/>
          <w:sz w:val="22"/>
          <w:szCs w:val="22"/>
        </w:rPr>
      </w:pPr>
      <w:hyperlink w:anchor="_Toc72246523" w:history="1">
        <w:r w:rsidR="00734A5B" w:rsidRPr="00CB2D86">
          <w:rPr>
            <w:rStyle w:val="af1"/>
          </w:rPr>
          <w:t>Рисунок 5.25. Информационные поля для идентификации отчета</w:t>
        </w:r>
        <w:r w:rsidR="00734A5B">
          <w:rPr>
            <w:webHidden/>
          </w:rPr>
          <w:tab/>
        </w:r>
        <w:r w:rsidR="00734A5B">
          <w:rPr>
            <w:webHidden/>
          </w:rPr>
          <w:fldChar w:fldCharType="begin"/>
        </w:r>
        <w:r w:rsidR="00734A5B">
          <w:rPr>
            <w:webHidden/>
          </w:rPr>
          <w:instrText xml:space="preserve"> PAGEREF _Toc72246523 \h </w:instrText>
        </w:r>
        <w:r w:rsidR="00734A5B">
          <w:rPr>
            <w:webHidden/>
          </w:rPr>
        </w:r>
        <w:r w:rsidR="00734A5B">
          <w:rPr>
            <w:webHidden/>
          </w:rPr>
          <w:fldChar w:fldCharType="separate"/>
        </w:r>
        <w:r w:rsidR="00734A5B">
          <w:rPr>
            <w:webHidden/>
          </w:rPr>
          <w:t>49</w:t>
        </w:r>
        <w:r w:rsidR="00734A5B">
          <w:rPr>
            <w:webHidden/>
          </w:rPr>
          <w:fldChar w:fldCharType="end"/>
        </w:r>
      </w:hyperlink>
    </w:p>
    <w:p w14:paraId="060A66CF" w14:textId="77777777" w:rsidR="00734A5B" w:rsidRDefault="005C700A">
      <w:pPr>
        <w:pStyle w:val="aff3"/>
        <w:rPr>
          <w:rFonts w:asciiTheme="minorHAnsi" w:eastAsiaTheme="minorEastAsia" w:hAnsiTheme="minorHAnsi" w:cstheme="minorBidi"/>
          <w:snapToGrid/>
          <w:color w:val="auto"/>
          <w:sz w:val="22"/>
          <w:szCs w:val="22"/>
        </w:rPr>
      </w:pPr>
      <w:hyperlink w:anchor="_Toc72246524" w:history="1">
        <w:r w:rsidR="00734A5B" w:rsidRPr="00CB2D86">
          <w:rPr>
            <w:rStyle w:val="af1"/>
          </w:rPr>
          <w:t>Рисунок 5.26. Отключение вывода общих итогов в настройках схемы СКД</w:t>
        </w:r>
        <w:r w:rsidR="00734A5B">
          <w:rPr>
            <w:webHidden/>
          </w:rPr>
          <w:tab/>
        </w:r>
        <w:r w:rsidR="00734A5B">
          <w:rPr>
            <w:webHidden/>
          </w:rPr>
          <w:fldChar w:fldCharType="begin"/>
        </w:r>
        <w:r w:rsidR="00734A5B">
          <w:rPr>
            <w:webHidden/>
          </w:rPr>
          <w:instrText xml:space="preserve"> PAGEREF _Toc72246524 \h </w:instrText>
        </w:r>
        <w:r w:rsidR="00734A5B">
          <w:rPr>
            <w:webHidden/>
          </w:rPr>
        </w:r>
        <w:r w:rsidR="00734A5B">
          <w:rPr>
            <w:webHidden/>
          </w:rPr>
          <w:fldChar w:fldCharType="separate"/>
        </w:r>
        <w:r w:rsidR="00734A5B">
          <w:rPr>
            <w:webHidden/>
          </w:rPr>
          <w:t>51</w:t>
        </w:r>
        <w:r w:rsidR="00734A5B">
          <w:rPr>
            <w:webHidden/>
          </w:rPr>
          <w:fldChar w:fldCharType="end"/>
        </w:r>
      </w:hyperlink>
    </w:p>
    <w:p w14:paraId="5816D3B6" w14:textId="77777777" w:rsidR="00734A5B" w:rsidRDefault="005C700A">
      <w:pPr>
        <w:pStyle w:val="aff3"/>
        <w:rPr>
          <w:rFonts w:asciiTheme="minorHAnsi" w:eastAsiaTheme="minorEastAsia" w:hAnsiTheme="minorHAnsi" w:cstheme="minorBidi"/>
          <w:snapToGrid/>
          <w:color w:val="auto"/>
          <w:sz w:val="22"/>
          <w:szCs w:val="22"/>
        </w:rPr>
      </w:pPr>
      <w:hyperlink w:anchor="_Toc72246525" w:history="1">
        <w:r w:rsidR="00734A5B" w:rsidRPr="00CB2D86">
          <w:rPr>
            <w:rStyle w:val="af1"/>
          </w:rPr>
          <w:t>Рисунок 5.27. Дополнительные отчеты и обработки</w:t>
        </w:r>
        <w:r w:rsidR="00734A5B">
          <w:rPr>
            <w:webHidden/>
          </w:rPr>
          <w:tab/>
        </w:r>
        <w:r w:rsidR="00734A5B">
          <w:rPr>
            <w:webHidden/>
          </w:rPr>
          <w:fldChar w:fldCharType="begin"/>
        </w:r>
        <w:r w:rsidR="00734A5B">
          <w:rPr>
            <w:webHidden/>
          </w:rPr>
          <w:instrText xml:space="preserve"> PAGEREF _Toc72246525 \h </w:instrText>
        </w:r>
        <w:r w:rsidR="00734A5B">
          <w:rPr>
            <w:webHidden/>
          </w:rPr>
        </w:r>
        <w:r w:rsidR="00734A5B">
          <w:rPr>
            <w:webHidden/>
          </w:rPr>
          <w:fldChar w:fldCharType="separate"/>
        </w:r>
        <w:r w:rsidR="00734A5B">
          <w:rPr>
            <w:webHidden/>
          </w:rPr>
          <w:t>52</w:t>
        </w:r>
        <w:r w:rsidR="00734A5B">
          <w:rPr>
            <w:webHidden/>
          </w:rPr>
          <w:fldChar w:fldCharType="end"/>
        </w:r>
      </w:hyperlink>
    </w:p>
    <w:p w14:paraId="7EC4D603" w14:textId="77777777" w:rsidR="00734A5B" w:rsidRDefault="005C700A">
      <w:pPr>
        <w:pStyle w:val="aff3"/>
        <w:rPr>
          <w:rFonts w:asciiTheme="minorHAnsi" w:eastAsiaTheme="minorEastAsia" w:hAnsiTheme="minorHAnsi" w:cstheme="minorBidi"/>
          <w:snapToGrid/>
          <w:color w:val="auto"/>
          <w:sz w:val="22"/>
          <w:szCs w:val="22"/>
        </w:rPr>
      </w:pPr>
      <w:hyperlink w:anchor="_Toc72246526" w:history="1">
        <w:r w:rsidR="00734A5B" w:rsidRPr="00CB2D86">
          <w:rPr>
            <w:rStyle w:val="af1"/>
          </w:rPr>
          <w:t>Рисунок 5.28. Дополнительная обработка</w:t>
        </w:r>
        <w:r w:rsidR="00734A5B">
          <w:rPr>
            <w:webHidden/>
          </w:rPr>
          <w:tab/>
        </w:r>
        <w:r w:rsidR="00734A5B">
          <w:rPr>
            <w:webHidden/>
          </w:rPr>
          <w:fldChar w:fldCharType="begin"/>
        </w:r>
        <w:r w:rsidR="00734A5B">
          <w:rPr>
            <w:webHidden/>
          </w:rPr>
          <w:instrText xml:space="preserve"> PAGEREF _Toc72246526 \h </w:instrText>
        </w:r>
        <w:r w:rsidR="00734A5B">
          <w:rPr>
            <w:webHidden/>
          </w:rPr>
        </w:r>
        <w:r w:rsidR="00734A5B">
          <w:rPr>
            <w:webHidden/>
          </w:rPr>
          <w:fldChar w:fldCharType="separate"/>
        </w:r>
        <w:r w:rsidR="00734A5B">
          <w:rPr>
            <w:webHidden/>
          </w:rPr>
          <w:t>52</w:t>
        </w:r>
        <w:r w:rsidR="00734A5B">
          <w:rPr>
            <w:webHidden/>
          </w:rPr>
          <w:fldChar w:fldCharType="end"/>
        </w:r>
      </w:hyperlink>
    </w:p>
    <w:p w14:paraId="60533CAE" w14:textId="77777777" w:rsidR="00734A5B" w:rsidRDefault="005C700A">
      <w:pPr>
        <w:pStyle w:val="aff3"/>
        <w:rPr>
          <w:rFonts w:asciiTheme="minorHAnsi" w:eastAsiaTheme="minorEastAsia" w:hAnsiTheme="minorHAnsi" w:cstheme="minorBidi"/>
          <w:snapToGrid/>
          <w:color w:val="auto"/>
          <w:sz w:val="22"/>
          <w:szCs w:val="22"/>
        </w:rPr>
      </w:pPr>
      <w:hyperlink w:anchor="_Toc72246527" w:history="1">
        <w:r w:rsidR="00734A5B" w:rsidRPr="00CB2D86">
          <w:rPr>
            <w:rStyle w:val="af1"/>
          </w:rPr>
          <w:t>Рисунок 5.29. Добавление обработки в качестве «Модуля получения данных»</w:t>
        </w:r>
        <w:r w:rsidR="00734A5B">
          <w:rPr>
            <w:webHidden/>
          </w:rPr>
          <w:tab/>
        </w:r>
        <w:r w:rsidR="00734A5B">
          <w:rPr>
            <w:webHidden/>
          </w:rPr>
          <w:fldChar w:fldCharType="begin"/>
        </w:r>
        <w:r w:rsidR="00734A5B">
          <w:rPr>
            <w:webHidden/>
          </w:rPr>
          <w:instrText xml:space="preserve"> PAGEREF _Toc72246527 \h </w:instrText>
        </w:r>
        <w:r w:rsidR="00734A5B">
          <w:rPr>
            <w:webHidden/>
          </w:rPr>
        </w:r>
        <w:r w:rsidR="00734A5B">
          <w:rPr>
            <w:webHidden/>
          </w:rPr>
          <w:fldChar w:fldCharType="separate"/>
        </w:r>
        <w:r w:rsidR="00734A5B">
          <w:rPr>
            <w:webHidden/>
          </w:rPr>
          <w:t>53</w:t>
        </w:r>
        <w:r w:rsidR="00734A5B">
          <w:rPr>
            <w:webHidden/>
          </w:rPr>
          <w:fldChar w:fldCharType="end"/>
        </w:r>
      </w:hyperlink>
    </w:p>
    <w:p w14:paraId="744BC855" w14:textId="77777777" w:rsidR="00734A5B" w:rsidRDefault="005C700A">
      <w:pPr>
        <w:pStyle w:val="aff3"/>
        <w:rPr>
          <w:rFonts w:asciiTheme="minorHAnsi" w:eastAsiaTheme="minorEastAsia" w:hAnsiTheme="minorHAnsi" w:cstheme="minorBidi"/>
          <w:snapToGrid/>
          <w:color w:val="auto"/>
          <w:sz w:val="22"/>
          <w:szCs w:val="22"/>
        </w:rPr>
      </w:pPr>
      <w:hyperlink w:anchor="_Toc72246528" w:history="1">
        <w:r w:rsidR="00734A5B" w:rsidRPr="00CB2D86">
          <w:rPr>
            <w:rStyle w:val="af1"/>
          </w:rPr>
          <w:t>Рисунок 5.30. Модуль получения данных</w:t>
        </w:r>
        <w:r w:rsidR="00734A5B">
          <w:rPr>
            <w:webHidden/>
          </w:rPr>
          <w:tab/>
        </w:r>
        <w:r w:rsidR="00734A5B">
          <w:rPr>
            <w:webHidden/>
          </w:rPr>
          <w:fldChar w:fldCharType="begin"/>
        </w:r>
        <w:r w:rsidR="00734A5B">
          <w:rPr>
            <w:webHidden/>
          </w:rPr>
          <w:instrText xml:space="preserve"> PAGEREF _Toc72246528 \h </w:instrText>
        </w:r>
        <w:r w:rsidR="00734A5B">
          <w:rPr>
            <w:webHidden/>
          </w:rPr>
        </w:r>
        <w:r w:rsidR="00734A5B">
          <w:rPr>
            <w:webHidden/>
          </w:rPr>
          <w:fldChar w:fldCharType="separate"/>
        </w:r>
        <w:r w:rsidR="00734A5B">
          <w:rPr>
            <w:webHidden/>
          </w:rPr>
          <w:t>53</w:t>
        </w:r>
        <w:r w:rsidR="00734A5B">
          <w:rPr>
            <w:webHidden/>
          </w:rPr>
          <w:fldChar w:fldCharType="end"/>
        </w:r>
      </w:hyperlink>
    </w:p>
    <w:p w14:paraId="1A515F04" w14:textId="77777777" w:rsidR="00734A5B" w:rsidRDefault="005C700A">
      <w:pPr>
        <w:pStyle w:val="aff3"/>
        <w:rPr>
          <w:rFonts w:asciiTheme="minorHAnsi" w:eastAsiaTheme="minorEastAsia" w:hAnsiTheme="minorHAnsi" w:cstheme="minorBidi"/>
          <w:snapToGrid/>
          <w:color w:val="auto"/>
          <w:sz w:val="22"/>
          <w:szCs w:val="22"/>
        </w:rPr>
      </w:pPr>
      <w:hyperlink w:anchor="_Toc72246529" w:history="1">
        <w:r w:rsidR="00734A5B" w:rsidRPr="00CB2D86">
          <w:rPr>
            <w:rStyle w:val="af1"/>
          </w:rPr>
          <w:t>Рисунок 5.31. Создание установки правил выгрузки</w:t>
        </w:r>
        <w:r w:rsidR="00734A5B">
          <w:rPr>
            <w:webHidden/>
          </w:rPr>
          <w:tab/>
        </w:r>
        <w:r w:rsidR="00734A5B">
          <w:rPr>
            <w:webHidden/>
          </w:rPr>
          <w:fldChar w:fldCharType="begin"/>
        </w:r>
        <w:r w:rsidR="00734A5B">
          <w:rPr>
            <w:webHidden/>
          </w:rPr>
          <w:instrText xml:space="preserve"> PAGEREF _Toc72246529 \h </w:instrText>
        </w:r>
        <w:r w:rsidR="00734A5B">
          <w:rPr>
            <w:webHidden/>
          </w:rPr>
        </w:r>
        <w:r w:rsidR="00734A5B">
          <w:rPr>
            <w:webHidden/>
          </w:rPr>
          <w:fldChar w:fldCharType="separate"/>
        </w:r>
        <w:r w:rsidR="00734A5B">
          <w:rPr>
            <w:webHidden/>
          </w:rPr>
          <w:t>54</w:t>
        </w:r>
        <w:r w:rsidR="00734A5B">
          <w:rPr>
            <w:webHidden/>
          </w:rPr>
          <w:fldChar w:fldCharType="end"/>
        </w:r>
      </w:hyperlink>
    </w:p>
    <w:p w14:paraId="3EB6D2ED" w14:textId="77777777" w:rsidR="00734A5B" w:rsidRDefault="005C700A">
      <w:pPr>
        <w:pStyle w:val="aff3"/>
        <w:rPr>
          <w:rFonts w:asciiTheme="minorHAnsi" w:eastAsiaTheme="minorEastAsia" w:hAnsiTheme="minorHAnsi" w:cstheme="minorBidi"/>
          <w:snapToGrid/>
          <w:color w:val="auto"/>
          <w:sz w:val="22"/>
          <w:szCs w:val="22"/>
        </w:rPr>
      </w:pPr>
      <w:hyperlink w:anchor="_Toc72246530" w:history="1">
        <w:r w:rsidR="00734A5B" w:rsidRPr="00CB2D86">
          <w:rPr>
            <w:rStyle w:val="af1"/>
          </w:rPr>
          <w:t>Рисунок 5.32. Список доступных «Идентификаторов групп обработчиков»</w:t>
        </w:r>
        <w:r w:rsidR="00734A5B">
          <w:rPr>
            <w:webHidden/>
          </w:rPr>
          <w:tab/>
        </w:r>
        <w:r w:rsidR="00734A5B">
          <w:rPr>
            <w:webHidden/>
          </w:rPr>
          <w:fldChar w:fldCharType="begin"/>
        </w:r>
        <w:r w:rsidR="00734A5B">
          <w:rPr>
            <w:webHidden/>
          </w:rPr>
          <w:instrText xml:space="preserve"> PAGEREF _Toc72246530 \h </w:instrText>
        </w:r>
        <w:r w:rsidR="00734A5B">
          <w:rPr>
            <w:webHidden/>
          </w:rPr>
        </w:r>
        <w:r w:rsidR="00734A5B">
          <w:rPr>
            <w:webHidden/>
          </w:rPr>
          <w:fldChar w:fldCharType="separate"/>
        </w:r>
        <w:r w:rsidR="00734A5B">
          <w:rPr>
            <w:webHidden/>
          </w:rPr>
          <w:t>55</w:t>
        </w:r>
        <w:r w:rsidR="00734A5B">
          <w:rPr>
            <w:webHidden/>
          </w:rPr>
          <w:fldChar w:fldCharType="end"/>
        </w:r>
      </w:hyperlink>
    </w:p>
    <w:p w14:paraId="06C6A9F7" w14:textId="77777777" w:rsidR="00734A5B" w:rsidRDefault="005C700A">
      <w:pPr>
        <w:pStyle w:val="aff3"/>
        <w:rPr>
          <w:rFonts w:asciiTheme="minorHAnsi" w:eastAsiaTheme="minorEastAsia" w:hAnsiTheme="minorHAnsi" w:cstheme="minorBidi"/>
          <w:snapToGrid/>
          <w:color w:val="auto"/>
          <w:sz w:val="22"/>
          <w:szCs w:val="22"/>
        </w:rPr>
      </w:pPr>
      <w:hyperlink w:anchor="_Toc72246531" w:history="1">
        <w:r w:rsidR="00734A5B" w:rsidRPr="00CB2D86">
          <w:rPr>
            <w:rStyle w:val="af1"/>
          </w:rPr>
          <w:t>Рисунок 5.33. Заполнение программного кода</w:t>
        </w:r>
        <w:r w:rsidR="00734A5B">
          <w:rPr>
            <w:webHidden/>
          </w:rPr>
          <w:tab/>
        </w:r>
        <w:r w:rsidR="00734A5B">
          <w:rPr>
            <w:webHidden/>
          </w:rPr>
          <w:fldChar w:fldCharType="begin"/>
        </w:r>
        <w:r w:rsidR="00734A5B">
          <w:rPr>
            <w:webHidden/>
          </w:rPr>
          <w:instrText xml:space="preserve"> PAGEREF _Toc72246531 \h </w:instrText>
        </w:r>
        <w:r w:rsidR="00734A5B">
          <w:rPr>
            <w:webHidden/>
          </w:rPr>
        </w:r>
        <w:r w:rsidR="00734A5B">
          <w:rPr>
            <w:webHidden/>
          </w:rPr>
          <w:fldChar w:fldCharType="separate"/>
        </w:r>
        <w:r w:rsidR="00734A5B">
          <w:rPr>
            <w:webHidden/>
          </w:rPr>
          <w:t>55</w:t>
        </w:r>
        <w:r w:rsidR="00734A5B">
          <w:rPr>
            <w:webHidden/>
          </w:rPr>
          <w:fldChar w:fldCharType="end"/>
        </w:r>
      </w:hyperlink>
    </w:p>
    <w:p w14:paraId="0E73105F" w14:textId="77777777" w:rsidR="00734A5B" w:rsidRDefault="005C700A">
      <w:pPr>
        <w:pStyle w:val="aff3"/>
        <w:rPr>
          <w:rFonts w:asciiTheme="minorHAnsi" w:eastAsiaTheme="minorEastAsia" w:hAnsiTheme="minorHAnsi" w:cstheme="minorBidi"/>
          <w:snapToGrid/>
          <w:color w:val="auto"/>
          <w:sz w:val="22"/>
          <w:szCs w:val="22"/>
        </w:rPr>
      </w:pPr>
      <w:hyperlink w:anchor="_Toc72246532" w:history="1">
        <w:r w:rsidR="00734A5B" w:rsidRPr="00CB2D86">
          <w:rPr>
            <w:rStyle w:val="af1"/>
          </w:rPr>
          <w:t>Рисунок 5.34. Произвольный программный код</w:t>
        </w:r>
        <w:r w:rsidR="00734A5B">
          <w:rPr>
            <w:webHidden/>
          </w:rPr>
          <w:tab/>
        </w:r>
        <w:r w:rsidR="00734A5B">
          <w:rPr>
            <w:webHidden/>
          </w:rPr>
          <w:fldChar w:fldCharType="begin"/>
        </w:r>
        <w:r w:rsidR="00734A5B">
          <w:rPr>
            <w:webHidden/>
          </w:rPr>
          <w:instrText xml:space="preserve"> PAGEREF _Toc72246532 \h </w:instrText>
        </w:r>
        <w:r w:rsidR="00734A5B">
          <w:rPr>
            <w:webHidden/>
          </w:rPr>
        </w:r>
        <w:r w:rsidR="00734A5B">
          <w:rPr>
            <w:webHidden/>
          </w:rPr>
          <w:fldChar w:fldCharType="separate"/>
        </w:r>
        <w:r w:rsidR="00734A5B">
          <w:rPr>
            <w:webHidden/>
          </w:rPr>
          <w:t>55</w:t>
        </w:r>
        <w:r w:rsidR="00734A5B">
          <w:rPr>
            <w:webHidden/>
          </w:rPr>
          <w:fldChar w:fldCharType="end"/>
        </w:r>
      </w:hyperlink>
    </w:p>
    <w:p w14:paraId="6F47C35B" w14:textId="77777777" w:rsidR="00734A5B" w:rsidRDefault="005C700A">
      <w:pPr>
        <w:pStyle w:val="aff3"/>
        <w:rPr>
          <w:rFonts w:asciiTheme="minorHAnsi" w:eastAsiaTheme="minorEastAsia" w:hAnsiTheme="minorHAnsi" w:cstheme="minorBidi"/>
          <w:snapToGrid/>
          <w:color w:val="auto"/>
          <w:sz w:val="22"/>
          <w:szCs w:val="22"/>
        </w:rPr>
      </w:pPr>
      <w:hyperlink w:anchor="_Toc72246533" w:history="1">
        <w:r w:rsidR="00734A5B" w:rsidRPr="00CB2D86">
          <w:rPr>
            <w:rStyle w:val="af1"/>
          </w:rPr>
          <w:t>Рисунок 5.35. «Состав выгрузки»</w:t>
        </w:r>
        <w:r w:rsidR="00734A5B">
          <w:rPr>
            <w:webHidden/>
          </w:rPr>
          <w:tab/>
        </w:r>
        <w:r w:rsidR="00734A5B">
          <w:rPr>
            <w:webHidden/>
          </w:rPr>
          <w:fldChar w:fldCharType="begin"/>
        </w:r>
        <w:r w:rsidR="00734A5B">
          <w:rPr>
            <w:webHidden/>
          </w:rPr>
          <w:instrText xml:space="preserve"> PAGEREF _Toc72246533 \h </w:instrText>
        </w:r>
        <w:r w:rsidR="00734A5B">
          <w:rPr>
            <w:webHidden/>
          </w:rPr>
        </w:r>
        <w:r w:rsidR="00734A5B">
          <w:rPr>
            <w:webHidden/>
          </w:rPr>
          <w:fldChar w:fldCharType="separate"/>
        </w:r>
        <w:r w:rsidR="00734A5B">
          <w:rPr>
            <w:webHidden/>
          </w:rPr>
          <w:t>56</w:t>
        </w:r>
        <w:r w:rsidR="00734A5B">
          <w:rPr>
            <w:webHidden/>
          </w:rPr>
          <w:fldChar w:fldCharType="end"/>
        </w:r>
      </w:hyperlink>
    </w:p>
    <w:p w14:paraId="2F1E78C4" w14:textId="77777777" w:rsidR="00734A5B" w:rsidRDefault="005C700A">
      <w:pPr>
        <w:pStyle w:val="aff3"/>
        <w:rPr>
          <w:rFonts w:asciiTheme="minorHAnsi" w:eastAsiaTheme="minorEastAsia" w:hAnsiTheme="minorHAnsi" w:cstheme="minorBidi"/>
          <w:snapToGrid/>
          <w:color w:val="auto"/>
          <w:sz w:val="22"/>
          <w:szCs w:val="22"/>
        </w:rPr>
      </w:pPr>
      <w:hyperlink w:anchor="_Toc72246534" w:history="1">
        <w:r w:rsidR="00734A5B" w:rsidRPr="00CB2D86">
          <w:rPr>
            <w:rStyle w:val="af1"/>
          </w:rPr>
          <w:t>Рисунок 6.1. Начальная страница \ Сбор данных \Составы выгрузок</w:t>
        </w:r>
        <w:r w:rsidR="00734A5B">
          <w:rPr>
            <w:webHidden/>
          </w:rPr>
          <w:tab/>
        </w:r>
        <w:r w:rsidR="00734A5B">
          <w:rPr>
            <w:webHidden/>
          </w:rPr>
          <w:fldChar w:fldCharType="begin"/>
        </w:r>
        <w:r w:rsidR="00734A5B">
          <w:rPr>
            <w:webHidden/>
          </w:rPr>
          <w:instrText xml:space="preserve"> PAGEREF _Toc72246534 \h </w:instrText>
        </w:r>
        <w:r w:rsidR="00734A5B">
          <w:rPr>
            <w:webHidden/>
          </w:rPr>
        </w:r>
        <w:r w:rsidR="00734A5B">
          <w:rPr>
            <w:webHidden/>
          </w:rPr>
          <w:fldChar w:fldCharType="separate"/>
        </w:r>
        <w:r w:rsidR="00734A5B">
          <w:rPr>
            <w:webHidden/>
          </w:rPr>
          <w:t>57</w:t>
        </w:r>
        <w:r w:rsidR="00734A5B">
          <w:rPr>
            <w:webHidden/>
          </w:rPr>
          <w:fldChar w:fldCharType="end"/>
        </w:r>
      </w:hyperlink>
    </w:p>
    <w:p w14:paraId="3F0BB0AC" w14:textId="77777777" w:rsidR="00734A5B" w:rsidRDefault="005C700A">
      <w:pPr>
        <w:pStyle w:val="aff3"/>
        <w:rPr>
          <w:rFonts w:asciiTheme="minorHAnsi" w:eastAsiaTheme="minorEastAsia" w:hAnsiTheme="minorHAnsi" w:cstheme="minorBidi"/>
          <w:snapToGrid/>
          <w:color w:val="auto"/>
          <w:sz w:val="22"/>
          <w:szCs w:val="22"/>
        </w:rPr>
      </w:pPr>
      <w:hyperlink w:anchor="_Toc72246535" w:history="1">
        <w:r w:rsidR="00734A5B" w:rsidRPr="00CB2D86">
          <w:rPr>
            <w:rStyle w:val="af1"/>
          </w:rPr>
          <w:t>Рисунок 6.2. Интерфейс работы с составами выгрузки</w:t>
        </w:r>
        <w:r w:rsidR="00734A5B">
          <w:rPr>
            <w:webHidden/>
          </w:rPr>
          <w:tab/>
        </w:r>
        <w:r w:rsidR="00734A5B">
          <w:rPr>
            <w:webHidden/>
          </w:rPr>
          <w:fldChar w:fldCharType="begin"/>
        </w:r>
        <w:r w:rsidR="00734A5B">
          <w:rPr>
            <w:webHidden/>
          </w:rPr>
          <w:instrText xml:space="preserve"> PAGEREF _Toc72246535 \h </w:instrText>
        </w:r>
        <w:r w:rsidR="00734A5B">
          <w:rPr>
            <w:webHidden/>
          </w:rPr>
        </w:r>
        <w:r w:rsidR="00734A5B">
          <w:rPr>
            <w:webHidden/>
          </w:rPr>
          <w:fldChar w:fldCharType="separate"/>
        </w:r>
        <w:r w:rsidR="00734A5B">
          <w:rPr>
            <w:webHidden/>
          </w:rPr>
          <w:t>57</w:t>
        </w:r>
        <w:r w:rsidR="00734A5B">
          <w:rPr>
            <w:webHidden/>
          </w:rPr>
          <w:fldChar w:fldCharType="end"/>
        </w:r>
      </w:hyperlink>
    </w:p>
    <w:p w14:paraId="3E859C8A" w14:textId="77777777" w:rsidR="00734A5B" w:rsidRDefault="005C700A">
      <w:pPr>
        <w:pStyle w:val="aff3"/>
        <w:rPr>
          <w:rFonts w:asciiTheme="minorHAnsi" w:eastAsiaTheme="minorEastAsia" w:hAnsiTheme="minorHAnsi" w:cstheme="minorBidi"/>
          <w:snapToGrid/>
          <w:color w:val="auto"/>
          <w:sz w:val="22"/>
          <w:szCs w:val="22"/>
        </w:rPr>
      </w:pPr>
      <w:hyperlink w:anchor="_Toc72246536" w:history="1">
        <w:r w:rsidR="00734A5B" w:rsidRPr="00CB2D86">
          <w:rPr>
            <w:rStyle w:val="af1"/>
          </w:rPr>
          <w:t>Рисунок 6.3. Форма для создания Состава выгрузок</w:t>
        </w:r>
        <w:r w:rsidR="00734A5B">
          <w:rPr>
            <w:webHidden/>
          </w:rPr>
          <w:tab/>
        </w:r>
        <w:r w:rsidR="00734A5B">
          <w:rPr>
            <w:webHidden/>
          </w:rPr>
          <w:fldChar w:fldCharType="begin"/>
        </w:r>
        <w:r w:rsidR="00734A5B">
          <w:rPr>
            <w:webHidden/>
          </w:rPr>
          <w:instrText xml:space="preserve"> PAGEREF _Toc72246536 \h </w:instrText>
        </w:r>
        <w:r w:rsidR="00734A5B">
          <w:rPr>
            <w:webHidden/>
          </w:rPr>
        </w:r>
        <w:r w:rsidR="00734A5B">
          <w:rPr>
            <w:webHidden/>
          </w:rPr>
          <w:fldChar w:fldCharType="separate"/>
        </w:r>
        <w:r w:rsidR="00734A5B">
          <w:rPr>
            <w:webHidden/>
          </w:rPr>
          <w:t>58</w:t>
        </w:r>
        <w:r w:rsidR="00734A5B">
          <w:rPr>
            <w:webHidden/>
          </w:rPr>
          <w:fldChar w:fldCharType="end"/>
        </w:r>
      </w:hyperlink>
    </w:p>
    <w:p w14:paraId="26D31CBF" w14:textId="77777777" w:rsidR="00734A5B" w:rsidRDefault="005C700A">
      <w:pPr>
        <w:pStyle w:val="aff3"/>
        <w:rPr>
          <w:rFonts w:asciiTheme="minorHAnsi" w:eastAsiaTheme="minorEastAsia" w:hAnsiTheme="minorHAnsi" w:cstheme="minorBidi"/>
          <w:snapToGrid/>
          <w:color w:val="auto"/>
          <w:sz w:val="22"/>
          <w:szCs w:val="22"/>
        </w:rPr>
      </w:pPr>
      <w:hyperlink w:anchor="_Toc72246537" w:history="1">
        <w:r w:rsidR="00734A5B" w:rsidRPr="00CB2D86">
          <w:rPr>
            <w:rStyle w:val="af1"/>
          </w:rPr>
          <w:t>Рисунок 6.4. Вычисление выражения.</w:t>
        </w:r>
        <w:r w:rsidR="00734A5B">
          <w:rPr>
            <w:webHidden/>
          </w:rPr>
          <w:tab/>
        </w:r>
        <w:r w:rsidR="00734A5B">
          <w:rPr>
            <w:webHidden/>
          </w:rPr>
          <w:fldChar w:fldCharType="begin"/>
        </w:r>
        <w:r w:rsidR="00734A5B">
          <w:rPr>
            <w:webHidden/>
          </w:rPr>
          <w:instrText xml:space="preserve"> PAGEREF _Toc72246537 \h </w:instrText>
        </w:r>
        <w:r w:rsidR="00734A5B">
          <w:rPr>
            <w:webHidden/>
          </w:rPr>
        </w:r>
        <w:r w:rsidR="00734A5B">
          <w:rPr>
            <w:webHidden/>
          </w:rPr>
          <w:fldChar w:fldCharType="separate"/>
        </w:r>
        <w:r w:rsidR="00734A5B">
          <w:rPr>
            <w:webHidden/>
          </w:rPr>
          <w:t>60</w:t>
        </w:r>
        <w:r w:rsidR="00734A5B">
          <w:rPr>
            <w:webHidden/>
          </w:rPr>
          <w:fldChar w:fldCharType="end"/>
        </w:r>
      </w:hyperlink>
    </w:p>
    <w:p w14:paraId="0C029139" w14:textId="77777777" w:rsidR="00734A5B" w:rsidRDefault="005C700A">
      <w:pPr>
        <w:pStyle w:val="aff3"/>
        <w:rPr>
          <w:rFonts w:asciiTheme="minorHAnsi" w:eastAsiaTheme="minorEastAsia" w:hAnsiTheme="minorHAnsi" w:cstheme="minorBidi"/>
          <w:snapToGrid/>
          <w:color w:val="auto"/>
          <w:sz w:val="22"/>
          <w:szCs w:val="22"/>
        </w:rPr>
      </w:pPr>
      <w:hyperlink w:anchor="_Toc72246538" w:history="1">
        <w:r w:rsidR="00734A5B" w:rsidRPr="00CB2D86">
          <w:rPr>
            <w:rStyle w:val="af1"/>
          </w:rPr>
          <w:t>Рисунок 6.5. Составы выгрузок, вкладка Обработчики</w:t>
        </w:r>
        <w:r w:rsidR="00734A5B">
          <w:rPr>
            <w:webHidden/>
          </w:rPr>
          <w:tab/>
        </w:r>
        <w:r w:rsidR="00734A5B">
          <w:rPr>
            <w:webHidden/>
          </w:rPr>
          <w:fldChar w:fldCharType="begin"/>
        </w:r>
        <w:r w:rsidR="00734A5B">
          <w:rPr>
            <w:webHidden/>
          </w:rPr>
          <w:instrText xml:space="preserve"> PAGEREF _Toc72246538 \h </w:instrText>
        </w:r>
        <w:r w:rsidR="00734A5B">
          <w:rPr>
            <w:webHidden/>
          </w:rPr>
        </w:r>
        <w:r w:rsidR="00734A5B">
          <w:rPr>
            <w:webHidden/>
          </w:rPr>
          <w:fldChar w:fldCharType="separate"/>
        </w:r>
        <w:r w:rsidR="00734A5B">
          <w:rPr>
            <w:webHidden/>
          </w:rPr>
          <w:t>62</w:t>
        </w:r>
        <w:r w:rsidR="00734A5B">
          <w:rPr>
            <w:webHidden/>
          </w:rPr>
          <w:fldChar w:fldCharType="end"/>
        </w:r>
      </w:hyperlink>
    </w:p>
    <w:p w14:paraId="5989F645" w14:textId="77777777" w:rsidR="00734A5B" w:rsidRDefault="005C700A">
      <w:pPr>
        <w:pStyle w:val="aff3"/>
        <w:rPr>
          <w:rFonts w:asciiTheme="minorHAnsi" w:eastAsiaTheme="minorEastAsia" w:hAnsiTheme="minorHAnsi" w:cstheme="minorBidi"/>
          <w:snapToGrid/>
          <w:color w:val="auto"/>
          <w:sz w:val="22"/>
          <w:szCs w:val="22"/>
        </w:rPr>
      </w:pPr>
      <w:hyperlink w:anchor="_Toc72246539" w:history="1">
        <w:r w:rsidR="00734A5B" w:rsidRPr="00CB2D86">
          <w:rPr>
            <w:rStyle w:val="af1"/>
          </w:rPr>
          <w:t>Рисунок 6.6. Составы выгрузок. Дополнительные настройки.</w:t>
        </w:r>
        <w:r w:rsidR="00734A5B">
          <w:rPr>
            <w:webHidden/>
          </w:rPr>
          <w:tab/>
        </w:r>
        <w:r w:rsidR="00734A5B">
          <w:rPr>
            <w:webHidden/>
          </w:rPr>
          <w:fldChar w:fldCharType="begin"/>
        </w:r>
        <w:r w:rsidR="00734A5B">
          <w:rPr>
            <w:webHidden/>
          </w:rPr>
          <w:instrText xml:space="preserve"> PAGEREF _Toc72246539 \h </w:instrText>
        </w:r>
        <w:r w:rsidR="00734A5B">
          <w:rPr>
            <w:webHidden/>
          </w:rPr>
        </w:r>
        <w:r w:rsidR="00734A5B">
          <w:rPr>
            <w:webHidden/>
          </w:rPr>
          <w:fldChar w:fldCharType="separate"/>
        </w:r>
        <w:r w:rsidR="00734A5B">
          <w:rPr>
            <w:webHidden/>
          </w:rPr>
          <w:t>62</w:t>
        </w:r>
        <w:r w:rsidR="00734A5B">
          <w:rPr>
            <w:webHidden/>
          </w:rPr>
          <w:fldChar w:fldCharType="end"/>
        </w:r>
      </w:hyperlink>
    </w:p>
    <w:p w14:paraId="1CB9A89C" w14:textId="77777777" w:rsidR="00734A5B" w:rsidRDefault="005C700A">
      <w:pPr>
        <w:pStyle w:val="aff3"/>
        <w:rPr>
          <w:rFonts w:asciiTheme="minorHAnsi" w:eastAsiaTheme="minorEastAsia" w:hAnsiTheme="minorHAnsi" w:cstheme="minorBidi"/>
          <w:snapToGrid/>
          <w:color w:val="auto"/>
          <w:sz w:val="22"/>
          <w:szCs w:val="22"/>
        </w:rPr>
      </w:pPr>
      <w:hyperlink w:anchor="_Toc72246540" w:history="1">
        <w:r w:rsidR="00734A5B" w:rsidRPr="00CB2D86">
          <w:rPr>
            <w:rStyle w:val="af1"/>
          </w:rPr>
          <w:t>Рисунок 7.1. Доступ к списку сценариев.</w:t>
        </w:r>
        <w:r w:rsidR="00734A5B">
          <w:rPr>
            <w:webHidden/>
          </w:rPr>
          <w:tab/>
        </w:r>
        <w:r w:rsidR="00734A5B">
          <w:rPr>
            <w:webHidden/>
          </w:rPr>
          <w:fldChar w:fldCharType="begin"/>
        </w:r>
        <w:r w:rsidR="00734A5B">
          <w:rPr>
            <w:webHidden/>
          </w:rPr>
          <w:instrText xml:space="preserve"> PAGEREF _Toc72246540 \h </w:instrText>
        </w:r>
        <w:r w:rsidR="00734A5B">
          <w:rPr>
            <w:webHidden/>
          </w:rPr>
        </w:r>
        <w:r w:rsidR="00734A5B">
          <w:rPr>
            <w:webHidden/>
          </w:rPr>
          <w:fldChar w:fldCharType="separate"/>
        </w:r>
        <w:r w:rsidR="00734A5B">
          <w:rPr>
            <w:webHidden/>
          </w:rPr>
          <w:t>63</w:t>
        </w:r>
        <w:r w:rsidR="00734A5B">
          <w:rPr>
            <w:webHidden/>
          </w:rPr>
          <w:fldChar w:fldCharType="end"/>
        </w:r>
      </w:hyperlink>
    </w:p>
    <w:p w14:paraId="19861F99" w14:textId="77777777" w:rsidR="00734A5B" w:rsidRDefault="005C700A">
      <w:pPr>
        <w:pStyle w:val="aff3"/>
        <w:rPr>
          <w:rFonts w:asciiTheme="minorHAnsi" w:eastAsiaTheme="minorEastAsia" w:hAnsiTheme="minorHAnsi" w:cstheme="minorBidi"/>
          <w:snapToGrid/>
          <w:color w:val="auto"/>
          <w:sz w:val="22"/>
          <w:szCs w:val="22"/>
        </w:rPr>
      </w:pPr>
      <w:hyperlink w:anchor="_Toc72246541" w:history="1">
        <w:r w:rsidR="00734A5B" w:rsidRPr="00CB2D86">
          <w:rPr>
            <w:rStyle w:val="af1"/>
          </w:rPr>
          <w:t>Рисунок 7.2 Сценарии пост обработки данных</w:t>
        </w:r>
        <w:r w:rsidR="00734A5B">
          <w:rPr>
            <w:webHidden/>
          </w:rPr>
          <w:tab/>
        </w:r>
        <w:r w:rsidR="00734A5B">
          <w:rPr>
            <w:webHidden/>
          </w:rPr>
          <w:fldChar w:fldCharType="begin"/>
        </w:r>
        <w:r w:rsidR="00734A5B">
          <w:rPr>
            <w:webHidden/>
          </w:rPr>
          <w:instrText xml:space="preserve"> PAGEREF _Toc72246541 \h </w:instrText>
        </w:r>
        <w:r w:rsidR="00734A5B">
          <w:rPr>
            <w:webHidden/>
          </w:rPr>
        </w:r>
        <w:r w:rsidR="00734A5B">
          <w:rPr>
            <w:webHidden/>
          </w:rPr>
          <w:fldChar w:fldCharType="separate"/>
        </w:r>
        <w:r w:rsidR="00734A5B">
          <w:rPr>
            <w:webHidden/>
          </w:rPr>
          <w:t>64</w:t>
        </w:r>
        <w:r w:rsidR="00734A5B">
          <w:rPr>
            <w:webHidden/>
          </w:rPr>
          <w:fldChar w:fldCharType="end"/>
        </w:r>
      </w:hyperlink>
    </w:p>
    <w:p w14:paraId="4976E987" w14:textId="77777777" w:rsidR="00734A5B" w:rsidRDefault="005C700A">
      <w:pPr>
        <w:pStyle w:val="aff3"/>
        <w:rPr>
          <w:rFonts w:asciiTheme="minorHAnsi" w:eastAsiaTheme="minorEastAsia" w:hAnsiTheme="minorHAnsi" w:cstheme="minorBidi"/>
          <w:snapToGrid/>
          <w:color w:val="auto"/>
          <w:sz w:val="22"/>
          <w:szCs w:val="22"/>
        </w:rPr>
      </w:pPr>
      <w:hyperlink w:anchor="_Toc72246542" w:history="1">
        <w:r w:rsidR="00734A5B" w:rsidRPr="00CB2D86">
          <w:rPr>
            <w:rStyle w:val="af1"/>
          </w:rPr>
          <w:t>Рисунок 7.3. Сценарий – внешний вид документа</w:t>
        </w:r>
        <w:r w:rsidR="00734A5B">
          <w:rPr>
            <w:webHidden/>
          </w:rPr>
          <w:tab/>
        </w:r>
        <w:r w:rsidR="00734A5B">
          <w:rPr>
            <w:webHidden/>
          </w:rPr>
          <w:fldChar w:fldCharType="begin"/>
        </w:r>
        <w:r w:rsidR="00734A5B">
          <w:rPr>
            <w:webHidden/>
          </w:rPr>
          <w:instrText xml:space="preserve"> PAGEREF _Toc72246542 \h </w:instrText>
        </w:r>
        <w:r w:rsidR="00734A5B">
          <w:rPr>
            <w:webHidden/>
          </w:rPr>
        </w:r>
        <w:r w:rsidR="00734A5B">
          <w:rPr>
            <w:webHidden/>
          </w:rPr>
          <w:fldChar w:fldCharType="separate"/>
        </w:r>
        <w:r w:rsidR="00734A5B">
          <w:rPr>
            <w:webHidden/>
          </w:rPr>
          <w:t>64</w:t>
        </w:r>
        <w:r w:rsidR="00734A5B">
          <w:rPr>
            <w:webHidden/>
          </w:rPr>
          <w:fldChar w:fldCharType="end"/>
        </w:r>
      </w:hyperlink>
    </w:p>
    <w:p w14:paraId="71E9BBAD" w14:textId="77777777" w:rsidR="00734A5B" w:rsidRDefault="005C700A">
      <w:pPr>
        <w:pStyle w:val="aff3"/>
        <w:rPr>
          <w:rFonts w:asciiTheme="minorHAnsi" w:eastAsiaTheme="minorEastAsia" w:hAnsiTheme="minorHAnsi" w:cstheme="minorBidi"/>
          <w:snapToGrid/>
          <w:color w:val="auto"/>
          <w:sz w:val="22"/>
          <w:szCs w:val="22"/>
        </w:rPr>
      </w:pPr>
      <w:hyperlink w:anchor="_Toc72246543" w:history="1">
        <w:r w:rsidR="00734A5B" w:rsidRPr="00CB2D86">
          <w:rPr>
            <w:rStyle w:val="af1"/>
          </w:rPr>
          <w:t>Рисунок 7.4. Шаги сценария</w:t>
        </w:r>
        <w:r w:rsidR="00734A5B">
          <w:rPr>
            <w:webHidden/>
          </w:rPr>
          <w:tab/>
        </w:r>
        <w:r w:rsidR="00734A5B">
          <w:rPr>
            <w:webHidden/>
          </w:rPr>
          <w:fldChar w:fldCharType="begin"/>
        </w:r>
        <w:r w:rsidR="00734A5B">
          <w:rPr>
            <w:webHidden/>
          </w:rPr>
          <w:instrText xml:space="preserve"> PAGEREF _Toc72246543 \h </w:instrText>
        </w:r>
        <w:r w:rsidR="00734A5B">
          <w:rPr>
            <w:webHidden/>
          </w:rPr>
        </w:r>
        <w:r w:rsidR="00734A5B">
          <w:rPr>
            <w:webHidden/>
          </w:rPr>
          <w:fldChar w:fldCharType="separate"/>
        </w:r>
        <w:r w:rsidR="00734A5B">
          <w:rPr>
            <w:webHidden/>
          </w:rPr>
          <w:t>65</w:t>
        </w:r>
        <w:r w:rsidR="00734A5B">
          <w:rPr>
            <w:webHidden/>
          </w:rPr>
          <w:fldChar w:fldCharType="end"/>
        </w:r>
      </w:hyperlink>
    </w:p>
    <w:p w14:paraId="2ED1E1AC" w14:textId="77777777" w:rsidR="00734A5B" w:rsidRDefault="005C700A">
      <w:pPr>
        <w:pStyle w:val="aff3"/>
        <w:rPr>
          <w:rFonts w:asciiTheme="minorHAnsi" w:eastAsiaTheme="minorEastAsia" w:hAnsiTheme="minorHAnsi" w:cstheme="minorBidi"/>
          <w:snapToGrid/>
          <w:color w:val="auto"/>
          <w:sz w:val="22"/>
          <w:szCs w:val="22"/>
        </w:rPr>
      </w:pPr>
      <w:hyperlink w:anchor="_Toc72246544" w:history="1">
        <w:r w:rsidR="00734A5B" w:rsidRPr="00CB2D86">
          <w:rPr>
            <w:rStyle w:val="af1"/>
          </w:rPr>
          <w:t>Рисунок 7.5. Параметры сценария</w:t>
        </w:r>
        <w:r w:rsidR="00734A5B">
          <w:rPr>
            <w:webHidden/>
          </w:rPr>
          <w:tab/>
        </w:r>
        <w:r w:rsidR="00734A5B">
          <w:rPr>
            <w:webHidden/>
          </w:rPr>
          <w:fldChar w:fldCharType="begin"/>
        </w:r>
        <w:r w:rsidR="00734A5B">
          <w:rPr>
            <w:webHidden/>
          </w:rPr>
          <w:instrText xml:space="preserve"> PAGEREF _Toc72246544 \h </w:instrText>
        </w:r>
        <w:r w:rsidR="00734A5B">
          <w:rPr>
            <w:webHidden/>
          </w:rPr>
        </w:r>
        <w:r w:rsidR="00734A5B">
          <w:rPr>
            <w:webHidden/>
          </w:rPr>
          <w:fldChar w:fldCharType="separate"/>
        </w:r>
        <w:r w:rsidR="00734A5B">
          <w:rPr>
            <w:webHidden/>
          </w:rPr>
          <w:t>66</w:t>
        </w:r>
        <w:r w:rsidR="00734A5B">
          <w:rPr>
            <w:webHidden/>
          </w:rPr>
          <w:fldChar w:fldCharType="end"/>
        </w:r>
      </w:hyperlink>
    </w:p>
    <w:p w14:paraId="44CB46D8" w14:textId="77777777" w:rsidR="00734A5B" w:rsidRDefault="005C700A">
      <w:pPr>
        <w:pStyle w:val="aff3"/>
        <w:rPr>
          <w:rFonts w:asciiTheme="minorHAnsi" w:eastAsiaTheme="minorEastAsia" w:hAnsiTheme="minorHAnsi" w:cstheme="minorBidi"/>
          <w:snapToGrid/>
          <w:color w:val="auto"/>
          <w:sz w:val="22"/>
          <w:szCs w:val="22"/>
        </w:rPr>
      </w:pPr>
      <w:hyperlink w:anchor="_Toc72246545" w:history="1">
        <w:r w:rsidR="00734A5B" w:rsidRPr="00CB2D86">
          <w:rPr>
            <w:rStyle w:val="af1"/>
          </w:rPr>
          <w:t>Рисунок 7.6. Выбор шаблона шага сценария</w:t>
        </w:r>
        <w:r w:rsidR="00734A5B">
          <w:rPr>
            <w:webHidden/>
          </w:rPr>
          <w:tab/>
        </w:r>
        <w:r w:rsidR="00734A5B">
          <w:rPr>
            <w:webHidden/>
          </w:rPr>
          <w:fldChar w:fldCharType="begin"/>
        </w:r>
        <w:r w:rsidR="00734A5B">
          <w:rPr>
            <w:webHidden/>
          </w:rPr>
          <w:instrText xml:space="preserve"> PAGEREF _Toc72246545 \h </w:instrText>
        </w:r>
        <w:r w:rsidR="00734A5B">
          <w:rPr>
            <w:webHidden/>
          </w:rPr>
        </w:r>
        <w:r w:rsidR="00734A5B">
          <w:rPr>
            <w:webHidden/>
          </w:rPr>
          <w:fldChar w:fldCharType="separate"/>
        </w:r>
        <w:r w:rsidR="00734A5B">
          <w:rPr>
            <w:webHidden/>
          </w:rPr>
          <w:t>67</w:t>
        </w:r>
        <w:r w:rsidR="00734A5B">
          <w:rPr>
            <w:webHidden/>
          </w:rPr>
          <w:fldChar w:fldCharType="end"/>
        </w:r>
      </w:hyperlink>
    </w:p>
    <w:p w14:paraId="4569B19F" w14:textId="77777777" w:rsidR="00734A5B" w:rsidRDefault="005C700A">
      <w:pPr>
        <w:pStyle w:val="aff3"/>
        <w:rPr>
          <w:rFonts w:asciiTheme="minorHAnsi" w:eastAsiaTheme="minorEastAsia" w:hAnsiTheme="minorHAnsi" w:cstheme="minorBidi"/>
          <w:snapToGrid/>
          <w:color w:val="auto"/>
          <w:sz w:val="22"/>
          <w:szCs w:val="22"/>
        </w:rPr>
      </w:pPr>
      <w:hyperlink w:anchor="_Toc72246546" w:history="1">
        <w:r w:rsidR="00734A5B" w:rsidRPr="00CB2D86">
          <w:rPr>
            <w:rStyle w:val="af1"/>
          </w:rPr>
          <w:t>Рисунок 7.7. Результирующий текст запроса</w:t>
        </w:r>
        <w:r w:rsidR="00734A5B">
          <w:rPr>
            <w:webHidden/>
          </w:rPr>
          <w:tab/>
        </w:r>
        <w:r w:rsidR="00734A5B">
          <w:rPr>
            <w:webHidden/>
          </w:rPr>
          <w:fldChar w:fldCharType="begin"/>
        </w:r>
        <w:r w:rsidR="00734A5B">
          <w:rPr>
            <w:webHidden/>
          </w:rPr>
          <w:instrText xml:space="preserve"> PAGEREF _Toc72246546 \h </w:instrText>
        </w:r>
        <w:r w:rsidR="00734A5B">
          <w:rPr>
            <w:webHidden/>
          </w:rPr>
        </w:r>
        <w:r w:rsidR="00734A5B">
          <w:rPr>
            <w:webHidden/>
          </w:rPr>
          <w:fldChar w:fldCharType="separate"/>
        </w:r>
        <w:r w:rsidR="00734A5B">
          <w:rPr>
            <w:webHidden/>
          </w:rPr>
          <w:t>68</w:t>
        </w:r>
        <w:r w:rsidR="00734A5B">
          <w:rPr>
            <w:webHidden/>
          </w:rPr>
          <w:fldChar w:fldCharType="end"/>
        </w:r>
      </w:hyperlink>
    </w:p>
    <w:p w14:paraId="02D002D9" w14:textId="77777777" w:rsidR="00734A5B" w:rsidRDefault="005C700A">
      <w:pPr>
        <w:pStyle w:val="aff3"/>
        <w:rPr>
          <w:rFonts w:asciiTheme="minorHAnsi" w:eastAsiaTheme="minorEastAsia" w:hAnsiTheme="minorHAnsi" w:cstheme="minorBidi"/>
          <w:snapToGrid/>
          <w:color w:val="auto"/>
          <w:sz w:val="22"/>
          <w:szCs w:val="22"/>
        </w:rPr>
      </w:pPr>
      <w:hyperlink w:anchor="_Toc72246547" w:history="1">
        <w:r w:rsidR="00734A5B" w:rsidRPr="00CB2D86">
          <w:rPr>
            <w:rStyle w:val="af1"/>
          </w:rPr>
          <w:t>Рисунок 7.8. Текст запроса шаблона шага</w:t>
        </w:r>
        <w:r w:rsidR="00734A5B">
          <w:rPr>
            <w:webHidden/>
          </w:rPr>
          <w:tab/>
        </w:r>
        <w:r w:rsidR="00734A5B">
          <w:rPr>
            <w:webHidden/>
          </w:rPr>
          <w:fldChar w:fldCharType="begin"/>
        </w:r>
        <w:r w:rsidR="00734A5B">
          <w:rPr>
            <w:webHidden/>
          </w:rPr>
          <w:instrText xml:space="preserve"> PAGEREF _Toc72246547 \h </w:instrText>
        </w:r>
        <w:r w:rsidR="00734A5B">
          <w:rPr>
            <w:webHidden/>
          </w:rPr>
        </w:r>
        <w:r w:rsidR="00734A5B">
          <w:rPr>
            <w:webHidden/>
          </w:rPr>
          <w:fldChar w:fldCharType="separate"/>
        </w:r>
        <w:r w:rsidR="00734A5B">
          <w:rPr>
            <w:webHidden/>
          </w:rPr>
          <w:t>69</w:t>
        </w:r>
        <w:r w:rsidR="00734A5B">
          <w:rPr>
            <w:webHidden/>
          </w:rPr>
          <w:fldChar w:fldCharType="end"/>
        </w:r>
      </w:hyperlink>
    </w:p>
    <w:p w14:paraId="0109E965" w14:textId="77777777" w:rsidR="00734A5B" w:rsidRDefault="005C700A">
      <w:pPr>
        <w:pStyle w:val="aff3"/>
        <w:rPr>
          <w:rFonts w:asciiTheme="minorHAnsi" w:eastAsiaTheme="minorEastAsia" w:hAnsiTheme="minorHAnsi" w:cstheme="minorBidi"/>
          <w:snapToGrid/>
          <w:color w:val="auto"/>
          <w:sz w:val="22"/>
          <w:szCs w:val="22"/>
        </w:rPr>
      </w:pPr>
      <w:hyperlink w:anchor="_Toc72246548" w:history="1">
        <w:r w:rsidR="00734A5B" w:rsidRPr="00CB2D86">
          <w:rPr>
            <w:rStyle w:val="af1"/>
          </w:rPr>
          <w:t>Рисунок 7.9. Мастер шаблона «Произвольная выборка данных»</w:t>
        </w:r>
        <w:r w:rsidR="00734A5B">
          <w:rPr>
            <w:webHidden/>
          </w:rPr>
          <w:tab/>
        </w:r>
        <w:r w:rsidR="00734A5B">
          <w:rPr>
            <w:webHidden/>
          </w:rPr>
          <w:fldChar w:fldCharType="begin"/>
        </w:r>
        <w:r w:rsidR="00734A5B">
          <w:rPr>
            <w:webHidden/>
          </w:rPr>
          <w:instrText xml:space="preserve"> PAGEREF _Toc72246548 \h </w:instrText>
        </w:r>
        <w:r w:rsidR="00734A5B">
          <w:rPr>
            <w:webHidden/>
          </w:rPr>
        </w:r>
        <w:r w:rsidR="00734A5B">
          <w:rPr>
            <w:webHidden/>
          </w:rPr>
          <w:fldChar w:fldCharType="separate"/>
        </w:r>
        <w:r w:rsidR="00734A5B">
          <w:rPr>
            <w:webHidden/>
          </w:rPr>
          <w:t>70</w:t>
        </w:r>
        <w:r w:rsidR="00734A5B">
          <w:rPr>
            <w:webHidden/>
          </w:rPr>
          <w:fldChar w:fldCharType="end"/>
        </w:r>
      </w:hyperlink>
    </w:p>
    <w:p w14:paraId="744B81C3" w14:textId="77777777" w:rsidR="00734A5B" w:rsidRDefault="005C700A">
      <w:pPr>
        <w:pStyle w:val="aff3"/>
        <w:rPr>
          <w:rFonts w:asciiTheme="minorHAnsi" w:eastAsiaTheme="minorEastAsia" w:hAnsiTheme="minorHAnsi" w:cstheme="minorBidi"/>
          <w:snapToGrid/>
          <w:color w:val="auto"/>
          <w:sz w:val="22"/>
          <w:szCs w:val="22"/>
        </w:rPr>
      </w:pPr>
      <w:hyperlink w:anchor="_Toc72246549" w:history="1">
        <w:r w:rsidR="00734A5B" w:rsidRPr="00CB2D86">
          <w:rPr>
            <w:rStyle w:val="af1"/>
          </w:rPr>
          <w:t>Рисунок 7.10. Выбор источника (база данных и таблица).</w:t>
        </w:r>
        <w:r w:rsidR="00734A5B">
          <w:rPr>
            <w:webHidden/>
          </w:rPr>
          <w:tab/>
        </w:r>
        <w:r w:rsidR="00734A5B">
          <w:rPr>
            <w:webHidden/>
          </w:rPr>
          <w:fldChar w:fldCharType="begin"/>
        </w:r>
        <w:r w:rsidR="00734A5B">
          <w:rPr>
            <w:webHidden/>
          </w:rPr>
          <w:instrText xml:space="preserve"> PAGEREF _Toc72246549 \h </w:instrText>
        </w:r>
        <w:r w:rsidR="00734A5B">
          <w:rPr>
            <w:webHidden/>
          </w:rPr>
        </w:r>
        <w:r w:rsidR="00734A5B">
          <w:rPr>
            <w:webHidden/>
          </w:rPr>
          <w:fldChar w:fldCharType="separate"/>
        </w:r>
        <w:r w:rsidR="00734A5B">
          <w:rPr>
            <w:webHidden/>
          </w:rPr>
          <w:t>71</w:t>
        </w:r>
        <w:r w:rsidR="00734A5B">
          <w:rPr>
            <w:webHidden/>
          </w:rPr>
          <w:fldChar w:fldCharType="end"/>
        </w:r>
      </w:hyperlink>
    </w:p>
    <w:p w14:paraId="0FBDFDEA" w14:textId="77777777" w:rsidR="00734A5B" w:rsidRDefault="005C700A">
      <w:pPr>
        <w:pStyle w:val="aff3"/>
        <w:rPr>
          <w:rFonts w:asciiTheme="minorHAnsi" w:eastAsiaTheme="minorEastAsia" w:hAnsiTheme="minorHAnsi" w:cstheme="minorBidi"/>
          <w:snapToGrid/>
          <w:color w:val="auto"/>
          <w:sz w:val="22"/>
          <w:szCs w:val="22"/>
        </w:rPr>
      </w:pPr>
      <w:hyperlink w:anchor="_Toc72246550" w:history="1">
        <w:r w:rsidR="00734A5B" w:rsidRPr="00CB2D86">
          <w:rPr>
            <w:rStyle w:val="af1"/>
          </w:rPr>
          <w:t>Рисунок 7.11. Настройка полей запроса.</w:t>
        </w:r>
        <w:r w:rsidR="00734A5B">
          <w:rPr>
            <w:webHidden/>
          </w:rPr>
          <w:tab/>
        </w:r>
        <w:r w:rsidR="00734A5B">
          <w:rPr>
            <w:webHidden/>
          </w:rPr>
          <w:fldChar w:fldCharType="begin"/>
        </w:r>
        <w:r w:rsidR="00734A5B">
          <w:rPr>
            <w:webHidden/>
          </w:rPr>
          <w:instrText xml:space="preserve"> PAGEREF _Toc72246550 \h </w:instrText>
        </w:r>
        <w:r w:rsidR="00734A5B">
          <w:rPr>
            <w:webHidden/>
          </w:rPr>
        </w:r>
        <w:r w:rsidR="00734A5B">
          <w:rPr>
            <w:webHidden/>
          </w:rPr>
          <w:fldChar w:fldCharType="separate"/>
        </w:r>
        <w:r w:rsidR="00734A5B">
          <w:rPr>
            <w:webHidden/>
          </w:rPr>
          <w:t>71</w:t>
        </w:r>
        <w:r w:rsidR="00734A5B">
          <w:rPr>
            <w:webHidden/>
          </w:rPr>
          <w:fldChar w:fldCharType="end"/>
        </w:r>
      </w:hyperlink>
    </w:p>
    <w:p w14:paraId="06C2A5D8" w14:textId="77777777" w:rsidR="00734A5B" w:rsidRDefault="005C700A">
      <w:pPr>
        <w:pStyle w:val="aff3"/>
        <w:rPr>
          <w:rFonts w:asciiTheme="minorHAnsi" w:eastAsiaTheme="minorEastAsia" w:hAnsiTheme="minorHAnsi" w:cstheme="minorBidi"/>
          <w:snapToGrid/>
          <w:color w:val="auto"/>
          <w:sz w:val="22"/>
          <w:szCs w:val="22"/>
        </w:rPr>
      </w:pPr>
      <w:hyperlink w:anchor="_Toc72246551" w:history="1">
        <w:r w:rsidR="00734A5B" w:rsidRPr="00CB2D86">
          <w:rPr>
            <w:rStyle w:val="af1"/>
          </w:rPr>
          <w:t>Рисунок 7.12. Добавление таблицы.</w:t>
        </w:r>
        <w:r w:rsidR="00734A5B">
          <w:rPr>
            <w:webHidden/>
          </w:rPr>
          <w:tab/>
        </w:r>
        <w:r w:rsidR="00734A5B">
          <w:rPr>
            <w:webHidden/>
          </w:rPr>
          <w:fldChar w:fldCharType="begin"/>
        </w:r>
        <w:r w:rsidR="00734A5B">
          <w:rPr>
            <w:webHidden/>
          </w:rPr>
          <w:instrText xml:space="preserve"> PAGEREF _Toc72246551 \h </w:instrText>
        </w:r>
        <w:r w:rsidR="00734A5B">
          <w:rPr>
            <w:webHidden/>
          </w:rPr>
        </w:r>
        <w:r w:rsidR="00734A5B">
          <w:rPr>
            <w:webHidden/>
          </w:rPr>
          <w:fldChar w:fldCharType="separate"/>
        </w:r>
        <w:r w:rsidR="00734A5B">
          <w:rPr>
            <w:webHidden/>
          </w:rPr>
          <w:t>72</w:t>
        </w:r>
        <w:r w:rsidR="00734A5B">
          <w:rPr>
            <w:webHidden/>
          </w:rPr>
          <w:fldChar w:fldCharType="end"/>
        </w:r>
      </w:hyperlink>
    </w:p>
    <w:p w14:paraId="74610CE8" w14:textId="77777777" w:rsidR="00734A5B" w:rsidRDefault="005C700A">
      <w:pPr>
        <w:pStyle w:val="aff3"/>
        <w:rPr>
          <w:rFonts w:asciiTheme="minorHAnsi" w:eastAsiaTheme="minorEastAsia" w:hAnsiTheme="minorHAnsi" w:cstheme="minorBidi"/>
          <w:snapToGrid/>
          <w:color w:val="auto"/>
          <w:sz w:val="22"/>
          <w:szCs w:val="22"/>
        </w:rPr>
      </w:pPr>
      <w:hyperlink w:anchor="_Toc72246552" w:history="1">
        <w:r w:rsidR="00734A5B" w:rsidRPr="00CB2D86">
          <w:rPr>
            <w:rStyle w:val="af1"/>
          </w:rPr>
          <w:t>Рисунок 7.13. Добавление поля и настройка псевдонима.</w:t>
        </w:r>
        <w:r w:rsidR="00734A5B">
          <w:rPr>
            <w:webHidden/>
          </w:rPr>
          <w:tab/>
        </w:r>
        <w:r w:rsidR="00734A5B">
          <w:rPr>
            <w:webHidden/>
          </w:rPr>
          <w:fldChar w:fldCharType="begin"/>
        </w:r>
        <w:r w:rsidR="00734A5B">
          <w:rPr>
            <w:webHidden/>
          </w:rPr>
          <w:instrText xml:space="preserve"> PAGEREF _Toc72246552 \h </w:instrText>
        </w:r>
        <w:r w:rsidR="00734A5B">
          <w:rPr>
            <w:webHidden/>
          </w:rPr>
        </w:r>
        <w:r w:rsidR="00734A5B">
          <w:rPr>
            <w:webHidden/>
          </w:rPr>
          <w:fldChar w:fldCharType="separate"/>
        </w:r>
        <w:r w:rsidR="00734A5B">
          <w:rPr>
            <w:webHidden/>
          </w:rPr>
          <w:t>72</w:t>
        </w:r>
        <w:r w:rsidR="00734A5B">
          <w:rPr>
            <w:webHidden/>
          </w:rPr>
          <w:fldChar w:fldCharType="end"/>
        </w:r>
      </w:hyperlink>
    </w:p>
    <w:p w14:paraId="4A391E63" w14:textId="77777777" w:rsidR="00734A5B" w:rsidRDefault="005C700A">
      <w:pPr>
        <w:pStyle w:val="aff3"/>
        <w:rPr>
          <w:rFonts w:asciiTheme="minorHAnsi" w:eastAsiaTheme="minorEastAsia" w:hAnsiTheme="minorHAnsi" w:cstheme="minorBidi"/>
          <w:snapToGrid/>
          <w:color w:val="auto"/>
          <w:sz w:val="22"/>
          <w:szCs w:val="22"/>
        </w:rPr>
      </w:pPr>
      <w:hyperlink w:anchor="_Toc72246553" w:history="1">
        <w:r w:rsidR="00734A5B" w:rsidRPr="00CB2D86">
          <w:rPr>
            <w:rStyle w:val="af1"/>
          </w:rPr>
          <w:t>Рисунок 7.14. Настройка связи между таблицами.</w:t>
        </w:r>
        <w:r w:rsidR="00734A5B">
          <w:rPr>
            <w:webHidden/>
          </w:rPr>
          <w:tab/>
        </w:r>
        <w:r w:rsidR="00734A5B">
          <w:rPr>
            <w:webHidden/>
          </w:rPr>
          <w:fldChar w:fldCharType="begin"/>
        </w:r>
        <w:r w:rsidR="00734A5B">
          <w:rPr>
            <w:webHidden/>
          </w:rPr>
          <w:instrText xml:space="preserve"> PAGEREF _Toc72246553 \h </w:instrText>
        </w:r>
        <w:r w:rsidR="00734A5B">
          <w:rPr>
            <w:webHidden/>
          </w:rPr>
        </w:r>
        <w:r w:rsidR="00734A5B">
          <w:rPr>
            <w:webHidden/>
          </w:rPr>
          <w:fldChar w:fldCharType="separate"/>
        </w:r>
        <w:r w:rsidR="00734A5B">
          <w:rPr>
            <w:webHidden/>
          </w:rPr>
          <w:t>74</w:t>
        </w:r>
        <w:r w:rsidR="00734A5B">
          <w:rPr>
            <w:webHidden/>
          </w:rPr>
          <w:fldChar w:fldCharType="end"/>
        </w:r>
      </w:hyperlink>
    </w:p>
    <w:p w14:paraId="0C4F8A6B" w14:textId="77777777" w:rsidR="00734A5B" w:rsidRDefault="005C700A">
      <w:pPr>
        <w:pStyle w:val="aff3"/>
        <w:rPr>
          <w:rFonts w:asciiTheme="minorHAnsi" w:eastAsiaTheme="minorEastAsia" w:hAnsiTheme="minorHAnsi" w:cstheme="minorBidi"/>
          <w:snapToGrid/>
          <w:color w:val="auto"/>
          <w:sz w:val="22"/>
          <w:szCs w:val="22"/>
        </w:rPr>
      </w:pPr>
      <w:hyperlink w:anchor="_Toc72246554" w:history="1">
        <w:r w:rsidR="00734A5B" w:rsidRPr="00CB2D86">
          <w:rPr>
            <w:rStyle w:val="af1"/>
          </w:rPr>
          <w:t>Рисунок 7.15. Настройка отбора данных.</w:t>
        </w:r>
        <w:r w:rsidR="00734A5B">
          <w:rPr>
            <w:webHidden/>
          </w:rPr>
          <w:tab/>
        </w:r>
        <w:r w:rsidR="00734A5B">
          <w:rPr>
            <w:webHidden/>
          </w:rPr>
          <w:fldChar w:fldCharType="begin"/>
        </w:r>
        <w:r w:rsidR="00734A5B">
          <w:rPr>
            <w:webHidden/>
          </w:rPr>
          <w:instrText xml:space="preserve"> PAGEREF _Toc72246554 \h </w:instrText>
        </w:r>
        <w:r w:rsidR="00734A5B">
          <w:rPr>
            <w:webHidden/>
          </w:rPr>
        </w:r>
        <w:r w:rsidR="00734A5B">
          <w:rPr>
            <w:webHidden/>
          </w:rPr>
          <w:fldChar w:fldCharType="separate"/>
        </w:r>
        <w:r w:rsidR="00734A5B">
          <w:rPr>
            <w:webHidden/>
          </w:rPr>
          <w:t>75</w:t>
        </w:r>
        <w:r w:rsidR="00734A5B">
          <w:rPr>
            <w:webHidden/>
          </w:rPr>
          <w:fldChar w:fldCharType="end"/>
        </w:r>
      </w:hyperlink>
    </w:p>
    <w:p w14:paraId="627DE52A" w14:textId="77777777" w:rsidR="00734A5B" w:rsidRDefault="005C700A">
      <w:pPr>
        <w:pStyle w:val="aff3"/>
        <w:rPr>
          <w:rFonts w:asciiTheme="minorHAnsi" w:eastAsiaTheme="minorEastAsia" w:hAnsiTheme="minorHAnsi" w:cstheme="minorBidi"/>
          <w:snapToGrid/>
          <w:color w:val="auto"/>
          <w:sz w:val="22"/>
          <w:szCs w:val="22"/>
        </w:rPr>
      </w:pPr>
      <w:hyperlink w:anchor="_Toc72246555" w:history="1">
        <w:r w:rsidR="00734A5B" w:rsidRPr="00CB2D86">
          <w:rPr>
            <w:rStyle w:val="af1"/>
          </w:rPr>
          <w:t>Рисунок 7.16. Пример группировки условий отбора.</w:t>
        </w:r>
        <w:r w:rsidR="00734A5B">
          <w:rPr>
            <w:webHidden/>
          </w:rPr>
          <w:tab/>
        </w:r>
        <w:r w:rsidR="00734A5B">
          <w:rPr>
            <w:webHidden/>
          </w:rPr>
          <w:fldChar w:fldCharType="begin"/>
        </w:r>
        <w:r w:rsidR="00734A5B">
          <w:rPr>
            <w:webHidden/>
          </w:rPr>
          <w:instrText xml:space="preserve"> PAGEREF _Toc72246555 \h </w:instrText>
        </w:r>
        <w:r w:rsidR="00734A5B">
          <w:rPr>
            <w:webHidden/>
          </w:rPr>
        </w:r>
        <w:r w:rsidR="00734A5B">
          <w:rPr>
            <w:webHidden/>
          </w:rPr>
          <w:fldChar w:fldCharType="separate"/>
        </w:r>
        <w:r w:rsidR="00734A5B">
          <w:rPr>
            <w:webHidden/>
          </w:rPr>
          <w:t>75</w:t>
        </w:r>
        <w:r w:rsidR="00734A5B">
          <w:rPr>
            <w:webHidden/>
          </w:rPr>
          <w:fldChar w:fldCharType="end"/>
        </w:r>
      </w:hyperlink>
    </w:p>
    <w:p w14:paraId="12CD623D" w14:textId="77777777" w:rsidR="00734A5B" w:rsidRDefault="005C700A">
      <w:pPr>
        <w:pStyle w:val="aff3"/>
        <w:rPr>
          <w:rFonts w:asciiTheme="minorHAnsi" w:eastAsiaTheme="minorEastAsia" w:hAnsiTheme="minorHAnsi" w:cstheme="minorBidi"/>
          <w:snapToGrid/>
          <w:color w:val="auto"/>
          <w:sz w:val="22"/>
          <w:szCs w:val="22"/>
        </w:rPr>
      </w:pPr>
      <w:hyperlink w:anchor="_Toc72246556" w:history="1">
        <w:r w:rsidR="00734A5B" w:rsidRPr="00CB2D86">
          <w:rPr>
            <w:rStyle w:val="af1"/>
          </w:rPr>
          <w:t>Рисунок 7.17. Текст скрипта для настроенного шага.</w:t>
        </w:r>
        <w:r w:rsidR="00734A5B">
          <w:rPr>
            <w:webHidden/>
          </w:rPr>
          <w:tab/>
        </w:r>
        <w:r w:rsidR="00734A5B">
          <w:rPr>
            <w:webHidden/>
          </w:rPr>
          <w:fldChar w:fldCharType="begin"/>
        </w:r>
        <w:r w:rsidR="00734A5B">
          <w:rPr>
            <w:webHidden/>
          </w:rPr>
          <w:instrText xml:space="preserve"> PAGEREF _Toc72246556 \h </w:instrText>
        </w:r>
        <w:r w:rsidR="00734A5B">
          <w:rPr>
            <w:webHidden/>
          </w:rPr>
        </w:r>
        <w:r w:rsidR="00734A5B">
          <w:rPr>
            <w:webHidden/>
          </w:rPr>
          <w:fldChar w:fldCharType="separate"/>
        </w:r>
        <w:r w:rsidR="00734A5B">
          <w:rPr>
            <w:webHidden/>
          </w:rPr>
          <w:t>76</w:t>
        </w:r>
        <w:r w:rsidR="00734A5B">
          <w:rPr>
            <w:webHidden/>
          </w:rPr>
          <w:fldChar w:fldCharType="end"/>
        </w:r>
      </w:hyperlink>
    </w:p>
    <w:p w14:paraId="6C3E79CD" w14:textId="77777777" w:rsidR="00734A5B" w:rsidRDefault="005C700A">
      <w:pPr>
        <w:pStyle w:val="aff3"/>
        <w:rPr>
          <w:rFonts w:asciiTheme="minorHAnsi" w:eastAsiaTheme="minorEastAsia" w:hAnsiTheme="minorHAnsi" w:cstheme="minorBidi"/>
          <w:snapToGrid/>
          <w:color w:val="auto"/>
          <w:sz w:val="22"/>
          <w:szCs w:val="22"/>
        </w:rPr>
      </w:pPr>
      <w:hyperlink w:anchor="_Toc72246557" w:history="1">
        <w:r w:rsidR="00734A5B" w:rsidRPr="00CB2D86">
          <w:rPr>
            <w:rStyle w:val="af1"/>
          </w:rPr>
          <w:t>Рисунок 7.18. Добавление нового шага в группу.</w:t>
        </w:r>
        <w:r w:rsidR="00734A5B">
          <w:rPr>
            <w:webHidden/>
          </w:rPr>
          <w:tab/>
        </w:r>
        <w:r w:rsidR="00734A5B">
          <w:rPr>
            <w:webHidden/>
          </w:rPr>
          <w:fldChar w:fldCharType="begin"/>
        </w:r>
        <w:r w:rsidR="00734A5B">
          <w:rPr>
            <w:webHidden/>
          </w:rPr>
          <w:instrText xml:space="preserve"> PAGEREF _Toc72246557 \h </w:instrText>
        </w:r>
        <w:r w:rsidR="00734A5B">
          <w:rPr>
            <w:webHidden/>
          </w:rPr>
        </w:r>
        <w:r w:rsidR="00734A5B">
          <w:rPr>
            <w:webHidden/>
          </w:rPr>
          <w:fldChar w:fldCharType="separate"/>
        </w:r>
        <w:r w:rsidR="00734A5B">
          <w:rPr>
            <w:webHidden/>
          </w:rPr>
          <w:t>79</w:t>
        </w:r>
        <w:r w:rsidR="00734A5B">
          <w:rPr>
            <w:webHidden/>
          </w:rPr>
          <w:fldChar w:fldCharType="end"/>
        </w:r>
      </w:hyperlink>
    </w:p>
    <w:p w14:paraId="33D39DCB" w14:textId="77777777" w:rsidR="00734A5B" w:rsidRDefault="005C700A">
      <w:pPr>
        <w:pStyle w:val="aff3"/>
        <w:rPr>
          <w:rFonts w:asciiTheme="minorHAnsi" w:eastAsiaTheme="minorEastAsia" w:hAnsiTheme="minorHAnsi" w:cstheme="minorBidi"/>
          <w:snapToGrid/>
          <w:color w:val="auto"/>
          <w:sz w:val="22"/>
          <w:szCs w:val="22"/>
        </w:rPr>
      </w:pPr>
      <w:hyperlink w:anchor="_Toc72246558" w:history="1">
        <w:r w:rsidR="00734A5B" w:rsidRPr="00CB2D86">
          <w:rPr>
            <w:rStyle w:val="af1"/>
          </w:rPr>
          <w:t>Рисунок 7.19. Добавление существующего шага в группу.</w:t>
        </w:r>
        <w:r w:rsidR="00734A5B">
          <w:rPr>
            <w:webHidden/>
          </w:rPr>
          <w:tab/>
        </w:r>
        <w:r w:rsidR="00734A5B">
          <w:rPr>
            <w:webHidden/>
          </w:rPr>
          <w:fldChar w:fldCharType="begin"/>
        </w:r>
        <w:r w:rsidR="00734A5B">
          <w:rPr>
            <w:webHidden/>
          </w:rPr>
          <w:instrText xml:space="preserve"> PAGEREF _Toc72246558 \h </w:instrText>
        </w:r>
        <w:r w:rsidR="00734A5B">
          <w:rPr>
            <w:webHidden/>
          </w:rPr>
        </w:r>
        <w:r w:rsidR="00734A5B">
          <w:rPr>
            <w:webHidden/>
          </w:rPr>
          <w:fldChar w:fldCharType="separate"/>
        </w:r>
        <w:r w:rsidR="00734A5B">
          <w:rPr>
            <w:webHidden/>
          </w:rPr>
          <w:t>79</w:t>
        </w:r>
        <w:r w:rsidR="00734A5B">
          <w:rPr>
            <w:webHidden/>
          </w:rPr>
          <w:fldChar w:fldCharType="end"/>
        </w:r>
      </w:hyperlink>
    </w:p>
    <w:p w14:paraId="58593303" w14:textId="77777777" w:rsidR="00734A5B" w:rsidRDefault="005C700A">
      <w:pPr>
        <w:pStyle w:val="aff3"/>
        <w:rPr>
          <w:rFonts w:asciiTheme="minorHAnsi" w:eastAsiaTheme="minorEastAsia" w:hAnsiTheme="minorHAnsi" w:cstheme="minorBidi"/>
          <w:snapToGrid/>
          <w:color w:val="auto"/>
          <w:sz w:val="22"/>
          <w:szCs w:val="22"/>
        </w:rPr>
      </w:pPr>
      <w:hyperlink w:anchor="_Toc72246559" w:history="1">
        <w:r w:rsidR="00734A5B" w:rsidRPr="00CB2D86">
          <w:rPr>
            <w:rStyle w:val="af1"/>
          </w:rPr>
          <w:t>Рисунок 7.20. Создание группы в режиме «Безопасное обновление данных таблицы».</w:t>
        </w:r>
        <w:r w:rsidR="00734A5B">
          <w:rPr>
            <w:webHidden/>
          </w:rPr>
          <w:tab/>
        </w:r>
        <w:r w:rsidR="00734A5B">
          <w:rPr>
            <w:webHidden/>
          </w:rPr>
          <w:fldChar w:fldCharType="begin"/>
        </w:r>
        <w:r w:rsidR="00734A5B">
          <w:rPr>
            <w:webHidden/>
          </w:rPr>
          <w:instrText xml:space="preserve"> PAGEREF _Toc72246559 \h </w:instrText>
        </w:r>
        <w:r w:rsidR="00734A5B">
          <w:rPr>
            <w:webHidden/>
          </w:rPr>
        </w:r>
        <w:r w:rsidR="00734A5B">
          <w:rPr>
            <w:webHidden/>
          </w:rPr>
          <w:fldChar w:fldCharType="separate"/>
        </w:r>
        <w:r w:rsidR="00734A5B">
          <w:rPr>
            <w:webHidden/>
          </w:rPr>
          <w:t>80</w:t>
        </w:r>
        <w:r w:rsidR="00734A5B">
          <w:rPr>
            <w:webHidden/>
          </w:rPr>
          <w:fldChar w:fldCharType="end"/>
        </w:r>
      </w:hyperlink>
    </w:p>
    <w:p w14:paraId="7106D1C1" w14:textId="77777777" w:rsidR="00734A5B" w:rsidRDefault="005C700A">
      <w:pPr>
        <w:pStyle w:val="aff3"/>
        <w:rPr>
          <w:rFonts w:asciiTheme="minorHAnsi" w:eastAsiaTheme="minorEastAsia" w:hAnsiTheme="minorHAnsi" w:cstheme="minorBidi"/>
          <w:snapToGrid/>
          <w:color w:val="auto"/>
          <w:sz w:val="22"/>
          <w:szCs w:val="22"/>
        </w:rPr>
      </w:pPr>
      <w:hyperlink w:anchor="_Toc72246560" w:history="1">
        <w:r w:rsidR="00734A5B" w:rsidRPr="00CB2D86">
          <w:rPr>
            <w:rStyle w:val="af1"/>
          </w:rPr>
          <w:t>Рисунок 7.21. Выбор таблицы в режиме безопасного обновления</w:t>
        </w:r>
        <w:r w:rsidR="00734A5B">
          <w:rPr>
            <w:webHidden/>
          </w:rPr>
          <w:tab/>
        </w:r>
        <w:r w:rsidR="00734A5B">
          <w:rPr>
            <w:webHidden/>
          </w:rPr>
          <w:fldChar w:fldCharType="begin"/>
        </w:r>
        <w:r w:rsidR="00734A5B">
          <w:rPr>
            <w:webHidden/>
          </w:rPr>
          <w:instrText xml:space="preserve"> PAGEREF _Toc72246560 \h </w:instrText>
        </w:r>
        <w:r w:rsidR="00734A5B">
          <w:rPr>
            <w:webHidden/>
          </w:rPr>
        </w:r>
        <w:r w:rsidR="00734A5B">
          <w:rPr>
            <w:webHidden/>
          </w:rPr>
          <w:fldChar w:fldCharType="separate"/>
        </w:r>
        <w:r w:rsidR="00734A5B">
          <w:rPr>
            <w:webHidden/>
          </w:rPr>
          <w:t>80</w:t>
        </w:r>
        <w:r w:rsidR="00734A5B">
          <w:rPr>
            <w:webHidden/>
          </w:rPr>
          <w:fldChar w:fldCharType="end"/>
        </w:r>
      </w:hyperlink>
    </w:p>
    <w:p w14:paraId="2DA9C6E2" w14:textId="77777777" w:rsidR="00734A5B" w:rsidRDefault="005C700A">
      <w:pPr>
        <w:pStyle w:val="aff3"/>
        <w:rPr>
          <w:rFonts w:asciiTheme="minorHAnsi" w:eastAsiaTheme="minorEastAsia" w:hAnsiTheme="minorHAnsi" w:cstheme="minorBidi"/>
          <w:snapToGrid/>
          <w:color w:val="auto"/>
          <w:sz w:val="22"/>
          <w:szCs w:val="22"/>
        </w:rPr>
      </w:pPr>
      <w:hyperlink w:anchor="_Toc72246561" w:history="1">
        <w:r w:rsidR="00734A5B" w:rsidRPr="00CB2D86">
          <w:rPr>
            <w:rStyle w:val="af1"/>
          </w:rPr>
          <w:t>Рисунок 7.22. Включение шага сценария в группу.</w:t>
        </w:r>
        <w:r w:rsidR="00734A5B">
          <w:rPr>
            <w:webHidden/>
          </w:rPr>
          <w:tab/>
        </w:r>
        <w:r w:rsidR="00734A5B">
          <w:rPr>
            <w:webHidden/>
          </w:rPr>
          <w:fldChar w:fldCharType="begin"/>
        </w:r>
        <w:r w:rsidR="00734A5B">
          <w:rPr>
            <w:webHidden/>
          </w:rPr>
          <w:instrText xml:space="preserve"> PAGEREF _Toc72246561 \h </w:instrText>
        </w:r>
        <w:r w:rsidR="00734A5B">
          <w:rPr>
            <w:webHidden/>
          </w:rPr>
        </w:r>
        <w:r w:rsidR="00734A5B">
          <w:rPr>
            <w:webHidden/>
          </w:rPr>
          <w:fldChar w:fldCharType="separate"/>
        </w:r>
        <w:r w:rsidR="00734A5B">
          <w:rPr>
            <w:webHidden/>
          </w:rPr>
          <w:t>81</w:t>
        </w:r>
        <w:r w:rsidR="00734A5B">
          <w:rPr>
            <w:webHidden/>
          </w:rPr>
          <w:fldChar w:fldCharType="end"/>
        </w:r>
      </w:hyperlink>
    </w:p>
    <w:p w14:paraId="653FA9FC" w14:textId="77777777" w:rsidR="00734A5B" w:rsidRDefault="005C700A">
      <w:pPr>
        <w:pStyle w:val="aff3"/>
        <w:rPr>
          <w:rFonts w:asciiTheme="minorHAnsi" w:eastAsiaTheme="minorEastAsia" w:hAnsiTheme="minorHAnsi" w:cstheme="minorBidi"/>
          <w:snapToGrid/>
          <w:color w:val="auto"/>
          <w:sz w:val="22"/>
          <w:szCs w:val="22"/>
        </w:rPr>
      </w:pPr>
      <w:hyperlink w:anchor="_Toc72246562" w:history="1">
        <w:r w:rsidR="00734A5B" w:rsidRPr="00CB2D86">
          <w:rPr>
            <w:rStyle w:val="af1"/>
          </w:rPr>
          <w:t>Рисунок 7.23. Настройки для шага сценария как подзапроса</w:t>
        </w:r>
        <w:r w:rsidR="00734A5B">
          <w:rPr>
            <w:webHidden/>
          </w:rPr>
          <w:tab/>
        </w:r>
        <w:r w:rsidR="00734A5B">
          <w:rPr>
            <w:webHidden/>
          </w:rPr>
          <w:fldChar w:fldCharType="begin"/>
        </w:r>
        <w:r w:rsidR="00734A5B">
          <w:rPr>
            <w:webHidden/>
          </w:rPr>
          <w:instrText xml:space="preserve"> PAGEREF _Toc72246562 \h </w:instrText>
        </w:r>
        <w:r w:rsidR="00734A5B">
          <w:rPr>
            <w:webHidden/>
          </w:rPr>
        </w:r>
        <w:r w:rsidR="00734A5B">
          <w:rPr>
            <w:webHidden/>
          </w:rPr>
          <w:fldChar w:fldCharType="separate"/>
        </w:r>
        <w:r w:rsidR="00734A5B">
          <w:rPr>
            <w:webHidden/>
          </w:rPr>
          <w:t>82</w:t>
        </w:r>
        <w:r w:rsidR="00734A5B">
          <w:rPr>
            <w:webHidden/>
          </w:rPr>
          <w:fldChar w:fldCharType="end"/>
        </w:r>
      </w:hyperlink>
    </w:p>
    <w:p w14:paraId="5669193D" w14:textId="77777777" w:rsidR="00734A5B" w:rsidRDefault="005C700A">
      <w:pPr>
        <w:pStyle w:val="aff3"/>
        <w:rPr>
          <w:rFonts w:asciiTheme="minorHAnsi" w:eastAsiaTheme="minorEastAsia" w:hAnsiTheme="minorHAnsi" w:cstheme="minorBidi"/>
          <w:snapToGrid/>
          <w:color w:val="auto"/>
          <w:sz w:val="22"/>
          <w:szCs w:val="22"/>
        </w:rPr>
      </w:pPr>
      <w:hyperlink w:anchor="_Toc72246563" w:history="1">
        <w:r w:rsidR="00734A5B" w:rsidRPr="00CB2D86">
          <w:rPr>
            <w:rStyle w:val="af1"/>
          </w:rPr>
          <w:t>Рисунок 7.24. Выбор шага с типом «Вложенный запрос».</w:t>
        </w:r>
        <w:r w:rsidR="00734A5B">
          <w:rPr>
            <w:webHidden/>
          </w:rPr>
          <w:tab/>
        </w:r>
        <w:r w:rsidR="00734A5B">
          <w:rPr>
            <w:webHidden/>
          </w:rPr>
          <w:fldChar w:fldCharType="begin"/>
        </w:r>
        <w:r w:rsidR="00734A5B">
          <w:rPr>
            <w:webHidden/>
          </w:rPr>
          <w:instrText xml:space="preserve"> PAGEREF _Toc72246563 \h </w:instrText>
        </w:r>
        <w:r w:rsidR="00734A5B">
          <w:rPr>
            <w:webHidden/>
          </w:rPr>
        </w:r>
        <w:r w:rsidR="00734A5B">
          <w:rPr>
            <w:webHidden/>
          </w:rPr>
          <w:fldChar w:fldCharType="separate"/>
        </w:r>
        <w:r w:rsidR="00734A5B">
          <w:rPr>
            <w:webHidden/>
          </w:rPr>
          <w:t>83</w:t>
        </w:r>
        <w:r w:rsidR="00734A5B">
          <w:rPr>
            <w:webHidden/>
          </w:rPr>
          <w:fldChar w:fldCharType="end"/>
        </w:r>
      </w:hyperlink>
    </w:p>
    <w:p w14:paraId="18FA1A32" w14:textId="77777777" w:rsidR="00734A5B" w:rsidRDefault="005C700A">
      <w:pPr>
        <w:pStyle w:val="aff3"/>
        <w:rPr>
          <w:rFonts w:asciiTheme="minorHAnsi" w:eastAsiaTheme="minorEastAsia" w:hAnsiTheme="minorHAnsi" w:cstheme="minorBidi"/>
          <w:snapToGrid/>
          <w:color w:val="auto"/>
          <w:sz w:val="22"/>
          <w:szCs w:val="22"/>
        </w:rPr>
      </w:pPr>
      <w:hyperlink w:anchor="_Toc72246564" w:history="1">
        <w:r w:rsidR="00734A5B" w:rsidRPr="00CB2D86">
          <w:rPr>
            <w:rStyle w:val="af1"/>
          </w:rPr>
          <w:t>Рисунок 7.25. Исполнение сценария</w:t>
        </w:r>
        <w:r w:rsidR="00734A5B">
          <w:rPr>
            <w:webHidden/>
          </w:rPr>
          <w:tab/>
        </w:r>
        <w:r w:rsidR="00734A5B">
          <w:rPr>
            <w:webHidden/>
          </w:rPr>
          <w:fldChar w:fldCharType="begin"/>
        </w:r>
        <w:r w:rsidR="00734A5B">
          <w:rPr>
            <w:webHidden/>
          </w:rPr>
          <w:instrText xml:space="preserve"> PAGEREF _Toc72246564 \h </w:instrText>
        </w:r>
        <w:r w:rsidR="00734A5B">
          <w:rPr>
            <w:webHidden/>
          </w:rPr>
        </w:r>
        <w:r w:rsidR="00734A5B">
          <w:rPr>
            <w:webHidden/>
          </w:rPr>
          <w:fldChar w:fldCharType="separate"/>
        </w:r>
        <w:r w:rsidR="00734A5B">
          <w:rPr>
            <w:webHidden/>
          </w:rPr>
          <w:t>84</w:t>
        </w:r>
        <w:r w:rsidR="00734A5B">
          <w:rPr>
            <w:webHidden/>
          </w:rPr>
          <w:fldChar w:fldCharType="end"/>
        </w:r>
      </w:hyperlink>
    </w:p>
    <w:p w14:paraId="4DCBAC42" w14:textId="77777777" w:rsidR="00734A5B" w:rsidRDefault="005C700A">
      <w:pPr>
        <w:pStyle w:val="aff3"/>
        <w:rPr>
          <w:rFonts w:asciiTheme="minorHAnsi" w:eastAsiaTheme="minorEastAsia" w:hAnsiTheme="minorHAnsi" w:cstheme="minorBidi"/>
          <w:snapToGrid/>
          <w:color w:val="auto"/>
          <w:sz w:val="22"/>
          <w:szCs w:val="22"/>
        </w:rPr>
      </w:pPr>
      <w:hyperlink w:anchor="_Toc72246565" w:history="1">
        <w:r w:rsidR="00734A5B" w:rsidRPr="00CB2D86">
          <w:rPr>
            <w:rStyle w:val="af1"/>
          </w:rPr>
          <w:t>Рисунок 7.26. Лог выполнения сценария</w:t>
        </w:r>
        <w:r w:rsidR="00734A5B">
          <w:rPr>
            <w:webHidden/>
          </w:rPr>
          <w:tab/>
        </w:r>
        <w:r w:rsidR="00734A5B">
          <w:rPr>
            <w:webHidden/>
          </w:rPr>
          <w:fldChar w:fldCharType="begin"/>
        </w:r>
        <w:r w:rsidR="00734A5B">
          <w:rPr>
            <w:webHidden/>
          </w:rPr>
          <w:instrText xml:space="preserve"> PAGEREF _Toc72246565 \h </w:instrText>
        </w:r>
        <w:r w:rsidR="00734A5B">
          <w:rPr>
            <w:webHidden/>
          </w:rPr>
        </w:r>
        <w:r w:rsidR="00734A5B">
          <w:rPr>
            <w:webHidden/>
          </w:rPr>
          <w:fldChar w:fldCharType="separate"/>
        </w:r>
        <w:r w:rsidR="00734A5B">
          <w:rPr>
            <w:webHidden/>
          </w:rPr>
          <w:t>84</w:t>
        </w:r>
        <w:r w:rsidR="00734A5B">
          <w:rPr>
            <w:webHidden/>
          </w:rPr>
          <w:fldChar w:fldCharType="end"/>
        </w:r>
      </w:hyperlink>
    </w:p>
    <w:p w14:paraId="199C2D61" w14:textId="77777777" w:rsidR="00734A5B" w:rsidRDefault="005C700A">
      <w:pPr>
        <w:pStyle w:val="aff3"/>
        <w:rPr>
          <w:rFonts w:asciiTheme="minorHAnsi" w:eastAsiaTheme="minorEastAsia" w:hAnsiTheme="minorHAnsi" w:cstheme="minorBidi"/>
          <w:snapToGrid/>
          <w:color w:val="auto"/>
          <w:sz w:val="22"/>
          <w:szCs w:val="22"/>
        </w:rPr>
      </w:pPr>
      <w:hyperlink w:anchor="_Toc72246566" w:history="1">
        <w:r w:rsidR="00734A5B" w:rsidRPr="00CB2D86">
          <w:rPr>
            <w:rStyle w:val="af1"/>
          </w:rPr>
          <w:t xml:space="preserve">Рисунок 7.27. Доступ к настройкам работы </w:t>
        </w:r>
        <w:r w:rsidR="00734A5B" w:rsidRPr="00CB2D86">
          <w:rPr>
            <w:rStyle w:val="af1"/>
            <w:lang w:val="en-US"/>
          </w:rPr>
          <w:t>ADO</w:t>
        </w:r>
        <w:r w:rsidR="00734A5B">
          <w:rPr>
            <w:webHidden/>
          </w:rPr>
          <w:tab/>
        </w:r>
        <w:r w:rsidR="00734A5B">
          <w:rPr>
            <w:webHidden/>
          </w:rPr>
          <w:fldChar w:fldCharType="begin"/>
        </w:r>
        <w:r w:rsidR="00734A5B">
          <w:rPr>
            <w:webHidden/>
          </w:rPr>
          <w:instrText xml:space="preserve"> PAGEREF _Toc72246566 \h </w:instrText>
        </w:r>
        <w:r w:rsidR="00734A5B">
          <w:rPr>
            <w:webHidden/>
          </w:rPr>
        </w:r>
        <w:r w:rsidR="00734A5B">
          <w:rPr>
            <w:webHidden/>
          </w:rPr>
          <w:fldChar w:fldCharType="separate"/>
        </w:r>
        <w:r w:rsidR="00734A5B">
          <w:rPr>
            <w:webHidden/>
          </w:rPr>
          <w:t>85</w:t>
        </w:r>
        <w:r w:rsidR="00734A5B">
          <w:rPr>
            <w:webHidden/>
          </w:rPr>
          <w:fldChar w:fldCharType="end"/>
        </w:r>
      </w:hyperlink>
    </w:p>
    <w:p w14:paraId="1785AE12" w14:textId="77777777" w:rsidR="00734A5B" w:rsidRDefault="005C700A">
      <w:pPr>
        <w:pStyle w:val="aff3"/>
        <w:rPr>
          <w:rFonts w:asciiTheme="minorHAnsi" w:eastAsiaTheme="minorEastAsia" w:hAnsiTheme="minorHAnsi" w:cstheme="minorBidi"/>
          <w:snapToGrid/>
          <w:color w:val="auto"/>
          <w:sz w:val="22"/>
          <w:szCs w:val="22"/>
        </w:rPr>
      </w:pPr>
      <w:hyperlink w:anchor="_Toc72246567" w:history="1">
        <w:r w:rsidR="00734A5B" w:rsidRPr="00CB2D86">
          <w:rPr>
            <w:rStyle w:val="af1"/>
          </w:rPr>
          <w:t xml:space="preserve">Рисунок 7.28. Настройки работы </w:t>
        </w:r>
        <w:r w:rsidR="00734A5B" w:rsidRPr="00CB2D86">
          <w:rPr>
            <w:rStyle w:val="af1"/>
            <w:lang w:val="en-US"/>
          </w:rPr>
          <w:t>ADO</w:t>
        </w:r>
        <w:r w:rsidR="00734A5B" w:rsidRPr="00CB2D86">
          <w:rPr>
            <w:rStyle w:val="af1"/>
          </w:rPr>
          <w:t xml:space="preserve"> для шага</w:t>
        </w:r>
        <w:r w:rsidR="00734A5B">
          <w:rPr>
            <w:webHidden/>
          </w:rPr>
          <w:tab/>
        </w:r>
        <w:r w:rsidR="00734A5B">
          <w:rPr>
            <w:webHidden/>
          </w:rPr>
          <w:fldChar w:fldCharType="begin"/>
        </w:r>
        <w:r w:rsidR="00734A5B">
          <w:rPr>
            <w:webHidden/>
          </w:rPr>
          <w:instrText xml:space="preserve"> PAGEREF _Toc72246567 \h </w:instrText>
        </w:r>
        <w:r w:rsidR="00734A5B">
          <w:rPr>
            <w:webHidden/>
          </w:rPr>
        </w:r>
        <w:r w:rsidR="00734A5B">
          <w:rPr>
            <w:webHidden/>
          </w:rPr>
          <w:fldChar w:fldCharType="separate"/>
        </w:r>
        <w:r w:rsidR="00734A5B">
          <w:rPr>
            <w:webHidden/>
          </w:rPr>
          <w:t>86</w:t>
        </w:r>
        <w:r w:rsidR="00734A5B">
          <w:rPr>
            <w:webHidden/>
          </w:rPr>
          <w:fldChar w:fldCharType="end"/>
        </w:r>
      </w:hyperlink>
    </w:p>
    <w:p w14:paraId="7E73951E" w14:textId="77777777" w:rsidR="00734A5B" w:rsidRDefault="005C700A">
      <w:pPr>
        <w:pStyle w:val="aff3"/>
        <w:rPr>
          <w:rFonts w:asciiTheme="minorHAnsi" w:eastAsiaTheme="minorEastAsia" w:hAnsiTheme="minorHAnsi" w:cstheme="minorBidi"/>
          <w:snapToGrid/>
          <w:color w:val="auto"/>
          <w:sz w:val="22"/>
          <w:szCs w:val="22"/>
        </w:rPr>
      </w:pPr>
      <w:hyperlink w:anchor="_Toc72246568" w:history="1">
        <w:r w:rsidR="00734A5B" w:rsidRPr="00CB2D86">
          <w:rPr>
            <w:rStyle w:val="af1"/>
          </w:rPr>
          <w:t xml:space="preserve">Рисунок 7.29. Доступ к «Правилам применения настроек </w:t>
        </w:r>
        <w:r w:rsidR="00734A5B" w:rsidRPr="00CB2D86">
          <w:rPr>
            <w:rStyle w:val="af1"/>
            <w:lang w:val="en-US"/>
          </w:rPr>
          <w:t>ADO</w:t>
        </w:r>
        <w:r w:rsidR="00734A5B" w:rsidRPr="00CB2D86">
          <w:rPr>
            <w:rStyle w:val="af1"/>
          </w:rPr>
          <w:t>»</w:t>
        </w:r>
        <w:r w:rsidR="00734A5B">
          <w:rPr>
            <w:webHidden/>
          </w:rPr>
          <w:tab/>
        </w:r>
        <w:r w:rsidR="00734A5B">
          <w:rPr>
            <w:webHidden/>
          </w:rPr>
          <w:fldChar w:fldCharType="begin"/>
        </w:r>
        <w:r w:rsidR="00734A5B">
          <w:rPr>
            <w:webHidden/>
          </w:rPr>
          <w:instrText xml:space="preserve"> PAGEREF _Toc72246568 \h </w:instrText>
        </w:r>
        <w:r w:rsidR="00734A5B">
          <w:rPr>
            <w:webHidden/>
          </w:rPr>
        </w:r>
        <w:r w:rsidR="00734A5B">
          <w:rPr>
            <w:webHidden/>
          </w:rPr>
          <w:fldChar w:fldCharType="separate"/>
        </w:r>
        <w:r w:rsidR="00734A5B">
          <w:rPr>
            <w:webHidden/>
          </w:rPr>
          <w:t>86</w:t>
        </w:r>
        <w:r w:rsidR="00734A5B">
          <w:rPr>
            <w:webHidden/>
          </w:rPr>
          <w:fldChar w:fldCharType="end"/>
        </w:r>
      </w:hyperlink>
    </w:p>
    <w:p w14:paraId="332CA306" w14:textId="77777777" w:rsidR="00734A5B" w:rsidRDefault="005C700A">
      <w:pPr>
        <w:pStyle w:val="aff3"/>
        <w:rPr>
          <w:rFonts w:asciiTheme="minorHAnsi" w:eastAsiaTheme="minorEastAsia" w:hAnsiTheme="minorHAnsi" w:cstheme="minorBidi"/>
          <w:snapToGrid/>
          <w:color w:val="auto"/>
          <w:sz w:val="22"/>
          <w:szCs w:val="22"/>
        </w:rPr>
      </w:pPr>
      <w:hyperlink w:anchor="_Toc72246569" w:history="1">
        <w:r w:rsidR="00734A5B" w:rsidRPr="00CB2D86">
          <w:rPr>
            <w:rStyle w:val="af1"/>
          </w:rPr>
          <w:t xml:space="preserve">Рисунок 7.30. Правила применения настроек </w:t>
        </w:r>
        <w:r w:rsidR="00734A5B" w:rsidRPr="00CB2D86">
          <w:rPr>
            <w:rStyle w:val="af1"/>
            <w:lang w:val="en-US"/>
          </w:rPr>
          <w:t>ADO</w:t>
        </w:r>
        <w:r w:rsidR="00734A5B">
          <w:rPr>
            <w:webHidden/>
          </w:rPr>
          <w:tab/>
        </w:r>
        <w:r w:rsidR="00734A5B">
          <w:rPr>
            <w:webHidden/>
          </w:rPr>
          <w:fldChar w:fldCharType="begin"/>
        </w:r>
        <w:r w:rsidR="00734A5B">
          <w:rPr>
            <w:webHidden/>
          </w:rPr>
          <w:instrText xml:space="preserve"> PAGEREF _Toc72246569 \h </w:instrText>
        </w:r>
        <w:r w:rsidR="00734A5B">
          <w:rPr>
            <w:webHidden/>
          </w:rPr>
        </w:r>
        <w:r w:rsidR="00734A5B">
          <w:rPr>
            <w:webHidden/>
          </w:rPr>
          <w:fldChar w:fldCharType="separate"/>
        </w:r>
        <w:r w:rsidR="00734A5B">
          <w:rPr>
            <w:webHidden/>
          </w:rPr>
          <w:t>87</w:t>
        </w:r>
        <w:r w:rsidR="00734A5B">
          <w:rPr>
            <w:webHidden/>
          </w:rPr>
          <w:fldChar w:fldCharType="end"/>
        </w:r>
      </w:hyperlink>
    </w:p>
    <w:p w14:paraId="5276F239" w14:textId="77777777" w:rsidR="00734A5B" w:rsidRDefault="005C700A">
      <w:pPr>
        <w:pStyle w:val="aff3"/>
        <w:rPr>
          <w:rFonts w:asciiTheme="minorHAnsi" w:eastAsiaTheme="minorEastAsia" w:hAnsiTheme="minorHAnsi" w:cstheme="minorBidi"/>
          <w:snapToGrid/>
          <w:color w:val="auto"/>
          <w:sz w:val="22"/>
          <w:szCs w:val="22"/>
        </w:rPr>
      </w:pPr>
      <w:hyperlink w:anchor="_Toc72246570" w:history="1">
        <w:r w:rsidR="00734A5B" w:rsidRPr="00CB2D86">
          <w:rPr>
            <w:rStyle w:val="af1"/>
          </w:rPr>
          <w:t xml:space="preserve">Рисунок 7.31. Настройки работы </w:t>
        </w:r>
        <w:r w:rsidR="00734A5B" w:rsidRPr="00CB2D86">
          <w:rPr>
            <w:rStyle w:val="af1"/>
            <w:lang w:val="en-US"/>
          </w:rPr>
          <w:t>ADO</w:t>
        </w:r>
        <w:r w:rsidR="00734A5B" w:rsidRPr="00CB2D86">
          <w:rPr>
            <w:rStyle w:val="af1"/>
          </w:rPr>
          <w:t xml:space="preserve"> для правил</w:t>
        </w:r>
        <w:r w:rsidR="00734A5B">
          <w:rPr>
            <w:webHidden/>
          </w:rPr>
          <w:tab/>
        </w:r>
        <w:r w:rsidR="00734A5B">
          <w:rPr>
            <w:webHidden/>
          </w:rPr>
          <w:fldChar w:fldCharType="begin"/>
        </w:r>
        <w:r w:rsidR="00734A5B">
          <w:rPr>
            <w:webHidden/>
          </w:rPr>
          <w:instrText xml:space="preserve"> PAGEREF _Toc72246570 \h </w:instrText>
        </w:r>
        <w:r w:rsidR="00734A5B">
          <w:rPr>
            <w:webHidden/>
          </w:rPr>
        </w:r>
        <w:r w:rsidR="00734A5B">
          <w:rPr>
            <w:webHidden/>
          </w:rPr>
          <w:fldChar w:fldCharType="separate"/>
        </w:r>
        <w:r w:rsidR="00734A5B">
          <w:rPr>
            <w:webHidden/>
          </w:rPr>
          <w:t>88</w:t>
        </w:r>
        <w:r w:rsidR="00734A5B">
          <w:rPr>
            <w:webHidden/>
          </w:rPr>
          <w:fldChar w:fldCharType="end"/>
        </w:r>
      </w:hyperlink>
    </w:p>
    <w:p w14:paraId="383754C4" w14:textId="77777777" w:rsidR="00734A5B" w:rsidRDefault="005C700A">
      <w:pPr>
        <w:pStyle w:val="aff3"/>
        <w:rPr>
          <w:rFonts w:asciiTheme="minorHAnsi" w:eastAsiaTheme="minorEastAsia" w:hAnsiTheme="minorHAnsi" w:cstheme="minorBidi"/>
          <w:snapToGrid/>
          <w:color w:val="auto"/>
          <w:sz w:val="22"/>
          <w:szCs w:val="22"/>
        </w:rPr>
      </w:pPr>
      <w:hyperlink w:anchor="_Toc72246571" w:history="1">
        <w:r w:rsidR="00734A5B" w:rsidRPr="00CB2D86">
          <w:rPr>
            <w:rStyle w:val="af1"/>
          </w:rPr>
          <w:t>Рисунок 8.1. Переход к списку пакетов обработки данных</w:t>
        </w:r>
        <w:r w:rsidR="00734A5B">
          <w:rPr>
            <w:webHidden/>
          </w:rPr>
          <w:tab/>
        </w:r>
        <w:r w:rsidR="00734A5B">
          <w:rPr>
            <w:webHidden/>
          </w:rPr>
          <w:fldChar w:fldCharType="begin"/>
        </w:r>
        <w:r w:rsidR="00734A5B">
          <w:rPr>
            <w:webHidden/>
          </w:rPr>
          <w:instrText xml:space="preserve"> PAGEREF _Toc72246571 \h </w:instrText>
        </w:r>
        <w:r w:rsidR="00734A5B">
          <w:rPr>
            <w:webHidden/>
          </w:rPr>
        </w:r>
        <w:r w:rsidR="00734A5B">
          <w:rPr>
            <w:webHidden/>
          </w:rPr>
          <w:fldChar w:fldCharType="separate"/>
        </w:r>
        <w:r w:rsidR="00734A5B">
          <w:rPr>
            <w:webHidden/>
          </w:rPr>
          <w:t>89</w:t>
        </w:r>
        <w:r w:rsidR="00734A5B">
          <w:rPr>
            <w:webHidden/>
          </w:rPr>
          <w:fldChar w:fldCharType="end"/>
        </w:r>
      </w:hyperlink>
    </w:p>
    <w:p w14:paraId="3DBBB7CC" w14:textId="77777777" w:rsidR="00734A5B" w:rsidRDefault="005C700A">
      <w:pPr>
        <w:pStyle w:val="aff3"/>
        <w:rPr>
          <w:rFonts w:asciiTheme="minorHAnsi" w:eastAsiaTheme="minorEastAsia" w:hAnsiTheme="minorHAnsi" w:cstheme="minorBidi"/>
          <w:snapToGrid/>
          <w:color w:val="auto"/>
          <w:sz w:val="22"/>
          <w:szCs w:val="22"/>
        </w:rPr>
      </w:pPr>
      <w:hyperlink w:anchor="_Toc72246572" w:history="1">
        <w:r w:rsidR="00734A5B" w:rsidRPr="00CB2D86">
          <w:rPr>
            <w:rStyle w:val="af1"/>
          </w:rPr>
          <w:t>Рисунок 8.2. Пакеты обработки данных</w:t>
        </w:r>
        <w:r w:rsidR="00734A5B">
          <w:rPr>
            <w:webHidden/>
          </w:rPr>
          <w:tab/>
        </w:r>
        <w:r w:rsidR="00734A5B">
          <w:rPr>
            <w:webHidden/>
          </w:rPr>
          <w:fldChar w:fldCharType="begin"/>
        </w:r>
        <w:r w:rsidR="00734A5B">
          <w:rPr>
            <w:webHidden/>
          </w:rPr>
          <w:instrText xml:space="preserve"> PAGEREF _Toc72246572 \h </w:instrText>
        </w:r>
        <w:r w:rsidR="00734A5B">
          <w:rPr>
            <w:webHidden/>
          </w:rPr>
        </w:r>
        <w:r w:rsidR="00734A5B">
          <w:rPr>
            <w:webHidden/>
          </w:rPr>
          <w:fldChar w:fldCharType="separate"/>
        </w:r>
        <w:r w:rsidR="00734A5B">
          <w:rPr>
            <w:webHidden/>
          </w:rPr>
          <w:t>89</w:t>
        </w:r>
        <w:r w:rsidR="00734A5B">
          <w:rPr>
            <w:webHidden/>
          </w:rPr>
          <w:fldChar w:fldCharType="end"/>
        </w:r>
      </w:hyperlink>
    </w:p>
    <w:p w14:paraId="6586E9B8" w14:textId="77777777" w:rsidR="00734A5B" w:rsidRDefault="005C700A">
      <w:pPr>
        <w:pStyle w:val="aff3"/>
        <w:rPr>
          <w:rFonts w:asciiTheme="minorHAnsi" w:eastAsiaTheme="minorEastAsia" w:hAnsiTheme="minorHAnsi" w:cstheme="minorBidi"/>
          <w:snapToGrid/>
          <w:color w:val="auto"/>
          <w:sz w:val="22"/>
          <w:szCs w:val="22"/>
        </w:rPr>
      </w:pPr>
      <w:hyperlink w:anchor="_Toc72246573" w:history="1">
        <w:r w:rsidR="00734A5B" w:rsidRPr="00CB2D86">
          <w:rPr>
            <w:rStyle w:val="af1"/>
          </w:rPr>
          <w:t>Рисунок 8.3. Пакет обработки данных</w:t>
        </w:r>
        <w:r w:rsidR="00734A5B">
          <w:rPr>
            <w:webHidden/>
          </w:rPr>
          <w:tab/>
        </w:r>
        <w:r w:rsidR="00734A5B">
          <w:rPr>
            <w:webHidden/>
          </w:rPr>
          <w:fldChar w:fldCharType="begin"/>
        </w:r>
        <w:r w:rsidR="00734A5B">
          <w:rPr>
            <w:webHidden/>
          </w:rPr>
          <w:instrText xml:space="preserve"> PAGEREF _Toc72246573 \h </w:instrText>
        </w:r>
        <w:r w:rsidR="00734A5B">
          <w:rPr>
            <w:webHidden/>
          </w:rPr>
        </w:r>
        <w:r w:rsidR="00734A5B">
          <w:rPr>
            <w:webHidden/>
          </w:rPr>
          <w:fldChar w:fldCharType="separate"/>
        </w:r>
        <w:r w:rsidR="00734A5B">
          <w:rPr>
            <w:webHidden/>
          </w:rPr>
          <w:t>90</w:t>
        </w:r>
        <w:r w:rsidR="00734A5B">
          <w:rPr>
            <w:webHidden/>
          </w:rPr>
          <w:fldChar w:fldCharType="end"/>
        </w:r>
      </w:hyperlink>
    </w:p>
    <w:p w14:paraId="03C1252B" w14:textId="77777777" w:rsidR="00734A5B" w:rsidRDefault="005C700A">
      <w:pPr>
        <w:pStyle w:val="aff3"/>
        <w:rPr>
          <w:rFonts w:asciiTheme="minorHAnsi" w:eastAsiaTheme="minorEastAsia" w:hAnsiTheme="minorHAnsi" w:cstheme="minorBidi"/>
          <w:snapToGrid/>
          <w:color w:val="auto"/>
          <w:sz w:val="22"/>
          <w:szCs w:val="22"/>
        </w:rPr>
      </w:pPr>
      <w:hyperlink w:anchor="_Toc72246574" w:history="1">
        <w:r w:rsidR="00734A5B" w:rsidRPr="00CB2D86">
          <w:rPr>
            <w:rStyle w:val="af1"/>
          </w:rPr>
          <w:t>Рисунок 8.4. Настройка списка рассылки оповещения о выполнении пакета по e-mail</w:t>
        </w:r>
        <w:r w:rsidR="00734A5B">
          <w:rPr>
            <w:webHidden/>
          </w:rPr>
          <w:tab/>
        </w:r>
        <w:r w:rsidR="00734A5B">
          <w:rPr>
            <w:webHidden/>
          </w:rPr>
          <w:fldChar w:fldCharType="begin"/>
        </w:r>
        <w:r w:rsidR="00734A5B">
          <w:rPr>
            <w:webHidden/>
          </w:rPr>
          <w:instrText xml:space="preserve"> PAGEREF _Toc72246574 \h </w:instrText>
        </w:r>
        <w:r w:rsidR="00734A5B">
          <w:rPr>
            <w:webHidden/>
          </w:rPr>
        </w:r>
        <w:r w:rsidR="00734A5B">
          <w:rPr>
            <w:webHidden/>
          </w:rPr>
          <w:fldChar w:fldCharType="separate"/>
        </w:r>
        <w:r w:rsidR="00734A5B">
          <w:rPr>
            <w:webHidden/>
          </w:rPr>
          <w:t>91</w:t>
        </w:r>
        <w:r w:rsidR="00734A5B">
          <w:rPr>
            <w:webHidden/>
          </w:rPr>
          <w:fldChar w:fldCharType="end"/>
        </w:r>
      </w:hyperlink>
    </w:p>
    <w:p w14:paraId="23BB96A0" w14:textId="77777777" w:rsidR="00734A5B" w:rsidRDefault="005C700A">
      <w:pPr>
        <w:pStyle w:val="aff3"/>
        <w:rPr>
          <w:rFonts w:asciiTheme="minorHAnsi" w:eastAsiaTheme="minorEastAsia" w:hAnsiTheme="minorHAnsi" w:cstheme="minorBidi"/>
          <w:snapToGrid/>
          <w:color w:val="auto"/>
          <w:sz w:val="22"/>
          <w:szCs w:val="22"/>
        </w:rPr>
      </w:pPr>
      <w:hyperlink w:anchor="_Toc72246575" w:history="1">
        <w:r w:rsidR="00734A5B" w:rsidRPr="00CB2D86">
          <w:rPr>
            <w:rStyle w:val="af1"/>
          </w:rPr>
          <w:t>Рисунок 8.5. Выбор типа данных</w:t>
        </w:r>
        <w:r w:rsidR="00734A5B">
          <w:rPr>
            <w:webHidden/>
          </w:rPr>
          <w:tab/>
        </w:r>
        <w:r w:rsidR="00734A5B">
          <w:rPr>
            <w:webHidden/>
          </w:rPr>
          <w:fldChar w:fldCharType="begin"/>
        </w:r>
        <w:r w:rsidR="00734A5B">
          <w:rPr>
            <w:webHidden/>
          </w:rPr>
          <w:instrText xml:space="preserve"> PAGEREF _Toc72246575 \h </w:instrText>
        </w:r>
        <w:r w:rsidR="00734A5B">
          <w:rPr>
            <w:webHidden/>
          </w:rPr>
        </w:r>
        <w:r w:rsidR="00734A5B">
          <w:rPr>
            <w:webHidden/>
          </w:rPr>
          <w:fldChar w:fldCharType="separate"/>
        </w:r>
        <w:r w:rsidR="00734A5B">
          <w:rPr>
            <w:webHidden/>
          </w:rPr>
          <w:t>91</w:t>
        </w:r>
        <w:r w:rsidR="00734A5B">
          <w:rPr>
            <w:webHidden/>
          </w:rPr>
          <w:fldChar w:fldCharType="end"/>
        </w:r>
      </w:hyperlink>
    </w:p>
    <w:p w14:paraId="6E8E2DD9" w14:textId="77777777" w:rsidR="00734A5B" w:rsidRDefault="005C700A">
      <w:pPr>
        <w:pStyle w:val="aff3"/>
        <w:rPr>
          <w:rFonts w:asciiTheme="minorHAnsi" w:eastAsiaTheme="minorEastAsia" w:hAnsiTheme="minorHAnsi" w:cstheme="minorBidi"/>
          <w:snapToGrid/>
          <w:color w:val="auto"/>
          <w:sz w:val="22"/>
          <w:szCs w:val="22"/>
        </w:rPr>
      </w:pPr>
      <w:hyperlink w:anchor="_Toc72246576" w:history="1">
        <w:r w:rsidR="00734A5B" w:rsidRPr="00CB2D86">
          <w:rPr>
            <w:rStyle w:val="af1"/>
          </w:rPr>
          <w:t>Рисунок 8.6. Шаг пакета</w:t>
        </w:r>
        <w:r w:rsidR="00734A5B">
          <w:rPr>
            <w:webHidden/>
          </w:rPr>
          <w:tab/>
        </w:r>
        <w:r w:rsidR="00734A5B">
          <w:rPr>
            <w:webHidden/>
          </w:rPr>
          <w:fldChar w:fldCharType="begin"/>
        </w:r>
        <w:r w:rsidR="00734A5B">
          <w:rPr>
            <w:webHidden/>
          </w:rPr>
          <w:instrText xml:space="preserve"> PAGEREF _Toc72246576 \h </w:instrText>
        </w:r>
        <w:r w:rsidR="00734A5B">
          <w:rPr>
            <w:webHidden/>
          </w:rPr>
        </w:r>
        <w:r w:rsidR="00734A5B">
          <w:rPr>
            <w:webHidden/>
          </w:rPr>
          <w:fldChar w:fldCharType="separate"/>
        </w:r>
        <w:r w:rsidR="00734A5B">
          <w:rPr>
            <w:webHidden/>
          </w:rPr>
          <w:t>92</w:t>
        </w:r>
        <w:r w:rsidR="00734A5B">
          <w:rPr>
            <w:webHidden/>
          </w:rPr>
          <w:fldChar w:fldCharType="end"/>
        </w:r>
      </w:hyperlink>
    </w:p>
    <w:p w14:paraId="5F81C0BC" w14:textId="77777777" w:rsidR="00734A5B" w:rsidRDefault="005C700A">
      <w:pPr>
        <w:pStyle w:val="aff3"/>
        <w:rPr>
          <w:rFonts w:asciiTheme="minorHAnsi" w:eastAsiaTheme="minorEastAsia" w:hAnsiTheme="minorHAnsi" w:cstheme="minorBidi"/>
          <w:snapToGrid/>
          <w:color w:val="auto"/>
          <w:sz w:val="22"/>
          <w:szCs w:val="22"/>
        </w:rPr>
      </w:pPr>
      <w:hyperlink w:anchor="_Toc72246577" w:history="1">
        <w:r w:rsidR="00734A5B" w:rsidRPr="00CB2D86">
          <w:rPr>
            <w:rStyle w:val="af1"/>
          </w:rPr>
          <w:t>Рисунок 8.7. Заполнение параметров в пакете обработки данных.</w:t>
        </w:r>
        <w:r w:rsidR="00734A5B">
          <w:rPr>
            <w:webHidden/>
          </w:rPr>
          <w:tab/>
        </w:r>
        <w:r w:rsidR="00734A5B">
          <w:rPr>
            <w:webHidden/>
          </w:rPr>
          <w:fldChar w:fldCharType="begin"/>
        </w:r>
        <w:r w:rsidR="00734A5B">
          <w:rPr>
            <w:webHidden/>
          </w:rPr>
          <w:instrText xml:space="preserve"> PAGEREF _Toc72246577 \h </w:instrText>
        </w:r>
        <w:r w:rsidR="00734A5B">
          <w:rPr>
            <w:webHidden/>
          </w:rPr>
        </w:r>
        <w:r w:rsidR="00734A5B">
          <w:rPr>
            <w:webHidden/>
          </w:rPr>
          <w:fldChar w:fldCharType="separate"/>
        </w:r>
        <w:r w:rsidR="00734A5B">
          <w:rPr>
            <w:webHidden/>
          </w:rPr>
          <w:t>93</w:t>
        </w:r>
        <w:r w:rsidR="00734A5B">
          <w:rPr>
            <w:webHidden/>
          </w:rPr>
          <w:fldChar w:fldCharType="end"/>
        </w:r>
      </w:hyperlink>
    </w:p>
    <w:p w14:paraId="0FCBE383" w14:textId="77777777" w:rsidR="00734A5B" w:rsidRDefault="005C700A">
      <w:pPr>
        <w:pStyle w:val="aff3"/>
        <w:rPr>
          <w:rFonts w:asciiTheme="minorHAnsi" w:eastAsiaTheme="minorEastAsia" w:hAnsiTheme="minorHAnsi" w:cstheme="minorBidi"/>
          <w:snapToGrid/>
          <w:color w:val="auto"/>
          <w:sz w:val="22"/>
          <w:szCs w:val="22"/>
        </w:rPr>
      </w:pPr>
      <w:hyperlink w:anchor="_Toc72246578" w:history="1">
        <w:r w:rsidR="00734A5B" w:rsidRPr="00CB2D86">
          <w:rPr>
            <w:rStyle w:val="af1"/>
          </w:rPr>
          <w:t>Рисунок 8.8. Пример графического представления состава пакета данных.</w:t>
        </w:r>
        <w:r w:rsidR="00734A5B">
          <w:rPr>
            <w:webHidden/>
          </w:rPr>
          <w:tab/>
        </w:r>
        <w:r w:rsidR="00734A5B">
          <w:rPr>
            <w:webHidden/>
          </w:rPr>
          <w:fldChar w:fldCharType="begin"/>
        </w:r>
        <w:r w:rsidR="00734A5B">
          <w:rPr>
            <w:webHidden/>
          </w:rPr>
          <w:instrText xml:space="preserve"> PAGEREF _Toc72246578 \h </w:instrText>
        </w:r>
        <w:r w:rsidR="00734A5B">
          <w:rPr>
            <w:webHidden/>
          </w:rPr>
        </w:r>
        <w:r w:rsidR="00734A5B">
          <w:rPr>
            <w:webHidden/>
          </w:rPr>
          <w:fldChar w:fldCharType="separate"/>
        </w:r>
        <w:r w:rsidR="00734A5B">
          <w:rPr>
            <w:webHidden/>
          </w:rPr>
          <w:t>94</w:t>
        </w:r>
        <w:r w:rsidR="00734A5B">
          <w:rPr>
            <w:webHidden/>
          </w:rPr>
          <w:fldChar w:fldCharType="end"/>
        </w:r>
      </w:hyperlink>
    </w:p>
    <w:p w14:paraId="1BE3CBB2" w14:textId="77777777" w:rsidR="00734A5B" w:rsidRDefault="005C700A">
      <w:pPr>
        <w:pStyle w:val="aff3"/>
        <w:rPr>
          <w:rFonts w:asciiTheme="minorHAnsi" w:eastAsiaTheme="minorEastAsia" w:hAnsiTheme="minorHAnsi" w:cstheme="minorBidi"/>
          <w:snapToGrid/>
          <w:color w:val="auto"/>
          <w:sz w:val="22"/>
          <w:szCs w:val="22"/>
        </w:rPr>
      </w:pPr>
      <w:hyperlink w:anchor="_Toc72246579" w:history="1">
        <w:r w:rsidR="00734A5B" w:rsidRPr="00CB2D86">
          <w:rPr>
            <w:rStyle w:val="af1"/>
          </w:rPr>
          <w:t>Рисунок 8.9. Вызов расписания запуска пакетов.</w:t>
        </w:r>
        <w:r w:rsidR="00734A5B">
          <w:rPr>
            <w:webHidden/>
          </w:rPr>
          <w:tab/>
        </w:r>
        <w:r w:rsidR="00734A5B">
          <w:rPr>
            <w:webHidden/>
          </w:rPr>
          <w:fldChar w:fldCharType="begin"/>
        </w:r>
        <w:r w:rsidR="00734A5B">
          <w:rPr>
            <w:webHidden/>
          </w:rPr>
          <w:instrText xml:space="preserve"> PAGEREF _Toc72246579 \h </w:instrText>
        </w:r>
        <w:r w:rsidR="00734A5B">
          <w:rPr>
            <w:webHidden/>
          </w:rPr>
        </w:r>
        <w:r w:rsidR="00734A5B">
          <w:rPr>
            <w:webHidden/>
          </w:rPr>
          <w:fldChar w:fldCharType="separate"/>
        </w:r>
        <w:r w:rsidR="00734A5B">
          <w:rPr>
            <w:webHidden/>
          </w:rPr>
          <w:t>95</w:t>
        </w:r>
        <w:r w:rsidR="00734A5B">
          <w:rPr>
            <w:webHidden/>
          </w:rPr>
          <w:fldChar w:fldCharType="end"/>
        </w:r>
      </w:hyperlink>
    </w:p>
    <w:p w14:paraId="0D0A1A7F" w14:textId="77777777" w:rsidR="00734A5B" w:rsidRDefault="005C700A">
      <w:pPr>
        <w:pStyle w:val="aff3"/>
        <w:rPr>
          <w:rFonts w:asciiTheme="minorHAnsi" w:eastAsiaTheme="minorEastAsia" w:hAnsiTheme="minorHAnsi" w:cstheme="minorBidi"/>
          <w:snapToGrid/>
          <w:color w:val="auto"/>
          <w:sz w:val="22"/>
          <w:szCs w:val="22"/>
        </w:rPr>
      </w:pPr>
      <w:hyperlink w:anchor="_Toc72246580" w:history="1">
        <w:r w:rsidR="00734A5B" w:rsidRPr="00CB2D86">
          <w:rPr>
            <w:rStyle w:val="af1"/>
          </w:rPr>
          <w:t>Рисунок 8.10. Внешний вид расписания запуска пакетов.</w:t>
        </w:r>
        <w:r w:rsidR="00734A5B">
          <w:rPr>
            <w:webHidden/>
          </w:rPr>
          <w:tab/>
        </w:r>
        <w:r w:rsidR="00734A5B">
          <w:rPr>
            <w:webHidden/>
          </w:rPr>
          <w:fldChar w:fldCharType="begin"/>
        </w:r>
        <w:r w:rsidR="00734A5B">
          <w:rPr>
            <w:webHidden/>
          </w:rPr>
          <w:instrText xml:space="preserve"> PAGEREF _Toc72246580 \h </w:instrText>
        </w:r>
        <w:r w:rsidR="00734A5B">
          <w:rPr>
            <w:webHidden/>
          </w:rPr>
        </w:r>
        <w:r w:rsidR="00734A5B">
          <w:rPr>
            <w:webHidden/>
          </w:rPr>
          <w:fldChar w:fldCharType="separate"/>
        </w:r>
        <w:r w:rsidR="00734A5B">
          <w:rPr>
            <w:webHidden/>
          </w:rPr>
          <w:t>95</w:t>
        </w:r>
        <w:r w:rsidR="00734A5B">
          <w:rPr>
            <w:webHidden/>
          </w:rPr>
          <w:fldChar w:fldCharType="end"/>
        </w:r>
      </w:hyperlink>
    </w:p>
    <w:p w14:paraId="57A741C4" w14:textId="77777777" w:rsidR="00734A5B" w:rsidRDefault="005C700A">
      <w:pPr>
        <w:pStyle w:val="aff3"/>
        <w:rPr>
          <w:rFonts w:asciiTheme="minorHAnsi" w:eastAsiaTheme="minorEastAsia" w:hAnsiTheme="minorHAnsi" w:cstheme="minorBidi"/>
          <w:snapToGrid/>
          <w:color w:val="auto"/>
          <w:sz w:val="22"/>
          <w:szCs w:val="22"/>
        </w:rPr>
      </w:pPr>
      <w:hyperlink w:anchor="_Toc72246581" w:history="1">
        <w:r w:rsidR="00734A5B" w:rsidRPr="00CB2D86">
          <w:rPr>
            <w:rStyle w:val="af1"/>
          </w:rPr>
          <w:t>Рисунок 8.11. Журнал выполненных пакетов</w:t>
        </w:r>
        <w:r w:rsidR="00734A5B">
          <w:rPr>
            <w:webHidden/>
          </w:rPr>
          <w:tab/>
        </w:r>
        <w:r w:rsidR="00734A5B">
          <w:rPr>
            <w:webHidden/>
          </w:rPr>
          <w:fldChar w:fldCharType="begin"/>
        </w:r>
        <w:r w:rsidR="00734A5B">
          <w:rPr>
            <w:webHidden/>
          </w:rPr>
          <w:instrText xml:space="preserve"> PAGEREF _Toc72246581 \h </w:instrText>
        </w:r>
        <w:r w:rsidR="00734A5B">
          <w:rPr>
            <w:webHidden/>
          </w:rPr>
        </w:r>
        <w:r w:rsidR="00734A5B">
          <w:rPr>
            <w:webHidden/>
          </w:rPr>
          <w:fldChar w:fldCharType="separate"/>
        </w:r>
        <w:r w:rsidR="00734A5B">
          <w:rPr>
            <w:webHidden/>
          </w:rPr>
          <w:t>96</w:t>
        </w:r>
        <w:r w:rsidR="00734A5B">
          <w:rPr>
            <w:webHidden/>
          </w:rPr>
          <w:fldChar w:fldCharType="end"/>
        </w:r>
      </w:hyperlink>
    </w:p>
    <w:p w14:paraId="4692EEEB" w14:textId="77777777" w:rsidR="00734A5B" w:rsidRDefault="005C700A">
      <w:pPr>
        <w:pStyle w:val="aff3"/>
        <w:rPr>
          <w:rFonts w:asciiTheme="minorHAnsi" w:eastAsiaTheme="minorEastAsia" w:hAnsiTheme="minorHAnsi" w:cstheme="minorBidi"/>
          <w:snapToGrid/>
          <w:color w:val="auto"/>
          <w:sz w:val="22"/>
          <w:szCs w:val="22"/>
        </w:rPr>
      </w:pPr>
      <w:hyperlink w:anchor="_Toc72246582" w:history="1">
        <w:r w:rsidR="00734A5B" w:rsidRPr="00CB2D86">
          <w:rPr>
            <w:rStyle w:val="af1"/>
          </w:rPr>
          <w:t>Рисунок 8.12. Журнал выполнения пакетов.</w:t>
        </w:r>
        <w:r w:rsidR="00734A5B">
          <w:rPr>
            <w:webHidden/>
          </w:rPr>
          <w:tab/>
        </w:r>
        <w:r w:rsidR="00734A5B">
          <w:rPr>
            <w:webHidden/>
          </w:rPr>
          <w:fldChar w:fldCharType="begin"/>
        </w:r>
        <w:r w:rsidR="00734A5B">
          <w:rPr>
            <w:webHidden/>
          </w:rPr>
          <w:instrText xml:space="preserve"> PAGEREF _Toc72246582 \h </w:instrText>
        </w:r>
        <w:r w:rsidR="00734A5B">
          <w:rPr>
            <w:webHidden/>
          </w:rPr>
        </w:r>
        <w:r w:rsidR="00734A5B">
          <w:rPr>
            <w:webHidden/>
          </w:rPr>
          <w:fldChar w:fldCharType="separate"/>
        </w:r>
        <w:r w:rsidR="00734A5B">
          <w:rPr>
            <w:webHidden/>
          </w:rPr>
          <w:t>97</w:t>
        </w:r>
        <w:r w:rsidR="00734A5B">
          <w:rPr>
            <w:webHidden/>
          </w:rPr>
          <w:fldChar w:fldCharType="end"/>
        </w:r>
      </w:hyperlink>
    </w:p>
    <w:p w14:paraId="0DE48ABC" w14:textId="77777777" w:rsidR="00734A5B" w:rsidRDefault="005C700A">
      <w:pPr>
        <w:pStyle w:val="aff3"/>
        <w:rPr>
          <w:rFonts w:asciiTheme="minorHAnsi" w:eastAsiaTheme="minorEastAsia" w:hAnsiTheme="minorHAnsi" w:cstheme="minorBidi"/>
          <w:snapToGrid/>
          <w:color w:val="auto"/>
          <w:sz w:val="22"/>
          <w:szCs w:val="22"/>
        </w:rPr>
      </w:pPr>
      <w:hyperlink w:anchor="_Toc72246583" w:history="1">
        <w:r w:rsidR="00734A5B" w:rsidRPr="00CB2D86">
          <w:rPr>
            <w:rStyle w:val="af1"/>
          </w:rPr>
          <w:t>Рисунок 8.13. Выполнение пакета</w:t>
        </w:r>
        <w:r w:rsidR="00734A5B">
          <w:rPr>
            <w:webHidden/>
          </w:rPr>
          <w:tab/>
        </w:r>
        <w:r w:rsidR="00734A5B">
          <w:rPr>
            <w:webHidden/>
          </w:rPr>
          <w:fldChar w:fldCharType="begin"/>
        </w:r>
        <w:r w:rsidR="00734A5B">
          <w:rPr>
            <w:webHidden/>
          </w:rPr>
          <w:instrText xml:space="preserve"> PAGEREF _Toc72246583 \h </w:instrText>
        </w:r>
        <w:r w:rsidR="00734A5B">
          <w:rPr>
            <w:webHidden/>
          </w:rPr>
        </w:r>
        <w:r w:rsidR="00734A5B">
          <w:rPr>
            <w:webHidden/>
          </w:rPr>
          <w:fldChar w:fldCharType="separate"/>
        </w:r>
        <w:r w:rsidR="00734A5B">
          <w:rPr>
            <w:webHidden/>
          </w:rPr>
          <w:t>97</w:t>
        </w:r>
        <w:r w:rsidR="00734A5B">
          <w:rPr>
            <w:webHidden/>
          </w:rPr>
          <w:fldChar w:fldCharType="end"/>
        </w:r>
      </w:hyperlink>
    </w:p>
    <w:p w14:paraId="13AB0E37" w14:textId="77777777" w:rsidR="00734A5B" w:rsidRDefault="005C700A">
      <w:pPr>
        <w:pStyle w:val="aff3"/>
        <w:rPr>
          <w:rFonts w:asciiTheme="minorHAnsi" w:eastAsiaTheme="minorEastAsia" w:hAnsiTheme="minorHAnsi" w:cstheme="minorBidi"/>
          <w:snapToGrid/>
          <w:color w:val="auto"/>
          <w:sz w:val="22"/>
          <w:szCs w:val="22"/>
        </w:rPr>
      </w:pPr>
      <w:hyperlink w:anchor="_Toc72246584" w:history="1">
        <w:r w:rsidR="00734A5B" w:rsidRPr="00CB2D86">
          <w:rPr>
            <w:rStyle w:val="af1"/>
          </w:rPr>
          <w:t>Рисунок 9.1. Запуск сервиса «Выгрузка в отчет».</w:t>
        </w:r>
        <w:r w:rsidR="00734A5B">
          <w:rPr>
            <w:webHidden/>
          </w:rPr>
          <w:tab/>
        </w:r>
        <w:r w:rsidR="00734A5B">
          <w:rPr>
            <w:webHidden/>
          </w:rPr>
          <w:fldChar w:fldCharType="begin"/>
        </w:r>
        <w:r w:rsidR="00734A5B">
          <w:rPr>
            <w:webHidden/>
          </w:rPr>
          <w:instrText xml:space="preserve"> PAGEREF _Toc72246584 \h </w:instrText>
        </w:r>
        <w:r w:rsidR="00734A5B">
          <w:rPr>
            <w:webHidden/>
          </w:rPr>
        </w:r>
        <w:r w:rsidR="00734A5B">
          <w:rPr>
            <w:webHidden/>
          </w:rPr>
          <w:fldChar w:fldCharType="separate"/>
        </w:r>
        <w:r w:rsidR="00734A5B">
          <w:rPr>
            <w:webHidden/>
          </w:rPr>
          <w:t>98</w:t>
        </w:r>
        <w:r w:rsidR="00734A5B">
          <w:rPr>
            <w:webHidden/>
          </w:rPr>
          <w:fldChar w:fldCharType="end"/>
        </w:r>
      </w:hyperlink>
    </w:p>
    <w:p w14:paraId="244D0523" w14:textId="77777777" w:rsidR="00734A5B" w:rsidRDefault="005C700A">
      <w:pPr>
        <w:pStyle w:val="aff3"/>
        <w:rPr>
          <w:rFonts w:asciiTheme="minorHAnsi" w:eastAsiaTheme="minorEastAsia" w:hAnsiTheme="minorHAnsi" w:cstheme="minorBidi"/>
          <w:snapToGrid/>
          <w:color w:val="auto"/>
          <w:sz w:val="22"/>
          <w:szCs w:val="22"/>
        </w:rPr>
      </w:pPr>
      <w:hyperlink w:anchor="_Toc72246585" w:history="1">
        <w:r w:rsidR="00734A5B" w:rsidRPr="00CB2D86">
          <w:rPr>
            <w:rStyle w:val="af1"/>
          </w:rPr>
          <w:t>Рисунок 9.2 Сервис «Выгрузка в отчет»</w:t>
        </w:r>
        <w:r w:rsidR="00734A5B">
          <w:rPr>
            <w:webHidden/>
          </w:rPr>
          <w:tab/>
        </w:r>
        <w:r w:rsidR="00734A5B">
          <w:rPr>
            <w:webHidden/>
          </w:rPr>
          <w:fldChar w:fldCharType="begin"/>
        </w:r>
        <w:r w:rsidR="00734A5B">
          <w:rPr>
            <w:webHidden/>
          </w:rPr>
          <w:instrText xml:space="preserve"> PAGEREF _Toc72246585 \h </w:instrText>
        </w:r>
        <w:r w:rsidR="00734A5B">
          <w:rPr>
            <w:webHidden/>
          </w:rPr>
        </w:r>
        <w:r w:rsidR="00734A5B">
          <w:rPr>
            <w:webHidden/>
          </w:rPr>
          <w:fldChar w:fldCharType="separate"/>
        </w:r>
        <w:r w:rsidR="00734A5B">
          <w:rPr>
            <w:webHidden/>
          </w:rPr>
          <w:t>99</w:t>
        </w:r>
        <w:r w:rsidR="00734A5B">
          <w:rPr>
            <w:webHidden/>
          </w:rPr>
          <w:fldChar w:fldCharType="end"/>
        </w:r>
      </w:hyperlink>
    </w:p>
    <w:p w14:paraId="39CAC930" w14:textId="77777777" w:rsidR="00734A5B" w:rsidRDefault="005C700A">
      <w:pPr>
        <w:pStyle w:val="aff3"/>
        <w:rPr>
          <w:rFonts w:asciiTheme="minorHAnsi" w:eastAsiaTheme="minorEastAsia" w:hAnsiTheme="minorHAnsi" w:cstheme="minorBidi"/>
          <w:snapToGrid/>
          <w:color w:val="auto"/>
          <w:sz w:val="22"/>
          <w:szCs w:val="22"/>
        </w:rPr>
      </w:pPr>
      <w:hyperlink w:anchor="_Toc72246586" w:history="1">
        <w:r w:rsidR="00734A5B" w:rsidRPr="00CB2D86">
          <w:rPr>
            <w:rStyle w:val="af1"/>
          </w:rPr>
          <w:t>Рисунок 9.3. «Составы выгрузки»</w:t>
        </w:r>
        <w:r w:rsidR="00734A5B">
          <w:rPr>
            <w:webHidden/>
          </w:rPr>
          <w:tab/>
        </w:r>
        <w:r w:rsidR="00734A5B">
          <w:rPr>
            <w:webHidden/>
          </w:rPr>
          <w:fldChar w:fldCharType="begin"/>
        </w:r>
        <w:r w:rsidR="00734A5B">
          <w:rPr>
            <w:webHidden/>
          </w:rPr>
          <w:instrText xml:space="preserve"> PAGEREF _Toc72246586 \h </w:instrText>
        </w:r>
        <w:r w:rsidR="00734A5B">
          <w:rPr>
            <w:webHidden/>
          </w:rPr>
        </w:r>
        <w:r w:rsidR="00734A5B">
          <w:rPr>
            <w:webHidden/>
          </w:rPr>
          <w:fldChar w:fldCharType="separate"/>
        </w:r>
        <w:r w:rsidR="00734A5B">
          <w:rPr>
            <w:webHidden/>
          </w:rPr>
          <w:t>100</w:t>
        </w:r>
        <w:r w:rsidR="00734A5B">
          <w:rPr>
            <w:webHidden/>
          </w:rPr>
          <w:fldChar w:fldCharType="end"/>
        </w:r>
      </w:hyperlink>
    </w:p>
    <w:p w14:paraId="3394F621" w14:textId="77777777" w:rsidR="00734A5B" w:rsidRDefault="005C700A">
      <w:pPr>
        <w:pStyle w:val="aff3"/>
        <w:rPr>
          <w:rFonts w:asciiTheme="minorHAnsi" w:eastAsiaTheme="minorEastAsia" w:hAnsiTheme="minorHAnsi" w:cstheme="minorBidi"/>
          <w:snapToGrid/>
          <w:color w:val="auto"/>
          <w:sz w:val="22"/>
          <w:szCs w:val="22"/>
        </w:rPr>
      </w:pPr>
      <w:hyperlink w:anchor="_Toc72246587" w:history="1">
        <w:r w:rsidR="00734A5B" w:rsidRPr="00CB2D86">
          <w:rPr>
            <w:rStyle w:val="af1"/>
          </w:rPr>
          <w:t>Рисунок 10.1. Форма «Составы выгрузок»</w:t>
        </w:r>
        <w:r w:rsidR="00734A5B">
          <w:rPr>
            <w:webHidden/>
          </w:rPr>
          <w:tab/>
        </w:r>
        <w:r w:rsidR="00734A5B">
          <w:rPr>
            <w:webHidden/>
          </w:rPr>
          <w:fldChar w:fldCharType="begin"/>
        </w:r>
        <w:r w:rsidR="00734A5B">
          <w:rPr>
            <w:webHidden/>
          </w:rPr>
          <w:instrText xml:space="preserve"> PAGEREF _Toc72246587 \h </w:instrText>
        </w:r>
        <w:r w:rsidR="00734A5B">
          <w:rPr>
            <w:webHidden/>
          </w:rPr>
        </w:r>
        <w:r w:rsidR="00734A5B">
          <w:rPr>
            <w:webHidden/>
          </w:rPr>
          <w:fldChar w:fldCharType="separate"/>
        </w:r>
        <w:r w:rsidR="00734A5B">
          <w:rPr>
            <w:webHidden/>
          </w:rPr>
          <w:t>102</w:t>
        </w:r>
        <w:r w:rsidR="00734A5B">
          <w:rPr>
            <w:webHidden/>
          </w:rPr>
          <w:fldChar w:fldCharType="end"/>
        </w:r>
      </w:hyperlink>
    </w:p>
    <w:p w14:paraId="74B31299" w14:textId="77777777" w:rsidR="00734A5B" w:rsidRDefault="005C700A">
      <w:pPr>
        <w:pStyle w:val="aff3"/>
        <w:rPr>
          <w:rFonts w:asciiTheme="minorHAnsi" w:eastAsiaTheme="minorEastAsia" w:hAnsiTheme="minorHAnsi" w:cstheme="minorBidi"/>
          <w:snapToGrid/>
          <w:color w:val="auto"/>
          <w:sz w:val="22"/>
          <w:szCs w:val="22"/>
        </w:rPr>
      </w:pPr>
      <w:hyperlink w:anchor="_Toc72246588" w:history="1">
        <w:r w:rsidR="00734A5B" w:rsidRPr="00CB2D86">
          <w:rPr>
            <w:rStyle w:val="af1"/>
          </w:rPr>
          <w:t>Рисунок 10.2. Контроль работы</w:t>
        </w:r>
        <w:r w:rsidR="00734A5B">
          <w:rPr>
            <w:webHidden/>
          </w:rPr>
          <w:tab/>
        </w:r>
        <w:r w:rsidR="00734A5B">
          <w:rPr>
            <w:webHidden/>
          </w:rPr>
          <w:fldChar w:fldCharType="begin"/>
        </w:r>
        <w:r w:rsidR="00734A5B">
          <w:rPr>
            <w:webHidden/>
          </w:rPr>
          <w:instrText xml:space="preserve"> PAGEREF _Toc72246588 \h </w:instrText>
        </w:r>
        <w:r w:rsidR="00734A5B">
          <w:rPr>
            <w:webHidden/>
          </w:rPr>
        </w:r>
        <w:r w:rsidR="00734A5B">
          <w:rPr>
            <w:webHidden/>
          </w:rPr>
          <w:fldChar w:fldCharType="separate"/>
        </w:r>
        <w:r w:rsidR="00734A5B">
          <w:rPr>
            <w:webHidden/>
          </w:rPr>
          <w:t>104</w:t>
        </w:r>
        <w:r w:rsidR="00734A5B">
          <w:rPr>
            <w:webHidden/>
          </w:rPr>
          <w:fldChar w:fldCharType="end"/>
        </w:r>
      </w:hyperlink>
    </w:p>
    <w:p w14:paraId="14DD63C8" w14:textId="77777777" w:rsidR="00734A5B" w:rsidRDefault="005C700A">
      <w:pPr>
        <w:pStyle w:val="aff3"/>
        <w:rPr>
          <w:rFonts w:asciiTheme="minorHAnsi" w:eastAsiaTheme="minorEastAsia" w:hAnsiTheme="minorHAnsi" w:cstheme="minorBidi"/>
          <w:snapToGrid/>
          <w:color w:val="auto"/>
          <w:sz w:val="22"/>
          <w:szCs w:val="22"/>
        </w:rPr>
      </w:pPr>
      <w:hyperlink w:anchor="_Toc72246589" w:history="1">
        <w:r w:rsidR="00734A5B" w:rsidRPr="00CB2D86">
          <w:rPr>
            <w:rStyle w:val="af1"/>
          </w:rPr>
          <w:t>Рисунок 10.3. Выполнение пакета</w:t>
        </w:r>
        <w:r w:rsidR="00734A5B">
          <w:rPr>
            <w:webHidden/>
          </w:rPr>
          <w:tab/>
        </w:r>
        <w:r w:rsidR="00734A5B">
          <w:rPr>
            <w:webHidden/>
          </w:rPr>
          <w:fldChar w:fldCharType="begin"/>
        </w:r>
        <w:r w:rsidR="00734A5B">
          <w:rPr>
            <w:webHidden/>
          </w:rPr>
          <w:instrText xml:space="preserve"> PAGEREF _Toc72246589 \h </w:instrText>
        </w:r>
        <w:r w:rsidR="00734A5B">
          <w:rPr>
            <w:webHidden/>
          </w:rPr>
        </w:r>
        <w:r w:rsidR="00734A5B">
          <w:rPr>
            <w:webHidden/>
          </w:rPr>
          <w:fldChar w:fldCharType="separate"/>
        </w:r>
        <w:r w:rsidR="00734A5B">
          <w:rPr>
            <w:webHidden/>
          </w:rPr>
          <w:t>104</w:t>
        </w:r>
        <w:r w:rsidR="00734A5B">
          <w:rPr>
            <w:webHidden/>
          </w:rPr>
          <w:fldChar w:fldCharType="end"/>
        </w:r>
      </w:hyperlink>
    </w:p>
    <w:p w14:paraId="0C49AE3A" w14:textId="77777777" w:rsidR="00734A5B" w:rsidRDefault="005C700A">
      <w:pPr>
        <w:pStyle w:val="aff3"/>
        <w:rPr>
          <w:rFonts w:asciiTheme="minorHAnsi" w:eastAsiaTheme="minorEastAsia" w:hAnsiTheme="minorHAnsi" w:cstheme="minorBidi"/>
          <w:snapToGrid/>
          <w:color w:val="auto"/>
          <w:sz w:val="22"/>
          <w:szCs w:val="22"/>
        </w:rPr>
      </w:pPr>
      <w:hyperlink w:anchor="_Toc72246590" w:history="1">
        <w:r w:rsidR="00734A5B" w:rsidRPr="00CB2D86">
          <w:rPr>
            <w:rStyle w:val="af1"/>
          </w:rPr>
          <w:t>Рисунок 10.4. Форма пошагового выполнения пакета</w:t>
        </w:r>
        <w:r w:rsidR="00734A5B">
          <w:rPr>
            <w:webHidden/>
          </w:rPr>
          <w:tab/>
        </w:r>
        <w:r w:rsidR="00734A5B">
          <w:rPr>
            <w:webHidden/>
          </w:rPr>
          <w:fldChar w:fldCharType="begin"/>
        </w:r>
        <w:r w:rsidR="00734A5B">
          <w:rPr>
            <w:webHidden/>
          </w:rPr>
          <w:instrText xml:space="preserve"> PAGEREF _Toc72246590 \h </w:instrText>
        </w:r>
        <w:r w:rsidR="00734A5B">
          <w:rPr>
            <w:webHidden/>
          </w:rPr>
        </w:r>
        <w:r w:rsidR="00734A5B">
          <w:rPr>
            <w:webHidden/>
          </w:rPr>
          <w:fldChar w:fldCharType="separate"/>
        </w:r>
        <w:r w:rsidR="00734A5B">
          <w:rPr>
            <w:webHidden/>
          </w:rPr>
          <w:t>105</w:t>
        </w:r>
        <w:r w:rsidR="00734A5B">
          <w:rPr>
            <w:webHidden/>
          </w:rPr>
          <w:fldChar w:fldCharType="end"/>
        </w:r>
      </w:hyperlink>
    </w:p>
    <w:p w14:paraId="01AD8DE3" w14:textId="77777777" w:rsidR="00734A5B" w:rsidRDefault="005C700A">
      <w:pPr>
        <w:pStyle w:val="aff3"/>
        <w:rPr>
          <w:rFonts w:asciiTheme="minorHAnsi" w:eastAsiaTheme="minorEastAsia" w:hAnsiTheme="minorHAnsi" w:cstheme="minorBidi"/>
          <w:snapToGrid/>
          <w:color w:val="auto"/>
          <w:sz w:val="22"/>
          <w:szCs w:val="22"/>
        </w:rPr>
      </w:pPr>
      <w:hyperlink w:anchor="_Toc72246591" w:history="1">
        <w:r w:rsidR="00734A5B" w:rsidRPr="00CB2D86">
          <w:rPr>
            <w:rStyle w:val="af1"/>
          </w:rPr>
          <w:t>Рисунок 10.5. Очередь обработки данных</w:t>
        </w:r>
        <w:r w:rsidR="00734A5B">
          <w:rPr>
            <w:webHidden/>
          </w:rPr>
          <w:tab/>
        </w:r>
        <w:r w:rsidR="00734A5B">
          <w:rPr>
            <w:webHidden/>
          </w:rPr>
          <w:fldChar w:fldCharType="begin"/>
        </w:r>
        <w:r w:rsidR="00734A5B">
          <w:rPr>
            <w:webHidden/>
          </w:rPr>
          <w:instrText xml:space="preserve"> PAGEREF _Toc72246591 \h </w:instrText>
        </w:r>
        <w:r w:rsidR="00734A5B">
          <w:rPr>
            <w:webHidden/>
          </w:rPr>
        </w:r>
        <w:r w:rsidR="00734A5B">
          <w:rPr>
            <w:webHidden/>
          </w:rPr>
          <w:fldChar w:fldCharType="separate"/>
        </w:r>
        <w:r w:rsidR="00734A5B">
          <w:rPr>
            <w:webHidden/>
          </w:rPr>
          <w:t>105</w:t>
        </w:r>
        <w:r w:rsidR="00734A5B">
          <w:rPr>
            <w:webHidden/>
          </w:rPr>
          <w:fldChar w:fldCharType="end"/>
        </w:r>
      </w:hyperlink>
    </w:p>
    <w:p w14:paraId="7A28F462" w14:textId="77777777" w:rsidR="00734A5B" w:rsidRDefault="005C700A">
      <w:pPr>
        <w:pStyle w:val="aff3"/>
        <w:rPr>
          <w:rFonts w:asciiTheme="minorHAnsi" w:eastAsiaTheme="minorEastAsia" w:hAnsiTheme="minorHAnsi" w:cstheme="minorBidi"/>
          <w:snapToGrid/>
          <w:color w:val="auto"/>
          <w:sz w:val="22"/>
          <w:szCs w:val="22"/>
        </w:rPr>
      </w:pPr>
      <w:hyperlink w:anchor="_Toc72246592" w:history="1">
        <w:r w:rsidR="00734A5B" w:rsidRPr="00CB2D86">
          <w:rPr>
            <w:rStyle w:val="af1"/>
          </w:rPr>
          <w:t>Рисунок 11.1. Документ «Факт выгрузки»</w:t>
        </w:r>
        <w:r w:rsidR="00734A5B">
          <w:rPr>
            <w:webHidden/>
          </w:rPr>
          <w:tab/>
        </w:r>
        <w:r w:rsidR="00734A5B">
          <w:rPr>
            <w:webHidden/>
          </w:rPr>
          <w:fldChar w:fldCharType="begin"/>
        </w:r>
        <w:r w:rsidR="00734A5B">
          <w:rPr>
            <w:webHidden/>
          </w:rPr>
          <w:instrText xml:space="preserve"> PAGEREF _Toc72246592 \h </w:instrText>
        </w:r>
        <w:r w:rsidR="00734A5B">
          <w:rPr>
            <w:webHidden/>
          </w:rPr>
        </w:r>
        <w:r w:rsidR="00734A5B">
          <w:rPr>
            <w:webHidden/>
          </w:rPr>
          <w:fldChar w:fldCharType="separate"/>
        </w:r>
        <w:r w:rsidR="00734A5B">
          <w:rPr>
            <w:webHidden/>
          </w:rPr>
          <w:t>106</w:t>
        </w:r>
        <w:r w:rsidR="00734A5B">
          <w:rPr>
            <w:webHidden/>
          </w:rPr>
          <w:fldChar w:fldCharType="end"/>
        </w:r>
      </w:hyperlink>
    </w:p>
    <w:p w14:paraId="10345947" w14:textId="77777777" w:rsidR="00734A5B" w:rsidRDefault="005C700A">
      <w:pPr>
        <w:pStyle w:val="aff3"/>
        <w:rPr>
          <w:rFonts w:asciiTheme="minorHAnsi" w:eastAsiaTheme="minorEastAsia" w:hAnsiTheme="minorHAnsi" w:cstheme="minorBidi"/>
          <w:snapToGrid/>
          <w:color w:val="auto"/>
          <w:sz w:val="22"/>
          <w:szCs w:val="22"/>
        </w:rPr>
      </w:pPr>
      <w:hyperlink w:anchor="_Toc72246593" w:history="1">
        <w:r w:rsidR="00734A5B" w:rsidRPr="00CB2D86">
          <w:rPr>
            <w:rStyle w:val="af1"/>
          </w:rPr>
          <w:t>Рисунок 11.2. Запуск отчета «Анализ логов загрузки»</w:t>
        </w:r>
        <w:r w:rsidR="00734A5B">
          <w:rPr>
            <w:webHidden/>
          </w:rPr>
          <w:tab/>
        </w:r>
        <w:r w:rsidR="00734A5B">
          <w:rPr>
            <w:webHidden/>
          </w:rPr>
          <w:fldChar w:fldCharType="begin"/>
        </w:r>
        <w:r w:rsidR="00734A5B">
          <w:rPr>
            <w:webHidden/>
          </w:rPr>
          <w:instrText xml:space="preserve"> PAGEREF _Toc72246593 \h </w:instrText>
        </w:r>
        <w:r w:rsidR="00734A5B">
          <w:rPr>
            <w:webHidden/>
          </w:rPr>
        </w:r>
        <w:r w:rsidR="00734A5B">
          <w:rPr>
            <w:webHidden/>
          </w:rPr>
          <w:fldChar w:fldCharType="separate"/>
        </w:r>
        <w:r w:rsidR="00734A5B">
          <w:rPr>
            <w:webHidden/>
          </w:rPr>
          <w:t>107</w:t>
        </w:r>
        <w:r w:rsidR="00734A5B">
          <w:rPr>
            <w:webHidden/>
          </w:rPr>
          <w:fldChar w:fldCharType="end"/>
        </w:r>
      </w:hyperlink>
    </w:p>
    <w:p w14:paraId="4351C525" w14:textId="77777777" w:rsidR="00734A5B" w:rsidRDefault="005C700A">
      <w:pPr>
        <w:pStyle w:val="aff3"/>
        <w:rPr>
          <w:rFonts w:asciiTheme="minorHAnsi" w:eastAsiaTheme="minorEastAsia" w:hAnsiTheme="minorHAnsi" w:cstheme="minorBidi"/>
          <w:snapToGrid/>
          <w:color w:val="auto"/>
          <w:sz w:val="22"/>
          <w:szCs w:val="22"/>
        </w:rPr>
      </w:pPr>
      <w:hyperlink w:anchor="_Toc72246594" w:history="1">
        <w:r w:rsidR="00734A5B" w:rsidRPr="00CB2D86">
          <w:rPr>
            <w:rStyle w:val="af1"/>
          </w:rPr>
          <w:t>Рисунок 11.3. Отчет «Анализ логов загрузки»</w:t>
        </w:r>
        <w:r w:rsidR="00734A5B">
          <w:rPr>
            <w:webHidden/>
          </w:rPr>
          <w:tab/>
        </w:r>
        <w:r w:rsidR="00734A5B">
          <w:rPr>
            <w:webHidden/>
          </w:rPr>
          <w:fldChar w:fldCharType="begin"/>
        </w:r>
        <w:r w:rsidR="00734A5B">
          <w:rPr>
            <w:webHidden/>
          </w:rPr>
          <w:instrText xml:space="preserve"> PAGEREF _Toc72246594 \h </w:instrText>
        </w:r>
        <w:r w:rsidR="00734A5B">
          <w:rPr>
            <w:webHidden/>
          </w:rPr>
        </w:r>
        <w:r w:rsidR="00734A5B">
          <w:rPr>
            <w:webHidden/>
          </w:rPr>
          <w:fldChar w:fldCharType="separate"/>
        </w:r>
        <w:r w:rsidR="00734A5B">
          <w:rPr>
            <w:webHidden/>
          </w:rPr>
          <w:t>107</w:t>
        </w:r>
        <w:r w:rsidR="00734A5B">
          <w:rPr>
            <w:webHidden/>
          </w:rPr>
          <w:fldChar w:fldCharType="end"/>
        </w:r>
      </w:hyperlink>
    </w:p>
    <w:p w14:paraId="3304F9CE" w14:textId="77777777" w:rsidR="00734A5B" w:rsidRDefault="005C700A">
      <w:pPr>
        <w:pStyle w:val="aff3"/>
        <w:rPr>
          <w:rFonts w:asciiTheme="minorHAnsi" w:eastAsiaTheme="minorEastAsia" w:hAnsiTheme="minorHAnsi" w:cstheme="minorBidi"/>
          <w:snapToGrid/>
          <w:color w:val="auto"/>
          <w:sz w:val="22"/>
          <w:szCs w:val="22"/>
        </w:rPr>
      </w:pPr>
      <w:hyperlink w:anchor="_Toc72246595" w:history="1">
        <w:r w:rsidR="00734A5B" w:rsidRPr="00CB2D86">
          <w:rPr>
            <w:rStyle w:val="af1"/>
          </w:rPr>
          <w:t>Рисунок 12.1. Вкладка «Функциональность» у элемента базы данных</w:t>
        </w:r>
        <w:r w:rsidR="00734A5B">
          <w:rPr>
            <w:webHidden/>
          </w:rPr>
          <w:tab/>
        </w:r>
        <w:r w:rsidR="00734A5B">
          <w:rPr>
            <w:webHidden/>
          </w:rPr>
          <w:fldChar w:fldCharType="begin"/>
        </w:r>
        <w:r w:rsidR="00734A5B">
          <w:rPr>
            <w:webHidden/>
          </w:rPr>
          <w:instrText xml:space="preserve"> PAGEREF _Toc72246595 \h </w:instrText>
        </w:r>
        <w:r w:rsidR="00734A5B">
          <w:rPr>
            <w:webHidden/>
          </w:rPr>
        </w:r>
        <w:r w:rsidR="00734A5B">
          <w:rPr>
            <w:webHidden/>
          </w:rPr>
          <w:fldChar w:fldCharType="separate"/>
        </w:r>
        <w:r w:rsidR="00734A5B">
          <w:rPr>
            <w:webHidden/>
          </w:rPr>
          <w:t>108</w:t>
        </w:r>
        <w:r w:rsidR="00734A5B">
          <w:rPr>
            <w:webHidden/>
          </w:rPr>
          <w:fldChar w:fldCharType="end"/>
        </w:r>
      </w:hyperlink>
    </w:p>
    <w:p w14:paraId="60F013C0" w14:textId="77777777" w:rsidR="00734A5B" w:rsidRDefault="005C700A">
      <w:pPr>
        <w:pStyle w:val="aff3"/>
        <w:rPr>
          <w:rFonts w:asciiTheme="minorHAnsi" w:eastAsiaTheme="minorEastAsia" w:hAnsiTheme="minorHAnsi" w:cstheme="minorBidi"/>
          <w:snapToGrid/>
          <w:color w:val="auto"/>
          <w:sz w:val="22"/>
          <w:szCs w:val="22"/>
        </w:rPr>
      </w:pPr>
      <w:hyperlink w:anchor="_Toc72246596" w:history="1">
        <w:r w:rsidR="00734A5B" w:rsidRPr="00CB2D86">
          <w:rPr>
            <w:rStyle w:val="af1"/>
          </w:rPr>
          <w:t>Рисунок 12.2. Отметка о доступности версионирования у базы данных</w:t>
        </w:r>
        <w:r w:rsidR="00734A5B">
          <w:rPr>
            <w:webHidden/>
          </w:rPr>
          <w:tab/>
        </w:r>
        <w:r w:rsidR="00734A5B">
          <w:rPr>
            <w:webHidden/>
          </w:rPr>
          <w:fldChar w:fldCharType="begin"/>
        </w:r>
        <w:r w:rsidR="00734A5B">
          <w:rPr>
            <w:webHidden/>
          </w:rPr>
          <w:instrText xml:space="preserve"> PAGEREF _Toc72246596 \h </w:instrText>
        </w:r>
        <w:r w:rsidR="00734A5B">
          <w:rPr>
            <w:webHidden/>
          </w:rPr>
        </w:r>
        <w:r w:rsidR="00734A5B">
          <w:rPr>
            <w:webHidden/>
          </w:rPr>
          <w:fldChar w:fldCharType="separate"/>
        </w:r>
        <w:r w:rsidR="00734A5B">
          <w:rPr>
            <w:webHidden/>
          </w:rPr>
          <w:t>108</w:t>
        </w:r>
        <w:r w:rsidR="00734A5B">
          <w:rPr>
            <w:webHidden/>
          </w:rPr>
          <w:fldChar w:fldCharType="end"/>
        </w:r>
      </w:hyperlink>
    </w:p>
    <w:p w14:paraId="75328443" w14:textId="77777777" w:rsidR="00734A5B" w:rsidRDefault="005C700A">
      <w:pPr>
        <w:pStyle w:val="aff3"/>
        <w:rPr>
          <w:rFonts w:asciiTheme="minorHAnsi" w:eastAsiaTheme="minorEastAsia" w:hAnsiTheme="minorHAnsi" w:cstheme="minorBidi"/>
          <w:snapToGrid/>
          <w:color w:val="auto"/>
          <w:sz w:val="22"/>
          <w:szCs w:val="22"/>
        </w:rPr>
      </w:pPr>
      <w:hyperlink w:anchor="_Toc72246597" w:history="1">
        <w:r w:rsidR="00734A5B" w:rsidRPr="00CB2D86">
          <w:rPr>
            <w:rStyle w:val="af1"/>
          </w:rPr>
          <w:t>Рисунок 12.3. Описание конфигурации БД</w:t>
        </w:r>
        <w:r w:rsidR="00734A5B">
          <w:rPr>
            <w:webHidden/>
          </w:rPr>
          <w:tab/>
        </w:r>
        <w:r w:rsidR="00734A5B">
          <w:rPr>
            <w:webHidden/>
          </w:rPr>
          <w:fldChar w:fldCharType="begin"/>
        </w:r>
        <w:r w:rsidR="00734A5B">
          <w:rPr>
            <w:webHidden/>
          </w:rPr>
          <w:instrText xml:space="preserve"> PAGEREF _Toc72246597 \h </w:instrText>
        </w:r>
        <w:r w:rsidR="00734A5B">
          <w:rPr>
            <w:webHidden/>
          </w:rPr>
        </w:r>
        <w:r w:rsidR="00734A5B">
          <w:rPr>
            <w:webHidden/>
          </w:rPr>
          <w:fldChar w:fldCharType="separate"/>
        </w:r>
        <w:r w:rsidR="00734A5B">
          <w:rPr>
            <w:webHidden/>
          </w:rPr>
          <w:t>109</w:t>
        </w:r>
        <w:r w:rsidR="00734A5B">
          <w:rPr>
            <w:webHidden/>
          </w:rPr>
          <w:fldChar w:fldCharType="end"/>
        </w:r>
      </w:hyperlink>
    </w:p>
    <w:p w14:paraId="2E09048A" w14:textId="77777777" w:rsidR="00734A5B" w:rsidRDefault="005C700A">
      <w:pPr>
        <w:pStyle w:val="aff3"/>
        <w:rPr>
          <w:rFonts w:asciiTheme="minorHAnsi" w:eastAsiaTheme="minorEastAsia" w:hAnsiTheme="minorHAnsi" w:cstheme="minorBidi"/>
          <w:snapToGrid/>
          <w:color w:val="auto"/>
          <w:sz w:val="22"/>
          <w:szCs w:val="22"/>
        </w:rPr>
      </w:pPr>
      <w:hyperlink w:anchor="_Toc72246598" w:history="1">
        <w:r w:rsidR="00734A5B" w:rsidRPr="00CB2D86">
          <w:rPr>
            <w:rStyle w:val="af1"/>
          </w:rPr>
          <w:t>Рисунок 12.4. Настройка версионирования</w:t>
        </w:r>
        <w:r w:rsidR="00734A5B">
          <w:rPr>
            <w:webHidden/>
          </w:rPr>
          <w:tab/>
        </w:r>
        <w:r w:rsidR="00734A5B">
          <w:rPr>
            <w:webHidden/>
          </w:rPr>
          <w:fldChar w:fldCharType="begin"/>
        </w:r>
        <w:r w:rsidR="00734A5B">
          <w:rPr>
            <w:webHidden/>
          </w:rPr>
          <w:instrText xml:space="preserve"> PAGEREF _Toc72246598 \h </w:instrText>
        </w:r>
        <w:r w:rsidR="00734A5B">
          <w:rPr>
            <w:webHidden/>
          </w:rPr>
        </w:r>
        <w:r w:rsidR="00734A5B">
          <w:rPr>
            <w:webHidden/>
          </w:rPr>
          <w:fldChar w:fldCharType="separate"/>
        </w:r>
        <w:r w:rsidR="00734A5B">
          <w:rPr>
            <w:webHidden/>
          </w:rPr>
          <w:t>109</w:t>
        </w:r>
        <w:r w:rsidR="00734A5B">
          <w:rPr>
            <w:webHidden/>
          </w:rPr>
          <w:fldChar w:fldCharType="end"/>
        </w:r>
      </w:hyperlink>
    </w:p>
    <w:p w14:paraId="2AFFE1E6" w14:textId="77777777" w:rsidR="00734A5B" w:rsidRDefault="005C700A">
      <w:pPr>
        <w:pStyle w:val="aff3"/>
        <w:rPr>
          <w:rFonts w:asciiTheme="minorHAnsi" w:eastAsiaTheme="minorEastAsia" w:hAnsiTheme="minorHAnsi" w:cstheme="minorBidi"/>
          <w:snapToGrid/>
          <w:color w:val="auto"/>
          <w:sz w:val="22"/>
          <w:szCs w:val="22"/>
        </w:rPr>
      </w:pPr>
      <w:hyperlink w:anchor="_Toc72246599" w:history="1">
        <w:r w:rsidR="00734A5B" w:rsidRPr="00CB2D86">
          <w:rPr>
            <w:rStyle w:val="af1"/>
          </w:rPr>
          <w:t>Рисунок 12.5. Включение версионирования</w:t>
        </w:r>
        <w:r w:rsidR="00734A5B">
          <w:rPr>
            <w:webHidden/>
          </w:rPr>
          <w:tab/>
        </w:r>
        <w:r w:rsidR="00734A5B">
          <w:rPr>
            <w:webHidden/>
          </w:rPr>
          <w:fldChar w:fldCharType="begin"/>
        </w:r>
        <w:r w:rsidR="00734A5B">
          <w:rPr>
            <w:webHidden/>
          </w:rPr>
          <w:instrText xml:space="preserve"> PAGEREF _Toc72246599 \h </w:instrText>
        </w:r>
        <w:r w:rsidR="00734A5B">
          <w:rPr>
            <w:webHidden/>
          </w:rPr>
        </w:r>
        <w:r w:rsidR="00734A5B">
          <w:rPr>
            <w:webHidden/>
          </w:rPr>
          <w:fldChar w:fldCharType="separate"/>
        </w:r>
        <w:r w:rsidR="00734A5B">
          <w:rPr>
            <w:webHidden/>
          </w:rPr>
          <w:t>110</w:t>
        </w:r>
        <w:r w:rsidR="00734A5B">
          <w:rPr>
            <w:webHidden/>
          </w:rPr>
          <w:fldChar w:fldCharType="end"/>
        </w:r>
      </w:hyperlink>
    </w:p>
    <w:p w14:paraId="3589FE23" w14:textId="77777777" w:rsidR="00734A5B" w:rsidRDefault="005C700A">
      <w:pPr>
        <w:pStyle w:val="aff3"/>
        <w:rPr>
          <w:rFonts w:asciiTheme="minorHAnsi" w:eastAsiaTheme="minorEastAsia" w:hAnsiTheme="minorHAnsi" w:cstheme="minorBidi"/>
          <w:snapToGrid/>
          <w:color w:val="auto"/>
          <w:sz w:val="22"/>
          <w:szCs w:val="22"/>
        </w:rPr>
      </w:pPr>
      <w:hyperlink w:anchor="_Toc72246600" w:history="1">
        <w:r w:rsidR="00734A5B" w:rsidRPr="00CB2D86">
          <w:rPr>
            <w:rStyle w:val="af1"/>
          </w:rPr>
          <w:t>Рисунок 12.6. Сообщение об успешной настройке</w:t>
        </w:r>
        <w:r w:rsidR="00734A5B">
          <w:rPr>
            <w:webHidden/>
          </w:rPr>
          <w:tab/>
        </w:r>
        <w:r w:rsidR="00734A5B">
          <w:rPr>
            <w:webHidden/>
          </w:rPr>
          <w:fldChar w:fldCharType="begin"/>
        </w:r>
        <w:r w:rsidR="00734A5B">
          <w:rPr>
            <w:webHidden/>
          </w:rPr>
          <w:instrText xml:space="preserve"> PAGEREF _Toc72246600 \h </w:instrText>
        </w:r>
        <w:r w:rsidR="00734A5B">
          <w:rPr>
            <w:webHidden/>
          </w:rPr>
        </w:r>
        <w:r w:rsidR="00734A5B">
          <w:rPr>
            <w:webHidden/>
          </w:rPr>
          <w:fldChar w:fldCharType="separate"/>
        </w:r>
        <w:r w:rsidR="00734A5B">
          <w:rPr>
            <w:webHidden/>
          </w:rPr>
          <w:t>110</w:t>
        </w:r>
        <w:r w:rsidR="00734A5B">
          <w:rPr>
            <w:webHidden/>
          </w:rPr>
          <w:fldChar w:fldCharType="end"/>
        </w:r>
      </w:hyperlink>
    </w:p>
    <w:p w14:paraId="09E7466E" w14:textId="77777777" w:rsidR="00734A5B" w:rsidRDefault="005C700A">
      <w:pPr>
        <w:pStyle w:val="aff3"/>
        <w:rPr>
          <w:rFonts w:asciiTheme="minorHAnsi" w:eastAsiaTheme="minorEastAsia" w:hAnsiTheme="minorHAnsi" w:cstheme="minorBidi"/>
          <w:snapToGrid/>
          <w:color w:val="auto"/>
          <w:sz w:val="22"/>
          <w:szCs w:val="22"/>
        </w:rPr>
      </w:pPr>
      <w:hyperlink w:anchor="_Toc72246601" w:history="1">
        <w:r w:rsidR="00734A5B" w:rsidRPr="00CB2D86">
          <w:rPr>
            <w:rStyle w:val="af1"/>
          </w:rPr>
          <w:t>Рисунок 12.7. Таблицы с включенным версионированием отображаются специальной пиктограммой</w:t>
        </w:r>
        <w:r w:rsidR="00734A5B">
          <w:rPr>
            <w:webHidden/>
          </w:rPr>
          <w:tab/>
        </w:r>
        <w:r w:rsidR="00734A5B">
          <w:rPr>
            <w:webHidden/>
          </w:rPr>
          <w:fldChar w:fldCharType="begin"/>
        </w:r>
        <w:r w:rsidR="00734A5B">
          <w:rPr>
            <w:webHidden/>
          </w:rPr>
          <w:instrText xml:space="preserve"> PAGEREF _Toc72246601 \h </w:instrText>
        </w:r>
        <w:r w:rsidR="00734A5B">
          <w:rPr>
            <w:webHidden/>
          </w:rPr>
        </w:r>
        <w:r w:rsidR="00734A5B">
          <w:rPr>
            <w:webHidden/>
          </w:rPr>
          <w:fldChar w:fldCharType="separate"/>
        </w:r>
        <w:r w:rsidR="00734A5B">
          <w:rPr>
            <w:webHidden/>
          </w:rPr>
          <w:t>111</w:t>
        </w:r>
        <w:r w:rsidR="00734A5B">
          <w:rPr>
            <w:webHidden/>
          </w:rPr>
          <w:fldChar w:fldCharType="end"/>
        </w:r>
      </w:hyperlink>
    </w:p>
    <w:p w14:paraId="0885A8E8" w14:textId="77777777" w:rsidR="00734A5B" w:rsidRDefault="005C700A">
      <w:pPr>
        <w:pStyle w:val="aff3"/>
        <w:rPr>
          <w:rFonts w:asciiTheme="minorHAnsi" w:eastAsiaTheme="minorEastAsia" w:hAnsiTheme="minorHAnsi" w:cstheme="minorBidi"/>
          <w:snapToGrid/>
          <w:color w:val="auto"/>
          <w:sz w:val="22"/>
          <w:szCs w:val="22"/>
        </w:rPr>
      </w:pPr>
      <w:hyperlink w:anchor="_Toc72246602" w:history="1">
        <w:r w:rsidR="00734A5B" w:rsidRPr="00CB2D86">
          <w:rPr>
            <w:rStyle w:val="af1"/>
          </w:rPr>
          <w:t>Рисунок 12.8. «Установить правила выгрузки»</w:t>
        </w:r>
        <w:r w:rsidR="00734A5B">
          <w:rPr>
            <w:webHidden/>
          </w:rPr>
          <w:tab/>
        </w:r>
        <w:r w:rsidR="00734A5B">
          <w:rPr>
            <w:webHidden/>
          </w:rPr>
          <w:fldChar w:fldCharType="begin"/>
        </w:r>
        <w:r w:rsidR="00734A5B">
          <w:rPr>
            <w:webHidden/>
          </w:rPr>
          <w:instrText xml:space="preserve"> PAGEREF _Toc72246602 \h </w:instrText>
        </w:r>
        <w:r w:rsidR="00734A5B">
          <w:rPr>
            <w:webHidden/>
          </w:rPr>
        </w:r>
        <w:r w:rsidR="00734A5B">
          <w:rPr>
            <w:webHidden/>
          </w:rPr>
          <w:fldChar w:fldCharType="separate"/>
        </w:r>
        <w:r w:rsidR="00734A5B">
          <w:rPr>
            <w:webHidden/>
          </w:rPr>
          <w:t>111</w:t>
        </w:r>
        <w:r w:rsidR="00734A5B">
          <w:rPr>
            <w:webHidden/>
          </w:rPr>
          <w:fldChar w:fldCharType="end"/>
        </w:r>
      </w:hyperlink>
    </w:p>
    <w:p w14:paraId="0AAD6F93" w14:textId="77777777" w:rsidR="00734A5B" w:rsidRDefault="005C700A">
      <w:pPr>
        <w:pStyle w:val="aff3"/>
        <w:rPr>
          <w:rFonts w:asciiTheme="minorHAnsi" w:eastAsiaTheme="minorEastAsia" w:hAnsiTheme="minorHAnsi" w:cstheme="minorBidi"/>
          <w:snapToGrid/>
          <w:color w:val="auto"/>
          <w:sz w:val="22"/>
          <w:szCs w:val="22"/>
        </w:rPr>
      </w:pPr>
      <w:hyperlink w:anchor="_Toc72246603" w:history="1">
        <w:r w:rsidR="00734A5B" w:rsidRPr="00CB2D86">
          <w:rPr>
            <w:rStyle w:val="af1"/>
          </w:rPr>
          <w:t>Рисунок 12.9. «Состав выгрузки»</w:t>
        </w:r>
        <w:r w:rsidR="00734A5B">
          <w:rPr>
            <w:webHidden/>
          </w:rPr>
          <w:tab/>
        </w:r>
        <w:r w:rsidR="00734A5B">
          <w:rPr>
            <w:webHidden/>
          </w:rPr>
          <w:fldChar w:fldCharType="begin"/>
        </w:r>
        <w:r w:rsidR="00734A5B">
          <w:rPr>
            <w:webHidden/>
          </w:rPr>
          <w:instrText xml:space="preserve"> PAGEREF _Toc72246603 \h </w:instrText>
        </w:r>
        <w:r w:rsidR="00734A5B">
          <w:rPr>
            <w:webHidden/>
          </w:rPr>
        </w:r>
        <w:r w:rsidR="00734A5B">
          <w:rPr>
            <w:webHidden/>
          </w:rPr>
          <w:fldChar w:fldCharType="separate"/>
        </w:r>
        <w:r w:rsidR="00734A5B">
          <w:rPr>
            <w:webHidden/>
          </w:rPr>
          <w:t>111</w:t>
        </w:r>
        <w:r w:rsidR="00734A5B">
          <w:rPr>
            <w:webHidden/>
          </w:rPr>
          <w:fldChar w:fldCharType="end"/>
        </w:r>
      </w:hyperlink>
    </w:p>
    <w:p w14:paraId="3A9E2315" w14:textId="77777777" w:rsidR="00734A5B" w:rsidRDefault="005C700A">
      <w:pPr>
        <w:pStyle w:val="aff3"/>
        <w:rPr>
          <w:rFonts w:asciiTheme="minorHAnsi" w:eastAsiaTheme="minorEastAsia" w:hAnsiTheme="minorHAnsi" w:cstheme="minorBidi"/>
          <w:snapToGrid/>
          <w:color w:val="auto"/>
          <w:sz w:val="22"/>
          <w:szCs w:val="22"/>
        </w:rPr>
      </w:pPr>
      <w:hyperlink w:anchor="_Toc72246604" w:history="1">
        <w:r w:rsidR="00734A5B" w:rsidRPr="00CB2D86">
          <w:rPr>
            <w:rStyle w:val="af1"/>
          </w:rPr>
          <w:t>Рисунок 13.1 Включение модуля НСИ</w:t>
        </w:r>
        <w:r w:rsidR="00734A5B">
          <w:rPr>
            <w:webHidden/>
          </w:rPr>
          <w:tab/>
        </w:r>
        <w:r w:rsidR="00734A5B">
          <w:rPr>
            <w:webHidden/>
          </w:rPr>
          <w:fldChar w:fldCharType="begin"/>
        </w:r>
        <w:r w:rsidR="00734A5B">
          <w:rPr>
            <w:webHidden/>
          </w:rPr>
          <w:instrText xml:space="preserve"> PAGEREF _Toc72246604 \h </w:instrText>
        </w:r>
        <w:r w:rsidR="00734A5B">
          <w:rPr>
            <w:webHidden/>
          </w:rPr>
        </w:r>
        <w:r w:rsidR="00734A5B">
          <w:rPr>
            <w:webHidden/>
          </w:rPr>
          <w:fldChar w:fldCharType="separate"/>
        </w:r>
        <w:r w:rsidR="00734A5B">
          <w:rPr>
            <w:webHidden/>
          </w:rPr>
          <w:t>112</w:t>
        </w:r>
        <w:r w:rsidR="00734A5B">
          <w:rPr>
            <w:webHidden/>
          </w:rPr>
          <w:fldChar w:fldCharType="end"/>
        </w:r>
      </w:hyperlink>
    </w:p>
    <w:p w14:paraId="5FB4BDCF" w14:textId="77777777" w:rsidR="00734A5B" w:rsidRDefault="005C700A">
      <w:pPr>
        <w:pStyle w:val="aff3"/>
        <w:rPr>
          <w:rFonts w:asciiTheme="minorHAnsi" w:eastAsiaTheme="minorEastAsia" w:hAnsiTheme="minorHAnsi" w:cstheme="minorBidi"/>
          <w:snapToGrid/>
          <w:color w:val="auto"/>
          <w:sz w:val="22"/>
          <w:szCs w:val="22"/>
        </w:rPr>
      </w:pPr>
      <w:hyperlink w:anchor="_Toc72246605" w:history="1">
        <w:r w:rsidR="00734A5B" w:rsidRPr="00CB2D86">
          <w:rPr>
            <w:rStyle w:val="af1"/>
          </w:rPr>
          <w:t>Рисунок 13.2 Создание структуры модуля НСИ</w:t>
        </w:r>
        <w:r w:rsidR="00734A5B">
          <w:rPr>
            <w:webHidden/>
          </w:rPr>
          <w:tab/>
        </w:r>
        <w:r w:rsidR="00734A5B">
          <w:rPr>
            <w:webHidden/>
          </w:rPr>
          <w:fldChar w:fldCharType="begin"/>
        </w:r>
        <w:r w:rsidR="00734A5B">
          <w:rPr>
            <w:webHidden/>
          </w:rPr>
          <w:instrText xml:space="preserve"> PAGEREF _Toc72246605 \h </w:instrText>
        </w:r>
        <w:r w:rsidR="00734A5B">
          <w:rPr>
            <w:webHidden/>
          </w:rPr>
        </w:r>
        <w:r w:rsidR="00734A5B">
          <w:rPr>
            <w:webHidden/>
          </w:rPr>
          <w:fldChar w:fldCharType="separate"/>
        </w:r>
        <w:r w:rsidR="00734A5B">
          <w:rPr>
            <w:webHidden/>
          </w:rPr>
          <w:t>113</w:t>
        </w:r>
        <w:r w:rsidR="00734A5B">
          <w:rPr>
            <w:webHidden/>
          </w:rPr>
          <w:fldChar w:fldCharType="end"/>
        </w:r>
      </w:hyperlink>
    </w:p>
    <w:p w14:paraId="33E29E98" w14:textId="77777777" w:rsidR="00734A5B" w:rsidRDefault="005C700A">
      <w:pPr>
        <w:pStyle w:val="aff3"/>
        <w:rPr>
          <w:rFonts w:asciiTheme="minorHAnsi" w:eastAsiaTheme="minorEastAsia" w:hAnsiTheme="minorHAnsi" w:cstheme="minorBidi"/>
          <w:snapToGrid/>
          <w:color w:val="auto"/>
          <w:sz w:val="22"/>
          <w:szCs w:val="22"/>
        </w:rPr>
      </w:pPr>
      <w:hyperlink w:anchor="_Toc72246606" w:history="1">
        <w:r w:rsidR="00734A5B" w:rsidRPr="00CB2D86">
          <w:rPr>
            <w:rStyle w:val="af1"/>
          </w:rPr>
          <w:t>Рисунок 13.3 Внешний вид формы Настройка первичных справочников</w:t>
        </w:r>
        <w:r w:rsidR="00734A5B">
          <w:rPr>
            <w:webHidden/>
          </w:rPr>
          <w:tab/>
        </w:r>
        <w:r w:rsidR="00734A5B">
          <w:rPr>
            <w:webHidden/>
          </w:rPr>
          <w:fldChar w:fldCharType="begin"/>
        </w:r>
        <w:r w:rsidR="00734A5B">
          <w:rPr>
            <w:webHidden/>
          </w:rPr>
          <w:instrText xml:space="preserve"> PAGEREF _Toc72246606 \h </w:instrText>
        </w:r>
        <w:r w:rsidR="00734A5B">
          <w:rPr>
            <w:webHidden/>
          </w:rPr>
        </w:r>
        <w:r w:rsidR="00734A5B">
          <w:rPr>
            <w:webHidden/>
          </w:rPr>
          <w:fldChar w:fldCharType="separate"/>
        </w:r>
        <w:r w:rsidR="00734A5B">
          <w:rPr>
            <w:webHidden/>
          </w:rPr>
          <w:t>114</w:t>
        </w:r>
        <w:r w:rsidR="00734A5B">
          <w:rPr>
            <w:webHidden/>
          </w:rPr>
          <w:fldChar w:fldCharType="end"/>
        </w:r>
      </w:hyperlink>
    </w:p>
    <w:p w14:paraId="17EAF261" w14:textId="77777777" w:rsidR="00734A5B" w:rsidRDefault="005C700A">
      <w:pPr>
        <w:pStyle w:val="aff3"/>
        <w:rPr>
          <w:rFonts w:asciiTheme="minorHAnsi" w:eastAsiaTheme="minorEastAsia" w:hAnsiTheme="minorHAnsi" w:cstheme="minorBidi"/>
          <w:snapToGrid/>
          <w:color w:val="auto"/>
          <w:sz w:val="22"/>
          <w:szCs w:val="22"/>
        </w:rPr>
      </w:pPr>
      <w:hyperlink w:anchor="_Toc72246607" w:history="1">
        <w:r w:rsidR="00734A5B" w:rsidRPr="00CB2D86">
          <w:rPr>
            <w:rStyle w:val="af1"/>
          </w:rPr>
          <w:t>Рисунок 13.4 Создание нового справочника первичных данных</w:t>
        </w:r>
        <w:r w:rsidR="00734A5B">
          <w:rPr>
            <w:webHidden/>
          </w:rPr>
          <w:tab/>
        </w:r>
        <w:r w:rsidR="00734A5B">
          <w:rPr>
            <w:webHidden/>
          </w:rPr>
          <w:fldChar w:fldCharType="begin"/>
        </w:r>
        <w:r w:rsidR="00734A5B">
          <w:rPr>
            <w:webHidden/>
          </w:rPr>
          <w:instrText xml:space="preserve"> PAGEREF _Toc72246607 \h </w:instrText>
        </w:r>
        <w:r w:rsidR="00734A5B">
          <w:rPr>
            <w:webHidden/>
          </w:rPr>
        </w:r>
        <w:r w:rsidR="00734A5B">
          <w:rPr>
            <w:webHidden/>
          </w:rPr>
          <w:fldChar w:fldCharType="separate"/>
        </w:r>
        <w:r w:rsidR="00734A5B">
          <w:rPr>
            <w:webHidden/>
          </w:rPr>
          <w:t>114</w:t>
        </w:r>
        <w:r w:rsidR="00734A5B">
          <w:rPr>
            <w:webHidden/>
          </w:rPr>
          <w:fldChar w:fldCharType="end"/>
        </w:r>
      </w:hyperlink>
    </w:p>
    <w:p w14:paraId="2B613FD1" w14:textId="77777777" w:rsidR="00734A5B" w:rsidRDefault="005C700A">
      <w:pPr>
        <w:pStyle w:val="aff3"/>
        <w:rPr>
          <w:rFonts w:asciiTheme="minorHAnsi" w:eastAsiaTheme="minorEastAsia" w:hAnsiTheme="minorHAnsi" w:cstheme="minorBidi"/>
          <w:snapToGrid/>
          <w:color w:val="auto"/>
          <w:sz w:val="22"/>
          <w:szCs w:val="22"/>
        </w:rPr>
      </w:pPr>
      <w:hyperlink w:anchor="_Toc72246608" w:history="1">
        <w:r w:rsidR="00734A5B" w:rsidRPr="00CB2D86">
          <w:rPr>
            <w:rStyle w:val="af1"/>
          </w:rPr>
          <w:t>Рисунок 13.5 Внешний вид формы «Настройка справочников»</w:t>
        </w:r>
        <w:r w:rsidR="00734A5B">
          <w:rPr>
            <w:webHidden/>
          </w:rPr>
          <w:tab/>
        </w:r>
        <w:r w:rsidR="00734A5B">
          <w:rPr>
            <w:webHidden/>
          </w:rPr>
          <w:fldChar w:fldCharType="begin"/>
        </w:r>
        <w:r w:rsidR="00734A5B">
          <w:rPr>
            <w:webHidden/>
          </w:rPr>
          <w:instrText xml:space="preserve"> PAGEREF _Toc72246608 \h </w:instrText>
        </w:r>
        <w:r w:rsidR="00734A5B">
          <w:rPr>
            <w:webHidden/>
          </w:rPr>
        </w:r>
        <w:r w:rsidR="00734A5B">
          <w:rPr>
            <w:webHidden/>
          </w:rPr>
          <w:fldChar w:fldCharType="separate"/>
        </w:r>
        <w:r w:rsidR="00734A5B">
          <w:rPr>
            <w:webHidden/>
          </w:rPr>
          <w:t>115</w:t>
        </w:r>
        <w:r w:rsidR="00734A5B">
          <w:rPr>
            <w:webHidden/>
          </w:rPr>
          <w:fldChar w:fldCharType="end"/>
        </w:r>
      </w:hyperlink>
    </w:p>
    <w:p w14:paraId="4CDA00D4" w14:textId="77777777" w:rsidR="00734A5B" w:rsidRDefault="005C700A">
      <w:pPr>
        <w:pStyle w:val="aff3"/>
        <w:rPr>
          <w:rFonts w:asciiTheme="minorHAnsi" w:eastAsiaTheme="minorEastAsia" w:hAnsiTheme="minorHAnsi" w:cstheme="minorBidi"/>
          <w:snapToGrid/>
          <w:color w:val="auto"/>
          <w:sz w:val="22"/>
          <w:szCs w:val="22"/>
        </w:rPr>
      </w:pPr>
      <w:hyperlink w:anchor="_Toc72246609" w:history="1">
        <w:r w:rsidR="00734A5B" w:rsidRPr="00CB2D86">
          <w:rPr>
            <w:rStyle w:val="af1"/>
          </w:rPr>
          <w:t>Рисунок 13.6 Настройка эталонного справочника</w:t>
        </w:r>
        <w:r w:rsidR="00734A5B">
          <w:rPr>
            <w:webHidden/>
          </w:rPr>
          <w:tab/>
        </w:r>
        <w:r w:rsidR="00734A5B">
          <w:rPr>
            <w:webHidden/>
          </w:rPr>
          <w:fldChar w:fldCharType="begin"/>
        </w:r>
        <w:r w:rsidR="00734A5B">
          <w:rPr>
            <w:webHidden/>
          </w:rPr>
          <w:instrText xml:space="preserve"> PAGEREF _Toc72246609 \h </w:instrText>
        </w:r>
        <w:r w:rsidR="00734A5B">
          <w:rPr>
            <w:webHidden/>
          </w:rPr>
        </w:r>
        <w:r w:rsidR="00734A5B">
          <w:rPr>
            <w:webHidden/>
          </w:rPr>
          <w:fldChar w:fldCharType="separate"/>
        </w:r>
        <w:r w:rsidR="00734A5B">
          <w:rPr>
            <w:webHidden/>
          </w:rPr>
          <w:t>115</w:t>
        </w:r>
        <w:r w:rsidR="00734A5B">
          <w:rPr>
            <w:webHidden/>
          </w:rPr>
          <w:fldChar w:fldCharType="end"/>
        </w:r>
      </w:hyperlink>
    </w:p>
    <w:p w14:paraId="625E9EEE" w14:textId="77777777" w:rsidR="00734A5B" w:rsidRDefault="005C700A">
      <w:pPr>
        <w:pStyle w:val="aff3"/>
        <w:rPr>
          <w:rFonts w:asciiTheme="minorHAnsi" w:eastAsiaTheme="minorEastAsia" w:hAnsiTheme="minorHAnsi" w:cstheme="minorBidi"/>
          <w:snapToGrid/>
          <w:color w:val="auto"/>
          <w:sz w:val="22"/>
          <w:szCs w:val="22"/>
        </w:rPr>
      </w:pPr>
      <w:hyperlink w:anchor="_Toc72246610" w:history="1">
        <w:r w:rsidR="00734A5B" w:rsidRPr="00CB2D86">
          <w:rPr>
            <w:rStyle w:val="af1"/>
          </w:rPr>
          <w:t>Рисунок 13.7 Добавление поля-реквизита справочника</w:t>
        </w:r>
        <w:r w:rsidR="00734A5B">
          <w:rPr>
            <w:webHidden/>
          </w:rPr>
          <w:tab/>
        </w:r>
        <w:r w:rsidR="00734A5B">
          <w:rPr>
            <w:webHidden/>
          </w:rPr>
          <w:fldChar w:fldCharType="begin"/>
        </w:r>
        <w:r w:rsidR="00734A5B">
          <w:rPr>
            <w:webHidden/>
          </w:rPr>
          <w:instrText xml:space="preserve"> PAGEREF _Toc72246610 \h </w:instrText>
        </w:r>
        <w:r w:rsidR="00734A5B">
          <w:rPr>
            <w:webHidden/>
          </w:rPr>
        </w:r>
        <w:r w:rsidR="00734A5B">
          <w:rPr>
            <w:webHidden/>
          </w:rPr>
          <w:fldChar w:fldCharType="separate"/>
        </w:r>
        <w:r w:rsidR="00734A5B">
          <w:rPr>
            <w:webHidden/>
          </w:rPr>
          <w:t>116</w:t>
        </w:r>
        <w:r w:rsidR="00734A5B">
          <w:rPr>
            <w:webHidden/>
          </w:rPr>
          <w:fldChar w:fldCharType="end"/>
        </w:r>
      </w:hyperlink>
    </w:p>
    <w:p w14:paraId="6303E919" w14:textId="77777777" w:rsidR="00734A5B" w:rsidRDefault="005C700A">
      <w:pPr>
        <w:pStyle w:val="aff3"/>
        <w:rPr>
          <w:rFonts w:asciiTheme="minorHAnsi" w:eastAsiaTheme="minorEastAsia" w:hAnsiTheme="minorHAnsi" w:cstheme="minorBidi"/>
          <w:snapToGrid/>
          <w:color w:val="auto"/>
          <w:sz w:val="22"/>
          <w:szCs w:val="22"/>
        </w:rPr>
      </w:pPr>
      <w:hyperlink w:anchor="_Toc72246611" w:history="1">
        <w:r w:rsidR="00734A5B" w:rsidRPr="00CB2D86">
          <w:rPr>
            <w:rStyle w:val="af1"/>
          </w:rPr>
          <w:t>Рисунок 13.8 Заполнение эталонного справочника</w:t>
        </w:r>
        <w:r w:rsidR="00734A5B">
          <w:rPr>
            <w:webHidden/>
          </w:rPr>
          <w:tab/>
        </w:r>
        <w:r w:rsidR="00734A5B">
          <w:rPr>
            <w:webHidden/>
          </w:rPr>
          <w:fldChar w:fldCharType="begin"/>
        </w:r>
        <w:r w:rsidR="00734A5B">
          <w:rPr>
            <w:webHidden/>
          </w:rPr>
          <w:instrText xml:space="preserve"> PAGEREF _Toc72246611 \h </w:instrText>
        </w:r>
        <w:r w:rsidR="00734A5B">
          <w:rPr>
            <w:webHidden/>
          </w:rPr>
        </w:r>
        <w:r w:rsidR="00734A5B">
          <w:rPr>
            <w:webHidden/>
          </w:rPr>
          <w:fldChar w:fldCharType="separate"/>
        </w:r>
        <w:r w:rsidR="00734A5B">
          <w:rPr>
            <w:webHidden/>
          </w:rPr>
          <w:t>117</w:t>
        </w:r>
        <w:r w:rsidR="00734A5B">
          <w:rPr>
            <w:webHidden/>
          </w:rPr>
          <w:fldChar w:fldCharType="end"/>
        </w:r>
      </w:hyperlink>
    </w:p>
    <w:p w14:paraId="28125FB7" w14:textId="77777777" w:rsidR="00734A5B" w:rsidRDefault="005C700A">
      <w:pPr>
        <w:pStyle w:val="aff3"/>
        <w:rPr>
          <w:rFonts w:asciiTheme="minorHAnsi" w:eastAsiaTheme="minorEastAsia" w:hAnsiTheme="minorHAnsi" w:cstheme="minorBidi"/>
          <w:snapToGrid/>
          <w:color w:val="auto"/>
          <w:sz w:val="22"/>
          <w:szCs w:val="22"/>
        </w:rPr>
      </w:pPr>
      <w:hyperlink w:anchor="_Toc72246612" w:history="1">
        <w:r w:rsidR="00734A5B" w:rsidRPr="00CB2D86">
          <w:rPr>
            <w:rStyle w:val="af1"/>
          </w:rPr>
          <w:t>Рисунок 13.9 Редактирование строки справочника</w:t>
        </w:r>
        <w:r w:rsidR="00734A5B">
          <w:rPr>
            <w:webHidden/>
          </w:rPr>
          <w:tab/>
        </w:r>
        <w:r w:rsidR="00734A5B">
          <w:rPr>
            <w:webHidden/>
          </w:rPr>
          <w:fldChar w:fldCharType="begin"/>
        </w:r>
        <w:r w:rsidR="00734A5B">
          <w:rPr>
            <w:webHidden/>
          </w:rPr>
          <w:instrText xml:space="preserve"> PAGEREF _Toc72246612 \h </w:instrText>
        </w:r>
        <w:r w:rsidR="00734A5B">
          <w:rPr>
            <w:webHidden/>
          </w:rPr>
        </w:r>
        <w:r w:rsidR="00734A5B">
          <w:rPr>
            <w:webHidden/>
          </w:rPr>
          <w:fldChar w:fldCharType="separate"/>
        </w:r>
        <w:r w:rsidR="00734A5B">
          <w:rPr>
            <w:webHidden/>
          </w:rPr>
          <w:t>118</w:t>
        </w:r>
        <w:r w:rsidR="00734A5B">
          <w:rPr>
            <w:webHidden/>
          </w:rPr>
          <w:fldChar w:fldCharType="end"/>
        </w:r>
      </w:hyperlink>
    </w:p>
    <w:p w14:paraId="63EEBE14" w14:textId="77777777" w:rsidR="00734A5B" w:rsidRDefault="005C700A">
      <w:pPr>
        <w:pStyle w:val="aff3"/>
        <w:rPr>
          <w:rFonts w:asciiTheme="minorHAnsi" w:eastAsiaTheme="minorEastAsia" w:hAnsiTheme="minorHAnsi" w:cstheme="minorBidi"/>
          <w:snapToGrid/>
          <w:color w:val="auto"/>
          <w:sz w:val="22"/>
          <w:szCs w:val="22"/>
        </w:rPr>
      </w:pPr>
      <w:hyperlink w:anchor="_Toc72246613" w:history="1">
        <w:r w:rsidR="00734A5B" w:rsidRPr="00CB2D86">
          <w:rPr>
            <w:rStyle w:val="af1"/>
          </w:rPr>
          <w:t>Рисунок 13.10 Файл шаблона справочника</w:t>
        </w:r>
        <w:r w:rsidR="00734A5B">
          <w:rPr>
            <w:webHidden/>
          </w:rPr>
          <w:tab/>
        </w:r>
        <w:r w:rsidR="00734A5B">
          <w:rPr>
            <w:webHidden/>
          </w:rPr>
          <w:fldChar w:fldCharType="begin"/>
        </w:r>
        <w:r w:rsidR="00734A5B">
          <w:rPr>
            <w:webHidden/>
          </w:rPr>
          <w:instrText xml:space="preserve"> PAGEREF _Toc72246613 \h </w:instrText>
        </w:r>
        <w:r w:rsidR="00734A5B">
          <w:rPr>
            <w:webHidden/>
          </w:rPr>
        </w:r>
        <w:r w:rsidR="00734A5B">
          <w:rPr>
            <w:webHidden/>
          </w:rPr>
          <w:fldChar w:fldCharType="separate"/>
        </w:r>
        <w:r w:rsidR="00734A5B">
          <w:rPr>
            <w:webHidden/>
          </w:rPr>
          <w:t>119</w:t>
        </w:r>
        <w:r w:rsidR="00734A5B">
          <w:rPr>
            <w:webHidden/>
          </w:rPr>
          <w:fldChar w:fldCharType="end"/>
        </w:r>
      </w:hyperlink>
    </w:p>
    <w:p w14:paraId="58FEF3DC" w14:textId="77777777" w:rsidR="00734A5B" w:rsidRDefault="005C700A">
      <w:pPr>
        <w:pStyle w:val="aff3"/>
        <w:rPr>
          <w:rFonts w:asciiTheme="minorHAnsi" w:eastAsiaTheme="minorEastAsia" w:hAnsiTheme="minorHAnsi" w:cstheme="minorBidi"/>
          <w:snapToGrid/>
          <w:color w:val="auto"/>
          <w:sz w:val="22"/>
          <w:szCs w:val="22"/>
        </w:rPr>
      </w:pPr>
      <w:hyperlink w:anchor="_Toc72246614" w:history="1">
        <w:r w:rsidR="00734A5B" w:rsidRPr="00CB2D86">
          <w:rPr>
            <w:rStyle w:val="af1"/>
          </w:rPr>
          <w:t>Рисунок 13.11 Добавление маппинга к справочнику первичных данных</w:t>
        </w:r>
        <w:r w:rsidR="00734A5B">
          <w:rPr>
            <w:webHidden/>
          </w:rPr>
          <w:tab/>
        </w:r>
        <w:r w:rsidR="00734A5B">
          <w:rPr>
            <w:webHidden/>
          </w:rPr>
          <w:fldChar w:fldCharType="begin"/>
        </w:r>
        <w:r w:rsidR="00734A5B">
          <w:rPr>
            <w:webHidden/>
          </w:rPr>
          <w:instrText xml:space="preserve"> PAGEREF _Toc72246614 \h </w:instrText>
        </w:r>
        <w:r w:rsidR="00734A5B">
          <w:rPr>
            <w:webHidden/>
          </w:rPr>
        </w:r>
        <w:r w:rsidR="00734A5B">
          <w:rPr>
            <w:webHidden/>
          </w:rPr>
          <w:fldChar w:fldCharType="separate"/>
        </w:r>
        <w:r w:rsidR="00734A5B">
          <w:rPr>
            <w:webHidden/>
          </w:rPr>
          <w:t>120</w:t>
        </w:r>
        <w:r w:rsidR="00734A5B">
          <w:rPr>
            <w:webHidden/>
          </w:rPr>
          <w:fldChar w:fldCharType="end"/>
        </w:r>
      </w:hyperlink>
    </w:p>
    <w:p w14:paraId="47DE1CA8" w14:textId="77777777" w:rsidR="00734A5B" w:rsidRDefault="005C700A">
      <w:pPr>
        <w:pStyle w:val="aff3"/>
        <w:rPr>
          <w:rFonts w:asciiTheme="minorHAnsi" w:eastAsiaTheme="minorEastAsia" w:hAnsiTheme="minorHAnsi" w:cstheme="minorBidi"/>
          <w:snapToGrid/>
          <w:color w:val="auto"/>
          <w:sz w:val="22"/>
          <w:szCs w:val="22"/>
        </w:rPr>
      </w:pPr>
      <w:hyperlink w:anchor="_Toc72246615" w:history="1">
        <w:r w:rsidR="00734A5B" w:rsidRPr="00CB2D86">
          <w:rPr>
            <w:rStyle w:val="af1"/>
          </w:rPr>
          <w:t>Рисунок 13.12 Внешний вид формы «Настройка маппинга»</w:t>
        </w:r>
        <w:r w:rsidR="00734A5B">
          <w:rPr>
            <w:webHidden/>
          </w:rPr>
          <w:tab/>
        </w:r>
        <w:r w:rsidR="00734A5B">
          <w:rPr>
            <w:webHidden/>
          </w:rPr>
          <w:fldChar w:fldCharType="begin"/>
        </w:r>
        <w:r w:rsidR="00734A5B">
          <w:rPr>
            <w:webHidden/>
          </w:rPr>
          <w:instrText xml:space="preserve"> PAGEREF _Toc72246615 \h </w:instrText>
        </w:r>
        <w:r w:rsidR="00734A5B">
          <w:rPr>
            <w:webHidden/>
          </w:rPr>
        </w:r>
        <w:r w:rsidR="00734A5B">
          <w:rPr>
            <w:webHidden/>
          </w:rPr>
          <w:fldChar w:fldCharType="separate"/>
        </w:r>
        <w:r w:rsidR="00734A5B">
          <w:rPr>
            <w:webHidden/>
          </w:rPr>
          <w:t>120</w:t>
        </w:r>
        <w:r w:rsidR="00734A5B">
          <w:rPr>
            <w:webHidden/>
          </w:rPr>
          <w:fldChar w:fldCharType="end"/>
        </w:r>
      </w:hyperlink>
    </w:p>
    <w:p w14:paraId="2EFE3BCA" w14:textId="77777777" w:rsidR="00734A5B" w:rsidRDefault="005C700A">
      <w:pPr>
        <w:pStyle w:val="aff3"/>
        <w:rPr>
          <w:rFonts w:asciiTheme="minorHAnsi" w:eastAsiaTheme="minorEastAsia" w:hAnsiTheme="minorHAnsi" w:cstheme="minorBidi"/>
          <w:snapToGrid/>
          <w:color w:val="auto"/>
          <w:sz w:val="22"/>
          <w:szCs w:val="22"/>
        </w:rPr>
      </w:pPr>
      <w:hyperlink w:anchor="_Toc72246616" w:history="1">
        <w:r w:rsidR="00734A5B" w:rsidRPr="00CB2D86">
          <w:rPr>
            <w:rStyle w:val="af1"/>
          </w:rPr>
          <w:t>Рисунок 13.13 Создание представлений маппингов и эталонных справочников модуля НСИ</w:t>
        </w:r>
        <w:r w:rsidR="00734A5B">
          <w:rPr>
            <w:webHidden/>
          </w:rPr>
          <w:tab/>
        </w:r>
        <w:r w:rsidR="00734A5B">
          <w:rPr>
            <w:webHidden/>
          </w:rPr>
          <w:fldChar w:fldCharType="begin"/>
        </w:r>
        <w:r w:rsidR="00734A5B">
          <w:rPr>
            <w:webHidden/>
          </w:rPr>
          <w:instrText xml:space="preserve"> PAGEREF _Toc72246616 \h </w:instrText>
        </w:r>
        <w:r w:rsidR="00734A5B">
          <w:rPr>
            <w:webHidden/>
          </w:rPr>
        </w:r>
        <w:r w:rsidR="00734A5B">
          <w:rPr>
            <w:webHidden/>
          </w:rPr>
          <w:fldChar w:fldCharType="separate"/>
        </w:r>
        <w:r w:rsidR="00734A5B">
          <w:rPr>
            <w:webHidden/>
          </w:rPr>
          <w:t>122</w:t>
        </w:r>
        <w:r w:rsidR="00734A5B">
          <w:rPr>
            <w:webHidden/>
          </w:rPr>
          <w:fldChar w:fldCharType="end"/>
        </w:r>
      </w:hyperlink>
    </w:p>
    <w:p w14:paraId="6A48774B" w14:textId="77777777" w:rsidR="00734A5B" w:rsidRDefault="005C700A">
      <w:pPr>
        <w:pStyle w:val="aff3"/>
        <w:rPr>
          <w:rFonts w:asciiTheme="minorHAnsi" w:eastAsiaTheme="minorEastAsia" w:hAnsiTheme="minorHAnsi" w:cstheme="minorBidi"/>
          <w:snapToGrid/>
          <w:color w:val="auto"/>
          <w:sz w:val="22"/>
          <w:szCs w:val="22"/>
        </w:rPr>
      </w:pPr>
      <w:hyperlink w:anchor="_Toc72246617" w:history="1">
        <w:r w:rsidR="00734A5B" w:rsidRPr="00CB2D86">
          <w:rPr>
            <w:rStyle w:val="af1"/>
          </w:rPr>
          <w:t>Рисунок 13.14. Создание модели данных</w:t>
        </w:r>
        <w:r w:rsidR="00734A5B">
          <w:rPr>
            <w:webHidden/>
          </w:rPr>
          <w:tab/>
        </w:r>
        <w:r w:rsidR="00734A5B">
          <w:rPr>
            <w:webHidden/>
          </w:rPr>
          <w:fldChar w:fldCharType="begin"/>
        </w:r>
        <w:r w:rsidR="00734A5B">
          <w:rPr>
            <w:webHidden/>
          </w:rPr>
          <w:instrText xml:space="preserve"> PAGEREF _Toc72246617 \h </w:instrText>
        </w:r>
        <w:r w:rsidR="00734A5B">
          <w:rPr>
            <w:webHidden/>
          </w:rPr>
        </w:r>
        <w:r w:rsidR="00734A5B">
          <w:rPr>
            <w:webHidden/>
          </w:rPr>
          <w:fldChar w:fldCharType="separate"/>
        </w:r>
        <w:r w:rsidR="00734A5B">
          <w:rPr>
            <w:webHidden/>
          </w:rPr>
          <w:t>123</w:t>
        </w:r>
        <w:r w:rsidR="00734A5B">
          <w:rPr>
            <w:webHidden/>
          </w:rPr>
          <w:fldChar w:fldCharType="end"/>
        </w:r>
      </w:hyperlink>
    </w:p>
    <w:p w14:paraId="791559F3" w14:textId="77777777" w:rsidR="00734A5B" w:rsidRDefault="005C700A">
      <w:pPr>
        <w:pStyle w:val="aff3"/>
        <w:rPr>
          <w:rFonts w:asciiTheme="minorHAnsi" w:eastAsiaTheme="minorEastAsia" w:hAnsiTheme="minorHAnsi" w:cstheme="minorBidi"/>
          <w:snapToGrid/>
          <w:color w:val="auto"/>
          <w:sz w:val="22"/>
          <w:szCs w:val="22"/>
        </w:rPr>
      </w:pPr>
      <w:hyperlink w:anchor="_Toc72246618" w:history="1">
        <w:r w:rsidR="00734A5B" w:rsidRPr="00CB2D86">
          <w:rPr>
            <w:rStyle w:val="af1"/>
          </w:rPr>
          <w:t>Рисунок 13.15. Настройка модели данных</w:t>
        </w:r>
        <w:r w:rsidR="00734A5B">
          <w:rPr>
            <w:webHidden/>
          </w:rPr>
          <w:tab/>
        </w:r>
        <w:r w:rsidR="00734A5B">
          <w:rPr>
            <w:webHidden/>
          </w:rPr>
          <w:fldChar w:fldCharType="begin"/>
        </w:r>
        <w:r w:rsidR="00734A5B">
          <w:rPr>
            <w:webHidden/>
          </w:rPr>
          <w:instrText xml:space="preserve"> PAGEREF _Toc72246618 \h </w:instrText>
        </w:r>
        <w:r w:rsidR="00734A5B">
          <w:rPr>
            <w:webHidden/>
          </w:rPr>
        </w:r>
        <w:r w:rsidR="00734A5B">
          <w:rPr>
            <w:webHidden/>
          </w:rPr>
          <w:fldChar w:fldCharType="separate"/>
        </w:r>
        <w:r w:rsidR="00734A5B">
          <w:rPr>
            <w:webHidden/>
          </w:rPr>
          <w:t>124</w:t>
        </w:r>
        <w:r w:rsidR="00734A5B">
          <w:rPr>
            <w:webHidden/>
          </w:rPr>
          <w:fldChar w:fldCharType="end"/>
        </w:r>
      </w:hyperlink>
    </w:p>
    <w:p w14:paraId="4328BA16" w14:textId="77777777" w:rsidR="00734A5B" w:rsidRDefault="005C700A">
      <w:pPr>
        <w:pStyle w:val="aff3"/>
        <w:rPr>
          <w:rFonts w:asciiTheme="minorHAnsi" w:eastAsiaTheme="minorEastAsia" w:hAnsiTheme="minorHAnsi" w:cstheme="minorBidi"/>
          <w:snapToGrid/>
          <w:color w:val="auto"/>
          <w:sz w:val="22"/>
          <w:szCs w:val="22"/>
        </w:rPr>
      </w:pPr>
      <w:hyperlink w:anchor="_Toc72246619" w:history="1">
        <w:r w:rsidR="00734A5B" w:rsidRPr="00CB2D86">
          <w:rPr>
            <w:rStyle w:val="af1"/>
          </w:rPr>
          <w:t>Рисунок 13.16. Создание документа трансформации</w:t>
        </w:r>
        <w:r w:rsidR="00734A5B">
          <w:rPr>
            <w:webHidden/>
          </w:rPr>
          <w:tab/>
        </w:r>
        <w:r w:rsidR="00734A5B">
          <w:rPr>
            <w:webHidden/>
          </w:rPr>
          <w:fldChar w:fldCharType="begin"/>
        </w:r>
        <w:r w:rsidR="00734A5B">
          <w:rPr>
            <w:webHidden/>
          </w:rPr>
          <w:instrText xml:space="preserve"> PAGEREF _Toc72246619 \h </w:instrText>
        </w:r>
        <w:r w:rsidR="00734A5B">
          <w:rPr>
            <w:webHidden/>
          </w:rPr>
        </w:r>
        <w:r w:rsidR="00734A5B">
          <w:rPr>
            <w:webHidden/>
          </w:rPr>
          <w:fldChar w:fldCharType="separate"/>
        </w:r>
        <w:r w:rsidR="00734A5B">
          <w:rPr>
            <w:webHidden/>
          </w:rPr>
          <w:t>124</w:t>
        </w:r>
        <w:r w:rsidR="00734A5B">
          <w:rPr>
            <w:webHidden/>
          </w:rPr>
          <w:fldChar w:fldCharType="end"/>
        </w:r>
      </w:hyperlink>
    </w:p>
    <w:p w14:paraId="0C77ACBF" w14:textId="77777777" w:rsidR="00734A5B" w:rsidRDefault="005C700A">
      <w:pPr>
        <w:pStyle w:val="aff3"/>
        <w:rPr>
          <w:rFonts w:asciiTheme="minorHAnsi" w:eastAsiaTheme="minorEastAsia" w:hAnsiTheme="minorHAnsi" w:cstheme="minorBidi"/>
          <w:snapToGrid/>
          <w:color w:val="auto"/>
          <w:sz w:val="22"/>
          <w:szCs w:val="22"/>
        </w:rPr>
      </w:pPr>
      <w:hyperlink w:anchor="_Toc72246620" w:history="1">
        <w:r w:rsidR="00734A5B" w:rsidRPr="00CB2D86">
          <w:rPr>
            <w:rStyle w:val="af1"/>
          </w:rPr>
          <w:t>Рисунок 13.17. Настройка документа трансформации</w:t>
        </w:r>
        <w:r w:rsidR="00734A5B">
          <w:rPr>
            <w:webHidden/>
          </w:rPr>
          <w:tab/>
        </w:r>
        <w:r w:rsidR="00734A5B">
          <w:rPr>
            <w:webHidden/>
          </w:rPr>
          <w:fldChar w:fldCharType="begin"/>
        </w:r>
        <w:r w:rsidR="00734A5B">
          <w:rPr>
            <w:webHidden/>
          </w:rPr>
          <w:instrText xml:space="preserve"> PAGEREF _Toc72246620 \h </w:instrText>
        </w:r>
        <w:r w:rsidR="00734A5B">
          <w:rPr>
            <w:webHidden/>
          </w:rPr>
        </w:r>
        <w:r w:rsidR="00734A5B">
          <w:rPr>
            <w:webHidden/>
          </w:rPr>
          <w:fldChar w:fldCharType="separate"/>
        </w:r>
        <w:r w:rsidR="00734A5B">
          <w:rPr>
            <w:webHidden/>
          </w:rPr>
          <w:t>125</w:t>
        </w:r>
        <w:r w:rsidR="00734A5B">
          <w:rPr>
            <w:webHidden/>
          </w:rPr>
          <w:fldChar w:fldCharType="end"/>
        </w:r>
      </w:hyperlink>
    </w:p>
    <w:p w14:paraId="662ACB30" w14:textId="77777777" w:rsidR="00734A5B" w:rsidRDefault="005C700A">
      <w:pPr>
        <w:pStyle w:val="aff3"/>
        <w:rPr>
          <w:rFonts w:asciiTheme="minorHAnsi" w:eastAsiaTheme="minorEastAsia" w:hAnsiTheme="minorHAnsi" w:cstheme="minorBidi"/>
          <w:snapToGrid/>
          <w:color w:val="auto"/>
          <w:sz w:val="22"/>
          <w:szCs w:val="22"/>
        </w:rPr>
      </w:pPr>
      <w:hyperlink w:anchor="_Toc72246621" w:history="1">
        <w:r w:rsidR="00734A5B" w:rsidRPr="00CB2D86">
          <w:rPr>
            <w:rStyle w:val="af1"/>
          </w:rPr>
          <w:t>Рисунок 13.18. Настройка таблиц исходных данных</w:t>
        </w:r>
        <w:r w:rsidR="00734A5B">
          <w:rPr>
            <w:webHidden/>
          </w:rPr>
          <w:tab/>
        </w:r>
        <w:r w:rsidR="00734A5B">
          <w:rPr>
            <w:webHidden/>
          </w:rPr>
          <w:fldChar w:fldCharType="begin"/>
        </w:r>
        <w:r w:rsidR="00734A5B">
          <w:rPr>
            <w:webHidden/>
          </w:rPr>
          <w:instrText xml:space="preserve"> PAGEREF _Toc72246621 \h </w:instrText>
        </w:r>
        <w:r w:rsidR="00734A5B">
          <w:rPr>
            <w:webHidden/>
          </w:rPr>
        </w:r>
        <w:r w:rsidR="00734A5B">
          <w:rPr>
            <w:webHidden/>
          </w:rPr>
          <w:fldChar w:fldCharType="separate"/>
        </w:r>
        <w:r w:rsidR="00734A5B">
          <w:rPr>
            <w:webHidden/>
          </w:rPr>
          <w:t>125</w:t>
        </w:r>
        <w:r w:rsidR="00734A5B">
          <w:rPr>
            <w:webHidden/>
          </w:rPr>
          <w:fldChar w:fldCharType="end"/>
        </w:r>
      </w:hyperlink>
    </w:p>
    <w:p w14:paraId="12C1EC4C" w14:textId="77777777" w:rsidR="00734A5B" w:rsidRDefault="005C700A">
      <w:pPr>
        <w:pStyle w:val="aff3"/>
        <w:rPr>
          <w:rFonts w:asciiTheme="minorHAnsi" w:eastAsiaTheme="minorEastAsia" w:hAnsiTheme="minorHAnsi" w:cstheme="minorBidi"/>
          <w:snapToGrid/>
          <w:color w:val="auto"/>
          <w:sz w:val="22"/>
          <w:szCs w:val="22"/>
        </w:rPr>
      </w:pPr>
      <w:hyperlink w:anchor="_Toc72246622" w:history="1">
        <w:r w:rsidR="00734A5B" w:rsidRPr="00CB2D86">
          <w:rPr>
            <w:rStyle w:val="af1"/>
          </w:rPr>
          <w:t>Рисунок 13.19. Настройка таблиц стэйджинга</w:t>
        </w:r>
        <w:r w:rsidR="00734A5B">
          <w:rPr>
            <w:webHidden/>
          </w:rPr>
          <w:tab/>
        </w:r>
        <w:r w:rsidR="00734A5B">
          <w:rPr>
            <w:webHidden/>
          </w:rPr>
          <w:fldChar w:fldCharType="begin"/>
        </w:r>
        <w:r w:rsidR="00734A5B">
          <w:rPr>
            <w:webHidden/>
          </w:rPr>
          <w:instrText xml:space="preserve"> PAGEREF _Toc72246622 \h </w:instrText>
        </w:r>
        <w:r w:rsidR="00734A5B">
          <w:rPr>
            <w:webHidden/>
          </w:rPr>
        </w:r>
        <w:r w:rsidR="00734A5B">
          <w:rPr>
            <w:webHidden/>
          </w:rPr>
          <w:fldChar w:fldCharType="separate"/>
        </w:r>
        <w:r w:rsidR="00734A5B">
          <w:rPr>
            <w:webHidden/>
          </w:rPr>
          <w:t>126</w:t>
        </w:r>
        <w:r w:rsidR="00734A5B">
          <w:rPr>
            <w:webHidden/>
          </w:rPr>
          <w:fldChar w:fldCharType="end"/>
        </w:r>
      </w:hyperlink>
    </w:p>
    <w:p w14:paraId="3492DCC0" w14:textId="77777777" w:rsidR="00734A5B" w:rsidRDefault="005C700A">
      <w:pPr>
        <w:pStyle w:val="aff3"/>
        <w:rPr>
          <w:rFonts w:asciiTheme="minorHAnsi" w:eastAsiaTheme="minorEastAsia" w:hAnsiTheme="minorHAnsi" w:cstheme="minorBidi"/>
          <w:snapToGrid/>
          <w:color w:val="auto"/>
          <w:sz w:val="22"/>
          <w:szCs w:val="22"/>
        </w:rPr>
      </w:pPr>
      <w:hyperlink w:anchor="_Toc72246623" w:history="1">
        <w:r w:rsidR="00734A5B" w:rsidRPr="00CB2D86">
          <w:rPr>
            <w:rStyle w:val="af1"/>
          </w:rPr>
          <w:t>Рисунок 13.20. Настройка таблиц фактов</w:t>
        </w:r>
        <w:r w:rsidR="00734A5B">
          <w:rPr>
            <w:webHidden/>
          </w:rPr>
          <w:tab/>
        </w:r>
        <w:r w:rsidR="00734A5B">
          <w:rPr>
            <w:webHidden/>
          </w:rPr>
          <w:fldChar w:fldCharType="begin"/>
        </w:r>
        <w:r w:rsidR="00734A5B">
          <w:rPr>
            <w:webHidden/>
          </w:rPr>
          <w:instrText xml:space="preserve"> PAGEREF _Toc72246623 \h </w:instrText>
        </w:r>
        <w:r w:rsidR="00734A5B">
          <w:rPr>
            <w:webHidden/>
          </w:rPr>
        </w:r>
        <w:r w:rsidR="00734A5B">
          <w:rPr>
            <w:webHidden/>
          </w:rPr>
          <w:fldChar w:fldCharType="separate"/>
        </w:r>
        <w:r w:rsidR="00734A5B">
          <w:rPr>
            <w:webHidden/>
          </w:rPr>
          <w:t>127</w:t>
        </w:r>
        <w:r w:rsidR="00734A5B">
          <w:rPr>
            <w:webHidden/>
          </w:rPr>
          <w:fldChar w:fldCharType="end"/>
        </w:r>
      </w:hyperlink>
    </w:p>
    <w:p w14:paraId="012B93FC" w14:textId="77777777" w:rsidR="00734A5B" w:rsidRDefault="005C700A">
      <w:pPr>
        <w:pStyle w:val="aff3"/>
        <w:rPr>
          <w:rFonts w:asciiTheme="minorHAnsi" w:eastAsiaTheme="minorEastAsia" w:hAnsiTheme="minorHAnsi" w:cstheme="minorBidi"/>
          <w:snapToGrid/>
          <w:color w:val="auto"/>
          <w:sz w:val="22"/>
          <w:szCs w:val="22"/>
        </w:rPr>
      </w:pPr>
      <w:hyperlink w:anchor="_Toc72246624" w:history="1">
        <w:r w:rsidR="00734A5B" w:rsidRPr="00CB2D86">
          <w:rPr>
            <w:rStyle w:val="af1"/>
          </w:rPr>
          <w:t>Рисунок 13.21. Настройка таблиц справочников</w:t>
        </w:r>
        <w:r w:rsidR="00734A5B">
          <w:rPr>
            <w:webHidden/>
          </w:rPr>
          <w:tab/>
        </w:r>
        <w:r w:rsidR="00734A5B">
          <w:rPr>
            <w:webHidden/>
          </w:rPr>
          <w:fldChar w:fldCharType="begin"/>
        </w:r>
        <w:r w:rsidR="00734A5B">
          <w:rPr>
            <w:webHidden/>
          </w:rPr>
          <w:instrText xml:space="preserve"> PAGEREF _Toc72246624 \h </w:instrText>
        </w:r>
        <w:r w:rsidR="00734A5B">
          <w:rPr>
            <w:webHidden/>
          </w:rPr>
        </w:r>
        <w:r w:rsidR="00734A5B">
          <w:rPr>
            <w:webHidden/>
          </w:rPr>
          <w:fldChar w:fldCharType="separate"/>
        </w:r>
        <w:r w:rsidR="00734A5B">
          <w:rPr>
            <w:webHidden/>
          </w:rPr>
          <w:t>128</w:t>
        </w:r>
        <w:r w:rsidR="00734A5B">
          <w:rPr>
            <w:webHidden/>
          </w:rPr>
          <w:fldChar w:fldCharType="end"/>
        </w:r>
      </w:hyperlink>
    </w:p>
    <w:p w14:paraId="7FD8E30A" w14:textId="77777777" w:rsidR="00734A5B" w:rsidRDefault="005C700A">
      <w:pPr>
        <w:pStyle w:val="aff3"/>
        <w:rPr>
          <w:rFonts w:asciiTheme="minorHAnsi" w:eastAsiaTheme="minorEastAsia" w:hAnsiTheme="minorHAnsi" w:cstheme="minorBidi"/>
          <w:snapToGrid/>
          <w:color w:val="auto"/>
          <w:sz w:val="22"/>
          <w:szCs w:val="22"/>
        </w:rPr>
      </w:pPr>
      <w:hyperlink w:anchor="_Toc72246625" w:history="1">
        <w:r w:rsidR="00734A5B" w:rsidRPr="00CB2D86">
          <w:rPr>
            <w:rStyle w:val="af1"/>
          </w:rPr>
          <w:t>Рисунок 13.22. Настройка ключей справочника</w:t>
        </w:r>
        <w:r w:rsidR="00734A5B">
          <w:rPr>
            <w:webHidden/>
          </w:rPr>
          <w:tab/>
        </w:r>
        <w:r w:rsidR="00734A5B">
          <w:rPr>
            <w:webHidden/>
          </w:rPr>
          <w:fldChar w:fldCharType="begin"/>
        </w:r>
        <w:r w:rsidR="00734A5B">
          <w:rPr>
            <w:webHidden/>
          </w:rPr>
          <w:instrText xml:space="preserve"> PAGEREF _Toc72246625 \h </w:instrText>
        </w:r>
        <w:r w:rsidR="00734A5B">
          <w:rPr>
            <w:webHidden/>
          </w:rPr>
        </w:r>
        <w:r w:rsidR="00734A5B">
          <w:rPr>
            <w:webHidden/>
          </w:rPr>
          <w:fldChar w:fldCharType="separate"/>
        </w:r>
        <w:r w:rsidR="00734A5B">
          <w:rPr>
            <w:webHidden/>
          </w:rPr>
          <w:t>129</w:t>
        </w:r>
        <w:r w:rsidR="00734A5B">
          <w:rPr>
            <w:webHidden/>
          </w:rPr>
          <w:fldChar w:fldCharType="end"/>
        </w:r>
      </w:hyperlink>
    </w:p>
    <w:p w14:paraId="3E8AF530" w14:textId="77777777" w:rsidR="00734A5B" w:rsidRDefault="005C700A">
      <w:pPr>
        <w:pStyle w:val="aff3"/>
        <w:rPr>
          <w:rFonts w:asciiTheme="minorHAnsi" w:eastAsiaTheme="minorEastAsia" w:hAnsiTheme="minorHAnsi" w:cstheme="minorBidi"/>
          <w:snapToGrid/>
          <w:color w:val="auto"/>
          <w:sz w:val="22"/>
          <w:szCs w:val="22"/>
        </w:rPr>
      </w:pPr>
      <w:hyperlink w:anchor="_Toc72246626" w:history="1">
        <w:r w:rsidR="00734A5B" w:rsidRPr="00CB2D86">
          <w:rPr>
            <w:rStyle w:val="af1"/>
          </w:rPr>
          <w:t>Рисунок 13.23. Настройка повторного использования справочника</w:t>
        </w:r>
        <w:r w:rsidR="00734A5B">
          <w:rPr>
            <w:webHidden/>
          </w:rPr>
          <w:tab/>
        </w:r>
        <w:r w:rsidR="00734A5B">
          <w:rPr>
            <w:webHidden/>
          </w:rPr>
          <w:fldChar w:fldCharType="begin"/>
        </w:r>
        <w:r w:rsidR="00734A5B">
          <w:rPr>
            <w:webHidden/>
          </w:rPr>
          <w:instrText xml:space="preserve"> PAGEREF _Toc72246626 \h </w:instrText>
        </w:r>
        <w:r w:rsidR="00734A5B">
          <w:rPr>
            <w:webHidden/>
          </w:rPr>
        </w:r>
        <w:r w:rsidR="00734A5B">
          <w:rPr>
            <w:webHidden/>
          </w:rPr>
          <w:fldChar w:fldCharType="separate"/>
        </w:r>
        <w:r w:rsidR="00734A5B">
          <w:rPr>
            <w:webHidden/>
          </w:rPr>
          <w:t>130</w:t>
        </w:r>
        <w:r w:rsidR="00734A5B">
          <w:rPr>
            <w:webHidden/>
          </w:rPr>
          <w:fldChar w:fldCharType="end"/>
        </w:r>
      </w:hyperlink>
    </w:p>
    <w:p w14:paraId="73ED0FDF" w14:textId="77777777" w:rsidR="00734A5B" w:rsidRDefault="005C700A">
      <w:pPr>
        <w:pStyle w:val="aff3"/>
        <w:rPr>
          <w:rFonts w:asciiTheme="minorHAnsi" w:eastAsiaTheme="minorEastAsia" w:hAnsiTheme="minorHAnsi" w:cstheme="minorBidi"/>
          <w:snapToGrid/>
          <w:color w:val="auto"/>
          <w:sz w:val="22"/>
          <w:szCs w:val="22"/>
        </w:rPr>
      </w:pPr>
      <w:hyperlink w:anchor="_Toc72246627" w:history="1">
        <w:r w:rsidR="00734A5B" w:rsidRPr="00CB2D86">
          <w:rPr>
            <w:rStyle w:val="af1"/>
          </w:rPr>
          <w:t>Рисунок 13.24. Проведение документа трансформации</w:t>
        </w:r>
        <w:r w:rsidR="00734A5B">
          <w:rPr>
            <w:webHidden/>
          </w:rPr>
          <w:tab/>
        </w:r>
        <w:r w:rsidR="00734A5B">
          <w:rPr>
            <w:webHidden/>
          </w:rPr>
          <w:fldChar w:fldCharType="begin"/>
        </w:r>
        <w:r w:rsidR="00734A5B">
          <w:rPr>
            <w:webHidden/>
          </w:rPr>
          <w:instrText xml:space="preserve"> PAGEREF _Toc72246627 \h </w:instrText>
        </w:r>
        <w:r w:rsidR="00734A5B">
          <w:rPr>
            <w:webHidden/>
          </w:rPr>
        </w:r>
        <w:r w:rsidR="00734A5B">
          <w:rPr>
            <w:webHidden/>
          </w:rPr>
          <w:fldChar w:fldCharType="separate"/>
        </w:r>
        <w:r w:rsidR="00734A5B">
          <w:rPr>
            <w:webHidden/>
          </w:rPr>
          <w:t>131</w:t>
        </w:r>
        <w:r w:rsidR="00734A5B">
          <w:rPr>
            <w:webHidden/>
          </w:rPr>
          <w:fldChar w:fldCharType="end"/>
        </w:r>
      </w:hyperlink>
    </w:p>
    <w:p w14:paraId="6886CB41" w14:textId="77777777" w:rsidR="00734A5B" w:rsidRDefault="005C700A">
      <w:pPr>
        <w:pStyle w:val="aff3"/>
        <w:rPr>
          <w:rFonts w:asciiTheme="minorHAnsi" w:eastAsiaTheme="minorEastAsia" w:hAnsiTheme="minorHAnsi" w:cstheme="minorBidi"/>
          <w:snapToGrid/>
          <w:color w:val="auto"/>
          <w:sz w:val="22"/>
          <w:szCs w:val="22"/>
        </w:rPr>
      </w:pPr>
      <w:hyperlink w:anchor="_Toc72246628" w:history="1">
        <w:r w:rsidR="00734A5B" w:rsidRPr="00CB2D86">
          <w:rPr>
            <w:rStyle w:val="af1"/>
          </w:rPr>
          <w:t>Рисунок 13.25. Дерево сценария обработки данных при трансформации</w:t>
        </w:r>
        <w:r w:rsidR="00734A5B">
          <w:rPr>
            <w:webHidden/>
          </w:rPr>
          <w:tab/>
        </w:r>
        <w:r w:rsidR="00734A5B">
          <w:rPr>
            <w:webHidden/>
          </w:rPr>
          <w:fldChar w:fldCharType="begin"/>
        </w:r>
        <w:r w:rsidR="00734A5B">
          <w:rPr>
            <w:webHidden/>
          </w:rPr>
          <w:instrText xml:space="preserve"> PAGEREF _Toc72246628 \h </w:instrText>
        </w:r>
        <w:r w:rsidR="00734A5B">
          <w:rPr>
            <w:webHidden/>
          </w:rPr>
        </w:r>
        <w:r w:rsidR="00734A5B">
          <w:rPr>
            <w:webHidden/>
          </w:rPr>
          <w:fldChar w:fldCharType="separate"/>
        </w:r>
        <w:r w:rsidR="00734A5B">
          <w:rPr>
            <w:webHidden/>
          </w:rPr>
          <w:t>131</w:t>
        </w:r>
        <w:r w:rsidR="00734A5B">
          <w:rPr>
            <w:webHidden/>
          </w:rPr>
          <w:fldChar w:fldCharType="end"/>
        </w:r>
      </w:hyperlink>
    </w:p>
    <w:p w14:paraId="16307686" w14:textId="77777777" w:rsidR="00734A5B" w:rsidRDefault="005C700A">
      <w:pPr>
        <w:pStyle w:val="aff3"/>
        <w:rPr>
          <w:rFonts w:asciiTheme="minorHAnsi" w:eastAsiaTheme="minorEastAsia" w:hAnsiTheme="minorHAnsi" w:cstheme="minorBidi"/>
          <w:snapToGrid/>
          <w:color w:val="auto"/>
          <w:sz w:val="22"/>
          <w:szCs w:val="22"/>
        </w:rPr>
      </w:pPr>
      <w:hyperlink w:anchor="_Toc72246629" w:history="1">
        <w:r w:rsidR="00734A5B" w:rsidRPr="00CB2D86">
          <w:rPr>
            <w:rStyle w:val="af1"/>
          </w:rPr>
          <w:t>Рисунок 13.26. Запуск сценария обработки данных при трансформации</w:t>
        </w:r>
        <w:r w:rsidR="00734A5B">
          <w:rPr>
            <w:webHidden/>
          </w:rPr>
          <w:tab/>
        </w:r>
        <w:r w:rsidR="00734A5B">
          <w:rPr>
            <w:webHidden/>
          </w:rPr>
          <w:fldChar w:fldCharType="begin"/>
        </w:r>
        <w:r w:rsidR="00734A5B">
          <w:rPr>
            <w:webHidden/>
          </w:rPr>
          <w:instrText xml:space="preserve"> PAGEREF _Toc72246629 \h </w:instrText>
        </w:r>
        <w:r w:rsidR="00734A5B">
          <w:rPr>
            <w:webHidden/>
          </w:rPr>
        </w:r>
        <w:r w:rsidR="00734A5B">
          <w:rPr>
            <w:webHidden/>
          </w:rPr>
          <w:fldChar w:fldCharType="separate"/>
        </w:r>
        <w:r w:rsidR="00734A5B">
          <w:rPr>
            <w:webHidden/>
          </w:rPr>
          <w:t>133</w:t>
        </w:r>
        <w:r w:rsidR="00734A5B">
          <w:rPr>
            <w:webHidden/>
          </w:rPr>
          <w:fldChar w:fldCharType="end"/>
        </w:r>
      </w:hyperlink>
    </w:p>
    <w:p w14:paraId="5C3FBA76" w14:textId="77777777" w:rsidR="00734A5B" w:rsidRDefault="005C700A">
      <w:pPr>
        <w:pStyle w:val="aff3"/>
        <w:rPr>
          <w:rFonts w:asciiTheme="minorHAnsi" w:eastAsiaTheme="minorEastAsia" w:hAnsiTheme="minorHAnsi" w:cstheme="minorBidi"/>
          <w:snapToGrid/>
          <w:color w:val="auto"/>
          <w:sz w:val="22"/>
          <w:szCs w:val="22"/>
        </w:rPr>
      </w:pPr>
      <w:hyperlink w:anchor="_Toc72246630" w:history="1">
        <w:r w:rsidR="00734A5B" w:rsidRPr="00CB2D86">
          <w:rPr>
            <w:rStyle w:val="af1"/>
          </w:rPr>
          <w:t>Рисунок 13.27. Запуск сценария на вкладке «Шаги сценария»</w:t>
        </w:r>
        <w:r w:rsidR="00734A5B">
          <w:rPr>
            <w:webHidden/>
          </w:rPr>
          <w:tab/>
        </w:r>
        <w:r w:rsidR="00734A5B">
          <w:rPr>
            <w:webHidden/>
          </w:rPr>
          <w:fldChar w:fldCharType="begin"/>
        </w:r>
        <w:r w:rsidR="00734A5B">
          <w:rPr>
            <w:webHidden/>
          </w:rPr>
          <w:instrText xml:space="preserve"> PAGEREF _Toc72246630 \h </w:instrText>
        </w:r>
        <w:r w:rsidR="00734A5B">
          <w:rPr>
            <w:webHidden/>
          </w:rPr>
        </w:r>
        <w:r w:rsidR="00734A5B">
          <w:rPr>
            <w:webHidden/>
          </w:rPr>
          <w:fldChar w:fldCharType="separate"/>
        </w:r>
        <w:r w:rsidR="00734A5B">
          <w:rPr>
            <w:webHidden/>
          </w:rPr>
          <w:t>133</w:t>
        </w:r>
        <w:r w:rsidR="00734A5B">
          <w:rPr>
            <w:webHidden/>
          </w:rPr>
          <w:fldChar w:fldCharType="end"/>
        </w:r>
      </w:hyperlink>
    </w:p>
    <w:p w14:paraId="13E11B29" w14:textId="77777777" w:rsidR="00734A5B" w:rsidRDefault="005C700A">
      <w:pPr>
        <w:pStyle w:val="aff3"/>
        <w:rPr>
          <w:rFonts w:asciiTheme="minorHAnsi" w:eastAsiaTheme="minorEastAsia" w:hAnsiTheme="minorHAnsi" w:cstheme="minorBidi"/>
          <w:snapToGrid/>
          <w:color w:val="auto"/>
          <w:sz w:val="22"/>
          <w:szCs w:val="22"/>
        </w:rPr>
      </w:pPr>
      <w:hyperlink w:anchor="_Toc72246631" w:history="1">
        <w:r w:rsidR="00734A5B" w:rsidRPr="00CB2D86">
          <w:rPr>
            <w:rStyle w:val="af1"/>
          </w:rPr>
          <w:t>Рисунок 13.28. Окно исполнения сценария</w:t>
        </w:r>
        <w:r w:rsidR="00734A5B">
          <w:rPr>
            <w:webHidden/>
          </w:rPr>
          <w:tab/>
        </w:r>
        <w:r w:rsidR="00734A5B">
          <w:rPr>
            <w:webHidden/>
          </w:rPr>
          <w:fldChar w:fldCharType="begin"/>
        </w:r>
        <w:r w:rsidR="00734A5B">
          <w:rPr>
            <w:webHidden/>
          </w:rPr>
          <w:instrText xml:space="preserve"> PAGEREF _Toc72246631 \h </w:instrText>
        </w:r>
        <w:r w:rsidR="00734A5B">
          <w:rPr>
            <w:webHidden/>
          </w:rPr>
        </w:r>
        <w:r w:rsidR="00734A5B">
          <w:rPr>
            <w:webHidden/>
          </w:rPr>
          <w:fldChar w:fldCharType="separate"/>
        </w:r>
        <w:r w:rsidR="00734A5B">
          <w:rPr>
            <w:webHidden/>
          </w:rPr>
          <w:t>134</w:t>
        </w:r>
        <w:r w:rsidR="00734A5B">
          <w:rPr>
            <w:webHidden/>
          </w:rPr>
          <w:fldChar w:fldCharType="end"/>
        </w:r>
      </w:hyperlink>
    </w:p>
    <w:p w14:paraId="3DDBA2A6" w14:textId="77777777" w:rsidR="00734A5B" w:rsidRDefault="005C700A">
      <w:pPr>
        <w:pStyle w:val="aff3"/>
        <w:rPr>
          <w:rFonts w:asciiTheme="minorHAnsi" w:eastAsiaTheme="minorEastAsia" w:hAnsiTheme="minorHAnsi" w:cstheme="minorBidi"/>
          <w:snapToGrid/>
          <w:color w:val="auto"/>
          <w:sz w:val="22"/>
          <w:szCs w:val="22"/>
        </w:rPr>
      </w:pPr>
      <w:hyperlink w:anchor="_Toc72246632" w:history="1">
        <w:r w:rsidR="00734A5B" w:rsidRPr="00CB2D86">
          <w:rPr>
            <w:rStyle w:val="af1"/>
          </w:rPr>
          <w:t>Рисунок 13.29. Лог выполнения сценария</w:t>
        </w:r>
        <w:r w:rsidR="00734A5B">
          <w:rPr>
            <w:webHidden/>
          </w:rPr>
          <w:tab/>
        </w:r>
        <w:r w:rsidR="00734A5B">
          <w:rPr>
            <w:webHidden/>
          </w:rPr>
          <w:fldChar w:fldCharType="begin"/>
        </w:r>
        <w:r w:rsidR="00734A5B">
          <w:rPr>
            <w:webHidden/>
          </w:rPr>
          <w:instrText xml:space="preserve"> PAGEREF _Toc72246632 \h </w:instrText>
        </w:r>
        <w:r w:rsidR="00734A5B">
          <w:rPr>
            <w:webHidden/>
          </w:rPr>
        </w:r>
        <w:r w:rsidR="00734A5B">
          <w:rPr>
            <w:webHidden/>
          </w:rPr>
          <w:fldChar w:fldCharType="separate"/>
        </w:r>
        <w:r w:rsidR="00734A5B">
          <w:rPr>
            <w:webHidden/>
          </w:rPr>
          <w:t>134</w:t>
        </w:r>
        <w:r w:rsidR="00734A5B">
          <w:rPr>
            <w:webHidden/>
          </w:rPr>
          <w:fldChar w:fldCharType="end"/>
        </w:r>
      </w:hyperlink>
    </w:p>
    <w:p w14:paraId="2DFBA155" w14:textId="77777777" w:rsidR="00734A5B" w:rsidRDefault="005C700A">
      <w:pPr>
        <w:pStyle w:val="aff3"/>
        <w:rPr>
          <w:rFonts w:asciiTheme="minorHAnsi" w:eastAsiaTheme="minorEastAsia" w:hAnsiTheme="minorHAnsi" w:cstheme="minorBidi"/>
          <w:snapToGrid/>
          <w:color w:val="auto"/>
          <w:sz w:val="22"/>
          <w:szCs w:val="22"/>
        </w:rPr>
      </w:pPr>
      <w:hyperlink w:anchor="_Toc72246633" w:history="1">
        <w:r w:rsidR="00734A5B" w:rsidRPr="00CB2D86">
          <w:rPr>
            <w:rStyle w:val="af1"/>
          </w:rPr>
          <w:t xml:space="preserve">Рисунок 13.30. </w:t>
        </w:r>
        <w:r w:rsidR="00734A5B" w:rsidRPr="00CB2D86">
          <w:rPr>
            <w:rStyle w:val="af1"/>
            <w:lang w:val="en-US"/>
          </w:rPr>
          <w:t>ER</w:t>
        </w:r>
        <w:r w:rsidR="00734A5B" w:rsidRPr="00CB2D86">
          <w:rPr>
            <w:rStyle w:val="af1"/>
          </w:rPr>
          <w:t>-диаграмма модели данных</w:t>
        </w:r>
        <w:r w:rsidR="00734A5B">
          <w:rPr>
            <w:webHidden/>
          </w:rPr>
          <w:tab/>
        </w:r>
        <w:r w:rsidR="00734A5B">
          <w:rPr>
            <w:webHidden/>
          </w:rPr>
          <w:fldChar w:fldCharType="begin"/>
        </w:r>
        <w:r w:rsidR="00734A5B">
          <w:rPr>
            <w:webHidden/>
          </w:rPr>
          <w:instrText xml:space="preserve"> PAGEREF _Toc72246633 \h </w:instrText>
        </w:r>
        <w:r w:rsidR="00734A5B">
          <w:rPr>
            <w:webHidden/>
          </w:rPr>
        </w:r>
        <w:r w:rsidR="00734A5B">
          <w:rPr>
            <w:webHidden/>
          </w:rPr>
          <w:fldChar w:fldCharType="separate"/>
        </w:r>
        <w:r w:rsidR="00734A5B">
          <w:rPr>
            <w:webHidden/>
          </w:rPr>
          <w:t>135</w:t>
        </w:r>
        <w:r w:rsidR="00734A5B">
          <w:rPr>
            <w:webHidden/>
          </w:rPr>
          <w:fldChar w:fldCharType="end"/>
        </w:r>
      </w:hyperlink>
    </w:p>
    <w:p w14:paraId="29690A5B" w14:textId="77777777" w:rsidR="00734A5B" w:rsidRDefault="005C700A">
      <w:pPr>
        <w:pStyle w:val="aff3"/>
        <w:rPr>
          <w:rFonts w:asciiTheme="minorHAnsi" w:eastAsiaTheme="minorEastAsia" w:hAnsiTheme="minorHAnsi" w:cstheme="minorBidi"/>
          <w:snapToGrid/>
          <w:color w:val="auto"/>
          <w:sz w:val="22"/>
          <w:szCs w:val="22"/>
        </w:rPr>
      </w:pPr>
      <w:hyperlink w:anchor="_Toc72246634" w:history="1">
        <w:r w:rsidR="00734A5B" w:rsidRPr="00CB2D86">
          <w:rPr>
            <w:rStyle w:val="af1"/>
          </w:rPr>
          <w:t>Рисунок 14.1. Загрузка файла в БД с помощью мастера</w:t>
        </w:r>
        <w:r w:rsidR="00734A5B">
          <w:rPr>
            <w:webHidden/>
          </w:rPr>
          <w:tab/>
        </w:r>
        <w:r w:rsidR="00734A5B">
          <w:rPr>
            <w:webHidden/>
          </w:rPr>
          <w:fldChar w:fldCharType="begin"/>
        </w:r>
        <w:r w:rsidR="00734A5B">
          <w:rPr>
            <w:webHidden/>
          </w:rPr>
          <w:instrText xml:space="preserve"> PAGEREF _Toc72246634 \h </w:instrText>
        </w:r>
        <w:r w:rsidR="00734A5B">
          <w:rPr>
            <w:webHidden/>
          </w:rPr>
        </w:r>
        <w:r w:rsidR="00734A5B">
          <w:rPr>
            <w:webHidden/>
          </w:rPr>
          <w:fldChar w:fldCharType="separate"/>
        </w:r>
        <w:r w:rsidR="00734A5B">
          <w:rPr>
            <w:webHidden/>
          </w:rPr>
          <w:t>136</w:t>
        </w:r>
        <w:r w:rsidR="00734A5B">
          <w:rPr>
            <w:webHidden/>
          </w:rPr>
          <w:fldChar w:fldCharType="end"/>
        </w:r>
      </w:hyperlink>
    </w:p>
    <w:p w14:paraId="3DBEFBAF" w14:textId="77777777" w:rsidR="00734A5B" w:rsidRDefault="005C700A">
      <w:pPr>
        <w:pStyle w:val="aff3"/>
        <w:rPr>
          <w:rFonts w:asciiTheme="minorHAnsi" w:eastAsiaTheme="minorEastAsia" w:hAnsiTheme="minorHAnsi" w:cstheme="minorBidi"/>
          <w:snapToGrid/>
          <w:color w:val="auto"/>
          <w:sz w:val="22"/>
          <w:szCs w:val="22"/>
        </w:rPr>
      </w:pPr>
      <w:hyperlink w:anchor="_Toc72246635" w:history="1">
        <w:r w:rsidR="00734A5B" w:rsidRPr="00CB2D86">
          <w:rPr>
            <w:rStyle w:val="af1"/>
          </w:rPr>
          <w:t>Рисунок 14.2. Шаг 1 – выбор файла для загрузки и место назначения данных</w:t>
        </w:r>
        <w:r w:rsidR="00734A5B">
          <w:rPr>
            <w:webHidden/>
          </w:rPr>
          <w:tab/>
        </w:r>
        <w:r w:rsidR="00734A5B">
          <w:rPr>
            <w:webHidden/>
          </w:rPr>
          <w:fldChar w:fldCharType="begin"/>
        </w:r>
        <w:r w:rsidR="00734A5B">
          <w:rPr>
            <w:webHidden/>
          </w:rPr>
          <w:instrText xml:space="preserve"> PAGEREF _Toc72246635 \h </w:instrText>
        </w:r>
        <w:r w:rsidR="00734A5B">
          <w:rPr>
            <w:webHidden/>
          </w:rPr>
        </w:r>
        <w:r w:rsidR="00734A5B">
          <w:rPr>
            <w:webHidden/>
          </w:rPr>
          <w:fldChar w:fldCharType="separate"/>
        </w:r>
        <w:r w:rsidR="00734A5B">
          <w:rPr>
            <w:webHidden/>
          </w:rPr>
          <w:t>137</w:t>
        </w:r>
        <w:r w:rsidR="00734A5B">
          <w:rPr>
            <w:webHidden/>
          </w:rPr>
          <w:fldChar w:fldCharType="end"/>
        </w:r>
      </w:hyperlink>
    </w:p>
    <w:p w14:paraId="62CA2C02" w14:textId="77777777" w:rsidR="00734A5B" w:rsidRDefault="005C700A">
      <w:pPr>
        <w:pStyle w:val="aff3"/>
        <w:rPr>
          <w:rFonts w:asciiTheme="minorHAnsi" w:eastAsiaTheme="minorEastAsia" w:hAnsiTheme="minorHAnsi" w:cstheme="minorBidi"/>
          <w:snapToGrid/>
          <w:color w:val="auto"/>
          <w:sz w:val="22"/>
          <w:szCs w:val="22"/>
        </w:rPr>
      </w:pPr>
      <w:hyperlink w:anchor="_Toc72246636" w:history="1">
        <w:r w:rsidR="00734A5B" w:rsidRPr="00CB2D86">
          <w:rPr>
            <w:rStyle w:val="af1"/>
          </w:rPr>
          <w:t>Рисунок 14.3. Шаг2 – Выбор листа в файле</w:t>
        </w:r>
        <w:r w:rsidR="00734A5B">
          <w:rPr>
            <w:webHidden/>
          </w:rPr>
          <w:tab/>
        </w:r>
        <w:r w:rsidR="00734A5B">
          <w:rPr>
            <w:webHidden/>
          </w:rPr>
          <w:fldChar w:fldCharType="begin"/>
        </w:r>
        <w:r w:rsidR="00734A5B">
          <w:rPr>
            <w:webHidden/>
          </w:rPr>
          <w:instrText xml:space="preserve"> PAGEREF _Toc72246636 \h </w:instrText>
        </w:r>
        <w:r w:rsidR="00734A5B">
          <w:rPr>
            <w:webHidden/>
          </w:rPr>
        </w:r>
        <w:r w:rsidR="00734A5B">
          <w:rPr>
            <w:webHidden/>
          </w:rPr>
          <w:fldChar w:fldCharType="separate"/>
        </w:r>
        <w:r w:rsidR="00734A5B">
          <w:rPr>
            <w:webHidden/>
          </w:rPr>
          <w:t>138</w:t>
        </w:r>
        <w:r w:rsidR="00734A5B">
          <w:rPr>
            <w:webHidden/>
          </w:rPr>
          <w:fldChar w:fldCharType="end"/>
        </w:r>
      </w:hyperlink>
    </w:p>
    <w:p w14:paraId="010734DA" w14:textId="77777777" w:rsidR="00734A5B" w:rsidRDefault="005C700A">
      <w:pPr>
        <w:pStyle w:val="aff3"/>
        <w:rPr>
          <w:rFonts w:asciiTheme="minorHAnsi" w:eastAsiaTheme="minorEastAsia" w:hAnsiTheme="minorHAnsi" w:cstheme="minorBidi"/>
          <w:snapToGrid/>
          <w:color w:val="auto"/>
          <w:sz w:val="22"/>
          <w:szCs w:val="22"/>
        </w:rPr>
      </w:pPr>
      <w:hyperlink w:anchor="_Toc72246637" w:history="1">
        <w:r w:rsidR="00734A5B" w:rsidRPr="00CB2D86">
          <w:rPr>
            <w:rStyle w:val="af1"/>
          </w:rPr>
          <w:t>Рисунок 14.4. Шаг 3 – Настройка диапазона загрузки</w:t>
        </w:r>
        <w:r w:rsidR="00734A5B">
          <w:rPr>
            <w:webHidden/>
          </w:rPr>
          <w:tab/>
        </w:r>
        <w:r w:rsidR="00734A5B">
          <w:rPr>
            <w:webHidden/>
          </w:rPr>
          <w:fldChar w:fldCharType="begin"/>
        </w:r>
        <w:r w:rsidR="00734A5B">
          <w:rPr>
            <w:webHidden/>
          </w:rPr>
          <w:instrText xml:space="preserve"> PAGEREF _Toc72246637 \h </w:instrText>
        </w:r>
        <w:r w:rsidR="00734A5B">
          <w:rPr>
            <w:webHidden/>
          </w:rPr>
        </w:r>
        <w:r w:rsidR="00734A5B">
          <w:rPr>
            <w:webHidden/>
          </w:rPr>
          <w:fldChar w:fldCharType="separate"/>
        </w:r>
        <w:r w:rsidR="00734A5B">
          <w:rPr>
            <w:webHidden/>
          </w:rPr>
          <w:t>139</w:t>
        </w:r>
        <w:r w:rsidR="00734A5B">
          <w:rPr>
            <w:webHidden/>
          </w:rPr>
          <w:fldChar w:fldCharType="end"/>
        </w:r>
      </w:hyperlink>
    </w:p>
    <w:p w14:paraId="0C8346CC" w14:textId="77777777" w:rsidR="00734A5B" w:rsidRDefault="005C700A">
      <w:pPr>
        <w:pStyle w:val="aff3"/>
        <w:rPr>
          <w:rFonts w:asciiTheme="minorHAnsi" w:eastAsiaTheme="minorEastAsia" w:hAnsiTheme="minorHAnsi" w:cstheme="minorBidi"/>
          <w:snapToGrid/>
          <w:color w:val="auto"/>
          <w:sz w:val="22"/>
          <w:szCs w:val="22"/>
        </w:rPr>
      </w:pPr>
      <w:hyperlink w:anchor="_Toc72246638" w:history="1">
        <w:r w:rsidR="00734A5B" w:rsidRPr="00CB2D86">
          <w:rPr>
            <w:rStyle w:val="af1"/>
          </w:rPr>
          <w:t>Рисунок 14.5. Шаг 4 – Настройка соответствия полей источника и таблицы-приемника</w:t>
        </w:r>
        <w:r w:rsidR="00734A5B">
          <w:rPr>
            <w:webHidden/>
          </w:rPr>
          <w:tab/>
        </w:r>
        <w:r w:rsidR="00734A5B">
          <w:rPr>
            <w:webHidden/>
          </w:rPr>
          <w:fldChar w:fldCharType="begin"/>
        </w:r>
        <w:r w:rsidR="00734A5B">
          <w:rPr>
            <w:webHidden/>
          </w:rPr>
          <w:instrText xml:space="preserve"> PAGEREF _Toc72246638 \h </w:instrText>
        </w:r>
        <w:r w:rsidR="00734A5B">
          <w:rPr>
            <w:webHidden/>
          </w:rPr>
        </w:r>
        <w:r w:rsidR="00734A5B">
          <w:rPr>
            <w:webHidden/>
          </w:rPr>
          <w:fldChar w:fldCharType="separate"/>
        </w:r>
        <w:r w:rsidR="00734A5B">
          <w:rPr>
            <w:webHidden/>
          </w:rPr>
          <w:t>140</w:t>
        </w:r>
        <w:r w:rsidR="00734A5B">
          <w:rPr>
            <w:webHidden/>
          </w:rPr>
          <w:fldChar w:fldCharType="end"/>
        </w:r>
      </w:hyperlink>
    </w:p>
    <w:p w14:paraId="233FAB0C" w14:textId="77777777" w:rsidR="00734A5B" w:rsidRDefault="005C700A">
      <w:pPr>
        <w:pStyle w:val="aff3"/>
        <w:rPr>
          <w:rFonts w:asciiTheme="minorHAnsi" w:eastAsiaTheme="minorEastAsia" w:hAnsiTheme="minorHAnsi" w:cstheme="minorBidi"/>
          <w:snapToGrid/>
          <w:color w:val="auto"/>
          <w:sz w:val="22"/>
          <w:szCs w:val="22"/>
        </w:rPr>
      </w:pPr>
      <w:hyperlink w:anchor="_Toc72246639" w:history="1">
        <w:r w:rsidR="00734A5B" w:rsidRPr="00CB2D86">
          <w:rPr>
            <w:rStyle w:val="af1"/>
          </w:rPr>
          <w:t>Рисунок 14.6. Шаг 5 – проверка структуры таблицы перед загрузкой</w:t>
        </w:r>
        <w:r w:rsidR="00734A5B">
          <w:rPr>
            <w:webHidden/>
          </w:rPr>
          <w:tab/>
        </w:r>
        <w:r w:rsidR="00734A5B">
          <w:rPr>
            <w:webHidden/>
          </w:rPr>
          <w:fldChar w:fldCharType="begin"/>
        </w:r>
        <w:r w:rsidR="00734A5B">
          <w:rPr>
            <w:webHidden/>
          </w:rPr>
          <w:instrText xml:space="preserve"> PAGEREF _Toc72246639 \h </w:instrText>
        </w:r>
        <w:r w:rsidR="00734A5B">
          <w:rPr>
            <w:webHidden/>
          </w:rPr>
        </w:r>
        <w:r w:rsidR="00734A5B">
          <w:rPr>
            <w:webHidden/>
          </w:rPr>
          <w:fldChar w:fldCharType="separate"/>
        </w:r>
        <w:r w:rsidR="00734A5B">
          <w:rPr>
            <w:webHidden/>
          </w:rPr>
          <w:t>141</w:t>
        </w:r>
        <w:r w:rsidR="00734A5B">
          <w:rPr>
            <w:webHidden/>
          </w:rPr>
          <w:fldChar w:fldCharType="end"/>
        </w:r>
      </w:hyperlink>
    </w:p>
    <w:p w14:paraId="5C91AD68" w14:textId="77777777" w:rsidR="00734A5B" w:rsidRDefault="005C700A">
      <w:pPr>
        <w:pStyle w:val="aff3"/>
        <w:rPr>
          <w:rFonts w:asciiTheme="minorHAnsi" w:eastAsiaTheme="minorEastAsia" w:hAnsiTheme="minorHAnsi" w:cstheme="minorBidi"/>
          <w:snapToGrid/>
          <w:color w:val="auto"/>
          <w:sz w:val="22"/>
          <w:szCs w:val="22"/>
        </w:rPr>
      </w:pPr>
      <w:hyperlink w:anchor="_Toc72246640" w:history="1">
        <w:r w:rsidR="00734A5B" w:rsidRPr="00CB2D86">
          <w:rPr>
            <w:rStyle w:val="af1"/>
          </w:rPr>
          <w:t>Рисунок 14.7. Шаг 6 – запуск процесса загрузки данных</w:t>
        </w:r>
        <w:r w:rsidR="00734A5B">
          <w:rPr>
            <w:webHidden/>
          </w:rPr>
          <w:tab/>
        </w:r>
        <w:r w:rsidR="00734A5B">
          <w:rPr>
            <w:webHidden/>
          </w:rPr>
          <w:fldChar w:fldCharType="begin"/>
        </w:r>
        <w:r w:rsidR="00734A5B">
          <w:rPr>
            <w:webHidden/>
          </w:rPr>
          <w:instrText xml:space="preserve"> PAGEREF _Toc72246640 \h </w:instrText>
        </w:r>
        <w:r w:rsidR="00734A5B">
          <w:rPr>
            <w:webHidden/>
          </w:rPr>
        </w:r>
        <w:r w:rsidR="00734A5B">
          <w:rPr>
            <w:webHidden/>
          </w:rPr>
          <w:fldChar w:fldCharType="separate"/>
        </w:r>
        <w:r w:rsidR="00734A5B">
          <w:rPr>
            <w:webHidden/>
          </w:rPr>
          <w:t>142</w:t>
        </w:r>
        <w:r w:rsidR="00734A5B">
          <w:rPr>
            <w:webHidden/>
          </w:rPr>
          <w:fldChar w:fldCharType="end"/>
        </w:r>
      </w:hyperlink>
    </w:p>
    <w:p w14:paraId="5BB66042" w14:textId="77777777" w:rsidR="00734A5B" w:rsidRDefault="005C700A">
      <w:pPr>
        <w:pStyle w:val="aff3"/>
        <w:rPr>
          <w:rFonts w:asciiTheme="minorHAnsi" w:eastAsiaTheme="minorEastAsia" w:hAnsiTheme="minorHAnsi" w:cstheme="minorBidi"/>
          <w:snapToGrid/>
          <w:color w:val="auto"/>
          <w:sz w:val="22"/>
          <w:szCs w:val="22"/>
        </w:rPr>
      </w:pPr>
      <w:hyperlink w:anchor="_Toc72246641" w:history="1">
        <w:r w:rsidR="00734A5B" w:rsidRPr="00CB2D86">
          <w:rPr>
            <w:rStyle w:val="af1"/>
          </w:rPr>
          <w:t xml:space="preserve">Рисунок 14.8. Загрузка файла в </w:t>
        </w:r>
        <w:r w:rsidR="00734A5B" w:rsidRPr="00CB2D86">
          <w:rPr>
            <w:rStyle w:val="af1"/>
            <w:lang w:val="en-US"/>
          </w:rPr>
          <w:t>SQL</w:t>
        </w:r>
        <w:r w:rsidR="00734A5B">
          <w:rPr>
            <w:webHidden/>
          </w:rPr>
          <w:tab/>
        </w:r>
        <w:r w:rsidR="00734A5B">
          <w:rPr>
            <w:webHidden/>
          </w:rPr>
          <w:fldChar w:fldCharType="begin"/>
        </w:r>
        <w:r w:rsidR="00734A5B">
          <w:rPr>
            <w:webHidden/>
          </w:rPr>
          <w:instrText xml:space="preserve"> PAGEREF _Toc72246641 \h </w:instrText>
        </w:r>
        <w:r w:rsidR="00734A5B">
          <w:rPr>
            <w:webHidden/>
          </w:rPr>
        </w:r>
        <w:r w:rsidR="00734A5B">
          <w:rPr>
            <w:webHidden/>
          </w:rPr>
          <w:fldChar w:fldCharType="separate"/>
        </w:r>
        <w:r w:rsidR="00734A5B">
          <w:rPr>
            <w:webHidden/>
          </w:rPr>
          <w:t>142</w:t>
        </w:r>
        <w:r w:rsidR="00734A5B">
          <w:rPr>
            <w:webHidden/>
          </w:rPr>
          <w:fldChar w:fldCharType="end"/>
        </w:r>
      </w:hyperlink>
    </w:p>
    <w:p w14:paraId="7E97B4AA" w14:textId="77777777" w:rsidR="00734A5B" w:rsidRDefault="005C700A">
      <w:pPr>
        <w:pStyle w:val="aff3"/>
        <w:rPr>
          <w:rFonts w:asciiTheme="minorHAnsi" w:eastAsiaTheme="minorEastAsia" w:hAnsiTheme="minorHAnsi" w:cstheme="minorBidi"/>
          <w:snapToGrid/>
          <w:color w:val="auto"/>
          <w:sz w:val="22"/>
          <w:szCs w:val="22"/>
        </w:rPr>
      </w:pPr>
      <w:hyperlink w:anchor="_Toc72246642" w:history="1">
        <w:r w:rsidR="00734A5B" w:rsidRPr="00CB2D86">
          <w:rPr>
            <w:rStyle w:val="af1"/>
          </w:rPr>
          <w:t>Рисунок 14.9. Вкладка «Основная»</w:t>
        </w:r>
        <w:r w:rsidR="00734A5B">
          <w:rPr>
            <w:webHidden/>
          </w:rPr>
          <w:tab/>
        </w:r>
        <w:r w:rsidR="00734A5B">
          <w:rPr>
            <w:webHidden/>
          </w:rPr>
          <w:fldChar w:fldCharType="begin"/>
        </w:r>
        <w:r w:rsidR="00734A5B">
          <w:rPr>
            <w:webHidden/>
          </w:rPr>
          <w:instrText xml:space="preserve"> PAGEREF _Toc72246642 \h </w:instrText>
        </w:r>
        <w:r w:rsidR="00734A5B">
          <w:rPr>
            <w:webHidden/>
          </w:rPr>
        </w:r>
        <w:r w:rsidR="00734A5B">
          <w:rPr>
            <w:webHidden/>
          </w:rPr>
          <w:fldChar w:fldCharType="separate"/>
        </w:r>
        <w:r w:rsidR="00734A5B">
          <w:rPr>
            <w:webHidden/>
          </w:rPr>
          <w:t>143</w:t>
        </w:r>
        <w:r w:rsidR="00734A5B">
          <w:rPr>
            <w:webHidden/>
          </w:rPr>
          <w:fldChar w:fldCharType="end"/>
        </w:r>
      </w:hyperlink>
    </w:p>
    <w:p w14:paraId="1CFAE528" w14:textId="77777777" w:rsidR="00734A5B" w:rsidRDefault="005C700A">
      <w:pPr>
        <w:pStyle w:val="aff3"/>
        <w:rPr>
          <w:rFonts w:asciiTheme="minorHAnsi" w:eastAsiaTheme="minorEastAsia" w:hAnsiTheme="minorHAnsi" w:cstheme="minorBidi"/>
          <w:snapToGrid/>
          <w:color w:val="auto"/>
          <w:sz w:val="22"/>
          <w:szCs w:val="22"/>
        </w:rPr>
      </w:pPr>
      <w:hyperlink w:anchor="_Toc72246643" w:history="1">
        <w:r w:rsidR="00734A5B" w:rsidRPr="00CB2D86">
          <w:rPr>
            <w:rStyle w:val="af1"/>
          </w:rPr>
          <w:t>Рисунок 14.10. Вкладка «Пред. просмотр»</w:t>
        </w:r>
        <w:r w:rsidR="00734A5B">
          <w:rPr>
            <w:webHidden/>
          </w:rPr>
          <w:tab/>
        </w:r>
        <w:r w:rsidR="00734A5B">
          <w:rPr>
            <w:webHidden/>
          </w:rPr>
          <w:fldChar w:fldCharType="begin"/>
        </w:r>
        <w:r w:rsidR="00734A5B">
          <w:rPr>
            <w:webHidden/>
          </w:rPr>
          <w:instrText xml:space="preserve"> PAGEREF _Toc72246643 \h </w:instrText>
        </w:r>
        <w:r w:rsidR="00734A5B">
          <w:rPr>
            <w:webHidden/>
          </w:rPr>
        </w:r>
        <w:r w:rsidR="00734A5B">
          <w:rPr>
            <w:webHidden/>
          </w:rPr>
          <w:fldChar w:fldCharType="separate"/>
        </w:r>
        <w:r w:rsidR="00734A5B">
          <w:rPr>
            <w:webHidden/>
          </w:rPr>
          <w:t>144</w:t>
        </w:r>
        <w:r w:rsidR="00734A5B">
          <w:rPr>
            <w:webHidden/>
          </w:rPr>
          <w:fldChar w:fldCharType="end"/>
        </w:r>
      </w:hyperlink>
    </w:p>
    <w:p w14:paraId="6035EBB2" w14:textId="77777777" w:rsidR="00734A5B" w:rsidRDefault="005C700A">
      <w:pPr>
        <w:pStyle w:val="aff3"/>
        <w:rPr>
          <w:rFonts w:asciiTheme="minorHAnsi" w:eastAsiaTheme="minorEastAsia" w:hAnsiTheme="minorHAnsi" w:cstheme="minorBidi"/>
          <w:snapToGrid/>
          <w:color w:val="auto"/>
          <w:sz w:val="22"/>
          <w:szCs w:val="22"/>
        </w:rPr>
      </w:pPr>
      <w:hyperlink w:anchor="_Toc72246644" w:history="1">
        <w:r w:rsidR="00734A5B" w:rsidRPr="00CB2D86">
          <w:rPr>
            <w:rStyle w:val="af1"/>
          </w:rPr>
          <w:t>Рисунок 14.11. Вкладка «Все настройки»</w:t>
        </w:r>
        <w:r w:rsidR="00734A5B">
          <w:rPr>
            <w:webHidden/>
          </w:rPr>
          <w:tab/>
        </w:r>
        <w:r w:rsidR="00734A5B">
          <w:rPr>
            <w:webHidden/>
          </w:rPr>
          <w:fldChar w:fldCharType="begin"/>
        </w:r>
        <w:r w:rsidR="00734A5B">
          <w:rPr>
            <w:webHidden/>
          </w:rPr>
          <w:instrText xml:space="preserve"> PAGEREF _Toc72246644 \h </w:instrText>
        </w:r>
        <w:r w:rsidR="00734A5B">
          <w:rPr>
            <w:webHidden/>
          </w:rPr>
        </w:r>
        <w:r w:rsidR="00734A5B">
          <w:rPr>
            <w:webHidden/>
          </w:rPr>
          <w:fldChar w:fldCharType="separate"/>
        </w:r>
        <w:r w:rsidR="00734A5B">
          <w:rPr>
            <w:webHidden/>
          </w:rPr>
          <w:t>145</w:t>
        </w:r>
        <w:r w:rsidR="00734A5B">
          <w:rPr>
            <w:webHidden/>
          </w:rPr>
          <w:fldChar w:fldCharType="end"/>
        </w:r>
      </w:hyperlink>
    </w:p>
    <w:p w14:paraId="0FA00666" w14:textId="77777777" w:rsidR="00734A5B" w:rsidRDefault="005C700A">
      <w:pPr>
        <w:pStyle w:val="aff3"/>
        <w:rPr>
          <w:rFonts w:asciiTheme="minorHAnsi" w:eastAsiaTheme="minorEastAsia" w:hAnsiTheme="minorHAnsi" w:cstheme="minorBidi"/>
          <w:snapToGrid/>
          <w:color w:val="auto"/>
          <w:sz w:val="22"/>
          <w:szCs w:val="22"/>
        </w:rPr>
      </w:pPr>
      <w:hyperlink w:anchor="_Toc72246645" w:history="1">
        <w:r w:rsidR="00734A5B" w:rsidRPr="00CB2D86">
          <w:rPr>
            <w:rStyle w:val="af1"/>
          </w:rPr>
          <w:t xml:space="preserve">Рисунок 14.12. Использование Агента </w:t>
        </w:r>
        <w:r w:rsidR="00734A5B" w:rsidRPr="00CB2D86">
          <w:rPr>
            <w:rStyle w:val="af1"/>
            <w:lang w:val="en-US"/>
          </w:rPr>
          <w:t>ETL</w:t>
        </w:r>
        <w:r w:rsidR="00734A5B" w:rsidRPr="00CB2D86">
          <w:rPr>
            <w:rStyle w:val="af1"/>
          </w:rPr>
          <w:t>.</w:t>
        </w:r>
        <w:r w:rsidR="00734A5B">
          <w:rPr>
            <w:webHidden/>
          </w:rPr>
          <w:tab/>
        </w:r>
        <w:r w:rsidR="00734A5B">
          <w:rPr>
            <w:webHidden/>
          </w:rPr>
          <w:fldChar w:fldCharType="begin"/>
        </w:r>
        <w:r w:rsidR="00734A5B">
          <w:rPr>
            <w:webHidden/>
          </w:rPr>
          <w:instrText xml:space="preserve"> PAGEREF _Toc72246645 \h </w:instrText>
        </w:r>
        <w:r w:rsidR="00734A5B">
          <w:rPr>
            <w:webHidden/>
          </w:rPr>
        </w:r>
        <w:r w:rsidR="00734A5B">
          <w:rPr>
            <w:webHidden/>
          </w:rPr>
          <w:fldChar w:fldCharType="separate"/>
        </w:r>
        <w:r w:rsidR="00734A5B">
          <w:rPr>
            <w:webHidden/>
          </w:rPr>
          <w:t>146</w:t>
        </w:r>
        <w:r w:rsidR="00734A5B">
          <w:rPr>
            <w:webHidden/>
          </w:rPr>
          <w:fldChar w:fldCharType="end"/>
        </w:r>
      </w:hyperlink>
    </w:p>
    <w:p w14:paraId="09223EC4" w14:textId="77777777" w:rsidR="00734A5B" w:rsidRDefault="005C700A">
      <w:pPr>
        <w:pStyle w:val="aff3"/>
        <w:rPr>
          <w:rFonts w:asciiTheme="minorHAnsi" w:eastAsiaTheme="minorEastAsia" w:hAnsiTheme="minorHAnsi" w:cstheme="minorBidi"/>
          <w:snapToGrid/>
          <w:color w:val="auto"/>
          <w:sz w:val="22"/>
          <w:szCs w:val="22"/>
        </w:rPr>
      </w:pPr>
      <w:hyperlink w:anchor="_Toc72246646" w:history="1">
        <w:r w:rsidR="00734A5B" w:rsidRPr="00CB2D86">
          <w:rPr>
            <w:rStyle w:val="af1"/>
          </w:rPr>
          <w:t>Рисунок 14.13. Доступ к сервису «Экспорт данных из таблицы SQL»</w:t>
        </w:r>
        <w:r w:rsidR="00734A5B">
          <w:rPr>
            <w:webHidden/>
          </w:rPr>
          <w:tab/>
        </w:r>
        <w:r w:rsidR="00734A5B">
          <w:rPr>
            <w:webHidden/>
          </w:rPr>
          <w:fldChar w:fldCharType="begin"/>
        </w:r>
        <w:r w:rsidR="00734A5B">
          <w:rPr>
            <w:webHidden/>
          </w:rPr>
          <w:instrText xml:space="preserve"> PAGEREF _Toc72246646 \h </w:instrText>
        </w:r>
        <w:r w:rsidR="00734A5B">
          <w:rPr>
            <w:webHidden/>
          </w:rPr>
        </w:r>
        <w:r w:rsidR="00734A5B">
          <w:rPr>
            <w:webHidden/>
          </w:rPr>
          <w:fldChar w:fldCharType="separate"/>
        </w:r>
        <w:r w:rsidR="00734A5B">
          <w:rPr>
            <w:webHidden/>
          </w:rPr>
          <w:t>147</w:t>
        </w:r>
        <w:r w:rsidR="00734A5B">
          <w:rPr>
            <w:webHidden/>
          </w:rPr>
          <w:fldChar w:fldCharType="end"/>
        </w:r>
      </w:hyperlink>
    </w:p>
    <w:p w14:paraId="01CE922A" w14:textId="77777777" w:rsidR="00734A5B" w:rsidRDefault="005C700A">
      <w:pPr>
        <w:pStyle w:val="aff3"/>
        <w:rPr>
          <w:rFonts w:asciiTheme="minorHAnsi" w:eastAsiaTheme="minorEastAsia" w:hAnsiTheme="minorHAnsi" w:cstheme="minorBidi"/>
          <w:snapToGrid/>
          <w:color w:val="auto"/>
          <w:sz w:val="22"/>
          <w:szCs w:val="22"/>
        </w:rPr>
      </w:pPr>
      <w:hyperlink w:anchor="_Toc72246647" w:history="1">
        <w:r w:rsidR="00734A5B" w:rsidRPr="00CB2D86">
          <w:rPr>
            <w:rStyle w:val="af1"/>
          </w:rPr>
          <w:t>Рисунок 14.14. Заполнение настроек</w:t>
        </w:r>
        <w:r w:rsidR="00734A5B">
          <w:rPr>
            <w:webHidden/>
          </w:rPr>
          <w:tab/>
        </w:r>
        <w:r w:rsidR="00734A5B">
          <w:rPr>
            <w:webHidden/>
          </w:rPr>
          <w:fldChar w:fldCharType="begin"/>
        </w:r>
        <w:r w:rsidR="00734A5B">
          <w:rPr>
            <w:webHidden/>
          </w:rPr>
          <w:instrText xml:space="preserve"> PAGEREF _Toc72246647 \h </w:instrText>
        </w:r>
        <w:r w:rsidR="00734A5B">
          <w:rPr>
            <w:webHidden/>
          </w:rPr>
        </w:r>
        <w:r w:rsidR="00734A5B">
          <w:rPr>
            <w:webHidden/>
          </w:rPr>
          <w:fldChar w:fldCharType="separate"/>
        </w:r>
        <w:r w:rsidR="00734A5B">
          <w:rPr>
            <w:webHidden/>
          </w:rPr>
          <w:t>147</w:t>
        </w:r>
        <w:r w:rsidR="00734A5B">
          <w:rPr>
            <w:webHidden/>
          </w:rPr>
          <w:fldChar w:fldCharType="end"/>
        </w:r>
      </w:hyperlink>
    </w:p>
    <w:p w14:paraId="6CCA0822" w14:textId="77777777" w:rsidR="00734A5B" w:rsidRDefault="005C700A">
      <w:pPr>
        <w:pStyle w:val="aff3"/>
        <w:rPr>
          <w:rFonts w:asciiTheme="minorHAnsi" w:eastAsiaTheme="minorEastAsia" w:hAnsiTheme="minorHAnsi" w:cstheme="minorBidi"/>
          <w:snapToGrid/>
          <w:color w:val="auto"/>
          <w:sz w:val="22"/>
          <w:szCs w:val="22"/>
        </w:rPr>
      </w:pPr>
      <w:hyperlink w:anchor="_Toc72246648" w:history="1">
        <w:r w:rsidR="00734A5B" w:rsidRPr="00CB2D86">
          <w:rPr>
            <w:rStyle w:val="af1"/>
          </w:rPr>
          <w:t>Рисунок 14.15 Включение интеграции с «Полиматикой»</w:t>
        </w:r>
        <w:r w:rsidR="00734A5B">
          <w:rPr>
            <w:webHidden/>
          </w:rPr>
          <w:tab/>
        </w:r>
        <w:r w:rsidR="00734A5B">
          <w:rPr>
            <w:webHidden/>
          </w:rPr>
          <w:fldChar w:fldCharType="begin"/>
        </w:r>
        <w:r w:rsidR="00734A5B">
          <w:rPr>
            <w:webHidden/>
          </w:rPr>
          <w:instrText xml:space="preserve"> PAGEREF _Toc72246648 \h </w:instrText>
        </w:r>
        <w:r w:rsidR="00734A5B">
          <w:rPr>
            <w:webHidden/>
          </w:rPr>
        </w:r>
        <w:r w:rsidR="00734A5B">
          <w:rPr>
            <w:webHidden/>
          </w:rPr>
          <w:fldChar w:fldCharType="separate"/>
        </w:r>
        <w:r w:rsidR="00734A5B">
          <w:rPr>
            <w:webHidden/>
          </w:rPr>
          <w:t>149</w:t>
        </w:r>
        <w:r w:rsidR="00734A5B">
          <w:rPr>
            <w:webHidden/>
          </w:rPr>
          <w:fldChar w:fldCharType="end"/>
        </w:r>
      </w:hyperlink>
    </w:p>
    <w:p w14:paraId="1DA6E702" w14:textId="77777777" w:rsidR="00734A5B" w:rsidRDefault="005C700A">
      <w:pPr>
        <w:pStyle w:val="aff3"/>
        <w:rPr>
          <w:rFonts w:asciiTheme="minorHAnsi" w:eastAsiaTheme="minorEastAsia" w:hAnsiTheme="minorHAnsi" w:cstheme="minorBidi"/>
          <w:snapToGrid/>
          <w:color w:val="auto"/>
          <w:sz w:val="22"/>
          <w:szCs w:val="22"/>
        </w:rPr>
      </w:pPr>
      <w:hyperlink w:anchor="_Toc72246649" w:history="1">
        <w:r w:rsidR="00734A5B" w:rsidRPr="00CB2D86">
          <w:rPr>
            <w:rStyle w:val="af1"/>
          </w:rPr>
          <w:t>Рисунок 14.16 Перейти к настройке интеграции с «Полиматикой»</w:t>
        </w:r>
        <w:r w:rsidR="00734A5B">
          <w:rPr>
            <w:webHidden/>
          </w:rPr>
          <w:tab/>
        </w:r>
        <w:r w:rsidR="00734A5B">
          <w:rPr>
            <w:webHidden/>
          </w:rPr>
          <w:fldChar w:fldCharType="begin"/>
        </w:r>
        <w:r w:rsidR="00734A5B">
          <w:rPr>
            <w:webHidden/>
          </w:rPr>
          <w:instrText xml:space="preserve"> PAGEREF _Toc72246649 \h </w:instrText>
        </w:r>
        <w:r w:rsidR="00734A5B">
          <w:rPr>
            <w:webHidden/>
          </w:rPr>
        </w:r>
        <w:r w:rsidR="00734A5B">
          <w:rPr>
            <w:webHidden/>
          </w:rPr>
          <w:fldChar w:fldCharType="separate"/>
        </w:r>
        <w:r w:rsidR="00734A5B">
          <w:rPr>
            <w:webHidden/>
          </w:rPr>
          <w:t>149</w:t>
        </w:r>
        <w:r w:rsidR="00734A5B">
          <w:rPr>
            <w:webHidden/>
          </w:rPr>
          <w:fldChar w:fldCharType="end"/>
        </w:r>
      </w:hyperlink>
    </w:p>
    <w:p w14:paraId="26F8FC70" w14:textId="77777777" w:rsidR="00734A5B" w:rsidRDefault="005C700A">
      <w:pPr>
        <w:pStyle w:val="aff3"/>
        <w:rPr>
          <w:rFonts w:asciiTheme="minorHAnsi" w:eastAsiaTheme="minorEastAsia" w:hAnsiTheme="minorHAnsi" w:cstheme="minorBidi"/>
          <w:snapToGrid/>
          <w:color w:val="auto"/>
          <w:sz w:val="22"/>
          <w:szCs w:val="22"/>
        </w:rPr>
      </w:pPr>
      <w:hyperlink w:anchor="_Toc72246650" w:history="1">
        <w:r w:rsidR="00734A5B" w:rsidRPr="00CB2D86">
          <w:rPr>
            <w:rStyle w:val="af1"/>
          </w:rPr>
          <w:t>Рисунок 14.17 Форма входа в «Полиматику»</w:t>
        </w:r>
        <w:r w:rsidR="00734A5B">
          <w:rPr>
            <w:webHidden/>
          </w:rPr>
          <w:tab/>
        </w:r>
        <w:r w:rsidR="00734A5B">
          <w:rPr>
            <w:webHidden/>
          </w:rPr>
          <w:fldChar w:fldCharType="begin"/>
        </w:r>
        <w:r w:rsidR="00734A5B">
          <w:rPr>
            <w:webHidden/>
          </w:rPr>
          <w:instrText xml:space="preserve"> PAGEREF _Toc72246650 \h </w:instrText>
        </w:r>
        <w:r w:rsidR="00734A5B">
          <w:rPr>
            <w:webHidden/>
          </w:rPr>
        </w:r>
        <w:r w:rsidR="00734A5B">
          <w:rPr>
            <w:webHidden/>
          </w:rPr>
          <w:fldChar w:fldCharType="separate"/>
        </w:r>
        <w:r w:rsidR="00734A5B">
          <w:rPr>
            <w:webHidden/>
          </w:rPr>
          <w:t>150</w:t>
        </w:r>
        <w:r w:rsidR="00734A5B">
          <w:rPr>
            <w:webHidden/>
          </w:rPr>
          <w:fldChar w:fldCharType="end"/>
        </w:r>
      </w:hyperlink>
    </w:p>
    <w:p w14:paraId="38F91DD1" w14:textId="77777777" w:rsidR="00734A5B" w:rsidRDefault="005C700A">
      <w:pPr>
        <w:pStyle w:val="aff3"/>
        <w:rPr>
          <w:rFonts w:asciiTheme="minorHAnsi" w:eastAsiaTheme="minorEastAsia" w:hAnsiTheme="minorHAnsi" w:cstheme="minorBidi"/>
          <w:snapToGrid/>
          <w:color w:val="auto"/>
          <w:sz w:val="22"/>
          <w:szCs w:val="22"/>
        </w:rPr>
      </w:pPr>
      <w:hyperlink w:anchor="_Toc72246651" w:history="1">
        <w:r w:rsidR="00734A5B" w:rsidRPr="00CB2D86">
          <w:rPr>
            <w:rStyle w:val="af1"/>
          </w:rPr>
          <w:t>Рисунок 14.18 Просмотр настроек существующих кубов в «Полиматике»</w:t>
        </w:r>
        <w:r w:rsidR="00734A5B">
          <w:rPr>
            <w:webHidden/>
          </w:rPr>
          <w:tab/>
        </w:r>
        <w:r w:rsidR="00734A5B">
          <w:rPr>
            <w:webHidden/>
          </w:rPr>
          <w:fldChar w:fldCharType="begin"/>
        </w:r>
        <w:r w:rsidR="00734A5B">
          <w:rPr>
            <w:webHidden/>
          </w:rPr>
          <w:instrText xml:space="preserve"> PAGEREF _Toc72246651 \h </w:instrText>
        </w:r>
        <w:r w:rsidR="00734A5B">
          <w:rPr>
            <w:webHidden/>
          </w:rPr>
        </w:r>
        <w:r w:rsidR="00734A5B">
          <w:rPr>
            <w:webHidden/>
          </w:rPr>
          <w:fldChar w:fldCharType="separate"/>
        </w:r>
        <w:r w:rsidR="00734A5B">
          <w:rPr>
            <w:webHidden/>
          </w:rPr>
          <w:t>151</w:t>
        </w:r>
        <w:r w:rsidR="00734A5B">
          <w:rPr>
            <w:webHidden/>
          </w:rPr>
          <w:fldChar w:fldCharType="end"/>
        </w:r>
      </w:hyperlink>
    </w:p>
    <w:p w14:paraId="47F9BF8E" w14:textId="77777777" w:rsidR="00734A5B" w:rsidRDefault="005C700A">
      <w:pPr>
        <w:pStyle w:val="aff3"/>
        <w:rPr>
          <w:rFonts w:asciiTheme="minorHAnsi" w:eastAsiaTheme="minorEastAsia" w:hAnsiTheme="minorHAnsi" w:cstheme="minorBidi"/>
          <w:snapToGrid/>
          <w:color w:val="auto"/>
          <w:sz w:val="22"/>
          <w:szCs w:val="22"/>
        </w:rPr>
      </w:pPr>
      <w:hyperlink w:anchor="_Toc72246652" w:history="1">
        <w:r w:rsidR="00734A5B" w:rsidRPr="00CB2D86">
          <w:rPr>
            <w:rStyle w:val="af1"/>
          </w:rPr>
          <w:t>Рисунок 14.19 Начало настройки нового куба</w:t>
        </w:r>
        <w:r w:rsidR="00734A5B">
          <w:rPr>
            <w:webHidden/>
          </w:rPr>
          <w:tab/>
        </w:r>
        <w:r w:rsidR="00734A5B">
          <w:rPr>
            <w:webHidden/>
          </w:rPr>
          <w:fldChar w:fldCharType="begin"/>
        </w:r>
        <w:r w:rsidR="00734A5B">
          <w:rPr>
            <w:webHidden/>
          </w:rPr>
          <w:instrText xml:space="preserve"> PAGEREF _Toc72246652 \h </w:instrText>
        </w:r>
        <w:r w:rsidR="00734A5B">
          <w:rPr>
            <w:webHidden/>
          </w:rPr>
        </w:r>
        <w:r w:rsidR="00734A5B">
          <w:rPr>
            <w:webHidden/>
          </w:rPr>
          <w:fldChar w:fldCharType="separate"/>
        </w:r>
        <w:r w:rsidR="00734A5B">
          <w:rPr>
            <w:webHidden/>
          </w:rPr>
          <w:t>152</w:t>
        </w:r>
        <w:r w:rsidR="00734A5B">
          <w:rPr>
            <w:webHidden/>
          </w:rPr>
          <w:fldChar w:fldCharType="end"/>
        </w:r>
      </w:hyperlink>
    </w:p>
    <w:p w14:paraId="53368240" w14:textId="77777777" w:rsidR="00734A5B" w:rsidRDefault="005C700A">
      <w:pPr>
        <w:pStyle w:val="aff3"/>
        <w:rPr>
          <w:rFonts w:asciiTheme="minorHAnsi" w:eastAsiaTheme="minorEastAsia" w:hAnsiTheme="minorHAnsi" w:cstheme="minorBidi"/>
          <w:snapToGrid/>
          <w:color w:val="auto"/>
          <w:sz w:val="22"/>
          <w:szCs w:val="22"/>
        </w:rPr>
      </w:pPr>
      <w:hyperlink w:anchor="_Toc72246653" w:history="1">
        <w:r w:rsidR="00734A5B" w:rsidRPr="00CB2D86">
          <w:rPr>
            <w:rStyle w:val="af1"/>
          </w:rPr>
          <w:t>Рисунок 14.20 Настройка нового куба с помощью мастера, шаг 1</w:t>
        </w:r>
        <w:r w:rsidR="00734A5B">
          <w:rPr>
            <w:webHidden/>
          </w:rPr>
          <w:tab/>
        </w:r>
        <w:r w:rsidR="00734A5B">
          <w:rPr>
            <w:webHidden/>
          </w:rPr>
          <w:fldChar w:fldCharType="begin"/>
        </w:r>
        <w:r w:rsidR="00734A5B">
          <w:rPr>
            <w:webHidden/>
          </w:rPr>
          <w:instrText xml:space="preserve"> PAGEREF _Toc72246653 \h </w:instrText>
        </w:r>
        <w:r w:rsidR="00734A5B">
          <w:rPr>
            <w:webHidden/>
          </w:rPr>
        </w:r>
        <w:r w:rsidR="00734A5B">
          <w:rPr>
            <w:webHidden/>
          </w:rPr>
          <w:fldChar w:fldCharType="separate"/>
        </w:r>
        <w:r w:rsidR="00734A5B">
          <w:rPr>
            <w:webHidden/>
          </w:rPr>
          <w:t>152</w:t>
        </w:r>
        <w:r w:rsidR="00734A5B">
          <w:rPr>
            <w:webHidden/>
          </w:rPr>
          <w:fldChar w:fldCharType="end"/>
        </w:r>
      </w:hyperlink>
    </w:p>
    <w:p w14:paraId="6D2FBF04" w14:textId="77777777" w:rsidR="00734A5B" w:rsidRDefault="005C700A">
      <w:pPr>
        <w:pStyle w:val="aff3"/>
        <w:rPr>
          <w:rFonts w:asciiTheme="minorHAnsi" w:eastAsiaTheme="minorEastAsia" w:hAnsiTheme="minorHAnsi" w:cstheme="minorBidi"/>
          <w:snapToGrid/>
          <w:color w:val="auto"/>
          <w:sz w:val="22"/>
          <w:szCs w:val="22"/>
        </w:rPr>
      </w:pPr>
      <w:hyperlink w:anchor="_Toc72246654" w:history="1">
        <w:r w:rsidR="00734A5B" w:rsidRPr="00CB2D86">
          <w:rPr>
            <w:rStyle w:val="af1"/>
          </w:rPr>
          <w:t>Рисунок 14.21 Настройка нового куба с помощью мастера, шаг 2</w:t>
        </w:r>
        <w:r w:rsidR="00734A5B">
          <w:rPr>
            <w:webHidden/>
          </w:rPr>
          <w:tab/>
        </w:r>
        <w:r w:rsidR="00734A5B">
          <w:rPr>
            <w:webHidden/>
          </w:rPr>
          <w:fldChar w:fldCharType="begin"/>
        </w:r>
        <w:r w:rsidR="00734A5B">
          <w:rPr>
            <w:webHidden/>
          </w:rPr>
          <w:instrText xml:space="preserve"> PAGEREF _Toc72246654 \h </w:instrText>
        </w:r>
        <w:r w:rsidR="00734A5B">
          <w:rPr>
            <w:webHidden/>
          </w:rPr>
        </w:r>
        <w:r w:rsidR="00734A5B">
          <w:rPr>
            <w:webHidden/>
          </w:rPr>
          <w:fldChar w:fldCharType="separate"/>
        </w:r>
        <w:r w:rsidR="00734A5B">
          <w:rPr>
            <w:webHidden/>
          </w:rPr>
          <w:t>153</w:t>
        </w:r>
        <w:r w:rsidR="00734A5B">
          <w:rPr>
            <w:webHidden/>
          </w:rPr>
          <w:fldChar w:fldCharType="end"/>
        </w:r>
      </w:hyperlink>
    </w:p>
    <w:p w14:paraId="5BC000A0" w14:textId="77777777" w:rsidR="00734A5B" w:rsidRDefault="005C700A">
      <w:pPr>
        <w:pStyle w:val="aff3"/>
        <w:rPr>
          <w:rFonts w:asciiTheme="minorHAnsi" w:eastAsiaTheme="minorEastAsia" w:hAnsiTheme="minorHAnsi" w:cstheme="minorBidi"/>
          <w:snapToGrid/>
          <w:color w:val="auto"/>
          <w:sz w:val="22"/>
          <w:szCs w:val="22"/>
        </w:rPr>
      </w:pPr>
      <w:hyperlink w:anchor="_Toc72246655" w:history="1">
        <w:r w:rsidR="00734A5B" w:rsidRPr="00CB2D86">
          <w:rPr>
            <w:rStyle w:val="af1"/>
          </w:rPr>
          <w:t>Рисунок 14.22 Вызов конструктора выражений</w:t>
        </w:r>
        <w:r w:rsidR="00734A5B">
          <w:rPr>
            <w:webHidden/>
          </w:rPr>
          <w:tab/>
        </w:r>
        <w:r w:rsidR="00734A5B">
          <w:rPr>
            <w:webHidden/>
          </w:rPr>
          <w:fldChar w:fldCharType="begin"/>
        </w:r>
        <w:r w:rsidR="00734A5B">
          <w:rPr>
            <w:webHidden/>
          </w:rPr>
          <w:instrText xml:space="preserve"> PAGEREF _Toc72246655 \h </w:instrText>
        </w:r>
        <w:r w:rsidR="00734A5B">
          <w:rPr>
            <w:webHidden/>
          </w:rPr>
        </w:r>
        <w:r w:rsidR="00734A5B">
          <w:rPr>
            <w:webHidden/>
          </w:rPr>
          <w:fldChar w:fldCharType="separate"/>
        </w:r>
        <w:r w:rsidR="00734A5B">
          <w:rPr>
            <w:webHidden/>
          </w:rPr>
          <w:t>154</w:t>
        </w:r>
        <w:r w:rsidR="00734A5B">
          <w:rPr>
            <w:webHidden/>
          </w:rPr>
          <w:fldChar w:fldCharType="end"/>
        </w:r>
      </w:hyperlink>
    </w:p>
    <w:p w14:paraId="6FE4E3D9" w14:textId="77777777" w:rsidR="00734A5B" w:rsidRDefault="005C700A">
      <w:pPr>
        <w:pStyle w:val="aff3"/>
        <w:rPr>
          <w:rFonts w:asciiTheme="minorHAnsi" w:eastAsiaTheme="minorEastAsia" w:hAnsiTheme="minorHAnsi" w:cstheme="minorBidi"/>
          <w:snapToGrid/>
          <w:color w:val="auto"/>
          <w:sz w:val="22"/>
          <w:szCs w:val="22"/>
        </w:rPr>
      </w:pPr>
      <w:hyperlink w:anchor="_Toc72246656" w:history="1">
        <w:r w:rsidR="00734A5B" w:rsidRPr="00CB2D86">
          <w:rPr>
            <w:rStyle w:val="af1"/>
          </w:rPr>
          <w:t>Рисунок 14.23 Внешний вид конструктора выражений</w:t>
        </w:r>
        <w:r w:rsidR="00734A5B">
          <w:rPr>
            <w:webHidden/>
          </w:rPr>
          <w:tab/>
        </w:r>
        <w:r w:rsidR="00734A5B">
          <w:rPr>
            <w:webHidden/>
          </w:rPr>
          <w:fldChar w:fldCharType="begin"/>
        </w:r>
        <w:r w:rsidR="00734A5B">
          <w:rPr>
            <w:webHidden/>
          </w:rPr>
          <w:instrText xml:space="preserve"> PAGEREF _Toc72246656 \h </w:instrText>
        </w:r>
        <w:r w:rsidR="00734A5B">
          <w:rPr>
            <w:webHidden/>
          </w:rPr>
        </w:r>
        <w:r w:rsidR="00734A5B">
          <w:rPr>
            <w:webHidden/>
          </w:rPr>
          <w:fldChar w:fldCharType="separate"/>
        </w:r>
        <w:r w:rsidR="00734A5B">
          <w:rPr>
            <w:webHidden/>
          </w:rPr>
          <w:t>155</w:t>
        </w:r>
        <w:r w:rsidR="00734A5B">
          <w:rPr>
            <w:webHidden/>
          </w:rPr>
          <w:fldChar w:fldCharType="end"/>
        </w:r>
      </w:hyperlink>
    </w:p>
    <w:p w14:paraId="3B05E0FC" w14:textId="77777777" w:rsidR="00734A5B" w:rsidRDefault="005C700A">
      <w:pPr>
        <w:pStyle w:val="aff3"/>
        <w:rPr>
          <w:rFonts w:asciiTheme="minorHAnsi" w:eastAsiaTheme="minorEastAsia" w:hAnsiTheme="minorHAnsi" w:cstheme="minorBidi"/>
          <w:snapToGrid/>
          <w:color w:val="auto"/>
          <w:sz w:val="22"/>
          <w:szCs w:val="22"/>
        </w:rPr>
      </w:pPr>
      <w:hyperlink w:anchor="_Toc72246657" w:history="1">
        <w:r w:rsidR="00734A5B" w:rsidRPr="00CB2D86">
          <w:rPr>
            <w:rStyle w:val="af1"/>
          </w:rPr>
          <w:t>Рисунок 14.24 Добавление таблицы в запрос для выборки данных</w:t>
        </w:r>
        <w:r w:rsidR="00734A5B">
          <w:rPr>
            <w:webHidden/>
          </w:rPr>
          <w:tab/>
        </w:r>
        <w:r w:rsidR="00734A5B">
          <w:rPr>
            <w:webHidden/>
          </w:rPr>
          <w:fldChar w:fldCharType="begin"/>
        </w:r>
        <w:r w:rsidR="00734A5B">
          <w:rPr>
            <w:webHidden/>
          </w:rPr>
          <w:instrText xml:space="preserve"> PAGEREF _Toc72246657 \h </w:instrText>
        </w:r>
        <w:r w:rsidR="00734A5B">
          <w:rPr>
            <w:webHidden/>
          </w:rPr>
        </w:r>
        <w:r w:rsidR="00734A5B">
          <w:rPr>
            <w:webHidden/>
          </w:rPr>
          <w:fldChar w:fldCharType="separate"/>
        </w:r>
        <w:r w:rsidR="00734A5B">
          <w:rPr>
            <w:webHidden/>
          </w:rPr>
          <w:t>155</w:t>
        </w:r>
        <w:r w:rsidR="00734A5B">
          <w:rPr>
            <w:webHidden/>
          </w:rPr>
          <w:fldChar w:fldCharType="end"/>
        </w:r>
      </w:hyperlink>
    </w:p>
    <w:p w14:paraId="6B9505C7" w14:textId="77777777" w:rsidR="00734A5B" w:rsidRDefault="005C700A">
      <w:pPr>
        <w:pStyle w:val="aff3"/>
        <w:rPr>
          <w:rFonts w:asciiTheme="minorHAnsi" w:eastAsiaTheme="minorEastAsia" w:hAnsiTheme="minorHAnsi" w:cstheme="minorBidi"/>
          <w:snapToGrid/>
          <w:color w:val="auto"/>
          <w:sz w:val="22"/>
          <w:szCs w:val="22"/>
        </w:rPr>
      </w:pPr>
      <w:hyperlink w:anchor="_Toc72246658" w:history="1">
        <w:r w:rsidR="00734A5B" w:rsidRPr="00CB2D86">
          <w:rPr>
            <w:rStyle w:val="af1"/>
          </w:rPr>
          <w:t>Рисунок 14.25. Установка связи между таблицами</w:t>
        </w:r>
        <w:r w:rsidR="00734A5B">
          <w:rPr>
            <w:webHidden/>
          </w:rPr>
          <w:tab/>
        </w:r>
        <w:r w:rsidR="00734A5B">
          <w:rPr>
            <w:webHidden/>
          </w:rPr>
          <w:fldChar w:fldCharType="begin"/>
        </w:r>
        <w:r w:rsidR="00734A5B">
          <w:rPr>
            <w:webHidden/>
          </w:rPr>
          <w:instrText xml:space="preserve"> PAGEREF _Toc72246658 \h </w:instrText>
        </w:r>
        <w:r w:rsidR="00734A5B">
          <w:rPr>
            <w:webHidden/>
          </w:rPr>
        </w:r>
        <w:r w:rsidR="00734A5B">
          <w:rPr>
            <w:webHidden/>
          </w:rPr>
          <w:fldChar w:fldCharType="separate"/>
        </w:r>
        <w:r w:rsidR="00734A5B">
          <w:rPr>
            <w:webHidden/>
          </w:rPr>
          <w:t>156</w:t>
        </w:r>
        <w:r w:rsidR="00734A5B">
          <w:rPr>
            <w:webHidden/>
          </w:rPr>
          <w:fldChar w:fldCharType="end"/>
        </w:r>
      </w:hyperlink>
    </w:p>
    <w:p w14:paraId="4F0B8227" w14:textId="77777777" w:rsidR="00734A5B" w:rsidRDefault="005C700A">
      <w:pPr>
        <w:pStyle w:val="aff3"/>
        <w:rPr>
          <w:rFonts w:asciiTheme="minorHAnsi" w:eastAsiaTheme="minorEastAsia" w:hAnsiTheme="minorHAnsi" w:cstheme="minorBidi"/>
          <w:snapToGrid/>
          <w:color w:val="auto"/>
          <w:sz w:val="22"/>
          <w:szCs w:val="22"/>
        </w:rPr>
      </w:pPr>
      <w:hyperlink w:anchor="_Toc72246659" w:history="1">
        <w:r w:rsidR="00734A5B" w:rsidRPr="00CB2D86">
          <w:rPr>
            <w:rStyle w:val="af1"/>
          </w:rPr>
          <w:t>Рисунок 14.26 Форма настройки соединения таблиц</w:t>
        </w:r>
        <w:r w:rsidR="00734A5B">
          <w:rPr>
            <w:webHidden/>
          </w:rPr>
          <w:tab/>
        </w:r>
        <w:r w:rsidR="00734A5B">
          <w:rPr>
            <w:webHidden/>
          </w:rPr>
          <w:fldChar w:fldCharType="begin"/>
        </w:r>
        <w:r w:rsidR="00734A5B">
          <w:rPr>
            <w:webHidden/>
          </w:rPr>
          <w:instrText xml:space="preserve"> PAGEREF _Toc72246659 \h </w:instrText>
        </w:r>
        <w:r w:rsidR="00734A5B">
          <w:rPr>
            <w:webHidden/>
          </w:rPr>
        </w:r>
        <w:r w:rsidR="00734A5B">
          <w:rPr>
            <w:webHidden/>
          </w:rPr>
          <w:fldChar w:fldCharType="separate"/>
        </w:r>
        <w:r w:rsidR="00734A5B">
          <w:rPr>
            <w:webHidden/>
          </w:rPr>
          <w:t>156</w:t>
        </w:r>
        <w:r w:rsidR="00734A5B">
          <w:rPr>
            <w:webHidden/>
          </w:rPr>
          <w:fldChar w:fldCharType="end"/>
        </w:r>
      </w:hyperlink>
    </w:p>
    <w:p w14:paraId="078CEA83" w14:textId="77777777" w:rsidR="00734A5B" w:rsidRDefault="005C700A">
      <w:pPr>
        <w:pStyle w:val="aff3"/>
        <w:rPr>
          <w:rFonts w:asciiTheme="minorHAnsi" w:eastAsiaTheme="minorEastAsia" w:hAnsiTheme="minorHAnsi" w:cstheme="minorBidi"/>
          <w:snapToGrid/>
          <w:color w:val="auto"/>
          <w:sz w:val="22"/>
          <w:szCs w:val="22"/>
        </w:rPr>
      </w:pPr>
      <w:hyperlink w:anchor="_Toc72246660" w:history="1">
        <w:r w:rsidR="00734A5B" w:rsidRPr="00CB2D86">
          <w:rPr>
            <w:rStyle w:val="af1"/>
          </w:rPr>
          <w:t>Рисунок 14.27 Настройка полей для соединения таблиц</w:t>
        </w:r>
        <w:r w:rsidR="00734A5B">
          <w:rPr>
            <w:webHidden/>
          </w:rPr>
          <w:tab/>
        </w:r>
        <w:r w:rsidR="00734A5B">
          <w:rPr>
            <w:webHidden/>
          </w:rPr>
          <w:fldChar w:fldCharType="begin"/>
        </w:r>
        <w:r w:rsidR="00734A5B">
          <w:rPr>
            <w:webHidden/>
          </w:rPr>
          <w:instrText xml:space="preserve"> PAGEREF _Toc72246660 \h </w:instrText>
        </w:r>
        <w:r w:rsidR="00734A5B">
          <w:rPr>
            <w:webHidden/>
          </w:rPr>
        </w:r>
        <w:r w:rsidR="00734A5B">
          <w:rPr>
            <w:webHidden/>
          </w:rPr>
          <w:fldChar w:fldCharType="separate"/>
        </w:r>
        <w:r w:rsidR="00734A5B">
          <w:rPr>
            <w:webHidden/>
          </w:rPr>
          <w:t>157</w:t>
        </w:r>
        <w:r w:rsidR="00734A5B">
          <w:rPr>
            <w:webHidden/>
          </w:rPr>
          <w:fldChar w:fldCharType="end"/>
        </w:r>
      </w:hyperlink>
    </w:p>
    <w:p w14:paraId="440D5CFC" w14:textId="77777777" w:rsidR="00734A5B" w:rsidRDefault="005C700A">
      <w:pPr>
        <w:pStyle w:val="aff3"/>
        <w:rPr>
          <w:rFonts w:asciiTheme="minorHAnsi" w:eastAsiaTheme="minorEastAsia" w:hAnsiTheme="minorHAnsi" w:cstheme="minorBidi"/>
          <w:snapToGrid/>
          <w:color w:val="auto"/>
          <w:sz w:val="22"/>
          <w:szCs w:val="22"/>
        </w:rPr>
      </w:pPr>
      <w:hyperlink w:anchor="_Toc72246661" w:history="1">
        <w:r w:rsidR="00734A5B" w:rsidRPr="00CB2D86">
          <w:rPr>
            <w:rStyle w:val="af1"/>
          </w:rPr>
          <w:t>Рисунок 14.28 Как выглядит результат настройка соединения таблиц</w:t>
        </w:r>
        <w:r w:rsidR="00734A5B">
          <w:rPr>
            <w:webHidden/>
          </w:rPr>
          <w:tab/>
        </w:r>
        <w:r w:rsidR="00734A5B">
          <w:rPr>
            <w:webHidden/>
          </w:rPr>
          <w:fldChar w:fldCharType="begin"/>
        </w:r>
        <w:r w:rsidR="00734A5B">
          <w:rPr>
            <w:webHidden/>
          </w:rPr>
          <w:instrText xml:space="preserve"> PAGEREF _Toc72246661 \h </w:instrText>
        </w:r>
        <w:r w:rsidR="00734A5B">
          <w:rPr>
            <w:webHidden/>
          </w:rPr>
        </w:r>
        <w:r w:rsidR="00734A5B">
          <w:rPr>
            <w:webHidden/>
          </w:rPr>
          <w:fldChar w:fldCharType="separate"/>
        </w:r>
        <w:r w:rsidR="00734A5B">
          <w:rPr>
            <w:webHidden/>
          </w:rPr>
          <w:t>157</w:t>
        </w:r>
        <w:r w:rsidR="00734A5B">
          <w:rPr>
            <w:webHidden/>
          </w:rPr>
          <w:fldChar w:fldCharType="end"/>
        </w:r>
      </w:hyperlink>
    </w:p>
    <w:p w14:paraId="4FB50EA1" w14:textId="77777777" w:rsidR="00734A5B" w:rsidRDefault="005C700A">
      <w:pPr>
        <w:pStyle w:val="aff3"/>
        <w:rPr>
          <w:rFonts w:asciiTheme="minorHAnsi" w:eastAsiaTheme="minorEastAsia" w:hAnsiTheme="minorHAnsi" w:cstheme="minorBidi"/>
          <w:snapToGrid/>
          <w:color w:val="auto"/>
          <w:sz w:val="22"/>
          <w:szCs w:val="22"/>
        </w:rPr>
      </w:pPr>
      <w:hyperlink w:anchor="_Toc72246662" w:history="1">
        <w:r w:rsidR="00734A5B" w:rsidRPr="00CB2D86">
          <w:rPr>
            <w:rStyle w:val="af1"/>
          </w:rPr>
          <w:t>Рисунок 14.29. Результат проверки запроса для нового куба</w:t>
        </w:r>
        <w:r w:rsidR="00734A5B">
          <w:rPr>
            <w:webHidden/>
          </w:rPr>
          <w:tab/>
        </w:r>
        <w:r w:rsidR="00734A5B">
          <w:rPr>
            <w:webHidden/>
          </w:rPr>
          <w:fldChar w:fldCharType="begin"/>
        </w:r>
        <w:r w:rsidR="00734A5B">
          <w:rPr>
            <w:webHidden/>
          </w:rPr>
          <w:instrText xml:space="preserve"> PAGEREF _Toc72246662 \h </w:instrText>
        </w:r>
        <w:r w:rsidR="00734A5B">
          <w:rPr>
            <w:webHidden/>
          </w:rPr>
        </w:r>
        <w:r w:rsidR="00734A5B">
          <w:rPr>
            <w:webHidden/>
          </w:rPr>
          <w:fldChar w:fldCharType="separate"/>
        </w:r>
        <w:r w:rsidR="00734A5B">
          <w:rPr>
            <w:webHidden/>
          </w:rPr>
          <w:t>158</w:t>
        </w:r>
        <w:r w:rsidR="00734A5B">
          <w:rPr>
            <w:webHidden/>
          </w:rPr>
          <w:fldChar w:fldCharType="end"/>
        </w:r>
      </w:hyperlink>
    </w:p>
    <w:p w14:paraId="6FFF2395" w14:textId="77777777" w:rsidR="00734A5B" w:rsidRDefault="005C700A">
      <w:pPr>
        <w:pStyle w:val="aff3"/>
        <w:rPr>
          <w:rFonts w:asciiTheme="minorHAnsi" w:eastAsiaTheme="minorEastAsia" w:hAnsiTheme="minorHAnsi" w:cstheme="minorBidi"/>
          <w:snapToGrid/>
          <w:color w:val="auto"/>
          <w:sz w:val="22"/>
          <w:szCs w:val="22"/>
        </w:rPr>
      </w:pPr>
      <w:hyperlink w:anchor="_Toc72246663" w:history="1">
        <w:r w:rsidR="00734A5B" w:rsidRPr="00CB2D86">
          <w:rPr>
            <w:rStyle w:val="af1"/>
          </w:rPr>
          <w:t>Рисунок 14.30 Настройка размерностей и фактов куба</w:t>
        </w:r>
        <w:r w:rsidR="00734A5B">
          <w:rPr>
            <w:webHidden/>
          </w:rPr>
          <w:tab/>
        </w:r>
        <w:r w:rsidR="00734A5B">
          <w:rPr>
            <w:webHidden/>
          </w:rPr>
          <w:fldChar w:fldCharType="begin"/>
        </w:r>
        <w:r w:rsidR="00734A5B">
          <w:rPr>
            <w:webHidden/>
          </w:rPr>
          <w:instrText xml:space="preserve"> PAGEREF _Toc72246663 \h </w:instrText>
        </w:r>
        <w:r w:rsidR="00734A5B">
          <w:rPr>
            <w:webHidden/>
          </w:rPr>
        </w:r>
        <w:r w:rsidR="00734A5B">
          <w:rPr>
            <w:webHidden/>
          </w:rPr>
          <w:fldChar w:fldCharType="separate"/>
        </w:r>
        <w:r w:rsidR="00734A5B">
          <w:rPr>
            <w:webHidden/>
          </w:rPr>
          <w:t>159</w:t>
        </w:r>
        <w:r w:rsidR="00734A5B">
          <w:rPr>
            <w:webHidden/>
          </w:rPr>
          <w:fldChar w:fldCharType="end"/>
        </w:r>
      </w:hyperlink>
    </w:p>
    <w:p w14:paraId="2A04F6F4" w14:textId="77777777" w:rsidR="00734A5B" w:rsidRDefault="005C700A">
      <w:pPr>
        <w:pStyle w:val="aff3"/>
        <w:rPr>
          <w:rFonts w:asciiTheme="minorHAnsi" w:eastAsiaTheme="minorEastAsia" w:hAnsiTheme="minorHAnsi" w:cstheme="minorBidi"/>
          <w:snapToGrid/>
          <w:color w:val="auto"/>
          <w:sz w:val="22"/>
          <w:szCs w:val="22"/>
        </w:rPr>
      </w:pPr>
      <w:hyperlink w:anchor="_Toc72246664" w:history="1">
        <w:r w:rsidR="00734A5B" w:rsidRPr="00CB2D86">
          <w:rPr>
            <w:rStyle w:val="af1"/>
          </w:rPr>
          <w:t>Рисунок 14.31 Сохранение настроек куба и создание куба</w:t>
        </w:r>
        <w:r w:rsidR="00734A5B">
          <w:rPr>
            <w:webHidden/>
          </w:rPr>
          <w:tab/>
        </w:r>
        <w:r w:rsidR="00734A5B">
          <w:rPr>
            <w:webHidden/>
          </w:rPr>
          <w:fldChar w:fldCharType="begin"/>
        </w:r>
        <w:r w:rsidR="00734A5B">
          <w:rPr>
            <w:webHidden/>
          </w:rPr>
          <w:instrText xml:space="preserve"> PAGEREF _Toc72246664 \h </w:instrText>
        </w:r>
        <w:r w:rsidR="00734A5B">
          <w:rPr>
            <w:webHidden/>
          </w:rPr>
        </w:r>
        <w:r w:rsidR="00734A5B">
          <w:rPr>
            <w:webHidden/>
          </w:rPr>
          <w:fldChar w:fldCharType="separate"/>
        </w:r>
        <w:r w:rsidR="00734A5B">
          <w:rPr>
            <w:webHidden/>
          </w:rPr>
          <w:t>159</w:t>
        </w:r>
        <w:r w:rsidR="00734A5B">
          <w:rPr>
            <w:webHidden/>
          </w:rPr>
          <w:fldChar w:fldCharType="end"/>
        </w:r>
      </w:hyperlink>
    </w:p>
    <w:p w14:paraId="1B82B0CE" w14:textId="77777777" w:rsidR="00734A5B" w:rsidRDefault="005C700A">
      <w:pPr>
        <w:pStyle w:val="aff3"/>
        <w:rPr>
          <w:rFonts w:asciiTheme="minorHAnsi" w:eastAsiaTheme="minorEastAsia" w:hAnsiTheme="minorHAnsi" w:cstheme="minorBidi"/>
          <w:snapToGrid/>
          <w:color w:val="auto"/>
          <w:sz w:val="22"/>
          <w:szCs w:val="22"/>
        </w:rPr>
      </w:pPr>
      <w:hyperlink w:anchor="_Toc72246665" w:history="1">
        <w:r w:rsidR="00734A5B" w:rsidRPr="00CB2D86">
          <w:rPr>
            <w:rStyle w:val="af1"/>
          </w:rPr>
          <w:t>Рисунок 14.32 Создание шага сценария для запуска обновления куба</w:t>
        </w:r>
        <w:r w:rsidR="00734A5B">
          <w:rPr>
            <w:webHidden/>
          </w:rPr>
          <w:tab/>
        </w:r>
        <w:r w:rsidR="00734A5B">
          <w:rPr>
            <w:webHidden/>
          </w:rPr>
          <w:fldChar w:fldCharType="begin"/>
        </w:r>
        <w:r w:rsidR="00734A5B">
          <w:rPr>
            <w:webHidden/>
          </w:rPr>
          <w:instrText xml:space="preserve"> PAGEREF _Toc72246665 \h </w:instrText>
        </w:r>
        <w:r w:rsidR="00734A5B">
          <w:rPr>
            <w:webHidden/>
          </w:rPr>
        </w:r>
        <w:r w:rsidR="00734A5B">
          <w:rPr>
            <w:webHidden/>
          </w:rPr>
          <w:fldChar w:fldCharType="separate"/>
        </w:r>
        <w:r w:rsidR="00734A5B">
          <w:rPr>
            <w:webHidden/>
          </w:rPr>
          <w:t>160</w:t>
        </w:r>
        <w:r w:rsidR="00734A5B">
          <w:rPr>
            <w:webHidden/>
          </w:rPr>
          <w:fldChar w:fldCharType="end"/>
        </w:r>
      </w:hyperlink>
    </w:p>
    <w:p w14:paraId="7FC59138" w14:textId="77777777" w:rsidR="00734A5B" w:rsidRDefault="005C700A">
      <w:pPr>
        <w:pStyle w:val="aff3"/>
        <w:rPr>
          <w:rFonts w:asciiTheme="minorHAnsi" w:eastAsiaTheme="minorEastAsia" w:hAnsiTheme="minorHAnsi" w:cstheme="minorBidi"/>
          <w:snapToGrid/>
          <w:color w:val="auto"/>
          <w:sz w:val="22"/>
          <w:szCs w:val="22"/>
        </w:rPr>
      </w:pPr>
      <w:hyperlink w:anchor="_Toc72246666" w:history="1">
        <w:r w:rsidR="00734A5B" w:rsidRPr="00CB2D86">
          <w:rPr>
            <w:rStyle w:val="af1"/>
          </w:rPr>
          <w:t>Рисунок 14.33 Подключение к серверу «Полиматики» для обновления куба</w:t>
        </w:r>
        <w:r w:rsidR="00734A5B">
          <w:rPr>
            <w:webHidden/>
          </w:rPr>
          <w:tab/>
        </w:r>
        <w:r w:rsidR="00734A5B">
          <w:rPr>
            <w:webHidden/>
          </w:rPr>
          <w:fldChar w:fldCharType="begin"/>
        </w:r>
        <w:r w:rsidR="00734A5B">
          <w:rPr>
            <w:webHidden/>
          </w:rPr>
          <w:instrText xml:space="preserve"> PAGEREF _Toc72246666 \h </w:instrText>
        </w:r>
        <w:r w:rsidR="00734A5B">
          <w:rPr>
            <w:webHidden/>
          </w:rPr>
        </w:r>
        <w:r w:rsidR="00734A5B">
          <w:rPr>
            <w:webHidden/>
          </w:rPr>
          <w:fldChar w:fldCharType="separate"/>
        </w:r>
        <w:r w:rsidR="00734A5B">
          <w:rPr>
            <w:webHidden/>
          </w:rPr>
          <w:t>160</w:t>
        </w:r>
        <w:r w:rsidR="00734A5B">
          <w:rPr>
            <w:webHidden/>
          </w:rPr>
          <w:fldChar w:fldCharType="end"/>
        </w:r>
      </w:hyperlink>
    </w:p>
    <w:p w14:paraId="59610EFF" w14:textId="77777777" w:rsidR="00734A5B" w:rsidRDefault="005C700A">
      <w:pPr>
        <w:pStyle w:val="aff3"/>
        <w:rPr>
          <w:rFonts w:asciiTheme="minorHAnsi" w:eastAsiaTheme="minorEastAsia" w:hAnsiTheme="minorHAnsi" w:cstheme="minorBidi"/>
          <w:snapToGrid/>
          <w:color w:val="auto"/>
          <w:sz w:val="22"/>
          <w:szCs w:val="22"/>
        </w:rPr>
      </w:pPr>
      <w:hyperlink w:anchor="_Toc72246667" w:history="1">
        <w:r w:rsidR="00734A5B" w:rsidRPr="00CB2D86">
          <w:rPr>
            <w:rStyle w:val="af1"/>
          </w:rPr>
          <w:t>Рисунок 14.34. Настройки очереди</w:t>
        </w:r>
        <w:r w:rsidR="00734A5B">
          <w:rPr>
            <w:webHidden/>
          </w:rPr>
          <w:tab/>
        </w:r>
        <w:r w:rsidR="00734A5B">
          <w:rPr>
            <w:webHidden/>
          </w:rPr>
          <w:fldChar w:fldCharType="begin"/>
        </w:r>
        <w:r w:rsidR="00734A5B">
          <w:rPr>
            <w:webHidden/>
          </w:rPr>
          <w:instrText xml:space="preserve"> PAGEREF _Toc72246667 \h </w:instrText>
        </w:r>
        <w:r w:rsidR="00734A5B">
          <w:rPr>
            <w:webHidden/>
          </w:rPr>
        </w:r>
        <w:r w:rsidR="00734A5B">
          <w:rPr>
            <w:webHidden/>
          </w:rPr>
          <w:fldChar w:fldCharType="separate"/>
        </w:r>
        <w:r w:rsidR="00734A5B">
          <w:rPr>
            <w:webHidden/>
          </w:rPr>
          <w:t>161</w:t>
        </w:r>
        <w:r w:rsidR="00734A5B">
          <w:rPr>
            <w:webHidden/>
          </w:rPr>
          <w:fldChar w:fldCharType="end"/>
        </w:r>
      </w:hyperlink>
    </w:p>
    <w:p w14:paraId="7B893E00" w14:textId="77777777" w:rsidR="00734A5B" w:rsidRDefault="005C700A">
      <w:pPr>
        <w:pStyle w:val="aff3"/>
        <w:rPr>
          <w:rFonts w:asciiTheme="minorHAnsi" w:eastAsiaTheme="minorEastAsia" w:hAnsiTheme="minorHAnsi" w:cstheme="minorBidi"/>
          <w:snapToGrid/>
          <w:color w:val="auto"/>
          <w:sz w:val="22"/>
          <w:szCs w:val="22"/>
        </w:rPr>
      </w:pPr>
      <w:hyperlink w:anchor="_Toc72246668" w:history="1">
        <w:r w:rsidR="00734A5B" w:rsidRPr="00CB2D86">
          <w:rPr>
            <w:rStyle w:val="af1"/>
          </w:rPr>
          <w:t>Рисунок 15.1. Доступ к основным настройкам системы.</w:t>
        </w:r>
        <w:r w:rsidR="00734A5B">
          <w:rPr>
            <w:webHidden/>
          </w:rPr>
          <w:tab/>
        </w:r>
        <w:r w:rsidR="00734A5B">
          <w:rPr>
            <w:webHidden/>
          </w:rPr>
          <w:fldChar w:fldCharType="begin"/>
        </w:r>
        <w:r w:rsidR="00734A5B">
          <w:rPr>
            <w:webHidden/>
          </w:rPr>
          <w:instrText xml:space="preserve"> PAGEREF _Toc72246668 \h </w:instrText>
        </w:r>
        <w:r w:rsidR="00734A5B">
          <w:rPr>
            <w:webHidden/>
          </w:rPr>
        </w:r>
        <w:r w:rsidR="00734A5B">
          <w:rPr>
            <w:webHidden/>
          </w:rPr>
          <w:fldChar w:fldCharType="separate"/>
        </w:r>
        <w:r w:rsidR="00734A5B">
          <w:rPr>
            <w:webHidden/>
          </w:rPr>
          <w:t>162</w:t>
        </w:r>
        <w:r w:rsidR="00734A5B">
          <w:rPr>
            <w:webHidden/>
          </w:rPr>
          <w:fldChar w:fldCharType="end"/>
        </w:r>
      </w:hyperlink>
    </w:p>
    <w:p w14:paraId="5B1C7F62" w14:textId="77777777" w:rsidR="00734A5B" w:rsidRDefault="005C700A">
      <w:pPr>
        <w:pStyle w:val="aff3"/>
        <w:rPr>
          <w:rFonts w:asciiTheme="minorHAnsi" w:eastAsiaTheme="minorEastAsia" w:hAnsiTheme="minorHAnsi" w:cstheme="minorBidi"/>
          <w:snapToGrid/>
          <w:color w:val="auto"/>
          <w:sz w:val="22"/>
          <w:szCs w:val="22"/>
        </w:rPr>
      </w:pPr>
      <w:hyperlink w:anchor="_Toc72246669" w:history="1">
        <w:r w:rsidR="00734A5B" w:rsidRPr="00CB2D86">
          <w:rPr>
            <w:rStyle w:val="af1"/>
          </w:rPr>
          <w:t>Рисунок 15.2. Основные настройки. Действия при выгрузке\загрузке данных</w:t>
        </w:r>
        <w:r w:rsidR="00734A5B">
          <w:rPr>
            <w:webHidden/>
          </w:rPr>
          <w:tab/>
        </w:r>
        <w:r w:rsidR="00734A5B">
          <w:rPr>
            <w:webHidden/>
          </w:rPr>
          <w:fldChar w:fldCharType="begin"/>
        </w:r>
        <w:r w:rsidR="00734A5B">
          <w:rPr>
            <w:webHidden/>
          </w:rPr>
          <w:instrText xml:space="preserve"> PAGEREF _Toc72246669 \h </w:instrText>
        </w:r>
        <w:r w:rsidR="00734A5B">
          <w:rPr>
            <w:webHidden/>
          </w:rPr>
        </w:r>
        <w:r w:rsidR="00734A5B">
          <w:rPr>
            <w:webHidden/>
          </w:rPr>
          <w:fldChar w:fldCharType="separate"/>
        </w:r>
        <w:r w:rsidR="00734A5B">
          <w:rPr>
            <w:webHidden/>
          </w:rPr>
          <w:t>163</w:t>
        </w:r>
        <w:r w:rsidR="00734A5B">
          <w:rPr>
            <w:webHidden/>
          </w:rPr>
          <w:fldChar w:fldCharType="end"/>
        </w:r>
      </w:hyperlink>
    </w:p>
    <w:p w14:paraId="6F4FB654" w14:textId="77777777" w:rsidR="00734A5B" w:rsidRDefault="005C700A">
      <w:pPr>
        <w:pStyle w:val="aff3"/>
        <w:rPr>
          <w:rFonts w:asciiTheme="minorHAnsi" w:eastAsiaTheme="minorEastAsia" w:hAnsiTheme="minorHAnsi" w:cstheme="minorBidi"/>
          <w:snapToGrid/>
          <w:color w:val="auto"/>
          <w:sz w:val="22"/>
          <w:szCs w:val="22"/>
        </w:rPr>
      </w:pPr>
      <w:hyperlink w:anchor="_Toc72246670" w:history="1">
        <w:r w:rsidR="00734A5B" w:rsidRPr="00CB2D86">
          <w:rPr>
            <w:rStyle w:val="af1"/>
          </w:rPr>
          <w:t xml:space="preserve">Рисунок 15.3. Основные настройки. Настройки пользователя </w:t>
        </w:r>
        <w:r w:rsidR="00734A5B" w:rsidRPr="00CB2D86">
          <w:rPr>
            <w:rStyle w:val="af1"/>
            <w:lang w:val="en-US"/>
          </w:rPr>
          <w:t>COM</w:t>
        </w:r>
        <w:r w:rsidR="00734A5B">
          <w:rPr>
            <w:webHidden/>
          </w:rPr>
          <w:tab/>
        </w:r>
        <w:r w:rsidR="00734A5B">
          <w:rPr>
            <w:webHidden/>
          </w:rPr>
          <w:fldChar w:fldCharType="begin"/>
        </w:r>
        <w:r w:rsidR="00734A5B">
          <w:rPr>
            <w:webHidden/>
          </w:rPr>
          <w:instrText xml:space="preserve"> PAGEREF _Toc72246670 \h </w:instrText>
        </w:r>
        <w:r w:rsidR="00734A5B">
          <w:rPr>
            <w:webHidden/>
          </w:rPr>
        </w:r>
        <w:r w:rsidR="00734A5B">
          <w:rPr>
            <w:webHidden/>
          </w:rPr>
          <w:fldChar w:fldCharType="separate"/>
        </w:r>
        <w:r w:rsidR="00734A5B">
          <w:rPr>
            <w:webHidden/>
          </w:rPr>
          <w:t>163</w:t>
        </w:r>
        <w:r w:rsidR="00734A5B">
          <w:rPr>
            <w:webHidden/>
          </w:rPr>
          <w:fldChar w:fldCharType="end"/>
        </w:r>
      </w:hyperlink>
    </w:p>
    <w:p w14:paraId="6012ABA6" w14:textId="77777777" w:rsidR="00734A5B" w:rsidRDefault="005C700A">
      <w:pPr>
        <w:pStyle w:val="aff3"/>
        <w:rPr>
          <w:rFonts w:asciiTheme="minorHAnsi" w:eastAsiaTheme="minorEastAsia" w:hAnsiTheme="minorHAnsi" w:cstheme="minorBidi"/>
          <w:snapToGrid/>
          <w:color w:val="auto"/>
          <w:sz w:val="22"/>
          <w:szCs w:val="22"/>
        </w:rPr>
      </w:pPr>
      <w:hyperlink w:anchor="_Toc72246671" w:history="1">
        <w:r w:rsidR="00734A5B" w:rsidRPr="00CB2D86">
          <w:rPr>
            <w:rStyle w:val="af1"/>
          </w:rPr>
          <w:t>Рисунок 15.4. Основные настройки. Настройки очереди</w:t>
        </w:r>
        <w:r w:rsidR="00734A5B">
          <w:rPr>
            <w:webHidden/>
          </w:rPr>
          <w:tab/>
        </w:r>
        <w:r w:rsidR="00734A5B">
          <w:rPr>
            <w:webHidden/>
          </w:rPr>
          <w:fldChar w:fldCharType="begin"/>
        </w:r>
        <w:r w:rsidR="00734A5B">
          <w:rPr>
            <w:webHidden/>
          </w:rPr>
          <w:instrText xml:space="preserve"> PAGEREF _Toc72246671 \h </w:instrText>
        </w:r>
        <w:r w:rsidR="00734A5B">
          <w:rPr>
            <w:webHidden/>
          </w:rPr>
        </w:r>
        <w:r w:rsidR="00734A5B">
          <w:rPr>
            <w:webHidden/>
          </w:rPr>
          <w:fldChar w:fldCharType="separate"/>
        </w:r>
        <w:r w:rsidR="00734A5B">
          <w:rPr>
            <w:webHidden/>
          </w:rPr>
          <w:t>164</w:t>
        </w:r>
        <w:r w:rsidR="00734A5B">
          <w:rPr>
            <w:webHidden/>
          </w:rPr>
          <w:fldChar w:fldCharType="end"/>
        </w:r>
      </w:hyperlink>
    </w:p>
    <w:p w14:paraId="474FF850" w14:textId="77777777" w:rsidR="00734A5B" w:rsidRDefault="005C700A">
      <w:pPr>
        <w:pStyle w:val="aff3"/>
        <w:rPr>
          <w:rFonts w:asciiTheme="minorHAnsi" w:eastAsiaTheme="minorEastAsia" w:hAnsiTheme="minorHAnsi" w:cstheme="minorBidi"/>
          <w:snapToGrid/>
          <w:color w:val="auto"/>
          <w:sz w:val="22"/>
          <w:szCs w:val="22"/>
        </w:rPr>
      </w:pPr>
      <w:hyperlink w:anchor="_Toc72246672" w:history="1">
        <w:r w:rsidR="00734A5B" w:rsidRPr="00CB2D86">
          <w:rPr>
            <w:rStyle w:val="af1"/>
          </w:rPr>
          <w:t>Рисунок 15.5. Основные настройки. Таймауты</w:t>
        </w:r>
        <w:r w:rsidR="00734A5B">
          <w:rPr>
            <w:webHidden/>
          </w:rPr>
          <w:tab/>
        </w:r>
        <w:r w:rsidR="00734A5B">
          <w:rPr>
            <w:webHidden/>
          </w:rPr>
          <w:fldChar w:fldCharType="begin"/>
        </w:r>
        <w:r w:rsidR="00734A5B">
          <w:rPr>
            <w:webHidden/>
          </w:rPr>
          <w:instrText xml:space="preserve"> PAGEREF _Toc72246672 \h </w:instrText>
        </w:r>
        <w:r w:rsidR="00734A5B">
          <w:rPr>
            <w:webHidden/>
          </w:rPr>
        </w:r>
        <w:r w:rsidR="00734A5B">
          <w:rPr>
            <w:webHidden/>
          </w:rPr>
          <w:fldChar w:fldCharType="separate"/>
        </w:r>
        <w:r w:rsidR="00734A5B">
          <w:rPr>
            <w:webHidden/>
          </w:rPr>
          <w:t>165</w:t>
        </w:r>
        <w:r w:rsidR="00734A5B">
          <w:rPr>
            <w:webHidden/>
          </w:rPr>
          <w:fldChar w:fldCharType="end"/>
        </w:r>
      </w:hyperlink>
    </w:p>
    <w:p w14:paraId="61F5FC50" w14:textId="77777777" w:rsidR="00734A5B" w:rsidRDefault="005C700A">
      <w:pPr>
        <w:pStyle w:val="aff3"/>
        <w:rPr>
          <w:rFonts w:asciiTheme="minorHAnsi" w:eastAsiaTheme="minorEastAsia" w:hAnsiTheme="minorHAnsi" w:cstheme="minorBidi"/>
          <w:snapToGrid/>
          <w:color w:val="auto"/>
          <w:sz w:val="22"/>
          <w:szCs w:val="22"/>
        </w:rPr>
      </w:pPr>
      <w:hyperlink w:anchor="_Toc72246673" w:history="1">
        <w:r w:rsidR="00734A5B" w:rsidRPr="00CB2D86">
          <w:rPr>
            <w:rStyle w:val="af1"/>
          </w:rPr>
          <w:t xml:space="preserve">Рисунок 15.6 Основные настройки. </w:t>
        </w:r>
        <w:r w:rsidR="00734A5B" w:rsidRPr="00CB2D86">
          <w:rPr>
            <w:rStyle w:val="af1"/>
            <w:lang w:val="en-US"/>
          </w:rPr>
          <w:t>COM</w:t>
        </w:r>
        <w:r w:rsidR="00734A5B" w:rsidRPr="00CB2D86">
          <w:rPr>
            <w:rStyle w:val="af1"/>
          </w:rPr>
          <w:t>-</w:t>
        </w:r>
        <w:r w:rsidR="00734A5B" w:rsidRPr="00CB2D86">
          <w:rPr>
            <w:rStyle w:val="af1"/>
            <w:lang w:val="en-US"/>
          </w:rPr>
          <w:t>connector</w:t>
        </w:r>
        <w:r w:rsidR="00734A5B">
          <w:rPr>
            <w:webHidden/>
          </w:rPr>
          <w:tab/>
        </w:r>
        <w:r w:rsidR="00734A5B">
          <w:rPr>
            <w:webHidden/>
          </w:rPr>
          <w:fldChar w:fldCharType="begin"/>
        </w:r>
        <w:r w:rsidR="00734A5B">
          <w:rPr>
            <w:webHidden/>
          </w:rPr>
          <w:instrText xml:space="preserve"> PAGEREF _Toc72246673 \h </w:instrText>
        </w:r>
        <w:r w:rsidR="00734A5B">
          <w:rPr>
            <w:webHidden/>
          </w:rPr>
        </w:r>
        <w:r w:rsidR="00734A5B">
          <w:rPr>
            <w:webHidden/>
          </w:rPr>
          <w:fldChar w:fldCharType="separate"/>
        </w:r>
        <w:r w:rsidR="00734A5B">
          <w:rPr>
            <w:webHidden/>
          </w:rPr>
          <w:t>165</w:t>
        </w:r>
        <w:r w:rsidR="00734A5B">
          <w:rPr>
            <w:webHidden/>
          </w:rPr>
          <w:fldChar w:fldCharType="end"/>
        </w:r>
      </w:hyperlink>
    </w:p>
    <w:p w14:paraId="34DD6E71" w14:textId="77777777" w:rsidR="00734A5B" w:rsidRDefault="005C700A">
      <w:pPr>
        <w:pStyle w:val="aff3"/>
        <w:rPr>
          <w:rFonts w:asciiTheme="minorHAnsi" w:eastAsiaTheme="minorEastAsia" w:hAnsiTheme="minorHAnsi" w:cstheme="minorBidi"/>
          <w:snapToGrid/>
          <w:color w:val="auto"/>
          <w:sz w:val="22"/>
          <w:szCs w:val="22"/>
        </w:rPr>
      </w:pPr>
      <w:hyperlink w:anchor="_Toc72246674" w:history="1">
        <w:r w:rsidR="00734A5B" w:rsidRPr="00CB2D86">
          <w:rPr>
            <w:rStyle w:val="af1"/>
          </w:rPr>
          <w:t>Рисунок 15.7. Основные настройки. Прочее</w:t>
        </w:r>
        <w:r w:rsidR="00734A5B">
          <w:rPr>
            <w:webHidden/>
          </w:rPr>
          <w:tab/>
        </w:r>
        <w:r w:rsidR="00734A5B">
          <w:rPr>
            <w:webHidden/>
          </w:rPr>
          <w:fldChar w:fldCharType="begin"/>
        </w:r>
        <w:r w:rsidR="00734A5B">
          <w:rPr>
            <w:webHidden/>
          </w:rPr>
          <w:instrText xml:space="preserve"> PAGEREF _Toc72246674 \h </w:instrText>
        </w:r>
        <w:r w:rsidR="00734A5B">
          <w:rPr>
            <w:webHidden/>
          </w:rPr>
        </w:r>
        <w:r w:rsidR="00734A5B">
          <w:rPr>
            <w:webHidden/>
          </w:rPr>
          <w:fldChar w:fldCharType="separate"/>
        </w:r>
        <w:r w:rsidR="00734A5B">
          <w:rPr>
            <w:webHidden/>
          </w:rPr>
          <w:t>165</w:t>
        </w:r>
        <w:r w:rsidR="00734A5B">
          <w:rPr>
            <w:webHidden/>
          </w:rPr>
          <w:fldChar w:fldCharType="end"/>
        </w:r>
      </w:hyperlink>
    </w:p>
    <w:p w14:paraId="2DE2B5AD" w14:textId="77777777" w:rsidR="00734A5B" w:rsidRDefault="005C700A">
      <w:pPr>
        <w:pStyle w:val="aff3"/>
        <w:rPr>
          <w:rFonts w:asciiTheme="minorHAnsi" w:eastAsiaTheme="minorEastAsia" w:hAnsiTheme="minorHAnsi" w:cstheme="minorBidi"/>
          <w:snapToGrid/>
          <w:color w:val="auto"/>
          <w:sz w:val="22"/>
          <w:szCs w:val="22"/>
        </w:rPr>
      </w:pPr>
      <w:hyperlink w:anchor="_Toc72246675" w:history="1">
        <w:r w:rsidR="00734A5B" w:rsidRPr="00CB2D86">
          <w:rPr>
            <w:rStyle w:val="af1"/>
          </w:rPr>
          <w:t>Рисунок 15.8. Доступ к параметрам администрирования</w:t>
        </w:r>
        <w:r w:rsidR="00734A5B">
          <w:rPr>
            <w:webHidden/>
          </w:rPr>
          <w:tab/>
        </w:r>
        <w:r w:rsidR="00734A5B">
          <w:rPr>
            <w:webHidden/>
          </w:rPr>
          <w:fldChar w:fldCharType="begin"/>
        </w:r>
        <w:r w:rsidR="00734A5B">
          <w:rPr>
            <w:webHidden/>
          </w:rPr>
          <w:instrText xml:space="preserve"> PAGEREF _Toc72246675 \h </w:instrText>
        </w:r>
        <w:r w:rsidR="00734A5B">
          <w:rPr>
            <w:webHidden/>
          </w:rPr>
        </w:r>
        <w:r w:rsidR="00734A5B">
          <w:rPr>
            <w:webHidden/>
          </w:rPr>
          <w:fldChar w:fldCharType="separate"/>
        </w:r>
        <w:r w:rsidR="00734A5B">
          <w:rPr>
            <w:webHidden/>
          </w:rPr>
          <w:t>166</w:t>
        </w:r>
        <w:r w:rsidR="00734A5B">
          <w:rPr>
            <w:webHidden/>
          </w:rPr>
          <w:fldChar w:fldCharType="end"/>
        </w:r>
      </w:hyperlink>
    </w:p>
    <w:p w14:paraId="6D607268" w14:textId="77777777" w:rsidR="00734A5B" w:rsidRDefault="005C700A">
      <w:pPr>
        <w:pStyle w:val="aff3"/>
        <w:rPr>
          <w:rFonts w:asciiTheme="minorHAnsi" w:eastAsiaTheme="minorEastAsia" w:hAnsiTheme="minorHAnsi" w:cstheme="minorBidi"/>
          <w:snapToGrid/>
          <w:color w:val="auto"/>
          <w:sz w:val="22"/>
          <w:szCs w:val="22"/>
        </w:rPr>
      </w:pPr>
      <w:hyperlink w:anchor="_Toc72246676" w:history="1">
        <w:r w:rsidR="00734A5B" w:rsidRPr="00CB2D86">
          <w:rPr>
            <w:rStyle w:val="af1"/>
          </w:rPr>
          <w:t>Рисунок 15.9. Параметры администрирования</w:t>
        </w:r>
        <w:r w:rsidR="00734A5B">
          <w:rPr>
            <w:webHidden/>
          </w:rPr>
          <w:tab/>
        </w:r>
        <w:r w:rsidR="00734A5B">
          <w:rPr>
            <w:webHidden/>
          </w:rPr>
          <w:fldChar w:fldCharType="begin"/>
        </w:r>
        <w:r w:rsidR="00734A5B">
          <w:rPr>
            <w:webHidden/>
          </w:rPr>
          <w:instrText xml:space="preserve"> PAGEREF _Toc72246676 \h </w:instrText>
        </w:r>
        <w:r w:rsidR="00734A5B">
          <w:rPr>
            <w:webHidden/>
          </w:rPr>
        </w:r>
        <w:r w:rsidR="00734A5B">
          <w:rPr>
            <w:webHidden/>
          </w:rPr>
          <w:fldChar w:fldCharType="separate"/>
        </w:r>
        <w:r w:rsidR="00734A5B">
          <w:rPr>
            <w:webHidden/>
          </w:rPr>
          <w:t>166</w:t>
        </w:r>
        <w:r w:rsidR="00734A5B">
          <w:rPr>
            <w:webHidden/>
          </w:rPr>
          <w:fldChar w:fldCharType="end"/>
        </w:r>
      </w:hyperlink>
    </w:p>
    <w:p w14:paraId="2811E157" w14:textId="77777777" w:rsidR="00734A5B" w:rsidRDefault="005C700A">
      <w:pPr>
        <w:pStyle w:val="aff3"/>
        <w:rPr>
          <w:rFonts w:asciiTheme="minorHAnsi" w:eastAsiaTheme="minorEastAsia" w:hAnsiTheme="minorHAnsi" w:cstheme="minorBidi"/>
          <w:snapToGrid/>
          <w:color w:val="auto"/>
          <w:sz w:val="22"/>
          <w:szCs w:val="22"/>
        </w:rPr>
      </w:pPr>
      <w:hyperlink w:anchor="_Toc72246677" w:history="1">
        <w:r w:rsidR="00734A5B" w:rsidRPr="00CB2D86">
          <w:rPr>
            <w:rStyle w:val="af1"/>
          </w:rPr>
          <w:t>Рисунок 16.18. Доступ к отчету «Доступность баз данных»</w:t>
        </w:r>
        <w:r w:rsidR="00734A5B">
          <w:rPr>
            <w:webHidden/>
          </w:rPr>
          <w:tab/>
        </w:r>
        <w:r w:rsidR="00734A5B">
          <w:rPr>
            <w:webHidden/>
          </w:rPr>
          <w:fldChar w:fldCharType="begin"/>
        </w:r>
        <w:r w:rsidR="00734A5B">
          <w:rPr>
            <w:webHidden/>
          </w:rPr>
          <w:instrText xml:space="preserve"> PAGEREF _Toc72246677 \h </w:instrText>
        </w:r>
        <w:r w:rsidR="00734A5B">
          <w:rPr>
            <w:webHidden/>
          </w:rPr>
        </w:r>
        <w:r w:rsidR="00734A5B">
          <w:rPr>
            <w:webHidden/>
          </w:rPr>
          <w:fldChar w:fldCharType="separate"/>
        </w:r>
        <w:r w:rsidR="00734A5B">
          <w:rPr>
            <w:webHidden/>
          </w:rPr>
          <w:t>167</w:t>
        </w:r>
        <w:r w:rsidR="00734A5B">
          <w:rPr>
            <w:webHidden/>
          </w:rPr>
          <w:fldChar w:fldCharType="end"/>
        </w:r>
      </w:hyperlink>
    </w:p>
    <w:p w14:paraId="50FE8D43" w14:textId="77777777" w:rsidR="00734A5B" w:rsidRDefault="005C700A">
      <w:pPr>
        <w:pStyle w:val="aff3"/>
        <w:rPr>
          <w:rFonts w:asciiTheme="minorHAnsi" w:eastAsiaTheme="minorEastAsia" w:hAnsiTheme="minorHAnsi" w:cstheme="minorBidi"/>
          <w:snapToGrid/>
          <w:color w:val="auto"/>
          <w:sz w:val="22"/>
          <w:szCs w:val="22"/>
        </w:rPr>
      </w:pPr>
      <w:hyperlink w:anchor="_Toc72246678" w:history="1">
        <w:r w:rsidR="00734A5B" w:rsidRPr="00CB2D86">
          <w:rPr>
            <w:rStyle w:val="af1"/>
          </w:rPr>
          <w:t>Рисунок 16.19. Запуск формирования отчета</w:t>
        </w:r>
        <w:r w:rsidR="00734A5B">
          <w:rPr>
            <w:webHidden/>
          </w:rPr>
          <w:tab/>
        </w:r>
        <w:r w:rsidR="00734A5B">
          <w:rPr>
            <w:webHidden/>
          </w:rPr>
          <w:fldChar w:fldCharType="begin"/>
        </w:r>
        <w:r w:rsidR="00734A5B">
          <w:rPr>
            <w:webHidden/>
          </w:rPr>
          <w:instrText xml:space="preserve"> PAGEREF _Toc72246678 \h </w:instrText>
        </w:r>
        <w:r w:rsidR="00734A5B">
          <w:rPr>
            <w:webHidden/>
          </w:rPr>
        </w:r>
        <w:r w:rsidR="00734A5B">
          <w:rPr>
            <w:webHidden/>
          </w:rPr>
          <w:fldChar w:fldCharType="separate"/>
        </w:r>
        <w:r w:rsidR="00734A5B">
          <w:rPr>
            <w:webHidden/>
          </w:rPr>
          <w:t>167</w:t>
        </w:r>
        <w:r w:rsidR="00734A5B">
          <w:rPr>
            <w:webHidden/>
          </w:rPr>
          <w:fldChar w:fldCharType="end"/>
        </w:r>
      </w:hyperlink>
    </w:p>
    <w:p w14:paraId="507E2831" w14:textId="77777777" w:rsidR="00734A5B" w:rsidRDefault="005C700A">
      <w:pPr>
        <w:pStyle w:val="aff3"/>
        <w:rPr>
          <w:rFonts w:asciiTheme="minorHAnsi" w:eastAsiaTheme="minorEastAsia" w:hAnsiTheme="minorHAnsi" w:cstheme="minorBidi"/>
          <w:snapToGrid/>
          <w:color w:val="auto"/>
          <w:sz w:val="22"/>
          <w:szCs w:val="22"/>
        </w:rPr>
      </w:pPr>
      <w:hyperlink w:anchor="_Toc72246679" w:history="1">
        <w:r w:rsidR="00734A5B" w:rsidRPr="00CB2D86">
          <w:rPr>
            <w:rStyle w:val="af1"/>
          </w:rPr>
          <w:t>Рисунок 16.20. Сформированный отчет</w:t>
        </w:r>
        <w:r w:rsidR="00734A5B">
          <w:rPr>
            <w:webHidden/>
          </w:rPr>
          <w:tab/>
        </w:r>
        <w:r w:rsidR="00734A5B">
          <w:rPr>
            <w:webHidden/>
          </w:rPr>
          <w:fldChar w:fldCharType="begin"/>
        </w:r>
        <w:r w:rsidR="00734A5B">
          <w:rPr>
            <w:webHidden/>
          </w:rPr>
          <w:instrText xml:space="preserve"> PAGEREF _Toc72246679 \h </w:instrText>
        </w:r>
        <w:r w:rsidR="00734A5B">
          <w:rPr>
            <w:webHidden/>
          </w:rPr>
        </w:r>
        <w:r w:rsidR="00734A5B">
          <w:rPr>
            <w:webHidden/>
          </w:rPr>
          <w:fldChar w:fldCharType="separate"/>
        </w:r>
        <w:r w:rsidR="00734A5B">
          <w:rPr>
            <w:webHidden/>
          </w:rPr>
          <w:t>168</w:t>
        </w:r>
        <w:r w:rsidR="00734A5B">
          <w:rPr>
            <w:webHidden/>
          </w:rPr>
          <w:fldChar w:fldCharType="end"/>
        </w:r>
      </w:hyperlink>
    </w:p>
    <w:p w14:paraId="0BF8186F" w14:textId="7729F217" w:rsidR="005629EC" w:rsidRPr="009155C5" w:rsidRDefault="00C94765" w:rsidP="005629EC">
      <w:pPr>
        <w:spacing w:before="120" w:after="120"/>
        <w:rPr>
          <w:color w:val="auto"/>
        </w:rPr>
      </w:pPr>
      <w:r w:rsidRPr="009155C5">
        <w:rPr>
          <w:noProof/>
          <w:color w:val="auto"/>
        </w:rPr>
        <w:fldChar w:fldCharType="end"/>
      </w:r>
    </w:p>
    <w:p w14:paraId="47CE1B70" w14:textId="77777777" w:rsidR="00B10FB0" w:rsidRPr="00354F5E" w:rsidRDefault="00B10FB0" w:rsidP="005F12A0">
      <w:pPr>
        <w:pStyle w:val="12"/>
        <w:numPr>
          <w:ilvl w:val="0"/>
          <w:numId w:val="0"/>
        </w:numPr>
        <w:jc w:val="both"/>
        <w:rPr>
          <w:rFonts w:ascii="Times New Roman" w:hAnsi="Times New Roman" w:cs="Times New Roman"/>
        </w:rPr>
      </w:pPr>
      <w:bookmarkStart w:id="5" w:name="_Toc528274079"/>
      <w:bookmarkStart w:id="6" w:name="_Toc528663449"/>
      <w:bookmarkStart w:id="7" w:name="_Toc528663891"/>
      <w:bookmarkStart w:id="8" w:name="_Toc528664318"/>
      <w:bookmarkStart w:id="9" w:name="_Toc72246375"/>
      <w:r w:rsidRPr="00354F5E">
        <w:rPr>
          <w:rFonts w:ascii="Times New Roman" w:hAnsi="Times New Roman" w:cs="Times New Roman"/>
        </w:rPr>
        <w:lastRenderedPageBreak/>
        <w:t>Перечень</w:t>
      </w:r>
      <w:r w:rsidRPr="00354F5E">
        <w:rPr>
          <w:rFonts w:ascii="Times New Roman" w:hAnsi="Times New Roman" w:cs="Times New Roman"/>
          <w:szCs w:val="36"/>
          <w:lang w:val="x-none" w:eastAsia="x-none"/>
        </w:rPr>
        <w:t xml:space="preserve"> сокращений</w:t>
      </w:r>
      <w:bookmarkEnd w:id="5"/>
      <w:bookmarkEnd w:id="6"/>
      <w:bookmarkEnd w:id="7"/>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B10FB0" w:rsidRPr="002C44CA" w14:paraId="0C33AD83" w14:textId="77777777" w:rsidTr="00E41504">
        <w:trPr>
          <w:tblHead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FF6B9B" w14:textId="77777777" w:rsidR="00B10FB0" w:rsidRPr="002C44CA" w:rsidRDefault="00B10FB0" w:rsidP="00E41504">
            <w:pPr>
              <w:ind w:firstLine="0"/>
              <w:jc w:val="center"/>
              <w:rPr>
                <w:b/>
                <w:color w:val="auto"/>
                <w:sz w:val="24"/>
                <w:szCs w:val="24"/>
              </w:rPr>
            </w:pPr>
            <w:r w:rsidRPr="002C44CA">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D003EF" w14:textId="77777777" w:rsidR="00B10FB0" w:rsidRPr="002C44CA" w:rsidRDefault="00B10FB0" w:rsidP="00E41504">
            <w:pPr>
              <w:ind w:firstLine="0"/>
              <w:jc w:val="center"/>
              <w:rPr>
                <w:b/>
                <w:color w:val="auto"/>
                <w:sz w:val="24"/>
                <w:szCs w:val="24"/>
              </w:rPr>
            </w:pPr>
            <w:r w:rsidRPr="002C44CA">
              <w:rPr>
                <w:b/>
                <w:color w:val="auto"/>
                <w:sz w:val="24"/>
                <w:szCs w:val="24"/>
              </w:rPr>
              <w:t>Полное наименование</w:t>
            </w:r>
          </w:p>
        </w:tc>
      </w:tr>
      <w:tr w:rsidR="00F4201F" w:rsidRPr="002C44CA" w14:paraId="39781E10" w14:textId="77777777" w:rsidTr="00E41504">
        <w:tc>
          <w:tcPr>
            <w:tcW w:w="2547" w:type="dxa"/>
            <w:shd w:val="clear" w:color="auto" w:fill="auto"/>
            <w:vAlign w:val="center"/>
          </w:tcPr>
          <w:p w14:paraId="639690B6" w14:textId="0230FCFA" w:rsidR="00F4201F" w:rsidRDefault="00F4201F" w:rsidP="00E41504">
            <w:pPr>
              <w:ind w:firstLine="0"/>
              <w:rPr>
                <w:color w:val="auto"/>
                <w:sz w:val="24"/>
                <w:szCs w:val="24"/>
              </w:rPr>
            </w:pPr>
            <w:r>
              <w:rPr>
                <w:color w:val="auto"/>
                <w:sz w:val="24"/>
                <w:szCs w:val="24"/>
              </w:rPr>
              <w:t>АРМ ЦБ</w:t>
            </w:r>
          </w:p>
        </w:tc>
        <w:tc>
          <w:tcPr>
            <w:tcW w:w="6804" w:type="dxa"/>
            <w:shd w:val="clear" w:color="auto" w:fill="auto"/>
            <w:vAlign w:val="center"/>
          </w:tcPr>
          <w:p w14:paraId="223A811E" w14:textId="40E7869B" w:rsidR="00F4201F" w:rsidRPr="002C44CA" w:rsidRDefault="00F4201F" w:rsidP="002363BC">
            <w:pPr>
              <w:ind w:firstLine="0"/>
              <w:rPr>
                <w:color w:val="auto"/>
                <w:sz w:val="24"/>
                <w:szCs w:val="24"/>
              </w:rPr>
            </w:pPr>
            <w:r w:rsidRPr="00F4201F">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2363BC" w:rsidRPr="002C44CA" w14:paraId="0E591525" w14:textId="77777777" w:rsidTr="00E41504">
        <w:tc>
          <w:tcPr>
            <w:tcW w:w="2547" w:type="dxa"/>
            <w:shd w:val="clear" w:color="auto" w:fill="auto"/>
            <w:vAlign w:val="center"/>
          </w:tcPr>
          <w:p w14:paraId="2BAA4400" w14:textId="387BD419" w:rsidR="002363BC" w:rsidRPr="002C44CA" w:rsidRDefault="00F4201F" w:rsidP="00E41504">
            <w:pPr>
              <w:ind w:firstLine="0"/>
              <w:rPr>
                <w:color w:val="auto"/>
                <w:sz w:val="24"/>
                <w:szCs w:val="24"/>
              </w:rPr>
            </w:pPr>
            <w:r>
              <w:rPr>
                <w:color w:val="auto"/>
                <w:sz w:val="24"/>
                <w:szCs w:val="24"/>
              </w:rPr>
              <w:t xml:space="preserve">МВУ </w:t>
            </w:r>
            <w:proofErr w:type="spellStart"/>
            <w:r>
              <w:rPr>
                <w:color w:val="auto"/>
                <w:sz w:val="24"/>
                <w:szCs w:val="24"/>
              </w:rPr>
              <w:t>ПУи</w:t>
            </w:r>
            <w:r w:rsidR="00AA76D0">
              <w:rPr>
                <w:color w:val="auto"/>
                <w:sz w:val="24"/>
                <w:szCs w:val="24"/>
              </w:rPr>
              <w:t>О</w:t>
            </w:r>
            <w:proofErr w:type="spellEnd"/>
          </w:p>
        </w:tc>
        <w:tc>
          <w:tcPr>
            <w:tcW w:w="6804" w:type="dxa"/>
            <w:shd w:val="clear" w:color="auto" w:fill="auto"/>
            <w:vAlign w:val="center"/>
          </w:tcPr>
          <w:p w14:paraId="3DFF8333" w14:textId="77777777" w:rsidR="002363BC" w:rsidRPr="002C44CA" w:rsidRDefault="002363BC" w:rsidP="002363BC">
            <w:pPr>
              <w:ind w:firstLine="0"/>
              <w:rPr>
                <w:color w:val="auto"/>
                <w:sz w:val="24"/>
                <w:szCs w:val="24"/>
              </w:rPr>
            </w:pPr>
            <w:r w:rsidRPr="002C44CA">
              <w:rPr>
                <w:color w:val="auto"/>
                <w:sz w:val="24"/>
                <w:szCs w:val="24"/>
              </w:rPr>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1F2C90" w:rsidRPr="002C44CA" w14:paraId="7C27862D" w14:textId="77777777" w:rsidTr="001F2C90">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14:paraId="46224AE1" w14:textId="77777777" w:rsidR="001F2C90" w:rsidRPr="002C44CA" w:rsidRDefault="001F2C90" w:rsidP="00DE7777">
            <w:pPr>
              <w:ind w:firstLine="0"/>
              <w:rPr>
                <w:color w:val="auto"/>
                <w:sz w:val="24"/>
                <w:szCs w:val="24"/>
              </w:rPr>
            </w:pPr>
            <w:r w:rsidRPr="002C44CA">
              <w:rPr>
                <w:color w:val="auto"/>
                <w:sz w:val="24"/>
                <w:szCs w:val="24"/>
              </w:rPr>
              <w:t>П</w:t>
            </w:r>
            <w:r>
              <w:rPr>
                <w:color w:val="auto"/>
                <w:sz w:val="24"/>
                <w:szCs w:val="24"/>
              </w:rPr>
              <w:t>одсистема, ПУОТ</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C9F73BB" w14:textId="77777777" w:rsidR="001F2C90" w:rsidRPr="001F2C90" w:rsidRDefault="001F2C90" w:rsidP="00DE7777">
            <w:pPr>
              <w:ind w:firstLine="0"/>
              <w:rPr>
                <w:color w:val="auto"/>
                <w:sz w:val="24"/>
                <w:szCs w:val="24"/>
              </w:rPr>
            </w:pPr>
            <w:r w:rsidRPr="002C44CA">
              <w:rPr>
                <w:color w:val="auto"/>
                <w:sz w:val="24"/>
                <w:szCs w:val="24"/>
              </w:rPr>
              <w:t xml:space="preserve">Подсистема управления </w:t>
            </w:r>
            <w:r>
              <w:rPr>
                <w:color w:val="auto"/>
                <w:sz w:val="24"/>
                <w:szCs w:val="24"/>
              </w:rPr>
              <w:t>оплатой труда</w:t>
            </w:r>
            <w:r w:rsidRPr="002C44CA">
              <w:rPr>
                <w:color w:val="auto"/>
                <w:sz w:val="24"/>
                <w:szCs w:val="24"/>
              </w:rPr>
              <w:t xml:space="preserve"> </w:t>
            </w:r>
            <w:r w:rsidRPr="001F2C90">
              <w:rPr>
                <w:color w:val="auto"/>
                <w:sz w:val="24"/>
                <w:szCs w:val="24"/>
              </w:rPr>
              <w:t>государственной интегрированной информационной системы управления общественными финансами «Электронный бюджет»</w:t>
            </w:r>
          </w:p>
        </w:tc>
      </w:tr>
      <w:tr w:rsidR="00BA657F" w:rsidRPr="002C44CA" w14:paraId="1F05CC8D" w14:textId="77777777" w:rsidTr="00E41504">
        <w:tc>
          <w:tcPr>
            <w:tcW w:w="2547" w:type="dxa"/>
            <w:shd w:val="clear" w:color="auto" w:fill="auto"/>
            <w:vAlign w:val="center"/>
          </w:tcPr>
          <w:p w14:paraId="45FEB10A" w14:textId="5194E8EE" w:rsidR="00BA657F" w:rsidRDefault="00BA657F" w:rsidP="00E41504">
            <w:pPr>
              <w:ind w:firstLine="0"/>
              <w:rPr>
                <w:color w:val="auto"/>
                <w:sz w:val="24"/>
                <w:szCs w:val="24"/>
              </w:rPr>
            </w:pPr>
            <w:r>
              <w:rPr>
                <w:color w:val="auto"/>
                <w:sz w:val="24"/>
                <w:szCs w:val="24"/>
              </w:rPr>
              <w:t>Подсистемы</w:t>
            </w:r>
          </w:p>
        </w:tc>
        <w:tc>
          <w:tcPr>
            <w:tcW w:w="6804" w:type="dxa"/>
            <w:shd w:val="clear" w:color="auto" w:fill="auto"/>
            <w:vAlign w:val="center"/>
          </w:tcPr>
          <w:p w14:paraId="56DAB2AF" w14:textId="5D805781" w:rsidR="00BA657F" w:rsidRPr="002C44CA" w:rsidRDefault="00BA657F" w:rsidP="002363BC">
            <w:pPr>
              <w:ind w:firstLine="0"/>
              <w:rPr>
                <w:color w:val="auto"/>
                <w:sz w:val="24"/>
                <w:szCs w:val="24"/>
              </w:rPr>
            </w:pPr>
            <w:r w:rsidRPr="00916C4D">
              <w:rPr>
                <w:sz w:val="24"/>
                <w:szCs w:val="24"/>
                <w:lang w:val="x-none"/>
              </w:rPr>
              <w:t xml:space="preserve">ПУНФА, ПУОТ и МВУ </w:t>
            </w:r>
            <w:proofErr w:type="spellStart"/>
            <w:r w:rsidRPr="00916C4D">
              <w:rPr>
                <w:sz w:val="24"/>
                <w:szCs w:val="24"/>
                <w:lang w:val="x-none"/>
              </w:rPr>
              <w:t>ПУ</w:t>
            </w:r>
            <w:r w:rsidRPr="00916C4D">
              <w:rPr>
                <w:sz w:val="24"/>
                <w:szCs w:val="24"/>
              </w:rPr>
              <w:t>и</w:t>
            </w:r>
            <w:proofErr w:type="spellEnd"/>
            <w:r w:rsidRPr="00916C4D">
              <w:rPr>
                <w:sz w:val="24"/>
                <w:szCs w:val="24"/>
                <w:lang w:val="x-none"/>
              </w:rPr>
              <w:t>О при совместном упоминании</w:t>
            </w:r>
          </w:p>
        </w:tc>
      </w:tr>
      <w:tr w:rsidR="00AB0F98" w:rsidRPr="002C44CA" w14:paraId="7B9B5191" w14:textId="77777777" w:rsidTr="00E41504">
        <w:tc>
          <w:tcPr>
            <w:tcW w:w="2547" w:type="dxa"/>
            <w:shd w:val="clear" w:color="auto" w:fill="auto"/>
            <w:vAlign w:val="center"/>
          </w:tcPr>
          <w:p w14:paraId="45A231E6" w14:textId="57477ED6" w:rsidR="00AB0F98" w:rsidRPr="002C44CA" w:rsidRDefault="00AB0F98" w:rsidP="001F2C90">
            <w:pPr>
              <w:ind w:firstLine="0"/>
              <w:rPr>
                <w:color w:val="auto"/>
                <w:sz w:val="24"/>
                <w:szCs w:val="24"/>
              </w:rPr>
            </w:pPr>
            <w:r w:rsidRPr="002C44CA">
              <w:rPr>
                <w:color w:val="auto"/>
                <w:sz w:val="24"/>
                <w:szCs w:val="24"/>
              </w:rPr>
              <w:t>ПУ</w:t>
            </w:r>
            <w:r w:rsidR="001F2C90">
              <w:rPr>
                <w:color w:val="auto"/>
                <w:sz w:val="24"/>
                <w:szCs w:val="24"/>
              </w:rPr>
              <w:t>НФА</w:t>
            </w:r>
          </w:p>
        </w:tc>
        <w:tc>
          <w:tcPr>
            <w:tcW w:w="6804" w:type="dxa"/>
            <w:shd w:val="clear" w:color="auto" w:fill="auto"/>
            <w:vAlign w:val="center"/>
          </w:tcPr>
          <w:p w14:paraId="7A61237C" w14:textId="6A6DBB5D" w:rsidR="00AB0F98" w:rsidRPr="002C44CA" w:rsidRDefault="001B277A" w:rsidP="001F2C90">
            <w:pPr>
              <w:pStyle w:val="12-0"/>
              <w:jc w:val="both"/>
              <w:rPr>
                <w:color w:val="auto"/>
                <w:szCs w:val="24"/>
              </w:rPr>
            </w:pPr>
            <w:r w:rsidRPr="002C44CA">
              <w:rPr>
                <w:color w:val="auto"/>
                <w:szCs w:val="24"/>
              </w:rPr>
              <w:t xml:space="preserve">Подсистема </w:t>
            </w:r>
            <w:r w:rsidR="00AB0F98" w:rsidRPr="002C44CA">
              <w:rPr>
                <w:color w:val="auto"/>
                <w:szCs w:val="24"/>
              </w:rPr>
              <w:t xml:space="preserve">управления </w:t>
            </w:r>
            <w:r w:rsidR="001F2C90">
              <w:rPr>
                <w:color w:val="auto"/>
                <w:szCs w:val="24"/>
              </w:rPr>
              <w:t>нефинансовыми активами</w:t>
            </w:r>
            <w:r w:rsidR="00AB0F98" w:rsidRPr="002C44CA">
              <w:rPr>
                <w:color w:val="auto"/>
                <w:szCs w:val="24"/>
              </w:rPr>
              <w:t xml:space="preserve"> </w:t>
            </w:r>
            <w:r w:rsidR="00AB0F98" w:rsidRPr="002C44CA">
              <w:rPr>
                <w:szCs w:val="24"/>
              </w:rPr>
              <w:t>государственной интегрированной информационной системы управления общественными финансами «Электронный бюджет»</w:t>
            </w:r>
          </w:p>
        </w:tc>
      </w:tr>
      <w:tr w:rsidR="0002126C" w:rsidRPr="002C44CA" w14:paraId="7390FB3F" w14:textId="77777777" w:rsidTr="00E41504">
        <w:tc>
          <w:tcPr>
            <w:tcW w:w="2547" w:type="dxa"/>
            <w:shd w:val="clear" w:color="auto" w:fill="auto"/>
            <w:vAlign w:val="center"/>
          </w:tcPr>
          <w:p w14:paraId="6B9F16A6" w14:textId="77777777" w:rsidR="0002126C" w:rsidRPr="002C44CA" w:rsidRDefault="0002126C" w:rsidP="00E41504">
            <w:pPr>
              <w:ind w:firstLine="0"/>
              <w:rPr>
                <w:color w:val="auto"/>
                <w:sz w:val="24"/>
                <w:szCs w:val="24"/>
              </w:rPr>
            </w:pPr>
            <w:r w:rsidRPr="002C44CA">
              <w:rPr>
                <w:color w:val="auto"/>
                <w:sz w:val="24"/>
                <w:szCs w:val="24"/>
              </w:rPr>
              <w:t>ФБ</w:t>
            </w:r>
          </w:p>
        </w:tc>
        <w:tc>
          <w:tcPr>
            <w:tcW w:w="6804" w:type="dxa"/>
            <w:shd w:val="clear" w:color="auto" w:fill="auto"/>
            <w:vAlign w:val="center"/>
          </w:tcPr>
          <w:p w14:paraId="5134D9B6" w14:textId="77777777" w:rsidR="0002126C" w:rsidRPr="002C44CA" w:rsidRDefault="0002126C" w:rsidP="002363BC">
            <w:pPr>
              <w:ind w:firstLine="0"/>
              <w:rPr>
                <w:color w:val="auto"/>
                <w:sz w:val="24"/>
                <w:szCs w:val="24"/>
              </w:rPr>
            </w:pPr>
            <w:r w:rsidRPr="002C44CA">
              <w:rPr>
                <w:color w:val="auto"/>
                <w:sz w:val="24"/>
                <w:szCs w:val="24"/>
              </w:rPr>
              <w:t>Федеральный бюджет</w:t>
            </w:r>
          </w:p>
        </w:tc>
      </w:tr>
      <w:tr w:rsidR="002363BC" w:rsidRPr="002C44CA" w14:paraId="4E607D29" w14:textId="77777777" w:rsidTr="00E41504">
        <w:tc>
          <w:tcPr>
            <w:tcW w:w="2547" w:type="dxa"/>
            <w:shd w:val="clear" w:color="auto" w:fill="auto"/>
            <w:vAlign w:val="center"/>
          </w:tcPr>
          <w:p w14:paraId="1C03A1D1" w14:textId="77777777" w:rsidR="002363BC" w:rsidRPr="002C44CA" w:rsidRDefault="002363BC" w:rsidP="00E41504">
            <w:pPr>
              <w:ind w:firstLine="0"/>
              <w:rPr>
                <w:color w:val="auto"/>
                <w:sz w:val="24"/>
                <w:szCs w:val="24"/>
              </w:rPr>
            </w:pPr>
            <w:r w:rsidRPr="002C44CA">
              <w:rPr>
                <w:color w:val="auto"/>
                <w:sz w:val="24"/>
                <w:szCs w:val="24"/>
              </w:rPr>
              <w:t>ФК</w:t>
            </w:r>
          </w:p>
        </w:tc>
        <w:tc>
          <w:tcPr>
            <w:tcW w:w="6804" w:type="dxa"/>
            <w:shd w:val="clear" w:color="auto" w:fill="auto"/>
            <w:vAlign w:val="center"/>
          </w:tcPr>
          <w:p w14:paraId="52638134" w14:textId="77777777" w:rsidR="002363BC" w:rsidRPr="002C44CA" w:rsidRDefault="002363BC" w:rsidP="002363BC">
            <w:pPr>
              <w:ind w:firstLine="0"/>
              <w:rPr>
                <w:color w:val="auto"/>
                <w:sz w:val="24"/>
                <w:szCs w:val="24"/>
              </w:rPr>
            </w:pPr>
            <w:r w:rsidRPr="002C44CA">
              <w:rPr>
                <w:color w:val="auto"/>
                <w:sz w:val="24"/>
                <w:szCs w:val="24"/>
              </w:rPr>
              <w:t>Федеральное Казначейство</w:t>
            </w:r>
          </w:p>
        </w:tc>
      </w:tr>
      <w:tr w:rsidR="00612DBC" w:rsidRPr="002C44CA" w14:paraId="7A45B200" w14:textId="77777777" w:rsidTr="00E41504">
        <w:tc>
          <w:tcPr>
            <w:tcW w:w="2547" w:type="dxa"/>
            <w:shd w:val="clear" w:color="auto" w:fill="auto"/>
            <w:vAlign w:val="center"/>
          </w:tcPr>
          <w:p w14:paraId="3209878A" w14:textId="79EB2863" w:rsidR="00612DBC" w:rsidRPr="002C44CA" w:rsidRDefault="00612DBC" w:rsidP="00E41504">
            <w:pPr>
              <w:ind w:firstLine="0"/>
              <w:rPr>
                <w:color w:val="auto"/>
                <w:sz w:val="24"/>
                <w:szCs w:val="24"/>
              </w:rPr>
            </w:pPr>
            <w:r>
              <w:rPr>
                <w:color w:val="auto"/>
                <w:sz w:val="24"/>
                <w:szCs w:val="24"/>
              </w:rPr>
              <w:t>ФОИВ</w:t>
            </w:r>
          </w:p>
        </w:tc>
        <w:tc>
          <w:tcPr>
            <w:tcW w:w="6804" w:type="dxa"/>
            <w:shd w:val="clear" w:color="auto" w:fill="auto"/>
          </w:tcPr>
          <w:p w14:paraId="32A18A5C" w14:textId="7D97F840" w:rsidR="00612DBC" w:rsidRPr="002C44CA" w:rsidRDefault="00612DBC" w:rsidP="00612DBC">
            <w:pPr>
              <w:ind w:firstLine="0"/>
              <w:rPr>
                <w:color w:val="auto"/>
                <w:sz w:val="24"/>
                <w:szCs w:val="24"/>
              </w:rPr>
            </w:pPr>
            <w:r w:rsidRPr="00612DBC">
              <w:rPr>
                <w:color w:val="auto"/>
                <w:sz w:val="24"/>
                <w:szCs w:val="24"/>
              </w:rPr>
              <w:t>Федеральный орган исполнительной власти</w:t>
            </w:r>
          </w:p>
        </w:tc>
      </w:tr>
      <w:tr w:rsidR="00042A7E" w:rsidRPr="002C44CA" w14:paraId="5A885209" w14:textId="77777777" w:rsidTr="00E41504">
        <w:tc>
          <w:tcPr>
            <w:tcW w:w="2547" w:type="dxa"/>
            <w:shd w:val="clear" w:color="auto" w:fill="auto"/>
            <w:vAlign w:val="center"/>
          </w:tcPr>
          <w:p w14:paraId="41AA4A01" w14:textId="2CC09D68" w:rsidR="00042A7E" w:rsidRDefault="00042A7E" w:rsidP="00E41504">
            <w:pPr>
              <w:ind w:firstLine="0"/>
              <w:rPr>
                <w:color w:val="auto"/>
                <w:sz w:val="24"/>
                <w:szCs w:val="24"/>
              </w:rPr>
            </w:pPr>
            <w:r>
              <w:rPr>
                <w:color w:val="auto"/>
                <w:sz w:val="24"/>
                <w:szCs w:val="24"/>
              </w:rPr>
              <w:t>ЦБ</w:t>
            </w:r>
          </w:p>
        </w:tc>
        <w:tc>
          <w:tcPr>
            <w:tcW w:w="6804" w:type="dxa"/>
            <w:shd w:val="clear" w:color="auto" w:fill="auto"/>
          </w:tcPr>
          <w:p w14:paraId="3CE5E4D3" w14:textId="0E036AC6" w:rsidR="00042A7E" w:rsidRPr="00612DBC" w:rsidRDefault="00042A7E" w:rsidP="00612DBC">
            <w:pPr>
              <w:ind w:firstLine="0"/>
              <w:rPr>
                <w:color w:val="auto"/>
                <w:sz w:val="24"/>
                <w:szCs w:val="24"/>
              </w:rPr>
            </w:pPr>
            <w:r>
              <w:rPr>
                <w:color w:val="auto"/>
                <w:sz w:val="24"/>
                <w:szCs w:val="24"/>
              </w:rPr>
              <w:t>Централизованная бухгалтерия</w:t>
            </w:r>
          </w:p>
        </w:tc>
      </w:tr>
      <w:tr w:rsidR="00612DBC" w:rsidRPr="002C44CA" w14:paraId="7CD1178C" w14:textId="77777777" w:rsidTr="00E41504">
        <w:tc>
          <w:tcPr>
            <w:tcW w:w="2547" w:type="dxa"/>
            <w:shd w:val="clear" w:color="auto" w:fill="auto"/>
            <w:vAlign w:val="center"/>
          </w:tcPr>
          <w:p w14:paraId="4CF20246" w14:textId="77777777" w:rsidR="00612DBC" w:rsidRPr="002C44CA" w:rsidRDefault="00612DBC" w:rsidP="00E41504">
            <w:pPr>
              <w:ind w:firstLine="0"/>
              <w:rPr>
                <w:color w:val="auto"/>
                <w:sz w:val="24"/>
                <w:szCs w:val="24"/>
              </w:rPr>
            </w:pPr>
            <w:r w:rsidRPr="002C44CA">
              <w:rPr>
                <w:color w:val="auto"/>
                <w:sz w:val="24"/>
                <w:szCs w:val="24"/>
              </w:rPr>
              <w:t>ЭП</w:t>
            </w:r>
          </w:p>
        </w:tc>
        <w:tc>
          <w:tcPr>
            <w:tcW w:w="6804" w:type="dxa"/>
            <w:shd w:val="clear" w:color="auto" w:fill="auto"/>
            <w:vAlign w:val="center"/>
          </w:tcPr>
          <w:p w14:paraId="7B4E1037" w14:textId="77777777" w:rsidR="00612DBC" w:rsidRPr="002C44CA" w:rsidRDefault="00612DBC" w:rsidP="00612DBC">
            <w:pPr>
              <w:ind w:firstLine="0"/>
              <w:rPr>
                <w:color w:val="auto"/>
                <w:sz w:val="24"/>
                <w:szCs w:val="24"/>
              </w:rPr>
            </w:pPr>
            <w:r w:rsidRPr="002C44CA">
              <w:rPr>
                <w:color w:val="auto"/>
                <w:sz w:val="24"/>
                <w:szCs w:val="24"/>
              </w:rPr>
              <w:t>Усиленная квалифицированная электронная подпись</w:t>
            </w:r>
          </w:p>
        </w:tc>
      </w:tr>
    </w:tbl>
    <w:p w14:paraId="7C814294" w14:textId="77777777" w:rsidR="00B10FB0" w:rsidRPr="00354F5E" w:rsidRDefault="00B10FB0" w:rsidP="005F12A0">
      <w:pPr>
        <w:pStyle w:val="12"/>
        <w:numPr>
          <w:ilvl w:val="0"/>
          <w:numId w:val="0"/>
        </w:numPr>
        <w:jc w:val="both"/>
        <w:rPr>
          <w:rFonts w:ascii="Times New Roman" w:hAnsi="Times New Roman" w:cs="Times New Roman"/>
          <w:b w:val="0"/>
        </w:rPr>
      </w:pPr>
      <w:bookmarkStart w:id="10" w:name="_Toc528274080"/>
      <w:bookmarkStart w:id="11" w:name="_Toc528663450"/>
      <w:bookmarkStart w:id="12" w:name="_Toc528663892"/>
      <w:bookmarkStart w:id="13" w:name="_Toc528664319"/>
      <w:bookmarkStart w:id="14" w:name="_Toc72246376"/>
      <w:r w:rsidRPr="00354F5E">
        <w:rPr>
          <w:rFonts w:ascii="Times New Roman" w:hAnsi="Times New Roman" w:cs="Times New Roman"/>
        </w:rPr>
        <w:lastRenderedPageBreak/>
        <w:t>Перечень терминов</w:t>
      </w:r>
      <w:bookmarkEnd w:id="10"/>
      <w:bookmarkEnd w:id="11"/>
      <w:bookmarkEnd w:id="12"/>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B10FB0" w:rsidRPr="002C44CA" w14:paraId="13E83EF5" w14:textId="77777777" w:rsidTr="00E41504">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5E41730" w14:textId="77777777" w:rsidR="00B10FB0" w:rsidRPr="002C44CA" w:rsidRDefault="00B10FB0" w:rsidP="00E41504">
            <w:pPr>
              <w:ind w:firstLine="0"/>
              <w:jc w:val="center"/>
              <w:rPr>
                <w:b/>
                <w:color w:val="auto"/>
                <w:sz w:val="24"/>
                <w:szCs w:val="24"/>
              </w:rPr>
            </w:pPr>
            <w:r w:rsidRPr="002C44CA">
              <w:rPr>
                <w:b/>
                <w:color w:val="auto"/>
                <w:sz w:val="24"/>
                <w:szCs w:val="24"/>
              </w:rPr>
              <w:t>Наименование термина</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5A43D0" w14:textId="77777777" w:rsidR="00B10FB0" w:rsidRPr="002C44CA" w:rsidRDefault="00B10FB0" w:rsidP="00E41504">
            <w:pPr>
              <w:ind w:firstLine="0"/>
              <w:jc w:val="center"/>
              <w:rPr>
                <w:b/>
                <w:color w:val="auto"/>
                <w:sz w:val="24"/>
                <w:szCs w:val="24"/>
              </w:rPr>
            </w:pPr>
            <w:r w:rsidRPr="002C44CA">
              <w:rPr>
                <w:b/>
                <w:color w:val="auto"/>
                <w:sz w:val="24"/>
                <w:szCs w:val="24"/>
              </w:rPr>
              <w:t>Определение</w:t>
            </w:r>
          </w:p>
        </w:tc>
      </w:tr>
      <w:tr w:rsidR="008420B1" w:rsidRPr="002C44CA" w14:paraId="2EA561ED" w14:textId="77777777" w:rsidTr="00E41504">
        <w:tc>
          <w:tcPr>
            <w:tcW w:w="3256" w:type="dxa"/>
            <w:shd w:val="clear" w:color="auto" w:fill="auto"/>
            <w:vAlign w:val="center"/>
          </w:tcPr>
          <w:p w14:paraId="4FC3FFEA" w14:textId="04F249AF" w:rsidR="008420B1" w:rsidRPr="002C44CA" w:rsidRDefault="00CE6320" w:rsidP="00DD1FD9">
            <w:pPr>
              <w:ind w:firstLine="0"/>
              <w:rPr>
                <w:color w:val="auto"/>
                <w:sz w:val="24"/>
                <w:szCs w:val="24"/>
              </w:rPr>
            </w:pPr>
            <w:r w:rsidRPr="002C44CA">
              <w:rPr>
                <w:color w:val="auto"/>
                <w:sz w:val="24"/>
                <w:szCs w:val="24"/>
              </w:rPr>
              <w:t>Администратор прикладных подсистем</w:t>
            </w:r>
          </w:p>
        </w:tc>
        <w:tc>
          <w:tcPr>
            <w:tcW w:w="6229" w:type="dxa"/>
            <w:shd w:val="clear" w:color="auto" w:fill="auto"/>
          </w:tcPr>
          <w:p w14:paraId="2D3D95B7" w14:textId="5B369567" w:rsidR="00D70225" w:rsidRPr="002C44CA" w:rsidRDefault="00D70225" w:rsidP="00AA5DC7">
            <w:pPr>
              <w:ind w:firstLine="0"/>
              <w:rPr>
                <w:sz w:val="24"/>
                <w:szCs w:val="24"/>
                <w:lang w:val="x-none"/>
              </w:rPr>
            </w:pPr>
            <w:r>
              <w:rPr>
                <w:sz w:val="24"/>
                <w:szCs w:val="24"/>
              </w:rPr>
              <w:t>Функциональная роль, предоставляющ</w:t>
            </w:r>
            <w:r w:rsidR="00AA5DC7">
              <w:rPr>
                <w:sz w:val="24"/>
                <w:szCs w:val="24"/>
              </w:rPr>
              <w:t>ая доступ к выполнению операций по н</w:t>
            </w:r>
            <w:r w:rsidRPr="0051764B">
              <w:rPr>
                <w:sz w:val="24"/>
                <w:szCs w:val="24"/>
              </w:rPr>
              <w:t>астройк</w:t>
            </w:r>
            <w:r w:rsidR="00AA5DC7">
              <w:rPr>
                <w:sz w:val="24"/>
                <w:szCs w:val="24"/>
              </w:rPr>
              <w:t>е</w:t>
            </w:r>
            <w:r w:rsidRPr="0051764B">
              <w:rPr>
                <w:sz w:val="24"/>
                <w:szCs w:val="24"/>
              </w:rPr>
              <w:t xml:space="preserve"> подсистемы</w:t>
            </w:r>
            <w:r w:rsidR="00AA5DC7">
              <w:rPr>
                <w:sz w:val="24"/>
                <w:szCs w:val="24"/>
              </w:rPr>
              <w:t>, р</w:t>
            </w:r>
            <w:r w:rsidRPr="0051764B">
              <w:rPr>
                <w:sz w:val="24"/>
                <w:szCs w:val="24"/>
              </w:rPr>
              <w:t>едактировани</w:t>
            </w:r>
            <w:r w:rsidR="00AA5DC7">
              <w:rPr>
                <w:sz w:val="24"/>
                <w:szCs w:val="24"/>
              </w:rPr>
              <w:t>ю</w:t>
            </w:r>
            <w:r w:rsidRPr="0051764B">
              <w:rPr>
                <w:sz w:val="24"/>
                <w:szCs w:val="24"/>
              </w:rPr>
              <w:t>/добавлени</w:t>
            </w:r>
            <w:r w:rsidR="00AA5DC7">
              <w:rPr>
                <w:sz w:val="24"/>
                <w:szCs w:val="24"/>
              </w:rPr>
              <w:t>ю</w:t>
            </w:r>
            <w:r w:rsidRPr="0051764B">
              <w:rPr>
                <w:sz w:val="24"/>
                <w:szCs w:val="24"/>
              </w:rPr>
              <w:t xml:space="preserve"> справочников</w:t>
            </w:r>
            <w:r w:rsidR="00AA5DC7">
              <w:rPr>
                <w:sz w:val="24"/>
                <w:szCs w:val="24"/>
              </w:rPr>
              <w:t>, н</w:t>
            </w:r>
            <w:r w:rsidRPr="0051764B">
              <w:rPr>
                <w:sz w:val="24"/>
                <w:szCs w:val="24"/>
              </w:rPr>
              <w:t>астройк</w:t>
            </w:r>
            <w:r w:rsidR="00AA5DC7">
              <w:rPr>
                <w:sz w:val="24"/>
                <w:szCs w:val="24"/>
              </w:rPr>
              <w:t>е</w:t>
            </w:r>
            <w:r w:rsidRPr="0051764B">
              <w:rPr>
                <w:sz w:val="24"/>
                <w:szCs w:val="24"/>
              </w:rPr>
              <w:t xml:space="preserve"> обменов и интеграций</w:t>
            </w:r>
            <w:r w:rsidR="00AA5DC7">
              <w:rPr>
                <w:sz w:val="24"/>
                <w:szCs w:val="24"/>
              </w:rPr>
              <w:t>, п</w:t>
            </w:r>
            <w:r w:rsidRPr="0051764B">
              <w:rPr>
                <w:sz w:val="24"/>
                <w:szCs w:val="24"/>
              </w:rPr>
              <w:t>остроени</w:t>
            </w:r>
            <w:r w:rsidR="00AA5DC7">
              <w:rPr>
                <w:sz w:val="24"/>
                <w:szCs w:val="24"/>
              </w:rPr>
              <w:t>ю</w:t>
            </w:r>
            <w:r w:rsidRPr="0051764B">
              <w:rPr>
                <w:sz w:val="24"/>
                <w:szCs w:val="24"/>
              </w:rPr>
              <w:t xml:space="preserve"> аналитических отчетов, </w:t>
            </w:r>
            <w:r w:rsidR="00AA5DC7">
              <w:rPr>
                <w:sz w:val="24"/>
                <w:szCs w:val="24"/>
              </w:rPr>
              <w:t>у</w:t>
            </w:r>
            <w:r w:rsidRPr="0051764B">
              <w:rPr>
                <w:sz w:val="24"/>
                <w:szCs w:val="24"/>
              </w:rPr>
              <w:t>правлени</w:t>
            </w:r>
            <w:r w:rsidR="00AA5DC7">
              <w:rPr>
                <w:sz w:val="24"/>
                <w:szCs w:val="24"/>
              </w:rPr>
              <w:t>ю</w:t>
            </w:r>
            <w:r w:rsidRPr="0051764B">
              <w:rPr>
                <w:sz w:val="24"/>
                <w:szCs w:val="24"/>
              </w:rPr>
              <w:t xml:space="preserve"> настройками пользователей</w:t>
            </w:r>
            <w:r w:rsidR="00AA5DC7">
              <w:rPr>
                <w:sz w:val="24"/>
                <w:szCs w:val="24"/>
              </w:rPr>
              <w:t>.</w:t>
            </w:r>
          </w:p>
        </w:tc>
      </w:tr>
      <w:tr w:rsidR="00DD1FD9" w:rsidRPr="002C44CA" w14:paraId="0B3FC19B" w14:textId="77777777" w:rsidTr="00E41504">
        <w:tc>
          <w:tcPr>
            <w:tcW w:w="3256" w:type="dxa"/>
            <w:shd w:val="clear" w:color="auto" w:fill="auto"/>
            <w:vAlign w:val="center"/>
          </w:tcPr>
          <w:p w14:paraId="19AA8FC6" w14:textId="1C444649" w:rsidR="00DD1FD9" w:rsidRPr="002C44CA" w:rsidRDefault="00DD1FD9" w:rsidP="00375BC3">
            <w:pPr>
              <w:ind w:firstLine="0"/>
              <w:rPr>
                <w:color w:val="auto"/>
                <w:sz w:val="24"/>
                <w:szCs w:val="24"/>
              </w:rPr>
            </w:pPr>
            <w:r w:rsidRPr="002C44CA">
              <w:rPr>
                <w:color w:val="auto"/>
                <w:sz w:val="24"/>
                <w:szCs w:val="24"/>
              </w:rPr>
              <w:t xml:space="preserve">Персонал </w:t>
            </w:r>
            <w:r w:rsidR="00375BC3">
              <w:rPr>
                <w:color w:val="auto"/>
                <w:sz w:val="24"/>
                <w:szCs w:val="24"/>
              </w:rPr>
              <w:t>Подсистемы</w:t>
            </w:r>
          </w:p>
        </w:tc>
        <w:tc>
          <w:tcPr>
            <w:tcW w:w="6229" w:type="dxa"/>
            <w:shd w:val="clear" w:color="auto" w:fill="auto"/>
          </w:tcPr>
          <w:p w14:paraId="3F5A6E21" w14:textId="3798128D" w:rsidR="00DD1FD9" w:rsidRPr="00375BC3" w:rsidRDefault="00375BC3" w:rsidP="00DD1FD9">
            <w:pPr>
              <w:ind w:firstLine="0"/>
              <w:rPr>
                <w:sz w:val="24"/>
                <w:szCs w:val="24"/>
                <w:lang w:val="x-none"/>
              </w:rPr>
            </w:pPr>
            <w:r w:rsidRPr="00375BC3">
              <w:rPr>
                <w:sz w:val="24"/>
                <w:szCs w:val="24"/>
                <w:lang w:val="x-none"/>
              </w:rPr>
              <w:t xml:space="preserve">Лица, отвечающие за эксплуатацию </w:t>
            </w:r>
            <w:r w:rsidRPr="00375BC3">
              <w:rPr>
                <w:sz w:val="24"/>
                <w:szCs w:val="24"/>
              </w:rPr>
              <w:t>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DD1FD9" w:rsidRPr="002C44CA" w14:paraId="05B0B423" w14:textId="77777777" w:rsidTr="00E41504">
        <w:tc>
          <w:tcPr>
            <w:tcW w:w="3256" w:type="dxa"/>
            <w:shd w:val="clear" w:color="auto" w:fill="auto"/>
            <w:vAlign w:val="center"/>
          </w:tcPr>
          <w:p w14:paraId="27F31414" w14:textId="5E7BA082" w:rsidR="00DD1FD9" w:rsidRPr="002C44CA" w:rsidRDefault="00DD1FD9" w:rsidP="00375BC3">
            <w:pPr>
              <w:ind w:firstLine="0"/>
              <w:rPr>
                <w:color w:val="auto"/>
                <w:sz w:val="24"/>
                <w:szCs w:val="24"/>
              </w:rPr>
            </w:pPr>
            <w:r w:rsidRPr="002C44CA">
              <w:rPr>
                <w:color w:val="auto"/>
                <w:sz w:val="24"/>
                <w:szCs w:val="24"/>
              </w:rPr>
              <w:t xml:space="preserve">Пользователи </w:t>
            </w:r>
            <w:r w:rsidR="00375BC3">
              <w:rPr>
                <w:color w:val="auto"/>
                <w:sz w:val="24"/>
                <w:szCs w:val="24"/>
              </w:rPr>
              <w:t>Подсистемы</w:t>
            </w:r>
          </w:p>
        </w:tc>
        <w:tc>
          <w:tcPr>
            <w:tcW w:w="6229" w:type="dxa"/>
            <w:shd w:val="clear" w:color="auto" w:fill="auto"/>
          </w:tcPr>
          <w:p w14:paraId="335602A8" w14:textId="1DC03DE1" w:rsidR="00DD1FD9" w:rsidRPr="00375BC3" w:rsidRDefault="00375BC3" w:rsidP="00DD1FD9">
            <w:pPr>
              <w:ind w:firstLine="0"/>
              <w:rPr>
                <w:sz w:val="24"/>
                <w:szCs w:val="24"/>
                <w:lang w:val="x-none"/>
              </w:rPr>
            </w:pPr>
            <w:r w:rsidRPr="00375BC3">
              <w:rPr>
                <w:sz w:val="24"/>
                <w:szCs w:val="24"/>
                <w:lang w:val="x-none"/>
              </w:rPr>
              <w:t xml:space="preserve">Зарегистрированный в </w:t>
            </w:r>
            <w:r w:rsidRPr="00375BC3">
              <w:rPr>
                <w:sz w:val="24"/>
                <w:szCs w:val="24"/>
              </w:rPr>
              <w:t xml:space="preserve">Подсистеме управления нефинансовыми активами государственной интегрированной информационной системы управления общественными финансами «Электронный бюджет» </w:t>
            </w:r>
            <w:r w:rsidRPr="00375BC3">
              <w:rPr>
                <w:sz w:val="24"/>
                <w:szCs w:val="24"/>
                <w:lang w:val="x-none"/>
              </w:rPr>
              <w:t>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B10FB0" w:rsidRPr="002C44CA" w14:paraId="02DE73C5" w14:textId="77777777" w:rsidTr="00E41504">
        <w:tc>
          <w:tcPr>
            <w:tcW w:w="3256" w:type="dxa"/>
            <w:shd w:val="clear" w:color="auto" w:fill="auto"/>
            <w:vAlign w:val="center"/>
          </w:tcPr>
          <w:p w14:paraId="6FCC7906" w14:textId="77777777" w:rsidR="00B10FB0" w:rsidRPr="002C44CA" w:rsidRDefault="00B10FB0" w:rsidP="00DD1FD9">
            <w:pPr>
              <w:ind w:firstLine="0"/>
              <w:rPr>
                <w:color w:val="auto"/>
                <w:sz w:val="24"/>
                <w:szCs w:val="24"/>
              </w:rPr>
            </w:pPr>
            <w:r w:rsidRPr="002C44CA">
              <w:rPr>
                <w:color w:val="auto"/>
                <w:sz w:val="24"/>
                <w:szCs w:val="24"/>
              </w:rPr>
              <w:t>Прикладное программное обеспечение</w:t>
            </w:r>
          </w:p>
        </w:tc>
        <w:tc>
          <w:tcPr>
            <w:tcW w:w="6229" w:type="dxa"/>
            <w:shd w:val="clear" w:color="auto" w:fill="auto"/>
            <w:vAlign w:val="center"/>
          </w:tcPr>
          <w:p w14:paraId="124BD95D" w14:textId="7975C475" w:rsidR="00B10FB0" w:rsidRPr="002C44CA" w:rsidRDefault="00B10FB0" w:rsidP="00D47EDC">
            <w:pPr>
              <w:ind w:firstLine="0"/>
              <w:rPr>
                <w:color w:val="auto"/>
                <w:sz w:val="24"/>
                <w:szCs w:val="24"/>
              </w:rPr>
            </w:pPr>
            <w:r w:rsidRPr="002C44CA">
              <w:rPr>
                <w:color w:val="auto"/>
                <w:sz w:val="24"/>
                <w:szCs w:val="24"/>
              </w:rPr>
              <w:t>Программное обеспечение, предназначенное для выполнения определённых задач и рассчитанн</w:t>
            </w:r>
            <w:r w:rsidR="00D47EDC">
              <w:rPr>
                <w:color w:val="auto"/>
                <w:sz w:val="24"/>
                <w:szCs w:val="24"/>
              </w:rPr>
              <w:t>ое</w:t>
            </w:r>
            <w:r w:rsidRPr="002C44CA">
              <w:rPr>
                <w:color w:val="auto"/>
                <w:sz w:val="24"/>
                <w:szCs w:val="24"/>
              </w:rPr>
              <w:t xml:space="preserve">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C20E9B" w:rsidRPr="002C44CA" w14:paraId="18975883" w14:textId="77777777" w:rsidTr="00E41504">
        <w:tc>
          <w:tcPr>
            <w:tcW w:w="3256" w:type="dxa"/>
            <w:shd w:val="clear" w:color="auto" w:fill="auto"/>
            <w:vAlign w:val="center"/>
          </w:tcPr>
          <w:p w14:paraId="6613B464" w14:textId="42CC14D1" w:rsidR="00C20E9B" w:rsidRPr="002C44CA" w:rsidRDefault="00C20E9B" w:rsidP="00DD1FD9">
            <w:pPr>
              <w:ind w:firstLine="0"/>
              <w:rPr>
                <w:color w:val="auto"/>
                <w:sz w:val="24"/>
                <w:szCs w:val="24"/>
              </w:rPr>
            </w:pPr>
            <w:r w:rsidRPr="00C20E9B">
              <w:rPr>
                <w:color w:val="auto"/>
                <w:sz w:val="24"/>
                <w:szCs w:val="24"/>
              </w:rPr>
              <w:t>Регламентный интервал</w:t>
            </w:r>
          </w:p>
        </w:tc>
        <w:tc>
          <w:tcPr>
            <w:tcW w:w="6229" w:type="dxa"/>
            <w:shd w:val="clear" w:color="auto" w:fill="auto"/>
            <w:vAlign w:val="center"/>
          </w:tcPr>
          <w:p w14:paraId="1CFC5D63" w14:textId="04367F84" w:rsidR="00C20E9B" w:rsidRPr="002C44CA" w:rsidRDefault="00C20E9B" w:rsidP="00D47EDC">
            <w:pPr>
              <w:ind w:firstLine="0"/>
              <w:rPr>
                <w:color w:val="auto"/>
                <w:sz w:val="24"/>
                <w:szCs w:val="24"/>
              </w:rPr>
            </w:pPr>
            <w:r w:rsidRPr="00C20E9B">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B10FB0" w:rsidRPr="002C44CA" w14:paraId="2FB95BC6" w14:textId="77777777" w:rsidTr="00E41504">
        <w:trPr>
          <w:trHeight w:val="3093"/>
        </w:trPr>
        <w:tc>
          <w:tcPr>
            <w:tcW w:w="3256" w:type="dxa"/>
            <w:shd w:val="clear" w:color="auto" w:fill="auto"/>
            <w:vAlign w:val="center"/>
          </w:tcPr>
          <w:p w14:paraId="61F7708D" w14:textId="77777777" w:rsidR="00B10FB0" w:rsidRPr="002C44CA" w:rsidRDefault="00B10FB0" w:rsidP="00DD1FD9">
            <w:pPr>
              <w:ind w:firstLine="0"/>
              <w:rPr>
                <w:color w:val="auto"/>
                <w:sz w:val="24"/>
                <w:szCs w:val="24"/>
              </w:rPr>
            </w:pPr>
            <w:r w:rsidRPr="002C44CA">
              <w:rPr>
                <w:color w:val="auto"/>
                <w:sz w:val="24"/>
                <w:szCs w:val="24"/>
              </w:rPr>
              <w:lastRenderedPageBreak/>
              <w:t>Системное программное обеспечение</w:t>
            </w:r>
          </w:p>
        </w:tc>
        <w:tc>
          <w:tcPr>
            <w:tcW w:w="6229" w:type="dxa"/>
            <w:shd w:val="clear" w:color="auto" w:fill="auto"/>
            <w:vAlign w:val="center"/>
          </w:tcPr>
          <w:p w14:paraId="6CA5CD14" w14:textId="6D241959" w:rsidR="00B10FB0" w:rsidRPr="002C44CA" w:rsidRDefault="00B10FB0" w:rsidP="00D22F69">
            <w:pPr>
              <w:ind w:firstLine="0"/>
              <w:rPr>
                <w:color w:val="auto"/>
                <w:sz w:val="24"/>
                <w:szCs w:val="24"/>
              </w:rPr>
            </w:pPr>
            <w:r w:rsidRPr="002C44CA">
              <w:rPr>
                <w:color w:val="auto"/>
                <w:sz w:val="24"/>
                <w:szCs w:val="24"/>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sidR="00D22F69" w:rsidRPr="002C44CA">
              <w:rPr>
                <w:color w:val="auto"/>
                <w:sz w:val="24"/>
                <w:szCs w:val="24"/>
              </w:rPr>
              <w:sym w:font="Symbol" w:char="F02D"/>
            </w:r>
            <w:r w:rsidRPr="002C44CA">
              <w:rPr>
                <w:color w:val="auto"/>
                <w:sz w:val="24"/>
                <w:szCs w:val="24"/>
              </w:rPr>
              <w:t xml:space="preserve">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14:paraId="53D89BB2" w14:textId="77777777" w:rsidR="009D13F9" w:rsidRPr="00C022A3" w:rsidRDefault="009D13F9" w:rsidP="00006036">
      <w:pPr>
        <w:pStyle w:val="12"/>
        <w:keepLines/>
        <w:pageBreakBefore w:val="0"/>
        <w:numPr>
          <w:ilvl w:val="0"/>
          <w:numId w:val="40"/>
        </w:numPr>
        <w:suppressAutoHyphens w:val="0"/>
        <w:spacing w:line="360" w:lineRule="auto"/>
        <w:jc w:val="both"/>
      </w:pPr>
      <w:bookmarkStart w:id="15" w:name="_Toc66980413"/>
      <w:bookmarkStart w:id="16" w:name="_Toc72246377"/>
      <w:bookmarkStart w:id="17" w:name="_Toc528274081"/>
      <w:bookmarkStart w:id="18" w:name="_Toc528663451"/>
      <w:bookmarkStart w:id="19" w:name="_Toc528663893"/>
      <w:bookmarkStart w:id="20" w:name="_Toc528664320"/>
      <w:bookmarkStart w:id="21" w:name="_Toc19219642"/>
      <w:bookmarkStart w:id="22" w:name="_Toc37692828"/>
      <w:bookmarkStart w:id="23" w:name="_Toc45021743"/>
      <w:bookmarkStart w:id="24" w:name="_Toc45022299"/>
      <w:bookmarkStart w:id="25" w:name="_Ref45031719"/>
      <w:bookmarkStart w:id="26" w:name="_Ref45031725"/>
      <w:bookmarkStart w:id="27" w:name="_Ref45100223"/>
      <w:bookmarkStart w:id="28" w:name="_Ref45100290"/>
      <w:bookmarkStart w:id="29" w:name="_Ref45100308"/>
      <w:r w:rsidRPr="00C022A3">
        <w:t>Назначение конфигурации</w:t>
      </w:r>
      <w:r>
        <w:t xml:space="preserve"> и порядок работы</w:t>
      </w:r>
      <w:bookmarkEnd w:id="15"/>
      <w:bookmarkEnd w:id="16"/>
    </w:p>
    <w:p w14:paraId="2AD715D4" w14:textId="2217015D" w:rsidR="009D13F9" w:rsidRDefault="009D13F9" w:rsidP="009D13F9">
      <w:r>
        <w:t>Механизм универсальной выгрузки данных реализовано на базе программного продукта «</w:t>
      </w:r>
      <w:r>
        <w:rPr>
          <w:b/>
          <w:bCs/>
          <w:szCs w:val="24"/>
        </w:rPr>
        <w:t>Модус</w:t>
      </w:r>
      <w:r w:rsidRPr="00B85AF2">
        <w:rPr>
          <w:b/>
          <w:bCs/>
          <w:szCs w:val="24"/>
        </w:rPr>
        <w:t>: Управление корпоративным хранилищем данных (ETL)</w:t>
      </w:r>
      <w:r>
        <w:rPr>
          <w:b/>
          <w:bCs/>
          <w:szCs w:val="24"/>
        </w:rPr>
        <w:t>».</w:t>
      </w:r>
    </w:p>
    <w:p w14:paraId="37D9DC06" w14:textId="77777777" w:rsidR="009D13F9" w:rsidRDefault="009D13F9" w:rsidP="009D13F9">
      <w:r w:rsidRPr="001D63AD">
        <w:t>Программный продукт</w:t>
      </w:r>
      <w:r>
        <w:t xml:space="preserve">: </w:t>
      </w:r>
      <w:r>
        <w:rPr>
          <w:b/>
          <w:bCs/>
          <w:szCs w:val="24"/>
        </w:rPr>
        <w:t>Модус</w:t>
      </w:r>
      <w:r w:rsidRPr="00B85AF2">
        <w:rPr>
          <w:b/>
          <w:bCs/>
          <w:szCs w:val="24"/>
        </w:rPr>
        <w:t>: Управление корпоративным хранилищем данных (ETL)</w:t>
      </w:r>
      <w:r>
        <w:rPr>
          <w:b/>
          <w:bCs/>
          <w:szCs w:val="24"/>
        </w:rPr>
        <w:t xml:space="preserve"> </w:t>
      </w:r>
      <w:r w:rsidRPr="00982463">
        <w:rPr>
          <w:bCs/>
          <w:szCs w:val="24"/>
        </w:rPr>
        <w:t>(далее – программный продукт)</w:t>
      </w:r>
      <w:r>
        <w:rPr>
          <w:b/>
          <w:bCs/>
          <w:szCs w:val="24"/>
        </w:rPr>
        <w:t xml:space="preserve">, </w:t>
      </w:r>
      <w:r w:rsidRPr="001D63AD">
        <w:rPr>
          <w:bCs/>
          <w:szCs w:val="24"/>
        </w:rPr>
        <w:t>разработан на платформе 1С</w:t>
      </w:r>
      <w:r w:rsidRPr="00C77A32">
        <w:rPr>
          <w:bCs/>
          <w:szCs w:val="24"/>
        </w:rPr>
        <w:t xml:space="preserve"> </w:t>
      </w:r>
      <w:r w:rsidRPr="00C77A32">
        <w:t>с использованием «1С:Библиотека стандартных подсистем 8» (далее – БСП)  и яв</w:t>
      </w:r>
      <w:r>
        <w:t>ляется 1С-</w:t>
      </w:r>
      <w:r w:rsidRPr="004F20D1">
        <w:t>конфигураци</w:t>
      </w:r>
      <w:r>
        <w:t xml:space="preserve">ей, позволяющей выгружать данные из разных источников </w:t>
      </w:r>
      <w:r w:rsidRPr="009C71CF">
        <w:t xml:space="preserve">(учетных систем, баз данных, </w:t>
      </w:r>
      <w:proofErr w:type="spellStart"/>
      <w:r w:rsidRPr="009C71CF">
        <w:t>web</w:t>
      </w:r>
      <w:proofErr w:type="spellEnd"/>
      <w:r w:rsidRPr="009C71CF">
        <w:t>-сервисов, файлов)</w:t>
      </w:r>
      <w:r w:rsidRPr="00752781">
        <w:t>,</w:t>
      </w:r>
      <w:r>
        <w:t xml:space="preserve"> обрабатывать полученные данные по предварительно настроенным правилам</w:t>
      </w:r>
      <w:r w:rsidRPr="00752781">
        <w:t>,</w:t>
      </w:r>
      <w:r>
        <w:t xml:space="preserve"> </w:t>
      </w:r>
      <w:r w:rsidRPr="008B1AF9">
        <w:t>сохранять</w:t>
      </w:r>
      <w:r>
        <w:t xml:space="preserve"> результаты в базу данных хранилища. </w:t>
      </w:r>
    </w:p>
    <w:p w14:paraId="3BDA9C49" w14:textId="77777777" w:rsidR="009D13F9" w:rsidRDefault="009D13F9" w:rsidP="009D13F9">
      <w:r w:rsidRPr="00F64FF9">
        <w:t>Конфигурация 1С</w:t>
      </w:r>
      <w:r>
        <w:t xml:space="preserve"> </w:t>
      </w:r>
      <w:r w:rsidRPr="00982463">
        <w:rPr>
          <w:bCs/>
          <w:szCs w:val="24"/>
        </w:rPr>
        <w:t>программного продукта</w:t>
      </w:r>
      <w:r w:rsidRPr="00B85AF2">
        <w:rPr>
          <w:b/>
        </w:rPr>
        <w:t xml:space="preserve"> </w:t>
      </w:r>
      <w:r w:rsidRPr="000C73B8">
        <w:t xml:space="preserve">предназначена для автоматизации </w:t>
      </w:r>
      <w:r w:rsidRPr="000C73B8">
        <w:rPr>
          <w:lang w:val="en-US"/>
        </w:rPr>
        <w:t>ETL</w:t>
      </w:r>
      <w:r w:rsidRPr="000C73B8">
        <w:t>-процессов (</w:t>
      </w:r>
      <w:r w:rsidRPr="000C73B8">
        <w:rPr>
          <w:rFonts w:cs="Arial"/>
          <w:shd w:val="clear" w:color="auto" w:fill="FFFFFF"/>
        </w:rPr>
        <w:t>от англ.</w:t>
      </w:r>
      <w:r>
        <w:rPr>
          <w:rStyle w:val="apple-converted-space"/>
          <w:rFonts w:cs="Arial"/>
          <w:shd w:val="clear" w:color="auto" w:fill="FFFFFF"/>
        </w:rPr>
        <w:t xml:space="preserve"> </w:t>
      </w:r>
      <w:proofErr w:type="spellStart"/>
      <w:r w:rsidRPr="000C73B8">
        <w:rPr>
          <w:rStyle w:val="afff9"/>
          <w:rFonts w:cs="Arial"/>
          <w:b/>
          <w:bCs/>
          <w:shd w:val="clear" w:color="auto" w:fill="FFFFFF"/>
        </w:rPr>
        <w:t>Extract</w:t>
      </w:r>
      <w:proofErr w:type="spellEnd"/>
      <w:r w:rsidRPr="000C73B8">
        <w:rPr>
          <w:rStyle w:val="afff9"/>
          <w:rFonts w:cs="Arial"/>
          <w:b/>
          <w:bCs/>
          <w:shd w:val="clear" w:color="auto" w:fill="FFFFFF"/>
        </w:rPr>
        <w:t xml:space="preserve">, </w:t>
      </w:r>
      <w:proofErr w:type="spellStart"/>
      <w:r w:rsidRPr="000C73B8">
        <w:rPr>
          <w:rStyle w:val="afff9"/>
          <w:rFonts w:cs="Arial"/>
          <w:b/>
          <w:bCs/>
          <w:shd w:val="clear" w:color="auto" w:fill="FFFFFF"/>
        </w:rPr>
        <w:t>Transform</w:t>
      </w:r>
      <w:proofErr w:type="spellEnd"/>
      <w:r w:rsidRPr="000C73B8">
        <w:rPr>
          <w:rStyle w:val="afff9"/>
          <w:rFonts w:cs="Arial"/>
          <w:b/>
          <w:bCs/>
          <w:shd w:val="clear" w:color="auto" w:fill="FFFFFF"/>
        </w:rPr>
        <w:t xml:space="preserve">, </w:t>
      </w:r>
      <w:proofErr w:type="spellStart"/>
      <w:r w:rsidRPr="000C73B8">
        <w:rPr>
          <w:rStyle w:val="afff9"/>
          <w:rFonts w:cs="Arial"/>
          <w:b/>
          <w:bCs/>
          <w:shd w:val="clear" w:color="auto" w:fill="FFFFFF"/>
        </w:rPr>
        <w:t>Load</w:t>
      </w:r>
      <w:proofErr w:type="spellEnd"/>
      <w:r>
        <w:rPr>
          <w:rStyle w:val="apple-converted-space"/>
          <w:rFonts w:cs="Arial"/>
          <w:shd w:val="clear" w:color="auto" w:fill="FFFFFF"/>
        </w:rPr>
        <w:t xml:space="preserve"> </w:t>
      </w:r>
      <w:r w:rsidRPr="000C73B8">
        <w:rPr>
          <w:rFonts w:cs="Arial"/>
          <w:shd w:val="clear" w:color="auto" w:fill="FFFFFF"/>
        </w:rPr>
        <w:t>— дословно «извлечение, преобразование, загрузка»)</w:t>
      </w:r>
      <w:r w:rsidRPr="000C73B8">
        <w:t xml:space="preserve"> извлечения </w:t>
      </w:r>
      <w:r>
        <w:t>данных из различных источников</w:t>
      </w:r>
      <w:r w:rsidRPr="000C73B8">
        <w:t>, подготовки и загрузки данных</w:t>
      </w:r>
      <w:r>
        <w:t xml:space="preserve"> </w:t>
      </w:r>
      <w:r w:rsidRPr="000C73B8">
        <w:t>в хранилище.</w:t>
      </w:r>
    </w:p>
    <w:p w14:paraId="4CAA68A5" w14:textId="77777777" w:rsidR="009D13F9" w:rsidRDefault="009D13F9" w:rsidP="009D13F9">
      <w:r w:rsidRPr="00B92A0E">
        <w:rPr>
          <w:bCs/>
          <w:szCs w:val="24"/>
        </w:rPr>
        <w:t>Программный продукт</w:t>
      </w:r>
      <w:r w:rsidRPr="00B92A0E">
        <w:rPr>
          <w:b/>
        </w:rPr>
        <w:t xml:space="preserve"> </w:t>
      </w:r>
      <w:r w:rsidRPr="00B92A0E">
        <w:t xml:space="preserve">может являться частью программного комплекса, включающей помимо </w:t>
      </w:r>
      <w:r>
        <w:t>программного</w:t>
      </w:r>
      <w:r w:rsidRPr="00386499">
        <w:t xml:space="preserve"> продукт</w:t>
      </w:r>
      <w:r>
        <w:t>а</w:t>
      </w:r>
      <w:r w:rsidRPr="00386499">
        <w:t>: Модус: Управление корпоративным хранилищем данных (ETL)</w:t>
      </w:r>
      <w:r w:rsidRPr="00B92A0E">
        <w:t>, хранилище данных (</w:t>
      </w:r>
      <w:r w:rsidRPr="00B92A0E">
        <w:rPr>
          <w:lang w:val="en-US"/>
        </w:rPr>
        <w:t>DWH</w:t>
      </w:r>
      <w:r w:rsidRPr="00B92A0E">
        <w:t xml:space="preserve">), многомерные кубы (OLAP сервер) и </w:t>
      </w:r>
      <w:r>
        <w:t>программный продукт:</w:t>
      </w:r>
      <w:r w:rsidRPr="00B92A0E">
        <w:t xml:space="preserve"> </w:t>
      </w:r>
      <w:proofErr w:type="spellStart"/>
      <w:r w:rsidRPr="00B92A0E">
        <w:t>Модус</w:t>
      </w:r>
      <w:proofErr w:type="gramStart"/>
      <w:r>
        <w:t>:</w:t>
      </w:r>
      <w:r w:rsidRPr="00B92A0E">
        <w:t>А</w:t>
      </w:r>
      <w:proofErr w:type="gramEnd"/>
      <w:r w:rsidRPr="00B92A0E">
        <w:t>налитический</w:t>
      </w:r>
      <w:proofErr w:type="spellEnd"/>
      <w:r w:rsidRPr="00B92A0E">
        <w:t xml:space="preserve"> портал</w:t>
      </w:r>
      <w:r>
        <w:t>,</w:t>
      </w:r>
      <w:r w:rsidRPr="00B92A0E">
        <w:t xml:space="preserve"> с </w:t>
      </w:r>
      <w:r>
        <w:t>«</w:t>
      </w:r>
      <w:r w:rsidRPr="00B92A0E">
        <w:t>Конструктором аналитических панелей</w:t>
      </w:r>
      <w:r>
        <w:t>»</w:t>
      </w:r>
      <w:r w:rsidRPr="00B92A0E">
        <w:t xml:space="preserve">  (см. </w:t>
      </w:r>
      <w:r w:rsidRPr="001433EC">
        <w:fldChar w:fldCharType="begin"/>
      </w:r>
      <w:r w:rsidRPr="00B92A0E">
        <w:instrText xml:space="preserve"> REF _Ref473716489 \h </w:instrText>
      </w:r>
      <w:r w:rsidRPr="00982463">
        <w:instrText xml:space="preserve"> \* MERGEFORMAT </w:instrText>
      </w:r>
      <w:r w:rsidRPr="001433EC">
        <w:fldChar w:fldCharType="separate"/>
      </w:r>
      <w:r w:rsidR="006F5FC3">
        <w:t xml:space="preserve">Рисунок </w:t>
      </w:r>
      <w:r w:rsidR="006F5FC3">
        <w:rPr>
          <w:noProof/>
        </w:rPr>
        <w:t>1</w:t>
      </w:r>
      <w:r w:rsidR="006F5FC3">
        <w:t>.</w:t>
      </w:r>
      <w:r w:rsidR="006F5FC3">
        <w:rPr>
          <w:noProof/>
        </w:rPr>
        <w:t>1</w:t>
      </w:r>
      <w:r w:rsidRPr="001433EC">
        <w:fldChar w:fldCharType="end"/>
      </w:r>
      <w:r w:rsidRPr="00B92A0E">
        <w:t>).</w:t>
      </w:r>
    </w:p>
    <w:p w14:paraId="407D70C3" w14:textId="77777777" w:rsidR="009D13F9" w:rsidRDefault="009D13F9" w:rsidP="009D13F9">
      <w:pPr>
        <w:keepNext/>
        <w:ind w:firstLine="0"/>
      </w:pPr>
      <w:r>
        <w:rPr>
          <w:noProof/>
        </w:rPr>
        <w:lastRenderedPageBreak/>
        <w:drawing>
          <wp:inline distT="0" distB="0" distL="0" distR="0" wp14:anchorId="1151781B" wp14:editId="7D794ECE">
            <wp:extent cx="5939790" cy="2950845"/>
            <wp:effectExtent l="0" t="0" r="381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2950845"/>
                    </a:xfrm>
                    <a:prstGeom prst="rect">
                      <a:avLst/>
                    </a:prstGeom>
                  </pic:spPr>
                </pic:pic>
              </a:graphicData>
            </a:graphic>
          </wp:inline>
        </w:drawing>
      </w:r>
    </w:p>
    <w:p w14:paraId="275BB51E" w14:textId="4F64040A" w:rsidR="009D13F9" w:rsidRDefault="009D13F9" w:rsidP="009D13F9">
      <w:pPr>
        <w:pStyle w:val="afff2"/>
        <w:ind w:firstLine="0"/>
      </w:pPr>
      <w:bookmarkStart w:id="30" w:name="_Ref473716489"/>
      <w:bookmarkStart w:id="31" w:name="_Toc72246473"/>
      <w:r>
        <w:t xml:space="preserve">Рисунок </w:t>
      </w:r>
      <w:fldSimple w:instr=" STYLEREF 1 \s ">
        <w:r w:rsidR="006F5FC3">
          <w:rPr>
            <w:noProof/>
          </w:rPr>
          <w:t>1</w:t>
        </w:r>
      </w:fldSimple>
      <w:r>
        <w:t>.</w:t>
      </w:r>
      <w:fldSimple w:instr=" SEQ Рисунок \* ARABIC \s 1 ">
        <w:r w:rsidR="006F5FC3">
          <w:rPr>
            <w:noProof/>
          </w:rPr>
          <w:t>1</w:t>
        </w:r>
      </w:fldSimple>
      <w:bookmarkEnd w:id="30"/>
      <w:r>
        <w:rPr>
          <w:noProof/>
        </w:rPr>
        <w:t xml:space="preserve">. </w:t>
      </w:r>
      <w:proofErr w:type="spellStart"/>
      <w:r>
        <w:rPr>
          <w:szCs w:val="24"/>
        </w:rPr>
        <w:t>Модус:</w:t>
      </w:r>
      <w:r w:rsidRPr="007A36FE">
        <w:rPr>
          <w:szCs w:val="24"/>
        </w:rPr>
        <w:t>Управление</w:t>
      </w:r>
      <w:proofErr w:type="spellEnd"/>
      <w:r w:rsidRPr="007A36FE">
        <w:rPr>
          <w:szCs w:val="24"/>
        </w:rPr>
        <w:t xml:space="preserve"> корпоративным хранилищем данных (ETL)</w:t>
      </w:r>
      <w:r w:rsidRPr="007A36FE">
        <w:t xml:space="preserve"> </w:t>
      </w:r>
      <w:r>
        <w:rPr>
          <w:noProof/>
        </w:rPr>
        <w:br/>
      </w:r>
      <w:r w:rsidRPr="00170CF9">
        <w:rPr>
          <w:noProof/>
        </w:rPr>
        <w:t xml:space="preserve">как компонент </w:t>
      </w:r>
      <w:r>
        <w:rPr>
          <w:noProof/>
        </w:rPr>
        <w:t>программного комплекса</w:t>
      </w:r>
      <w:bookmarkEnd w:id="31"/>
    </w:p>
    <w:p w14:paraId="0440164B" w14:textId="77777777" w:rsidR="009D13F9" w:rsidRPr="00B21F3F" w:rsidRDefault="009D13F9" w:rsidP="009D13F9">
      <w:r w:rsidRPr="00B21F3F">
        <w:t>Случаи использования:</w:t>
      </w:r>
    </w:p>
    <w:p w14:paraId="29A3FF48" w14:textId="77777777" w:rsidR="009D13F9" w:rsidRDefault="009D13F9" w:rsidP="009D13F9">
      <w:pPr>
        <w:pStyle w:val="1"/>
      </w:pPr>
      <w:r>
        <w:t>Н</w:t>
      </w:r>
      <w:r w:rsidRPr="00733F80">
        <w:t>еобходимость получать большие массивы данных из разнообразных источников</w:t>
      </w:r>
      <w:r>
        <w:t>;</w:t>
      </w:r>
    </w:p>
    <w:p w14:paraId="1385444D" w14:textId="77777777" w:rsidR="009D13F9" w:rsidRDefault="009D13F9" w:rsidP="009D13F9">
      <w:pPr>
        <w:pStyle w:val="1"/>
      </w:pPr>
      <w:r>
        <w:t>Н</w:t>
      </w:r>
      <w:r w:rsidRPr="00733F80">
        <w:t xml:space="preserve">еобходимость </w:t>
      </w:r>
      <w:r>
        <w:t>объединения</w:t>
      </w:r>
      <w:r w:rsidRPr="00733F80">
        <w:t xml:space="preserve"> данных из разных источников в единые массивы данных</w:t>
      </w:r>
      <w:r>
        <w:t>;</w:t>
      </w:r>
    </w:p>
    <w:p w14:paraId="7A99FAF6" w14:textId="77777777" w:rsidR="009D13F9" w:rsidRDefault="009D13F9" w:rsidP="009D13F9">
      <w:pPr>
        <w:pStyle w:val="1"/>
      </w:pPr>
      <w:r>
        <w:t>Н</w:t>
      </w:r>
      <w:r w:rsidRPr="00733F80">
        <w:t xml:space="preserve">еобходимость </w:t>
      </w:r>
      <w:r>
        <w:t>дополнительной</w:t>
      </w:r>
      <w:r w:rsidRPr="00733F80">
        <w:t xml:space="preserve"> обработки данных по разнообразным правилам</w:t>
      </w:r>
      <w:r>
        <w:t>;</w:t>
      </w:r>
    </w:p>
    <w:p w14:paraId="003DAA07" w14:textId="77777777" w:rsidR="009D13F9" w:rsidRPr="00AB4FE8" w:rsidRDefault="009D13F9" w:rsidP="009D13F9">
      <w:pPr>
        <w:pStyle w:val="1"/>
      </w:pPr>
      <w:r>
        <w:t>Н</w:t>
      </w:r>
      <w:r w:rsidRPr="00733F80">
        <w:t xml:space="preserve">еобходимость </w:t>
      </w:r>
      <w:r>
        <w:t>обновлять</w:t>
      </w:r>
      <w:r w:rsidRPr="00733F80">
        <w:t xml:space="preserve"> данные по расписанию.</w:t>
      </w:r>
    </w:p>
    <w:p w14:paraId="58B08F5B" w14:textId="77777777" w:rsidR="009D13F9" w:rsidRPr="00B21F3F" w:rsidRDefault="009D13F9" w:rsidP="009D13F9">
      <w:r w:rsidRPr="00B21F3F">
        <w:t>Как это работает:</w:t>
      </w:r>
    </w:p>
    <w:p w14:paraId="08787479" w14:textId="77777777" w:rsidR="009D13F9" w:rsidRPr="00C66D7F" w:rsidRDefault="009D13F9" w:rsidP="009D13F9">
      <w:pPr>
        <w:pStyle w:val="1"/>
      </w:pPr>
      <w:r w:rsidRPr="00C66D7F">
        <w:t>Настраиваем доступ к источникам данных</w:t>
      </w:r>
      <w:r>
        <w:t>;</w:t>
      </w:r>
    </w:p>
    <w:p w14:paraId="101902BA" w14:textId="77777777" w:rsidR="009D13F9" w:rsidRDefault="009D13F9" w:rsidP="009D13F9">
      <w:pPr>
        <w:pStyle w:val="1"/>
      </w:pPr>
      <w:r w:rsidRPr="00C66D7F">
        <w:t>Настраиваем правила получения данных</w:t>
      </w:r>
      <w:r>
        <w:t xml:space="preserve"> из каждого типа источников;</w:t>
      </w:r>
    </w:p>
    <w:p w14:paraId="2A8A58F6" w14:textId="77777777" w:rsidR="009D13F9" w:rsidRPr="00C66D7F" w:rsidRDefault="009D13F9" w:rsidP="009D13F9">
      <w:pPr>
        <w:pStyle w:val="1"/>
      </w:pPr>
      <w:r>
        <w:t>Проверяем доступность источников;</w:t>
      </w:r>
    </w:p>
    <w:p w14:paraId="1883A279" w14:textId="77777777" w:rsidR="009D13F9" w:rsidRDefault="009D13F9" w:rsidP="009D13F9">
      <w:pPr>
        <w:pStyle w:val="1"/>
      </w:pPr>
      <w:r w:rsidRPr="00C66D7F">
        <w:t>Получаем данные</w:t>
      </w:r>
      <w:r>
        <w:t xml:space="preserve">, пользуясь интерфейсом </w:t>
      </w:r>
      <w:r w:rsidRPr="008B1AF9">
        <w:t>“</w:t>
      </w:r>
      <w:r>
        <w:t>Выгрузка в отчет</w:t>
      </w:r>
      <w:r w:rsidRPr="008B1AF9">
        <w:t>”</w:t>
      </w:r>
      <w:r>
        <w:t xml:space="preserve"> (ручной режим);</w:t>
      </w:r>
    </w:p>
    <w:p w14:paraId="0CFCABEA" w14:textId="77777777" w:rsidR="009D13F9" w:rsidRPr="00C66D7F" w:rsidRDefault="009D13F9" w:rsidP="009D13F9">
      <w:pPr>
        <w:pStyle w:val="1"/>
      </w:pPr>
      <w:r>
        <w:t>Проверяем, что данные получены без ошибок;</w:t>
      </w:r>
    </w:p>
    <w:p w14:paraId="545BED13" w14:textId="77777777" w:rsidR="009D13F9" w:rsidRPr="00C66D7F" w:rsidRDefault="009D13F9" w:rsidP="009D13F9">
      <w:pPr>
        <w:pStyle w:val="1"/>
      </w:pPr>
      <w:r w:rsidRPr="00C66D7F">
        <w:t>Анализируем полученные данные</w:t>
      </w:r>
      <w:r>
        <w:t xml:space="preserve"> и определяем необходимость и </w:t>
      </w:r>
      <w:r>
        <w:lastRenderedPageBreak/>
        <w:t>алгоритмы дополнительной обработки данных для конкретной задачи;</w:t>
      </w:r>
    </w:p>
    <w:p w14:paraId="65A2CD2A" w14:textId="77777777" w:rsidR="009D13F9" w:rsidRDefault="009D13F9" w:rsidP="009D13F9">
      <w:pPr>
        <w:pStyle w:val="1"/>
      </w:pPr>
      <w:r w:rsidRPr="00C66D7F">
        <w:t>Настраиваем правила обработки данных</w:t>
      </w:r>
      <w:r>
        <w:t>;</w:t>
      </w:r>
    </w:p>
    <w:p w14:paraId="31A5A73D" w14:textId="77777777" w:rsidR="009D13F9" w:rsidRPr="00F36A2A" w:rsidRDefault="009D13F9" w:rsidP="009D13F9">
      <w:pPr>
        <w:pStyle w:val="1"/>
      </w:pPr>
      <w:r w:rsidRPr="00F36A2A">
        <w:t xml:space="preserve">Настраиваем </w:t>
      </w:r>
      <w:r w:rsidRPr="00F36A2A">
        <w:rPr>
          <w:lang w:val="en-US"/>
        </w:rPr>
        <w:t>ETL</w:t>
      </w:r>
      <w:r w:rsidRPr="00F36A2A">
        <w:t>-пакет, включающий стадии получения и обработки данных;</w:t>
      </w:r>
    </w:p>
    <w:p w14:paraId="3B0DA6FA" w14:textId="77777777" w:rsidR="009D13F9" w:rsidRPr="00F36A2A" w:rsidRDefault="009D13F9" w:rsidP="009D13F9">
      <w:pPr>
        <w:pStyle w:val="1"/>
      </w:pPr>
      <w:r w:rsidRPr="00F36A2A">
        <w:t xml:space="preserve">Настраиваем расписание </w:t>
      </w:r>
      <w:r w:rsidRPr="00F36A2A">
        <w:rPr>
          <w:lang w:val="en-US"/>
        </w:rPr>
        <w:t>ETL</w:t>
      </w:r>
      <w:r w:rsidRPr="00F36A2A">
        <w:t>-пакета;</w:t>
      </w:r>
    </w:p>
    <w:p w14:paraId="15CB9A2B" w14:textId="77777777" w:rsidR="009D13F9" w:rsidRDefault="009D13F9" w:rsidP="009D13F9">
      <w:pPr>
        <w:pStyle w:val="1"/>
      </w:pPr>
      <w:r>
        <w:t>Контролируем получение данных по расписанию.</w:t>
      </w:r>
    </w:p>
    <w:p w14:paraId="3EE612D4" w14:textId="77777777" w:rsidR="009D13F9" w:rsidRPr="00982463" w:rsidRDefault="009D13F9" w:rsidP="00006036">
      <w:pPr>
        <w:pStyle w:val="12"/>
        <w:keepLines/>
        <w:pageBreakBefore w:val="0"/>
        <w:numPr>
          <w:ilvl w:val="0"/>
          <w:numId w:val="40"/>
        </w:numPr>
        <w:suppressAutoHyphens w:val="0"/>
        <w:spacing w:line="360" w:lineRule="auto"/>
        <w:jc w:val="both"/>
      </w:pPr>
      <w:bookmarkStart w:id="32" w:name="_Toc66980414"/>
      <w:bookmarkStart w:id="33" w:name="_Toc72246378"/>
      <w:bookmarkStart w:id="34" w:name="issogl1_2.2_установка_конфигурации"/>
      <w:bookmarkStart w:id="35" w:name="_Ref421696418"/>
      <w:bookmarkStart w:id="36" w:name="_Ref421696422"/>
      <w:bookmarkStart w:id="37" w:name="_Ref421696428"/>
      <w:r w:rsidRPr="00982463">
        <w:t>Установка и первичная настройка конфигурации</w:t>
      </w:r>
      <w:bookmarkEnd w:id="32"/>
      <w:bookmarkEnd w:id="33"/>
    </w:p>
    <w:bookmarkEnd w:id="34"/>
    <w:p w14:paraId="1B6D1321" w14:textId="77777777" w:rsidR="009D13F9" w:rsidRDefault="009D13F9" w:rsidP="009D13F9">
      <w:pPr>
        <w:spacing w:after="240"/>
        <w:ind w:firstLine="432"/>
        <w:rPr>
          <w:b/>
          <w:szCs w:val="24"/>
        </w:rPr>
      </w:pPr>
      <w:r>
        <w:rPr>
          <w:szCs w:val="24"/>
        </w:rPr>
        <w:t>Операции установки и первичной настройки описаны в отдельной инструкции, п</w:t>
      </w:r>
      <w:r w:rsidRPr="00603FBE">
        <w:rPr>
          <w:szCs w:val="24"/>
        </w:rPr>
        <w:t>редназначенной</w:t>
      </w:r>
      <w:r w:rsidRPr="00DA61A7">
        <w:rPr>
          <w:szCs w:val="24"/>
        </w:rPr>
        <w:t xml:space="preserve"> для администратора системы: </w:t>
      </w:r>
      <w:r w:rsidRPr="00982463">
        <w:rPr>
          <w:b/>
          <w:szCs w:val="24"/>
        </w:rPr>
        <w:t>«</w:t>
      </w:r>
      <w:r>
        <w:rPr>
          <w:b/>
          <w:szCs w:val="24"/>
        </w:rPr>
        <w:t>Модус</w:t>
      </w:r>
      <w:r w:rsidRPr="00DA61A7">
        <w:rPr>
          <w:b/>
          <w:szCs w:val="24"/>
        </w:rPr>
        <w:t>: Управление корпоративным хранилищем данных (</w:t>
      </w:r>
      <w:r w:rsidRPr="00DA61A7">
        <w:rPr>
          <w:b/>
          <w:szCs w:val="24"/>
          <w:lang w:val="en-US"/>
        </w:rPr>
        <w:t>ETL</w:t>
      </w:r>
      <w:r w:rsidRPr="00DA61A7">
        <w:rPr>
          <w:b/>
          <w:szCs w:val="24"/>
        </w:rPr>
        <w:t xml:space="preserve">). </w:t>
      </w:r>
      <w:r w:rsidRPr="001D63AD">
        <w:rPr>
          <w:b/>
          <w:szCs w:val="24"/>
        </w:rPr>
        <w:t>Руководство по установке и настройке</w:t>
      </w:r>
      <w:r>
        <w:rPr>
          <w:b/>
          <w:szCs w:val="24"/>
        </w:rPr>
        <w:t>»</w:t>
      </w:r>
      <w:r w:rsidRPr="001D63AD">
        <w:rPr>
          <w:b/>
          <w:szCs w:val="24"/>
        </w:rPr>
        <w:t>.</w:t>
      </w:r>
    </w:p>
    <w:p w14:paraId="428390BC" w14:textId="77777777" w:rsidR="009D13F9" w:rsidRDefault="009D13F9" w:rsidP="00006036">
      <w:pPr>
        <w:pStyle w:val="12"/>
        <w:keepLines/>
        <w:pageBreakBefore w:val="0"/>
        <w:numPr>
          <w:ilvl w:val="0"/>
          <w:numId w:val="40"/>
        </w:numPr>
        <w:suppressAutoHyphens w:val="0"/>
        <w:spacing w:line="360" w:lineRule="auto"/>
        <w:jc w:val="both"/>
      </w:pPr>
      <w:bookmarkStart w:id="38" w:name="_Toc66980415"/>
      <w:bookmarkStart w:id="39" w:name="_Toc72246379"/>
      <w:r>
        <w:t>Навигация в системе: Внешний вид и разделы</w:t>
      </w:r>
      <w:bookmarkEnd w:id="38"/>
      <w:bookmarkEnd w:id="39"/>
    </w:p>
    <w:p w14:paraId="4C545B88" w14:textId="77777777" w:rsidR="009D13F9" w:rsidRDefault="009D13F9" w:rsidP="009D13F9">
      <w:pPr>
        <w:ind w:firstLine="432"/>
      </w:pPr>
      <w:r>
        <w:t>При открытии программы отображается интерфейс «</w:t>
      </w:r>
      <w:r w:rsidRPr="00EA4806">
        <w:t>Начальная страница</w:t>
      </w:r>
      <w:r>
        <w:t xml:space="preserve">». На эту страницу выведены ссылки для настройки основных функций системы (см. </w:t>
      </w:r>
      <w:r>
        <w:fldChar w:fldCharType="begin"/>
      </w:r>
      <w:r>
        <w:instrText xml:space="preserve"> REF _Ref484539115 \h </w:instrText>
      </w:r>
      <w:r>
        <w:fldChar w:fldCharType="separate"/>
      </w:r>
      <w:r w:rsidR="006F5FC3">
        <w:t xml:space="preserve">Рисунок </w:t>
      </w:r>
      <w:r w:rsidR="006F5FC3">
        <w:rPr>
          <w:noProof/>
        </w:rPr>
        <w:t>3</w:t>
      </w:r>
      <w:r w:rsidR="006F5FC3">
        <w:t>.</w:t>
      </w:r>
      <w:r w:rsidR="006F5FC3">
        <w:rPr>
          <w:noProof/>
        </w:rPr>
        <w:t>1</w:t>
      </w:r>
      <w:r>
        <w:fldChar w:fldCharType="end"/>
      </w:r>
      <w:r>
        <w:t>), ссылки сгруппированы в смысловые блоки.</w:t>
      </w:r>
    </w:p>
    <w:p w14:paraId="5B484513" w14:textId="77777777" w:rsidR="009D13F9" w:rsidRDefault="009D13F9" w:rsidP="009D13F9">
      <w:r>
        <w:t>О</w:t>
      </w:r>
      <w:r w:rsidRPr="00FE50C3">
        <w:t>сновные</w:t>
      </w:r>
      <w:r>
        <w:t>:</w:t>
      </w:r>
    </w:p>
    <w:p w14:paraId="7E8ECD7B" w14:textId="77777777" w:rsidR="009D13F9" w:rsidRDefault="009D13F9" w:rsidP="009D13F9">
      <w:r w:rsidRPr="00EA4806">
        <w:rPr>
          <w:b/>
        </w:rPr>
        <w:t>Источники данных</w:t>
      </w:r>
      <w:r>
        <w:t xml:space="preserve"> – функции подключения и настройки источников получения данных и баз данных - приемников;</w:t>
      </w:r>
    </w:p>
    <w:p w14:paraId="476DD0E2" w14:textId="77777777" w:rsidR="009D13F9" w:rsidRDefault="009D13F9" w:rsidP="009D13F9">
      <w:r w:rsidRPr="00EA4806">
        <w:rPr>
          <w:b/>
        </w:rPr>
        <w:t>Сбор данных</w:t>
      </w:r>
      <w:r>
        <w:t xml:space="preserve"> – функции настройки правил получения данных;</w:t>
      </w:r>
    </w:p>
    <w:p w14:paraId="5AF348D7" w14:textId="77777777" w:rsidR="009D13F9" w:rsidRDefault="009D13F9" w:rsidP="009D13F9">
      <w:r w:rsidRPr="00EA4806">
        <w:rPr>
          <w:b/>
        </w:rPr>
        <w:t>Обработка</w:t>
      </w:r>
      <w:r>
        <w:rPr>
          <w:b/>
        </w:rPr>
        <w:t xml:space="preserve"> </w:t>
      </w:r>
      <w:r>
        <w:t>– функции по настройке трансформации данных в хранилище;</w:t>
      </w:r>
    </w:p>
    <w:p w14:paraId="423E38AC" w14:textId="77777777" w:rsidR="009D13F9" w:rsidRDefault="009D13F9" w:rsidP="009D13F9">
      <w:r w:rsidRPr="00EA4806">
        <w:rPr>
          <w:b/>
        </w:rPr>
        <w:t>Пакеты</w:t>
      </w:r>
      <w:r>
        <w:t xml:space="preserve"> – функции настройки ETL</w:t>
      </w:r>
      <w:r w:rsidRPr="00FE50C3">
        <w:t xml:space="preserve">-пакетов, </w:t>
      </w:r>
      <w:proofErr w:type="spellStart"/>
      <w:r>
        <w:t>запускающихся</w:t>
      </w:r>
      <w:proofErr w:type="spellEnd"/>
      <w:r>
        <w:t xml:space="preserve"> по расписанию и </w:t>
      </w:r>
      <w:r w:rsidRPr="00FE50C3">
        <w:t>объединяю</w:t>
      </w:r>
      <w:r>
        <w:t>щих процессы сбора, трансформации и загрузки данных в хранилище.</w:t>
      </w:r>
    </w:p>
    <w:p w14:paraId="6810ECC8" w14:textId="77777777" w:rsidR="009D13F9" w:rsidRDefault="009D13F9" w:rsidP="009D13F9">
      <w:r>
        <w:t>Д</w:t>
      </w:r>
      <w:r w:rsidRPr="00FE50C3">
        <w:t>ополнительные</w:t>
      </w:r>
      <w:r>
        <w:t>:</w:t>
      </w:r>
    </w:p>
    <w:p w14:paraId="6C58ADBD" w14:textId="77777777" w:rsidR="009D13F9" w:rsidRDefault="009D13F9" w:rsidP="009D13F9">
      <w:r w:rsidRPr="00FE50C3">
        <w:rPr>
          <w:b/>
        </w:rPr>
        <w:t>Справочники</w:t>
      </w:r>
      <w:r>
        <w:t xml:space="preserve"> – выведены ссылки на наиболее часто использующиеся справочники;</w:t>
      </w:r>
    </w:p>
    <w:p w14:paraId="210E19E2" w14:textId="77777777" w:rsidR="009D13F9" w:rsidRDefault="009D13F9" w:rsidP="009D13F9">
      <w:r w:rsidRPr="00FE50C3">
        <w:rPr>
          <w:b/>
        </w:rPr>
        <w:t>Сервис</w:t>
      </w:r>
      <w:r>
        <w:t xml:space="preserve"> – выведены ссылки на основные сервисные функции;</w:t>
      </w:r>
    </w:p>
    <w:p w14:paraId="3503AE12" w14:textId="77777777" w:rsidR="009D13F9" w:rsidRDefault="009D13F9" w:rsidP="009D13F9">
      <w:r w:rsidRPr="00FE50C3">
        <w:rPr>
          <w:b/>
        </w:rPr>
        <w:t>Отчеты</w:t>
      </w:r>
      <w:r>
        <w:t xml:space="preserve"> – выведены ссылки на наиболее часто использующиеся отчеты.</w:t>
      </w:r>
    </w:p>
    <w:p w14:paraId="6939C081" w14:textId="77777777" w:rsidR="009D13F9" w:rsidRDefault="009D13F9" w:rsidP="009D13F9">
      <w:pPr>
        <w:ind w:firstLine="0"/>
        <w:jc w:val="center"/>
      </w:pPr>
      <w:r>
        <w:rPr>
          <w:noProof/>
        </w:rPr>
        <w:lastRenderedPageBreak/>
        <w:drawing>
          <wp:inline distT="0" distB="0" distL="0" distR="0" wp14:anchorId="31D12FD5" wp14:editId="4124CB55">
            <wp:extent cx="5508788" cy="2524125"/>
            <wp:effectExtent l="19050" t="19050" r="1587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17463" cy="2528100"/>
                    </a:xfrm>
                    <a:prstGeom prst="rect">
                      <a:avLst/>
                    </a:prstGeom>
                    <a:ln>
                      <a:solidFill>
                        <a:schemeClr val="accent3">
                          <a:lumMod val="40000"/>
                          <a:lumOff val="60000"/>
                        </a:schemeClr>
                      </a:solidFill>
                    </a:ln>
                  </pic:spPr>
                </pic:pic>
              </a:graphicData>
            </a:graphic>
          </wp:inline>
        </w:drawing>
      </w:r>
    </w:p>
    <w:p w14:paraId="679AF824" w14:textId="50172089" w:rsidR="009D13F9" w:rsidRDefault="009D13F9" w:rsidP="009D13F9">
      <w:pPr>
        <w:pStyle w:val="afff2"/>
      </w:pPr>
      <w:bookmarkStart w:id="40" w:name="_Ref484539115"/>
      <w:bookmarkStart w:id="41" w:name="_Ref484539108"/>
      <w:bookmarkStart w:id="42" w:name="_Toc72246474"/>
      <w:r>
        <w:t xml:space="preserve">Рисунок </w:t>
      </w:r>
      <w:fldSimple w:instr=" STYLEREF 1 \s ">
        <w:r w:rsidR="006F5FC3">
          <w:rPr>
            <w:noProof/>
          </w:rPr>
          <w:t>3</w:t>
        </w:r>
      </w:fldSimple>
      <w:r>
        <w:t>.</w:t>
      </w:r>
      <w:fldSimple w:instr=" SEQ Рисунок \* ARABIC \s 1 ">
        <w:r w:rsidR="006F5FC3">
          <w:rPr>
            <w:noProof/>
          </w:rPr>
          <w:t>1</w:t>
        </w:r>
      </w:fldSimple>
      <w:bookmarkEnd w:id="40"/>
      <w:r>
        <w:t xml:space="preserve">. </w:t>
      </w:r>
      <w:bookmarkEnd w:id="41"/>
      <w:r>
        <w:t>Начальная страница – быстрый доступ к функциям</w:t>
      </w:r>
      <w:bookmarkEnd w:id="42"/>
    </w:p>
    <w:p w14:paraId="3F2E70C5" w14:textId="77777777" w:rsidR="009D13F9" w:rsidRDefault="009D13F9" w:rsidP="009D13F9">
      <w:r>
        <w:t xml:space="preserve">Также на начальной странице расположены средства для мониторинга процессов получения данных (см. </w:t>
      </w:r>
      <w:r>
        <w:fldChar w:fldCharType="begin"/>
      </w:r>
      <w:r>
        <w:instrText xml:space="preserve"> REF _Ref484540264 \h </w:instrText>
      </w:r>
      <w:r>
        <w:fldChar w:fldCharType="separate"/>
      </w:r>
      <w:r w:rsidR="006F5FC3">
        <w:t xml:space="preserve">Рисунок </w:t>
      </w:r>
      <w:r w:rsidR="006F5FC3">
        <w:rPr>
          <w:noProof/>
        </w:rPr>
        <w:t>3</w:t>
      </w:r>
      <w:r w:rsidR="006F5FC3">
        <w:t>.</w:t>
      </w:r>
      <w:r w:rsidR="006F5FC3">
        <w:rPr>
          <w:noProof/>
        </w:rPr>
        <w:t>2</w:t>
      </w:r>
      <w:r>
        <w:fldChar w:fldCharType="end"/>
      </w:r>
      <w:r>
        <w:t>).</w:t>
      </w:r>
    </w:p>
    <w:p w14:paraId="73A8FA6C" w14:textId="77777777" w:rsidR="009D13F9" w:rsidRDefault="009D13F9" w:rsidP="009D13F9">
      <w:r>
        <w:t xml:space="preserve">В блоке </w:t>
      </w:r>
      <w:r w:rsidRPr="00FE50C3">
        <w:rPr>
          <w:b/>
        </w:rPr>
        <w:t xml:space="preserve">«Контроль работы» </w:t>
      </w:r>
      <w:r>
        <w:t>отображаются последние запуски пакетов на получение и обработку данных, их текущее состояние и наличие ошибок:</w:t>
      </w:r>
    </w:p>
    <w:p w14:paraId="349BFEAA" w14:textId="77777777" w:rsidR="009D13F9" w:rsidRDefault="009D13F9" w:rsidP="009D13F9">
      <w:pPr>
        <w:ind w:firstLine="0"/>
      </w:pPr>
      <w:r>
        <w:t xml:space="preserve">      </w:t>
      </w:r>
      <w:r>
        <w:rPr>
          <w:noProof/>
        </w:rPr>
        <w:drawing>
          <wp:inline distT="0" distB="0" distL="0" distR="0" wp14:anchorId="3B994443" wp14:editId="01DC83A7">
            <wp:extent cx="119380" cy="125664"/>
            <wp:effectExtent l="0" t="0" r="0" b="825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7756" cy="134481"/>
                    </a:xfrm>
                    <a:prstGeom prst="rect">
                      <a:avLst/>
                    </a:prstGeom>
                  </pic:spPr>
                </pic:pic>
              </a:graphicData>
            </a:graphic>
          </wp:inline>
        </w:drawing>
      </w:r>
      <w:r w:rsidRPr="00090364">
        <w:t xml:space="preserve"> </w:t>
      </w:r>
      <w:r>
        <w:t>Синий – пакет находится в процессе работы;</w:t>
      </w:r>
    </w:p>
    <w:p w14:paraId="5F859C4B" w14:textId="77777777" w:rsidR="009D13F9" w:rsidRDefault="009D13F9" w:rsidP="009D13F9">
      <w:pPr>
        <w:ind w:firstLine="0"/>
      </w:pPr>
      <w:r w:rsidRPr="00090364">
        <w:t xml:space="preserve">      </w:t>
      </w:r>
      <w:r>
        <w:rPr>
          <w:noProof/>
        </w:rPr>
        <w:drawing>
          <wp:inline distT="0" distB="0" distL="0" distR="0" wp14:anchorId="03B351D2" wp14:editId="1156A8F4">
            <wp:extent cx="120853" cy="120853"/>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4907" cy="124907"/>
                    </a:xfrm>
                    <a:prstGeom prst="rect">
                      <a:avLst/>
                    </a:prstGeom>
                  </pic:spPr>
                </pic:pic>
              </a:graphicData>
            </a:graphic>
          </wp:inline>
        </w:drawing>
      </w:r>
      <w:r w:rsidRPr="00090364">
        <w:t xml:space="preserve"> </w:t>
      </w:r>
      <w:r>
        <w:t>Зеленый – пакет закончил работу и отработал без ошибок;</w:t>
      </w:r>
    </w:p>
    <w:p w14:paraId="23C9CF9A" w14:textId="0D1617C5" w:rsidR="009D13F9" w:rsidRDefault="009D13F9" w:rsidP="009D13F9">
      <w:pPr>
        <w:ind w:firstLine="0"/>
      </w:pPr>
      <w:r>
        <w:t xml:space="preserve">      </w:t>
      </w:r>
      <w:r>
        <w:rPr>
          <w:noProof/>
        </w:rPr>
        <w:drawing>
          <wp:inline distT="0" distB="0" distL="0" distR="0" wp14:anchorId="794BDFC5" wp14:editId="46F055BD">
            <wp:extent cx="85725" cy="85725"/>
            <wp:effectExtent l="0" t="0" r="9525" b="9525"/>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Pr="00090364">
        <w:t xml:space="preserve"> </w:t>
      </w:r>
      <w:r>
        <w:t>Красный – работа пакета прервана из-за ошибки.</w:t>
      </w:r>
    </w:p>
    <w:p w14:paraId="102DFF12" w14:textId="77777777" w:rsidR="009D13F9" w:rsidRDefault="009D13F9" w:rsidP="009D13F9">
      <w:r>
        <w:t xml:space="preserve">Для работающих или завершенных с ошибкой </w:t>
      </w:r>
      <w:r>
        <w:rPr>
          <w:lang w:val="en-US"/>
        </w:rPr>
        <w:t>ETL</w:t>
      </w:r>
      <w:r w:rsidRPr="002C2706">
        <w:t>-</w:t>
      </w:r>
      <w:r>
        <w:t xml:space="preserve">пакетов возможно по ссылке перейти в лог «Выполнение пакета» и далее последовательно в </w:t>
      </w:r>
      <w:proofErr w:type="spellStart"/>
      <w:r>
        <w:t>логи</w:t>
      </w:r>
      <w:proofErr w:type="spellEnd"/>
      <w:r>
        <w:t xml:space="preserve"> этапов и шагов выполнения пакета, что позволяет быстро выявить текущий этап (для работающего пакета) или шаг, выполнение которого было прервано из-за ошибки (для пакета, выполнение которого было прервано). </w:t>
      </w:r>
    </w:p>
    <w:p w14:paraId="4F9F0AE3" w14:textId="77777777" w:rsidR="009D13F9" w:rsidRPr="00C63B58" w:rsidRDefault="009D13F9" w:rsidP="009D13F9">
      <w:r>
        <w:t xml:space="preserve">В блоке </w:t>
      </w:r>
      <w:r w:rsidRPr="00090364">
        <w:rPr>
          <w:b/>
        </w:rPr>
        <w:t>«Текущая очередь»</w:t>
      </w:r>
      <w:r>
        <w:t xml:space="preserve"> показываются работающие в настоящее время процессы получения данных. Индикатор выполнения (прогресс-бар) показывает процент обработанных источников данных, а строка сообщений выводит количество обработанных источников из общего количества источников.</w:t>
      </w:r>
    </w:p>
    <w:p w14:paraId="23718CE5" w14:textId="77777777" w:rsidR="009D13F9" w:rsidRDefault="009D13F9" w:rsidP="009D13F9">
      <w:pPr>
        <w:ind w:firstLine="0"/>
        <w:jc w:val="center"/>
      </w:pPr>
      <w:r>
        <w:rPr>
          <w:noProof/>
        </w:rPr>
        <w:lastRenderedPageBreak/>
        <w:drawing>
          <wp:inline distT="0" distB="0" distL="0" distR="0" wp14:anchorId="449C63EF" wp14:editId="3EB2A778">
            <wp:extent cx="5939790" cy="2721610"/>
            <wp:effectExtent l="19050" t="19050" r="22860" b="2159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9790" cy="2721610"/>
                    </a:xfrm>
                    <a:prstGeom prst="rect">
                      <a:avLst/>
                    </a:prstGeom>
                    <a:ln>
                      <a:solidFill>
                        <a:schemeClr val="accent3">
                          <a:lumMod val="40000"/>
                          <a:lumOff val="60000"/>
                        </a:schemeClr>
                      </a:solidFill>
                    </a:ln>
                  </pic:spPr>
                </pic:pic>
              </a:graphicData>
            </a:graphic>
          </wp:inline>
        </w:drawing>
      </w:r>
    </w:p>
    <w:p w14:paraId="5636EC48" w14:textId="03370C05" w:rsidR="009D13F9" w:rsidRPr="00072826" w:rsidRDefault="009D13F9" w:rsidP="009D13F9">
      <w:pPr>
        <w:pStyle w:val="afff2"/>
        <w:spacing w:after="240"/>
      </w:pPr>
      <w:bookmarkStart w:id="43" w:name="_Ref484540264"/>
      <w:bookmarkStart w:id="44" w:name="_Toc72246475"/>
      <w:r>
        <w:t xml:space="preserve">Рисунок </w:t>
      </w:r>
      <w:fldSimple w:instr=" STYLEREF 1 \s ">
        <w:r w:rsidR="006F5FC3">
          <w:rPr>
            <w:noProof/>
          </w:rPr>
          <w:t>3</w:t>
        </w:r>
      </w:fldSimple>
      <w:r>
        <w:t>.</w:t>
      </w:r>
      <w:fldSimple w:instr=" SEQ Рисунок \* ARABIC \s 1 ">
        <w:r w:rsidR="006F5FC3">
          <w:rPr>
            <w:noProof/>
          </w:rPr>
          <w:t>2</w:t>
        </w:r>
      </w:fldSimple>
      <w:bookmarkEnd w:id="43"/>
      <w:r>
        <w:t>. Начальная страница – мониторинг процессов получения данных</w:t>
      </w:r>
      <w:bookmarkEnd w:id="44"/>
    </w:p>
    <w:p w14:paraId="14135DC0" w14:textId="77777777" w:rsidR="009D13F9" w:rsidRDefault="009D13F9" w:rsidP="00006036">
      <w:pPr>
        <w:pStyle w:val="20"/>
        <w:keepLines/>
        <w:numPr>
          <w:ilvl w:val="1"/>
          <w:numId w:val="40"/>
        </w:numPr>
        <w:spacing w:before="120" w:line="276" w:lineRule="auto"/>
        <w:jc w:val="both"/>
      </w:pPr>
      <w:bookmarkStart w:id="45" w:name="_Toc66980416"/>
      <w:bookmarkStart w:id="46" w:name="_Toc72246380"/>
      <w:r>
        <w:t>Переход между разделами меню</w:t>
      </w:r>
      <w:bookmarkEnd w:id="45"/>
      <w:bookmarkEnd w:id="46"/>
    </w:p>
    <w:p w14:paraId="46004F30" w14:textId="77777777" w:rsidR="009D13F9" w:rsidRDefault="009D13F9" w:rsidP="009D13F9">
      <w:r>
        <w:t xml:space="preserve">Все функции системы доступны через разделы меню (см. </w:t>
      </w:r>
      <w:r>
        <w:fldChar w:fldCharType="begin"/>
      </w:r>
      <w:r>
        <w:instrText xml:space="preserve"> REF _Ref484539752 \h </w:instrText>
      </w:r>
      <w:r>
        <w:fldChar w:fldCharType="separate"/>
      </w:r>
      <w:r w:rsidR="006F5FC3">
        <w:t xml:space="preserve">Рисунок </w:t>
      </w:r>
      <w:r w:rsidR="006F5FC3">
        <w:rPr>
          <w:noProof/>
        </w:rPr>
        <w:t>3</w:t>
      </w:r>
      <w:r w:rsidR="006F5FC3">
        <w:t>.</w:t>
      </w:r>
      <w:r w:rsidR="006F5FC3">
        <w:rPr>
          <w:noProof/>
        </w:rPr>
        <w:t>3</w:t>
      </w:r>
      <w:r>
        <w:fldChar w:fldCharType="end"/>
      </w:r>
      <w:r>
        <w:t>). Нажимая кнопки разделов, можно включать подменю в разделах и получить доступ ко всем функциональным возможностям системы.</w:t>
      </w:r>
    </w:p>
    <w:p w14:paraId="14EAC65F" w14:textId="77777777" w:rsidR="009D13F9" w:rsidRDefault="009D13F9" w:rsidP="009D13F9">
      <w:pPr>
        <w:ind w:firstLine="0"/>
        <w:jc w:val="center"/>
      </w:pPr>
      <w:r>
        <w:rPr>
          <w:noProof/>
        </w:rPr>
        <w:drawing>
          <wp:inline distT="0" distB="0" distL="0" distR="0" wp14:anchorId="66CF8E71" wp14:editId="43987BD0">
            <wp:extent cx="5882970" cy="2695575"/>
            <wp:effectExtent l="19050" t="19050" r="2286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83462" cy="2695800"/>
                    </a:xfrm>
                    <a:prstGeom prst="rect">
                      <a:avLst/>
                    </a:prstGeom>
                    <a:ln>
                      <a:solidFill>
                        <a:schemeClr val="accent3">
                          <a:lumMod val="40000"/>
                          <a:lumOff val="60000"/>
                        </a:schemeClr>
                      </a:solidFill>
                    </a:ln>
                  </pic:spPr>
                </pic:pic>
              </a:graphicData>
            </a:graphic>
          </wp:inline>
        </w:drawing>
      </w:r>
    </w:p>
    <w:p w14:paraId="0DC8ED80" w14:textId="23CD1454" w:rsidR="009D13F9" w:rsidRDefault="009D13F9" w:rsidP="009D13F9">
      <w:pPr>
        <w:pStyle w:val="afff2"/>
      </w:pPr>
      <w:bookmarkStart w:id="47" w:name="_Ref484539752"/>
      <w:bookmarkStart w:id="48" w:name="_Toc72246476"/>
      <w:r>
        <w:t xml:space="preserve">Рисунок </w:t>
      </w:r>
      <w:fldSimple w:instr=" STYLEREF 1 \s ">
        <w:r w:rsidR="006F5FC3">
          <w:rPr>
            <w:noProof/>
          </w:rPr>
          <w:t>3</w:t>
        </w:r>
      </w:fldSimple>
      <w:r>
        <w:t>.</w:t>
      </w:r>
      <w:fldSimple w:instr=" SEQ Рисунок \* ARABIC \s 1 ">
        <w:r w:rsidR="006F5FC3">
          <w:rPr>
            <w:noProof/>
          </w:rPr>
          <w:t>3</w:t>
        </w:r>
      </w:fldSimple>
      <w:bookmarkEnd w:id="47"/>
      <w:r>
        <w:t>. Расположение разделов меню.</w:t>
      </w:r>
      <w:bookmarkEnd w:id="48"/>
    </w:p>
    <w:p w14:paraId="704C09CF" w14:textId="77777777" w:rsidR="009D13F9" w:rsidRDefault="009D13F9" w:rsidP="009D13F9">
      <w:r>
        <w:lastRenderedPageBreak/>
        <w:t xml:space="preserve">Нажимая на название раздела, можно перейти к его функциям (пример интерфейса см. </w:t>
      </w:r>
      <w:r>
        <w:fldChar w:fldCharType="begin"/>
      </w:r>
      <w:r>
        <w:instrText xml:space="preserve"> REF _Ref484540896 \h </w:instrText>
      </w:r>
      <w:r>
        <w:fldChar w:fldCharType="separate"/>
      </w:r>
      <w:r w:rsidR="006F5FC3">
        <w:t xml:space="preserve">Рисунок </w:t>
      </w:r>
      <w:r w:rsidR="006F5FC3">
        <w:rPr>
          <w:noProof/>
        </w:rPr>
        <w:t>3</w:t>
      </w:r>
      <w:r w:rsidR="006F5FC3">
        <w:t>.</w:t>
      </w:r>
      <w:r w:rsidR="006F5FC3">
        <w:rPr>
          <w:noProof/>
        </w:rPr>
        <w:t>4</w:t>
      </w:r>
      <w:r>
        <w:fldChar w:fldCharType="end"/>
      </w:r>
      <w:r>
        <w:t xml:space="preserve">). Если в системе открыты какие-либо формы, к функциям меню можно перейти через подразделы (пример см. </w:t>
      </w:r>
      <w:r>
        <w:fldChar w:fldCharType="begin"/>
      </w:r>
      <w:r>
        <w:instrText xml:space="preserve"> REF _Ref484540998 \h </w:instrText>
      </w:r>
      <w:r>
        <w:fldChar w:fldCharType="separate"/>
      </w:r>
      <w:r w:rsidR="006F5FC3">
        <w:t xml:space="preserve">Рисунок </w:t>
      </w:r>
      <w:r w:rsidR="006F5FC3">
        <w:rPr>
          <w:noProof/>
        </w:rPr>
        <w:t>3</w:t>
      </w:r>
      <w:r w:rsidR="006F5FC3">
        <w:t>.</w:t>
      </w:r>
      <w:r w:rsidR="006F5FC3">
        <w:rPr>
          <w:noProof/>
        </w:rPr>
        <w:t>5</w:t>
      </w:r>
      <w:r>
        <w:fldChar w:fldCharType="end"/>
      </w:r>
      <w:r>
        <w:t>).</w:t>
      </w:r>
    </w:p>
    <w:p w14:paraId="302140E3" w14:textId="77777777" w:rsidR="009D13F9" w:rsidRDefault="009D13F9" w:rsidP="009D13F9">
      <w:pPr>
        <w:ind w:firstLine="0"/>
        <w:jc w:val="center"/>
      </w:pPr>
      <w:r>
        <w:rPr>
          <w:noProof/>
        </w:rPr>
        <w:drawing>
          <wp:inline distT="0" distB="0" distL="0" distR="0" wp14:anchorId="4BD2B094" wp14:editId="6CCD0BAF">
            <wp:extent cx="5939790" cy="2726055"/>
            <wp:effectExtent l="19050" t="19050" r="22860" b="1714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9790" cy="2726055"/>
                    </a:xfrm>
                    <a:prstGeom prst="rect">
                      <a:avLst/>
                    </a:prstGeom>
                    <a:ln>
                      <a:solidFill>
                        <a:schemeClr val="accent3">
                          <a:lumMod val="40000"/>
                          <a:lumOff val="60000"/>
                        </a:schemeClr>
                      </a:solidFill>
                    </a:ln>
                  </pic:spPr>
                </pic:pic>
              </a:graphicData>
            </a:graphic>
          </wp:inline>
        </w:drawing>
      </w:r>
    </w:p>
    <w:p w14:paraId="06C31385" w14:textId="54F2E990" w:rsidR="009D13F9" w:rsidRPr="009B29A2" w:rsidRDefault="009D13F9" w:rsidP="009D13F9">
      <w:pPr>
        <w:pStyle w:val="afff2"/>
      </w:pPr>
      <w:bookmarkStart w:id="49" w:name="_Ref484540896"/>
      <w:bookmarkStart w:id="50" w:name="_Toc72246477"/>
      <w:r>
        <w:t xml:space="preserve">Рисунок </w:t>
      </w:r>
      <w:fldSimple w:instr=" STYLEREF 1 \s ">
        <w:r w:rsidR="006F5FC3">
          <w:rPr>
            <w:noProof/>
          </w:rPr>
          <w:t>3</w:t>
        </w:r>
      </w:fldSimple>
      <w:r>
        <w:t>.</w:t>
      </w:r>
      <w:fldSimple w:instr=" SEQ Рисунок \* ARABIC \s 1 ">
        <w:r w:rsidR="006F5FC3">
          <w:rPr>
            <w:noProof/>
          </w:rPr>
          <w:t>4</w:t>
        </w:r>
      </w:fldSimple>
      <w:bookmarkEnd w:id="49"/>
      <w:r>
        <w:t>. Внешний вид раздела Меню</w:t>
      </w:r>
      <w:bookmarkEnd w:id="50"/>
    </w:p>
    <w:p w14:paraId="04D07AA2" w14:textId="77777777" w:rsidR="009D13F9" w:rsidRDefault="009D13F9" w:rsidP="009D13F9">
      <w:pPr>
        <w:ind w:firstLine="0"/>
        <w:jc w:val="center"/>
      </w:pPr>
      <w:r>
        <w:rPr>
          <w:noProof/>
        </w:rPr>
        <w:drawing>
          <wp:inline distT="0" distB="0" distL="0" distR="0" wp14:anchorId="11462453" wp14:editId="4AEC3F6C">
            <wp:extent cx="5888999" cy="2724150"/>
            <wp:effectExtent l="19050" t="19050" r="16510" b="1905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9035" cy="2724167"/>
                    </a:xfrm>
                    <a:prstGeom prst="rect">
                      <a:avLst/>
                    </a:prstGeom>
                    <a:ln>
                      <a:solidFill>
                        <a:schemeClr val="accent3">
                          <a:lumMod val="40000"/>
                          <a:lumOff val="60000"/>
                        </a:schemeClr>
                      </a:solidFill>
                    </a:ln>
                  </pic:spPr>
                </pic:pic>
              </a:graphicData>
            </a:graphic>
          </wp:inline>
        </w:drawing>
      </w:r>
    </w:p>
    <w:p w14:paraId="4CFD5DDC" w14:textId="5E5DBBFE" w:rsidR="009D13F9" w:rsidRPr="00B579D3" w:rsidRDefault="009D13F9" w:rsidP="009D13F9">
      <w:pPr>
        <w:pStyle w:val="afff2"/>
        <w:spacing w:after="240"/>
      </w:pPr>
      <w:bookmarkStart w:id="51" w:name="_Ref484540998"/>
      <w:bookmarkStart w:id="52" w:name="_Toc72246478"/>
      <w:r>
        <w:t xml:space="preserve">Рисунок </w:t>
      </w:r>
      <w:fldSimple w:instr=" STYLEREF 1 \s ">
        <w:r w:rsidR="006F5FC3">
          <w:rPr>
            <w:noProof/>
          </w:rPr>
          <w:t>3</w:t>
        </w:r>
      </w:fldSimple>
      <w:r>
        <w:t>.</w:t>
      </w:r>
      <w:fldSimple w:instr=" SEQ Рисунок \* ARABIC \s 1 ">
        <w:r w:rsidR="006F5FC3">
          <w:rPr>
            <w:noProof/>
          </w:rPr>
          <w:t>5</w:t>
        </w:r>
      </w:fldSimple>
      <w:bookmarkEnd w:id="51"/>
      <w:r>
        <w:t>. Пример доступа к функциям через подразделы.</w:t>
      </w:r>
      <w:bookmarkEnd w:id="52"/>
    </w:p>
    <w:p w14:paraId="2F06A5ED" w14:textId="77777777" w:rsidR="009D13F9" w:rsidRDefault="009D13F9" w:rsidP="00006036">
      <w:pPr>
        <w:pStyle w:val="12"/>
        <w:keepLines/>
        <w:pageBreakBefore w:val="0"/>
        <w:numPr>
          <w:ilvl w:val="0"/>
          <w:numId w:val="40"/>
        </w:numPr>
        <w:suppressAutoHyphens w:val="0"/>
        <w:spacing w:line="360" w:lineRule="auto"/>
        <w:jc w:val="both"/>
      </w:pPr>
      <w:bookmarkStart w:id="53" w:name="_Toc66980417"/>
      <w:bookmarkStart w:id="54" w:name="_Toc72246381"/>
      <w:r w:rsidRPr="002C7F25">
        <w:t>Управление</w:t>
      </w:r>
      <w:r w:rsidRPr="005D1016">
        <w:t xml:space="preserve"> источниками данных</w:t>
      </w:r>
      <w:bookmarkEnd w:id="53"/>
      <w:bookmarkEnd w:id="54"/>
    </w:p>
    <w:p w14:paraId="2D18493E" w14:textId="77777777" w:rsidR="009D13F9" w:rsidRDefault="009D13F9" w:rsidP="009D13F9">
      <w:r w:rsidRPr="0082076A">
        <w:t>Источниками</w:t>
      </w:r>
      <w:r>
        <w:t xml:space="preserve"> данных могут быть три вида источников: база </w:t>
      </w:r>
      <w:r w:rsidRPr="0082076A">
        <w:t>данных (1С или СУБД)</w:t>
      </w:r>
      <w:r>
        <w:t>, файл</w:t>
      </w:r>
      <w:r w:rsidRPr="0082076A">
        <w:t>, веб-сервис</w:t>
      </w:r>
      <w:r>
        <w:t xml:space="preserve">. </w:t>
      </w:r>
    </w:p>
    <w:p w14:paraId="17BEA8B1" w14:textId="77777777" w:rsidR="009D13F9" w:rsidRDefault="009D13F9" w:rsidP="009D13F9">
      <w:r>
        <w:lastRenderedPageBreak/>
        <w:t>Для обычных баз данных</w:t>
      </w:r>
      <w:r w:rsidRPr="00865D81">
        <w:t>:</w:t>
      </w:r>
      <w:r>
        <w:t xml:space="preserve"> одна база данных (БД) – один источник.</w:t>
      </w:r>
    </w:p>
    <w:p w14:paraId="085A47A0" w14:textId="77777777" w:rsidR="009D13F9" w:rsidRDefault="009D13F9" w:rsidP="009D13F9">
      <w:r>
        <w:t xml:space="preserve">Для облачных баз данных 1С, работающих по технологии </w:t>
      </w:r>
      <w:r w:rsidRPr="0082076A">
        <w:t>1</w:t>
      </w:r>
      <w:r>
        <w:rPr>
          <w:lang w:val="en-US"/>
        </w:rPr>
        <w:t>C</w:t>
      </w:r>
      <w:r w:rsidRPr="0082076A">
        <w:t>:</w:t>
      </w:r>
      <w:r>
        <w:rPr>
          <w:lang w:val="en-US"/>
        </w:rPr>
        <w:t>Fresh</w:t>
      </w:r>
      <w:r>
        <w:t xml:space="preserve"> - одна база содержит несколько областей данных и номер области служит разделителем учета для разных организаций. В этом случае источником данных в терминах программного продукта будет конкретная область. Для дальнейшего получения данных определенной организации нужно подключиться к базе данных и установить разделитель учета – номер области.</w:t>
      </w:r>
    </w:p>
    <w:p w14:paraId="0A7A76E2" w14:textId="77777777" w:rsidR="009D13F9" w:rsidRDefault="009D13F9" w:rsidP="009D13F9">
      <w:pPr>
        <w:spacing w:after="240"/>
      </w:pPr>
      <w:r>
        <w:t xml:space="preserve">Для настройки получения данных однотипные источники, из которых требуется получать данные в одном </w:t>
      </w:r>
      <w:r>
        <w:rPr>
          <w:lang w:val="en-US"/>
        </w:rPr>
        <w:t>ETL</w:t>
      </w:r>
      <w:r>
        <w:t>-процессе, необходимо объединять в наборы. В наборе может быть один или несколько источников данных.</w:t>
      </w:r>
      <w:r w:rsidRPr="00925545">
        <w:t xml:space="preserve"> </w:t>
      </w:r>
    </w:p>
    <w:p w14:paraId="172F6098" w14:textId="77777777" w:rsidR="009D13F9" w:rsidRPr="003A2B5E" w:rsidRDefault="009D13F9" w:rsidP="00006036">
      <w:pPr>
        <w:pStyle w:val="20"/>
        <w:keepLines/>
        <w:numPr>
          <w:ilvl w:val="1"/>
          <w:numId w:val="40"/>
        </w:numPr>
        <w:spacing w:before="120" w:line="276" w:lineRule="auto"/>
        <w:jc w:val="both"/>
      </w:pPr>
      <w:bookmarkStart w:id="55" w:name="_Toc66980418"/>
      <w:bookmarkStart w:id="56" w:name="_Toc72246382"/>
      <w:r w:rsidRPr="003A2B5E">
        <w:t>Создание нового источника данных</w:t>
      </w:r>
      <w:bookmarkEnd w:id="55"/>
      <w:bookmarkEnd w:id="56"/>
    </w:p>
    <w:p w14:paraId="0F996C4E" w14:textId="77777777" w:rsidR="009D13F9" w:rsidRDefault="009D13F9" w:rsidP="009D13F9">
      <w:r>
        <w:t xml:space="preserve">Чтобы создать новый источник данных, нужно перейти в справочник «Источники данных». </w:t>
      </w:r>
    </w:p>
    <w:p w14:paraId="0BDCB1F3"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_Ref484423409 \h </w:instrText>
      </w:r>
      <w:r>
        <w:fldChar w:fldCharType="separate"/>
      </w:r>
      <w:r w:rsidR="006F5FC3">
        <w:t xml:space="preserve">Рисунок </w:t>
      </w:r>
      <w:r w:rsidR="006F5FC3">
        <w:rPr>
          <w:noProof/>
        </w:rPr>
        <w:t>6</w:t>
      </w:r>
      <w:r w:rsidR="006F5FC3">
        <w:t>.</w:t>
      </w:r>
      <w:r w:rsidR="006F5FC3">
        <w:rPr>
          <w:noProof/>
        </w:rPr>
        <w:t>1</w:t>
      </w:r>
      <w:r>
        <w:fldChar w:fldCharType="end"/>
      </w:r>
      <w:r>
        <w:t>) или через м</w:t>
      </w:r>
      <w:r w:rsidRPr="00952591">
        <w:t xml:space="preserve">еню: </w:t>
      </w:r>
      <w:r>
        <w:t xml:space="preserve">Размещение данных </w:t>
      </w:r>
      <w:r w:rsidRPr="00952591">
        <w:t>\</w:t>
      </w:r>
      <w:r>
        <w:t xml:space="preserve"> Справочная информация </w:t>
      </w:r>
      <w:r w:rsidRPr="00952591">
        <w:t>\</w:t>
      </w:r>
      <w:r>
        <w:t xml:space="preserve"> Источники данных».</w:t>
      </w:r>
    </w:p>
    <w:p w14:paraId="2CA360F0" w14:textId="77777777" w:rsidR="009D13F9" w:rsidRDefault="009D13F9" w:rsidP="009D13F9">
      <w:pPr>
        <w:ind w:firstLine="0"/>
        <w:jc w:val="center"/>
      </w:pPr>
      <w:r>
        <w:rPr>
          <w:noProof/>
        </w:rPr>
        <w:drawing>
          <wp:inline distT="0" distB="0" distL="0" distR="0" wp14:anchorId="6449DFB5" wp14:editId="01181BEB">
            <wp:extent cx="5654303" cy="2590800"/>
            <wp:effectExtent l="19050" t="19050" r="22860" b="190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272" cy="2592160"/>
                    </a:xfrm>
                    <a:prstGeom prst="rect">
                      <a:avLst/>
                    </a:prstGeom>
                    <a:ln>
                      <a:solidFill>
                        <a:schemeClr val="accent3">
                          <a:lumMod val="40000"/>
                          <a:lumOff val="60000"/>
                        </a:schemeClr>
                      </a:solidFill>
                    </a:ln>
                  </pic:spPr>
                </pic:pic>
              </a:graphicData>
            </a:graphic>
          </wp:inline>
        </w:drawing>
      </w:r>
    </w:p>
    <w:p w14:paraId="12CAB0BB" w14:textId="42BB69E1" w:rsidR="009D13F9" w:rsidRDefault="009D13F9" w:rsidP="009D13F9">
      <w:pPr>
        <w:pStyle w:val="afff2"/>
        <w:ind w:firstLine="708"/>
      </w:pPr>
      <w:bookmarkStart w:id="57" w:name="_Toc72246479"/>
      <w:r>
        <w:t xml:space="preserve">Рисунок </w:t>
      </w:r>
      <w:fldSimple w:instr=" STYLEREF 1 \s ">
        <w:r w:rsidR="006F5FC3">
          <w:rPr>
            <w:noProof/>
          </w:rPr>
          <w:t>4</w:t>
        </w:r>
      </w:fldSimple>
      <w:r>
        <w:t>.</w:t>
      </w:r>
      <w:fldSimple w:instr=" SEQ Рисунок \* ARABIC \s 1 ">
        <w:r w:rsidR="006F5FC3">
          <w:rPr>
            <w:noProof/>
          </w:rPr>
          <w:t>1</w:t>
        </w:r>
      </w:fldSimple>
      <w:r>
        <w:t>. Начальная страница</w:t>
      </w:r>
      <w:r w:rsidRPr="003C4E57">
        <w:t xml:space="preserve"> \ </w:t>
      </w:r>
      <w:r>
        <w:t>Источники данных</w:t>
      </w:r>
      <w:bookmarkEnd w:id="57"/>
      <w:r w:rsidRPr="003C4E57">
        <w:t xml:space="preserve"> </w:t>
      </w:r>
    </w:p>
    <w:p w14:paraId="04EAABBC" w14:textId="77777777" w:rsidR="009D13F9" w:rsidRPr="002C7F25" w:rsidRDefault="009D13F9" w:rsidP="009D13F9">
      <w:r>
        <w:t xml:space="preserve">Элемент справочника можно создать кнопкой </w:t>
      </w:r>
      <w:r w:rsidRPr="00BC3FF4">
        <w:t>[Создать]</w:t>
      </w:r>
      <w:r>
        <w:t xml:space="preserve"> или копированием существующего источника или кнопкой </w:t>
      </w:r>
      <w:r w:rsidRPr="003614D5">
        <w:t>[Создать элементы по шаблону]</w:t>
      </w:r>
      <w:r>
        <w:t xml:space="preserve"> (см. </w:t>
      </w:r>
      <w:r>
        <w:fldChar w:fldCharType="begin"/>
      </w:r>
      <w:r>
        <w:instrText xml:space="preserve"> REF _Ref484183083 \h </w:instrText>
      </w:r>
      <w:r>
        <w:fldChar w:fldCharType="separate"/>
      </w:r>
      <w:r w:rsidR="006F5FC3">
        <w:t xml:space="preserve">Рисунок </w:t>
      </w:r>
      <w:r w:rsidR="006F5FC3">
        <w:rPr>
          <w:noProof/>
        </w:rPr>
        <w:t>4</w:t>
      </w:r>
      <w:r w:rsidR="006F5FC3">
        <w:t>.</w:t>
      </w:r>
      <w:r w:rsidR="006F5FC3">
        <w:rPr>
          <w:noProof/>
        </w:rPr>
        <w:t>2</w:t>
      </w:r>
      <w:r>
        <w:fldChar w:fldCharType="end"/>
      </w:r>
      <w:r>
        <w:t>). Дальнейшая настройка зависит от вида источника данных.</w:t>
      </w:r>
    </w:p>
    <w:p w14:paraId="39CB0ECF" w14:textId="77777777" w:rsidR="009D13F9" w:rsidRDefault="009D13F9" w:rsidP="009D13F9">
      <w:pPr>
        <w:keepNext/>
        <w:ind w:firstLine="0"/>
        <w:jc w:val="center"/>
      </w:pPr>
      <w:r>
        <w:rPr>
          <w:noProof/>
        </w:rPr>
        <w:lastRenderedPageBreak/>
        <w:drawing>
          <wp:inline distT="0" distB="0" distL="0" distR="0" wp14:anchorId="14F3AED6" wp14:editId="6386FE84">
            <wp:extent cx="5940425" cy="2917190"/>
            <wp:effectExtent l="19050" t="19050" r="22225" b="1651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917190"/>
                    </a:xfrm>
                    <a:prstGeom prst="rect">
                      <a:avLst/>
                    </a:prstGeom>
                    <a:ln>
                      <a:solidFill>
                        <a:schemeClr val="bg2">
                          <a:lumMod val="90000"/>
                        </a:schemeClr>
                      </a:solidFill>
                    </a:ln>
                  </pic:spPr>
                </pic:pic>
              </a:graphicData>
            </a:graphic>
          </wp:inline>
        </w:drawing>
      </w:r>
      <w:r>
        <w:rPr>
          <w:noProof/>
        </w:rPr>
        <w:t xml:space="preserve"> </w:t>
      </w:r>
    </w:p>
    <w:p w14:paraId="3E03E7ED" w14:textId="3D081BD2" w:rsidR="009D13F9" w:rsidRDefault="009D13F9" w:rsidP="009D13F9">
      <w:pPr>
        <w:pStyle w:val="afff2"/>
        <w:spacing w:after="240"/>
        <w:ind w:firstLine="576"/>
      </w:pPr>
      <w:bookmarkStart w:id="58" w:name="_Ref484183083"/>
      <w:bookmarkStart w:id="59" w:name="_Toc72246480"/>
      <w:r>
        <w:t xml:space="preserve">Рисунок </w:t>
      </w:r>
      <w:bookmarkStart w:id="60" w:name="_Ref473716751"/>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2</w:t>
        </w:r>
      </w:fldSimple>
      <w:bookmarkEnd w:id="58"/>
      <w:bookmarkEnd w:id="60"/>
      <w:r>
        <w:t>. Форма списка</w:t>
      </w:r>
      <w:bookmarkEnd w:id="59"/>
    </w:p>
    <w:p w14:paraId="36E548F0" w14:textId="77777777" w:rsidR="009D13F9" w:rsidRDefault="009D13F9" w:rsidP="00006036">
      <w:pPr>
        <w:pStyle w:val="20"/>
        <w:keepLines/>
        <w:numPr>
          <w:ilvl w:val="1"/>
          <w:numId w:val="40"/>
        </w:numPr>
        <w:spacing w:before="120" w:line="276" w:lineRule="auto"/>
        <w:jc w:val="both"/>
      </w:pPr>
      <w:bookmarkStart w:id="61" w:name="_Toc66980419"/>
      <w:bookmarkStart w:id="62" w:name="_Toc72246383"/>
      <w:r w:rsidRPr="00B704FF">
        <w:t>Настройка разных видов источников данных</w:t>
      </w:r>
      <w:bookmarkEnd w:id="61"/>
      <w:bookmarkEnd w:id="62"/>
    </w:p>
    <w:p w14:paraId="152BF0DD" w14:textId="77777777" w:rsidR="009D13F9" w:rsidRDefault="009D13F9" w:rsidP="009D13F9">
      <w:r>
        <w:t>Источниками данных могут быть:</w:t>
      </w:r>
    </w:p>
    <w:p w14:paraId="51C40150" w14:textId="77777777" w:rsidR="009D13F9" w:rsidRPr="00BC00ED" w:rsidRDefault="009D13F9" w:rsidP="009D13F9">
      <w:pPr>
        <w:pStyle w:val="1"/>
      </w:pPr>
      <w:r w:rsidRPr="00BC00ED">
        <w:t>База данных;</w:t>
      </w:r>
    </w:p>
    <w:p w14:paraId="67732849" w14:textId="77777777" w:rsidR="009D13F9" w:rsidRPr="00BC00ED" w:rsidRDefault="009D13F9" w:rsidP="009D13F9">
      <w:pPr>
        <w:pStyle w:val="1"/>
      </w:pPr>
      <w:r w:rsidRPr="00BC00ED">
        <w:t>Веб сервис;</w:t>
      </w:r>
    </w:p>
    <w:p w14:paraId="47DD6AA3" w14:textId="77777777" w:rsidR="009D13F9" w:rsidRPr="00BC00ED" w:rsidRDefault="009D13F9" w:rsidP="009D13F9">
      <w:pPr>
        <w:pStyle w:val="1"/>
      </w:pPr>
      <w:r w:rsidRPr="00BC00ED">
        <w:t>Файл</w:t>
      </w:r>
      <w:r w:rsidRPr="00BC00ED">
        <w:rPr>
          <w:lang w:val="en-US"/>
        </w:rPr>
        <w:t>.</w:t>
      </w:r>
    </w:p>
    <w:p w14:paraId="1450BB32" w14:textId="77777777" w:rsidR="009D13F9" w:rsidRDefault="009D13F9" w:rsidP="009D13F9">
      <w:pPr>
        <w:keepNext/>
        <w:ind w:firstLine="0"/>
        <w:jc w:val="center"/>
      </w:pPr>
      <w:r>
        <w:rPr>
          <w:noProof/>
        </w:rPr>
        <w:lastRenderedPageBreak/>
        <w:drawing>
          <wp:inline distT="0" distB="0" distL="0" distR="0" wp14:anchorId="4CDEEAD4" wp14:editId="1EE39325">
            <wp:extent cx="4248150" cy="3317535"/>
            <wp:effectExtent l="19050" t="19050" r="19050" b="165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60717" cy="3327349"/>
                    </a:xfrm>
                    <a:prstGeom prst="rect">
                      <a:avLst/>
                    </a:prstGeom>
                    <a:ln>
                      <a:solidFill>
                        <a:schemeClr val="accent3">
                          <a:lumMod val="40000"/>
                          <a:lumOff val="60000"/>
                        </a:schemeClr>
                      </a:solidFill>
                    </a:ln>
                  </pic:spPr>
                </pic:pic>
              </a:graphicData>
            </a:graphic>
          </wp:inline>
        </w:drawing>
      </w:r>
    </w:p>
    <w:p w14:paraId="782A27AE" w14:textId="7CC1B8A6" w:rsidR="009D13F9" w:rsidRDefault="009D13F9" w:rsidP="009D13F9">
      <w:pPr>
        <w:pStyle w:val="afff2"/>
        <w:ind w:firstLine="708"/>
      </w:pPr>
      <w:bookmarkStart w:id="63" w:name="_Toc72246481"/>
      <w:r>
        <w:t xml:space="preserve">Рисунок </w:t>
      </w:r>
      <w:fldSimple w:instr=" STYLEREF 1 \s ">
        <w:r w:rsidR="006F5FC3">
          <w:rPr>
            <w:noProof/>
          </w:rPr>
          <w:t>4</w:t>
        </w:r>
      </w:fldSimple>
      <w:r>
        <w:t>.</w:t>
      </w:r>
      <w:fldSimple w:instr=" SEQ Рисунок \* ARABIC \s 1 ">
        <w:r w:rsidR="006F5FC3">
          <w:rPr>
            <w:noProof/>
          </w:rPr>
          <w:t>3</w:t>
        </w:r>
      </w:fldSimple>
      <w:r>
        <w:t>. Источники данных</w:t>
      </w:r>
      <w:bookmarkEnd w:id="63"/>
    </w:p>
    <w:p w14:paraId="04413919" w14:textId="77777777" w:rsidR="009D13F9" w:rsidRPr="00476B1A" w:rsidRDefault="009D13F9" w:rsidP="00006036">
      <w:pPr>
        <w:pStyle w:val="30"/>
        <w:keepLines/>
        <w:numPr>
          <w:ilvl w:val="2"/>
          <w:numId w:val="40"/>
        </w:numPr>
        <w:spacing w:before="40" w:line="276" w:lineRule="auto"/>
      </w:pPr>
      <w:bookmarkStart w:id="64" w:name="_Toc66980420"/>
      <w:bookmarkStart w:id="65" w:name="_Toc72246384"/>
      <w:r w:rsidRPr="00476B1A">
        <w:t>Настройка для вида «База данных»</w:t>
      </w:r>
      <w:bookmarkEnd w:id="64"/>
      <w:bookmarkEnd w:id="65"/>
    </w:p>
    <w:p w14:paraId="5538235C" w14:textId="77777777" w:rsidR="009D13F9" w:rsidRPr="00545C19" w:rsidRDefault="009D13F9" w:rsidP="009D13F9">
      <w:pPr>
        <w:keepNext/>
      </w:pPr>
      <w:r>
        <w:t>Если видом источника данных является «База данных», то необходимо настроить доступ к соответствующим базам данных.</w:t>
      </w:r>
    </w:p>
    <w:p w14:paraId="65B171DD" w14:textId="77777777" w:rsidR="009D13F9" w:rsidRDefault="009D13F9" w:rsidP="009D13F9">
      <w:pPr>
        <w:keepNext/>
        <w:ind w:firstLine="0"/>
        <w:jc w:val="center"/>
      </w:pPr>
      <w:r>
        <w:rPr>
          <w:noProof/>
        </w:rPr>
        <w:drawing>
          <wp:inline distT="0" distB="0" distL="0" distR="0" wp14:anchorId="1B90BAE6" wp14:editId="1A5ED5D6">
            <wp:extent cx="4093215" cy="3200400"/>
            <wp:effectExtent l="19050" t="19050" r="21590" b="190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03493" cy="3208436"/>
                    </a:xfrm>
                    <a:prstGeom prst="rect">
                      <a:avLst/>
                    </a:prstGeom>
                    <a:ln>
                      <a:solidFill>
                        <a:schemeClr val="accent3">
                          <a:lumMod val="40000"/>
                          <a:lumOff val="60000"/>
                        </a:schemeClr>
                      </a:solidFill>
                    </a:ln>
                  </pic:spPr>
                </pic:pic>
              </a:graphicData>
            </a:graphic>
          </wp:inline>
        </w:drawing>
      </w:r>
    </w:p>
    <w:p w14:paraId="636A0546" w14:textId="6CAD7C3E" w:rsidR="009D13F9" w:rsidRDefault="009D13F9" w:rsidP="009D13F9">
      <w:pPr>
        <w:pStyle w:val="afff2"/>
        <w:rPr>
          <w:noProof/>
        </w:rPr>
      </w:pPr>
      <w:bookmarkStart w:id="66" w:name="_Toc72246482"/>
      <w:r>
        <w:t xml:space="preserve">Рисунок </w:t>
      </w:r>
      <w:fldSimple w:instr=" STYLEREF 1 \s ">
        <w:r w:rsidR="006F5FC3">
          <w:rPr>
            <w:noProof/>
          </w:rPr>
          <w:t>4</w:t>
        </w:r>
      </w:fldSimple>
      <w:r>
        <w:t>.</w:t>
      </w:r>
      <w:fldSimple w:instr=" SEQ Рисунок \* ARABIC \s 1 ">
        <w:r w:rsidR="006F5FC3">
          <w:rPr>
            <w:noProof/>
          </w:rPr>
          <w:t>4</w:t>
        </w:r>
      </w:fldSimple>
      <w:r>
        <w:t xml:space="preserve">. </w:t>
      </w:r>
      <w:r>
        <w:rPr>
          <w:noProof/>
        </w:rPr>
        <w:t>Создание источника с видом "База данных"</w:t>
      </w:r>
      <w:bookmarkEnd w:id="66"/>
    </w:p>
    <w:p w14:paraId="75592E09" w14:textId="77777777" w:rsidR="009D13F9" w:rsidRDefault="009D13F9" w:rsidP="009D13F9">
      <w:pPr>
        <w:keepNext/>
      </w:pPr>
      <w:r>
        <w:lastRenderedPageBreak/>
        <w:t>Настроить список доступных баз данных можно в разделе «Меню: Размещение данных \ Базы данных» или по соответствующей ссылке на «Начальной странице».</w:t>
      </w:r>
    </w:p>
    <w:p w14:paraId="794806C7" w14:textId="77777777" w:rsidR="009D13F9" w:rsidRDefault="009D13F9" w:rsidP="009D13F9">
      <w:pPr>
        <w:pStyle w:val="afff2"/>
        <w:ind w:firstLine="0"/>
      </w:pPr>
      <w:r>
        <w:rPr>
          <w:noProof/>
        </w:rPr>
        <w:drawing>
          <wp:inline distT="0" distB="0" distL="0" distR="0" wp14:anchorId="433E22C5" wp14:editId="41C8C9F7">
            <wp:extent cx="5939790" cy="2247265"/>
            <wp:effectExtent l="19050" t="19050" r="22860" b="196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9655" cy="2250997"/>
                    </a:xfrm>
                    <a:prstGeom prst="rect">
                      <a:avLst/>
                    </a:prstGeom>
                    <a:ln>
                      <a:solidFill>
                        <a:schemeClr val="bg2">
                          <a:lumMod val="90000"/>
                        </a:schemeClr>
                      </a:solidFill>
                    </a:ln>
                  </pic:spPr>
                </pic:pic>
              </a:graphicData>
            </a:graphic>
          </wp:inline>
        </w:drawing>
      </w:r>
    </w:p>
    <w:p w14:paraId="5B38F5B4" w14:textId="2A47D52C" w:rsidR="009D13F9" w:rsidRDefault="009D13F9" w:rsidP="009D13F9">
      <w:pPr>
        <w:pStyle w:val="afff2"/>
      </w:pPr>
      <w:bookmarkStart w:id="67" w:name="_Toc72246483"/>
      <w:r>
        <w:t xml:space="preserve">Рисунок </w:t>
      </w:r>
      <w:fldSimple w:instr=" STYLEREF 1 \s ">
        <w:r w:rsidR="006F5FC3">
          <w:rPr>
            <w:noProof/>
          </w:rPr>
          <w:t>4</w:t>
        </w:r>
      </w:fldSimple>
      <w:r>
        <w:t>.</w:t>
      </w:r>
      <w:fldSimple w:instr=" SEQ Рисунок \* ARABIC \s 1 ">
        <w:r w:rsidR="006F5FC3">
          <w:rPr>
            <w:noProof/>
          </w:rPr>
          <w:t>5</w:t>
        </w:r>
      </w:fldSimple>
      <w:r>
        <w:t>. Базы данных</w:t>
      </w:r>
      <w:bookmarkEnd w:id="67"/>
    </w:p>
    <w:p w14:paraId="3336EC82" w14:textId="77777777" w:rsidR="009D13F9" w:rsidRPr="00D375AF" w:rsidRDefault="009D13F9" w:rsidP="009D13F9">
      <w:pPr>
        <w:keepNext/>
        <w:spacing w:after="240"/>
      </w:pPr>
      <w:r>
        <w:t>В одной базе данных может быть несколько источников данных, это характерно, например, для облачных баз 1С</w:t>
      </w:r>
      <w:r w:rsidRPr="00262043">
        <w:t>:</w:t>
      </w:r>
      <w:r>
        <w:rPr>
          <w:lang w:val="en-US"/>
        </w:rPr>
        <w:t>Fresh</w:t>
      </w:r>
      <w:r>
        <w:t>, которые содержат несколько областей.</w:t>
      </w:r>
    </w:p>
    <w:p w14:paraId="5D1C0334" w14:textId="77777777" w:rsidR="009D13F9" w:rsidRDefault="009D13F9" w:rsidP="00006036">
      <w:pPr>
        <w:pStyle w:val="30"/>
        <w:keepLines/>
        <w:numPr>
          <w:ilvl w:val="2"/>
          <w:numId w:val="40"/>
        </w:numPr>
        <w:spacing w:before="40" w:line="276" w:lineRule="auto"/>
      </w:pPr>
      <w:bookmarkStart w:id="68" w:name="_Toc66980421"/>
      <w:bookmarkStart w:id="69" w:name="_Toc72246385"/>
      <w:r>
        <w:t>Настройка для вида «Веб</w:t>
      </w:r>
      <w:r w:rsidRPr="00982463">
        <w:t xml:space="preserve"> </w:t>
      </w:r>
      <w:r>
        <w:t>сервис»</w:t>
      </w:r>
      <w:bookmarkEnd w:id="68"/>
      <w:bookmarkEnd w:id="69"/>
    </w:p>
    <w:p w14:paraId="16B3C2C7" w14:textId="77777777" w:rsidR="009D13F9" w:rsidRDefault="009D13F9" w:rsidP="009D13F9">
      <w:pPr>
        <w:rPr>
          <w:noProof/>
        </w:rPr>
      </w:pPr>
      <w:r>
        <w:t>Основная настройка доступа к веб-сервису происходит при установке правил выгрузки. В настройке источника данных на вкладке «Основная» нужно указать</w:t>
      </w:r>
      <w:r w:rsidRPr="003771D8">
        <w:t xml:space="preserve"> </w:t>
      </w:r>
      <w:r>
        <w:t>вид «Веб</w:t>
      </w:r>
      <w:r w:rsidRPr="00982463">
        <w:t xml:space="preserve"> </w:t>
      </w:r>
      <w:r>
        <w:t>сервис» и при необходимости указать</w:t>
      </w:r>
      <w:r>
        <w:rPr>
          <w:noProof/>
        </w:rPr>
        <w:t xml:space="preserve"> Организацию, к которой будут относиться полученные данные.</w:t>
      </w:r>
    </w:p>
    <w:p w14:paraId="0943FA74" w14:textId="77777777" w:rsidR="009D13F9" w:rsidRDefault="009D13F9" w:rsidP="009D13F9">
      <w:pPr>
        <w:rPr>
          <w:noProof/>
        </w:rPr>
      </w:pPr>
      <w:r>
        <w:rPr>
          <w:noProof/>
        </w:rPr>
        <w:t>На вкладке «Дополнительные настойки» необходимо указать «Адрес сервера».</w:t>
      </w:r>
    </w:p>
    <w:p w14:paraId="0FEBE36C" w14:textId="77777777" w:rsidR="009D13F9" w:rsidRPr="003771D8" w:rsidRDefault="009D13F9" w:rsidP="009D13F9">
      <w:pPr>
        <w:ind w:firstLine="0"/>
        <w:jc w:val="left"/>
      </w:pPr>
      <w:r>
        <w:rPr>
          <w:noProof/>
        </w:rPr>
        <w:drawing>
          <wp:inline distT="0" distB="0" distL="0" distR="0" wp14:anchorId="4EF8DFDF" wp14:editId="3CB1515E">
            <wp:extent cx="2685536" cy="1501534"/>
            <wp:effectExtent l="19050" t="19050" r="19685" b="2286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73594" cy="1550769"/>
                    </a:xfrm>
                    <a:prstGeom prst="rect">
                      <a:avLst/>
                    </a:prstGeom>
                    <a:ln>
                      <a:solidFill>
                        <a:schemeClr val="accent3">
                          <a:lumMod val="40000"/>
                          <a:lumOff val="60000"/>
                        </a:schemeClr>
                      </a:solidFill>
                    </a:ln>
                  </pic:spPr>
                </pic:pic>
              </a:graphicData>
            </a:graphic>
          </wp:inline>
        </w:drawing>
      </w:r>
      <w:r>
        <w:rPr>
          <w:noProof/>
        </w:rPr>
        <w:drawing>
          <wp:inline distT="0" distB="0" distL="0" distR="0" wp14:anchorId="798B5771" wp14:editId="71A67126">
            <wp:extent cx="2660821" cy="1511042"/>
            <wp:effectExtent l="19050" t="19050" r="25400" b="133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13510" cy="1540963"/>
                    </a:xfrm>
                    <a:prstGeom prst="rect">
                      <a:avLst/>
                    </a:prstGeom>
                    <a:ln>
                      <a:solidFill>
                        <a:schemeClr val="accent3">
                          <a:lumMod val="40000"/>
                          <a:lumOff val="60000"/>
                        </a:schemeClr>
                      </a:solidFill>
                    </a:ln>
                  </pic:spPr>
                </pic:pic>
              </a:graphicData>
            </a:graphic>
          </wp:inline>
        </w:drawing>
      </w:r>
    </w:p>
    <w:p w14:paraId="6780714F" w14:textId="067148CB" w:rsidR="009D13F9" w:rsidRDefault="009D13F9" w:rsidP="009D13F9">
      <w:pPr>
        <w:pStyle w:val="afff2"/>
        <w:spacing w:after="240"/>
        <w:ind w:firstLine="708"/>
      </w:pPr>
      <w:bookmarkStart w:id="70" w:name="_Toc72246484"/>
      <w:r>
        <w:t xml:space="preserve">Рисунок </w:t>
      </w:r>
      <w:fldSimple w:instr=" STYLEREF 1 \s ">
        <w:r w:rsidR="006F5FC3">
          <w:rPr>
            <w:noProof/>
          </w:rPr>
          <w:t>4</w:t>
        </w:r>
      </w:fldSimple>
      <w:r>
        <w:t>.</w:t>
      </w:r>
      <w:fldSimple w:instr=" SEQ Рисунок \* ARABIC \s 1 ">
        <w:r w:rsidR="006F5FC3">
          <w:rPr>
            <w:noProof/>
          </w:rPr>
          <w:t>6</w:t>
        </w:r>
      </w:fldSimple>
      <w:r>
        <w:t>. Создание источника данных с видом "Веб</w:t>
      </w:r>
      <w:r w:rsidRPr="00982463">
        <w:t xml:space="preserve"> </w:t>
      </w:r>
      <w:r>
        <w:t>сервис"</w:t>
      </w:r>
      <w:bookmarkEnd w:id="70"/>
    </w:p>
    <w:p w14:paraId="4587E40D" w14:textId="77777777" w:rsidR="009D13F9" w:rsidRDefault="009D13F9" w:rsidP="00006036">
      <w:pPr>
        <w:pStyle w:val="30"/>
        <w:keepLines/>
        <w:numPr>
          <w:ilvl w:val="2"/>
          <w:numId w:val="40"/>
        </w:numPr>
        <w:spacing w:before="40" w:line="276" w:lineRule="auto"/>
      </w:pPr>
      <w:bookmarkStart w:id="71" w:name="_Ref22212920"/>
      <w:bookmarkStart w:id="72" w:name="_Ref22213451"/>
      <w:bookmarkStart w:id="73" w:name="_Toc66980422"/>
      <w:bookmarkStart w:id="74" w:name="_Toc72246386"/>
      <w:r>
        <w:lastRenderedPageBreak/>
        <w:t>Настройка для вида «Файл»</w:t>
      </w:r>
      <w:bookmarkEnd w:id="71"/>
      <w:bookmarkEnd w:id="72"/>
      <w:bookmarkEnd w:id="73"/>
      <w:bookmarkEnd w:id="74"/>
    </w:p>
    <w:p w14:paraId="0944A656" w14:textId="77777777" w:rsidR="009D13F9" w:rsidRDefault="009D13F9" w:rsidP="009D13F9">
      <w:pPr>
        <w:ind w:firstLine="708"/>
        <w:rPr>
          <w:noProof/>
        </w:rPr>
      </w:pPr>
      <w:r>
        <w:t xml:space="preserve">Вид источника данных «Файл» предполагает регулярную загрузку данных из файлов (с разрешением </w:t>
      </w:r>
      <w:proofErr w:type="spellStart"/>
      <w:r>
        <w:rPr>
          <w:lang w:val="en-US"/>
        </w:rPr>
        <w:t>xlsx</w:t>
      </w:r>
      <w:proofErr w:type="spellEnd"/>
      <w:r>
        <w:t xml:space="preserve">, </w:t>
      </w:r>
      <w:proofErr w:type="spellStart"/>
      <w:r>
        <w:rPr>
          <w:lang w:val="en-US"/>
        </w:rPr>
        <w:t>xls</w:t>
      </w:r>
      <w:proofErr w:type="spellEnd"/>
      <w:r w:rsidRPr="00C86680">
        <w:t xml:space="preserve"> </w:t>
      </w:r>
      <w:r>
        <w:t xml:space="preserve">или </w:t>
      </w:r>
      <w:r>
        <w:rPr>
          <w:lang w:val="en-US"/>
        </w:rPr>
        <w:t>csv</w:t>
      </w:r>
      <w:r>
        <w:t xml:space="preserve">), </w:t>
      </w:r>
      <w:r w:rsidRPr="0031722B">
        <w:t xml:space="preserve">которые размещаются в определенном каталоге и после обработки переносятся в другой каталог </w:t>
      </w:r>
      <w:r>
        <w:t>–</w:t>
      </w:r>
      <w:r w:rsidRPr="0031722B">
        <w:t xml:space="preserve"> </w:t>
      </w:r>
      <w:r>
        <w:t>«</w:t>
      </w:r>
      <w:r w:rsidRPr="0031722B">
        <w:t>Каталог обработанных файлов</w:t>
      </w:r>
      <w:r>
        <w:t>»</w:t>
      </w:r>
      <w:r w:rsidRPr="0031722B">
        <w:t>. Каталоги должны располагаться на сервере, где находится 1С.</w:t>
      </w:r>
    </w:p>
    <w:p w14:paraId="29ADDC07" w14:textId="77777777" w:rsidR="009D13F9" w:rsidRDefault="009D13F9" w:rsidP="009D13F9">
      <w:pPr>
        <w:ind w:firstLine="0"/>
        <w:rPr>
          <w:noProof/>
        </w:rPr>
      </w:pPr>
      <w:r>
        <w:rPr>
          <w:noProof/>
        </w:rPr>
        <w:drawing>
          <wp:inline distT="0" distB="0" distL="0" distR="0" wp14:anchorId="194FBC9D" wp14:editId="2303859D">
            <wp:extent cx="2896955" cy="1657350"/>
            <wp:effectExtent l="19050" t="19050" r="17780" b="1905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04083" cy="1718638"/>
                    </a:xfrm>
                    <a:prstGeom prst="rect">
                      <a:avLst/>
                    </a:prstGeom>
                    <a:ln>
                      <a:solidFill>
                        <a:schemeClr val="bg2">
                          <a:lumMod val="90000"/>
                        </a:schemeClr>
                      </a:solidFill>
                    </a:ln>
                  </pic:spPr>
                </pic:pic>
              </a:graphicData>
            </a:graphic>
          </wp:inline>
        </w:drawing>
      </w:r>
      <w:r>
        <w:rPr>
          <w:noProof/>
        </w:rPr>
        <w:drawing>
          <wp:inline distT="0" distB="0" distL="0" distR="0" wp14:anchorId="5929A2D0" wp14:editId="2D57EA0B">
            <wp:extent cx="2933700" cy="1664260"/>
            <wp:effectExtent l="19050" t="19050" r="19050" b="1270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89366" cy="1695839"/>
                    </a:xfrm>
                    <a:prstGeom prst="rect">
                      <a:avLst/>
                    </a:prstGeom>
                    <a:ln>
                      <a:solidFill>
                        <a:schemeClr val="bg2">
                          <a:lumMod val="90000"/>
                        </a:schemeClr>
                      </a:solidFill>
                    </a:ln>
                  </pic:spPr>
                </pic:pic>
              </a:graphicData>
            </a:graphic>
          </wp:inline>
        </w:drawing>
      </w:r>
    </w:p>
    <w:p w14:paraId="0DDEC785" w14:textId="4D54E4F6" w:rsidR="009D13F9" w:rsidRDefault="009D13F9" w:rsidP="009D13F9">
      <w:pPr>
        <w:pStyle w:val="afff2"/>
      </w:pPr>
      <w:bookmarkStart w:id="75" w:name="_Toc72246485"/>
      <w:r>
        <w:t xml:space="preserve">Рисунок </w:t>
      </w:r>
      <w:fldSimple w:instr=" STYLEREF 1 \s ">
        <w:r w:rsidR="006F5FC3">
          <w:rPr>
            <w:noProof/>
          </w:rPr>
          <w:t>4</w:t>
        </w:r>
      </w:fldSimple>
      <w:r>
        <w:t>.</w:t>
      </w:r>
      <w:fldSimple w:instr=" SEQ Рисунок \* ARABIC \s 1 ">
        <w:r w:rsidR="006F5FC3">
          <w:rPr>
            <w:noProof/>
          </w:rPr>
          <w:t>7</w:t>
        </w:r>
      </w:fldSimple>
      <w:r>
        <w:t>. Создание источника данных с видом источника "Файл"</w:t>
      </w:r>
      <w:bookmarkEnd w:id="75"/>
    </w:p>
    <w:p w14:paraId="3698FE07" w14:textId="77777777" w:rsidR="009D13F9" w:rsidRDefault="009D13F9" w:rsidP="009D13F9">
      <w:pPr>
        <w:ind w:firstLine="708"/>
      </w:pPr>
      <w:r>
        <w:t>Источники описывают шаблон группы файлов.</w:t>
      </w:r>
    </w:p>
    <w:p w14:paraId="26561BAD" w14:textId="77777777" w:rsidR="009D13F9" w:rsidRDefault="009D13F9" w:rsidP="009D13F9">
      <w:pPr>
        <w:ind w:firstLine="708"/>
      </w:pPr>
      <w:r>
        <w:t>Для источников вида «Файл» указываются следующие параметры:</w:t>
      </w:r>
    </w:p>
    <w:p w14:paraId="50707A1D" w14:textId="77777777" w:rsidR="009D13F9" w:rsidRPr="00A675C6" w:rsidRDefault="009D13F9" w:rsidP="009D13F9">
      <w:pPr>
        <w:pStyle w:val="1"/>
      </w:pPr>
      <w:r w:rsidRPr="00A675C6">
        <w:t xml:space="preserve">Вид источника </w:t>
      </w:r>
      <w:r>
        <w:t xml:space="preserve">— </w:t>
      </w:r>
      <w:r w:rsidRPr="00A675C6">
        <w:t>Файл;</w:t>
      </w:r>
    </w:p>
    <w:p w14:paraId="06098235" w14:textId="348C14C5" w:rsidR="009D13F9" w:rsidRDefault="009D13F9" w:rsidP="009D13F9">
      <w:pPr>
        <w:pStyle w:val="1"/>
      </w:pPr>
      <w:r w:rsidRPr="00E13F63">
        <w:t>База данных</w:t>
      </w:r>
      <w:r>
        <w:t xml:space="preserve"> — выбор из справочника «Базы данных». Заполняется </w:t>
      </w:r>
      <w:r w:rsidRPr="00D771E0">
        <w:t xml:space="preserve">если </w:t>
      </w:r>
      <w:r>
        <w:t xml:space="preserve">получение данных происходит через </w:t>
      </w:r>
      <w:r>
        <w:rPr>
          <w:lang w:val="en-US"/>
        </w:rPr>
        <w:t>ADO</w:t>
      </w:r>
      <w:r w:rsidRPr="00A33134">
        <w:t>-</w:t>
      </w:r>
      <w:r>
        <w:rPr>
          <w:lang w:val="en-US"/>
        </w:rPr>
        <w:t>ODBC</w:t>
      </w:r>
      <w:r>
        <w:t>. Настройка базы данных</w:t>
      </w:r>
      <w:r w:rsidRPr="00AB4FE8">
        <w:t>,</w:t>
      </w:r>
      <w:r>
        <w:t xml:space="preserve"> описывающей конкретный файл или каталог с файлами, подробнее описана ниже в п.</w:t>
      </w:r>
      <w:r>
        <w:fldChar w:fldCharType="begin"/>
      </w:r>
      <w:r>
        <w:instrText xml:space="preserve"> REF _Ref17797959 \r \h  \* MERGEFORMAT </w:instrText>
      </w:r>
      <w:r>
        <w:fldChar w:fldCharType="separate"/>
      </w:r>
      <w:r w:rsidR="006F5FC3">
        <w:t>4.2.4</w:t>
      </w:r>
      <w:r>
        <w:fldChar w:fldCharType="end"/>
      </w:r>
      <w:r>
        <w:rPr>
          <w:lang w:val="en-US"/>
        </w:rPr>
        <w:t>;</w:t>
      </w:r>
    </w:p>
    <w:p w14:paraId="35D4CC4C" w14:textId="77777777" w:rsidR="009D13F9" w:rsidRDefault="009D13F9" w:rsidP="009D13F9">
      <w:pPr>
        <w:pStyle w:val="1"/>
      </w:pPr>
      <w:r w:rsidRPr="00A675C6">
        <w:t>Каталог к файлу</w:t>
      </w:r>
      <w:r>
        <w:t xml:space="preserve"> — каталог, с новыми файлами для загрузки</w:t>
      </w:r>
      <w:r w:rsidRPr="00AB4FE8">
        <w:t>;</w:t>
      </w:r>
    </w:p>
    <w:p w14:paraId="3FAE5D6C" w14:textId="77777777" w:rsidR="009D13F9" w:rsidRDefault="009D13F9" w:rsidP="009D13F9">
      <w:pPr>
        <w:pStyle w:val="1"/>
      </w:pPr>
      <w:r w:rsidRPr="00A675C6">
        <w:t>Маска файлов</w:t>
      </w:r>
      <w:r>
        <w:t xml:space="preserve"> — маска, по которой будет происходить поиск новых файлов в </w:t>
      </w:r>
      <w:r w:rsidRPr="00A675C6">
        <w:t>Каталоге к файлу;</w:t>
      </w:r>
    </w:p>
    <w:p w14:paraId="1F42BB99" w14:textId="77777777" w:rsidR="009D13F9" w:rsidRDefault="009D13F9" w:rsidP="009D13F9">
      <w:pPr>
        <w:pStyle w:val="1"/>
      </w:pPr>
      <w:r w:rsidRPr="00A675C6">
        <w:t>Каталог обработанных файлов, Каталог файлов с ошибками</w:t>
      </w:r>
      <w:r>
        <w:t xml:space="preserve"> — каталоги, куда после обработки</w:t>
      </w:r>
      <w:r w:rsidRPr="00AB4FE8">
        <w:t xml:space="preserve"> </w:t>
      </w:r>
      <w:r>
        <w:t>(успешной или нет) будут перемещены новые файлы</w:t>
      </w:r>
      <w:r w:rsidRPr="00AB4FE8">
        <w:t>;</w:t>
      </w:r>
    </w:p>
    <w:p w14:paraId="5E239B5F" w14:textId="77777777" w:rsidR="009D13F9" w:rsidRDefault="009D13F9" w:rsidP="00006036">
      <w:pPr>
        <w:pStyle w:val="30"/>
        <w:numPr>
          <w:ilvl w:val="2"/>
          <w:numId w:val="40"/>
        </w:numPr>
        <w:spacing w:before="140"/>
        <w:ind w:left="0" w:firstLine="0"/>
        <w:jc w:val="left"/>
      </w:pPr>
      <w:r>
        <w:t xml:space="preserve"> </w:t>
      </w:r>
      <w:bookmarkStart w:id="76" w:name="_Ref17797959"/>
      <w:bookmarkStart w:id="77" w:name="_Ref22213009"/>
      <w:bookmarkStart w:id="78" w:name="_Ref22213361"/>
      <w:bookmarkStart w:id="79" w:name="_Toc66980423"/>
      <w:bookmarkStart w:id="80" w:name="_Toc72246387"/>
      <w:r>
        <w:t>Настройка базы данных</w:t>
      </w:r>
      <w:bookmarkEnd w:id="76"/>
      <w:r w:rsidRPr="00AB4FE8">
        <w:t xml:space="preserve"> </w:t>
      </w:r>
      <w:r>
        <w:t>типа «Файл»</w:t>
      </w:r>
      <w:bookmarkEnd w:id="77"/>
      <w:bookmarkEnd w:id="78"/>
      <w:bookmarkEnd w:id="79"/>
      <w:bookmarkEnd w:id="80"/>
    </w:p>
    <w:p w14:paraId="170C6D98" w14:textId="77777777" w:rsidR="009D13F9" w:rsidRPr="00AB4FE8" w:rsidRDefault="009D13F9" w:rsidP="009D13F9">
      <w:pPr>
        <w:ind w:left="360" w:firstLine="0"/>
      </w:pPr>
      <w:r>
        <w:t xml:space="preserve">Используется при получении данных через </w:t>
      </w:r>
      <w:r>
        <w:rPr>
          <w:lang w:val="en-US"/>
        </w:rPr>
        <w:t>ADO</w:t>
      </w:r>
      <w:r w:rsidRPr="00AB4FE8">
        <w:t>-</w:t>
      </w:r>
      <w:r>
        <w:rPr>
          <w:lang w:val="en-US"/>
        </w:rPr>
        <w:t>ODBC</w:t>
      </w:r>
      <w:r w:rsidRPr="00AB4FE8">
        <w:t>.</w:t>
      </w:r>
    </w:p>
    <w:p w14:paraId="52D53124" w14:textId="77777777" w:rsidR="009D13F9" w:rsidRPr="00030BC9" w:rsidRDefault="009D13F9" w:rsidP="009D13F9">
      <w:pPr>
        <w:pStyle w:val="ac"/>
        <w:ind w:firstLine="360"/>
      </w:pPr>
      <w:r w:rsidRPr="00030BC9">
        <w:t>При настройке базы данных — файл</w:t>
      </w:r>
      <w:r>
        <w:t>ов</w:t>
      </w:r>
      <w:r w:rsidRPr="00030BC9">
        <w:t xml:space="preserve"> </w:t>
      </w:r>
      <w:r>
        <w:rPr>
          <w:lang w:val="en-US"/>
        </w:rPr>
        <w:t>XLSX</w:t>
      </w:r>
      <w:r w:rsidRPr="00AB4FE8">
        <w:t xml:space="preserve"> </w:t>
      </w:r>
      <w:r>
        <w:t xml:space="preserve">и </w:t>
      </w:r>
      <w:r>
        <w:rPr>
          <w:lang w:val="en-US"/>
        </w:rPr>
        <w:t>XLS</w:t>
      </w:r>
      <w:r w:rsidRPr="00030BC9">
        <w:t xml:space="preserve"> указываются следующие параметры:</w:t>
      </w:r>
    </w:p>
    <w:p w14:paraId="57CB1282" w14:textId="77777777" w:rsidR="009D13F9" w:rsidRPr="00030BC9" w:rsidRDefault="009D13F9" w:rsidP="00006036">
      <w:pPr>
        <w:pStyle w:val="ac"/>
        <w:numPr>
          <w:ilvl w:val="0"/>
          <w:numId w:val="71"/>
        </w:numPr>
        <w:spacing w:after="140" w:line="276" w:lineRule="auto"/>
        <w:jc w:val="left"/>
      </w:pPr>
      <w:r w:rsidRPr="00030BC9">
        <w:rPr>
          <w:b/>
          <w:bCs/>
        </w:rPr>
        <w:t>Тип базы данных</w:t>
      </w:r>
      <w:r w:rsidRPr="00030BC9">
        <w:t xml:space="preserve"> — Файл</w:t>
      </w:r>
    </w:p>
    <w:p w14:paraId="2491FCAA" w14:textId="77777777" w:rsidR="009D13F9" w:rsidRPr="00030BC9" w:rsidRDefault="009D13F9" w:rsidP="00006036">
      <w:pPr>
        <w:pStyle w:val="ac"/>
        <w:numPr>
          <w:ilvl w:val="0"/>
          <w:numId w:val="71"/>
        </w:numPr>
        <w:spacing w:after="140" w:line="276" w:lineRule="auto"/>
        <w:jc w:val="left"/>
      </w:pPr>
      <w:r w:rsidRPr="00030BC9">
        <w:rPr>
          <w:b/>
          <w:bCs/>
        </w:rPr>
        <w:lastRenderedPageBreak/>
        <w:t>Провайдер СУБД</w:t>
      </w:r>
      <w:r w:rsidRPr="00030BC9">
        <w:t xml:space="preserve"> — шаблон строки подключения с драйверами нужной разрядности</w:t>
      </w:r>
    </w:p>
    <w:p w14:paraId="0F96CDC4" w14:textId="77777777" w:rsidR="009D13F9" w:rsidRPr="00030BC9" w:rsidRDefault="009D13F9" w:rsidP="00006036">
      <w:pPr>
        <w:pStyle w:val="ac"/>
        <w:numPr>
          <w:ilvl w:val="0"/>
          <w:numId w:val="71"/>
        </w:numPr>
        <w:spacing w:after="140" w:line="276" w:lineRule="auto"/>
        <w:jc w:val="left"/>
      </w:pPr>
      <w:r w:rsidRPr="00030BC9">
        <w:rPr>
          <w:b/>
          <w:bCs/>
        </w:rPr>
        <w:t>Способ доступа</w:t>
      </w:r>
      <w:r w:rsidRPr="00030BC9">
        <w:t xml:space="preserve"> — </w:t>
      </w:r>
      <w:r w:rsidRPr="00030BC9">
        <w:rPr>
          <w:lang w:val="en-US"/>
        </w:rPr>
        <w:t>ADODB</w:t>
      </w:r>
    </w:p>
    <w:p w14:paraId="2760A109" w14:textId="77777777" w:rsidR="009D13F9" w:rsidRPr="00BD3063" w:rsidRDefault="009D13F9" w:rsidP="00006036">
      <w:pPr>
        <w:pStyle w:val="ac"/>
        <w:numPr>
          <w:ilvl w:val="0"/>
          <w:numId w:val="71"/>
        </w:numPr>
        <w:spacing w:after="140" w:line="276" w:lineRule="auto"/>
        <w:jc w:val="left"/>
      </w:pPr>
      <w:r w:rsidRPr="00030BC9">
        <w:rPr>
          <w:b/>
          <w:bCs/>
        </w:rPr>
        <w:t>Путь к файлу</w:t>
      </w:r>
      <w:r w:rsidRPr="00030BC9">
        <w:t xml:space="preserve"> — путь к одному из файлов. При получении данных через состав </w:t>
      </w:r>
      <w:r w:rsidRPr="00BD3063">
        <w:t>выгрузки этот параметр будет переопределен в зависимости от настроек конкретного источника данных</w:t>
      </w:r>
    </w:p>
    <w:p w14:paraId="410E9F06" w14:textId="77777777" w:rsidR="009D13F9" w:rsidRDefault="009D13F9" w:rsidP="009D13F9">
      <w:pPr>
        <w:pStyle w:val="ac"/>
        <w:keepNext/>
        <w:jc w:val="center"/>
      </w:pPr>
      <w:r w:rsidRPr="00BD3063">
        <w:rPr>
          <w:noProof/>
        </w:rPr>
        <w:drawing>
          <wp:inline distT="0" distB="0" distL="0" distR="0" wp14:anchorId="20BA71BA" wp14:editId="2BA9BC38">
            <wp:extent cx="5543550" cy="202542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53452" cy="2029043"/>
                    </a:xfrm>
                    <a:prstGeom prst="rect">
                      <a:avLst/>
                    </a:prstGeom>
                  </pic:spPr>
                </pic:pic>
              </a:graphicData>
            </a:graphic>
          </wp:inline>
        </w:drawing>
      </w:r>
    </w:p>
    <w:p w14:paraId="68F79154" w14:textId="12B2EF59" w:rsidR="009D13F9" w:rsidRPr="003A1014" w:rsidRDefault="009D13F9" w:rsidP="009D13F9">
      <w:pPr>
        <w:pStyle w:val="afff2"/>
      </w:pPr>
      <w:bookmarkStart w:id="81" w:name="_Toc72246486"/>
      <w:r w:rsidRPr="00BD3063">
        <w:t xml:space="preserve">Рисунок </w:t>
      </w:r>
      <w:fldSimple w:instr=" STYLEREF 1 \s ">
        <w:r w:rsidR="006F5FC3">
          <w:rPr>
            <w:noProof/>
          </w:rPr>
          <w:t>4</w:t>
        </w:r>
      </w:fldSimple>
      <w:r>
        <w:t>.</w:t>
      </w:r>
      <w:fldSimple w:instr=" SEQ Рисунок \* ARABIC \s 1 ">
        <w:r w:rsidR="006F5FC3">
          <w:rPr>
            <w:noProof/>
          </w:rPr>
          <w:t>8</w:t>
        </w:r>
      </w:fldSimple>
      <w:r>
        <w:t xml:space="preserve">. Настройка базы данных — файлов </w:t>
      </w:r>
      <w:r>
        <w:rPr>
          <w:lang w:val="en-US"/>
        </w:rPr>
        <w:t>XLSX</w:t>
      </w:r>
      <w:r w:rsidRPr="00AB4FE8">
        <w:t xml:space="preserve"> </w:t>
      </w:r>
      <w:r>
        <w:t>и</w:t>
      </w:r>
      <w:r w:rsidRPr="00AB4FE8">
        <w:t xml:space="preserve"> </w:t>
      </w:r>
      <w:r>
        <w:rPr>
          <w:lang w:val="en-US"/>
        </w:rPr>
        <w:t>XLS</w:t>
      </w:r>
      <w:r w:rsidRPr="00AB4FE8">
        <w:t>.</w:t>
      </w:r>
      <w:bookmarkEnd w:id="81"/>
    </w:p>
    <w:p w14:paraId="7C8F2FC9" w14:textId="77777777" w:rsidR="009D13F9" w:rsidRDefault="009D13F9" w:rsidP="009D13F9">
      <w:pPr>
        <w:ind w:firstLine="360"/>
      </w:pPr>
      <w:r>
        <w:t xml:space="preserve">При настройке базы данных — файла </w:t>
      </w:r>
      <w:r w:rsidRPr="00030BC9">
        <w:t>CSV</w:t>
      </w:r>
      <w:r w:rsidRPr="005503A2">
        <w:t xml:space="preserve"> </w:t>
      </w:r>
      <w:r>
        <w:t>указываются следующие параметры:</w:t>
      </w:r>
    </w:p>
    <w:p w14:paraId="1C291DEB" w14:textId="77777777" w:rsidR="009D13F9" w:rsidRDefault="009D13F9" w:rsidP="009D13F9">
      <w:pPr>
        <w:pStyle w:val="1"/>
      </w:pPr>
      <w:r w:rsidRPr="00030BC9">
        <w:t>Тип базы данных</w:t>
      </w:r>
      <w:r>
        <w:t xml:space="preserve"> — Файл</w:t>
      </w:r>
    </w:p>
    <w:p w14:paraId="706D896C" w14:textId="77777777" w:rsidR="009D13F9" w:rsidRDefault="009D13F9" w:rsidP="009D13F9">
      <w:pPr>
        <w:pStyle w:val="1"/>
      </w:pPr>
      <w:r w:rsidRPr="00030BC9">
        <w:t>Провайдер СУБД</w:t>
      </w:r>
      <w:r>
        <w:t xml:space="preserve"> — шаблон строки подключения с драйверами нужной разрядности</w:t>
      </w:r>
    </w:p>
    <w:p w14:paraId="353DF842" w14:textId="77777777" w:rsidR="009D13F9" w:rsidRDefault="009D13F9" w:rsidP="009D13F9">
      <w:pPr>
        <w:pStyle w:val="1"/>
      </w:pPr>
      <w:r w:rsidRPr="00030BC9">
        <w:t>Способ доступа</w:t>
      </w:r>
      <w:r>
        <w:t xml:space="preserve"> — </w:t>
      </w:r>
      <w:r w:rsidRPr="00030BC9">
        <w:t>ADODB</w:t>
      </w:r>
    </w:p>
    <w:p w14:paraId="2569D7EA" w14:textId="77777777" w:rsidR="009D13F9" w:rsidRDefault="009D13F9" w:rsidP="009D13F9">
      <w:pPr>
        <w:pStyle w:val="1"/>
      </w:pPr>
      <w:r>
        <w:t xml:space="preserve">Каталог, из которого будут загружаться </w:t>
      </w:r>
      <w:r>
        <w:rPr>
          <w:lang w:val="en-US"/>
        </w:rPr>
        <w:t>CSV</w:t>
      </w:r>
      <w:r w:rsidRPr="005503A2">
        <w:t xml:space="preserve"> </w:t>
      </w:r>
      <w:r>
        <w:t xml:space="preserve">файлы нужно указывать не в </w:t>
      </w:r>
      <w:r w:rsidRPr="00AB4FE8">
        <w:rPr>
          <w:bCs/>
        </w:rPr>
        <w:t>Пути</w:t>
      </w:r>
      <w:r>
        <w:rPr>
          <w:bCs/>
        </w:rPr>
        <w:t> </w:t>
      </w:r>
      <w:r w:rsidRPr="00AB4FE8">
        <w:rPr>
          <w:bCs/>
        </w:rPr>
        <w:t>к</w:t>
      </w:r>
      <w:r>
        <w:rPr>
          <w:bCs/>
        </w:rPr>
        <w:t> </w:t>
      </w:r>
      <w:r w:rsidRPr="00AB4FE8">
        <w:rPr>
          <w:bCs/>
        </w:rPr>
        <w:t>файлу</w:t>
      </w:r>
      <w:r>
        <w:t xml:space="preserve">, а в другом параметре — </w:t>
      </w:r>
      <w:r w:rsidRPr="00030BC9">
        <w:t>Имя пользователя</w:t>
      </w:r>
      <w:r>
        <w:t xml:space="preserve"> </w:t>
      </w:r>
    </w:p>
    <w:p w14:paraId="688D00F9" w14:textId="77777777" w:rsidR="009D13F9" w:rsidRDefault="009D13F9" w:rsidP="009D13F9">
      <w:pPr>
        <w:keepNext/>
        <w:ind w:firstLine="0"/>
        <w:jc w:val="center"/>
      </w:pPr>
      <w:r>
        <w:rPr>
          <w:noProof/>
        </w:rPr>
        <w:lastRenderedPageBreak/>
        <w:drawing>
          <wp:inline distT="0" distB="0" distL="0" distR="0" wp14:anchorId="29A68D68" wp14:editId="758B992F">
            <wp:extent cx="5486400" cy="2009236"/>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93546" cy="2011853"/>
                    </a:xfrm>
                    <a:prstGeom prst="rect">
                      <a:avLst/>
                    </a:prstGeom>
                  </pic:spPr>
                </pic:pic>
              </a:graphicData>
            </a:graphic>
          </wp:inline>
        </w:drawing>
      </w:r>
    </w:p>
    <w:p w14:paraId="046B4FEA" w14:textId="1025C943" w:rsidR="009D13F9" w:rsidRDefault="009D13F9" w:rsidP="009D13F9">
      <w:pPr>
        <w:pStyle w:val="afff2"/>
      </w:pPr>
      <w:bookmarkStart w:id="82" w:name="_Toc72246487"/>
      <w:r>
        <w:t xml:space="preserve">Рисунок </w:t>
      </w:r>
      <w:fldSimple w:instr=" STYLEREF 1 \s ">
        <w:r w:rsidR="006F5FC3">
          <w:rPr>
            <w:noProof/>
          </w:rPr>
          <w:t>4</w:t>
        </w:r>
      </w:fldSimple>
      <w:r>
        <w:t>.</w:t>
      </w:r>
      <w:fldSimple w:instr=" SEQ Рисунок \* ARABIC \s 1 ">
        <w:r w:rsidR="006F5FC3">
          <w:rPr>
            <w:noProof/>
          </w:rPr>
          <w:t>9</w:t>
        </w:r>
      </w:fldSimple>
      <w:r>
        <w:t xml:space="preserve">. Настройка базы данных — файла </w:t>
      </w:r>
      <w:r w:rsidRPr="00030BC9">
        <w:t>CSV</w:t>
      </w:r>
      <w:bookmarkEnd w:id="82"/>
    </w:p>
    <w:p w14:paraId="23E5765D" w14:textId="77777777" w:rsidR="009D13F9" w:rsidRDefault="009D13F9" w:rsidP="009D13F9">
      <w:pPr>
        <w:ind w:firstLine="360"/>
      </w:pPr>
      <w:r>
        <w:t xml:space="preserve">Сохранить настройки, нажав кнопку </w:t>
      </w:r>
      <w:r w:rsidRPr="00BD3063">
        <w:t>[</w:t>
      </w:r>
      <w:r>
        <w:t>Сохранить</w:t>
      </w:r>
      <w:r w:rsidRPr="00BD3063">
        <w:t>]</w:t>
      </w:r>
      <w:r>
        <w:t xml:space="preserve">. После настройки базы данных можно выполнить проверку корректности настроек — нажать кнопку </w:t>
      </w:r>
      <w:r w:rsidRPr="00BD3063">
        <w:t>[</w:t>
      </w:r>
      <w:r>
        <w:t>Проверить подключение</w:t>
      </w:r>
      <w:r w:rsidRPr="00BD3063">
        <w:t>]</w:t>
      </w:r>
      <w:r>
        <w:t>.</w:t>
      </w:r>
    </w:p>
    <w:p w14:paraId="34FA83A9" w14:textId="77777777" w:rsidR="009D13F9" w:rsidRDefault="009D13F9" w:rsidP="009D13F9">
      <w:pPr>
        <w:ind w:firstLine="360"/>
      </w:pPr>
    </w:p>
    <w:p w14:paraId="0999B4E0" w14:textId="77777777" w:rsidR="009D13F9" w:rsidRDefault="009D13F9" w:rsidP="009D13F9">
      <w:pPr>
        <w:ind w:firstLine="360"/>
      </w:pPr>
    </w:p>
    <w:p w14:paraId="68BCBDFA" w14:textId="77777777" w:rsidR="009D13F9" w:rsidRDefault="009D13F9" w:rsidP="00006036">
      <w:pPr>
        <w:pStyle w:val="41"/>
        <w:keepNext/>
        <w:keepLines/>
        <w:numPr>
          <w:ilvl w:val="3"/>
          <w:numId w:val="40"/>
        </w:numPr>
        <w:spacing w:before="120" w:line="276" w:lineRule="auto"/>
      </w:pPr>
      <w:bookmarkStart w:id="83" w:name="_Toc66980424"/>
      <w:r>
        <w:t>Требования к исходным файлам загрузки</w:t>
      </w:r>
      <w:bookmarkEnd w:id="83"/>
      <w:r>
        <w:t xml:space="preserve"> </w:t>
      </w:r>
    </w:p>
    <w:p w14:paraId="2BD12066" w14:textId="77777777" w:rsidR="009D13F9" w:rsidRPr="009D13F9" w:rsidRDefault="009D13F9" w:rsidP="009D13F9">
      <w:pPr>
        <w:rPr>
          <w:b/>
          <w:lang w:val="en-US"/>
        </w:rPr>
      </w:pPr>
      <w:r w:rsidRPr="009D13F9">
        <w:rPr>
          <w:b/>
        </w:rPr>
        <w:t xml:space="preserve">Файлы </w:t>
      </w:r>
      <w:r w:rsidRPr="009D13F9">
        <w:rPr>
          <w:b/>
          <w:lang w:val="en-US"/>
        </w:rPr>
        <w:t>Excel</w:t>
      </w:r>
      <w:r w:rsidRPr="009D13F9">
        <w:rPr>
          <w:b/>
        </w:rPr>
        <w:t xml:space="preserve"> (</w:t>
      </w:r>
      <w:r w:rsidRPr="009D13F9">
        <w:rPr>
          <w:b/>
          <w:lang w:val="en-US"/>
        </w:rPr>
        <w:t>XLSX, XLS</w:t>
      </w:r>
      <w:r w:rsidRPr="009D13F9">
        <w:rPr>
          <w:b/>
        </w:rPr>
        <w:t>)</w:t>
      </w:r>
      <w:r w:rsidRPr="009D13F9">
        <w:rPr>
          <w:b/>
          <w:lang w:val="en-US"/>
        </w:rPr>
        <w:t>:</w:t>
      </w:r>
    </w:p>
    <w:p w14:paraId="10D4B735" w14:textId="77777777" w:rsidR="009D13F9" w:rsidRPr="00AB4FE8" w:rsidRDefault="009D13F9" w:rsidP="009D13F9">
      <w:pPr>
        <w:pStyle w:val="1"/>
      </w:pPr>
      <w:r w:rsidRPr="00AB4FE8">
        <w:t>В заголовках колонок не должно быть символов перевод строки, точка, запятая, точка с запятой (если в заголовке есть пробелы, то заголовок нужно заключать в квадратные скобки в запросе правила);</w:t>
      </w:r>
    </w:p>
    <w:p w14:paraId="4B85310A" w14:textId="77777777" w:rsidR="009D13F9" w:rsidRPr="00AB4FE8" w:rsidRDefault="009D13F9" w:rsidP="009D13F9">
      <w:pPr>
        <w:pStyle w:val="1"/>
      </w:pPr>
      <w:r w:rsidRPr="00AB4FE8">
        <w:t>Длина заголовков колонок не должна превышать 64 символа;</w:t>
      </w:r>
    </w:p>
    <w:p w14:paraId="4FB71CBB" w14:textId="77777777" w:rsidR="009D13F9" w:rsidRPr="00AB4FE8" w:rsidRDefault="009D13F9" w:rsidP="009D13F9">
      <w:pPr>
        <w:pStyle w:val="1"/>
      </w:pPr>
      <w:r w:rsidRPr="00AB4FE8">
        <w:t>У колонок с данными типа дата обязательно должен быть определен формат ячеек «Дата».</w:t>
      </w:r>
    </w:p>
    <w:p w14:paraId="3ED61271" w14:textId="77777777" w:rsidR="009D13F9" w:rsidRPr="009D13F9" w:rsidRDefault="009D13F9" w:rsidP="009D13F9">
      <w:pPr>
        <w:rPr>
          <w:b/>
          <w:lang w:val="en-US"/>
        </w:rPr>
      </w:pPr>
      <w:r w:rsidRPr="009D13F9">
        <w:rPr>
          <w:b/>
        </w:rPr>
        <w:t xml:space="preserve">Файлы </w:t>
      </w:r>
      <w:r w:rsidRPr="009D13F9">
        <w:rPr>
          <w:b/>
          <w:lang w:val="en-US"/>
        </w:rPr>
        <w:t>CSV:</w:t>
      </w:r>
    </w:p>
    <w:p w14:paraId="358E5118" w14:textId="77777777" w:rsidR="009D13F9" w:rsidRPr="00AB4FE8" w:rsidRDefault="009D13F9" w:rsidP="009D13F9">
      <w:pPr>
        <w:pStyle w:val="1"/>
      </w:pPr>
      <w:r w:rsidRPr="00AB4FE8">
        <w:t>Заголовки не должны содержать символы «.», «,», перевод строки (если в заголовке есть пробелы, то заголовок нужно заключать в двойные кавычки в запросе правила и в схеме);</w:t>
      </w:r>
    </w:p>
    <w:p w14:paraId="2FC9C99B" w14:textId="77777777" w:rsidR="009D13F9" w:rsidRPr="00AB4FE8" w:rsidRDefault="009D13F9" w:rsidP="009D13F9">
      <w:pPr>
        <w:pStyle w:val="1"/>
      </w:pPr>
      <w:r w:rsidRPr="00AB4FE8">
        <w:t>если значение содержит в себе CRLF, CR, LF (символы-разделители строк), двойную кавычку или запятую (символ-разделитель полей), то заключение значения в кавычки обязательно. В противном случае — допустимо.</w:t>
      </w:r>
    </w:p>
    <w:p w14:paraId="6B480883" w14:textId="77777777" w:rsidR="009D13F9" w:rsidRPr="00AB4FE8" w:rsidRDefault="009D13F9" w:rsidP="009D13F9">
      <w:pPr>
        <w:pStyle w:val="1"/>
      </w:pPr>
      <w:r w:rsidRPr="00AB4FE8">
        <w:t xml:space="preserve">если внутри закавыченной части встречаются двойные кавычки, то </w:t>
      </w:r>
      <w:r w:rsidRPr="00AB4FE8">
        <w:lastRenderedPageBreak/>
        <w:t xml:space="preserve">используется специфический </w:t>
      </w:r>
      <w:proofErr w:type="spellStart"/>
      <w:r w:rsidRPr="00AB4FE8">
        <w:t>квотинг</w:t>
      </w:r>
      <w:proofErr w:type="spellEnd"/>
      <w:r w:rsidRPr="00AB4FE8">
        <w:t xml:space="preserve"> кавычек в CSV — их дублирование.</w:t>
      </w:r>
    </w:p>
    <w:p w14:paraId="457B7530" w14:textId="77777777" w:rsidR="009D13F9" w:rsidRPr="00AB4FE8" w:rsidRDefault="009D13F9" w:rsidP="009D13F9">
      <w:pPr>
        <w:pStyle w:val="1"/>
      </w:pPr>
      <w:r w:rsidRPr="00AB4FE8">
        <w:t>Ограничить длину наименования названия поля (AS) до 20 символов.</w:t>
      </w:r>
    </w:p>
    <w:p w14:paraId="2C4B85FC" w14:textId="77777777" w:rsidR="009D13F9" w:rsidRPr="005B0D2F" w:rsidRDefault="009D13F9" w:rsidP="00006036">
      <w:pPr>
        <w:pStyle w:val="20"/>
        <w:keepLines/>
        <w:numPr>
          <w:ilvl w:val="1"/>
          <w:numId w:val="40"/>
        </w:numPr>
        <w:spacing w:before="120" w:line="276" w:lineRule="auto"/>
        <w:jc w:val="both"/>
      </w:pPr>
      <w:bookmarkStart w:id="84" w:name="_Toc66980425"/>
      <w:bookmarkStart w:id="85" w:name="_Toc72246388"/>
      <w:r w:rsidRPr="005B0D2F">
        <w:t>Регистрация набора источников</w:t>
      </w:r>
      <w:bookmarkEnd w:id="84"/>
      <w:bookmarkEnd w:id="85"/>
    </w:p>
    <w:p w14:paraId="685FDC53" w14:textId="77777777" w:rsidR="009D13F9" w:rsidRDefault="009D13F9" w:rsidP="009D13F9">
      <w:r>
        <w:t xml:space="preserve">Для </w:t>
      </w:r>
      <w:r w:rsidRPr="00B61A3D">
        <w:t>регистрации набора источников</w:t>
      </w:r>
      <w:r w:rsidRPr="00BD3063">
        <w:t xml:space="preserve"> </w:t>
      </w:r>
      <w:r>
        <w:t>предназначен д</w:t>
      </w:r>
      <w:r w:rsidRPr="00BD3063">
        <w:t>окумент «Регистраци</w:t>
      </w:r>
      <w:r>
        <w:t>я</w:t>
      </w:r>
      <w:r w:rsidRPr="00BD3063">
        <w:t xml:space="preserve"> набора источников»</w:t>
      </w:r>
      <w:r>
        <w:rPr>
          <w:b/>
        </w:rPr>
        <w:t>.</w:t>
      </w:r>
      <w:r>
        <w:t xml:space="preserve"> </w:t>
      </w:r>
    </w:p>
    <w:p w14:paraId="40945CCE"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_Ref17799322 \h </w:instrText>
      </w:r>
      <w:r>
        <w:fldChar w:fldCharType="separate"/>
      </w:r>
      <w:r w:rsidR="006F5FC3">
        <w:t xml:space="preserve">Рисунок </w:t>
      </w:r>
      <w:r w:rsidR="006F5FC3">
        <w:rPr>
          <w:noProof/>
        </w:rPr>
        <w:t>4</w:t>
      </w:r>
      <w:r w:rsidR="006F5FC3">
        <w:t>.</w:t>
      </w:r>
      <w:r w:rsidR="006F5FC3">
        <w:rPr>
          <w:noProof/>
        </w:rPr>
        <w:t>10</w:t>
      </w:r>
      <w:r>
        <w:fldChar w:fldCharType="end"/>
      </w:r>
      <w:r>
        <w:t>) или через м</w:t>
      </w:r>
      <w:r w:rsidRPr="00952591">
        <w:t xml:space="preserve">еню: </w:t>
      </w:r>
      <w:r w:rsidRPr="00D541DD">
        <w:t>Главное</w:t>
      </w:r>
      <w:r w:rsidRPr="00D375AF">
        <w:t>\</w:t>
      </w:r>
      <w:r>
        <w:t>Настройки\</w:t>
      </w:r>
      <w:r w:rsidRPr="00D375AF">
        <w:t>Регистрация набора источников</w:t>
      </w:r>
      <w:r>
        <w:t>».</w:t>
      </w:r>
    </w:p>
    <w:p w14:paraId="16B91FF5" w14:textId="77777777" w:rsidR="009D13F9" w:rsidRDefault="009D13F9" w:rsidP="009D13F9">
      <w:pPr>
        <w:ind w:firstLine="0"/>
        <w:jc w:val="center"/>
      </w:pPr>
      <w:r>
        <w:rPr>
          <w:noProof/>
        </w:rPr>
        <w:drawing>
          <wp:inline distT="0" distB="0" distL="0" distR="0" wp14:anchorId="07808814" wp14:editId="68F11F3C">
            <wp:extent cx="5675870" cy="2600682"/>
            <wp:effectExtent l="19050" t="19050" r="20320" b="2857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82682" cy="2603803"/>
                    </a:xfrm>
                    <a:prstGeom prst="rect">
                      <a:avLst/>
                    </a:prstGeom>
                    <a:ln>
                      <a:solidFill>
                        <a:schemeClr val="accent3">
                          <a:lumMod val="40000"/>
                          <a:lumOff val="60000"/>
                        </a:schemeClr>
                      </a:solidFill>
                    </a:ln>
                  </pic:spPr>
                </pic:pic>
              </a:graphicData>
            </a:graphic>
          </wp:inline>
        </w:drawing>
      </w:r>
    </w:p>
    <w:p w14:paraId="570BBAAA" w14:textId="21F3CB77" w:rsidR="009D13F9" w:rsidRDefault="009D13F9" w:rsidP="009D13F9">
      <w:pPr>
        <w:pStyle w:val="afff2"/>
        <w:ind w:firstLine="708"/>
      </w:pPr>
      <w:bookmarkStart w:id="86" w:name="_Ref17799322"/>
      <w:bookmarkStart w:id="87" w:name="_Toc72246488"/>
      <w:r>
        <w:t xml:space="preserve">Рисунок </w:t>
      </w:r>
      <w:fldSimple w:instr=" STYLEREF 1 \s ">
        <w:r w:rsidR="006F5FC3">
          <w:rPr>
            <w:noProof/>
          </w:rPr>
          <w:t>4</w:t>
        </w:r>
      </w:fldSimple>
      <w:r>
        <w:t>.</w:t>
      </w:r>
      <w:fldSimple w:instr=" SEQ Рисунок \* ARABIC \s 1 ">
        <w:r w:rsidR="006F5FC3">
          <w:rPr>
            <w:noProof/>
          </w:rPr>
          <w:t>10</w:t>
        </w:r>
      </w:fldSimple>
      <w:bookmarkEnd w:id="86"/>
      <w:r>
        <w:t>. Начальная страница</w:t>
      </w:r>
      <w:r w:rsidRPr="003C4E57">
        <w:t xml:space="preserve"> \ </w:t>
      </w:r>
      <w:r w:rsidRPr="00D375AF">
        <w:t>Регистрация набора источников</w:t>
      </w:r>
      <w:bookmarkEnd w:id="87"/>
    </w:p>
    <w:p w14:paraId="78050297" w14:textId="77777777" w:rsidR="009D13F9" w:rsidRPr="0088770C" w:rsidRDefault="009D13F9" w:rsidP="00006036">
      <w:pPr>
        <w:pStyle w:val="30"/>
        <w:keepLines/>
        <w:numPr>
          <w:ilvl w:val="2"/>
          <w:numId w:val="40"/>
        </w:numPr>
        <w:spacing w:before="40" w:line="276" w:lineRule="auto"/>
      </w:pPr>
      <w:bookmarkStart w:id="88" w:name="_Toc66980426"/>
      <w:bookmarkStart w:id="89" w:name="_Toc72246389"/>
      <w:r>
        <w:t>Заполнение документа «</w:t>
      </w:r>
      <w:r w:rsidRPr="0088770C">
        <w:t>Регистраци</w:t>
      </w:r>
      <w:r>
        <w:t>я</w:t>
      </w:r>
      <w:r w:rsidRPr="0088770C">
        <w:t xml:space="preserve"> набора источников</w:t>
      </w:r>
      <w:r>
        <w:t>»</w:t>
      </w:r>
      <w:r w:rsidRPr="0088770C">
        <w:t>:</w:t>
      </w:r>
      <w:bookmarkEnd w:id="88"/>
      <w:bookmarkEnd w:id="89"/>
    </w:p>
    <w:p w14:paraId="73415E34" w14:textId="77777777" w:rsidR="009D13F9" w:rsidRDefault="009D13F9" w:rsidP="009D13F9">
      <w:pPr>
        <w:pStyle w:val="1"/>
      </w:pPr>
      <w:r w:rsidRPr="00D375AF">
        <w:t>Выбрать существующий или создать и выбрать новый элемент справочника «Набор источников»</w:t>
      </w:r>
      <w:r>
        <w:t>.</w:t>
      </w:r>
    </w:p>
    <w:p w14:paraId="2DC7DAC4" w14:textId="77777777" w:rsidR="009D13F9" w:rsidRDefault="009D13F9" w:rsidP="009D13F9">
      <w:pPr>
        <w:keepNext/>
        <w:ind w:firstLine="0"/>
        <w:jc w:val="center"/>
      </w:pPr>
      <w:r>
        <w:rPr>
          <w:noProof/>
        </w:rPr>
        <w:lastRenderedPageBreak/>
        <w:drawing>
          <wp:inline distT="0" distB="0" distL="0" distR="0" wp14:anchorId="054834F1" wp14:editId="3E23A37E">
            <wp:extent cx="4358244" cy="3159359"/>
            <wp:effectExtent l="0" t="0" r="4445" b="317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Рисунок 289"/>
                    <pic:cNvPicPr/>
                  </pic:nvPicPr>
                  <pic:blipFill>
                    <a:blip r:embed="rId33">
                      <a:extLst>
                        <a:ext uri="{28A0092B-C50C-407E-A947-70E740481C1C}">
                          <a14:useLocalDpi xmlns:a14="http://schemas.microsoft.com/office/drawing/2010/main" val="0"/>
                        </a:ext>
                      </a:extLst>
                    </a:blip>
                    <a:stretch>
                      <a:fillRect/>
                    </a:stretch>
                  </pic:blipFill>
                  <pic:spPr>
                    <a:xfrm>
                      <a:off x="0" y="0"/>
                      <a:ext cx="4358244" cy="3159359"/>
                    </a:xfrm>
                    <a:prstGeom prst="rect">
                      <a:avLst/>
                    </a:prstGeom>
                  </pic:spPr>
                </pic:pic>
              </a:graphicData>
            </a:graphic>
          </wp:inline>
        </w:drawing>
      </w:r>
    </w:p>
    <w:p w14:paraId="67205E01" w14:textId="4D9B98DE" w:rsidR="009D13F9" w:rsidRPr="007A0E1F" w:rsidRDefault="009D13F9" w:rsidP="009D13F9">
      <w:pPr>
        <w:pStyle w:val="afff2"/>
        <w:ind w:firstLine="708"/>
      </w:pPr>
      <w:bookmarkStart w:id="90" w:name="_Ref473717234"/>
      <w:bookmarkStart w:id="91" w:name="_Toc72246489"/>
      <w:r>
        <w:t xml:space="preserve">Рисунок </w:t>
      </w:r>
      <w:fldSimple w:instr=" STYLEREF 1 \s ">
        <w:r w:rsidR="006F5FC3">
          <w:rPr>
            <w:noProof/>
          </w:rPr>
          <w:t>4</w:t>
        </w:r>
      </w:fldSimple>
      <w:r>
        <w:t>.</w:t>
      </w:r>
      <w:fldSimple w:instr=" SEQ Рисунок \* ARABIC \s 1 ">
        <w:r w:rsidR="006F5FC3">
          <w:rPr>
            <w:noProof/>
          </w:rPr>
          <w:t>11</w:t>
        </w:r>
      </w:fldSimple>
      <w:bookmarkEnd w:id="90"/>
      <w:r>
        <w:t>. Документ «Регистрация</w:t>
      </w:r>
      <w:r w:rsidRPr="00DF1653">
        <w:t xml:space="preserve"> набора источников»</w:t>
      </w:r>
      <w:bookmarkEnd w:id="91"/>
    </w:p>
    <w:p w14:paraId="5FC32D2B" w14:textId="77777777" w:rsidR="009D13F9" w:rsidRPr="006049A4" w:rsidRDefault="009D13F9" w:rsidP="009D13F9">
      <w:pPr>
        <w:pStyle w:val="1"/>
      </w:pPr>
      <w:r w:rsidRPr="00D375AF">
        <w:rPr>
          <w:szCs w:val="20"/>
        </w:rPr>
        <w:t>Заполнить табли</w:t>
      </w:r>
      <w:r>
        <w:t>цу «</w:t>
      </w:r>
      <w:r w:rsidRPr="00982463">
        <w:t>Источники</w:t>
      </w:r>
      <w:r>
        <w:t xml:space="preserve"> </w:t>
      </w:r>
      <w:r w:rsidRPr="00982463">
        <w:t>данных</w:t>
      </w:r>
      <w:r>
        <w:t>»</w:t>
      </w:r>
      <w:r w:rsidRPr="00B71E37">
        <w:t>.</w:t>
      </w:r>
      <w:r w:rsidRPr="006049A4">
        <w:t xml:space="preserve"> Варианты</w:t>
      </w:r>
      <w:r>
        <w:t xml:space="preserve"> заполнения:</w:t>
      </w:r>
    </w:p>
    <w:p w14:paraId="5DA8BE89" w14:textId="15A2382C" w:rsidR="009D13F9" w:rsidRDefault="009D13F9" w:rsidP="009D13F9">
      <w:pPr>
        <w:pStyle w:val="1"/>
        <w:numPr>
          <w:ilvl w:val="1"/>
          <w:numId w:val="25"/>
        </w:numPr>
      </w:pPr>
      <w:r>
        <w:t xml:space="preserve">По </w:t>
      </w:r>
      <w:r w:rsidRPr="00982463">
        <w:t>кнопке [Добавить]</w:t>
      </w:r>
      <w:r w:rsidRPr="00D375AF">
        <w:t xml:space="preserve"> </w:t>
      </w:r>
      <w:bookmarkStart w:id="92" w:name="OLE_LINK11"/>
      <w:bookmarkStart w:id="93" w:name="OLE_LINK12"/>
      <w:bookmarkStart w:id="94" w:name="OLE_LINK13"/>
      <w:bookmarkStart w:id="95" w:name="OLE_LINK14"/>
      <w:r w:rsidRPr="00D375AF">
        <w:t xml:space="preserve">(см. </w:t>
      </w:r>
      <w:r>
        <w:rPr>
          <w:rFonts w:eastAsia="Times New Roman"/>
        </w:rPr>
        <w:fldChar w:fldCharType="begin"/>
      </w:r>
      <w:r>
        <w:rPr>
          <w:rFonts w:eastAsia="Times New Roman"/>
        </w:rPr>
        <w:instrText xml:space="preserve"> REF _Ref473717234 \h  \* MERGEFORMAT </w:instrText>
      </w:r>
      <w:r>
        <w:rPr>
          <w:rFonts w:eastAsia="Times New Roman"/>
        </w:rPr>
      </w:r>
      <w:r>
        <w:rPr>
          <w:rFonts w:eastAsia="Times New Roman"/>
        </w:rPr>
        <w:fldChar w:fldCharType="separate"/>
      </w:r>
      <w:r w:rsidR="006F5FC3">
        <w:t xml:space="preserve">Рисунок </w:t>
      </w:r>
      <w:r w:rsidR="006F5FC3">
        <w:rPr>
          <w:noProof/>
        </w:rPr>
        <w:t>4</w:t>
      </w:r>
      <w:r w:rsidR="006F5FC3">
        <w:t>.</w:t>
      </w:r>
      <w:r w:rsidR="006F5FC3">
        <w:rPr>
          <w:noProof/>
        </w:rPr>
        <w:t>11</w:t>
      </w:r>
      <w:r>
        <w:rPr>
          <w:rFonts w:eastAsia="Times New Roman"/>
        </w:rPr>
        <w:fldChar w:fldCharType="end"/>
      </w:r>
      <w:r w:rsidRPr="00D375AF">
        <w:rPr>
          <w:b/>
        </w:rPr>
        <w:t xml:space="preserve">, </w:t>
      </w:r>
      <w:r w:rsidRPr="00D375AF">
        <w:rPr>
          <w:b/>
          <w:color w:val="C00000"/>
        </w:rPr>
        <w:t>1</w:t>
      </w:r>
      <w:r w:rsidRPr="00D375AF">
        <w:t>)</w:t>
      </w:r>
      <w:bookmarkEnd w:id="92"/>
      <w:bookmarkEnd w:id="93"/>
      <w:bookmarkEnd w:id="94"/>
      <w:bookmarkEnd w:id="95"/>
      <w:r w:rsidRPr="00D375AF">
        <w:t xml:space="preserve"> </w:t>
      </w:r>
      <w:r>
        <w:t>– добавляется 1 строка - элемент из справочника «</w:t>
      </w:r>
      <w:r w:rsidRPr="00911C17">
        <w:t>Источники</w:t>
      </w:r>
      <w:r>
        <w:t xml:space="preserve"> д</w:t>
      </w:r>
      <w:r w:rsidRPr="00911C17">
        <w:t>анных</w:t>
      </w:r>
      <w:r>
        <w:t>»</w:t>
      </w:r>
    </w:p>
    <w:p w14:paraId="2DA26789" w14:textId="55EA582F" w:rsidR="009D13F9" w:rsidRDefault="009D13F9" w:rsidP="009D13F9">
      <w:pPr>
        <w:pStyle w:val="1"/>
        <w:numPr>
          <w:ilvl w:val="1"/>
          <w:numId w:val="25"/>
        </w:numPr>
      </w:pPr>
      <w:r>
        <w:t xml:space="preserve">По </w:t>
      </w:r>
      <w:r w:rsidRPr="00982463">
        <w:t>кн</w:t>
      </w:r>
      <w:r>
        <w:t xml:space="preserve">опке </w:t>
      </w:r>
      <w:r w:rsidRPr="00982463">
        <w:t>[Подбор]</w:t>
      </w:r>
      <w:r w:rsidRPr="00D375AF">
        <w:rPr>
          <w:vertAlign w:val="superscript"/>
        </w:rPr>
        <w:t xml:space="preserve"> </w:t>
      </w:r>
      <w:bookmarkStart w:id="96" w:name="OLE_LINK15"/>
      <w:bookmarkStart w:id="97" w:name="OLE_LINK16"/>
      <w:bookmarkStart w:id="98" w:name="OLE_LINK17"/>
      <w:r w:rsidRPr="00D375AF">
        <w:t xml:space="preserve">(см. </w:t>
      </w:r>
      <w:r>
        <w:rPr>
          <w:rFonts w:eastAsia="Times New Roman"/>
        </w:rPr>
        <w:fldChar w:fldCharType="begin"/>
      </w:r>
      <w:r>
        <w:rPr>
          <w:rFonts w:eastAsia="Times New Roman"/>
        </w:rPr>
        <w:instrText xml:space="preserve"> REF _Ref473717234 \h  \* MERGEFORMAT </w:instrText>
      </w:r>
      <w:r>
        <w:rPr>
          <w:rFonts w:eastAsia="Times New Roman"/>
        </w:rPr>
      </w:r>
      <w:r>
        <w:rPr>
          <w:rFonts w:eastAsia="Times New Roman"/>
        </w:rPr>
        <w:fldChar w:fldCharType="separate"/>
      </w:r>
      <w:r w:rsidR="006F5FC3">
        <w:t xml:space="preserve">Рисунок </w:t>
      </w:r>
      <w:r w:rsidR="006F5FC3">
        <w:rPr>
          <w:noProof/>
        </w:rPr>
        <w:t>4</w:t>
      </w:r>
      <w:r w:rsidR="006F5FC3">
        <w:t>.</w:t>
      </w:r>
      <w:r w:rsidR="006F5FC3">
        <w:rPr>
          <w:noProof/>
        </w:rPr>
        <w:t>11</w:t>
      </w:r>
      <w:r>
        <w:rPr>
          <w:rFonts w:eastAsia="Times New Roman"/>
        </w:rPr>
        <w:fldChar w:fldCharType="end"/>
      </w:r>
      <w:r w:rsidRPr="00D375AF">
        <w:rPr>
          <w:b/>
        </w:rPr>
        <w:t xml:space="preserve">, </w:t>
      </w:r>
      <w:r w:rsidRPr="00D375AF">
        <w:rPr>
          <w:b/>
          <w:color w:val="C00000"/>
        </w:rPr>
        <w:t>2</w:t>
      </w:r>
      <w:r w:rsidRPr="00D375AF">
        <w:t>)</w:t>
      </w:r>
      <w:bookmarkEnd w:id="96"/>
      <w:bookmarkEnd w:id="97"/>
      <w:bookmarkEnd w:id="98"/>
      <w:r>
        <w:t xml:space="preserve"> –</w:t>
      </w:r>
      <w:r w:rsidRPr="006049A4">
        <w:t xml:space="preserve"> воз</w:t>
      </w:r>
      <w:r>
        <w:t>можно добавить сразу несколько источников данных, отобрав их при помощи настраиваемых</w:t>
      </w:r>
      <w:r w:rsidRPr="00556821">
        <w:t xml:space="preserve"> </w:t>
      </w:r>
      <w:r>
        <w:t>фильтров</w:t>
      </w:r>
      <w:r w:rsidRPr="000B4913">
        <w:t xml:space="preserve"> (см.</w:t>
      </w:r>
      <w:r>
        <w:t> </w:t>
      </w:r>
      <w:r>
        <w:fldChar w:fldCharType="begin"/>
      </w:r>
      <w:r>
        <w:instrText xml:space="preserve"> REF _Ref473717526 \h  \* MERGEFORMAT </w:instrText>
      </w:r>
      <w:r>
        <w:fldChar w:fldCharType="separate"/>
      </w:r>
      <w:r w:rsidR="006F5FC3">
        <w:t xml:space="preserve">Рисунок </w:t>
      </w:r>
      <w:r w:rsidR="006F5FC3">
        <w:rPr>
          <w:noProof/>
        </w:rPr>
        <w:t>4</w:t>
      </w:r>
      <w:r w:rsidR="006F5FC3">
        <w:t>.</w:t>
      </w:r>
      <w:r w:rsidR="006F5FC3">
        <w:rPr>
          <w:noProof/>
        </w:rPr>
        <w:t>12</w:t>
      </w:r>
      <w:r>
        <w:fldChar w:fldCharType="end"/>
      </w:r>
      <w:r w:rsidRPr="000B4913">
        <w:t>)</w:t>
      </w:r>
      <w:r>
        <w:t xml:space="preserve">. </w:t>
      </w:r>
    </w:p>
    <w:p w14:paraId="4A6ABD79" w14:textId="77777777" w:rsidR="009D13F9" w:rsidRPr="00AB4FE8" w:rsidRDefault="009D13F9" w:rsidP="009D13F9">
      <w:pPr>
        <w:rPr>
          <w:u w:val="single"/>
        </w:rPr>
      </w:pPr>
      <w:r w:rsidRPr="00AB4FE8">
        <w:rPr>
          <w:u w:val="single"/>
        </w:rPr>
        <w:t>Последовательность действий:</w:t>
      </w:r>
    </w:p>
    <w:p w14:paraId="7BF3A877" w14:textId="1A45F112" w:rsidR="009D13F9" w:rsidRPr="00AB4FE8" w:rsidRDefault="009D13F9" w:rsidP="009D13F9">
      <w:pPr>
        <w:pStyle w:val="1"/>
      </w:pPr>
      <w:r w:rsidRPr="00AB4FE8">
        <w:t>Настроить отборы в верхней таблице. По кнопке [Добавить новый элемент] (</w:t>
      </w:r>
      <w:r w:rsidRPr="00AB4FE8">
        <w:fldChar w:fldCharType="begin"/>
      </w:r>
      <w:r w:rsidRPr="00AB4FE8">
        <w:instrText xml:space="preserve"> REF _Ref473717526 \h  \* MERGEFORMAT </w:instrText>
      </w:r>
      <w:r w:rsidRPr="00AB4FE8">
        <w:fldChar w:fldCharType="separate"/>
      </w:r>
      <w:r w:rsidR="006F5FC3">
        <w:t>Рисунок 4.</w:t>
      </w:r>
      <w:r w:rsidR="006F5FC3">
        <w:rPr>
          <w:noProof/>
        </w:rPr>
        <w:t>12</w:t>
      </w:r>
      <w:r w:rsidRPr="00AB4FE8">
        <w:fldChar w:fldCharType="end"/>
      </w:r>
      <w:r w:rsidRPr="00AB4FE8">
        <w:t xml:space="preserve">, </w:t>
      </w:r>
      <w:r w:rsidRPr="00AB4FE8">
        <w:fldChar w:fldCharType="begin"/>
      </w:r>
      <w:r w:rsidRPr="00AB4FE8">
        <w:instrText xml:space="preserve"> REF _Ref473717234 \h  \* MERGEFORMAT </w:instrText>
      </w:r>
      <w:r w:rsidRPr="00AB4FE8">
        <w:fldChar w:fldCharType="separate"/>
      </w:r>
      <w:r w:rsidR="006F5FC3">
        <w:t>Рисунок 4.</w:t>
      </w:r>
      <w:r w:rsidR="006F5FC3">
        <w:rPr>
          <w:noProof/>
        </w:rPr>
        <w:t>11</w:t>
      </w:r>
      <w:r w:rsidRPr="00AB4FE8">
        <w:fldChar w:fldCharType="end"/>
      </w:r>
      <w:r w:rsidRPr="00AB4FE8">
        <w:rPr>
          <w:w w:val="98"/>
        </w:rPr>
        <w:t>, </w:t>
      </w:r>
      <w:r w:rsidRPr="00AB4FE8">
        <w:rPr>
          <w:color w:val="FF0000"/>
          <w:w w:val="98"/>
        </w:rPr>
        <w:t>1</w:t>
      </w:r>
      <w:r w:rsidRPr="00AB4FE8">
        <w:rPr>
          <w:w w:val="98"/>
        </w:rPr>
        <w:t xml:space="preserve">)  </w:t>
      </w:r>
      <w:r w:rsidRPr="00AB4FE8">
        <w:t xml:space="preserve">добавляется строка в таблицу отборов. Настройка отбора осуществляется стандартным для 1С образом. </w:t>
      </w:r>
    </w:p>
    <w:p w14:paraId="4D92D172" w14:textId="77777777" w:rsidR="009D13F9" w:rsidRPr="00AB4FE8" w:rsidRDefault="009D13F9" w:rsidP="009D13F9">
      <w:pPr>
        <w:pStyle w:val="1"/>
        <w:rPr>
          <w:w w:val="98"/>
        </w:rPr>
      </w:pPr>
      <w:r w:rsidRPr="00AB4FE8">
        <w:t xml:space="preserve">Автоматически заполнится таблица источников с подходящими условиями отбора и еще не зарегистрированными элементами для этого Набора источников. </w:t>
      </w:r>
      <w:proofErr w:type="gramStart"/>
      <w:r w:rsidRPr="00AB4FE8">
        <w:t>Возможно</w:t>
      </w:r>
      <w:proofErr w:type="gramEnd"/>
      <w:r w:rsidRPr="00AB4FE8">
        <w:t xml:space="preserve"> установить/снять отметки для конкретной строки таблицы (</w:t>
      </w:r>
      <w:proofErr w:type="spellStart"/>
      <w:r w:rsidRPr="00AB4FE8">
        <w:t>см.</w:t>
      </w:r>
      <w:r w:rsidRPr="00AB4FE8">
        <w:fldChar w:fldCharType="begin"/>
      </w:r>
      <w:r w:rsidRPr="00AB4FE8">
        <w:instrText xml:space="preserve"> REF _Ref473717526 \h  \* MERGEFORMAT </w:instrText>
      </w:r>
      <w:r w:rsidRPr="00AB4FE8">
        <w:fldChar w:fldCharType="separate"/>
      </w:r>
      <w:r w:rsidR="006F5FC3">
        <w:t>Рисунок</w:t>
      </w:r>
      <w:proofErr w:type="spellEnd"/>
      <w:r w:rsidR="006F5FC3">
        <w:t xml:space="preserve"> 4.</w:t>
      </w:r>
      <w:r w:rsidR="006F5FC3">
        <w:rPr>
          <w:noProof/>
        </w:rPr>
        <w:t>12</w:t>
      </w:r>
      <w:r w:rsidRPr="00AB4FE8">
        <w:fldChar w:fldCharType="end"/>
      </w:r>
      <w:r w:rsidRPr="00AB4FE8">
        <w:rPr>
          <w:w w:val="98"/>
        </w:rPr>
        <w:t xml:space="preserve">, </w:t>
      </w:r>
      <w:r w:rsidRPr="00AB4FE8">
        <w:rPr>
          <w:color w:val="FF0000"/>
          <w:w w:val="98"/>
        </w:rPr>
        <w:t>3</w:t>
      </w:r>
      <w:r w:rsidRPr="00AB4FE8">
        <w:rPr>
          <w:w w:val="98"/>
        </w:rPr>
        <w:t xml:space="preserve">) </w:t>
      </w:r>
      <w:r w:rsidRPr="00AB4FE8">
        <w:t>или  для всех строк, используя кнопки</w:t>
      </w:r>
      <w:r w:rsidRPr="00AB4FE8">
        <w:rPr>
          <w:noProof/>
          <w:lang w:eastAsia="ru-RU"/>
        </w:rPr>
        <w:drawing>
          <wp:inline distT="0" distB="0" distL="0" distR="0" wp14:anchorId="7843FD79" wp14:editId="63600FF4">
            <wp:extent cx="429905" cy="180095"/>
            <wp:effectExtent l="0" t="0" r="825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6082" cy="182683"/>
                    </a:xfrm>
                    <a:prstGeom prst="rect">
                      <a:avLst/>
                    </a:prstGeom>
                  </pic:spPr>
                </pic:pic>
              </a:graphicData>
            </a:graphic>
          </wp:inline>
        </w:drawing>
      </w:r>
      <w:r w:rsidRPr="00AB4FE8">
        <w:t xml:space="preserve"> (</w:t>
      </w:r>
      <w:proofErr w:type="spellStart"/>
      <w:r w:rsidRPr="00AB4FE8">
        <w:t>см.</w:t>
      </w:r>
      <w:r w:rsidRPr="00AB4FE8">
        <w:fldChar w:fldCharType="begin"/>
      </w:r>
      <w:r w:rsidRPr="00AB4FE8">
        <w:instrText xml:space="preserve"> REF _Ref473717526 \h  \* MERGEFORMAT </w:instrText>
      </w:r>
      <w:r w:rsidRPr="00AB4FE8">
        <w:fldChar w:fldCharType="separate"/>
      </w:r>
      <w:r w:rsidR="006F5FC3">
        <w:t>Рисунок</w:t>
      </w:r>
      <w:proofErr w:type="spellEnd"/>
      <w:r w:rsidR="006F5FC3">
        <w:t xml:space="preserve"> 4.</w:t>
      </w:r>
      <w:r w:rsidR="006F5FC3">
        <w:rPr>
          <w:noProof/>
        </w:rPr>
        <w:t>12</w:t>
      </w:r>
      <w:r w:rsidRPr="00AB4FE8">
        <w:fldChar w:fldCharType="end"/>
      </w:r>
      <w:r w:rsidRPr="00AB4FE8">
        <w:rPr>
          <w:w w:val="98"/>
        </w:rPr>
        <w:t xml:space="preserve">, </w:t>
      </w:r>
      <w:r w:rsidRPr="00AB4FE8">
        <w:rPr>
          <w:color w:val="FF0000"/>
          <w:w w:val="98"/>
        </w:rPr>
        <w:t>4</w:t>
      </w:r>
      <w:r w:rsidRPr="00AB4FE8">
        <w:rPr>
          <w:w w:val="98"/>
        </w:rPr>
        <w:t xml:space="preserve">). </w:t>
      </w:r>
    </w:p>
    <w:p w14:paraId="1479D1C4" w14:textId="77777777" w:rsidR="009D13F9" w:rsidRPr="00AB4FE8" w:rsidRDefault="009D13F9" w:rsidP="009D13F9">
      <w:pPr>
        <w:pStyle w:val="1"/>
      </w:pPr>
      <w:r w:rsidRPr="00AB4FE8">
        <w:t>После нажатия кнопки [</w:t>
      </w:r>
      <w:proofErr w:type="gramStart"/>
      <w:r w:rsidRPr="00AB4FE8">
        <w:t>ОК</w:t>
      </w:r>
      <w:proofErr w:type="gramEnd"/>
      <w:r w:rsidRPr="00AB4FE8">
        <w:t>] (</w:t>
      </w:r>
      <w:proofErr w:type="spellStart"/>
      <w:r w:rsidRPr="00AB4FE8">
        <w:t>см.</w:t>
      </w:r>
      <w:r w:rsidRPr="00AB4FE8">
        <w:fldChar w:fldCharType="begin"/>
      </w:r>
      <w:r w:rsidRPr="00AB4FE8">
        <w:instrText xml:space="preserve"> REF _Ref473717526 \h  \* MERGEFORMAT </w:instrText>
      </w:r>
      <w:r w:rsidRPr="00AB4FE8">
        <w:fldChar w:fldCharType="separate"/>
      </w:r>
      <w:r w:rsidR="006F5FC3">
        <w:t>Рисунок</w:t>
      </w:r>
      <w:proofErr w:type="spellEnd"/>
      <w:r w:rsidR="006F5FC3">
        <w:t xml:space="preserve"> 4.</w:t>
      </w:r>
      <w:r w:rsidR="006F5FC3">
        <w:rPr>
          <w:noProof/>
        </w:rPr>
        <w:t>12</w:t>
      </w:r>
      <w:r w:rsidRPr="00AB4FE8">
        <w:fldChar w:fldCharType="end"/>
      </w:r>
      <w:r w:rsidRPr="00AB4FE8">
        <w:t>,</w:t>
      </w:r>
      <w:r w:rsidRPr="00AB4FE8">
        <w:rPr>
          <w:w w:val="98"/>
        </w:rPr>
        <w:t xml:space="preserve"> </w:t>
      </w:r>
      <w:r w:rsidRPr="00AB4FE8">
        <w:rPr>
          <w:color w:val="FF0000"/>
          <w:w w:val="98"/>
        </w:rPr>
        <w:t>5</w:t>
      </w:r>
      <w:r w:rsidRPr="00AB4FE8">
        <w:rPr>
          <w:w w:val="98"/>
        </w:rPr>
        <w:t xml:space="preserve">) </w:t>
      </w:r>
      <w:r w:rsidRPr="00AB4FE8">
        <w:t xml:space="preserve">отмеченные </w:t>
      </w:r>
      <w:r w:rsidRPr="00AB4FE8">
        <w:lastRenderedPageBreak/>
        <w:t>источники будут добавлены в табличную часть документа.</w:t>
      </w:r>
    </w:p>
    <w:p w14:paraId="20710D65" w14:textId="77777777" w:rsidR="009D13F9" w:rsidRDefault="009D13F9" w:rsidP="009D13F9">
      <w:pPr>
        <w:keepNext/>
        <w:ind w:firstLine="0"/>
        <w:jc w:val="center"/>
      </w:pPr>
      <w:r>
        <w:rPr>
          <w:noProof/>
        </w:rPr>
        <w:drawing>
          <wp:inline distT="0" distB="0" distL="0" distR="0" wp14:anchorId="7750ED5D" wp14:editId="76AEEDEF">
            <wp:extent cx="5221017" cy="3380173"/>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221017" cy="3380173"/>
                    </a:xfrm>
                    <a:prstGeom prst="rect">
                      <a:avLst/>
                    </a:prstGeom>
                  </pic:spPr>
                </pic:pic>
              </a:graphicData>
            </a:graphic>
          </wp:inline>
        </w:drawing>
      </w:r>
    </w:p>
    <w:p w14:paraId="2C1B9038" w14:textId="26111199" w:rsidR="009D13F9" w:rsidRDefault="009D13F9" w:rsidP="009D13F9">
      <w:pPr>
        <w:pStyle w:val="afff2"/>
        <w:ind w:firstLine="0"/>
      </w:pPr>
      <w:bookmarkStart w:id="99" w:name="_Ref473717526"/>
      <w:bookmarkStart w:id="100" w:name="_Toc72246490"/>
      <w:r>
        <w:t xml:space="preserve">Рисунок </w:t>
      </w:r>
      <w:fldSimple w:instr=" STYLEREF 1 \s ">
        <w:r w:rsidR="006F5FC3">
          <w:rPr>
            <w:noProof/>
          </w:rPr>
          <w:t>4</w:t>
        </w:r>
      </w:fldSimple>
      <w:r>
        <w:t>.</w:t>
      </w:r>
      <w:fldSimple w:instr=" SEQ Рисунок \* ARABIC \s 1 ">
        <w:r w:rsidR="006F5FC3">
          <w:rPr>
            <w:noProof/>
          </w:rPr>
          <w:t>12</w:t>
        </w:r>
      </w:fldSimple>
      <w:bookmarkEnd w:id="99"/>
      <w:r>
        <w:t xml:space="preserve">. </w:t>
      </w:r>
      <w:r w:rsidRPr="00813E3F">
        <w:t xml:space="preserve">Настройка фильтров (отборов) при </w:t>
      </w:r>
      <w:r>
        <w:t xml:space="preserve">подборе источников </w:t>
      </w:r>
      <w:r w:rsidRPr="00813E3F">
        <w:t>данных</w:t>
      </w:r>
      <w:r>
        <w:t xml:space="preserve"> из справочника Источников</w:t>
      </w:r>
      <w:bookmarkEnd w:id="100"/>
    </w:p>
    <w:p w14:paraId="3878747C" w14:textId="77777777" w:rsidR="009D13F9" w:rsidRPr="00A90D3D" w:rsidRDefault="009D13F9" w:rsidP="009D13F9">
      <w:pPr>
        <w:pStyle w:val="1"/>
      </w:pPr>
      <w:r>
        <w:t xml:space="preserve">По </w:t>
      </w:r>
      <w:r w:rsidRPr="00982463">
        <w:t>кн</w:t>
      </w:r>
      <w:r>
        <w:t xml:space="preserve">опке </w:t>
      </w:r>
      <w:r w:rsidRPr="00982463">
        <w:t>[Загрузить из файла]</w:t>
      </w:r>
      <w:r w:rsidRPr="003A2B5E">
        <w:rPr>
          <w:b/>
        </w:rPr>
        <w:t xml:space="preserve"> </w:t>
      </w:r>
      <w:r w:rsidRPr="00D375AF">
        <w:t xml:space="preserve">(см. </w:t>
      </w:r>
      <w:r w:rsidRPr="003A2B5E">
        <w:rPr>
          <w:rFonts w:eastAsia="Times New Roman"/>
        </w:rPr>
        <w:fldChar w:fldCharType="begin"/>
      </w:r>
      <w:r w:rsidRPr="003A2B5E">
        <w:rPr>
          <w:rFonts w:eastAsia="Times New Roman"/>
        </w:rPr>
        <w:instrText xml:space="preserve"> REF _Ref473717234 \h  \* MERGEFORMAT </w:instrText>
      </w:r>
      <w:r w:rsidRPr="003A2B5E">
        <w:rPr>
          <w:rFonts w:eastAsia="Times New Roman"/>
        </w:rPr>
      </w:r>
      <w:r w:rsidRPr="003A2B5E">
        <w:rPr>
          <w:rFonts w:eastAsia="Times New Roman"/>
        </w:rPr>
        <w:fldChar w:fldCharType="separate"/>
      </w:r>
      <w:r w:rsidR="006F5FC3">
        <w:t xml:space="preserve">Рисунок </w:t>
      </w:r>
      <w:r w:rsidR="006F5FC3">
        <w:rPr>
          <w:noProof/>
        </w:rPr>
        <w:t>4</w:t>
      </w:r>
      <w:r w:rsidR="006F5FC3">
        <w:t>.</w:t>
      </w:r>
      <w:r w:rsidR="006F5FC3">
        <w:rPr>
          <w:noProof/>
        </w:rPr>
        <w:t>11</w:t>
      </w:r>
      <w:r w:rsidRPr="003A2B5E">
        <w:rPr>
          <w:rFonts w:eastAsia="Times New Roman"/>
        </w:rPr>
        <w:fldChar w:fldCharType="end"/>
      </w:r>
      <w:r w:rsidRPr="003A2B5E">
        <w:rPr>
          <w:b/>
        </w:rPr>
        <w:t xml:space="preserve">, </w:t>
      </w:r>
      <w:r w:rsidRPr="00AB4FE8">
        <w:rPr>
          <w:b/>
          <w:color w:val="FF0000"/>
        </w:rPr>
        <w:t>3</w:t>
      </w:r>
      <w:r w:rsidRPr="00D375AF">
        <w:t>)</w:t>
      </w:r>
      <w:r>
        <w:t xml:space="preserve"> – можно загрузить список областей из </w:t>
      </w:r>
      <w:proofErr w:type="spellStart"/>
      <w:r>
        <w:t>xlsx</w:t>
      </w:r>
      <w:proofErr w:type="spellEnd"/>
      <w:r>
        <w:t>-</w:t>
      </w:r>
      <w:r w:rsidRPr="00243C36">
        <w:t>файла</w:t>
      </w:r>
      <w:r>
        <w:t>, содержащего номера областей 1С</w:t>
      </w:r>
      <w:r w:rsidRPr="006C0EF9">
        <w:t>:</w:t>
      </w:r>
      <w:r>
        <w:rPr>
          <w:lang w:val="en-US"/>
        </w:rPr>
        <w:t>F</w:t>
      </w:r>
      <w:r w:rsidRPr="006C0EF9">
        <w:rPr>
          <w:lang w:val="en-US"/>
        </w:rPr>
        <w:t>resh</w:t>
      </w:r>
      <w:r>
        <w:t xml:space="preserve">. </w:t>
      </w:r>
      <w:proofErr w:type="gramStart"/>
      <w:r>
        <w:t>Возможно</w:t>
      </w:r>
      <w:proofErr w:type="gramEnd"/>
      <w:r>
        <w:t xml:space="preserve"> управлять режимом </w:t>
      </w:r>
      <w:r w:rsidRPr="00A61C63">
        <w:t>добавлени</w:t>
      </w:r>
      <w:r>
        <w:t>я</w:t>
      </w:r>
      <w:r w:rsidRPr="00A61C63">
        <w:t xml:space="preserve"> новых строк</w:t>
      </w:r>
      <w:r w:rsidRPr="00A90D3D">
        <w:t xml:space="preserve"> </w:t>
      </w:r>
      <w:r>
        <w:t xml:space="preserve">– </w:t>
      </w:r>
      <w:r w:rsidRPr="00A90D3D">
        <w:t xml:space="preserve">при установленном флаге </w:t>
      </w:r>
      <w:r w:rsidRPr="0022643B">
        <w:t>[</w:t>
      </w:r>
      <w:r w:rsidRPr="00A90D3D">
        <w:t>Очищать таблицу</w:t>
      </w:r>
      <w:r w:rsidRPr="0022643B">
        <w:t>]</w:t>
      </w:r>
      <w:r>
        <w:t xml:space="preserve"> </w:t>
      </w:r>
      <w:r w:rsidRPr="00D375AF">
        <w:t xml:space="preserve">(см. </w:t>
      </w:r>
      <w:r w:rsidRPr="006C0EF9">
        <w:rPr>
          <w:rFonts w:eastAsia="Times New Roman"/>
        </w:rPr>
        <w:fldChar w:fldCharType="begin"/>
      </w:r>
      <w:r w:rsidRPr="006C0EF9">
        <w:rPr>
          <w:rFonts w:eastAsia="Times New Roman"/>
        </w:rPr>
        <w:instrText xml:space="preserve"> REF _Ref473717234 \h  \* MERGEFORMAT </w:instrText>
      </w:r>
      <w:r w:rsidRPr="006C0EF9">
        <w:rPr>
          <w:rFonts w:eastAsia="Times New Roman"/>
        </w:rPr>
      </w:r>
      <w:r w:rsidRPr="006C0EF9">
        <w:rPr>
          <w:rFonts w:eastAsia="Times New Roman"/>
        </w:rPr>
        <w:fldChar w:fldCharType="separate"/>
      </w:r>
      <w:r w:rsidR="006F5FC3">
        <w:t xml:space="preserve">Рисунок </w:t>
      </w:r>
      <w:r w:rsidR="006F5FC3">
        <w:rPr>
          <w:noProof/>
        </w:rPr>
        <w:t>4</w:t>
      </w:r>
      <w:r w:rsidR="006F5FC3">
        <w:t>.</w:t>
      </w:r>
      <w:r w:rsidR="006F5FC3">
        <w:rPr>
          <w:noProof/>
        </w:rPr>
        <w:t>11</w:t>
      </w:r>
      <w:r w:rsidRPr="006C0EF9">
        <w:rPr>
          <w:rFonts w:eastAsia="Times New Roman"/>
        </w:rPr>
        <w:fldChar w:fldCharType="end"/>
      </w:r>
      <w:r w:rsidRPr="006C0EF9">
        <w:rPr>
          <w:b/>
        </w:rPr>
        <w:t xml:space="preserve">, </w:t>
      </w:r>
      <w:r w:rsidRPr="00AB4FE8">
        <w:rPr>
          <w:b/>
          <w:color w:val="FF0000"/>
        </w:rPr>
        <w:t>4</w:t>
      </w:r>
      <w:r w:rsidRPr="00D375AF">
        <w:t>)</w:t>
      </w:r>
      <w:r>
        <w:t>, п</w:t>
      </w:r>
      <w:r w:rsidRPr="00A90D3D">
        <w:t>редварительно очищается табличная част</w:t>
      </w:r>
      <w:r>
        <w:t>ь</w:t>
      </w:r>
      <w:r w:rsidRPr="00A90D3D">
        <w:t xml:space="preserve"> документа.</w:t>
      </w:r>
    </w:p>
    <w:p w14:paraId="00197F1C" w14:textId="77777777" w:rsidR="009D13F9" w:rsidRDefault="009D13F9" w:rsidP="009D13F9">
      <w:pPr>
        <w:pStyle w:val="1"/>
      </w:pPr>
      <w:r w:rsidRPr="006C0EF9">
        <w:rPr>
          <w:w w:val="98"/>
        </w:rPr>
        <w:t xml:space="preserve">По умолчанию включенные в набор источники получают признак «Включить» </w:t>
      </w:r>
      <w:r w:rsidRPr="006C0EF9">
        <w:rPr>
          <w:b/>
          <w:noProof/>
          <w:w w:val="98"/>
          <w:lang w:eastAsia="ru-RU"/>
        </w:rPr>
        <w:drawing>
          <wp:inline distT="0" distB="0" distL="0" distR="0" wp14:anchorId="2FEAF26B" wp14:editId="6362D1CE">
            <wp:extent cx="190500" cy="190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C0EF9">
        <w:rPr>
          <w:w w:val="98"/>
        </w:rPr>
        <w:t>,</w:t>
      </w:r>
      <w:r>
        <w:t xml:space="preserve"> что говорит о том, что из этого источника будут получаться данные. Сняв этот признак можно </w:t>
      </w:r>
      <w:r w:rsidRPr="00A90D3D">
        <w:t>исключ</w:t>
      </w:r>
      <w:r>
        <w:t>ить источник</w:t>
      </w:r>
      <w:r w:rsidRPr="00A90D3D">
        <w:t xml:space="preserve"> </w:t>
      </w:r>
      <w:r>
        <w:t>из этого Набора источников (эта возможность используется для временного включения и выключения источников из набора).</w:t>
      </w:r>
    </w:p>
    <w:p w14:paraId="6D2E0247" w14:textId="77777777" w:rsidR="009D13F9" w:rsidRDefault="009D13F9" w:rsidP="009D13F9">
      <w:pPr>
        <w:pStyle w:val="1"/>
      </w:pPr>
      <w:r w:rsidRPr="006049A4">
        <w:t xml:space="preserve">Для проставления/снятия признака </w:t>
      </w:r>
      <w:r>
        <w:t>«В</w:t>
      </w:r>
      <w:r w:rsidRPr="006049A4">
        <w:t>ключ</w:t>
      </w:r>
      <w:r>
        <w:t>и</w:t>
      </w:r>
      <w:r w:rsidRPr="006049A4">
        <w:t>ть</w:t>
      </w:r>
      <w:r>
        <w:t xml:space="preserve">» </w:t>
      </w:r>
      <w:r w:rsidRPr="00A90D3D">
        <w:t xml:space="preserve">для всех строк </w:t>
      </w:r>
      <w:r>
        <w:t>служа</w:t>
      </w:r>
      <w:r w:rsidRPr="006049A4">
        <w:t>т кнопки</w:t>
      </w:r>
      <w:r>
        <w:t xml:space="preserve"> </w:t>
      </w:r>
      <w:r>
        <w:rPr>
          <w:noProof/>
          <w:lang w:eastAsia="ru-RU"/>
        </w:rPr>
        <w:drawing>
          <wp:inline distT="0" distB="0" distL="0" distR="0" wp14:anchorId="6117AAFE" wp14:editId="6407C656">
            <wp:extent cx="498520" cy="258792"/>
            <wp:effectExtent l="0" t="0" r="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985" cy="261629"/>
                    </a:xfrm>
                    <a:prstGeom prst="rect">
                      <a:avLst/>
                    </a:prstGeom>
                    <a:noFill/>
                    <a:ln>
                      <a:noFill/>
                    </a:ln>
                  </pic:spPr>
                </pic:pic>
              </a:graphicData>
            </a:graphic>
          </wp:inline>
        </w:drawing>
      </w:r>
      <w:r w:rsidRPr="003A2B5E">
        <w:rPr>
          <w:b/>
        </w:rPr>
        <w:t xml:space="preserve"> </w:t>
      </w:r>
      <w:r w:rsidRPr="00D375AF">
        <w:t xml:space="preserve">(см. </w:t>
      </w:r>
      <w:r w:rsidRPr="003A2B5E">
        <w:rPr>
          <w:rFonts w:eastAsia="Times New Roman"/>
        </w:rPr>
        <w:fldChar w:fldCharType="begin"/>
      </w:r>
      <w:r w:rsidRPr="003A2B5E">
        <w:rPr>
          <w:rFonts w:eastAsia="Times New Roman"/>
        </w:rPr>
        <w:instrText xml:space="preserve"> REF _Ref473717234 \h  \* MERGEFORMAT </w:instrText>
      </w:r>
      <w:r w:rsidRPr="003A2B5E">
        <w:rPr>
          <w:rFonts w:eastAsia="Times New Roman"/>
        </w:rPr>
      </w:r>
      <w:r w:rsidRPr="003A2B5E">
        <w:rPr>
          <w:rFonts w:eastAsia="Times New Roman"/>
        </w:rPr>
        <w:fldChar w:fldCharType="separate"/>
      </w:r>
      <w:r w:rsidR="006F5FC3">
        <w:t xml:space="preserve">Рисунок </w:t>
      </w:r>
      <w:r w:rsidR="006F5FC3">
        <w:rPr>
          <w:noProof/>
        </w:rPr>
        <w:t>4</w:t>
      </w:r>
      <w:r w:rsidR="006F5FC3">
        <w:t>.</w:t>
      </w:r>
      <w:r w:rsidR="006F5FC3">
        <w:rPr>
          <w:noProof/>
        </w:rPr>
        <w:t>11</w:t>
      </w:r>
      <w:r w:rsidRPr="003A2B5E">
        <w:rPr>
          <w:rFonts w:eastAsia="Times New Roman"/>
        </w:rPr>
        <w:fldChar w:fldCharType="end"/>
      </w:r>
      <w:r w:rsidRPr="003A2B5E">
        <w:rPr>
          <w:b/>
        </w:rPr>
        <w:t>,</w:t>
      </w:r>
      <w:r>
        <w:rPr>
          <w:b/>
        </w:rPr>
        <w:t xml:space="preserve"> </w:t>
      </w:r>
      <w:r w:rsidRPr="00AB4FE8">
        <w:rPr>
          <w:b/>
          <w:color w:val="FF0000"/>
        </w:rPr>
        <w:t>5</w:t>
      </w:r>
      <w:r w:rsidRPr="00D375AF">
        <w:t>)</w:t>
      </w:r>
    </w:p>
    <w:p w14:paraId="191A44F9" w14:textId="7D058F79" w:rsidR="009D13F9" w:rsidRDefault="009D13F9" w:rsidP="009D13F9">
      <w:pPr>
        <w:pStyle w:val="1"/>
      </w:pPr>
      <w:r>
        <w:t>В шапке документа выведены информационные панели, отображающие количество источников в наборе («Всего»</w:t>
      </w:r>
      <w:r w:rsidRPr="00491098">
        <w:t>)</w:t>
      </w:r>
      <w:r>
        <w:t xml:space="preserve"> и количество источников, для которых установлен флаг «Включено» </w:t>
      </w:r>
      <w:r>
        <w:lastRenderedPageBreak/>
        <w:t xml:space="preserve">(см. </w:t>
      </w:r>
      <w:r>
        <w:fldChar w:fldCharType="begin"/>
      </w:r>
      <w:r>
        <w:instrText xml:space="preserve"> REF _Ref473717234 \h  \* MERGEFORMAT </w:instrText>
      </w:r>
      <w:r>
        <w:fldChar w:fldCharType="separate"/>
      </w:r>
      <w:r w:rsidR="006F5FC3">
        <w:t xml:space="preserve">Рисунок </w:t>
      </w:r>
      <w:r w:rsidR="006F5FC3">
        <w:rPr>
          <w:noProof/>
        </w:rPr>
        <w:t>4</w:t>
      </w:r>
      <w:r w:rsidR="006F5FC3">
        <w:t>.</w:t>
      </w:r>
      <w:r w:rsidR="006F5FC3">
        <w:rPr>
          <w:noProof/>
        </w:rPr>
        <w:t>11</w:t>
      </w:r>
      <w:r>
        <w:fldChar w:fldCharType="end"/>
      </w:r>
      <w:r>
        <w:t xml:space="preserve">, </w:t>
      </w:r>
      <w:r w:rsidRPr="003E5AB5">
        <w:rPr>
          <w:b/>
          <w:color w:val="FF0000"/>
        </w:rPr>
        <w:t>6</w:t>
      </w:r>
      <w:r>
        <w:t xml:space="preserve"> и </w:t>
      </w:r>
      <w:r w:rsidRPr="003E5AB5">
        <w:rPr>
          <w:b/>
          <w:color w:val="FF0000"/>
        </w:rPr>
        <w:t>7</w:t>
      </w:r>
      <w:r>
        <w:t>)</w:t>
      </w:r>
      <w:r w:rsidRPr="00D375AF">
        <w:t>.</w:t>
      </w:r>
    </w:p>
    <w:p w14:paraId="1FD4CA38" w14:textId="595E00DA" w:rsidR="009D13F9" w:rsidRDefault="009D13F9" w:rsidP="009D13F9">
      <w:pPr>
        <w:pStyle w:val="1"/>
      </w:pPr>
      <w:r>
        <w:t xml:space="preserve">В тех случаях, когда возникает ошибка подключения, связанная с временной недоступностью источника, следует указать значение для параметра «Таймаут ожидания» - время ожидания перед повторной попыткой подключения. Если параметр не указывать, повторная попытка подключения произойдет практически сразу (см. </w:t>
      </w:r>
      <w:r>
        <w:fldChar w:fldCharType="begin"/>
      </w:r>
      <w:r>
        <w:instrText xml:space="preserve"> REF _Ref473717234 \h  \* MERGEFORMAT </w:instrText>
      </w:r>
      <w:r>
        <w:fldChar w:fldCharType="separate"/>
      </w:r>
      <w:r w:rsidR="006F5FC3">
        <w:t xml:space="preserve">Рисунок </w:t>
      </w:r>
      <w:r w:rsidR="006F5FC3">
        <w:rPr>
          <w:noProof/>
        </w:rPr>
        <w:t>4</w:t>
      </w:r>
      <w:r w:rsidR="006F5FC3">
        <w:t>.</w:t>
      </w:r>
      <w:r w:rsidR="006F5FC3">
        <w:rPr>
          <w:noProof/>
        </w:rPr>
        <w:t>11</w:t>
      </w:r>
      <w:r>
        <w:fldChar w:fldCharType="end"/>
      </w:r>
      <w:r>
        <w:t xml:space="preserve">, </w:t>
      </w:r>
      <w:r>
        <w:rPr>
          <w:b/>
          <w:color w:val="FF0000"/>
        </w:rPr>
        <w:t>8</w:t>
      </w:r>
      <w:r>
        <w:t>).</w:t>
      </w:r>
    </w:p>
    <w:p w14:paraId="415E7DF1" w14:textId="77777777" w:rsidR="009D13F9" w:rsidRPr="0022643B" w:rsidRDefault="009D13F9" w:rsidP="009D13F9">
      <w:pPr>
        <w:ind w:left="426" w:firstLine="0"/>
      </w:pPr>
      <w:r>
        <w:t xml:space="preserve">Для сохранения настроек нажать кнопку </w:t>
      </w:r>
      <w:r w:rsidRPr="0022643B">
        <w:t>[</w:t>
      </w:r>
      <w:r>
        <w:t>Сохранить</w:t>
      </w:r>
      <w:r w:rsidRPr="0022643B">
        <w:t>]</w:t>
      </w:r>
      <w:r>
        <w:t>.</w:t>
      </w:r>
    </w:p>
    <w:p w14:paraId="611257D9" w14:textId="77777777" w:rsidR="009D13F9" w:rsidRDefault="009D13F9" w:rsidP="00006036">
      <w:pPr>
        <w:pStyle w:val="20"/>
        <w:keepLines/>
        <w:numPr>
          <w:ilvl w:val="1"/>
          <w:numId w:val="40"/>
        </w:numPr>
        <w:spacing w:before="240" w:after="240" w:line="276" w:lineRule="auto"/>
        <w:jc w:val="both"/>
      </w:pPr>
      <w:bookmarkStart w:id="101" w:name="_Toc66980427"/>
      <w:bookmarkStart w:id="102" w:name="_Toc72246390"/>
      <w:r>
        <w:t>Сервисные функции по управлению источниками данных</w:t>
      </w:r>
      <w:bookmarkEnd w:id="101"/>
      <w:bookmarkEnd w:id="102"/>
    </w:p>
    <w:p w14:paraId="17C0FCBF" w14:textId="77777777" w:rsidR="009D13F9" w:rsidRDefault="009D13F9" w:rsidP="00006036">
      <w:pPr>
        <w:pStyle w:val="30"/>
        <w:keepLines/>
        <w:numPr>
          <w:ilvl w:val="2"/>
          <w:numId w:val="40"/>
        </w:numPr>
        <w:spacing w:before="40" w:line="276" w:lineRule="auto"/>
      </w:pPr>
      <w:bookmarkStart w:id="103" w:name="_Toc66980428"/>
      <w:bookmarkStart w:id="104" w:name="_Toc72246391"/>
      <w:r>
        <w:t>Для облачных баз 1С:Fresh - обновления «описания»</w:t>
      </w:r>
      <w:r w:rsidRPr="0088770C">
        <w:t xml:space="preserve"> источников данных</w:t>
      </w:r>
      <w:bookmarkEnd w:id="103"/>
      <w:bookmarkEnd w:id="104"/>
    </w:p>
    <w:p w14:paraId="61ACE7DA" w14:textId="77777777" w:rsidR="009D13F9" w:rsidRDefault="009D13F9" w:rsidP="009D13F9">
      <w:r w:rsidRPr="0031722B">
        <w:t xml:space="preserve">Для облачных баз 1C:Fresh описание источников данных обычно содержится в Менеджере сервиса и возможно обновлять справочник </w:t>
      </w:r>
      <w:r>
        <w:t>«</w:t>
      </w:r>
      <w:r w:rsidRPr="0031722B">
        <w:t>Источники данных</w:t>
      </w:r>
      <w:r>
        <w:t>»</w:t>
      </w:r>
      <w:r w:rsidRPr="0031722B">
        <w:t xml:space="preserve">, подключаясь к Менеджеру сервиса с помощью </w:t>
      </w:r>
      <w:proofErr w:type="spellStart"/>
      <w:r w:rsidRPr="0031722B">
        <w:t>web</w:t>
      </w:r>
      <w:proofErr w:type="spellEnd"/>
      <w:r w:rsidRPr="0031722B">
        <w:t>-сервиса.</w:t>
      </w:r>
    </w:p>
    <w:p w14:paraId="41478670" w14:textId="77777777" w:rsidR="009D13F9" w:rsidRPr="000C2C34" w:rsidRDefault="009D13F9" w:rsidP="009D13F9">
      <w:r w:rsidRPr="000C2C34">
        <w:t>Справочник [Источники данных] и связанные с ним справочники (Приложения, Баз</w:t>
      </w:r>
      <w:r>
        <w:t>ы данных, Организации</w:t>
      </w:r>
      <w:r w:rsidRPr="000C2C34">
        <w:t>) возможно обновлять вручную или автоматически (регламентным заданием).</w:t>
      </w:r>
    </w:p>
    <w:p w14:paraId="6FFD5445" w14:textId="77777777" w:rsidR="009D13F9" w:rsidRPr="000C2C34" w:rsidRDefault="009D13F9" w:rsidP="009D13F9">
      <w:r>
        <w:t>Для запуска регламентного задания необходимо настроить «Менеджер облачного сервиса», при помощи которого можно получать информацию об источниках данных. Регламентное задание позволяет устанавливать разные режимы обновления. Например, р</w:t>
      </w:r>
      <w:r w:rsidRPr="000C2C34">
        <w:t>ежим обновления</w:t>
      </w:r>
      <w:r>
        <w:t xml:space="preserve"> «</w:t>
      </w:r>
      <w:r w:rsidRPr="000C2C34">
        <w:t>Обновлять</w:t>
      </w:r>
      <w:r>
        <w:t xml:space="preserve"> имеющиеся, загружать отсутствующие», позволяющий:</w:t>
      </w:r>
    </w:p>
    <w:p w14:paraId="6496D63F" w14:textId="77777777" w:rsidR="009D13F9" w:rsidRPr="000C2C34" w:rsidRDefault="009D13F9" w:rsidP="009D13F9">
      <w:pPr>
        <w:pStyle w:val="1"/>
      </w:pPr>
      <w:r w:rsidRPr="000C2C34">
        <w:t>для существующих записей (элемент справочн</w:t>
      </w:r>
      <w:r>
        <w:t>ика найден по ключу) обновлять</w:t>
      </w:r>
      <w:r w:rsidRPr="000C2C34">
        <w:t xml:space="preserve"> изменившиеся поля</w:t>
      </w:r>
      <w:r>
        <w:t>;</w:t>
      </w:r>
    </w:p>
    <w:p w14:paraId="09A62068" w14:textId="77777777" w:rsidR="009D13F9" w:rsidRDefault="009D13F9" w:rsidP="009D13F9">
      <w:pPr>
        <w:pStyle w:val="1"/>
      </w:pPr>
      <w:r w:rsidRPr="000C2C34">
        <w:t>для новых (элемент не найден по ключевому полю) в справочник добавля</w:t>
      </w:r>
      <w:r>
        <w:t>ть</w:t>
      </w:r>
      <w:r w:rsidRPr="000C2C34">
        <w:t xml:space="preserve"> новые записи.</w:t>
      </w:r>
    </w:p>
    <w:p w14:paraId="4535F060" w14:textId="77777777" w:rsidR="009D13F9" w:rsidRPr="009A772B" w:rsidRDefault="009D13F9" w:rsidP="009D13F9">
      <w:r>
        <w:t>Для активации функционала перейдите в Меню: Главное\ Информация\ Основные настройки\ Настройки получения данных и включите флаг «Использовать менеджер сервиса 1С:Fresh»</w:t>
      </w:r>
      <w:r w:rsidRPr="009A772B">
        <w:t xml:space="preserve"> (</w:t>
      </w:r>
      <w:r>
        <w:t xml:space="preserve">см. </w:t>
      </w:r>
      <w:r w:rsidRPr="009A772B">
        <w:t>)</w:t>
      </w:r>
    </w:p>
    <w:p w14:paraId="41536E5D" w14:textId="77777777" w:rsidR="009D13F9" w:rsidRDefault="009D13F9" w:rsidP="009D13F9">
      <w:pPr>
        <w:keepNext/>
        <w:ind w:left="360" w:firstLine="0"/>
      </w:pPr>
      <w:r>
        <w:rPr>
          <w:noProof/>
        </w:rPr>
        <w:lastRenderedPageBreak/>
        <w:drawing>
          <wp:inline distT="0" distB="0" distL="0" distR="0" wp14:anchorId="1950B8F2" wp14:editId="48D3DE60">
            <wp:extent cx="5082746" cy="2418570"/>
            <wp:effectExtent l="0" t="0" r="381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01300" cy="2427399"/>
                    </a:xfrm>
                    <a:prstGeom prst="rect">
                      <a:avLst/>
                    </a:prstGeom>
                  </pic:spPr>
                </pic:pic>
              </a:graphicData>
            </a:graphic>
          </wp:inline>
        </w:drawing>
      </w:r>
    </w:p>
    <w:p w14:paraId="38BDB74F" w14:textId="0EC679BA" w:rsidR="009D13F9" w:rsidRPr="009A772B" w:rsidRDefault="009D13F9" w:rsidP="009D13F9">
      <w:pPr>
        <w:pStyle w:val="afff2"/>
      </w:pPr>
      <w:bookmarkStart w:id="105" w:name="_Toc72246491"/>
      <w:r>
        <w:t xml:space="preserve">Рисунок </w:t>
      </w:r>
      <w:fldSimple w:instr=" STYLEREF 1 \s ">
        <w:r w:rsidR="006F5FC3">
          <w:rPr>
            <w:noProof/>
          </w:rPr>
          <w:t>4</w:t>
        </w:r>
      </w:fldSimple>
      <w:r>
        <w:t>.</w:t>
      </w:r>
      <w:fldSimple w:instr=" SEQ Рисунок \* ARABIC \s 1 ">
        <w:r w:rsidR="006F5FC3">
          <w:rPr>
            <w:noProof/>
          </w:rPr>
          <w:t>13</w:t>
        </w:r>
      </w:fldSimple>
      <w:r>
        <w:t xml:space="preserve"> Включение использования обновления описания источников данных из менеджера сервиса</w:t>
      </w:r>
      <w:bookmarkEnd w:id="105"/>
    </w:p>
    <w:p w14:paraId="612E1D26" w14:textId="77777777" w:rsidR="009D13F9" w:rsidRPr="000029AD" w:rsidRDefault="009D13F9" w:rsidP="00006036">
      <w:pPr>
        <w:pStyle w:val="41"/>
        <w:keepNext/>
        <w:keepLines/>
        <w:numPr>
          <w:ilvl w:val="3"/>
          <w:numId w:val="40"/>
        </w:numPr>
        <w:spacing w:before="120" w:line="276" w:lineRule="auto"/>
      </w:pPr>
      <w:bookmarkStart w:id="106" w:name="_Toc66980429"/>
      <w:r w:rsidRPr="000029AD">
        <w:t>Запуск процедуры вручную</w:t>
      </w:r>
      <w:bookmarkEnd w:id="106"/>
    </w:p>
    <w:p w14:paraId="412137A3" w14:textId="77777777" w:rsidR="009D13F9" w:rsidRPr="000C2C34" w:rsidRDefault="009D13F9" w:rsidP="009D13F9">
      <w:pPr>
        <w:ind w:firstLine="0"/>
        <w:jc w:val="left"/>
      </w:pPr>
      <w:r w:rsidRPr="00952591">
        <w:rPr>
          <w:b/>
        </w:rPr>
        <w:t>Размещение.</w:t>
      </w:r>
      <w:r w:rsidRPr="00952591">
        <w:t xml:space="preserve"> </w:t>
      </w:r>
      <w:r>
        <w:t>«</w:t>
      </w:r>
      <w:r w:rsidRPr="000C2C34">
        <w:t xml:space="preserve">Меню: </w:t>
      </w:r>
      <w:r>
        <w:t>Главное</w:t>
      </w:r>
      <w:r w:rsidRPr="000C2C34">
        <w:t>\ Сервис \</w:t>
      </w:r>
      <w:r>
        <w:t xml:space="preserve"> </w:t>
      </w:r>
      <w:r w:rsidRPr="000C2C34">
        <w:t>Загрузка справочной информации</w:t>
      </w:r>
      <w:r>
        <w:t xml:space="preserve">». </w:t>
      </w:r>
      <w:r>
        <w:br/>
        <w:t xml:space="preserve">Порядок запуска процедуры вручную показан на рисунках </w:t>
      </w:r>
      <w:r>
        <w:fldChar w:fldCharType="begin"/>
      </w:r>
      <w:r>
        <w:instrText xml:space="preserve"> REF _Ref473717859 \h </w:instrText>
      </w:r>
      <w:r>
        <w:fldChar w:fldCharType="separate"/>
      </w:r>
      <w:r w:rsidR="006F5FC3">
        <w:rPr>
          <w:noProof/>
        </w:rPr>
        <w:t>4</w:t>
      </w:r>
      <w:r w:rsidR="006F5FC3">
        <w:t>.</w:t>
      </w:r>
      <w:r w:rsidR="006F5FC3">
        <w:rPr>
          <w:noProof/>
        </w:rPr>
        <w:t>14</w:t>
      </w:r>
      <w:r>
        <w:fldChar w:fldCharType="end"/>
      </w:r>
      <w:r>
        <w:t xml:space="preserve"> и </w:t>
      </w:r>
      <w:r>
        <w:fldChar w:fldCharType="begin"/>
      </w:r>
      <w:r>
        <w:instrText xml:space="preserve"> REF _Ref473717860 \h </w:instrText>
      </w:r>
      <w:r>
        <w:fldChar w:fldCharType="separate"/>
      </w:r>
      <w:r w:rsidR="006F5FC3">
        <w:rPr>
          <w:noProof/>
        </w:rPr>
        <w:t>4</w:t>
      </w:r>
      <w:r w:rsidR="006F5FC3">
        <w:t>.</w:t>
      </w:r>
      <w:r w:rsidR="006F5FC3">
        <w:rPr>
          <w:noProof/>
        </w:rPr>
        <w:t>15</w:t>
      </w:r>
      <w:r>
        <w:fldChar w:fldCharType="end"/>
      </w:r>
      <w:r>
        <w:t>.</w:t>
      </w:r>
    </w:p>
    <w:p w14:paraId="32603338" w14:textId="77777777" w:rsidR="009D13F9" w:rsidRDefault="009D13F9" w:rsidP="009D13F9">
      <w:pPr>
        <w:keepNext/>
        <w:ind w:firstLine="0"/>
        <w:jc w:val="center"/>
      </w:pPr>
      <w:r>
        <w:rPr>
          <w:noProof/>
        </w:rPr>
        <w:drawing>
          <wp:inline distT="0" distB="0" distL="0" distR="0" wp14:anchorId="0306E724" wp14:editId="3ADDF086">
            <wp:extent cx="4680171" cy="1507600"/>
            <wp:effectExtent l="19050" t="19050" r="25400" b="165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r="20193" b="50287"/>
                    <a:stretch/>
                  </pic:blipFill>
                  <pic:spPr bwMode="auto">
                    <a:xfrm>
                      <a:off x="0" y="0"/>
                      <a:ext cx="4735811" cy="1525523"/>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cx="http://schemas.microsoft.com/office/drawing/2014/chartex" xmlns:w15="http://schemas.microsoft.com/office/word/2012/wordml" xmlns:w16se="http://schemas.microsoft.com/office/word/2015/wordml/symex"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99BE5E" w14:textId="074B965E" w:rsidR="009D13F9" w:rsidRPr="00545C19" w:rsidRDefault="009D13F9" w:rsidP="009D13F9">
      <w:pPr>
        <w:pStyle w:val="afff2"/>
      </w:pPr>
      <w:bookmarkStart w:id="107" w:name="_Toc72246492"/>
      <w:r>
        <w:t xml:space="preserve">Рисунок </w:t>
      </w:r>
      <w:bookmarkStart w:id="108" w:name="_Ref473717859"/>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14</w:t>
        </w:r>
      </w:fldSimple>
      <w:bookmarkEnd w:id="108"/>
      <w:r>
        <w:t>. Загрузка справочной информации</w:t>
      </w:r>
      <w:bookmarkEnd w:id="107"/>
    </w:p>
    <w:p w14:paraId="3828D984" w14:textId="77777777" w:rsidR="009D13F9" w:rsidRDefault="009D13F9" w:rsidP="009D13F9">
      <w:pPr>
        <w:keepNext/>
        <w:ind w:firstLine="0"/>
        <w:jc w:val="center"/>
      </w:pPr>
      <w:r>
        <w:rPr>
          <w:noProof/>
        </w:rPr>
        <w:drawing>
          <wp:inline distT="0" distB="0" distL="0" distR="0" wp14:anchorId="6F61111B" wp14:editId="79DA3423">
            <wp:extent cx="4758132" cy="1459893"/>
            <wp:effectExtent l="19050" t="19050" r="23495" b="2603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14953" cy="1508009"/>
                    </a:xfrm>
                    <a:prstGeom prst="rect">
                      <a:avLst/>
                    </a:prstGeom>
                    <a:ln>
                      <a:solidFill>
                        <a:schemeClr val="bg2">
                          <a:lumMod val="90000"/>
                        </a:schemeClr>
                      </a:solidFill>
                    </a:ln>
                  </pic:spPr>
                </pic:pic>
              </a:graphicData>
            </a:graphic>
          </wp:inline>
        </w:drawing>
      </w:r>
    </w:p>
    <w:p w14:paraId="122D6DBB" w14:textId="3A0B2EA2" w:rsidR="009D13F9" w:rsidRPr="004E1A95" w:rsidRDefault="009D13F9" w:rsidP="009D13F9">
      <w:pPr>
        <w:pStyle w:val="afff2"/>
      </w:pPr>
      <w:bookmarkStart w:id="109" w:name="_Toc72246493"/>
      <w:r>
        <w:t xml:space="preserve">Рисунок </w:t>
      </w:r>
      <w:bookmarkStart w:id="110" w:name="_Ref473717860"/>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15</w:t>
        </w:r>
      </w:fldSimple>
      <w:bookmarkEnd w:id="110"/>
      <w:r>
        <w:t>. Загрузка справочной информации. Подтверждение</w:t>
      </w:r>
      <w:bookmarkEnd w:id="109"/>
    </w:p>
    <w:p w14:paraId="73D74B10" w14:textId="77777777" w:rsidR="009D13F9" w:rsidRPr="000029AD" w:rsidRDefault="009D13F9" w:rsidP="00006036">
      <w:pPr>
        <w:pStyle w:val="41"/>
        <w:keepNext/>
        <w:keepLines/>
        <w:numPr>
          <w:ilvl w:val="3"/>
          <w:numId w:val="40"/>
        </w:numPr>
        <w:spacing w:before="120" w:line="276" w:lineRule="auto"/>
      </w:pPr>
      <w:bookmarkStart w:id="111" w:name="_Toc66980430"/>
      <w:r w:rsidRPr="000029AD">
        <w:lastRenderedPageBreak/>
        <w:t>АВТО-обновление</w:t>
      </w:r>
      <w:bookmarkEnd w:id="111"/>
    </w:p>
    <w:p w14:paraId="2567A47E" w14:textId="77777777" w:rsidR="009D13F9" w:rsidRPr="00994937" w:rsidRDefault="009D13F9" w:rsidP="009D13F9">
      <w:r w:rsidRPr="00994937">
        <w:t xml:space="preserve">Настройка регламентного задания загрузки данных об источниках (областях) через </w:t>
      </w:r>
      <w:proofErr w:type="spellStart"/>
      <w:r w:rsidRPr="00994937">
        <w:t>web</w:t>
      </w:r>
      <w:proofErr w:type="spellEnd"/>
      <w:r w:rsidRPr="00994937">
        <w:t>-сервис</w:t>
      </w:r>
      <w:r>
        <w:t>.</w:t>
      </w:r>
    </w:p>
    <w:p w14:paraId="141E3D09" w14:textId="77777777" w:rsidR="009D13F9" w:rsidRPr="00994937" w:rsidRDefault="009D13F9" w:rsidP="009D13F9">
      <w:pPr>
        <w:ind w:firstLine="0"/>
      </w:pPr>
      <w:r w:rsidRPr="00952591">
        <w:rPr>
          <w:b/>
        </w:rPr>
        <w:t>Размещение.</w:t>
      </w:r>
      <w:r>
        <w:t xml:space="preserve"> «Меню: </w:t>
      </w:r>
      <w:r w:rsidRPr="00994937">
        <w:t>Администрирование</w:t>
      </w:r>
      <w:r>
        <w:t xml:space="preserve"> \ О</w:t>
      </w:r>
      <w:r w:rsidRPr="00994937">
        <w:t>бслуживание</w:t>
      </w:r>
      <w:r>
        <w:t xml:space="preserve"> \ </w:t>
      </w:r>
      <w:r w:rsidRPr="00994937">
        <w:t>Регламентные операции</w:t>
      </w:r>
      <w:r>
        <w:t xml:space="preserve"> \ </w:t>
      </w:r>
      <w:r w:rsidRPr="00994937">
        <w:t>Р</w:t>
      </w:r>
      <w:r>
        <w:t xml:space="preserve">егламентные и фоновые задания \ </w:t>
      </w:r>
      <w:r w:rsidRPr="00994937">
        <w:t>Задание</w:t>
      </w:r>
      <w:r>
        <w:t xml:space="preserve"> – </w:t>
      </w:r>
      <w:r w:rsidRPr="00E87B0F">
        <w:t>“</w:t>
      </w:r>
      <w:r w:rsidRPr="00994937">
        <w:t>Загрузка Справочной Информации</w:t>
      </w:r>
      <w:r w:rsidRPr="00E87B0F">
        <w:t>”</w:t>
      </w:r>
      <w:r>
        <w:t xml:space="preserve">». </w:t>
      </w:r>
      <w:r w:rsidRPr="000029AD">
        <w:t xml:space="preserve">Регламентное задание нужно создать (см. рисунок </w:t>
      </w:r>
      <w:r w:rsidRPr="000029AD">
        <w:fldChar w:fldCharType="begin"/>
      </w:r>
      <w:r w:rsidRPr="000029AD">
        <w:instrText xml:space="preserve"> REF _Ref473718015 \h  \* MERGEFORMAT </w:instrText>
      </w:r>
      <w:r w:rsidRPr="000029AD">
        <w:fldChar w:fldCharType="separate"/>
      </w:r>
      <w:r w:rsidR="006F5FC3">
        <w:rPr>
          <w:noProof/>
        </w:rPr>
        <w:t>4</w:t>
      </w:r>
      <w:r w:rsidR="006F5FC3">
        <w:t>.</w:t>
      </w:r>
      <w:r w:rsidR="006F5FC3">
        <w:rPr>
          <w:noProof/>
        </w:rPr>
        <w:t>16</w:t>
      </w:r>
      <w:r w:rsidRPr="000029AD">
        <w:fldChar w:fldCharType="end"/>
      </w:r>
      <w:r w:rsidRPr="000029AD">
        <w:t>) и настроить</w:t>
      </w:r>
      <w:r>
        <w:t xml:space="preserve"> его расписание (см. рисунок </w:t>
      </w:r>
      <w:r>
        <w:fldChar w:fldCharType="begin"/>
      </w:r>
      <w:r>
        <w:instrText xml:space="preserve"> REF _Ref473718017 \h </w:instrText>
      </w:r>
      <w:r>
        <w:fldChar w:fldCharType="separate"/>
      </w:r>
      <w:r w:rsidR="006F5FC3">
        <w:rPr>
          <w:noProof/>
        </w:rPr>
        <w:t>4</w:t>
      </w:r>
      <w:r w:rsidR="006F5FC3">
        <w:t>.</w:t>
      </w:r>
      <w:r w:rsidR="006F5FC3">
        <w:rPr>
          <w:noProof/>
        </w:rPr>
        <w:t>17</w:t>
      </w:r>
      <w:r>
        <w:fldChar w:fldCharType="end"/>
      </w:r>
      <w:r>
        <w:t>).</w:t>
      </w:r>
    </w:p>
    <w:p w14:paraId="67182BC7" w14:textId="77777777" w:rsidR="009D13F9" w:rsidRDefault="009D13F9" w:rsidP="009D13F9">
      <w:pPr>
        <w:keepNext/>
        <w:ind w:firstLine="0"/>
        <w:jc w:val="center"/>
      </w:pPr>
      <w:r>
        <w:rPr>
          <w:noProof/>
        </w:rPr>
        <w:drawing>
          <wp:inline distT="0" distB="0" distL="0" distR="0" wp14:anchorId="430F2251" wp14:editId="36A46427">
            <wp:extent cx="5374256" cy="1348448"/>
            <wp:effectExtent l="19050" t="19050" r="17145" b="2349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88125" cy="1351928"/>
                    </a:xfrm>
                    <a:prstGeom prst="rect">
                      <a:avLst/>
                    </a:prstGeom>
                    <a:ln>
                      <a:solidFill>
                        <a:schemeClr val="bg2">
                          <a:lumMod val="90000"/>
                        </a:schemeClr>
                      </a:solidFill>
                    </a:ln>
                  </pic:spPr>
                </pic:pic>
              </a:graphicData>
            </a:graphic>
          </wp:inline>
        </w:drawing>
      </w:r>
    </w:p>
    <w:p w14:paraId="25546343" w14:textId="31BBF7A8" w:rsidR="009D13F9" w:rsidRPr="00D07978" w:rsidRDefault="009D13F9" w:rsidP="009D13F9">
      <w:pPr>
        <w:pStyle w:val="afff2"/>
        <w:ind w:firstLine="708"/>
      </w:pPr>
      <w:bookmarkStart w:id="112" w:name="_Toc72246494"/>
      <w:r>
        <w:t xml:space="preserve">Рисунок </w:t>
      </w:r>
      <w:bookmarkStart w:id="113" w:name="_Ref473718015"/>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16</w:t>
        </w:r>
      </w:fldSimple>
      <w:bookmarkEnd w:id="113"/>
      <w:r>
        <w:t xml:space="preserve">. </w:t>
      </w:r>
      <w:r w:rsidRPr="00B57309">
        <w:t>Список регламентных и фоновых заданий</w:t>
      </w:r>
      <w:bookmarkEnd w:id="112"/>
    </w:p>
    <w:p w14:paraId="3170BF62" w14:textId="77777777" w:rsidR="009D13F9" w:rsidRDefault="009D13F9" w:rsidP="009D13F9">
      <w:pPr>
        <w:keepNext/>
        <w:ind w:firstLine="0"/>
        <w:jc w:val="center"/>
      </w:pPr>
      <w:r>
        <w:rPr>
          <w:noProof/>
        </w:rPr>
        <w:drawing>
          <wp:inline distT="0" distB="0" distL="0" distR="0" wp14:anchorId="5BA30721" wp14:editId="18556A76">
            <wp:extent cx="4061254" cy="3456386"/>
            <wp:effectExtent l="19050" t="19050" r="15875" b="1079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67314" cy="3461543"/>
                    </a:xfrm>
                    <a:prstGeom prst="rect">
                      <a:avLst/>
                    </a:prstGeom>
                    <a:ln>
                      <a:solidFill>
                        <a:schemeClr val="bg2">
                          <a:lumMod val="90000"/>
                        </a:schemeClr>
                      </a:solidFill>
                    </a:ln>
                  </pic:spPr>
                </pic:pic>
              </a:graphicData>
            </a:graphic>
          </wp:inline>
        </w:drawing>
      </w:r>
    </w:p>
    <w:p w14:paraId="4D6AD55D" w14:textId="4A30B5AF" w:rsidR="009D13F9" w:rsidRPr="00994937" w:rsidRDefault="009D13F9" w:rsidP="009D13F9">
      <w:pPr>
        <w:pStyle w:val="afff2"/>
        <w:ind w:firstLine="0"/>
        <w:rPr>
          <w:szCs w:val="22"/>
        </w:rPr>
      </w:pPr>
      <w:bookmarkStart w:id="114" w:name="_Toc72246495"/>
      <w:r>
        <w:t xml:space="preserve">Рисунок </w:t>
      </w:r>
      <w:bookmarkStart w:id="115" w:name="_Ref473718017"/>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17</w:t>
        </w:r>
      </w:fldSimple>
      <w:bookmarkEnd w:id="115"/>
      <w:r>
        <w:t xml:space="preserve">. </w:t>
      </w:r>
      <w:r w:rsidRPr="00994003">
        <w:t>Форма настройки регл</w:t>
      </w:r>
      <w:r>
        <w:t>аментного задания «</w:t>
      </w:r>
      <w:r w:rsidRPr="00994003">
        <w:t>Загрузить справочную информацию</w:t>
      </w:r>
      <w:r>
        <w:t>»</w:t>
      </w:r>
      <w:bookmarkEnd w:id="114"/>
    </w:p>
    <w:p w14:paraId="1688248F" w14:textId="77777777" w:rsidR="009D13F9" w:rsidRPr="001C4FC4" w:rsidRDefault="009D13F9" w:rsidP="009D13F9">
      <w:pPr>
        <w:pStyle w:val="1"/>
      </w:pPr>
      <w:r w:rsidRPr="001C4FC4">
        <w:t>Установить флаг</w:t>
      </w:r>
      <w:r>
        <w:t xml:space="preserve"> «</w:t>
      </w:r>
      <w:r w:rsidRPr="001C4FC4">
        <w:t>Включено</w:t>
      </w:r>
      <w:r>
        <w:t xml:space="preserve">» </w:t>
      </w:r>
      <w:r w:rsidRPr="001C4FC4">
        <w:t>=</w:t>
      </w:r>
      <w:r>
        <w:t xml:space="preserve"> </w:t>
      </w:r>
      <w:r w:rsidRPr="001C4FC4">
        <w:t>1</w:t>
      </w:r>
      <w:r>
        <w:t>.</w:t>
      </w:r>
    </w:p>
    <w:p w14:paraId="7FEF3845" w14:textId="77777777" w:rsidR="009D13F9" w:rsidRPr="00DB2508" w:rsidRDefault="009D13F9" w:rsidP="009D13F9">
      <w:pPr>
        <w:pStyle w:val="1"/>
      </w:pPr>
      <w:r w:rsidRPr="00DB2508">
        <w:lastRenderedPageBreak/>
        <w:t>Настроить Расписание.</w:t>
      </w:r>
    </w:p>
    <w:p w14:paraId="174EA35C" w14:textId="77777777" w:rsidR="009D13F9" w:rsidRPr="0088770C" w:rsidRDefault="009D13F9" w:rsidP="00006036">
      <w:pPr>
        <w:pStyle w:val="30"/>
        <w:keepLines/>
        <w:numPr>
          <w:ilvl w:val="2"/>
          <w:numId w:val="40"/>
        </w:numPr>
        <w:spacing w:before="40" w:line="276" w:lineRule="auto"/>
      </w:pPr>
      <w:bookmarkStart w:id="116" w:name="_Toc66980431"/>
      <w:bookmarkStart w:id="117" w:name="_Toc72246392"/>
      <w:r w:rsidRPr="0088770C">
        <w:t>Проверка доступности баз данных</w:t>
      </w:r>
      <w:bookmarkEnd w:id="116"/>
      <w:bookmarkEnd w:id="117"/>
    </w:p>
    <w:p w14:paraId="3EDDB04D" w14:textId="77777777" w:rsidR="009D13F9" w:rsidRPr="0088770C" w:rsidRDefault="009D13F9" w:rsidP="00006036">
      <w:pPr>
        <w:pStyle w:val="41"/>
        <w:keepNext/>
        <w:keepLines/>
        <w:numPr>
          <w:ilvl w:val="3"/>
          <w:numId w:val="40"/>
        </w:numPr>
        <w:spacing w:before="120" w:line="276" w:lineRule="auto"/>
      </w:pPr>
      <w:bookmarkStart w:id="118" w:name="_Toc66980432"/>
      <w:r w:rsidRPr="0088770C">
        <w:t>Для проверки подключения к конкретной базе данных:</w:t>
      </w:r>
      <w:bookmarkEnd w:id="118"/>
    </w:p>
    <w:p w14:paraId="59C1566F" w14:textId="77777777" w:rsidR="009D13F9" w:rsidRDefault="009D13F9" w:rsidP="009D13F9">
      <w:pPr>
        <w:ind w:firstLine="0"/>
      </w:pPr>
      <w:r w:rsidRPr="00952591">
        <w:rPr>
          <w:b/>
        </w:rPr>
        <w:t>Размещение.</w:t>
      </w:r>
      <w:r>
        <w:t xml:space="preserve"> «Меню\Размещение данных</w:t>
      </w:r>
      <w:r w:rsidRPr="001C4FC4">
        <w:t>\Базы данных</w:t>
      </w:r>
      <w:proofErr w:type="gramStart"/>
      <w:r w:rsidRPr="001C4FC4">
        <w:t xml:space="preserve">\ </w:t>
      </w:r>
      <w:r>
        <w:t>В</w:t>
      </w:r>
      <w:proofErr w:type="gramEnd"/>
      <w:r>
        <w:t xml:space="preserve">ыбрать базу \ </w:t>
      </w:r>
      <w:r w:rsidRPr="001C4FC4">
        <w:t>кн</w:t>
      </w:r>
      <w:r>
        <w:t>опка</w:t>
      </w:r>
      <w:r w:rsidRPr="001C4FC4">
        <w:t xml:space="preserve"> [Проверить подключение]</w:t>
      </w:r>
      <w:r>
        <w:t>»</w:t>
      </w:r>
      <w:r w:rsidRPr="001C4FC4">
        <w:t xml:space="preserve"> см.</w:t>
      </w:r>
      <w:r>
        <w:t xml:space="preserve"> </w:t>
      </w:r>
      <w:r>
        <w:fldChar w:fldCharType="begin"/>
      </w:r>
      <w:r>
        <w:instrText xml:space="preserve"> REF _Ref473718213 \h </w:instrText>
      </w:r>
      <w:r>
        <w:fldChar w:fldCharType="separate"/>
      </w:r>
      <w:r w:rsidR="006F5FC3">
        <w:t xml:space="preserve">Рисунок </w:t>
      </w:r>
      <w:r w:rsidR="006F5FC3">
        <w:rPr>
          <w:noProof/>
        </w:rPr>
        <w:t>4</w:t>
      </w:r>
      <w:r w:rsidR="006F5FC3">
        <w:t>.</w:t>
      </w:r>
      <w:r w:rsidR="006F5FC3">
        <w:rPr>
          <w:noProof/>
        </w:rPr>
        <w:t>18</w:t>
      </w:r>
      <w:r>
        <w:fldChar w:fldCharType="end"/>
      </w:r>
      <w:r>
        <w:t xml:space="preserve">. В случае недоступности базы данных будет выведено подробное сообщение об ошибке см. </w:t>
      </w:r>
      <w:r>
        <w:fldChar w:fldCharType="begin"/>
      </w:r>
      <w:r>
        <w:instrText xml:space="preserve"> REF _Ref474846757 \h </w:instrText>
      </w:r>
      <w:r>
        <w:fldChar w:fldCharType="separate"/>
      </w:r>
      <w:r w:rsidR="006F5FC3">
        <w:t xml:space="preserve">Рисунок </w:t>
      </w:r>
      <w:r w:rsidR="006F5FC3">
        <w:rPr>
          <w:noProof/>
        </w:rPr>
        <w:t>4</w:t>
      </w:r>
      <w:r w:rsidR="006F5FC3">
        <w:t>.</w:t>
      </w:r>
      <w:r w:rsidR="006F5FC3">
        <w:rPr>
          <w:noProof/>
        </w:rPr>
        <w:t>19</w:t>
      </w:r>
      <w:r>
        <w:fldChar w:fldCharType="end"/>
      </w:r>
      <w:r>
        <w:t>.</w:t>
      </w:r>
    </w:p>
    <w:p w14:paraId="691DBFB5" w14:textId="77777777" w:rsidR="009D13F9" w:rsidRDefault="009D13F9" w:rsidP="009D13F9">
      <w:pPr>
        <w:keepNext/>
        <w:ind w:firstLine="0"/>
        <w:jc w:val="center"/>
      </w:pPr>
      <w:r>
        <w:rPr>
          <w:noProof/>
        </w:rPr>
        <w:drawing>
          <wp:inline distT="0" distB="0" distL="0" distR="0" wp14:anchorId="1FE1F2CE" wp14:editId="3A2C9CAE">
            <wp:extent cx="5856964" cy="3026181"/>
            <wp:effectExtent l="19050" t="19050" r="10795" b="222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893880" cy="3045255"/>
                    </a:xfrm>
                    <a:prstGeom prst="rect">
                      <a:avLst/>
                    </a:prstGeom>
                    <a:ln>
                      <a:solidFill>
                        <a:schemeClr val="bg2">
                          <a:lumMod val="90000"/>
                        </a:schemeClr>
                      </a:solidFill>
                    </a:ln>
                  </pic:spPr>
                </pic:pic>
              </a:graphicData>
            </a:graphic>
          </wp:inline>
        </w:drawing>
      </w:r>
    </w:p>
    <w:p w14:paraId="3550655C" w14:textId="13692447" w:rsidR="009D13F9" w:rsidRDefault="009D13F9" w:rsidP="009D13F9">
      <w:pPr>
        <w:pStyle w:val="afff2"/>
        <w:ind w:firstLine="0"/>
      </w:pPr>
      <w:bookmarkStart w:id="119" w:name="_Ref473718213"/>
      <w:bookmarkStart w:id="120" w:name="_Toc72246496"/>
      <w:r>
        <w:t xml:space="preserve">Рисунок </w:t>
      </w:r>
      <w:fldSimple w:instr=" STYLEREF 1 \s ">
        <w:r w:rsidR="006F5FC3">
          <w:rPr>
            <w:noProof/>
          </w:rPr>
          <w:t>4</w:t>
        </w:r>
      </w:fldSimple>
      <w:r>
        <w:t>.</w:t>
      </w:r>
      <w:fldSimple w:instr=" SEQ Рисунок \* ARABIC \s 1 ">
        <w:r w:rsidR="006F5FC3">
          <w:rPr>
            <w:noProof/>
          </w:rPr>
          <w:t>18</w:t>
        </w:r>
      </w:fldSimple>
      <w:bookmarkEnd w:id="119"/>
      <w:r>
        <w:t xml:space="preserve">. </w:t>
      </w:r>
      <w:r w:rsidRPr="009F394F">
        <w:t>Проверка подключения к БД</w:t>
      </w:r>
      <w:bookmarkEnd w:id="120"/>
    </w:p>
    <w:p w14:paraId="684D55C2" w14:textId="77777777" w:rsidR="009D13F9" w:rsidRDefault="009D13F9" w:rsidP="009D13F9">
      <w:pPr>
        <w:pStyle w:val="afff2"/>
        <w:ind w:firstLine="0"/>
        <w:jc w:val="left"/>
      </w:pPr>
      <w:r>
        <w:rPr>
          <w:noProof/>
        </w:rPr>
        <w:drawing>
          <wp:inline distT="0" distB="0" distL="0" distR="0" wp14:anchorId="5C83A2DD" wp14:editId="410BE874">
            <wp:extent cx="5939790" cy="2045970"/>
            <wp:effectExtent l="19050" t="19050" r="22860" b="1143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9790" cy="2045970"/>
                    </a:xfrm>
                    <a:prstGeom prst="rect">
                      <a:avLst/>
                    </a:prstGeom>
                    <a:ln>
                      <a:solidFill>
                        <a:schemeClr val="bg2">
                          <a:lumMod val="90000"/>
                        </a:schemeClr>
                      </a:solidFill>
                    </a:ln>
                  </pic:spPr>
                </pic:pic>
              </a:graphicData>
            </a:graphic>
          </wp:inline>
        </w:drawing>
      </w:r>
      <w:r>
        <w:t xml:space="preserve"> </w:t>
      </w:r>
    </w:p>
    <w:p w14:paraId="79DFDD6C" w14:textId="129460A0" w:rsidR="009D13F9" w:rsidRDefault="009D13F9" w:rsidP="009D13F9">
      <w:pPr>
        <w:pStyle w:val="afff2"/>
      </w:pPr>
      <w:bookmarkStart w:id="121" w:name="_Ref474846757"/>
      <w:bookmarkStart w:id="122" w:name="_Ref474846745"/>
      <w:bookmarkStart w:id="123" w:name="_Toc72246497"/>
      <w:r>
        <w:t xml:space="preserve">Рисунок </w:t>
      </w:r>
      <w:fldSimple w:instr=" STYLEREF 1 \s ">
        <w:r w:rsidR="006F5FC3">
          <w:rPr>
            <w:noProof/>
          </w:rPr>
          <w:t>4</w:t>
        </w:r>
      </w:fldSimple>
      <w:r>
        <w:t>.</w:t>
      </w:r>
      <w:fldSimple w:instr=" SEQ Рисунок \* ARABIC \s 1 ">
        <w:r w:rsidR="006F5FC3">
          <w:rPr>
            <w:noProof/>
          </w:rPr>
          <w:t>19</w:t>
        </w:r>
      </w:fldSimple>
      <w:bookmarkEnd w:id="121"/>
      <w:r>
        <w:t>. Сообщение об</w:t>
      </w:r>
      <w:r w:rsidRPr="0003680C">
        <w:t xml:space="preserve"> ошибк</w:t>
      </w:r>
      <w:bookmarkEnd w:id="122"/>
      <w:r>
        <w:t>е при недоступности базы данных</w:t>
      </w:r>
      <w:bookmarkEnd w:id="123"/>
    </w:p>
    <w:p w14:paraId="1C3E724C" w14:textId="77777777" w:rsidR="009D13F9" w:rsidRPr="0088770C" w:rsidRDefault="009D13F9" w:rsidP="00006036">
      <w:pPr>
        <w:pStyle w:val="41"/>
        <w:keepNext/>
        <w:keepLines/>
        <w:numPr>
          <w:ilvl w:val="3"/>
          <w:numId w:val="40"/>
        </w:numPr>
        <w:spacing w:before="120" w:line="276" w:lineRule="auto"/>
      </w:pPr>
      <w:bookmarkStart w:id="124" w:name="_Toc66980433"/>
      <w:r w:rsidRPr="0088770C">
        <w:lastRenderedPageBreak/>
        <w:t>Д</w:t>
      </w:r>
      <w:r>
        <w:t>ля проверки доступности всех БД</w:t>
      </w:r>
      <w:bookmarkEnd w:id="124"/>
    </w:p>
    <w:p w14:paraId="22B37D0B" w14:textId="77777777" w:rsidR="009D13F9" w:rsidRPr="00952591" w:rsidRDefault="009D13F9" w:rsidP="009D13F9">
      <w:pPr>
        <w:ind w:firstLine="0"/>
      </w:pPr>
      <w:r w:rsidRPr="00952591">
        <w:rPr>
          <w:b/>
        </w:rPr>
        <w:t>Размещение.</w:t>
      </w:r>
      <w:r>
        <w:t xml:space="preserve"> «Меню\</w:t>
      </w:r>
      <w:r w:rsidRPr="00952591">
        <w:t>Размещение данных\Базы данных</w:t>
      </w:r>
      <w:proofErr w:type="gramStart"/>
      <w:r w:rsidRPr="00952591">
        <w:t>\</w:t>
      </w:r>
      <w:r>
        <w:t>У</w:t>
      </w:r>
      <w:proofErr w:type="gramEnd"/>
      <w:r>
        <w:t>становить признак «Для всех баз»</w:t>
      </w:r>
      <w:r w:rsidRPr="00952591">
        <w:t xml:space="preserve">\ </w:t>
      </w:r>
      <w:r>
        <w:t xml:space="preserve">кнопка </w:t>
      </w:r>
      <w:r w:rsidRPr="0015296B">
        <w:t>[</w:t>
      </w:r>
      <w:r w:rsidRPr="001C4FC4">
        <w:t>Проверить подключение</w:t>
      </w:r>
      <w:r w:rsidRPr="0015296B">
        <w:t>]</w:t>
      </w:r>
      <w:r>
        <w:t>»</w:t>
      </w:r>
      <w:r w:rsidRPr="00952591">
        <w:t xml:space="preserve"> </w:t>
      </w:r>
      <w:r w:rsidRPr="001C4FC4">
        <w:t xml:space="preserve">см. </w:t>
      </w:r>
      <w:r>
        <w:fldChar w:fldCharType="begin"/>
      </w:r>
      <w:r>
        <w:instrText xml:space="preserve"> REF _Ref473718213 \h </w:instrText>
      </w:r>
      <w:r>
        <w:fldChar w:fldCharType="separate"/>
      </w:r>
      <w:r w:rsidR="006F5FC3">
        <w:t xml:space="preserve">Рисунок </w:t>
      </w:r>
      <w:r w:rsidR="006F5FC3">
        <w:rPr>
          <w:noProof/>
        </w:rPr>
        <w:t>4</w:t>
      </w:r>
      <w:r w:rsidR="006F5FC3">
        <w:t>.</w:t>
      </w:r>
      <w:r w:rsidR="006F5FC3">
        <w:rPr>
          <w:noProof/>
        </w:rPr>
        <w:t>18</w:t>
      </w:r>
      <w:r>
        <w:fldChar w:fldCharType="end"/>
      </w:r>
      <w:r>
        <w:t>.</w:t>
      </w:r>
    </w:p>
    <w:p w14:paraId="5AD0C1A5" w14:textId="77777777" w:rsidR="009D13F9" w:rsidRDefault="009D13F9" w:rsidP="009D13F9">
      <w:r w:rsidRPr="00952591">
        <w:t>После проверки будет выведен отчет</w:t>
      </w:r>
      <w:r>
        <w:t xml:space="preserve"> о доступности всех подключенных баз данных</w:t>
      </w:r>
      <w:r w:rsidRPr="00952591">
        <w:t xml:space="preserve"> – см. </w:t>
      </w:r>
      <w:r>
        <w:fldChar w:fldCharType="begin"/>
      </w:r>
      <w:r>
        <w:instrText xml:space="preserve"> REF _Ref473718311 \h </w:instrText>
      </w:r>
      <w:r>
        <w:fldChar w:fldCharType="separate"/>
      </w:r>
      <w:r w:rsidR="006F5FC3">
        <w:t xml:space="preserve">Рисунок </w:t>
      </w:r>
      <w:r w:rsidR="006F5FC3">
        <w:rPr>
          <w:noProof/>
        </w:rPr>
        <w:t>4</w:t>
      </w:r>
      <w:r w:rsidR="006F5FC3">
        <w:t>.</w:t>
      </w:r>
      <w:r w:rsidR="006F5FC3">
        <w:rPr>
          <w:noProof/>
        </w:rPr>
        <w:t>20</w:t>
      </w:r>
      <w:r>
        <w:fldChar w:fldCharType="end"/>
      </w:r>
      <w:r>
        <w:t>.</w:t>
      </w:r>
    </w:p>
    <w:p w14:paraId="15A1CF0E" w14:textId="77777777" w:rsidR="009D13F9" w:rsidRDefault="009D13F9" w:rsidP="009D13F9">
      <w:pPr>
        <w:keepNext/>
        <w:ind w:firstLine="0"/>
      </w:pPr>
      <w:r>
        <w:rPr>
          <w:noProof/>
        </w:rPr>
        <w:drawing>
          <wp:inline distT="0" distB="0" distL="0" distR="0" wp14:anchorId="00E180C3" wp14:editId="66156B6A">
            <wp:extent cx="5473521" cy="1303136"/>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05181" cy="1310674"/>
                    </a:xfrm>
                    <a:prstGeom prst="rect">
                      <a:avLst/>
                    </a:prstGeom>
                  </pic:spPr>
                </pic:pic>
              </a:graphicData>
            </a:graphic>
          </wp:inline>
        </w:drawing>
      </w:r>
    </w:p>
    <w:p w14:paraId="7B910614" w14:textId="170BDEBB" w:rsidR="009D13F9" w:rsidRPr="00545C19" w:rsidRDefault="009D13F9" w:rsidP="009D13F9">
      <w:pPr>
        <w:pStyle w:val="afff2"/>
      </w:pPr>
      <w:bookmarkStart w:id="125" w:name="_Ref473718311"/>
      <w:bookmarkStart w:id="126" w:name="_Toc72246498"/>
      <w:r>
        <w:t xml:space="preserve">Рисунок </w:t>
      </w:r>
      <w:fldSimple w:instr=" STYLEREF 1 \s ">
        <w:r w:rsidR="006F5FC3">
          <w:rPr>
            <w:noProof/>
          </w:rPr>
          <w:t>4</w:t>
        </w:r>
      </w:fldSimple>
      <w:r>
        <w:t>.</w:t>
      </w:r>
      <w:fldSimple w:instr=" SEQ Рисунок \* ARABIC \s 1 ">
        <w:r w:rsidR="006F5FC3">
          <w:rPr>
            <w:noProof/>
          </w:rPr>
          <w:t>20</w:t>
        </w:r>
      </w:fldSimple>
      <w:bookmarkEnd w:id="125"/>
      <w:r>
        <w:t xml:space="preserve">. </w:t>
      </w:r>
      <w:r w:rsidRPr="0073652E">
        <w:t>Проверка доступности к базе данных</w:t>
      </w:r>
      <w:bookmarkEnd w:id="126"/>
    </w:p>
    <w:p w14:paraId="05A31DBD"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127" w:name="_Toc66980434"/>
      <w:bookmarkStart w:id="128" w:name="_Toc72246393"/>
      <w:bookmarkEnd w:id="35"/>
      <w:bookmarkEnd w:id="36"/>
      <w:bookmarkEnd w:id="37"/>
      <w:r w:rsidRPr="005B0D2F">
        <w:t>Установка правил выгрузки</w:t>
      </w:r>
      <w:bookmarkEnd w:id="127"/>
      <w:bookmarkEnd w:id="128"/>
    </w:p>
    <w:p w14:paraId="5DB8817F" w14:textId="77777777" w:rsidR="009D13F9" w:rsidRDefault="009D13F9" w:rsidP="009D13F9">
      <w:r w:rsidRPr="00952591">
        <w:t xml:space="preserve">Чтобы получить данные из источника, необходимо настроить </w:t>
      </w:r>
      <w:r>
        <w:t xml:space="preserve">правила сбора </w:t>
      </w:r>
      <w:r w:rsidRPr="00952591">
        <w:t>данных</w:t>
      </w:r>
      <w:r>
        <w:t xml:space="preserve"> в источнике (в случае БД – это запрос и параметры запроса)</w:t>
      </w:r>
      <w:r w:rsidRPr="00952591">
        <w:t xml:space="preserve">, определить </w:t>
      </w:r>
      <w:r>
        <w:t xml:space="preserve">и настроить </w:t>
      </w:r>
      <w:r w:rsidRPr="00952591">
        <w:t>исходные и выходные поля, определить таблицу-приемник данных (необязател</w:t>
      </w:r>
      <w:r>
        <w:t>ьно</w:t>
      </w:r>
      <w:r w:rsidRPr="00952591">
        <w:t>, если планируется получать данные в отчет на экран или в файл). Для всего этого служ</w:t>
      </w:r>
      <w:r>
        <w:t>а</w:t>
      </w:r>
      <w:r w:rsidRPr="00952591">
        <w:t xml:space="preserve">т </w:t>
      </w:r>
      <w:r>
        <w:t>описанные ниже объекты системы и процесс</w:t>
      </w:r>
      <w:r w:rsidRPr="00952591">
        <w:t xml:space="preserve"> настройки правил выгрузки.</w:t>
      </w:r>
    </w:p>
    <w:p w14:paraId="0A4CDAED" w14:textId="77777777" w:rsidR="009D13F9" w:rsidRDefault="009D13F9" w:rsidP="009D13F9">
      <w:r>
        <w:t>П</w:t>
      </w:r>
      <w:r w:rsidRPr="00952591">
        <w:t xml:space="preserve">равила выгрузки </w:t>
      </w:r>
      <w:r>
        <w:t xml:space="preserve">для определенного набора данных </w:t>
      </w:r>
      <w:r w:rsidRPr="00952591">
        <w:t xml:space="preserve">могут меняться в зависимости от потребностей или в связи </w:t>
      </w:r>
      <w:r>
        <w:t xml:space="preserve">с </w:t>
      </w:r>
      <w:r w:rsidRPr="00952591">
        <w:t xml:space="preserve">изменением </w:t>
      </w:r>
      <w:r>
        <w:t xml:space="preserve">структуры данных в </w:t>
      </w:r>
      <w:r w:rsidRPr="00952591">
        <w:t>источник</w:t>
      </w:r>
      <w:r>
        <w:t>ах</w:t>
      </w:r>
      <w:r w:rsidRPr="00952591">
        <w:t xml:space="preserve"> данных, </w:t>
      </w:r>
      <w:r>
        <w:t>поэтому</w:t>
      </w:r>
      <w:r w:rsidRPr="00952591">
        <w:t xml:space="preserve"> </w:t>
      </w:r>
      <w:r>
        <w:t>предусмотрена возможность хранить историю правил выгрузки.</w:t>
      </w:r>
    </w:p>
    <w:p w14:paraId="41777E41" w14:textId="77777777" w:rsidR="009D13F9" w:rsidRDefault="009D13F9" w:rsidP="009D13F9">
      <w:pPr>
        <w:keepNext/>
        <w:ind w:firstLine="0"/>
        <w:jc w:val="center"/>
      </w:pPr>
      <w:r>
        <w:rPr>
          <w:noProof/>
        </w:rPr>
        <w:lastRenderedPageBreak/>
        <w:drawing>
          <wp:inline distT="0" distB="0" distL="0" distR="0" wp14:anchorId="5EC6B2A6" wp14:editId="07C07A40">
            <wp:extent cx="5167223" cy="3027747"/>
            <wp:effectExtent l="0" t="0" r="0" b="127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72787" cy="3031007"/>
                    </a:xfrm>
                    <a:prstGeom prst="rect">
                      <a:avLst/>
                    </a:prstGeom>
                  </pic:spPr>
                </pic:pic>
              </a:graphicData>
            </a:graphic>
          </wp:inline>
        </w:drawing>
      </w:r>
    </w:p>
    <w:p w14:paraId="20335A62" w14:textId="053C3BF3" w:rsidR="009D13F9" w:rsidRDefault="009D13F9" w:rsidP="009D13F9">
      <w:pPr>
        <w:pStyle w:val="afff2"/>
      </w:pPr>
      <w:bookmarkStart w:id="129" w:name="_Toc72246499"/>
      <w:r>
        <w:t xml:space="preserve">Рисунок </w:t>
      </w:r>
      <w:fldSimple w:instr=" STYLEREF 1 \s ">
        <w:r w:rsidR="006F5FC3">
          <w:rPr>
            <w:noProof/>
          </w:rPr>
          <w:t>5</w:t>
        </w:r>
      </w:fldSimple>
      <w:r>
        <w:t>.</w:t>
      </w:r>
      <w:fldSimple w:instr=" SEQ Рисунок \* ARABIC \s 1 ">
        <w:r w:rsidR="006F5FC3">
          <w:rPr>
            <w:noProof/>
          </w:rPr>
          <w:t>1</w:t>
        </w:r>
      </w:fldSimple>
      <w:r>
        <w:t>. Объекты для установки правил выгрузки данных</w:t>
      </w:r>
      <w:bookmarkEnd w:id="129"/>
    </w:p>
    <w:p w14:paraId="6D1F221D" w14:textId="77777777" w:rsidR="009D13F9" w:rsidRDefault="009D13F9" w:rsidP="009D13F9">
      <w:r>
        <w:t>Объект «П</w:t>
      </w:r>
      <w:r w:rsidRPr="00952591">
        <w:t>равило выгрузки» хранится в справочнике «Правила выгрузки», а настройки</w:t>
      </w:r>
      <w:r>
        <w:t>, привязанные к определенному правилу выгрузки,</w:t>
      </w:r>
      <w:r w:rsidRPr="00952591">
        <w:t xml:space="preserve"> устанавливаются документом «Установка правил выгрузки»</w:t>
      </w:r>
      <w:r>
        <w:t>.</w:t>
      </w:r>
      <w:r w:rsidRPr="00952591">
        <w:t xml:space="preserve"> </w:t>
      </w:r>
      <w:r>
        <w:t>К</w:t>
      </w:r>
      <w:r w:rsidRPr="00952591">
        <w:t>аждый следующий документ отменяет действие предыдущего. Таким образом можно хранить историю правил выгрузки.</w:t>
      </w:r>
    </w:p>
    <w:p w14:paraId="5E6C9B6F" w14:textId="77777777" w:rsidR="009D13F9" w:rsidRPr="00B90307" w:rsidRDefault="009D13F9" w:rsidP="009D13F9">
      <w:r w:rsidRPr="00952591">
        <w:rPr>
          <w:b/>
        </w:rPr>
        <w:t>Документ «Установка правил выгрузки»</w:t>
      </w:r>
      <w:r w:rsidRPr="00952591">
        <w:t xml:space="preserve"> предназначен для регистрации </w:t>
      </w:r>
      <w:r w:rsidRPr="00952591">
        <w:rPr>
          <w:u w:val="single"/>
        </w:rPr>
        <w:t>для определенного «Правила выгрузки»</w:t>
      </w:r>
      <w:r>
        <w:rPr>
          <w:u w:val="single"/>
        </w:rPr>
        <w:t xml:space="preserve"> </w:t>
      </w:r>
      <w:r w:rsidRPr="00DF50B0">
        <w:t>следующих настроек</w:t>
      </w:r>
      <w:r w:rsidRPr="00AB4FE8">
        <w:t>:</w:t>
      </w:r>
      <w:r w:rsidRPr="00D07A21">
        <w:t xml:space="preserve"> </w:t>
      </w:r>
      <w:r w:rsidRPr="00B90307">
        <w:t>текст запроса и его параметров</w:t>
      </w:r>
      <w:r>
        <w:t xml:space="preserve">, описание приемника (БД и </w:t>
      </w:r>
      <w:r w:rsidRPr="00B90307">
        <w:t>наименования SQL-таблицы</w:t>
      </w:r>
      <w:r>
        <w:t xml:space="preserve">), </w:t>
      </w:r>
      <w:r w:rsidRPr="00B90307">
        <w:t>описани</w:t>
      </w:r>
      <w:r>
        <w:t>е</w:t>
      </w:r>
      <w:r w:rsidRPr="00B90307">
        <w:t xml:space="preserve"> соответствия полей запроса и таблицы</w:t>
      </w:r>
      <w:r>
        <w:t>-приемника.</w:t>
      </w:r>
    </w:p>
    <w:p w14:paraId="0793D68E" w14:textId="77777777" w:rsidR="009D13F9" w:rsidRPr="00AB7103" w:rsidRDefault="009D13F9" w:rsidP="009D13F9">
      <w:pPr>
        <w:ind w:firstLine="0"/>
      </w:pPr>
      <w:r w:rsidRPr="00952591">
        <w:rPr>
          <w:b/>
        </w:rPr>
        <w:t>Размещение.</w:t>
      </w:r>
      <w:r w:rsidRPr="00952591">
        <w:t xml:space="preserve"> </w:t>
      </w:r>
      <w:r>
        <w:t>«</w:t>
      </w:r>
      <w:r w:rsidRPr="00952591">
        <w:t xml:space="preserve">Меню: </w:t>
      </w:r>
      <w:r>
        <w:t>Главное</w:t>
      </w:r>
      <w:r w:rsidRPr="00952591">
        <w:t>\ Настройки</w:t>
      </w:r>
      <w:proofErr w:type="gramStart"/>
      <w:r w:rsidRPr="00952591">
        <w:t xml:space="preserve"> \У</w:t>
      </w:r>
      <w:proofErr w:type="gramEnd"/>
      <w:r w:rsidRPr="00952591">
        <w:t>становить правила выгрузки</w:t>
      </w:r>
      <w:r>
        <w:t xml:space="preserve"> </w:t>
      </w:r>
      <w:r>
        <w:br/>
        <w:t xml:space="preserve">или Начальная страница\Сбор данных\Установка правил выгрузки» (см. </w:t>
      </w:r>
      <w:r>
        <w:fldChar w:fldCharType="begin"/>
      </w:r>
      <w:r>
        <w:instrText xml:space="preserve"> REF _Ref518640135 \h  \* MERGEFORMAT </w:instrText>
      </w:r>
      <w:r>
        <w:fldChar w:fldCharType="separate"/>
      </w:r>
      <w:r w:rsidR="006F5FC3">
        <w:t xml:space="preserve">Рисунок </w:t>
      </w:r>
      <w:r w:rsidR="006F5FC3">
        <w:rPr>
          <w:noProof/>
        </w:rPr>
        <w:t>5</w:t>
      </w:r>
      <w:r w:rsidR="006F5FC3">
        <w:t>.</w:t>
      </w:r>
      <w:r w:rsidR="006F5FC3">
        <w:rPr>
          <w:noProof/>
        </w:rPr>
        <w:t>2</w:t>
      </w:r>
      <w:r>
        <w:fldChar w:fldCharType="end"/>
      </w:r>
      <w:r>
        <w:t>). Список д</w:t>
      </w:r>
      <w:r w:rsidRPr="00AB7103">
        <w:t>окумент</w:t>
      </w:r>
      <w:r>
        <w:t>ов</w:t>
      </w:r>
      <w:r w:rsidRPr="00AB7103">
        <w:t xml:space="preserve"> отобража</w:t>
      </w:r>
      <w:r>
        <w:t>е</w:t>
      </w:r>
      <w:r w:rsidRPr="00AB7103">
        <w:t>тся в со</w:t>
      </w:r>
      <w:r>
        <w:t>о</w:t>
      </w:r>
      <w:r w:rsidRPr="00AB7103">
        <w:t>тветствующем журнале</w:t>
      </w:r>
      <w:r>
        <w:t xml:space="preserve"> (см. </w:t>
      </w:r>
      <w:r>
        <w:fldChar w:fldCharType="begin"/>
      </w:r>
      <w:r>
        <w:instrText xml:space="preserve"> REF _Ref518640280 \h  \* MERGEFORMAT </w:instrText>
      </w:r>
      <w:r>
        <w:fldChar w:fldCharType="separate"/>
      </w:r>
      <w:r w:rsidR="006F5FC3">
        <w:t xml:space="preserve">Рисунок </w:t>
      </w:r>
      <w:r w:rsidR="006F5FC3">
        <w:rPr>
          <w:noProof/>
        </w:rPr>
        <w:t>5</w:t>
      </w:r>
      <w:r w:rsidR="006F5FC3">
        <w:t>.</w:t>
      </w:r>
      <w:r w:rsidR="006F5FC3">
        <w:rPr>
          <w:noProof/>
        </w:rPr>
        <w:t>3</w:t>
      </w:r>
      <w:r>
        <w:fldChar w:fldCharType="end"/>
      </w:r>
      <w:r>
        <w:t>)</w:t>
      </w:r>
      <w:r w:rsidRPr="00AB7103">
        <w:t xml:space="preserve">. </w:t>
      </w:r>
    </w:p>
    <w:p w14:paraId="4D9AC846" w14:textId="77777777" w:rsidR="009D13F9" w:rsidRDefault="009D13F9" w:rsidP="009D13F9">
      <w:pPr>
        <w:ind w:firstLine="0"/>
      </w:pPr>
      <w:r w:rsidRPr="00952591">
        <w:rPr>
          <w:b/>
        </w:rPr>
        <w:t>Проведение.</w:t>
      </w:r>
      <w:r w:rsidRPr="00952591">
        <w:t xml:space="preserve"> При проведении этого документа происходит запись (Период, Регистратор, Правило) в Регистр</w:t>
      </w:r>
      <w:r>
        <w:t>»</w:t>
      </w:r>
      <w:r w:rsidRPr="00952591">
        <w:t xml:space="preserve"> «Правила выгрузки» (Этот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Обработке выгрузки данных).</w:t>
      </w:r>
    </w:p>
    <w:p w14:paraId="4601F23B" w14:textId="77777777" w:rsidR="009D13F9" w:rsidRDefault="009D13F9" w:rsidP="009D13F9">
      <w:pPr>
        <w:keepNext/>
        <w:ind w:firstLine="0"/>
        <w:jc w:val="center"/>
      </w:pPr>
      <w:r>
        <w:rPr>
          <w:noProof/>
        </w:rPr>
        <w:lastRenderedPageBreak/>
        <w:drawing>
          <wp:inline distT="0" distB="0" distL="0" distR="0" wp14:anchorId="7E1EAAF5" wp14:editId="799184AB">
            <wp:extent cx="5644375" cy="2586251"/>
            <wp:effectExtent l="19050" t="19050" r="13970" b="2413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51980" cy="2589736"/>
                    </a:xfrm>
                    <a:prstGeom prst="rect">
                      <a:avLst/>
                    </a:prstGeom>
                    <a:ln>
                      <a:solidFill>
                        <a:schemeClr val="accent3">
                          <a:lumMod val="40000"/>
                          <a:lumOff val="60000"/>
                        </a:schemeClr>
                      </a:solidFill>
                    </a:ln>
                  </pic:spPr>
                </pic:pic>
              </a:graphicData>
            </a:graphic>
          </wp:inline>
        </w:drawing>
      </w:r>
      <w:r>
        <w:rPr>
          <w:noProof/>
        </w:rPr>
        <w:t xml:space="preserve"> </w:t>
      </w:r>
    </w:p>
    <w:p w14:paraId="53B6A23D" w14:textId="567162E3" w:rsidR="009D13F9" w:rsidRDefault="009D13F9" w:rsidP="009D13F9">
      <w:pPr>
        <w:pStyle w:val="afff2"/>
      </w:pPr>
      <w:bookmarkStart w:id="130" w:name="_Ref518640135"/>
      <w:bookmarkStart w:id="131" w:name="_Ref518640124"/>
      <w:bookmarkStart w:id="132" w:name="_Toc72246500"/>
      <w:r>
        <w:t xml:space="preserve">Рисунок </w:t>
      </w:r>
      <w:fldSimple w:instr=" STYLEREF 1 \s ">
        <w:r w:rsidR="006F5FC3">
          <w:rPr>
            <w:noProof/>
          </w:rPr>
          <w:t>5</w:t>
        </w:r>
      </w:fldSimple>
      <w:r>
        <w:t>.</w:t>
      </w:r>
      <w:fldSimple w:instr=" SEQ Рисунок \* ARABIC \s 1 ">
        <w:r w:rsidR="006F5FC3">
          <w:rPr>
            <w:noProof/>
          </w:rPr>
          <w:t>2</w:t>
        </w:r>
      </w:fldSimple>
      <w:bookmarkEnd w:id="130"/>
      <w:r>
        <w:t>. Установить правила выгрузки</w:t>
      </w:r>
      <w:bookmarkEnd w:id="131"/>
      <w:bookmarkEnd w:id="132"/>
    </w:p>
    <w:p w14:paraId="207AF214" w14:textId="77777777" w:rsidR="009D13F9" w:rsidRDefault="009D13F9" w:rsidP="009D13F9">
      <w:pPr>
        <w:keepNext/>
        <w:ind w:firstLine="0"/>
        <w:jc w:val="center"/>
      </w:pPr>
      <w:r>
        <w:rPr>
          <w:noProof/>
        </w:rPr>
        <w:drawing>
          <wp:inline distT="0" distB="0" distL="0" distR="0" wp14:anchorId="5E9B8423" wp14:editId="0F2921D6">
            <wp:extent cx="5939790" cy="1617980"/>
            <wp:effectExtent l="19050" t="19050" r="22860" b="2032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55671" cy="1622306"/>
                    </a:xfrm>
                    <a:prstGeom prst="rect">
                      <a:avLst/>
                    </a:prstGeom>
                    <a:ln>
                      <a:solidFill>
                        <a:schemeClr val="bg2">
                          <a:lumMod val="90000"/>
                        </a:schemeClr>
                      </a:solidFill>
                    </a:ln>
                  </pic:spPr>
                </pic:pic>
              </a:graphicData>
            </a:graphic>
          </wp:inline>
        </w:drawing>
      </w:r>
    </w:p>
    <w:p w14:paraId="27A59CAB" w14:textId="4621C48B" w:rsidR="009D13F9" w:rsidRDefault="009D13F9" w:rsidP="009D13F9">
      <w:pPr>
        <w:pStyle w:val="afff2"/>
      </w:pPr>
      <w:bookmarkStart w:id="133" w:name="_Ref518640280"/>
      <w:bookmarkStart w:id="134" w:name="_Toc72246501"/>
      <w:r>
        <w:t xml:space="preserve">Рисунок </w:t>
      </w:r>
      <w:fldSimple w:instr=" STYLEREF 1 \s ">
        <w:r w:rsidR="006F5FC3">
          <w:rPr>
            <w:noProof/>
          </w:rPr>
          <w:t>5</w:t>
        </w:r>
      </w:fldSimple>
      <w:r>
        <w:t>.</w:t>
      </w:r>
      <w:fldSimple w:instr=" SEQ Рисунок \* ARABIC \s 1 ">
        <w:r w:rsidR="006F5FC3">
          <w:rPr>
            <w:noProof/>
          </w:rPr>
          <w:t>3</w:t>
        </w:r>
      </w:fldSimple>
      <w:bookmarkEnd w:id="133"/>
      <w:r>
        <w:t xml:space="preserve">. </w:t>
      </w:r>
      <w:r w:rsidRPr="00ED7A99">
        <w:t>Список документов «Установить правила выгрузки»</w:t>
      </w:r>
      <w:bookmarkEnd w:id="134"/>
    </w:p>
    <w:p w14:paraId="177816D4" w14:textId="77777777" w:rsidR="009D13F9" w:rsidRPr="00F53062" w:rsidRDefault="009D13F9" w:rsidP="00006036">
      <w:pPr>
        <w:pStyle w:val="20"/>
        <w:keepLines/>
        <w:numPr>
          <w:ilvl w:val="1"/>
          <w:numId w:val="40"/>
        </w:numPr>
        <w:spacing w:before="120" w:line="276" w:lineRule="auto"/>
        <w:jc w:val="both"/>
      </w:pPr>
      <w:bookmarkStart w:id="135" w:name="_Toc66980435"/>
      <w:bookmarkStart w:id="136" w:name="_Toc72246394"/>
      <w:r w:rsidRPr="00F53062">
        <w:t>Общие настройки правила выгрузки</w:t>
      </w:r>
      <w:bookmarkEnd w:id="135"/>
      <w:bookmarkEnd w:id="136"/>
    </w:p>
    <w:p w14:paraId="75107A29" w14:textId="77777777" w:rsidR="009D13F9" w:rsidRDefault="009D13F9" w:rsidP="009D13F9">
      <w:pPr>
        <w:ind w:firstLine="576"/>
      </w:pPr>
      <w:r w:rsidRPr="00952591">
        <w:t>Создать новый /</w:t>
      </w:r>
      <w:r>
        <w:t xml:space="preserve"> </w:t>
      </w:r>
      <w:r w:rsidRPr="00952591">
        <w:t>отредактировать существующий</w:t>
      </w:r>
      <w:r>
        <w:t xml:space="preserve"> </w:t>
      </w:r>
      <w:r w:rsidRPr="00952591">
        <w:t>документ</w:t>
      </w:r>
      <w:r>
        <w:t xml:space="preserve"> «</w:t>
      </w:r>
      <w:r w:rsidRPr="00AB4FE8">
        <w:rPr>
          <w:b/>
          <w:bCs/>
        </w:rPr>
        <w:t>Установить правила выгрузки</w:t>
      </w:r>
      <w:r>
        <w:t xml:space="preserve">». </w:t>
      </w:r>
    </w:p>
    <w:p w14:paraId="142B6B1C" w14:textId="77777777" w:rsidR="009D13F9" w:rsidRPr="00952591" w:rsidRDefault="009D13F9" w:rsidP="009D13F9">
      <w:r w:rsidRPr="00952591">
        <w:t>Заполнение:</w:t>
      </w:r>
    </w:p>
    <w:p w14:paraId="60B8E085" w14:textId="77777777" w:rsidR="009D13F9" w:rsidRPr="00BF5D83" w:rsidRDefault="009D13F9" w:rsidP="009D13F9">
      <w:pPr>
        <w:pStyle w:val="1"/>
      </w:pPr>
      <w:r w:rsidRPr="00F7766F">
        <w:rPr>
          <w:b/>
        </w:rPr>
        <w:t>Правило выгрузки</w:t>
      </w:r>
      <w:r w:rsidRPr="00BF5D83">
        <w:t xml:space="preserve"> – выбрать из справочника, при необходимости создать новое</w:t>
      </w:r>
      <w:r>
        <w:t>;</w:t>
      </w:r>
    </w:p>
    <w:p w14:paraId="2F8A35DE" w14:textId="77777777" w:rsidR="009D13F9" w:rsidRPr="00BF5D83" w:rsidRDefault="009D13F9" w:rsidP="009D13F9">
      <w:pPr>
        <w:pStyle w:val="1"/>
      </w:pPr>
      <w:r w:rsidRPr="00F7766F">
        <w:rPr>
          <w:b/>
        </w:rPr>
        <w:t>Тип правила</w:t>
      </w:r>
      <w:r>
        <w:t xml:space="preserve"> («Рабочее», «Р</w:t>
      </w:r>
      <w:r w:rsidRPr="00BF5D83">
        <w:t>азовое</w:t>
      </w:r>
      <w:r>
        <w:t>»</w:t>
      </w:r>
      <w:r w:rsidRPr="00BF5D83">
        <w:t xml:space="preserve"> и т.п.) – информационное поле для удобства поиска правил</w:t>
      </w:r>
      <w:r>
        <w:t xml:space="preserve"> с определенным типом/статусом;</w:t>
      </w:r>
    </w:p>
    <w:p w14:paraId="64416089" w14:textId="77777777" w:rsidR="009D13F9" w:rsidRPr="00BF5D83" w:rsidRDefault="009D13F9" w:rsidP="009D13F9">
      <w:pPr>
        <w:pStyle w:val="1"/>
      </w:pPr>
      <w:r w:rsidRPr="00F7766F">
        <w:rPr>
          <w:b/>
        </w:rPr>
        <w:t>Тип приемника</w:t>
      </w:r>
      <w:r w:rsidRPr="00BF5D83">
        <w:t xml:space="preserve"> – выбрать из вариантов:</w:t>
      </w:r>
    </w:p>
    <w:p w14:paraId="3B214E46" w14:textId="77777777" w:rsidR="009D13F9" w:rsidRDefault="009D13F9" w:rsidP="009D13F9">
      <w:pPr>
        <w:pStyle w:val="1"/>
        <w:numPr>
          <w:ilvl w:val="1"/>
          <w:numId w:val="25"/>
        </w:numPr>
      </w:pPr>
      <w:r>
        <w:t>«Таблица произвольной СУБД (</w:t>
      </w:r>
      <w:r w:rsidRPr="00D06783">
        <w:rPr>
          <w:lang w:val="en-US"/>
        </w:rPr>
        <w:t>ADO</w:t>
      </w:r>
      <w:r>
        <w:t xml:space="preserve">)» – не требует доп. </w:t>
      </w:r>
      <w:r>
        <w:lastRenderedPageBreak/>
        <w:t>настроек, используется по умолчанию</w:t>
      </w:r>
      <w:r>
        <w:rPr>
          <w:szCs w:val="20"/>
        </w:rPr>
        <w:t>;</w:t>
      </w:r>
    </w:p>
    <w:p w14:paraId="07C4997E" w14:textId="77777777" w:rsidR="009D13F9" w:rsidRDefault="009D13F9" w:rsidP="009D13F9">
      <w:pPr>
        <w:pStyle w:val="1"/>
        <w:numPr>
          <w:ilvl w:val="1"/>
          <w:numId w:val="25"/>
        </w:numPr>
      </w:pPr>
      <w:r>
        <w:t>«Таблица внешнего источника данных» – требует настройки внешнего источника в конфигураторе 1С</w:t>
      </w:r>
      <w:r>
        <w:rPr>
          <w:szCs w:val="20"/>
        </w:rPr>
        <w:t>;</w:t>
      </w:r>
    </w:p>
    <w:p w14:paraId="1C4123E2" w14:textId="77777777" w:rsidR="009D13F9" w:rsidRPr="00952591" w:rsidRDefault="009D13F9" w:rsidP="009D13F9">
      <w:pPr>
        <w:pStyle w:val="1"/>
      </w:pPr>
      <w:r w:rsidRPr="00020F01">
        <w:rPr>
          <w:b/>
        </w:rPr>
        <w:t>Вид правила</w:t>
      </w:r>
      <w:r w:rsidRPr="00020F01">
        <w:t xml:space="preserve"> – от вида правила зависит способ получения данных. </w:t>
      </w:r>
      <w:r>
        <w:t>Виды п</w:t>
      </w:r>
      <w:r w:rsidRPr="00952591">
        <w:t>равил выгрузки</w:t>
      </w:r>
      <w:r w:rsidRPr="00AB4FE8">
        <w:t>:</w:t>
      </w:r>
    </w:p>
    <w:p w14:paraId="0A0A55EB" w14:textId="77777777" w:rsidR="009D13F9" w:rsidRPr="00020F01" w:rsidRDefault="009D13F9" w:rsidP="009D13F9">
      <w:pPr>
        <w:pStyle w:val="1"/>
        <w:numPr>
          <w:ilvl w:val="1"/>
          <w:numId w:val="25"/>
        </w:numPr>
        <w:rPr>
          <w:bCs/>
        </w:rPr>
      </w:pPr>
      <w:r w:rsidRPr="00020F01">
        <w:rPr>
          <w:bCs/>
        </w:rPr>
        <w:t>Запрос;</w:t>
      </w:r>
    </w:p>
    <w:p w14:paraId="498ED06B" w14:textId="77777777" w:rsidR="009D13F9" w:rsidRPr="00020F01" w:rsidRDefault="009D13F9" w:rsidP="009D13F9">
      <w:pPr>
        <w:pStyle w:val="1"/>
        <w:numPr>
          <w:ilvl w:val="1"/>
          <w:numId w:val="25"/>
        </w:numPr>
        <w:rPr>
          <w:bCs/>
        </w:rPr>
      </w:pPr>
      <w:r w:rsidRPr="00020F01">
        <w:rPr>
          <w:bCs/>
        </w:rPr>
        <w:t>Произвольный код;</w:t>
      </w:r>
    </w:p>
    <w:p w14:paraId="06DE6D9E" w14:textId="77777777" w:rsidR="009D13F9" w:rsidRPr="00020F01" w:rsidRDefault="009D13F9" w:rsidP="009D13F9">
      <w:pPr>
        <w:pStyle w:val="1"/>
        <w:numPr>
          <w:ilvl w:val="1"/>
          <w:numId w:val="25"/>
        </w:numPr>
        <w:rPr>
          <w:bCs/>
        </w:rPr>
      </w:pPr>
      <w:r w:rsidRPr="00020F01">
        <w:rPr>
          <w:bCs/>
        </w:rPr>
        <w:t>Загрузка из файла;</w:t>
      </w:r>
    </w:p>
    <w:p w14:paraId="1E200A96" w14:textId="77777777" w:rsidR="009D13F9" w:rsidRPr="00020F01" w:rsidRDefault="009D13F9" w:rsidP="009D13F9">
      <w:pPr>
        <w:pStyle w:val="1"/>
        <w:numPr>
          <w:ilvl w:val="1"/>
          <w:numId w:val="25"/>
        </w:numPr>
        <w:rPr>
          <w:b/>
        </w:rPr>
      </w:pPr>
      <w:r w:rsidRPr="00020F01">
        <w:rPr>
          <w:bCs/>
        </w:rPr>
        <w:t xml:space="preserve">Схема источника. </w:t>
      </w:r>
    </w:p>
    <w:p w14:paraId="4E42DB35" w14:textId="77777777" w:rsidR="009D13F9" w:rsidRPr="00F7766F" w:rsidRDefault="009D13F9" w:rsidP="009D13F9">
      <w:pPr>
        <w:pStyle w:val="1"/>
      </w:pPr>
      <w:r w:rsidRPr="00F7766F">
        <w:t>Вкладка «SQL»</w:t>
      </w:r>
    </w:p>
    <w:p w14:paraId="75E05B5D" w14:textId="06539A9E" w:rsidR="009D13F9" w:rsidRDefault="009D13F9" w:rsidP="009D13F9">
      <w:pPr>
        <w:pStyle w:val="1"/>
        <w:numPr>
          <w:ilvl w:val="1"/>
          <w:numId w:val="25"/>
        </w:numPr>
      </w:pPr>
      <w:r>
        <w:t xml:space="preserve">База данных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1</w:t>
      </w:r>
      <w:r>
        <w:t>) – выбрать из справочника баз данных базу-приемник;</w:t>
      </w:r>
    </w:p>
    <w:p w14:paraId="3B1DFA31" w14:textId="7E03172B" w:rsidR="009D13F9" w:rsidRDefault="009D13F9" w:rsidP="009D13F9">
      <w:pPr>
        <w:pStyle w:val="1"/>
        <w:numPr>
          <w:ilvl w:val="1"/>
          <w:numId w:val="25"/>
        </w:numPr>
      </w:pPr>
      <w:r>
        <w:t xml:space="preserve">Таблица выгрузки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2</w:t>
      </w:r>
      <w:r>
        <w:t xml:space="preserve">) – таблица-приемник. Эта таблица может уже существовать в базе-приемнике или можно ввести название еще несуществующей таблицы, а </w:t>
      </w:r>
      <w:proofErr w:type="gramStart"/>
      <w:r>
        <w:t>в последствии</w:t>
      </w:r>
      <w:proofErr w:type="gramEnd"/>
      <w:r>
        <w:t>, когда ее поля будут описаны на вкладке «</w:t>
      </w:r>
      <w:r>
        <w:rPr>
          <w:lang w:val="en-US"/>
        </w:rPr>
        <w:t>SQL</w:t>
      </w:r>
      <w:r>
        <w:t xml:space="preserve">»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4</w:t>
      </w:r>
      <w:r>
        <w:t xml:space="preserve">) создать ее при помощи кнопки </w:t>
      </w:r>
      <w:r w:rsidRPr="00F7766F">
        <w:t>[</w:t>
      </w:r>
      <w:r>
        <w:t xml:space="preserve">Создать таблицу в </w:t>
      </w:r>
      <w:r>
        <w:rPr>
          <w:lang w:val="en-US"/>
        </w:rPr>
        <w:t>SQL</w:t>
      </w:r>
      <w:r w:rsidRPr="00F7766F">
        <w:t>]</w:t>
      </w:r>
      <w:r>
        <w:t xml:space="preserve">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3</w:t>
      </w:r>
      <w:r>
        <w:t>);</w:t>
      </w:r>
    </w:p>
    <w:p w14:paraId="081409F0" w14:textId="77777777" w:rsidR="009D13F9" w:rsidRDefault="009D13F9" w:rsidP="009D13F9">
      <w:pPr>
        <w:pStyle w:val="1"/>
        <w:numPr>
          <w:ilvl w:val="1"/>
          <w:numId w:val="25"/>
        </w:numPr>
      </w:pPr>
      <w:r>
        <w:t xml:space="preserve">Описание полей запроса и полей таблицы-приемника. Описывать поля запроса и поля выгрузки можно после соответствующих настроек для вида правила (см. ниже). Заполнять описание полей не обязательно, если предполагается получать данные </w:t>
      </w:r>
      <w:r w:rsidRPr="00F7766F">
        <w:t xml:space="preserve">разово </w:t>
      </w:r>
      <w:r>
        <w:t>в отчет или в файл;</w:t>
      </w:r>
    </w:p>
    <w:p w14:paraId="03CDF164" w14:textId="77777777" w:rsidR="009D13F9" w:rsidRDefault="009D13F9" w:rsidP="009D13F9">
      <w:pPr>
        <w:pStyle w:val="1"/>
        <w:numPr>
          <w:ilvl w:val="1"/>
          <w:numId w:val="25"/>
        </w:numPr>
      </w:pPr>
      <w:proofErr w:type="spellStart"/>
      <w:r>
        <w:t>Версионирование</w:t>
      </w:r>
      <w:proofErr w:type="spellEnd"/>
      <w:r>
        <w:t xml:space="preserve"> для таблицы-приемника включается отдельной процедурой (см. ниже п. </w:t>
      </w:r>
      <w:proofErr w:type="spellStart"/>
      <w:r>
        <w:t>Версионирование</w:t>
      </w:r>
      <w:proofErr w:type="spellEnd"/>
      <w:r>
        <w:t>);</w:t>
      </w:r>
    </w:p>
    <w:p w14:paraId="0EB23B75" w14:textId="77777777" w:rsidR="009D13F9" w:rsidRDefault="009D13F9" w:rsidP="009D13F9">
      <w:pPr>
        <w:keepNext/>
        <w:ind w:firstLine="0"/>
        <w:jc w:val="center"/>
      </w:pPr>
      <w:r>
        <w:rPr>
          <w:noProof/>
        </w:rPr>
        <w:lastRenderedPageBreak/>
        <w:drawing>
          <wp:inline distT="0" distB="0" distL="0" distR="0" wp14:anchorId="3803D088" wp14:editId="0563B751">
            <wp:extent cx="5939790" cy="2192655"/>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39790" cy="2192655"/>
                    </a:xfrm>
                    <a:prstGeom prst="rect">
                      <a:avLst/>
                    </a:prstGeom>
                  </pic:spPr>
                </pic:pic>
              </a:graphicData>
            </a:graphic>
          </wp:inline>
        </w:drawing>
      </w:r>
    </w:p>
    <w:p w14:paraId="669FBED5" w14:textId="11C51EB2" w:rsidR="009D13F9" w:rsidRDefault="009D13F9" w:rsidP="009D13F9">
      <w:pPr>
        <w:pStyle w:val="afff2"/>
      </w:pPr>
      <w:bookmarkStart w:id="137" w:name="_Ref474847816"/>
      <w:bookmarkStart w:id="138" w:name="_Toc72246502"/>
      <w:r>
        <w:t xml:space="preserve">Рисунок </w:t>
      </w:r>
      <w:fldSimple w:instr=" STYLEREF 1 \s ">
        <w:r w:rsidR="006F5FC3">
          <w:rPr>
            <w:noProof/>
          </w:rPr>
          <w:t>5</w:t>
        </w:r>
      </w:fldSimple>
      <w:r>
        <w:t>.</w:t>
      </w:r>
      <w:fldSimple w:instr=" SEQ Рисунок \* ARABIC \s 1 ">
        <w:r w:rsidR="006F5FC3">
          <w:rPr>
            <w:noProof/>
          </w:rPr>
          <w:t>4</w:t>
        </w:r>
      </w:fldSimple>
      <w:bookmarkEnd w:id="137"/>
      <w:r>
        <w:t xml:space="preserve">. </w:t>
      </w:r>
      <w:r w:rsidRPr="00CE3776">
        <w:t>Настройка правил получения данных</w:t>
      </w:r>
      <w:bookmarkEnd w:id="138"/>
    </w:p>
    <w:p w14:paraId="1968EE96" w14:textId="77777777" w:rsidR="009D13F9" w:rsidRPr="00F55FE0" w:rsidRDefault="009D13F9" w:rsidP="009D13F9">
      <w:pPr>
        <w:pStyle w:val="1"/>
      </w:pPr>
      <w:r w:rsidRPr="00F55FE0">
        <w:rPr>
          <w:b/>
        </w:rPr>
        <w:t>Вкладка «Обработчики»</w:t>
      </w:r>
      <w:r w:rsidRPr="00F55FE0">
        <w:t xml:space="preserve"> </w:t>
      </w:r>
      <w:r>
        <w:t xml:space="preserve">- </w:t>
      </w:r>
      <w:r w:rsidRPr="00F55FE0">
        <w:t xml:space="preserve">используется для настройки пост-обработки данных в особых случаях. Например, для преобразования/форматирования полученных значений; заполнения </w:t>
      </w:r>
      <w:proofErr w:type="spellStart"/>
      <w:r w:rsidRPr="00F55FE0">
        <w:t>геокоординат</w:t>
      </w:r>
      <w:proofErr w:type="spellEnd"/>
      <w:r w:rsidRPr="00F55FE0">
        <w:t xml:space="preserve"> по адресу и т.д.</w:t>
      </w:r>
    </w:p>
    <w:p w14:paraId="6995B7F9" w14:textId="77777777" w:rsidR="009D13F9" w:rsidRDefault="009D13F9" w:rsidP="009D13F9">
      <w:pPr>
        <w:pStyle w:val="1"/>
      </w:pPr>
      <w:r w:rsidRPr="008044ED">
        <w:rPr>
          <w:b/>
        </w:rPr>
        <w:t xml:space="preserve">Вкладка «Служебные поля» </w:t>
      </w:r>
      <w:r w:rsidRPr="00F827DD">
        <w:rPr>
          <w:b/>
        </w:rPr>
        <w:t xml:space="preserve">- </w:t>
      </w:r>
      <w:r w:rsidRPr="00F827DD">
        <w:t>используется для настройки аудиторских полей. П</w:t>
      </w:r>
      <w:r>
        <w:t>осле</w:t>
      </w:r>
      <w:r w:rsidRPr="00F827DD">
        <w:t xml:space="preserve"> выбор</w:t>
      </w:r>
      <w:r>
        <w:t>а</w:t>
      </w:r>
      <w:r w:rsidRPr="00F827DD">
        <w:t xml:space="preserve"> режима,</w:t>
      </w:r>
      <w:r>
        <w:t xml:space="preserve"> при создании таблицы</w:t>
      </w:r>
      <w:r w:rsidRPr="00F827DD">
        <w:t xml:space="preserve"> поля будут добавлены в </w:t>
      </w:r>
      <w:r>
        <w:t>нее</w:t>
      </w:r>
      <w:r w:rsidRPr="00F827DD">
        <w:t xml:space="preserve"> </w:t>
      </w:r>
      <w:r>
        <w:t>вместе с полями</w:t>
      </w:r>
      <w:r w:rsidRPr="00F827DD">
        <w:t xml:space="preserve"> на вкладке SQL. По умолчанию используется режим – основной.</w:t>
      </w:r>
      <w:r w:rsidRPr="00020F01">
        <w:t xml:space="preserve"> </w:t>
      </w:r>
      <w:r>
        <w:t>Особенности использования – см. пп.</w:t>
      </w:r>
      <w:r w:rsidRPr="00020F01">
        <w:rPr>
          <w:b/>
        </w:rPr>
        <w:t>5.2</w:t>
      </w:r>
      <w:r>
        <w:t>.</w:t>
      </w:r>
    </w:p>
    <w:p w14:paraId="2FBFB03D" w14:textId="77777777" w:rsidR="009D13F9" w:rsidRPr="00F7766F" w:rsidRDefault="009D13F9" w:rsidP="009D13F9">
      <w:pPr>
        <w:pStyle w:val="1"/>
        <w:rPr>
          <w:b/>
        </w:rPr>
      </w:pPr>
      <w:r w:rsidRPr="00020F01">
        <w:rPr>
          <w:b/>
        </w:rPr>
        <w:t>Провести документ</w:t>
      </w:r>
      <w:r w:rsidRPr="00952591">
        <w:t xml:space="preserve"> </w:t>
      </w:r>
      <w:r w:rsidRPr="00020F01">
        <w:t>–</w:t>
      </w:r>
      <w:r w:rsidRPr="00952591">
        <w:t xml:space="preserve"> кн</w:t>
      </w:r>
      <w:r>
        <w:t xml:space="preserve">опка </w:t>
      </w:r>
      <w:r w:rsidRPr="00952591">
        <w:t>[Провести] / [Провести и закрыть]</w:t>
      </w:r>
      <w:r>
        <w:rPr>
          <w:b/>
        </w:rPr>
        <w:t>.</w:t>
      </w:r>
    </w:p>
    <w:p w14:paraId="67D8D366" w14:textId="77777777" w:rsidR="009D13F9" w:rsidRDefault="009D13F9" w:rsidP="009D13F9">
      <w:r w:rsidRPr="00952591">
        <w:t>При проведении происходит запись (Период, Регистратор, Правило) в Регистр «Правила выгрузки».</w:t>
      </w:r>
      <w:r>
        <w:t xml:space="preserve"> </w:t>
      </w:r>
      <w:r w:rsidRPr="00952591">
        <w:t xml:space="preserve">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w:t>
      </w:r>
      <w:r>
        <w:t>«</w:t>
      </w:r>
      <w:r w:rsidRPr="00952591">
        <w:t>Обработке выгрузки данных</w:t>
      </w:r>
      <w:r>
        <w:t>»</w:t>
      </w:r>
      <w:r w:rsidRPr="00952591">
        <w:t>.</w:t>
      </w:r>
    </w:p>
    <w:p w14:paraId="0432D596" w14:textId="77777777" w:rsidR="009D13F9" w:rsidRPr="00020F01" w:rsidRDefault="009D13F9" w:rsidP="009D13F9">
      <w:pPr>
        <w:rPr>
          <w:b/>
          <w:bCs/>
        </w:rPr>
      </w:pPr>
      <w:r w:rsidRPr="00952591">
        <w:t>Настройка</w:t>
      </w:r>
      <w:r>
        <w:t xml:space="preserve"> собственно</w:t>
      </w:r>
      <w:r w:rsidRPr="00952591">
        <w:t xml:space="preserve"> правил получения данных зависит от вида правила выгрузки.</w:t>
      </w:r>
      <w:r w:rsidRPr="00020F01">
        <w:t xml:space="preserve"> Особенности заполнения правил выгрузки для видов правил – см. пп.</w:t>
      </w:r>
      <w:r w:rsidRPr="00020F01">
        <w:rPr>
          <w:b/>
          <w:bCs/>
        </w:rPr>
        <w:t>5.3, 5.4, 5.5</w:t>
      </w:r>
      <w:r w:rsidRPr="006E6E6E">
        <w:rPr>
          <w:b/>
          <w:bCs/>
        </w:rPr>
        <w:t>, 5.6</w:t>
      </w:r>
      <w:r>
        <w:t>.</w:t>
      </w:r>
    </w:p>
    <w:p w14:paraId="2D3893B1" w14:textId="77777777" w:rsidR="009D13F9" w:rsidRDefault="009D13F9" w:rsidP="00006036">
      <w:pPr>
        <w:pStyle w:val="20"/>
        <w:keepLines/>
        <w:numPr>
          <w:ilvl w:val="1"/>
          <w:numId w:val="40"/>
        </w:numPr>
        <w:spacing w:before="120" w:line="276" w:lineRule="auto"/>
        <w:jc w:val="both"/>
      </w:pPr>
      <w:bookmarkStart w:id="139" w:name="_Toc66980436"/>
      <w:bookmarkStart w:id="140" w:name="_Toc72246395"/>
      <w:bookmarkStart w:id="141" w:name="_Ref22209016"/>
      <w:bookmarkStart w:id="142" w:name="_Ref22210461"/>
      <w:r>
        <w:t>Настройка служебных полей</w:t>
      </w:r>
      <w:bookmarkEnd w:id="139"/>
      <w:bookmarkEnd w:id="140"/>
    </w:p>
    <w:p w14:paraId="6E86A99E" w14:textId="77777777" w:rsidR="009D13F9" w:rsidRPr="00073CE1" w:rsidRDefault="009D13F9" w:rsidP="009D13F9">
      <w:r>
        <w:t>В документе «Настройка правил выгрузки» перейти на вкладку «Служебные поля» и выбрать из выпадающего списка режим заполнения служебных полей</w:t>
      </w:r>
      <w:r w:rsidRPr="00073CE1">
        <w:t>:</w:t>
      </w:r>
    </w:p>
    <w:p w14:paraId="3F25F4B4" w14:textId="77777777" w:rsidR="009D13F9" w:rsidRDefault="009D13F9" w:rsidP="009D13F9">
      <w:pPr>
        <w:keepNext/>
        <w:ind w:firstLine="0"/>
        <w:jc w:val="left"/>
      </w:pPr>
      <w:r>
        <w:rPr>
          <w:noProof/>
        </w:rPr>
        <w:lastRenderedPageBreak/>
        <w:drawing>
          <wp:inline distT="0" distB="0" distL="0" distR="0" wp14:anchorId="5D7C63F5" wp14:editId="08139D6D">
            <wp:extent cx="5372085" cy="2181225"/>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84948" cy="2186448"/>
                    </a:xfrm>
                    <a:prstGeom prst="rect">
                      <a:avLst/>
                    </a:prstGeom>
                  </pic:spPr>
                </pic:pic>
              </a:graphicData>
            </a:graphic>
          </wp:inline>
        </w:drawing>
      </w:r>
    </w:p>
    <w:p w14:paraId="2E298338" w14:textId="441EC119" w:rsidR="009D13F9" w:rsidRDefault="009D13F9" w:rsidP="009D13F9">
      <w:pPr>
        <w:pStyle w:val="afff2"/>
      </w:pPr>
      <w:bookmarkStart w:id="143" w:name="_Toc72246503"/>
      <w:r>
        <w:t xml:space="preserve">Рисунок </w:t>
      </w:r>
      <w:fldSimple w:instr=" STYLEREF 1 \s ">
        <w:r w:rsidR="006F5FC3">
          <w:rPr>
            <w:noProof/>
          </w:rPr>
          <w:t>5</w:t>
        </w:r>
      </w:fldSimple>
      <w:r>
        <w:t>.</w:t>
      </w:r>
      <w:fldSimple w:instr=" SEQ Рисунок \* ARABIC \s 1 ">
        <w:r w:rsidR="006F5FC3">
          <w:rPr>
            <w:noProof/>
          </w:rPr>
          <w:t>5</w:t>
        </w:r>
      </w:fldSimple>
      <w:r>
        <w:t>. Режим заполнения служебных полей</w:t>
      </w:r>
      <w:bookmarkEnd w:id="143"/>
    </w:p>
    <w:p w14:paraId="099BCF6B" w14:textId="77777777" w:rsidR="009D13F9" w:rsidRPr="00073CE1" w:rsidRDefault="009D13F9" w:rsidP="009D13F9">
      <w:r>
        <w:t xml:space="preserve">При необходимости можно отредактировать – нажать </w:t>
      </w:r>
      <w:r>
        <w:rPr>
          <w:noProof/>
        </w:rPr>
        <w:drawing>
          <wp:inline distT="0" distB="0" distL="0" distR="0" wp14:anchorId="738B15E4" wp14:editId="39D3CDFB">
            <wp:extent cx="180975" cy="19050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80975" cy="190500"/>
                    </a:xfrm>
                    <a:prstGeom prst="rect">
                      <a:avLst/>
                    </a:prstGeom>
                  </pic:spPr>
                </pic:pic>
              </a:graphicData>
            </a:graphic>
          </wp:inline>
        </w:drawing>
      </w:r>
      <w:r>
        <w:t xml:space="preserve">  или создать новый режим – нажать </w:t>
      </w:r>
      <w:r>
        <w:rPr>
          <w:noProof/>
        </w:rPr>
        <w:drawing>
          <wp:inline distT="0" distB="0" distL="0" distR="0" wp14:anchorId="0D91DD4B" wp14:editId="2FE3482F">
            <wp:extent cx="204716" cy="134813"/>
            <wp:effectExtent l="0" t="0" r="508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1170" cy="139063"/>
                    </a:xfrm>
                    <a:prstGeom prst="rect">
                      <a:avLst/>
                    </a:prstGeom>
                  </pic:spPr>
                </pic:pic>
              </a:graphicData>
            </a:graphic>
          </wp:inline>
        </w:drawing>
      </w:r>
      <w:r>
        <w:t xml:space="preserve"> в выпадающем списке</w:t>
      </w:r>
      <w:r w:rsidRPr="00073CE1">
        <w:t>:</w:t>
      </w:r>
    </w:p>
    <w:p w14:paraId="3970E7B4" w14:textId="77777777" w:rsidR="009D13F9" w:rsidRDefault="009D13F9" w:rsidP="009D13F9">
      <w:pPr>
        <w:keepNext/>
        <w:ind w:firstLine="0"/>
      </w:pPr>
      <w:r>
        <w:rPr>
          <w:noProof/>
        </w:rPr>
        <w:drawing>
          <wp:inline distT="0" distB="0" distL="0" distR="0" wp14:anchorId="3D5506EB" wp14:editId="01F74908">
            <wp:extent cx="5390515" cy="2252098"/>
            <wp:effectExtent l="0" t="0" r="63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13547" cy="2261721"/>
                    </a:xfrm>
                    <a:prstGeom prst="rect">
                      <a:avLst/>
                    </a:prstGeom>
                  </pic:spPr>
                </pic:pic>
              </a:graphicData>
            </a:graphic>
          </wp:inline>
        </w:drawing>
      </w:r>
    </w:p>
    <w:p w14:paraId="3B75C832" w14:textId="5CE327A8" w:rsidR="009D13F9" w:rsidRDefault="009D13F9" w:rsidP="009D13F9">
      <w:pPr>
        <w:pStyle w:val="afff2"/>
      </w:pPr>
      <w:bookmarkStart w:id="144" w:name="_Toc72246504"/>
      <w:r>
        <w:t xml:space="preserve">Рисунок </w:t>
      </w:r>
      <w:fldSimple w:instr=" STYLEREF 1 \s ">
        <w:r w:rsidR="006F5FC3">
          <w:rPr>
            <w:noProof/>
          </w:rPr>
          <w:t>5</w:t>
        </w:r>
      </w:fldSimple>
      <w:r>
        <w:t>.</w:t>
      </w:r>
      <w:fldSimple w:instr=" SEQ Рисунок \* ARABIC \s 1 ">
        <w:r w:rsidR="006F5FC3">
          <w:rPr>
            <w:noProof/>
          </w:rPr>
          <w:t>6</w:t>
        </w:r>
      </w:fldSimple>
      <w:r>
        <w:rPr>
          <w:noProof/>
        </w:rPr>
        <w:t>. Создание и редактирование режима</w:t>
      </w:r>
      <w:bookmarkEnd w:id="144"/>
    </w:p>
    <w:p w14:paraId="308DFDE8" w14:textId="77777777" w:rsidR="009D13F9" w:rsidRPr="0085607B" w:rsidRDefault="009D13F9" w:rsidP="009D13F9">
      <w:pPr>
        <w:rPr>
          <w:lang w:val="en-US"/>
        </w:rPr>
      </w:pPr>
      <w:r w:rsidRPr="0048395C">
        <w:t xml:space="preserve">При создании добавить нужные поля. Для вывода </w:t>
      </w:r>
      <w:r>
        <w:t>различных</w:t>
      </w:r>
      <w:r w:rsidRPr="0048395C">
        <w:t xml:space="preserve"> значений можно использовать поле </w:t>
      </w:r>
      <w:r w:rsidRPr="0048395C">
        <w:rPr>
          <w:lang w:val="en-US"/>
        </w:rPr>
        <w:t>ATTRIBUTE</w:t>
      </w:r>
      <w:r w:rsidRPr="0048395C">
        <w:t xml:space="preserve"> (по умолчанию не содержит значения). Или добавить новое поле</w:t>
      </w:r>
      <w:r>
        <w:rPr>
          <w:lang w:val="en-US"/>
        </w:rPr>
        <w:t>:</w:t>
      </w:r>
    </w:p>
    <w:p w14:paraId="52527BA8" w14:textId="77777777" w:rsidR="009D13F9" w:rsidRDefault="009D13F9" w:rsidP="009D13F9">
      <w:pPr>
        <w:keepNext/>
        <w:ind w:firstLine="0"/>
      </w:pPr>
      <w:r>
        <w:lastRenderedPageBreak/>
        <w:t xml:space="preserve"> </w:t>
      </w:r>
      <w:r>
        <w:rPr>
          <w:noProof/>
        </w:rPr>
        <w:drawing>
          <wp:inline distT="0" distB="0" distL="0" distR="0" wp14:anchorId="06B95B5A" wp14:editId="0FF23BF4">
            <wp:extent cx="5007935" cy="2546525"/>
            <wp:effectExtent l="0" t="0" r="2540" b="635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38832" cy="2562236"/>
                    </a:xfrm>
                    <a:prstGeom prst="rect">
                      <a:avLst/>
                    </a:prstGeom>
                  </pic:spPr>
                </pic:pic>
              </a:graphicData>
            </a:graphic>
          </wp:inline>
        </w:drawing>
      </w:r>
    </w:p>
    <w:p w14:paraId="415EB5B8" w14:textId="58D5F43A" w:rsidR="009D13F9" w:rsidRPr="0085607B" w:rsidRDefault="009D13F9" w:rsidP="009D13F9">
      <w:pPr>
        <w:pStyle w:val="afff2"/>
      </w:pPr>
      <w:bookmarkStart w:id="145" w:name="_Toc72246505"/>
      <w:r>
        <w:t xml:space="preserve">Рисунок </w:t>
      </w:r>
      <w:fldSimple w:instr=" STYLEREF 1 \s ">
        <w:r w:rsidR="006F5FC3">
          <w:rPr>
            <w:noProof/>
          </w:rPr>
          <w:t>5</w:t>
        </w:r>
      </w:fldSimple>
      <w:r>
        <w:t>.</w:t>
      </w:r>
      <w:fldSimple w:instr=" SEQ Рисунок \* ARABIC \s 1 ">
        <w:r w:rsidR="006F5FC3">
          <w:rPr>
            <w:noProof/>
          </w:rPr>
          <w:t>7</w:t>
        </w:r>
      </w:fldSimple>
      <w:r w:rsidRPr="0085607B">
        <w:t xml:space="preserve">. </w:t>
      </w:r>
      <w:r>
        <w:t>Создание и редактирование поля</w:t>
      </w:r>
      <w:bookmarkEnd w:id="145"/>
    </w:p>
    <w:p w14:paraId="696E3DF1" w14:textId="77777777" w:rsidR="009D13F9" w:rsidRDefault="009D13F9" w:rsidP="009D13F9">
      <w:r>
        <w:t>Значения можно выбрать из готового списка реквизитов справочника «Источники данных»</w:t>
      </w:r>
      <w:r w:rsidRPr="0048395C">
        <w:t>:</w:t>
      </w:r>
    </w:p>
    <w:p w14:paraId="454B282F" w14:textId="77777777" w:rsidR="009D13F9" w:rsidRDefault="009D13F9" w:rsidP="009D13F9">
      <w:pPr>
        <w:keepNext/>
        <w:ind w:firstLine="0"/>
      </w:pPr>
      <w:r>
        <w:rPr>
          <w:noProof/>
        </w:rPr>
        <w:drawing>
          <wp:inline distT="0" distB="0" distL="0" distR="0" wp14:anchorId="5AF2C936" wp14:editId="2F1DF572">
            <wp:extent cx="5124893" cy="280705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171194" cy="2832410"/>
                    </a:xfrm>
                    <a:prstGeom prst="rect">
                      <a:avLst/>
                    </a:prstGeom>
                  </pic:spPr>
                </pic:pic>
              </a:graphicData>
            </a:graphic>
          </wp:inline>
        </w:drawing>
      </w:r>
    </w:p>
    <w:p w14:paraId="6F51608C" w14:textId="7AF673BB" w:rsidR="009D13F9" w:rsidRDefault="009D13F9" w:rsidP="009D13F9">
      <w:pPr>
        <w:pStyle w:val="afff2"/>
      </w:pPr>
      <w:bookmarkStart w:id="146" w:name="_Toc72246506"/>
      <w:r>
        <w:t xml:space="preserve">Рисунок </w:t>
      </w:r>
      <w:fldSimple w:instr=" STYLEREF 1 \s ">
        <w:r w:rsidR="006F5FC3">
          <w:rPr>
            <w:noProof/>
          </w:rPr>
          <w:t>5</w:t>
        </w:r>
      </w:fldSimple>
      <w:r>
        <w:t>.</w:t>
      </w:r>
      <w:fldSimple w:instr=" SEQ Рисунок \* ARABIC \s 1 ">
        <w:r w:rsidR="006F5FC3">
          <w:rPr>
            <w:noProof/>
          </w:rPr>
          <w:t>8</w:t>
        </w:r>
      </w:fldSimple>
      <w:r>
        <w:t>. Выбор значения из списка</w:t>
      </w:r>
      <w:bookmarkEnd w:id="146"/>
    </w:p>
    <w:p w14:paraId="1FF1D405" w14:textId="77777777" w:rsidR="009D13F9" w:rsidRDefault="009D13F9" w:rsidP="009D13F9">
      <w:r>
        <w:t xml:space="preserve">Или использовать выражения в контексте </w:t>
      </w:r>
      <w:r w:rsidRPr="0048395C">
        <w:t>1</w:t>
      </w:r>
      <w:r>
        <w:rPr>
          <w:lang w:val="en-US"/>
        </w:rPr>
        <w:t>C</w:t>
      </w:r>
      <w:r w:rsidRPr="0048395C">
        <w:t xml:space="preserve">, </w:t>
      </w:r>
      <w:r>
        <w:t>для вывода определенного значения</w:t>
      </w:r>
      <w:r w:rsidRPr="00EE17F3">
        <w:t>:</w:t>
      </w:r>
    </w:p>
    <w:p w14:paraId="1B5F92B8" w14:textId="77777777" w:rsidR="009D13F9" w:rsidRDefault="009D13F9" w:rsidP="009D13F9">
      <w:pPr>
        <w:keepNext/>
        <w:ind w:firstLine="0"/>
      </w:pPr>
      <w:r>
        <w:rPr>
          <w:noProof/>
        </w:rPr>
        <w:lastRenderedPageBreak/>
        <w:drawing>
          <wp:inline distT="0" distB="0" distL="0" distR="0" wp14:anchorId="2B5DE9E3" wp14:editId="4CE26A47">
            <wp:extent cx="5940425" cy="2600960"/>
            <wp:effectExtent l="0" t="0" r="3175" b="889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2600960"/>
                    </a:xfrm>
                    <a:prstGeom prst="rect">
                      <a:avLst/>
                    </a:prstGeom>
                  </pic:spPr>
                </pic:pic>
              </a:graphicData>
            </a:graphic>
          </wp:inline>
        </w:drawing>
      </w:r>
    </w:p>
    <w:p w14:paraId="3C8C5A96" w14:textId="22BD0CD5" w:rsidR="009D13F9" w:rsidRDefault="009D13F9" w:rsidP="009D13F9">
      <w:pPr>
        <w:pStyle w:val="afff2"/>
      </w:pPr>
      <w:bookmarkStart w:id="147" w:name="_Toc72246507"/>
      <w:r>
        <w:t xml:space="preserve">Рисунок </w:t>
      </w:r>
      <w:fldSimple w:instr=" STYLEREF 1 \s ">
        <w:r w:rsidR="006F5FC3">
          <w:rPr>
            <w:noProof/>
          </w:rPr>
          <w:t>5</w:t>
        </w:r>
      </w:fldSimple>
      <w:r>
        <w:t>.</w:t>
      </w:r>
      <w:fldSimple w:instr=" SEQ Рисунок \* ARABIC \s 1 ">
        <w:r w:rsidR="006F5FC3">
          <w:rPr>
            <w:noProof/>
          </w:rPr>
          <w:t>9</w:t>
        </w:r>
      </w:fldSimple>
      <w:r>
        <w:t>. Использование выражения</w:t>
      </w:r>
      <w:bookmarkEnd w:id="147"/>
    </w:p>
    <w:p w14:paraId="6F7BF9BE" w14:textId="77777777" w:rsidR="009D13F9" w:rsidRPr="008D23D4" w:rsidRDefault="009D13F9" w:rsidP="009D13F9">
      <w:r>
        <w:t xml:space="preserve">Далее сохранить изменения закрыть форму, нажав </w:t>
      </w:r>
      <w:proofErr w:type="spellStart"/>
      <w:r>
        <w:t>кн</w:t>
      </w:r>
      <w:proofErr w:type="spellEnd"/>
      <w:r w:rsidRPr="008D23D4">
        <w:t>[</w:t>
      </w:r>
      <w:r>
        <w:t>Записать и закрыть</w:t>
      </w:r>
      <w:r w:rsidRPr="008D23D4">
        <w:t>]</w:t>
      </w:r>
    </w:p>
    <w:p w14:paraId="0228D248" w14:textId="77777777" w:rsidR="009D13F9" w:rsidRPr="006E6E6E" w:rsidRDefault="009D13F9" w:rsidP="009D13F9">
      <w:r w:rsidRPr="006E6E6E">
        <w:rPr>
          <w:b/>
          <w:bCs/>
        </w:rPr>
        <w:t>Примечание.</w:t>
      </w:r>
      <w:r>
        <w:t xml:space="preserve"> При редактировании режима изменения повлияют на все правила, где он используется.</w:t>
      </w:r>
    </w:p>
    <w:p w14:paraId="7317C921" w14:textId="77777777" w:rsidR="009D13F9" w:rsidRDefault="009D13F9" w:rsidP="00006036">
      <w:pPr>
        <w:pStyle w:val="20"/>
        <w:keepLines/>
        <w:numPr>
          <w:ilvl w:val="1"/>
          <w:numId w:val="40"/>
        </w:numPr>
        <w:spacing w:before="120" w:line="276" w:lineRule="auto"/>
        <w:jc w:val="both"/>
      </w:pPr>
      <w:bookmarkStart w:id="148" w:name="_Toc66980437"/>
      <w:bookmarkStart w:id="149" w:name="_Toc72246396"/>
      <w:r w:rsidRPr="005F24CF">
        <w:t>Настройка правила вида «Запрос»</w:t>
      </w:r>
      <w:bookmarkEnd w:id="141"/>
      <w:bookmarkEnd w:id="142"/>
      <w:bookmarkEnd w:id="148"/>
      <w:bookmarkEnd w:id="149"/>
    </w:p>
    <w:p w14:paraId="728BE0F0" w14:textId="77777777" w:rsidR="009D13F9" w:rsidRDefault="009D13F9" w:rsidP="009D13F9">
      <w:pPr>
        <w:keepNext/>
        <w:ind w:firstLine="0"/>
        <w:jc w:val="center"/>
      </w:pPr>
      <w:r w:rsidRPr="00952591">
        <w:rPr>
          <w:noProof/>
        </w:rPr>
        <w:drawing>
          <wp:inline distT="0" distB="0" distL="0" distR="0" wp14:anchorId="25140434" wp14:editId="0BF213A3">
            <wp:extent cx="5834767" cy="2769831"/>
            <wp:effectExtent l="57150" t="57150" r="52070" b="5016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839537" cy="2772095"/>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14:paraId="7B4141F5" w14:textId="721FD087" w:rsidR="009D13F9" w:rsidRDefault="009D13F9" w:rsidP="009D13F9">
      <w:pPr>
        <w:pStyle w:val="afff2"/>
        <w:ind w:firstLine="360"/>
      </w:pPr>
      <w:bookmarkStart w:id="150" w:name="_Toc72246508"/>
      <w:r>
        <w:t xml:space="preserve">Рисунок </w:t>
      </w:r>
      <w:fldSimple w:instr=" STYLEREF 1 \s ">
        <w:r w:rsidR="006F5FC3">
          <w:rPr>
            <w:noProof/>
          </w:rPr>
          <w:t>5</w:t>
        </w:r>
      </w:fldSimple>
      <w:r>
        <w:t>.</w:t>
      </w:r>
      <w:fldSimple w:instr=" SEQ Рисунок \* ARABIC \s 1 ">
        <w:r w:rsidR="006F5FC3">
          <w:rPr>
            <w:noProof/>
          </w:rPr>
          <w:t>10</w:t>
        </w:r>
      </w:fldSimple>
      <w:r>
        <w:t xml:space="preserve">. </w:t>
      </w:r>
      <w:r w:rsidRPr="00775A1C">
        <w:t>Настройка правила вида «Запрос»</w:t>
      </w:r>
      <w:bookmarkEnd w:id="150"/>
    </w:p>
    <w:p w14:paraId="118C4E11" w14:textId="77777777" w:rsidR="009D13F9" w:rsidRPr="002553CE" w:rsidRDefault="009D13F9" w:rsidP="009D13F9">
      <w:pPr>
        <w:pStyle w:val="1"/>
      </w:pPr>
      <w:r w:rsidRPr="002553CE">
        <w:t xml:space="preserve">Заполнить </w:t>
      </w:r>
      <w:r w:rsidRPr="00747529">
        <w:rPr>
          <w:b/>
        </w:rPr>
        <w:t>Текст запроса</w:t>
      </w:r>
      <w:r w:rsidRPr="002553CE">
        <w:t xml:space="preserve"> на языке 1C или T-SQL</w:t>
      </w:r>
      <w:r>
        <w:t>.</w:t>
      </w:r>
    </w:p>
    <w:p w14:paraId="4E9B919B" w14:textId="77777777" w:rsidR="009D13F9" w:rsidRPr="00952591" w:rsidRDefault="009D13F9" w:rsidP="009D13F9">
      <w:pPr>
        <w:pStyle w:val="1"/>
      </w:pPr>
      <w:r w:rsidRPr="002553CE">
        <w:lastRenderedPageBreak/>
        <w:t>Запо</w:t>
      </w:r>
      <w:r w:rsidRPr="00952591">
        <w:t xml:space="preserve">лнить </w:t>
      </w:r>
      <w:r w:rsidRPr="00952591">
        <w:rPr>
          <w:b/>
        </w:rPr>
        <w:t xml:space="preserve">Параметры </w:t>
      </w:r>
      <w:r w:rsidRPr="00747529">
        <w:rPr>
          <w:b/>
        </w:rPr>
        <w:t>запроса</w:t>
      </w:r>
      <w:r w:rsidRPr="00952591">
        <w:t xml:space="preserve"> (</w:t>
      </w:r>
      <w:r>
        <w:t>типичным параметром является период выгрузки, в этом случае</w:t>
      </w:r>
      <w:r w:rsidRPr="00952591">
        <w:t xml:space="preserve"> установить </w:t>
      </w:r>
      <w:r>
        <w:t xml:space="preserve">параметры </w:t>
      </w:r>
      <w:proofErr w:type="spellStart"/>
      <w:r w:rsidRPr="00952591">
        <w:t>ДатаНач</w:t>
      </w:r>
      <w:r>
        <w:t>ала</w:t>
      </w:r>
      <w:proofErr w:type="spellEnd"/>
      <w:r w:rsidRPr="00952591">
        <w:t xml:space="preserve"> и </w:t>
      </w:r>
      <w:proofErr w:type="spellStart"/>
      <w:r w:rsidRPr="00952591">
        <w:t>ДатаКон</w:t>
      </w:r>
      <w:r>
        <w:t>ца</w:t>
      </w:r>
      <w:proofErr w:type="spellEnd"/>
      <w:r w:rsidRPr="00952591">
        <w:t>)</w:t>
      </w:r>
      <w:r>
        <w:t>.</w:t>
      </w:r>
    </w:p>
    <w:p w14:paraId="412DC053" w14:textId="77777777" w:rsidR="009D13F9" w:rsidRPr="00FF45A9" w:rsidRDefault="009D13F9" w:rsidP="009D13F9">
      <w:pPr>
        <w:ind w:firstLine="0"/>
      </w:pPr>
      <w:r w:rsidRPr="00952591">
        <w:t>Для добавления параметра необходимо</w:t>
      </w:r>
      <w:r>
        <w:t xml:space="preserve"> перейти на вкладку «Настройка</w:t>
      </w:r>
      <w:r w:rsidRPr="00AB7103">
        <w:t xml:space="preserve"> параметров</w:t>
      </w:r>
      <w:r>
        <w:t>»</w:t>
      </w:r>
      <w:r w:rsidRPr="00952591">
        <w:t xml:space="preserve"> </w:t>
      </w:r>
      <w:r>
        <w:t>и нажать ссылку «Настроить параметры»</w:t>
      </w:r>
      <w:r w:rsidRPr="00FF45A9">
        <w:t>:</w:t>
      </w:r>
    </w:p>
    <w:p w14:paraId="133801E7" w14:textId="77777777" w:rsidR="009D13F9" w:rsidRDefault="009D13F9" w:rsidP="009D13F9">
      <w:pPr>
        <w:ind w:firstLine="0"/>
        <w:jc w:val="center"/>
      </w:pPr>
      <w:r>
        <w:rPr>
          <w:noProof/>
        </w:rPr>
        <w:drawing>
          <wp:inline distT="0" distB="0" distL="0" distR="0" wp14:anchorId="60E81866" wp14:editId="42FCE622">
            <wp:extent cx="3545457" cy="982636"/>
            <wp:effectExtent l="19050" t="19050" r="17145" b="273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45457" cy="982636"/>
                    </a:xfrm>
                    <a:prstGeom prst="rect">
                      <a:avLst/>
                    </a:prstGeom>
                    <a:ln>
                      <a:solidFill>
                        <a:schemeClr val="bg2">
                          <a:lumMod val="90000"/>
                        </a:schemeClr>
                      </a:solidFill>
                    </a:ln>
                  </pic:spPr>
                </pic:pic>
              </a:graphicData>
            </a:graphic>
          </wp:inline>
        </w:drawing>
      </w:r>
    </w:p>
    <w:p w14:paraId="66ADB4E9" w14:textId="58F60DE9" w:rsidR="009D13F9" w:rsidRDefault="009D13F9" w:rsidP="009D13F9">
      <w:pPr>
        <w:pStyle w:val="afff2"/>
        <w:ind w:firstLine="0"/>
      </w:pPr>
      <w:bookmarkStart w:id="151" w:name="_Toc72246509"/>
      <w:r>
        <w:t xml:space="preserve">Рисунок </w:t>
      </w:r>
      <w:fldSimple w:instr=" STYLEREF 1 \s ">
        <w:r w:rsidR="006F5FC3">
          <w:rPr>
            <w:noProof/>
          </w:rPr>
          <w:t>5</w:t>
        </w:r>
      </w:fldSimple>
      <w:r>
        <w:t>.</w:t>
      </w:r>
      <w:fldSimple w:instr=" SEQ Рисунок \* ARABIC \s 1 ">
        <w:r w:rsidR="006F5FC3">
          <w:rPr>
            <w:noProof/>
          </w:rPr>
          <w:t>11</w:t>
        </w:r>
      </w:fldSimple>
      <w:r>
        <w:t>. Форма параметров запроса</w:t>
      </w:r>
      <w:bookmarkEnd w:id="151"/>
    </w:p>
    <w:p w14:paraId="31023F1D" w14:textId="77777777" w:rsidR="009D13F9" w:rsidRPr="00DD3C77" w:rsidRDefault="009D13F9" w:rsidP="009D13F9">
      <w:pPr>
        <w:ind w:firstLine="0"/>
      </w:pPr>
      <w:r w:rsidRPr="00D503BA">
        <w:t xml:space="preserve">Откроется </w:t>
      </w:r>
      <w:r>
        <w:t>интерфейс, в котором возможно</w:t>
      </w:r>
      <w:r w:rsidRPr="00DD3C77">
        <w:t>:</w:t>
      </w:r>
    </w:p>
    <w:p w14:paraId="3E3C07AA" w14:textId="77777777" w:rsidR="009D13F9" w:rsidRPr="007B2FCD" w:rsidRDefault="009D13F9" w:rsidP="009D13F9">
      <w:pPr>
        <w:ind w:firstLine="0"/>
      </w:pPr>
      <w:r w:rsidRPr="007B2FCD">
        <w:t>- Заполнить наименования параметров из запроса по кн</w:t>
      </w:r>
      <w:r>
        <w:t xml:space="preserve">опке </w:t>
      </w:r>
      <w:r w:rsidRPr="007B2FCD">
        <w:t>[Заполнить из запроса] (см.</w:t>
      </w:r>
      <w:r>
        <w:t xml:space="preserve"> </w:t>
      </w:r>
      <w:r w:rsidRPr="007B2FCD">
        <w:fldChar w:fldCharType="begin"/>
      </w:r>
      <w:r w:rsidRPr="007B2FCD">
        <w:instrText xml:space="preserve"> REF _Ref473721927 \h  \* MERGEFORMAT </w:instrText>
      </w:r>
      <w:r w:rsidRPr="007B2FCD">
        <w:fldChar w:fldCharType="separate"/>
      </w:r>
      <w:r w:rsidR="006F5FC3">
        <w:t xml:space="preserve">Рисунок </w:t>
      </w:r>
      <w:r w:rsidR="006F5FC3">
        <w:rPr>
          <w:noProof/>
        </w:rPr>
        <w:t>5</w:t>
      </w:r>
      <w:r w:rsidR="006F5FC3">
        <w:t>.</w:t>
      </w:r>
      <w:r w:rsidR="006F5FC3">
        <w:rPr>
          <w:noProof/>
        </w:rPr>
        <w:t>12</w:t>
      </w:r>
      <w:r w:rsidRPr="007B2FCD">
        <w:fldChar w:fldCharType="end"/>
      </w:r>
      <w:r w:rsidRPr="007B2FCD">
        <w:t xml:space="preserve">, </w:t>
      </w:r>
      <w:r w:rsidRPr="007B2FCD">
        <w:rPr>
          <w:b/>
          <w:color w:val="FF0000"/>
        </w:rPr>
        <w:t>1</w:t>
      </w:r>
      <w:r w:rsidRPr="007B2FCD">
        <w:t>)</w:t>
      </w:r>
    </w:p>
    <w:p w14:paraId="1FFECD37" w14:textId="77777777" w:rsidR="009D13F9" w:rsidRDefault="009D13F9" w:rsidP="009D13F9">
      <w:pPr>
        <w:ind w:firstLine="0"/>
      </w:pPr>
      <w:r>
        <w:t xml:space="preserve">- Добавить строки параметров </w:t>
      </w:r>
      <w:r w:rsidRPr="00952591">
        <w:t>по кн</w:t>
      </w:r>
      <w:r>
        <w:t xml:space="preserve">опке </w:t>
      </w:r>
      <w:r w:rsidRPr="00952591">
        <w:t>[</w:t>
      </w:r>
      <w:r>
        <w:t>Добавить</w:t>
      </w:r>
      <w:r w:rsidRPr="00952591">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Pr>
          <w:b/>
          <w:color w:val="FF0000"/>
        </w:rPr>
        <w:t>2</w:t>
      </w:r>
      <w:r w:rsidRPr="002553CE">
        <w:t>)</w:t>
      </w:r>
      <w:r w:rsidRPr="00DD3C77">
        <w:t xml:space="preserve"> </w:t>
      </w:r>
      <w:r>
        <w:t>и заполнить поля</w:t>
      </w:r>
      <w:r w:rsidRPr="00DD3C77">
        <w:t xml:space="preserve">: </w:t>
      </w:r>
      <w:r>
        <w:br/>
        <w:t xml:space="preserve">«Имя параметра», «Номер пакета/этапа» (если пакет/этап один, то выбрать =1), «Значение параметра»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Pr>
          <w:b/>
          <w:color w:val="FF0000"/>
        </w:rPr>
        <w:t>3</w:t>
      </w:r>
      <w:r w:rsidRPr="002553CE">
        <w:t>)</w:t>
      </w:r>
      <w:r>
        <w:t xml:space="preserve">. </w:t>
      </w:r>
    </w:p>
    <w:p w14:paraId="0D138343" w14:textId="77777777" w:rsidR="009D13F9" w:rsidRPr="00E91553" w:rsidRDefault="009D13F9" w:rsidP="009D13F9">
      <w:pPr>
        <w:ind w:firstLine="0"/>
      </w:pPr>
      <w:r>
        <w:t xml:space="preserve">Вместо значения параметра возможно, проставив соответствующий флаг </w:t>
      </w:r>
      <w:r>
        <w:sym w:font="Wingdings" w:char="F0FE"/>
      </w:r>
      <w:r>
        <w:t xml:space="preserve">,  заполнить поле </w:t>
      </w:r>
      <w:r w:rsidRPr="00BE583D">
        <w:rPr>
          <w:u w:val="single"/>
        </w:rPr>
        <w:t>“Выражение для вычисления параметра”</w:t>
      </w:r>
      <w:r w:rsidRPr="00DD3C77">
        <w:t xml:space="preserve"> на языке 1С</w:t>
      </w:r>
      <w:r>
        <w:t xml:space="preserve"> </w:t>
      </w:r>
      <w:r w:rsidRPr="002553CE">
        <w:t xml:space="preserve">(см. </w:t>
      </w:r>
      <w:r>
        <w:fldChar w:fldCharType="begin"/>
      </w:r>
      <w:r>
        <w:instrText xml:space="preserve"> REF _Ref473721927 \h </w:instrText>
      </w:r>
      <w:r>
        <w:fldChar w:fldCharType="separate"/>
      </w:r>
      <w:r w:rsidR="006F5FC3">
        <w:t xml:space="preserve">Рисунок </w:t>
      </w:r>
      <w:r w:rsidR="006F5FC3">
        <w:rPr>
          <w:noProof/>
        </w:rPr>
        <w:t>5</w:t>
      </w:r>
      <w:r w:rsidR="006F5FC3">
        <w:t>.</w:t>
      </w:r>
      <w:r w:rsidR="006F5FC3">
        <w:rPr>
          <w:noProof/>
        </w:rPr>
        <w:t>12</w:t>
      </w:r>
      <w:r>
        <w:fldChar w:fldCharType="end"/>
      </w:r>
      <w:r w:rsidRPr="002553CE">
        <w:t xml:space="preserve">, </w:t>
      </w:r>
      <w:r>
        <w:rPr>
          <w:b/>
          <w:color w:val="FF0000"/>
        </w:rPr>
        <w:t>4</w:t>
      </w:r>
      <w:r w:rsidRPr="002553CE">
        <w:t>)</w:t>
      </w:r>
      <w:r>
        <w:t xml:space="preserve">. Результат </w:t>
      </w:r>
      <w:r w:rsidRPr="00DE23DA">
        <w:t xml:space="preserve">расчета </w:t>
      </w:r>
      <w:proofErr w:type="gramStart"/>
      <w:r>
        <w:t>выражения</w:t>
      </w:r>
      <w:proofErr w:type="gramEnd"/>
      <w:r>
        <w:t xml:space="preserve"> возможно проконтролировать в поле «Значение»</w:t>
      </w:r>
      <w:r w:rsidRPr="00E91553">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sidRPr="00E91553">
        <w:rPr>
          <w:b/>
          <w:color w:val="FF0000"/>
        </w:rPr>
        <w:t>5</w:t>
      </w:r>
      <w:r w:rsidRPr="002553CE">
        <w:t>)</w:t>
      </w:r>
      <w:r>
        <w:t>.</w:t>
      </w:r>
    </w:p>
    <w:p w14:paraId="409F515F" w14:textId="77777777" w:rsidR="009D13F9" w:rsidRDefault="009D13F9" w:rsidP="009D13F9">
      <w:pPr>
        <w:ind w:firstLine="0"/>
        <w:rPr>
          <w:i/>
        </w:rPr>
      </w:pPr>
      <w:r w:rsidRPr="00DD3C77">
        <w:t>-</w:t>
      </w:r>
      <w:r>
        <w:t xml:space="preserve"> </w:t>
      </w:r>
      <w:r>
        <w:rPr>
          <w:u w:val="single"/>
        </w:rPr>
        <w:t>При необходимости</w:t>
      </w:r>
      <w:r w:rsidRPr="009B5EBC">
        <w:rPr>
          <w:u w:val="single"/>
        </w:rPr>
        <w:t xml:space="preserve"> запускать запрос более 1 раза с разными значениями параметров </w:t>
      </w:r>
      <w:r w:rsidRPr="00FD0B60">
        <w:t xml:space="preserve">возможно заполнить </w:t>
      </w:r>
      <w:r>
        <w:t>значения параметров, объединенных в наборы/пакеты, заполняя для строк параметров объединяющий признак «</w:t>
      </w:r>
      <w:r w:rsidRPr="00FD0B60">
        <w:rPr>
          <w:i/>
        </w:rPr>
        <w:t>Номер пакета</w:t>
      </w:r>
      <w:r>
        <w:rPr>
          <w:i/>
        </w:rPr>
        <w:t xml:space="preserve">». </w:t>
      </w:r>
      <w:r w:rsidRPr="00952591">
        <w:t xml:space="preserve">Это необходимо </w:t>
      </w:r>
      <w:r>
        <w:t xml:space="preserve">в случае, </w:t>
      </w:r>
      <w:r w:rsidRPr="00952591">
        <w:t>если из-за особенностей запроса его можно запускать</w:t>
      </w:r>
      <w:r>
        <w:t>, например,</w:t>
      </w:r>
      <w:r w:rsidRPr="00952591">
        <w:t xml:space="preserve"> только</w:t>
      </w:r>
      <w:r>
        <w:t xml:space="preserve"> </w:t>
      </w:r>
      <w:r w:rsidRPr="00952591">
        <w:t>помесячно, но требуется получить данные за несколько (</w:t>
      </w:r>
      <w:r w:rsidRPr="002553CE">
        <w:t>N</w:t>
      </w:r>
      <w:r w:rsidRPr="00952591">
        <w:t xml:space="preserve">) месяцев – при этом запрос будет запускаться </w:t>
      </w:r>
      <w:r w:rsidRPr="002553CE">
        <w:t>N</w:t>
      </w:r>
      <w:r w:rsidRPr="00952591">
        <w:t xml:space="preserve"> раз с периодом 1 месяц. </w:t>
      </w:r>
    </w:p>
    <w:p w14:paraId="3B016D8C" w14:textId="77777777" w:rsidR="009D13F9" w:rsidRDefault="009D13F9" w:rsidP="009D13F9">
      <w:pPr>
        <w:keepNext/>
        <w:ind w:firstLine="0"/>
        <w:jc w:val="center"/>
      </w:pPr>
      <w:r>
        <w:rPr>
          <w:noProof/>
        </w:rPr>
        <w:lastRenderedPageBreak/>
        <w:drawing>
          <wp:inline distT="0" distB="0" distL="0" distR="0" wp14:anchorId="7B158176" wp14:editId="03148747">
            <wp:extent cx="5622761" cy="2458529"/>
            <wp:effectExtent l="19050" t="19050" r="16510" b="1841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39347" cy="2465781"/>
                    </a:xfrm>
                    <a:prstGeom prst="rect">
                      <a:avLst/>
                    </a:prstGeom>
                    <a:ln>
                      <a:solidFill>
                        <a:schemeClr val="bg2">
                          <a:lumMod val="90000"/>
                        </a:schemeClr>
                      </a:solidFill>
                    </a:ln>
                  </pic:spPr>
                </pic:pic>
              </a:graphicData>
            </a:graphic>
          </wp:inline>
        </w:drawing>
      </w:r>
    </w:p>
    <w:p w14:paraId="40D46B00" w14:textId="5ECAF6B6" w:rsidR="009D13F9" w:rsidRDefault="009D13F9" w:rsidP="009D13F9">
      <w:pPr>
        <w:pStyle w:val="afff2"/>
        <w:ind w:firstLine="708"/>
      </w:pPr>
      <w:bookmarkStart w:id="152" w:name="_Ref473721927"/>
      <w:bookmarkStart w:id="153" w:name="_Toc72246510"/>
      <w:r>
        <w:t xml:space="preserve">Рисунок </w:t>
      </w:r>
      <w:fldSimple w:instr=" STYLEREF 1 \s ">
        <w:r w:rsidR="006F5FC3">
          <w:rPr>
            <w:noProof/>
          </w:rPr>
          <w:t>5</w:t>
        </w:r>
      </w:fldSimple>
      <w:r>
        <w:t>.</w:t>
      </w:r>
      <w:fldSimple w:instr=" SEQ Рисунок \* ARABIC \s 1 ">
        <w:r w:rsidR="006F5FC3">
          <w:rPr>
            <w:noProof/>
          </w:rPr>
          <w:t>12</w:t>
        </w:r>
      </w:fldSimple>
      <w:bookmarkEnd w:id="152"/>
      <w:r>
        <w:t>. «</w:t>
      </w:r>
      <w:r w:rsidRPr="0008319F">
        <w:t>Параметры запроса</w:t>
      </w:r>
      <w:r>
        <w:t>»</w:t>
      </w:r>
      <w:r w:rsidRPr="0008319F">
        <w:t xml:space="preserve"> – управляющие элементы</w:t>
      </w:r>
      <w:bookmarkEnd w:id="153"/>
    </w:p>
    <w:p w14:paraId="3019C25B" w14:textId="77777777" w:rsidR="009D13F9" w:rsidRDefault="009D13F9" w:rsidP="009D13F9">
      <w:pPr>
        <w:ind w:left="567" w:firstLine="0"/>
      </w:pPr>
      <w:r>
        <w:sym w:font="Wingdings" w:char="F0B5"/>
      </w:r>
      <w:r>
        <w:t xml:space="preserve"> Для параметров </w:t>
      </w:r>
      <w:r w:rsidRPr="00FD0B60">
        <w:t xml:space="preserve">типа </w:t>
      </w:r>
      <w:r>
        <w:t>«</w:t>
      </w:r>
      <w:r w:rsidRPr="00FD0B60">
        <w:rPr>
          <w:i/>
        </w:rPr>
        <w:t>дата/дата-время</w:t>
      </w:r>
      <w:r>
        <w:rPr>
          <w:i/>
        </w:rPr>
        <w:t>»</w:t>
      </w:r>
      <w:r>
        <w:t xml:space="preserve"> существует помощник заполнения наборов/пакетов, запускаемый по кнопке </w:t>
      </w:r>
      <w:r w:rsidRPr="00982463">
        <w:t>[</w:t>
      </w:r>
      <w:r w:rsidRPr="00E91553">
        <w:t>Заполнить наборы параметров]</w:t>
      </w:r>
      <w:r>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w:t>
      </w:r>
      <w:r>
        <w:rPr>
          <w:b/>
          <w:color w:val="FF0000"/>
        </w:rPr>
        <w:t>6</w:t>
      </w:r>
      <w:r w:rsidRPr="002553CE">
        <w:t>)</w:t>
      </w:r>
      <w:r>
        <w:t xml:space="preserve">. В форме </w:t>
      </w:r>
      <w:r w:rsidRPr="002553CE">
        <w:t xml:space="preserve">(см. </w:t>
      </w:r>
      <w:r w:rsidRPr="00F64FF9">
        <w:fldChar w:fldCharType="begin"/>
      </w:r>
      <w:r w:rsidRPr="00F64FF9">
        <w:instrText xml:space="preserve"> REF _Ref518659424 \h  \* MERGEFORMAT </w:instrText>
      </w:r>
      <w:r w:rsidRPr="00F64FF9">
        <w:fldChar w:fldCharType="separate"/>
      </w:r>
      <w:r w:rsidR="006F5FC3">
        <w:t xml:space="preserve">Рисунок </w:t>
      </w:r>
      <w:r w:rsidR="006F5FC3">
        <w:rPr>
          <w:noProof/>
        </w:rPr>
        <w:t>5</w:t>
      </w:r>
      <w:r w:rsidR="006F5FC3">
        <w:t>.</w:t>
      </w:r>
      <w:r w:rsidR="006F5FC3">
        <w:rPr>
          <w:noProof/>
        </w:rPr>
        <w:t>13</w:t>
      </w:r>
      <w:r w:rsidRPr="00F64FF9">
        <w:fldChar w:fldCharType="end"/>
      </w:r>
      <w:r w:rsidRPr="002553CE">
        <w:t>)</w:t>
      </w:r>
      <w:r>
        <w:t xml:space="preserve"> необходимо ввести период дат </w:t>
      </w:r>
      <w:proofErr w:type="gramStart"/>
      <w:r>
        <w:t>с</w:t>
      </w:r>
      <w:proofErr w:type="gramEnd"/>
      <w:r>
        <w:t>…</w:t>
      </w:r>
      <w:proofErr w:type="gramStart"/>
      <w:r>
        <w:t>по</w:t>
      </w:r>
      <w:proofErr w:type="gramEnd"/>
      <w:r>
        <w:t xml:space="preserve">, периодичность (день/неделя/месяц/квартал), смещение (время в секундах, которое будет добавлено к  параметру Даты) и вид периода (начало/конец периода) и нажать кнопку </w:t>
      </w:r>
      <w:r w:rsidRPr="009B5EBC">
        <w:t>[</w:t>
      </w:r>
      <w:r>
        <w:t>Заполнить</w:t>
      </w:r>
      <w:r w:rsidRPr="009B5EBC">
        <w:t>]</w:t>
      </w:r>
      <w:r>
        <w:t xml:space="preserve">. Результатом будут заполненные строки параметров для пакетов получения данных (см. </w:t>
      </w:r>
      <w:r>
        <w:fldChar w:fldCharType="begin"/>
      </w:r>
      <w:r>
        <w:instrText xml:space="preserve"> REF _Ref518662775 \h </w:instrText>
      </w:r>
      <w:r>
        <w:fldChar w:fldCharType="separate"/>
      </w:r>
      <w:r w:rsidR="006F5FC3">
        <w:t xml:space="preserve">Рисунок </w:t>
      </w:r>
      <w:r w:rsidR="006F5FC3">
        <w:rPr>
          <w:noProof/>
        </w:rPr>
        <w:t>5</w:t>
      </w:r>
      <w:r w:rsidR="006F5FC3">
        <w:t>.</w:t>
      </w:r>
      <w:r w:rsidR="006F5FC3">
        <w:rPr>
          <w:noProof/>
        </w:rPr>
        <w:t>14</w:t>
      </w:r>
      <w:r>
        <w:fldChar w:fldCharType="end"/>
      </w:r>
      <w:r>
        <w:t>)</w:t>
      </w:r>
    </w:p>
    <w:p w14:paraId="6741F15A" w14:textId="77777777" w:rsidR="009D13F9" w:rsidRDefault="009D13F9" w:rsidP="009D13F9">
      <w:pPr>
        <w:keepNext/>
        <w:jc w:val="center"/>
      </w:pPr>
      <w:r>
        <w:rPr>
          <w:noProof/>
        </w:rPr>
        <w:drawing>
          <wp:inline distT="0" distB="0" distL="0" distR="0" wp14:anchorId="45966890" wp14:editId="363637E1">
            <wp:extent cx="2328394" cy="1397874"/>
            <wp:effectExtent l="19050" t="19050" r="15240" b="1206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13366"/>
                    <a:stretch/>
                  </pic:blipFill>
                  <pic:spPr bwMode="auto">
                    <a:xfrm>
                      <a:off x="0" y="0"/>
                      <a:ext cx="2353705" cy="1413070"/>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67D4F0CB" w14:textId="05943DDC" w:rsidR="009D13F9" w:rsidRPr="00DE23DA" w:rsidRDefault="009D13F9" w:rsidP="009D13F9">
      <w:pPr>
        <w:pStyle w:val="afff2"/>
        <w:ind w:firstLine="708"/>
      </w:pPr>
      <w:bookmarkStart w:id="154" w:name="_Ref518659424"/>
      <w:bookmarkStart w:id="155" w:name="_Toc72246511"/>
      <w:r>
        <w:t xml:space="preserve">Рисунок </w:t>
      </w:r>
      <w:fldSimple w:instr=" STYLEREF 1 \s ">
        <w:r w:rsidR="006F5FC3">
          <w:rPr>
            <w:noProof/>
          </w:rPr>
          <w:t>5</w:t>
        </w:r>
      </w:fldSimple>
      <w:r>
        <w:t>.</w:t>
      </w:r>
      <w:fldSimple w:instr=" SEQ Рисунок \* ARABIC \s 1 ">
        <w:r w:rsidR="006F5FC3">
          <w:rPr>
            <w:noProof/>
          </w:rPr>
          <w:t>13</w:t>
        </w:r>
      </w:fldSimple>
      <w:bookmarkEnd w:id="154"/>
      <w:r w:rsidRPr="00DE23DA">
        <w:t>.</w:t>
      </w:r>
      <w:r>
        <w:t xml:space="preserve"> Помощник заполнения наборов параметров с типом дата/дата-время.</w:t>
      </w:r>
      <w:bookmarkEnd w:id="155"/>
    </w:p>
    <w:p w14:paraId="6F26998C" w14:textId="77777777" w:rsidR="009D13F9" w:rsidRDefault="009D13F9" w:rsidP="009D13F9">
      <w:pPr>
        <w:keepNext/>
        <w:ind w:firstLine="0"/>
        <w:jc w:val="center"/>
      </w:pPr>
      <w:r>
        <w:rPr>
          <w:noProof/>
        </w:rPr>
        <w:lastRenderedPageBreak/>
        <w:drawing>
          <wp:inline distT="0" distB="0" distL="0" distR="0" wp14:anchorId="590A7BDE" wp14:editId="023ED848">
            <wp:extent cx="4161007" cy="2242868"/>
            <wp:effectExtent l="19050" t="19050" r="11430" b="2413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93975" cy="2260638"/>
                    </a:xfrm>
                    <a:prstGeom prst="rect">
                      <a:avLst/>
                    </a:prstGeom>
                    <a:ln>
                      <a:solidFill>
                        <a:schemeClr val="bg2">
                          <a:lumMod val="90000"/>
                        </a:schemeClr>
                      </a:solidFill>
                    </a:ln>
                  </pic:spPr>
                </pic:pic>
              </a:graphicData>
            </a:graphic>
          </wp:inline>
        </w:drawing>
      </w:r>
    </w:p>
    <w:p w14:paraId="36DD8F17" w14:textId="0B08E47C" w:rsidR="009D13F9" w:rsidRDefault="009D13F9" w:rsidP="009D13F9">
      <w:pPr>
        <w:pStyle w:val="afff2"/>
      </w:pPr>
      <w:bookmarkStart w:id="156" w:name="_Ref518662775"/>
      <w:bookmarkStart w:id="157" w:name="_Toc72246512"/>
      <w:r>
        <w:t xml:space="preserve">Рисунок </w:t>
      </w:r>
      <w:fldSimple w:instr=" STYLEREF 1 \s ">
        <w:r w:rsidR="006F5FC3">
          <w:rPr>
            <w:noProof/>
          </w:rPr>
          <w:t>5</w:t>
        </w:r>
      </w:fldSimple>
      <w:r>
        <w:t>.</w:t>
      </w:r>
      <w:fldSimple w:instr=" SEQ Рисунок \* ARABIC \s 1 ">
        <w:r w:rsidR="006F5FC3">
          <w:rPr>
            <w:noProof/>
          </w:rPr>
          <w:t>14</w:t>
        </w:r>
      </w:fldSimple>
      <w:bookmarkEnd w:id="156"/>
      <w:r>
        <w:t>.Пример заполнения наборов/пакетов параметров</w:t>
      </w:r>
      <w:bookmarkEnd w:id="157"/>
    </w:p>
    <w:p w14:paraId="6CC72950" w14:textId="77777777" w:rsidR="009D13F9" w:rsidRDefault="009D13F9" w:rsidP="00006036">
      <w:pPr>
        <w:pStyle w:val="20"/>
        <w:keepLines/>
        <w:numPr>
          <w:ilvl w:val="1"/>
          <w:numId w:val="40"/>
        </w:numPr>
        <w:spacing w:before="120" w:line="276" w:lineRule="auto"/>
        <w:jc w:val="both"/>
      </w:pPr>
      <w:bookmarkStart w:id="158" w:name="_Toc66980438"/>
      <w:bookmarkStart w:id="159" w:name="_Toc72246397"/>
      <w:r w:rsidRPr="005F24CF">
        <w:t>Настройка правила вида «Произвольный код»</w:t>
      </w:r>
      <w:bookmarkEnd w:id="158"/>
      <w:bookmarkEnd w:id="159"/>
    </w:p>
    <w:p w14:paraId="2F88D89A" w14:textId="77777777" w:rsidR="009D13F9" w:rsidRDefault="009D13F9" w:rsidP="009D13F9">
      <w:r w:rsidRPr="00952591">
        <w:t xml:space="preserve">Такие правила используются для источников отличных от баз данных </w:t>
      </w:r>
      <w:r w:rsidRPr="00952591">
        <w:rPr>
          <w:lang w:val="en-US"/>
        </w:rPr>
        <w:t>SQL</w:t>
      </w:r>
      <w:r>
        <w:t>/</w:t>
      </w:r>
      <w:r w:rsidRPr="00952591">
        <w:t xml:space="preserve">1С, например, получения данных из </w:t>
      </w:r>
      <w:r w:rsidRPr="00952591">
        <w:rPr>
          <w:lang w:val="en-US"/>
        </w:rPr>
        <w:t>web</w:t>
      </w:r>
      <w:r w:rsidRPr="00952591">
        <w:t>-сервисов</w:t>
      </w:r>
      <w:r>
        <w:t xml:space="preserve"> и разрабатываются квалифицированным разработчиком 1С.</w:t>
      </w:r>
      <w:r w:rsidRPr="002553CE">
        <w:rPr>
          <w:vanish/>
          <w:color w:val="FF0000"/>
          <w:highlight w:val="yellow"/>
        </w:rPr>
        <w:t>(Описание Уточнить у Разработчика)</w:t>
      </w:r>
    </w:p>
    <w:p w14:paraId="2FEA4D36" w14:textId="77777777" w:rsidR="009D13F9" w:rsidRDefault="009D13F9" w:rsidP="009D13F9">
      <w:r w:rsidRPr="00952591">
        <w:t>Требуется заполнить вкладки:</w:t>
      </w:r>
    </w:p>
    <w:p w14:paraId="4AA0CC1C" w14:textId="77777777" w:rsidR="009D13F9" w:rsidRPr="00BA1442" w:rsidRDefault="009D13F9" w:rsidP="009D13F9">
      <w:pPr>
        <w:pStyle w:val="1"/>
      </w:pPr>
      <w:r w:rsidRPr="00BA1442">
        <w:t>Обработчик получения списка полей таблицы</w:t>
      </w:r>
      <w:r>
        <w:rPr>
          <w:szCs w:val="20"/>
        </w:rPr>
        <w:t>;</w:t>
      </w:r>
    </w:p>
    <w:p w14:paraId="15C3308E" w14:textId="77777777" w:rsidR="009D13F9" w:rsidRPr="00BA1442" w:rsidRDefault="009D13F9" w:rsidP="009D13F9">
      <w:pPr>
        <w:pStyle w:val="1"/>
      </w:pPr>
      <w:r w:rsidRPr="00BA1442">
        <w:t>Обработчик получения данных</w:t>
      </w:r>
      <w:r>
        <w:rPr>
          <w:szCs w:val="20"/>
        </w:rPr>
        <w:t>;</w:t>
      </w:r>
    </w:p>
    <w:p w14:paraId="7C2A7E04" w14:textId="77777777" w:rsidR="009D13F9" w:rsidRPr="00BA1442" w:rsidRDefault="009D13F9" w:rsidP="009D13F9">
      <w:pPr>
        <w:pStyle w:val="1"/>
      </w:pPr>
      <w:r w:rsidRPr="00BA1442">
        <w:t>Обработчик получения списка параметров</w:t>
      </w:r>
      <w:r>
        <w:rPr>
          <w:szCs w:val="20"/>
        </w:rPr>
        <w:t>;</w:t>
      </w:r>
    </w:p>
    <w:p w14:paraId="053155C5" w14:textId="77777777" w:rsidR="009D13F9" w:rsidRDefault="009D13F9" w:rsidP="009D13F9">
      <w:pPr>
        <w:pStyle w:val="1"/>
      </w:pPr>
      <w:r w:rsidRPr="00BA1442">
        <w:t>Данны</w:t>
      </w:r>
      <w:r>
        <w:t>е</w:t>
      </w:r>
      <w:r w:rsidRPr="00BA1442">
        <w:t xml:space="preserve"> модуля</w:t>
      </w:r>
      <w:r>
        <w:t>;</w:t>
      </w:r>
    </w:p>
    <w:p w14:paraId="50B412D9" w14:textId="77777777" w:rsidR="009D13F9" w:rsidRDefault="009D13F9" w:rsidP="009D13F9">
      <w:pPr>
        <w:pStyle w:val="1"/>
      </w:pPr>
      <w:r>
        <w:t>Настройка параметров</w:t>
      </w:r>
    </w:p>
    <w:p w14:paraId="2743F616" w14:textId="77777777" w:rsidR="009D13F9" w:rsidRDefault="009D13F9" w:rsidP="009D13F9">
      <w:pPr>
        <w:ind w:hanging="142"/>
      </w:pPr>
      <w:r>
        <w:rPr>
          <w:noProof/>
        </w:rPr>
        <w:lastRenderedPageBreak/>
        <w:drawing>
          <wp:inline distT="0" distB="0" distL="0" distR="0" wp14:anchorId="3FFBF376" wp14:editId="3FB7BD47">
            <wp:extent cx="5939790" cy="2834640"/>
            <wp:effectExtent l="0" t="0" r="3810" b="381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39790" cy="2834640"/>
                    </a:xfrm>
                    <a:prstGeom prst="rect">
                      <a:avLst/>
                    </a:prstGeom>
                  </pic:spPr>
                </pic:pic>
              </a:graphicData>
            </a:graphic>
          </wp:inline>
        </w:drawing>
      </w:r>
    </w:p>
    <w:p w14:paraId="75446901" w14:textId="05954ECE" w:rsidR="009D13F9" w:rsidRDefault="009D13F9" w:rsidP="009D13F9">
      <w:pPr>
        <w:pStyle w:val="afff2"/>
        <w:ind w:firstLine="576"/>
      </w:pPr>
      <w:bookmarkStart w:id="160" w:name="_Toc72246513"/>
      <w:r>
        <w:t xml:space="preserve">Рисунок </w:t>
      </w:r>
      <w:fldSimple w:instr=" STYLEREF 1 \s ">
        <w:r w:rsidR="006F5FC3">
          <w:rPr>
            <w:noProof/>
          </w:rPr>
          <w:t>5</w:t>
        </w:r>
      </w:fldSimple>
      <w:r>
        <w:t>.</w:t>
      </w:r>
      <w:fldSimple w:instr=" SEQ Рисунок \* ARABIC \s 1 ">
        <w:r w:rsidR="006F5FC3">
          <w:rPr>
            <w:noProof/>
          </w:rPr>
          <w:t>15</w:t>
        </w:r>
      </w:fldSimple>
      <w:r>
        <w:t xml:space="preserve">. </w:t>
      </w:r>
      <w:r w:rsidRPr="002A35D9">
        <w:t>Настройка правила вида «Произвольный код»</w:t>
      </w:r>
      <w:bookmarkEnd w:id="160"/>
    </w:p>
    <w:p w14:paraId="5C7D4259" w14:textId="77777777" w:rsidR="009D13F9" w:rsidRDefault="009D13F9" w:rsidP="00006036">
      <w:pPr>
        <w:pStyle w:val="20"/>
        <w:keepLines/>
        <w:numPr>
          <w:ilvl w:val="1"/>
          <w:numId w:val="40"/>
        </w:numPr>
        <w:spacing w:before="120" w:line="276" w:lineRule="auto"/>
        <w:jc w:val="both"/>
      </w:pPr>
      <w:bookmarkStart w:id="161" w:name="_Toc66980439"/>
      <w:bookmarkStart w:id="162" w:name="_Toc72246398"/>
      <w:r w:rsidRPr="005F24CF">
        <w:t>Настройка правила вида «</w:t>
      </w:r>
      <w:r>
        <w:t>Загрузка из ф</w:t>
      </w:r>
      <w:r w:rsidRPr="005F24CF">
        <w:t>айл</w:t>
      </w:r>
      <w:r>
        <w:t>а</w:t>
      </w:r>
      <w:r w:rsidRPr="005F24CF">
        <w:t>»</w:t>
      </w:r>
      <w:bookmarkEnd w:id="161"/>
      <w:bookmarkEnd w:id="162"/>
    </w:p>
    <w:p w14:paraId="4C673B41" w14:textId="77777777" w:rsidR="009D13F9" w:rsidRDefault="009D13F9" w:rsidP="009D13F9">
      <w:r w:rsidRPr="00952591">
        <w:t xml:space="preserve">При загрузке из файла необходимо настроить правила работы с данным файлом. Для хранения этих правил создан справочник «Настройки загрузки из </w:t>
      </w:r>
      <w:r>
        <w:t>файла</w:t>
      </w:r>
      <w:r w:rsidRPr="00952591">
        <w:t>»</w:t>
      </w:r>
      <w:r w:rsidRPr="00AB4FE8">
        <w:t>.</w:t>
      </w:r>
    </w:p>
    <w:p w14:paraId="2F590E2C" w14:textId="77777777" w:rsidR="009D13F9" w:rsidRPr="00B13F51" w:rsidRDefault="009D13F9" w:rsidP="009D13F9">
      <w:r w:rsidRPr="00AB4FE8">
        <w:rPr>
          <w:b/>
          <w:bCs/>
          <w:u w:val="single"/>
        </w:rPr>
        <w:t>Примечание</w:t>
      </w:r>
      <w:r>
        <w:t xml:space="preserve">. Для получения данных через </w:t>
      </w:r>
      <w:r>
        <w:rPr>
          <w:lang w:val="en-US"/>
        </w:rPr>
        <w:t>ADO</w:t>
      </w:r>
      <w:r w:rsidRPr="00AB4FE8">
        <w:t>-</w:t>
      </w:r>
      <w:r>
        <w:rPr>
          <w:lang w:val="en-US"/>
        </w:rPr>
        <w:t>ODBC</w:t>
      </w:r>
      <w:r w:rsidRPr="00AB4FE8">
        <w:t xml:space="preserve"> </w:t>
      </w:r>
      <w:r>
        <w:t xml:space="preserve">необходимо использовать правила выгрузки вида «Запрос» </w:t>
      </w:r>
      <w:r>
        <w:rPr>
          <w:b/>
          <w:bCs/>
        </w:rPr>
        <w:t>п.</w:t>
      </w:r>
      <w:r>
        <w:rPr>
          <w:b/>
          <w:bCs/>
        </w:rPr>
        <w:fldChar w:fldCharType="begin"/>
      </w:r>
      <w:r>
        <w:rPr>
          <w:b/>
          <w:bCs/>
        </w:rPr>
        <w:instrText xml:space="preserve"> REF _Ref22210461 \r \h </w:instrText>
      </w:r>
      <w:r>
        <w:rPr>
          <w:b/>
          <w:bCs/>
        </w:rPr>
      </w:r>
      <w:r>
        <w:rPr>
          <w:b/>
          <w:bCs/>
        </w:rPr>
        <w:fldChar w:fldCharType="separate"/>
      </w:r>
      <w:r w:rsidR="006F5FC3">
        <w:rPr>
          <w:b/>
          <w:bCs/>
        </w:rPr>
        <w:t>5.2</w:t>
      </w:r>
      <w:r>
        <w:rPr>
          <w:b/>
          <w:bCs/>
        </w:rPr>
        <w:fldChar w:fldCharType="end"/>
      </w:r>
      <w:r>
        <w:t>.</w:t>
      </w:r>
    </w:p>
    <w:p w14:paraId="0681747F" w14:textId="77777777" w:rsidR="009D13F9" w:rsidRDefault="009D13F9" w:rsidP="009D13F9">
      <w:pPr>
        <w:keepNext/>
        <w:ind w:firstLine="0"/>
        <w:jc w:val="center"/>
      </w:pPr>
      <w:r>
        <w:rPr>
          <w:noProof/>
        </w:rPr>
        <w:drawing>
          <wp:inline distT="0" distB="0" distL="0" distR="0" wp14:anchorId="06E51B3F" wp14:editId="1E52FA2F">
            <wp:extent cx="5939790" cy="2386965"/>
            <wp:effectExtent l="0" t="0" r="381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39790" cy="2386965"/>
                    </a:xfrm>
                    <a:prstGeom prst="rect">
                      <a:avLst/>
                    </a:prstGeom>
                  </pic:spPr>
                </pic:pic>
              </a:graphicData>
            </a:graphic>
          </wp:inline>
        </w:drawing>
      </w:r>
    </w:p>
    <w:p w14:paraId="2F5EDCB1" w14:textId="44677F1F" w:rsidR="009D13F9" w:rsidRPr="00035200" w:rsidRDefault="009D13F9" w:rsidP="009D13F9">
      <w:pPr>
        <w:pStyle w:val="afff2"/>
        <w:ind w:firstLine="708"/>
      </w:pPr>
      <w:bookmarkStart w:id="163" w:name="_Toc72246514"/>
      <w:r>
        <w:t xml:space="preserve">Рисунок </w:t>
      </w:r>
      <w:fldSimple w:instr=" STYLEREF 1 \s ">
        <w:r w:rsidR="006F5FC3">
          <w:rPr>
            <w:noProof/>
          </w:rPr>
          <w:t>5</w:t>
        </w:r>
      </w:fldSimple>
      <w:r>
        <w:t>.</w:t>
      </w:r>
      <w:fldSimple w:instr=" SEQ Рисунок \* ARABIC \s 1 ">
        <w:r w:rsidR="006F5FC3">
          <w:rPr>
            <w:noProof/>
          </w:rPr>
          <w:t>16</w:t>
        </w:r>
      </w:fldSimple>
      <w:r>
        <w:t xml:space="preserve">. </w:t>
      </w:r>
      <w:r w:rsidRPr="00044D30">
        <w:t>Настройка правила вида «Загрузка из файла»</w:t>
      </w:r>
      <w:bookmarkEnd w:id="163"/>
    </w:p>
    <w:p w14:paraId="654540C0" w14:textId="77777777" w:rsidR="009D13F9" w:rsidRDefault="009D13F9" w:rsidP="00006036">
      <w:pPr>
        <w:pStyle w:val="30"/>
        <w:keepLines/>
        <w:numPr>
          <w:ilvl w:val="2"/>
          <w:numId w:val="40"/>
        </w:numPr>
        <w:spacing w:before="40" w:line="276" w:lineRule="auto"/>
      </w:pPr>
      <w:bookmarkStart w:id="164" w:name="_Toc66980440"/>
      <w:bookmarkStart w:id="165" w:name="_Toc72246399"/>
      <w:r>
        <w:lastRenderedPageBreak/>
        <w:t>Установка настроек загрузки из файла</w:t>
      </w:r>
      <w:bookmarkEnd w:id="164"/>
      <w:bookmarkEnd w:id="165"/>
      <w:r>
        <w:t xml:space="preserve"> </w:t>
      </w:r>
    </w:p>
    <w:p w14:paraId="2CD1E669" w14:textId="77777777" w:rsidR="009D13F9" w:rsidRPr="00B13F51" w:rsidRDefault="009D13F9" w:rsidP="009D13F9">
      <w:r w:rsidRPr="00AB4FE8">
        <w:rPr>
          <w:b/>
          <w:bCs/>
          <w:u w:val="single"/>
        </w:rPr>
        <w:t>Примечание</w:t>
      </w:r>
      <w:r w:rsidRPr="00726178">
        <w:rPr>
          <w:u w:val="single"/>
        </w:rPr>
        <w:t>.</w:t>
      </w:r>
      <w:r>
        <w:t xml:space="preserve"> </w:t>
      </w:r>
      <w:r w:rsidRPr="00726178">
        <w:t>«Н</w:t>
      </w:r>
      <w:r w:rsidRPr="00B13F51">
        <w:t>астро</w:t>
      </w:r>
      <w:r w:rsidRPr="00AB4FE8">
        <w:t xml:space="preserve">йки загрузки из файла» удобно формировать с помощью обработок «Загрузка файла </w:t>
      </w:r>
      <w:r>
        <w:t>в БД</w:t>
      </w:r>
      <w:r w:rsidRPr="00B13F51">
        <w:t>»</w:t>
      </w:r>
      <w:r w:rsidRPr="00AB4FE8">
        <w:t xml:space="preserve"> </w:t>
      </w:r>
      <w:r w:rsidRPr="00726178">
        <w:t>и «Загрузка файл</w:t>
      </w:r>
      <w:r w:rsidRPr="00B13F51">
        <w:t xml:space="preserve">а в </w:t>
      </w:r>
      <w:r>
        <w:t>БД</w:t>
      </w:r>
      <w:r w:rsidRPr="00AB4FE8">
        <w:t xml:space="preserve"> (</w:t>
      </w:r>
      <w:r w:rsidRPr="00726178">
        <w:t>мастер настройки</w:t>
      </w:r>
      <w:r w:rsidRPr="00AB4FE8">
        <w:t>)</w:t>
      </w:r>
      <w:r w:rsidRPr="00726178">
        <w:t>»</w:t>
      </w:r>
      <w:r>
        <w:t xml:space="preserve">, которые подробно описаны в </w:t>
      </w:r>
      <w:r w:rsidRPr="00AB4FE8">
        <w:rPr>
          <w:b/>
          <w:bCs/>
        </w:rPr>
        <w:t>п.</w:t>
      </w:r>
      <w:r>
        <w:rPr>
          <w:b/>
          <w:bCs/>
        </w:rPr>
        <w:t xml:space="preserve"> </w:t>
      </w:r>
      <w:r>
        <w:rPr>
          <w:b/>
          <w:bCs/>
        </w:rPr>
        <w:fldChar w:fldCharType="begin"/>
      </w:r>
      <w:r>
        <w:rPr>
          <w:b/>
          <w:bCs/>
        </w:rPr>
        <w:instrText xml:space="preserve"> REF _Ref22207961 \r \h </w:instrText>
      </w:r>
      <w:r>
        <w:rPr>
          <w:b/>
          <w:bCs/>
        </w:rPr>
      </w:r>
      <w:r>
        <w:rPr>
          <w:b/>
          <w:bCs/>
        </w:rPr>
        <w:fldChar w:fldCharType="separate"/>
      </w:r>
      <w:r w:rsidR="006F5FC3">
        <w:rPr>
          <w:b/>
          <w:bCs/>
        </w:rPr>
        <w:t>14.1</w:t>
      </w:r>
      <w:r>
        <w:rPr>
          <w:b/>
          <w:bCs/>
        </w:rPr>
        <w:fldChar w:fldCharType="end"/>
      </w:r>
      <w:r w:rsidRPr="00726178">
        <w:t>.</w:t>
      </w:r>
    </w:p>
    <w:p w14:paraId="0B8109C3" w14:textId="77777777" w:rsidR="009D13F9" w:rsidRDefault="009D13F9" w:rsidP="009D13F9">
      <w:r w:rsidRPr="00952591">
        <w:t>Открыть справочник можно из формы документа «Установить правила выгрузки»</w:t>
      </w:r>
      <w:r>
        <w:t>, либо через меню «Главное / Настройки / Настройки загрузки из файла».</w:t>
      </w:r>
    </w:p>
    <w:p w14:paraId="7060397B" w14:textId="77777777" w:rsidR="009D13F9" w:rsidRDefault="009D13F9" w:rsidP="009D13F9">
      <w:pPr>
        <w:keepNext/>
        <w:ind w:firstLine="0"/>
        <w:jc w:val="center"/>
      </w:pPr>
      <w:r>
        <w:rPr>
          <w:noProof/>
        </w:rPr>
        <w:drawing>
          <wp:inline distT="0" distB="0" distL="0" distR="0" wp14:anchorId="70549CB0" wp14:editId="790BEDF1">
            <wp:extent cx="5939790" cy="930275"/>
            <wp:effectExtent l="0" t="0" r="3810" b="317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39790" cy="930275"/>
                    </a:xfrm>
                    <a:prstGeom prst="rect">
                      <a:avLst/>
                    </a:prstGeom>
                  </pic:spPr>
                </pic:pic>
              </a:graphicData>
            </a:graphic>
          </wp:inline>
        </w:drawing>
      </w:r>
    </w:p>
    <w:p w14:paraId="368A1401" w14:textId="12100982" w:rsidR="009D13F9" w:rsidRDefault="009D13F9" w:rsidP="009D13F9">
      <w:pPr>
        <w:pStyle w:val="afff2"/>
      </w:pPr>
      <w:bookmarkStart w:id="166" w:name="_Toc72246515"/>
      <w:r>
        <w:t xml:space="preserve">Рисунок </w:t>
      </w:r>
      <w:fldSimple w:instr=" STYLEREF 1 \s ">
        <w:r w:rsidR="006F5FC3">
          <w:rPr>
            <w:noProof/>
          </w:rPr>
          <w:t>5</w:t>
        </w:r>
      </w:fldSimple>
      <w:r>
        <w:t>.</w:t>
      </w:r>
      <w:fldSimple w:instr=" SEQ Рисунок \* ARABIC \s 1 ">
        <w:r w:rsidR="006F5FC3">
          <w:rPr>
            <w:noProof/>
          </w:rPr>
          <w:t>17</w:t>
        </w:r>
      </w:fldSimple>
      <w:r>
        <w:t xml:space="preserve">. </w:t>
      </w:r>
      <w:r w:rsidRPr="00F2518D">
        <w:t xml:space="preserve">«Настройки загрузки из </w:t>
      </w:r>
      <w:r>
        <w:t>файла</w:t>
      </w:r>
      <w:r w:rsidRPr="00F2518D">
        <w:t>»</w:t>
      </w:r>
      <w:bookmarkEnd w:id="166"/>
    </w:p>
    <w:p w14:paraId="6A2E28A0" w14:textId="77777777" w:rsidR="009D13F9" w:rsidRPr="00952591" w:rsidRDefault="009D13F9" w:rsidP="009D13F9">
      <w:r>
        <w:t xml:space="preserve">Необходимо создать новый элемент. </w:t>
      </w:r>
      <w:r w:rsidRPr="00952591">
        <w:t>В новом элементе нужно заполнить название настройки и следующие вкладки:</w:t>
      </w:r>
    </w:p>
    <w:p w14:paraId="07D98028" w14:textId="77777777" w:rsidR="009D13F9" w:rsidRPr="00952591" w:rsidRDefault="009D13F9" w:rsidP="009D13F9">
      <w:pPr>
        <w:pStyle w:val="a5"/>
      </w:pPr>
      <w:r w:rsidRPr="00952591">
        <w:t>Основная – заполнить путь к файлу и список колонок, содержащихся в файле, название выходного поля, номер колонки в файле и тип данных</w:t>
      </w:r>
      <w:r>
        <w:t>.</w:t>
      </w:r>
    </w:p>
    <w:p w14:paraId="3E1645F0" w14:textId="77777777" w:rsidR="009D13F9" w:rsidRDefault="009D13F9" w:rsidP="009D13F9">
      <w:pPr>
        <w:keepNext/>
        <w:ind w:firstLine="0"/>
        <w:jc w:val="center"/>
      </w:pPr>
      <w:r>
        <w:rPr>
          <w:noProof/>
        </w:rPr>
        <w:drawing>
          <wp:inline distT="0" distB="0" distL="0" distR="0" wp14:anchorId="59B426DE" wp14:editId="6F43F746">
            <wp:extent cx="5711588" cy="2734284"/>
            <wp:effectExtent l="19050" t="19050" r="22860" b="2857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19657" cy="2738147"/>
                    </a:xfrm>
                    <a:prstGeom prst="rect">
                      <a:avLst/>
                    </a:prstGeom>
                    <a:ln>
                      <a:solidFill>
                        <a:schemeClr val="accent3">
                          <a:lumMod val="40000"/>
                          <a:lumOff val="60000"/>
                        </a:schemeClr>
                      </a:solidFill>
                    </a:ln>
                  </pic:spPr>
                </pic:pic>
              </a:graphicData>
            </a:graphic>
          </wp:inline>
        </w:drawing>
      </w:r>
    </w:p>
    <w:p w14:paraId="7785E5FF" w14:textId="68E20929" w:rsidR="009D13F9" w:rsidRDefault="009D13F9" w:rsidP="009D13F9">
      <w:pPr>
        <w:pStyle w:val="afff2"/>
        <w:ind w:firstLine="360"/>
      </w:pPr>
      <w:bookmarkStart w:id="167" w:name="_Toc72246516"/>
      <w:r>
        <w:t xml:space="preserve">Рисунок </w:t>
      </w:r>
      <w:fldSimple w:instr=" STYLEREF 1 \s ">
        <w:r w:rsidR="006F5FC3">
          <w:rPr>
            <w:noProof/>
          </w:rPr>
          <w:t>5</w:t>
        </w:r>
      </w:fldSimple>
      <w:r>
        <w:t>.</w:t>
      </w:r>
      <w:fldSimple w:instr=" SEQ Рисунок \* ARABIC \s 1 ">
        <w:r w:rsidR="006F5FC3">
          <w:rPr>
            <w:noProof/>
          </w:rPr>
          <w:t>18</w:t>
        </w:r>
      </w:fldSimple>
      <w:r>
        <w:t>. Вкладка "Основная"</w:t>
      </w:r>
      <w:bookmarkEnd w:id="167"/>
    </w:p>
    <w:p w14:paraId="66D5515C" w14:textId="77777777" w:rsidR="009D13F9" w:rsidRPr="009D13F9" w:rsidRDefault="009D13F9" w:rsidP="009D13F9">
      <w:pPr>
        <w:pStyle w:val="a5"/>
      </w:pPr>
      <w:r w:rsidRPr="009D13F9">
        <w:t>Правила исключения строк – можно настроить правила отбора строк, которые не должны загружаться.</w:t>
      </w:r>
    </w:p>
    <w:p w14:paraId="209F1BA7" w14:textId="77777777" w:rsidR="009D13F9" w:rsidRDefault="009D13F9" w:rsidP="009D13F9">
      <w:pPr>
        <w:keepNext/>
        <w:ind w:firstLine="0"/>
        <w:jc w:val="center"/>
      </w:pPr>
      <w:r>
        <w:rPr>
          <w:noProof/>
        </w:rPr>
        <w:lastRenderedPageBreak/>
        <w:drawing>
          <wp:inline distT="0" distB="0" distL="0" distR="0" wp14:anchorId="1D723676" wp14:editId="41A0146D">
            <wp:extent cx="5793474" cy="2714646"/>
            <wp:effectExtent l="19050" t="19050" r="1714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96370" cy="2716003"/>
                    </a:xfrm>
                    <a:prstGeom prst="rect">
                      <a:avLst/>
                    </a:prstGeom>
                    <a:ln>
                      <a:solidFill>
                        <a:schemeClr val="accent3">
                          <a:lumMod val="40000"/>
                          <a:lumOff val="60000"/>
                        </a:schemeClr>
                      </a:solidFill>
                    </a:ln>
                  </pic:spPr>
                </pic:pic>
              </a:graphicData>
            </a:graphic>
          </wp:inline>
        </w:drawing>
      </w:r>
    </w:p>
    <w:p w14:paraId="12F4985B" w14:textId="5BAC44A3" w:rsidR="009D13F9" w:rsidRDefault="009D13F9" w:rsidP="009D13F9">
      <w:pPr>
        <w:pStyle w:val="afff2"/>
        <w:ind w:firstLine="360"/>
      </w:pPr>
      <w:bookmarkStart w:id="168" w:name="_Toc72246517"/>
      <w:r>
        <w:t xml:space="preserve">Рисунок </w:t>
      </w:r>
      <w:fldSimple w:instr=" STYLEREF 1 \s ">
        <w:r w:rsidR="006F5FC3">
          <w:rPr>
            <w:noProof/>
          </w:rPr>
          <w:t>5</w:t>
        </w:r>
      </w:fldSimple>
      <w:r>
        <w:t>.</w:t>
      </w:r>
      <w:fldSimple w:instr=" SEQ Рисунок \* ARABIC \s 1 ">
        <w:r w:rsidR="006F5FC3">
          <w:rPr>
            <w:noProof/>
          </w:rPr>
          <w:t>19</w:t>
        </w:r>
      </w:fldSimple>
      <w:r>
        <w:t>. Вкладка «</w:t>
      </w:r>
      <w:r w:rsidRPr="009D2F1D">
        <w:t>Правила исключения строк</w:t>
      </w:r>
      <w:r>
        <w:t>»</w:t>
      </w:r>
      <w:bookmarkEnd w:id="168"/>
    </w:p>
    <w:p w14:paraId="4C85A7DC" w14:textId="77777777" w:rsidR="009D13F9" w:rsidRPr="00952591" w:rsidRDefault="009D13F9" w:rsidP="009D13F9">
      <w:pPr>
        <w:pStyle w:val="a5"/>
      </w:pPr>
      <w:r w:rsidRPr="00952591">
        <w:t>Настройки – установить настройки куда выгружать данные и режим записи, настройки получения данных из файла</w:t>
      </w:r>
      <w:r>
        <w:t>.</w:t>
      </w:r>
    </w:p>
    <w:p w14:paraId="3E8583BB" w14:textId="77777777" w:rsidR="009D13F9" w:rsidRDefault="009D13F9" w:rsidP="009D13F9">
      <w:pPr>
        <w:keepNext/>
        <w:ind w:firstLine="0"/>
        <w:jc w:val="center"/>
      </w:pPr>
      <w:r>
        <w:rPr>
          <w:noProof/>
        </w:rPr>
        <w:drawing>
          <wp:inline distT="0" distB="0" distL="0" distR="0" wp14:anchorId="353C5EFB" wp14:editId="6814A4AA">
            <wp:extent cx="5939790" cy="2858770"/>
            <wp:effectExtent l="19050" t="19050" r="22860" b="1778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2858770"/>
                    </a:xfrm>
                    <a:prstGeom prst="rect">
                      <a:avLst/>
                    </a:prstGeom>
                    <a:ln>
                      <a:solidFill>
                        <a:schemeClr val="accent3">
                          <a:lumMod val="40000"/>
                          <a:lumOff val="60000"/>
                        </a:schemeClr>
                      </a:solidFill>
                    </a:ln>
                  </pic:spPr>
                </pic:pic>
              </a:graphicData>
            </a:graphic>
          </wp:inline>
        </w:drawing>
      </w:r>
    </w:p>
    <w:p w14:paraId="231B6A7D" w14:textId="0B075DBF" w:rsidR="009D13F9" w:rsidRDefault="009D13F9" w:rsidP="009D13F9">
      <w:pPr>
        <w:pStyle w:val="afff2"/>
      </w:pPr>
      <w:bookmarkStart w:id="169" w:name="_Toc72246518"/>
      <w:r>
        <w:t xml:space="preserve">Рисунок </w:t>
      </w:r>
      <w:fldSimple w:instr=" STYLEREF 1 \s ">
        <w:r w:rsidR="006F5FC3">
          <w:rPr>
            <w:noProof/>
          </w:rPr>
          <w:t>5</w:t>
        </w:r>
      </w:fldSimple>
      <w:r>
        <w:t>.</w:t>
      </w:r>
      <w:fldSimple w:instr=" SEQ Рисунок \* ARABIC \s 1 ">
        <w:r w:rsidR="006F5FC3">
          <w:rPr>
            <w:noProof/>
          </w:rPr>
          <w:t>20</w:t>
        </w:r>
      </w:fldSimple>
      <w:r>
        <w:t>. Вкладка «</w:t>
      </w:r>
      <w:r w:rsidRPr="00366BDA">
        <w:t>Настройки</w:t>
      </w:r>
      <w:r>
        <w:t>»</w:t>
      </w:r>
      <w:bookmarkEnd w:id="169"/>
    </w:p>
    <w:p w14:paraId="6DD0F0CF" w14:textId="77777777" w:rsidR="009D13F9" w:rsidRDefault="009D13F9" w:rsidP="009D13F9">
      <w:pPr>
        <w:pStyle w:val="a5"/>
      </w:pPr>
      <w:r>
        <w:t>Дополнительно можно заполнить описание на вкладке «Описание» и использовать обработчики – специальные скрипты, которые можно внести в поле на вкладке «Обработчики».</w:t>
      </w:r>
    </w:p>
    <w:p w14:paraId="03B32645" w14:textId="77777777" w:rsidR="009D13F9" w:rsidRDefault="009D13F9" w:rsidP="00006036">
      <w:pPr>
        <w:pStyle w:val="20"/>
        <w:keepLines/>
        <w:numPr>
          <w:ilvl w:val="1"/>
          <w:numId w:val="40"/>
        </w:numPr>
        <w:spacing w:before="120" w:line="276" w:lineRule="auto"/>
        <w:jc w:val="both"/>
      </w:pPr>
      <w:bookmarkStart w:id="170" w:name="_Toc22555951"/>
      <w:bookmarkStart w:id="171" w:name="_Toc22556059"/>
      <w:bookmarkStart w:id="172" w:name="_Toc66980441"/>
      <w:bookmarkStart w:id="173" w:name="_Toc72246400"/>
      <w:bookmarkEnd w:id="170"/>
      <w:bookmarkEnd w:id="171"/>
      <w:r>
        <w:lastRenderedPageBreak/>
        <w:t>Настройка правила вида «Схема источника»</w:t>
      </w:r>
      <w:bookmarkEnd w:id="172"/>
      <w:bookmarkEnd w:id="173"/>
    </w:p>
    <w:p w14:paraId="0ACFDC4B" w14:textId="77777777" w:rsidR="009D13F9" w:rsidRDefault="009D13F9" w:rsidP="009D13F9">
      <w:r>
        <w:t>В качестве «Схемы источника» используется настройка</w:t>
      </w:r>
      <w:r w:rsidRPr="00B93C59">
        <w:t xml:space="preserve"> </w:t>
      </w:r>
      <w:r>
        <w:t xml:space="preserve">отчета через систему компоновки данных 1С (СКД) в базе определенной конфигурации. Такой способ получения данных предполагает управление схемой СКД источника из </w:t>
      </w:r>
      <w:r>
        <w:rPr>
          <w:lang w:val="en-US"/>
        </w:rPr>
        <w:t>ETL</w:t>
      </w:r>
      <w:r>
        <w:t>,</w:t>
      </w:r>
      <w:r w:rsidRPr="00DF306A">
        <w:t xml:space="preserve"> </w:t>
      </w:r>
      <w:r>
        <w:t>передавая параметры и правила компоновки данных. Способ управления схемой СКД отчета в источнике используется, когда необходимые данные проблематично получить 1С-запросами, например, для среднесписочной численности работников.</w:t>
      </w:r>
    </w:p>
    <w:p w14:paraId="6342D7B3" w14:textId="77777777" w:rsidR="009D13F9" w:rsidRDefault="009D13F9" w:rsidP="009D13F9">
      <w:r w:rsidRPr="005D4C35">
        <w:t>Настройки отчета источника сохраняются в специальном справочнике «Отчеты конфигураций». Открыть справочник можно из формы документа «Установить правила выгрузки» (</w:t>
      </w:r>
      <w:r>
        <w:t>Размещение: Начальная страница\Сбор данных\Установка правил выгрузки</w:t>
      </w:r>
      <w:r w:rsidRPr="005D4C35">
        <w:t>).</w:t>
      </w:r>
    </w:p>
    <w:p w14:paraId="1659DF8C" w14:textId="77777777" w:rsidR="009D13F9" w:rsidRPr="005D4C35" w:rsidRDefault="009D13F9" w:rsidP="009D13F9">
      <w:r>
        <w:t>Создайте новый документ «Установить правила выгрузки». Выберите вид правила «Схема источника».</w:t>
      </w:r>
    </w:p>
    <w:p w14:paraId="10E1B875" w14:textId="77777777" w:rsidR="009D13F9" w:rsidRPr="005D4C35" w:rsidRDefault="009D13F9" w:rsidP="009D13F9">
      <w:r>
        <w:t xml:space="preserve">Раскройте раздел «Настройки схемы компоновки данных». </w:t>
      </w:r>
      <w:r w:rsidRPr="005D4C35">
        <w:t>И в выпадающем списке «Схема источника» нажмите «Показать все»</w:t>
      </w:r>
      <w:r>
        <w:t xml:space="preserve"> и </w:t>
      </w:r>
      <w:r w:rsidRPr="005D4C35">
        <w:t xml:space="preserve">выберите нужный отчет (см. </w:t>
      </w:r>
      <w:r w:rsidRPr="005D4C35">
        <w:fldChar w:fldCharType="begin"/>
      </w:r>
      <w:r w:rsidRPr="005D4C35">
        <w:instrText xml:space="preserve"> REF _Ref497131205 \h  \* MERGEFORMAT </w:instrText>
      </w:r>
      <w:r w:rsidRPr="005D4C35">
        <w:fldChar w:fldCharType="separate"/>
      </w:r>
      <w:r w:rsidR="006F5FC3" w:rsidRPr="00912F26">
        <w:t xml:space="preserve">Рисунок </w:t>
      </w:r>
      <w:r w:rsidR="006F5FC3">
        <w:rPr>
          <w:noProof/>
        </w:rPr>
        <w:t>5</w:t>
      </w:r>
      <w:r w:rsidR="006F5FC3">
        <w:t>.</w:t>
      </w:r>
      <w:r w:rsidR="006F5FC3">
        <w:rPr>
          <w:noProof/>
        </w:rPr>
        <w:t>21</w:t>
      </w:r>
      <w:r w:rsidRPr="005D4C35">
        <w:fldChar w:fldCharType="end"/>
      </w:r>
      <w:r w:rsidRPr="005D4C35">
        <w:t>).</w:t>
      </w:r>
      <w:r>
        <w:t xml:space="preserve"> </w:t>
      </w:r>
    </w:p>
    <w:p w14:paraId="3E6E15A1" w14:textId="77777777" w:rsidR="009D13F9" w:rsidRPr="005D4C35" w:rsidRDefault="009D13F9" w:rsidP="009D13F9">
      <w:pPr>
        <w:ind w:firstLine="0"/>
        <w:rPr>
          <w:highlight w:val="yellow"/>
        </w:rPr>
      </w:pPr>
      <w:r>
        <w:rPr>
          <w:noProof/>
        </w:rPr>
        <w:drawing>
          <wp:inline distT="0" distB="0" distL="0" distR="0" wp14:anchorId="7AFDF3A8" wp14:editId="7B79756E">
            <wp:extent cx="5939790" cy="1812925"/>
            <wp:effectExtent l="0" t="0" r="3810" b="0"/>
            <wp:docPr id="3102" name="Рисунок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39790" cy="1812925"/>
                    </a:xfrm>
                    <a:prstGeom prst="rect">
                      <a:avLst/>
                    </a:prstGeom>
                  </pic:spPr>
                </pic:pic>
              </a:graphicData>
            </a:graphic>
          </wp:inline>
        </w:drawing>
      </w:r>
    </w:p>
    <w:p w14:paraId="20409303" w14:textId="1F805966" w:rsidR="009D13F9" w:rsidRPr="00912F26" w:rsidRDefault="009D13F9" w:rsidP="009D13F9">
      <w:pPr>
        <w:pStyle w:val="afff2"/>
      </w:pPr>
      <w:bookmarkStart w:id="174" w:name="_Ref497131205"/>
      <w:bookmarkStart w:id="175" w:name="_Toc72246519"/>
      <w:r w:rsidRPr="00912F26">
        <w:t xml:space="preserve">Рисунок </w:t>
      </w:r>
      <w:fldSimple w:instr=" STYLEREF 1 \s ">
        <w:r w:rsidR="006F5FC3">
          <w:rPr>
            <w:noProof/>
          </w:rPr>
          <w:t>5</w:t>
        </w:r>
      </w:fldSimple>
      <w:r>
        <w:t>.</w:t>
      </w:r>
      <w:fldSimple w:instr=" SEQ Рисунок \* ARABIC \s 1 ">
        <w:r w:rsidR="006F5FC3">
          <w:rPr>
            <w:noProof/>
          </w:rPr>
          <w:t>21</w:t>
        </w:r>
      </w:fldSimple>
      <w:bookmarkEnd w:id="174"/>
      <w:r w:rsidRPr="00912F26">
        <w:rPr>
          <w:noProof/>
        </w:rPr>
        <w:t>.</w:t>
      </w:r>
      <w:r w:rsidRPr="00912F26">
        <w:t xml:space="preserve"> Переход в справочник «Схемы компоновки данных источников».</w:t>
      </w:r>
      <w:bookmarkEnd w:id="175"/>
    </w:p>
    <w:p w14:paraId="6854A58A" w14:textId="77777777" w:rsidR="009D13F9" w:rsidRPr="00912F26" w:rsidRDefault="009D13F9" w:rsidP="009D13F9">
      <w:r w:rsidRPr="00912F26">
        <w:t xml:space="preserve">Откроется справочник «Схемы компоновки данных источников». Для создания нового элемента нажмите кнопку [Создать] (см. </w:t>
      </w:r>
      <w:r w:rsidRPr="00912F26">
        <w:fldChar w:fldCharType="begin"/>
      </w:r>
      <w:r w:rsidRPr="00912F26">
        <w:instrText xml:space="preserve"> REF _Ref497131465 \h  \* MERGEFORMAT </w:instrText>
      </w:r>
      <w:r w:rsidRPr="00912F26">
        <w:fldChar w:fldCharType="separate"/>
      </w:r>
      <w:r w:rsidR="006F5FC3" w:rsidRPr="00912F26">
        <w:t xml:space="preserve">Рисунок </w:t>
      </w:r>
      <w:r w:rsidR="006F5FC3">
        <w:rPr>
          <w:noProof/>
        </w:rPr>
        <w:t>5</w:t>
      </w:r>
      <w:r w:rsidR="006F5FC3">
        <w:t>.</w:t>
      </w:r>
      <w:r w:rsidR="006F5FC3">
        <w:rPr>
          <w:noProof/>
        </w:rPr>
        <w:t>22</w:t>
      </w:r>
      <w:r w:rsidRPr="00912F26">
        <w:fldChar w:fldCharType="end"/>
      </w:r>
      <w:r w:rsidRPr="00912F26">
        <w:t>).</w:t>
      </w:r>
    </w:p>
    <w:p w14:paraId="125F9BF7" w14:textId="77777777" w:rsidR="009D13F9" w:rsidRPr="005D4C35" w:rsidRDefault="009D13F9" w:rsidP="009D13F9">
      <w:pPr>
        <w:keepNext/>
        <w:ind w:firstLine="0"/>
        <w:jc w:val="center"/>
        <w:rPr>
          <w:highlight w:val="yellow"/>
        </w:rPr>
      </w:pPr>
      <w:r>
        <w:rPr>
          <w:noProof/>
        </w:rPr>
        <w:lastRenderedPageBreak/>
        <w:drawing>
          <wp:inline distT="0" distB="0" distL="0" distR="0" wp14:anchorId="7D9AF179" wp14:editId="3C2E9A2E">
            <wp:extent cx="3406140" cy="2080680"/>
            <wp:effectExtent l="0" t="0" r="3810" b="0"/>
            <wp:docPr id="3103" name="Рисунок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416403" cy="2086949"/>
                    </a:xfrm>
                    <a:prstGeom prst="rect">
                      <a:avLst/>
                    </a:prstGeom>
                  </pic:spPr>
                </pic:pic>
              </a:graphicData>
            </a:graphic>
          </wp:inline>
        </w:drawing>
      </w:r>
      <w:r w:rsidRPr="005D4C35">
        <w:rPr>
          <w:noProof/>
          <w:highlight w:val="yellow"/>
        </w:rPr>
        <w:t xml:space="preserve"> </w:t>
      </w:r>
    </w:p>
    <w:p w14:paraId="78EF1DBB" w14:textId="3D9EFBD4" w:rsidR="009D13F9" w:rsidRPr="00C21859" w:rsidRDefault="009D13F9" w:rsidP="009D13F9">
      <w:pPr>
        <w:pStyle w:val="afff2"/>
      </w:pPr>
      <w:bookmarkStart w:id="176" w:name="_Ref497131465"/>
      <w:bookmarkStart w:id="177" w:name="_Toc72246520"/>
      <w:r w:rsidRPr="00912F26">
        <w:t xml:space="preserve">Рисунок </w:t>
      </w:r>
      <w:fldSimple w:instr=" STYLEREF 1 \s ">
        <w:r w:rsidR="006F5FC3">
          <w:rPr>
            <w:noProof/>
          </w:rPr>
          <w:t>5</w:t>
        </w:r>
      </w:fldSimple>
      <w:r>
        <w:t>.</w:t>
      </w:r>
      <w:fldSimple w:instr=" SEQ Рисунок \* ARABIC \s 1 ">
        <w:r w:rsidR="006F5FC3">
          <w:rPr>
            <w:noProof/>
          </w:rPr>
          <w:t>22</w:t>
        </w:r>
      </w:fldSimple>
      <w:bookmarkEnd w:id="176"/>
      <w:r w:rsidRPr="00912F26">
        <w:rPr>
          <w:noProof/>
        </w:rPr>
        <w:t>.</w:t>
      </w:r>
      <w:r w:rsidRPr="00912F26">
        <w:t xml:space="preserve"> </w:t>
      </w:r>
      <w:r>
        <w:t>Справочник</w:t>
      </w:r>
      <w:r w:rsidRPr="00912F26">
        <w:t xml:space="preserve"> «Схемы компоновки данных источников»</w:t>
      </w:r>
      <w:bookmarkEnd w:id="177"/>
    </w:p>
    <w:p w14:paraId="08548852" w14:textId="77777777" w:rsidR="009D13F9" w:rsidRDefault="009D13F9" w:rsidP="00006036">
      <w:pPr>
        <w:pStyle w:val="30"/>
        <w:keepLines/>
        <w:numPr>
          <w:ilvl w:val="2"/>
          <w:numId w:val="40"/>
        </w:numPr>
        <w:spacing w:before="40" w:line="276" w:lineRule="auto"/>
      </w:pPr>
      <w:bookmarkStart w:id="178" w:name="_Toc66980442"/>
      <w:bookmarkStart w:id="179" w:name="_Toc72246401"/>
      <w:r>
        <w:t>Настройка элемента справочника «Схемы компоновки данных источников»</w:t>
      </w:r>
      <w:bookmarkEnd w:id="178"/>
      <w:bookmarkEnd w:id="179"/>
    </w:p>
    <w:p w14:paraId="2DFE6F28" w14:textId="77777777" w:rsidR="009D13F9" w:rsidRDefault="009D13F9" w:rsidP="009D13F9">
      <w:r>
        <w:t xml:space="preserve">При настройке элемента справочника «Схемы компоновки данных источников» используются настройки из базы-источника. Для получения этих настроек, в форме нового элемента необходимо выбрать «Расположение схемы» и нажать кнопку </w:t>
      </w:r>
      <w:r w:rsidRPr="008749A5">
        <w:t>[</w:t>
      </w:r>
      <w:r>
        <w:t xml:space="preserve">Импортировать из источника] (см. </w:t>
      </w:r>
      <w:r>
        <w:fldChar w:fldCharType="begin"/>
      </w:r>
      <w:r>
        <w:instrText xml:space="preserve"> REF _Ref497131669 \h </w:instrText>
      </w:r>
      <w:r>
        <w:fldChar w:fldCharType="separate"/>
      </w:r>
      <w:r w:rsidR="006F5FC3">
        <w:t xml:space="preserve">Рисунок </w:t>
      </w:r>
      <w:r w:rsidR="006F5FC3">
        <w:rPr>
          <w:noProof/>
        </w:rPr>
        <w:t>5</w:t>
      </w:r>
      <w:r w:rsidR="006F5FC3">
        <w:t>.</w:t>
      </w:r>
      <w:r w:rsidR="006F5FC3">
        <w:rPr>
          <w:noProof/>
        </w:rPr>
        <w:t>23</w:t>
      </w:r>
      <w:r>
        <w:fldChar w:fldCharType="end"/>
      </w:r>
      <w:r>
        <w:t xml:space="preserve">). </w:t>
      </w:r>
    </w:p>
    <w:p w14:paraId="14FB224F" w14:textId="77777777" w:rsidR="009D13F9" w:rsidRDefault="009D13F9" w:rsidP="009D13F9">
      <w:pPr>
        <w:keepNext/>
        <w:ind w:firstLine="0"/>
        <w:jc w:val="center"/>
      </w:pPr>
      <w:r>
        <w:rPr>
          <w:noProof/>
        </w:rPr>
        <w:drawing>
          <wp:inline distT="0" distB="0" distL="0" distR="0" wp14:anchorId="62DDADDA" wp14:editId="6D63678C">
            <wp:extent cx="5939790" cy="2056765"/>
            <wp:effectExtent l="0" t="0" r="3810" b="635"/>
            <wp:docPr id="3104" name="Рисунок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39790" cy="2056765"/>
                    </a:xfrm>
                    <a:prstGeom prst="rect">
                      <a:avLst/>
                    </a:prstGeom>
                  </pic:spPr>
                </pic:pic>
              </a:graphicData>
            </a:graphic>
          </wp:inline>
        </w:drawing>
      </w:r>
    </w:p>
    <w:p w14:paraId="015FDCD6" w14:textId="6FE3DFD7" w:rsidR="009D13F9" w:rsidRDefault="009D13F9" w:rsidP="009D13F9">
      <w:pPr>
        <w:pStyle w:val="afff2"/>
        <w:spacing w:after="240"/>
      </w:pPr>
      <w:bookmarkStart w:id="180" w:name="_Ref497131669"/>
      <w:bookmarkStart w:id="181" w:name="_Toc72246521"/>
      <w:r>
        <w:t xml:space="preserve">Рисунок </w:t>
      </w:r>
      <w:fldSimple w:instr=" STYLEREF 1 \s ">
        <w:r w:rsidR="006F5FC3">
          <w:rPr>
            <w:noProof/>
          </w:rPr>
          <w:t>5</w:t>
        </w:r>
      </w:fldSimple>
      <w:r>
        <w:t>.</w:t>
      </w:r>
      <w:fldSimple w:instr=" SEQ Рисунок \* ARABIC \s 1 ">
        <w:r w:rsidR="006F5FC3">
          <w:rPr>
            <w:noProof/>
          </w:rPr>
          <w:t>23</w:t>
        </w:r>
      </w:fldSimple>
      <w:bookmarkEnd w:id="180"/>
      <w:r>
        <w:rPr>
          <w:noProof/>
        </w:rPr>
        <w:t>.</w:t>
      </w:r>
      <w:r>
        <w:t xml:space="preserve"> Форма элемента справочника «Схемы компоновки данных источников»</w:t>
      </w:r>
      <w:bookmarkEnd w:id="181"/>
    </w:p>
    <w:p w14:paraId="55A7B0B1" w14:textId="77777777" w:rsidR="009D13F9" w:rsidRDefault="009D13F9" w:rsidP="009D13F9">
      <w:pPr>
        <w:spacing w:before="240"/>
        <w:ind w:firstLine="0"/>
      </w:pPr>
      <w:r>
        <w:t>Сделайте необходимые установки в мастере для импорта отчета:</w:t>
      </w:r>
    </w:p>
    <w:p w14:paraId="1D3263ED" w14:textId="77777777" w:rsidR="009D13F9" w:rsidRDefault="009D13F9" w:rsidP="00006036">
      <w:pPr>
        <w:pStyle w:val="a5"/>
        <w:numPr>
          <w:ilvl w:val="0"/>
          <w:numId w:val="61"/>
        </w:numPr>
      </w:pPr>
      <w:r>
        <w:t>Выберите базу-источник;</w:t>
      </w:r>
    </w:p>
    <w:p w14:paraId="31303013" w14:textId="77777777" w:rsidR="009D13F9" w:rsidRDefault="009D13F9" w:rsidP="00006036">
      <w:pPr>
        <w:pStyle w:val="a5"/>
        <w:numPr>
          <w:ilvl w:val="0"/>
          <w:numId w:val="61"/>
        </w:numPr>
      </w:pPr>
      <w:r>
        <w:t>Выберите тип метаданных (Отчет или Справочники);</w:t>
      </w:r>
    </w:p>
    <w:p w14:paraId="20B10C7D" w14:textId="77777777" w:rsidR="009D13F9" w:rsidRDefault="009D13F9" w:rsidP="00006036">
      <w:pPr>
        <w:pStyle w:val="a5"/>
        <w:numPr>
          <w:ilvl w:val="0"/>
          <w:numId w:val="61"/>
        </w:numPr>
      </w:pPr>
      <w:r>
        <w:t>Выберите требуемый объект для импорта (настроенный на СКД отчет);</w:t>
      </w:r>
    </w:p>
    <w:p w14:paraId="4338EB1B" w14:textId="77777777" w:rsidR="009D13F9" w:rsidRDefault="009D13F9" w:rsidP="00006036">
      <w:pPr>
        <w:pStyle w:val="a5"/>
        <w:numPr>
          <w:ilvl w:val="0"/>
          <w:numId w:val="61"/>
        </w:numPr>
      </w:pPr>
      <w:r>
        <w:t xml:space="preserve">В открывшемся списке схем отчета, настроенного на СКД, выберите схему отчета для импорта (если нужно получать данные по нескольким </w:t>
      </w:r>
      <w:r>
        <w:lastRenderedPageBreak/>
        <w:t>схемам, для каждой схемы настройте отдельный элемент справочника «Схемы компоновки данных источников»);</w:t>
      </w:r>
    </w:p>
    <w:p w14:paraId="79A04086" w14:textId="77777777" w:rsidR="009D13F9" w:rsidRDefault="009D13F9" w:rsidP="00006036">
      <w:pPr>
        <w:pStyle w:val="a5"/>
        <w:numPr>
          <w:ilvl w:val="0"/>
          <w:numId w:val="61"/>
        </w:numPr>
      </w:pPr>
      <w:r>
        <w:t>Выберите вариант настроенного на СКД отчета, (если нужно получать данные по нескольким вариантам отчета, для каждого варианта настройте отдельный элемент справочника «Схемы компоновки данных источников»).</w:t>
      </w:r>
    </w:p>
    <w:p w14:paraId="13D84D18" w14:textId="77777777" w:rsidR="009D13F9" w:rsidRDefault="009D13F9" w:rsidP="009D13F9">
      <w:pPr>
        <w:ind w:firstLine="0"/>
        <w:jc w:val="center"/>
      </w:pPr>
      <w:r>
        <w:rPr>
          <w:noProof/>
        </w:rPr>
        <w:drawing>
          <wp:inline distT="0" distB="0" distL="0" distR="0" wp14:anchorId="19886085" wp14:editId="1FEB8F22">
            <wp:extent cx="4838131" cy="3538342"/>
            <wp:effectExtent l="0" t="0" r="635" b="5080"/>
            <wp:docPr id="3106" name="Рисунок 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855304" cy="3550901"/>
                    </a:xfrm>
                    <a:prstGeom prst="rect">
                      <a:avLst/>
                    </a:prstGeom>
                  </pic:spPr>
                </pic:pic>
              </a:graphicData>
            </a:graphic>
          </wp:inline>
        </w:drawing>
      </w:r>
    </w:p>
    <w:p w14:paraId="6C12414C" w14:textId="69D976EA" w:rsidR="009D13F9" w:rsidRDefault="009D13F9" w:rsidP="009D13F9">
      <w:pPr>
        <w:pStyle w:val="afff2"/>
        <w:ind w:left="720" w:firstLine="0"/>
      </w:pPr>
      <w:bookmarkStart w:id="182" w:name="_Ref497140538"/>
      <w:bookmarkStart w:id="183" w:name="_Toc72246522"/>
      <w:r>
        <w:t xml:space="preserve">Рисунок </w:t>
      </w:r>
      <w:fldSimple w:instr=" STYLEREF 1 \s ">
        <w:r w:rsidR="006F5FC3">
          <w:rPr>
            <w:noProof/>
          </w:rPr>
          <w:t>5</w:t>
        </w:r>
      </w:fldSimple>
      <w:r>
        <w:t>.</w:t>
      </w:r>
      <w:fldSimple w:instr=" SEQ Рисунок \* ARABIC \s 1 ">
        <w:r w:rsidR="006F5FC3">
          <w:rPr>
            <w:noProof/>
          </w:rPr>
          <w:t>24</w:t>
        </w:r>
      </w:fldSimple>
      <w:bookmarkEnd w:id="182"/>
      <w:r>
        <w:rPr>
          <w:noProof/>
        </w:rPr>
        <w:t>.</w:t>
      </w:r>
      <w:r>
        <w:t xml:space="preserve"> Элемент справочника после импорта настроек отчета из базы-источника</w:t>
      </w:r>
      <w:bookmarkEnd w:id="183"/>
    </w:p>
    <w:p w14:paraId="135FE790" w14:textId="77777777" w:rsidR="009D13F9" w:rsidRPr="006E648D" w:rsidRDefault="009D13F9" w:rsidP="009D13F9"/>
    <w:p w14:paraId="614348F7" w14:textId="77777777" w:rsidR="009D13F9" w:rsidRDefault="009D13F9" w:rsidP="009D13F9">
      <w:pPr>
        <w:ind w:firstLine="0"/>
      </w:pPr>
      <w:r>
        <w:t>В результате работы мастера по импорту настроек отчета из СКД:</w:t>
      </w:r>
    </w:p>
    <w:p w14:paraId="6D531AC6" w14:textId="77777777" w:rsidR="009D13F9" w:rsidRPr="00CB0887" w:rsidRDefault="009D13F9" w:rsidP="00006036">
      <w:pPr>
        <w:pStyle w:val="a5"/>
        <w:numPr>
          <w:ilvl w:val="0"/>
          <w:numId w:val="62"/>
        </w:numPr>
      </w:pPr>
      <w:r>
        <w:t xml:space="preserve">Будет автоматически заполнено Наименование элемента справочника (см. </w:t>
      </w:r>
      <w:r>
        <w:fldChar w:fldCharType="begin"/>
      </w:r>
      <w:r>
        <w:instrText xml:space="preserve"> REF _Ref497140538 \h </w:instrText>
      </w:r>
      <w:r>
        <w:fldChar w:fldCharType="separate"/>
      </w:r>
      <w:r w:rsidR="006F5FC3">
        <w:t xml:space="preserve">Рисунок </w:t>
      </w:r>
      <w:r w:rsidR="006F5FC3">
        <w:rPr>
          <w:noProof/>
        </w:rPr>
        <w:t>5</w:t>
      </w:r>
      <w:r w:rsidR="006F5FC3">
        <w:t>.</w:t>
      </w:r>
      <w:r w:rsidR="006F5FC3">
        <w:rPr>
          <w:noProof/>
        </w:rPr>
        <w:t>24</w:t>
      </w:r>
      <w:r>
        <w:fldChar w:fldCharType="end"/>
      </w:r>
      <w:r>
        <w:t>), оно компонуется из названия базы-источника, названия отчета и названия варианта отчета. Таким образом легко идентифицировать импортированные настройки.</w:t>
      </w:r>
    </w:p>
    <w:p w14:paraId="2836FF1D" w14:textId="77777777" w:rsidR="009D13F9" w:rsidRDefault="009D13F9" w:rsidP="00006036">
      <w:pPr>
        <w:pStyle w:val="a5"/>
        <w:numPr>
          <w:ilvl w:val="0"/>
          <w:numId w:val="62"/>
        </w:numPr>
      </w:pPr>
      <w:r>
        <w:t>Будут загружены все настройки из выбранного отчета, выбранной схемы и выбранного варианта на закладах «Отбор», «Параметры», «Порядок», «Условное форматирование», «Поля», «Настройки»</w:t>
      </w:r>
      <w:proofErr w:type="gramStart"/>
      <w:r>
        <w:t>.</w:t>
      </w:r>
      <w:proofErr w:type="gramEnd"/>
      <w:r>
        <w:t xml:space="preserve"> (</w:t>
      </w:r>
      <w:proofErr w:type="gramStart"/>
      <w:r>
        <w:t>с</w:t>
      </w:r>
      <w:proofErr w:type="gramEnd"/>
      <w:r>
        <w:t xml:space="preserve">м. </w:t>
      </w:r>
      <w:r>
        <w:fldChar w:fldCharType="begin"/>
      </w:r>
      <w:r>
        <w:instrText xml:space="preserve"> REF _Ref497140538 \h </w:instrText>
      </w:r>
      <w:r>
        <w:fldChar w:fldCharType="separate"/>
      </w:r>
      <w:r w:rsidR="006F5FC3">
        <w:t xml:space="preserve">Рисунок </w:t>
      </w:r>
      <w:r w:rsidR="006F5FC3">
        <w:rPr>
          <w:noProof/>
        </w:rPr>
        <w:t>5</w:t>
      </w:r>
      <w:r w:rsidR="006F5FC3">
        <w:t>.</w:t>
      </w:r>
      <w:r w:rsidR="006F5FC3">
        <w:rPr>
          <w:noProof/>
        </w:rPr>
        <w:t>24</w:t>
      </w:r>
      <w:r>
        <w:fldChar w:fldCharType="end"/>
      </w:r>
      <w:r>
        <w:t xml:space="preserve">, </w:t>
      </w:r>
      <w:r w:rsidRPr="00AB4FE8">
        <w:rPr>
          <w:color w:val="FF0000"/>
        </w:rPr>
        <w:t>2</w:t>
      </w:r>
      <w:r>
        <w:t>);</w:t>
      </w:r>
    </w:p>
    <w:p w14:paraId="60E5C5A3" w14:textId="77777777" w:rsidR="009D13F9" w:rsidRDefault="009D13F9" w:rsidP="00006036">
      <w:pPr>
        <w:pStyle w:val="a5"/>
        <w:numPr>
          <w:ilvl w:val="0"/>
          <w:numId w:val="62"/>
        </w:numPr>
      </w:pPr>
      <w:r>
        <w:lastRenderedPageBreak/>
        <w:t xml:space="preserve">Будут заполнены информационные поля на закладке «Дополнительно» (см. </w:t>
      </w:r>
      <w:r>
        <w:fldChar w:fldCharType="begin"/>
      </w:r>
      <w:r>
        <w:instrText xml:space="preserve"> REF _Ref497211037 \h </w:instrText>
      </w:r>
      <w:r>
        <w:fldChar w:fldCharType="separate"/>
      </w:r>
      <w:r w:rsidR="006F5FC3">
        <w:t xml:space="preserve">Рисунок </w:t>
      </w:r>
      <w:r w:rsidR="006F5FC3">
        <w:rPr>
          <w:noProof/>
        </w:rPr>
        <w:t>5</w:t>
      </w:r>
      <w:r w:rsidR="006F5FC3">
        <w:t>.</w:t>
      </w:r>
      <w:r w:rsidR="006F5FC3">
        <w:rPr>
          <w:noProof/>
        </w:rPr>
        <w:t>25</w:t>
      </w:r>
      <w:r>
        <w:fldChar w:fldCharType="end"/>
      </w:r>
      <w:r>
        <w:t>).</w:t>
      </w:r>
    </w:p>
    <w:p w14:paraId="69DBF0B4" w14:textId="77777777" w:rsidR="009D13F9" w:rsidRDefault="009D13F9" w:rsidP="009D13F9">
      <w:r>
        <w:rPr>
          <w:noProof/>
        </w:rPr>
        <w:drawing>
          <wp:inline distT="0" distB="0" distL="0" distR="0" wp14:anchorId="2ADEC366" wp14:editId="3EFAF4CD">
            <wp:extent cx="5694747" cy="2589530"/>
            <wp:effectExtent l="19050" t="19050" r="20320" b="203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694747" cy="2589530"/>
                    </a:xfrm>
                    <a:prstGeom prst="rect">
                      <a:avLst/>
                    </a:prstGeom>
                    <a:ln>
                      <a:solidFill>
                        <a:schemeClr val="accent3">
                          <a:lumMod val="40000"/>
                          <a:lumOff val="60000"/>
                        </a:schemeClr>
                      </a:solidFill>
                    </a:ln>
                  </pic:spPr>
                </pic:pic>
              </a:graphicData>
            </a:graphic>
          </wp:inline>
        </w:drawing>
      </w:r>
    </w:p>
    <w:p w14:paraId="35AE1836" w14:textId="6FB8E66D" w:rsidR="009D13F9" w:rsidRDefault="009D13F9" w:rsidP="009D13F9">
      <w:pPr>
        <w:pStyle w:val="afff2"/>
        <w:ind w:left="720" w:firstLine="0"/>
      </w:pPr>
      <w:bookmarkStart w:id="184" w:name="_Ref497211037"/>
      <w:bookmarkStart w:id="185" w:name="_Toc72246523"/>
      <w:r>
        <w:t xml:space="preserve">Рисунок </w:t>
      </w:r>
      <w:fldSimple w:instr=" STYLEREF 1 \s ">
        <w:r w:rsidR="006F5FC3">
          <w:rPr>
            <w:noProof/>
          </w:rPr>
          <w:t>5</w:t>
        </w:r>
      </w:fldSimple>
      <w:r>
        <w:t>.</w:t>
      </w:r>
      <w:fldSimple w:instr=" SEQ Рисунок \* ARABIC \s 1 ">
        <w:r w:rsidR="006F5FC3">
          <w:rPr>
            <w:noProof/>
          </w:rPr>
          <w:t>25</w:t>
        </w:r>
      </w:fldSimple>
      <w:bookmarkEnd w:id="184"/>
      <w:r>
        <w:rPr>
          <w:noProof/>
        </w:rPr>
        <w:t>.</w:t>
      </w:r>
      <w:r>
        <w:t xml:space="preserve"> Информационные поля для идентификации отчета</w:t>
      </w:r>
      <w:bookmarkEnd w:id="185"/>
    </w:p>
    <w:p w14:paraId="72E39BE4" w14:textId="77777777" w:rsidR="009D13F9" w:rsidRDefault="009D13F9" w:rsidP="009D13F9">
      <w:r>
        <w:t>Если в исходном отчете дополнительно к схеме есть настройки в виде программного кода, требуется установить флаг «Отчет требует инициализации» на закладке «Дополнительно». Сама инициализация, т.е. получение и запуск программного кода, будет происходить при исполнении отчета (получении данных).</w:t>
      </w:r>
    </w:p>
    <w:p w14:paraId="20E07696" w14:textId="77777777" w:rsidR="009D13F9" w:rsidRDefault="009D13F9" w:rsidP="009D13F9">
      <w:r>
        <w:t>В импортированные настройки можно вносить изменения: добавлять и группировать поля. При добавлении поля можно использовать вложенные данные до 2-го уровня вложенности. Например, «</w:t>
      </w:r>
      <w:proofErr w:type="spellStart"/>
      <w:r>
        <w:t>Организация.ИНН</w:t>
      </w:r>
      <w:proofErr w:type="spellEnd"/>
      <w:r>
        <w:t>».</w:t>
      </w:r>
    </w:p>
    <w:p w14:paraId="5E321C9A" w14:textId="77777777" w:rsidR="009D13F9" w:rsidRDefault="009D13F9" w:rsidP="009D13F9">
      <w:r>
        <w:t>Сохраните элемент справочника и выберите его из списка в документе «Установка правил выгрузки».</w:t>
      </w:r>
    </w:p>
    <w:p w14:paraId="43801E0E" w14:textId="77777777" w:rsidR="009D13F9" w:rsidRDefault="009D13F9" w:rsidP="00006036">
      <w:pPr>
        <w:pStyle w:val="30"/>
        <w:keepLines/>
        <w:numPr>
          <w:ilvl w:val="2"/>
          <w:numId w:val="40"/>
        </w:numPr>
        <w:spacing w:before="40" w:line="276" w:lineRule="auto"/>
      </w:pPr>
      <w:bookmarkStart w:id="186" w:name="_Toc66980443"/>
      <w:bookmarkStart w:id="187" w:name="_Toc72246402"/>
      <w:r>
        <w:t>Настройка правила на основе схемы источника</w:t>
      </w:r>
      <w:bookmarkEnd w:id="186"/>
      <w:bookmarkEnd w:id="187"/>
    </w:p>
    <w:p w14:paraId="250DDE52" w14:textId="77777777" w:rsidR="009D13F9" w:rsidRDefault="009D13F9" w:rsidP="009D13F9">
      <w:r>
        <w:t>Настройка схемы компоновки данных:</w:t>
      </w:r>
    </w:p>
    <w:p w14:paraId="2016C476" w14:textId="77777777" w:rsidR="009D13F9" w:rsidRDefault="009D13F9" w:rsidP="00006036">
      <w:pPr>
        <w:pStyle w:val="a5"/>
        <w:numPr>
          <w:ilvl w:val="0"/>
          <w:numId w:val="63"/>
        </w:numPr>
      </w:pPr>
      <w:r>
        <w:t>На вкладке «Страница основная» выберите элемент справочника «Схема источника»;</w:t>
      </w:r>
    </w:p>
    <w:p w14:paraId="247BA016" w14:textId="77777777" w:rsidR="009D13F9" w:rsidRDefault="009D13F9" w:rsidP="00006036">
      <w:pPr>
        <w:pStyle w:val="a5"/>
        <w:numPr>
          <w:ilvl w:val="0"/>
          <w:numId w:val="63"/>
        </w:numPr>
      </w:pPr>
      <w:r>
        <w:t xml:space="preserve">Набор параметров на вкладке «Настройка параметров» заполнится автоматически из настроек схемы отчета в выбранном элементе. Если в исходном варианте отчета на СКД в базе данных были внесены изменения в параметры, можно получить эти изменения </w:t>
      </w:r>
      <w:r>
        <w:lastRenderedPageBreak/>
        <w:t>при помощи кнопки [Обновить отчет] на вкладке «Страница основная».</w:t>
      </w:r>
    </w:p>
    <w:p w14:paraId="35B92ED4" w14:textId="77777777" w:rsidR="009D13F9" w:rsidRPr="00EC20B7" w:rsidRDefault="009D13F9" w:rsidP="009D13F9">
      <w:r>
        <w:t>Вкладка «</w:t>
      </w:r>
      <w:r>
        <w:rPr>
          <w:lang w:val="en-US"/>
        </w:rPr>
        <w:t>SQL</w:t>
      </w:r>
      <w:r>
        <w:t>»:</w:t>
      </w:r>
    </w:p>
    <w:p w14:paraId="1C4655C2" w14:textId="77777777" w:rsidR="009D13F9" w:rsidRDefault="009D13F9" w:rsidP="00006036">
      <w:pPr>
        <w:pStyle w:val="a5"/>
        <w:numPr>
          <w:ilvl w:val="0"/>
          <w:numId w:val="64"/>
        </w:numPr>
      </w:pPr>
      <w:r>
        <w:t>Поля запроса и выходные поля таблицы заполнены автоматически из настроек выбранного элемента справочника «Схемы компоновки данных источников»;</w:t>
      </w:r>
    </w:p>
    <w:p w14:paraId="5154A5AE" w14:textId="77777777" w:rsidR="009D13F9" w:rsidRDefault="009D13F9" w:rsidP="00006036">
      <w:pPr>
        <w:pStyle w:val="a5"/>
        <w:numPr>
          <w:ilvl w:val="0"/>
          <w:numId w:val="64"/>
        </w:numPr>
      </w:pPr>
      <w:r>
        <w:t>Требуется заполнить типы полей.</w:t>
      </w:r>
    </w:p>
    <w:p w14:paraId="3764D283" w14:textId="77777777" w:rsidR="009D13F9" w:rsidRDefault="009D13F9" w:rsidP="009D13F9">
      <w:pPr>
        <w:rPr>
          <w:lang w:val="en-US"/>
        </w:rPr>
      </w:pPr>
      <w:r>
        <w:t>Вкладка «Настройки представления полей»</w:t>
      </w:r>
      <w:r>
        <w:rPr>
          <w:lang w:val="en-US"/>
        </w:rPr>
        <w:t>:</w:t>
      </w:r>
    </w:p>
    <w:p w14:paraId="31ECBE50" w14:textId="77777777" w:rsidR="009D13F9" w:rsidRPr="009C5BA4" w:rsidRDefault="009D13F9" w:rsidP="00006036">
      <w:pPr>
        <w:pStyle w:val="a5"/>
        <w:numPr>
          <w:ilvl w:val="0"/>
          <w:numId w:val="64"/>
        </w:numPr>
      </w:pPr>
      <w:r>
        <w:t>Требуется указать, поля типа «ссылка» для автоматической генерации представления. При получении данных, ссылки будут заменены на строковые значения полей.</w:t>
      </w:r>
    </w:p>
    <w:p w14:paraId="624DCAEB" w14:textId="77777777" w:rsidR="009D13F9" w:rsidRDefault="009D13F9" w:rsidP="009D13F9">
      <w:r>
        <w:t>Остальные настройки аналогичны настройкам правила вида «Запрос» (</w:t>
      </w:r>
      <w:r w:rsidRPr="00AB4FE8">
        <w:rPr>
          <w:b/>
          <w:bCs/>
        </w:rPr>
        <w:t>п. 5.2</w:t>
      </w:r>
      <w:r>
        <w:t>).</w:t>
      </w:r>
    </w:p>
    <w:p w14:paraId="5D6E7AA0" w14:textId="77777777" w:rsidR="009D13F9" w:rsidRPr="001D4F7F" w:rsidRDefault="009D13F9" w:rsidP="009D13F9">
      <w:r>
        <w:t>Запуск правила вида «Схема источника» может быть только в автоматическом режиме через механизм «Состав выгрузки». Получить данные через сервис «Выгрузка в отчет» невозможно.</w:t>
      </w:r>
      <w:r w:rsidRPr="001B4E08">
        <w:rPr>
          <w:b/>
          <w:color w:val="FF0000"/>
        </w:rPr>
        <w:t xml:space="preserve"> </w:t>
      </w:r>
    </w:p>
    <w:p w14:paraId="7263437C" w14:textId="77777777" w:rsidR="009D13F9" w:rsidRDefault="009D13F9" w:rsidP="00006036">
      <w:pPr>
        <w:pStyle w:val="30"/>
        <w:keepLines/>
        <w:numPr>
          <w:ilvl w:val="2"/>
          <w:numId w:val="40"/>
        </w:numPr>
        <w:spacing w:before="40" w:line="276" w:lineRule="auto"/>
      </w:pPr>
      <w:bookmarkStart w:id="188" w:name="_Toc66980444"/>
      <w:bookmarkStart w:id="189" w:name="_Toc72246403"/>
      <w:r w:rsidRPr="00875384">
        <w:t>Ограничения при использовании СКД</w:t>
      </w:r>
      <w:bookmarkEnd w:id="188"/>
      <w:bookmarkEnd w:id="189"/>
    </w:p>
    <w:p w14:paraId="6520D372" w14:textId="77777777" w:rsidR="009D13F9" w:rsidRDefault="009D13F9" w:rsidP="00006036">
      <w:pPr>
        <w:pStyle w:val="41"/>
        <w:keepNext/>
        <w:keepLines/>
        <w:numPr>
          <w:ilvl w:val="3"/>
          <w:numId w:val="40"/>
        </w:numPr>
        <w:spacing w:before="120" w:line="276" w:lineRule="auto"/>
      </w:pPr>
      <w:bookmarkStart w:id="190" w:name="_Ref24017437"/>
      <w:bookmarkStart w:id="191" w:name="_Toc66980445"/>
      <w:r w:rsidRPr="00875384">
        <w:t>Расположение схемы "База-источник"</w:t>
      </w:r>
      <w:bookmarkEnd w:id="190"/>
      <w:bookmarkEnd w:id="191"/>
    </w:p>
    <w:p w14:paraId="375CAFBB" w14:textId="77777777" w:rsidR="009D13F9" w:rsidRPr="00FC036E" w:rsidRDefault="009D13F9" w:rsidP="00006036">
      <w:pPr>
        <w:pStyle w:val="a5"/>
        <w:numPr>
          <w:ilvl w:val="0"/>
          <w:numId w:val="64"/>
        </w:numPr>
      </w:pPr>
      <w:r w:rsidRPr="00FC036E">
        <w:t>Нельзя использовать СКД, у которых в настройках используется кросс-таблица</w:t>
      </w:r>
      <w:r>
        <w:t>;</w:t>
      </w:r>
    </w:p>
    <w:p w14:paraId="79CE6150" w14:textId="77777777" w:rsidR="009D13F9" w:rsidRPr="00FC036E" w:rsidRDefault="009D13F9" w:rsidP="00006036">
      <w:pPr>
        <w:pStyle w:val="a5"/>
        <w:numPr>
          <w:ilvl w:val="0"/>
          <w:numId w:val="64"/>
        </w:numPr>
      </w:pPr>
      <w:r w:rsidRPr="00FC036E">
        <w:t>Нельзя использовать СКД, у которых в параметрах используются не примитивные типы (ссылки, массивы ссылок и т.п.)</w:t>
      </w:r>
      <w:r>
        <w:t>;</w:t>
      </w:r>
    </w:p>
    <w:p w14:paraId="7D7825BB" w14:textId="77777777" w:rsidR="009D13F9" w:rsidRDefault="009D13F9" w:rsidP="00006036">
      <w:pPr>
        <w:pStyle w:val="a5"/>
        <w:numPr>
          <w:ilvl w:val="0"/>
          <w:numId w:val="64"/>
        </w:numPr>
      </w:pPr>
      <w:r w:rsidRPr="00FC036E">
        <w:t>Нельзя использовать СКД, у которых есть набор данных – объект</w:t>
      </w:r>
      <w:r>
        <w:t>;</w:t>
      </w:r>
    </w:p>
    <w:p w14:paraId="054C77E4" w14:textId="77777777" w:rsidR="009D13F9" w:rsidRPr="00FC036E" w:rsidRDefault="009D13F9" w:rsidP="00006036">
      <w:pPr>
        <w:pStyle w:val="a5"/>
        <w:numPr>
          <w:ilvl w:val="0"/>
          <w:numId w:val="64"/>
        </w:numPr>
      </w:pPr>
      <w:r w:rsidRPr="00652E06">
        <w:t>Нельзя использовать СКД, у которых запросы в наборах данных требуют программной модификации/</w:t>
      </w:r>
      <w:proofErr w:type="spellStart"/>
      <w:r w:rsidRPr="00652E06">
        <w:t>перезаполнени</w:t>
      </w:r>
      <w:r>
        <w:t>я</w:t>
      </w:r>
      <w:proofErr w:type="spellEnd"/>
      <w:r>
        <w:t>;</w:t>
      </w:r>
    </w:p>
    <w:p w14:paraId="61A00A2B" w14:textId="77777777" w:rsidR="009D13F9" w:rsidRDefault="009D13F9" w:rsidP="00006036">
      <w:pPr>
        <w:pStyle w:val="41"/>
        <w:keepNext/>
        <w:keepLines/>
        <w:numPr>
          <w:ilvl w:val="3"/>
          <w:numId w:val="40"/>
        </w:numPr>
        <w:spacing w:before="120" w:line="276" w:lineRule="auto"/>
      </w:pPr>
      <w:bookmarkStart w:id="192" w:name="_Toc66980446"/>
      <w:r w:rsidRPr="00875384">
        <w:t>Расположение схемы "Локально в хранилище ETL"</w:t>
      </w:r>
      <w:bookmarkEnd w:id="192"/>
    </w:p>
    <w:p w14:paraId="53B2F121" w14:textId="77777777" w:rsidR="009D13F9" w:rsidRPr="00FC036E" w:rsidRDefault="009D13F9" w:rsidP="00006036">
      <w:pPr>
        <w:pStyle w:val="a5"/>
        <w:numPr>
          <w:ilvl w:val="0"/>
          <w:numId w:val="64"/>
        </w:numPr>
      </w:pPr>
      <w:r>
        <w:t xml:space="preserve">Те же ограничения, что и в </w:t>
      </w:r>
      <w:proofErr w:type="spellStart"/>
      <w:r>
        <w:t>пп</w:t>
      </w:r>
      <w:proofErr w:type="spellEnd"/>
      <w:r>
        <w:t xml:space="preserve">. </w:t>
      </w:r>
      <w:r>
        <w:fldChar w:fldCharType="begin"/>
      </w:r>
      <w:r>
        <w:instrText xml:space="preserve"> REF _Ref24017437 \r \h </w:instrText>
      </w:r>
      <w:r>
        <w:fldChar w:fldCharType="separate"/>
      </w:r>
      <w:r w:rsidR="006F5FC3">
        <w:t>5.6.3.1</w:t>
      </w:r>
      <w:r>
        <w:fldChar w:fldCharType="end"/>
      </w:r>
      <w:r w:rsidRPr="00FC036E">
        <w:t>, но так как схему можно изменить (создать с нуля), то эти ограничения можно обойти, например, вместо ссылок использовать код или наименование</w:t>
      </w:r>
      <w:r>
        <w:t>;</w:t>
      </w:r>
    </w:p>
    <w:p w14:paraId="12D97335" w14:textId="77777777" w:rsidR="009D13F9" w:rsidRDefault="009D13F9" w:rsidP="00006036">
      <w:pPr>
        <w:pStyle w:val="41"/>
        <w:keepNext/>
        <w:keepLines/>
        <w:numPr>
          <w:ilvl w:val="3"/>
          <w:numId w:val="40"/>
        </w:numPr>
        <w:spacing w:before="120" w:line="276" w:lineRule="auto"/>
      </w:pPr>
      <w:bookmarkStart w:id="193" w:name="_Toc66980447"/>
      <w:r w:rsidRPr="00875384">
        <w:t>Для любых схем</w:t>
      </w:r>
      <w:bookmarkEnd w:id="193"/>
    </w:p>
    <w:p w14:paraId="3B25612A" w14:textId="77777777" w:rsidR="009D13F9" w:rsidRPr="00FC036E" w:rsidRDefault="009D13F9" w:rsidP="00006036">
      <w:pPr>
        <w:pStyle w:val="a5"/>
        <w:numPr>
          <w:ilvl w:val="0"/>
          <w:numId w:val="64"/>
        </w:numPr>
      </w:pPr>
      <w:r w:rsidRPr="00FC036E">
        <w:t>Схему в ETL можно настраивать только в толстом клиенте</w:t>
      </w:r>
      <w:r>
        <w:t>;</w:t>
      </w:r>
    </w:p>
    <w:p w14:paraId="240D68D8" w14:textId="77777777" w:rsidR="009D13F9" w:rsidRPr="00FC036E" w:rsidRDefault="009D13F9" w:rsidP="00006036">
      <w:pPr>
        <w:pStyle w:val="a5"/>
        <w:numPr>
          <w:ilvl w:val="0"/>
          <w:numId w:val="64"/>
        </w:numPr>
      </w:pPr>
      <w:r w:rsidRPr="00FC036E">
        <w:lastRenderedPageBreak/>
        <w:t>Нельзя получить данные с видом правила "Схема источника" через агента ETL</w:t>
      </w:r>
      <w:r>
        <w:t>;</w:t>
      </w:r>
    </w:p>
    <w:p w14:paraId="317BDF1E" w14:textId="77777777" w:rsidR="009D13F9" w:rsidRDefault="009D13F9" w:rsidP="00006036">
      <w:pPr>
        <w:pStyle w:val="41"/>
        <w:keepNext/>
        <w:keepLines/>
        <w:numPr>
          <w:ilvl w:val="3"/>
          <w:numId w:val="40"/>
        </w:numPr>
        <w:spacing w:before="120" w:line="276" w:lineRule="auto"/>
      </w:pPr>
      <w:bookmarkStart w:id="194" w:name="_Toc66980448"/>
      <w:r w:rsidRPr="00875384">
        <w:t>Особенности формирования схемы СКД:</w:t>
      </w:r>
      <w:bookmarkEnd w:id="194"/>
    </w:p>
    <w:p w14:paraId="782B41A9" w14:textId="77777777" w:rsidR="009D13F9" w:rsidRPr="00FC036E" w:rsidRDefault="009D13F9" w:rsidP="00006036">
      <w:pPr>
        <w:pStyle w:val="a5"/>
        <w:numPr>
          <w:ilvl w:val="0"/>
          <w:numId w:val="64"/>
        </w:numPr>
      </w:pPr>
      <w:r w:rsidRPr="00FC036E">
        <w:t>Параметры для виртуальных таблиц</w:t>
      </w:r>
      <w:r w:rsidRPr="00EC7ED4">
        <w:t xml:space="preserve"> </w:t>
      </w:r>
      <w:r w:rsidRPr="00FC036E">
        <w:t>следует указывать в фигурных скобках:</w:t>
      </w:r>
    </w:p>
    <w:p w14:paraId="2E82E057" w14:textId="77777777" w:rsidR="009D13F9" w:rsidRPr="00FC036E" w:rsidRDefault="009D13F9" w:rsidP="00006036">
      <w:pPr>
        <w:pStyle w:val="a5"/>
        <w:numPr>
          <w:ilvl w:val="1"/>
          <w:numId w:val="64"/>
        </w:numPr>
      </w:pPr>
      <w:r w:rsidRPr="00FC036E">
        <w:t xml:space="preserve">Период – для таблиц </w:t>
      </w:r>
      <w:proofErr w:type="spellStart"/>
      <w:r w:rsidRPr="00FC036E">
        <w:t>СрезПоследних</w:t>
      </w:r>
      <w:proofErr w:type="spellEnd"/>
      <w:r w:rsidRPr="00FC036E">
        <w:t xml:space="preserve">, </w:t>
      </w:r>
      <w:proofErr w:type="spellStart"/>
      <w:r w:rsidRPr="00FC036E">
        <w:t>СрезПервых</w:t>
      </w:r>
      <w:proofErr w:type="spellEnd"/>
      <w:r w:rsidRPr="00FC036E">
        <w:t>, Остатки</w:t>
      </w:r>
    </w:p>
    <w:p w14:paraId="6DE52B77" w14:textId="77777777" w:rsidR="009D13F9" w:rsidRPr="00FC036E" w:rsidRDefault="009D13F9" w:rsidP="00006036">
      <w:pPr>
        <w:pStyle w:val="a5"/>
        <w:numPr>
          <w:ilvl w:val="1"/>
          <w:numId w:val="64"/>
        </w:numPr>
      </w:pPr>
      <w:proofErr w:type="spellStart"/>
      <w:r w:rsidRPr="00FC036E">
        <w:t>НачалоПериода</w:t>
      </w:r>
      <w:proofErr w:type="spellEnd"/>
      <w:r w:rsidRPr="00FC036E">
        <w:t xml:space="preserve">, </w:t>
      </w:r>
      <w:proofErr w:type="spellStart"/>
      <w:r w:rsidRPr="00FC036E">
        <w:t>КонецПериода</w:t>
      </w:r>
      <w:proofErr w:type="spellEnd"/>
      <w:r w:rsidRPr="00FC036E">
        <w:t xml:space="preserve"> – для таблиц Обороты, </w:t>
      </w:r>
      <w:proofErr w:type="spellStart"/>
      <w:r w:rsidRPr="00FC036E">
        <w:t>ОстаткиИОбороты</w:t>
      </w:r>
      <w:proofErr w:type="spellEnd"/>
    </w:p>
    <w:p w14:paraId="0BC16779" w14:textId="77777777" w:rsidR="009D13F9" w:rsidRPr="00FC036E" w:rsidRDefault="009D13F9" w:rsidP="009D13F9">
      <w:pPr>
        <w:ind w:left="1287" w:firstLine="0"/>
      </w:pPr>
      <w:r w:rsidRPr="00FC036E">
        <w:t>Например:</w:t>
      </w:r>
    </w:p>
    <w:p w14:paraId="15AB4E86" w14:textId="77777777" w:rsidR="009D13F9" w:rsidRPr="00FC036E" w:rsidRDefault="009D13F9" w:rsidP="009D13F9">
      <w:pPr>
        <w:ind w:left="1287" w:firstLine="0"/>
        <w:rPr>
          <w:rFonts w:asciiTheme="majorHAnsi" w:hAnsiTheme="majorHAnsi"/>
          <w:sz w:val="20"/>
        </w:rPr>
      </w:pPr>
      <w:r w:rsidRPr="00FC036E">
        <w:rPr>
          <w:rFonts w:asciiTheme="majorHAnsi" w:hAnsiTheme="majorHAnsi"/>
          <w:sz w:val="20"/>
        </w:rPr>
        <w:t xml:space="preserve">ВЫБРАТЬ * ИЗ </w:t>
      </w:r>
      <w:proofErr w:type="spellStart"/>
      <w:r w:rsidRPr="00FC036E">
        <w:rPr>
          <w:rFonts w:asciiTheme="majorHAnsi" w:hAnsiTheme="majorHAnsi"/>
          <w:sz w:val="20"/>
        </w:rPr>
        <w:t>РегистрСведений.КурсыВалют.СрезПоследних</w:t>
      </w:r>
      <w:proofErr w:type="spellEnd"/>
      <w:r w:rsidRPr="00FC036E">
        <w:rPr>
          <w:rFonts w:asciiTheme="majorHAnsi" w:hAnsiTheme="majorHAnsi"/>
          <w:sz w:val="20"/>
        </w:rPr>
        <w:t>({&amp;</w:t>
      </w:r>
      <w:proofErr w:type="spellStart"/>
      <w:r w:rsidRPr="00FC036E">
        <w:rPr>
          <w:rFonts w:asciiTheme="majorHAnsi" w:hAnsiTheme="majorHAnsi"/>
          <w:sz w:val="20"/>
        </w:rPr>
        <w:t>ПараметрДата</w:t>
      </w:r>
      <w:proofErr w:type="spellEnd"/>
      <w:r w:rsidRPr="00FC036E">
        <w:rPr>
          <w:rFonts w:asciiTheme="majorHAnsi" w:hAnsiTheme="majorHAnsi"/>
          <w:sz w:val="20"/>
        </w:rPr>
        <w:t xml:space="preserve">}, </w:t>
      </w:r>
    </w:p>
    <w:p w14:paraId="67F01BAE" w14:textId="77777777" w:rsidR="009D13F9" w:rsidRPr="00FC036E" w:rsidRDefault="009D13F9" w:rsidP="009D13F9">
      <w:pPr>
        <w:pStyle w:val="a5"/>
      </w:pPr>
      <w:r w:rsidRPr="00FC036E">
        <w:t>Валюта = &amp;</w:t>
      </w:r>
      <w:proofErr w:type="spellStart"/>
      <w:r w:rsidRPr="00FC036E">
        <w:t>ПараметрВалюта</w:t>
      </w:r>
      <w:proofErr w:type="spellEnd"/>
      <w:r w:rsidRPr="00FC036E">
        <w:t>)</w:t>
      </w:r>
    </w:p>
    <w:p w14:paraId="0162DA7A" w14:textId="77777777" w:rsidR="009D13F9" w:rsidRPr="00FC036E" w:rsidRDefault="009D13F9" w:rsidP="009D13F9">
      <w:pPr>
        <w:pStyle w:val="a5"/>
      </w:pPr>
    </w:p>
    <w:p w14:paraId="48641BE3" w14:textId="77777777" w:rsidR="009D13F9" w:rsidRDefault="009D13F9" w:rsidP="00006036">
      <w:pPr>
        <w:pStyle w:val="a5"/>
        <w:numPr>
          <w:ilvl w:val="0"/>
          <w:numId w:val="64"/>
        </w:numPr>
        <w:rPr>
          <w:rFonts w:cs="Times New Roman"/>
        </w:rPr>
      </w:pPr>
      <w:r w:rsidRPr="00FC036E">
        <w:t>В настройках схемы СКД следует, в общем случае, отключить вывод Общих итогов по горизонтали и по вертикали</w:t>
      </w:r>
      <w:r w:rsidRPr="00EC7ED4">
        <w:rPr>
          <w:rFonts w:cs="Times New Roman"/>
        </w:rPr>
        <w:t>.</w:t>
      </w:r>
    </w:p>
    <w:p w14:paraId="438EBBB1" w14:textId="77777777" w:rsidR="009D13F9" w:rsidRDefault="009D13F9" w:rsidP="009D13F9">
      <w:pPr>
        <w:keepNext/>
        <w:ind w:firstLine="0"/>
      </w:pPr>
      <w:r>
        <w:rPr>
          <w:noProof/>
        </w:rPr>
        <w:drawing>
          <wp:inline distT="0" distB="0" distL="0" distR="0" wp14:anchorId="3C8E20A8" wp14:editId="3387B21C">
            <wp:extent cx="5939790" cy="1880235"/>
            <wp:effectExtent l="19050" t="19050" r="22860" b="2476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39790" cy="1880235"/>
                    </a:xfrm>
                    <a:prstGeom prst="rect">
                      <a:avLst/>
                    </a:prstGeom>
                    <a:ln>
                      <a:solidFill>
                        <a:schemeClr val="accent3">
                          <a:lumMod val="40000"/>
                          <a:lumOff val="60000"/>
                        </a:schemeClr>
                      </a:solidFill>
                    </a:ln>
                  </pic:spPr>
                </pic:pic>
              </a:graphicData>
            </a:graphic>
          </wp:inline>
        </w:drawing>
      </w:r>
    </w:p>
    <w:p w14:paraId="55C34DA4" w14:textId="304A2098" w:rsidR="009D13F9" w:rsidRPr="00FC036E" w:rsidRDefault="009D13F9" w:rsidP="009D13F9">
      <w:pPr>
        <w:pStyle w:val="afff2"/>
        <w:ind w:firstLine="0"/>
      </w:pPr>
      <w:bookmarkStart w:id="195" w:name="_Toc72246524"/>
      <w:r>
        <w:t xml:space="preserve">Рисунок </w:t>
      </w:r>
      <w:fldSimple w:instr=" STYLEREF 1 \s ">
        <w:r w:rsidR="006F5FC3">
          <w:rPr>
            <w:noProof/>
          </w:rPr>
          <w:t>5</w:t>
        </w:r>
      </w:fldSimple>
      <w:r>
        <w:t>.</w:t>
      </w:r>
      <w:fldSimple w:instr=" SEQ Рисунок \* ARABIC \s 1 ">
        <w:r w:rsidR="006F5FC3">
          <w:rPr>
            <w:noProof/>
          </w:rPr>
          <w:t>26</w:t>
        </w:r>
      </w:fldSimple>
      <w:r>
        <w:t>. Отключение вывода общих итогов в настройках схемы СКД</w:t>
      </w:r>
      <w:bookmarkEnd w:id="195"/>
    </w:p>
    <w:p w14:paraId="40866C56" w14:textId="77777777" w:rsidR="009D13F9" w:rsidRDefault="009D13F9" w:rsidP="00006036">
      <w:pPr>
        <w:pStyle w:val="20"/>
        <w:keepLines/>
        <w:numPr>
          <w:ilvl w:val="1"/>
          <w:numId w:val="40"/>
        </w:numPr>
        <w:spacing w:before="120" w:line="276" w:lineRule="auto"/>
        <w:jc w:val="both"/>
      </w:pPr>
      <w:bookmarkStart w:id="196" w:name="_Toc66980449"/>
      <w:bookmarkStart w:id="197" w:name="_Toc72246404"/>
      <w:r w:rsidRPr="008A4862">
        <w:t xml:space="preserve">Механизм извлечения данных с использованием обработок </w:t>
      </w:r>
      <w:proofErr w:type="spellStart"/>
      <w:r w:rsidRPr="008A4862">
        <w:t>plug-in’ов</w:t>
      </w:r>
      <w:proofErr w:type="spellEnd"/>
      <w:r w:rsidRPr="008A4862">
        <w:t xml:space="preserve"> (модулей получения данных)</w:t>
      </w:r>
      <w:bookmarkEnd w:id="196"/>
      <w:bookmarkEnd w:id="197"/>
    </w:p>
    <w:p w14:paraId="7FF6FE53" w14:textId="77777777" w:rsidR="009D13F9" w:rsidRPr="00952591" w:rsidRDefault="009D13F9" w:rsidP="009D13F9">
      <w:r w:rsidRPr="00952591">
        <w:t xml:space="preserve">Для придания большей гибкости конфигурации в части механизмов получения данных, </w:t>
      </w:r>
      <w:r>
        <w:t>т.к.</w:t>
      </w:r>
      <w:r w:rsidRPr="00952591">
        <w:t xml:space="preserve"> именно эта часть является часто изменяемой, был разработан механизм «Модулей получения данных». На низком уровне он представляет из себя «Дополнительные обработки» библиотеки стандартных подсистем 1С, которые предоставляют стандартный API для простого использования в конфигурации</w:t>
      </w:r>
      <w:r>
        <w:rPr>
          <w:bCs/>
          <w:szCs w:val="24"/>
        </w:rPr>
        <w:t xml:space="preserve"> программного продукта</w:t>
      </w:r>
      <w:r w:rsidRPr="00952591">
        <w:t>.</w:t>
      </w:r>
    </w:p>
    <w:p w14:paraId="4187A340" w14:textId="77777777" w:rsidR="009D13F9" w:rsidRPr="00952591" w:rsidRDefault="009D13F9" w:rsidP="009D13F9">
      <w:r w:rsidRPr="00952591">
        <w:t>Последовательность настройки:</w:t>
      </w:r>
    </w:p>
    <w:p w14:paraId="0B8E93B6" w14:textId="77777777" w:rsidR="009D13F9" w:rsidRDefault="009D13F9" w:rsidP="00006036">
      <w:pPr>
        <w:pStyle w:val="a5"/>
        <w:numPr>
          <w:ilvl w:val="0"/>
          <w:numId w:val="36"/>
        </w:numPr>
      </w:pPr>
      <w:r>
        <w:lastRenderedPageBreak/>
        <w:t xml:space="preserve">Создать обработку для получения данных (например, используя сторонние </w:t>
      </w:r>
      <w:r>
        <w:rPr>
          <w:lang w:val="en-US"/>
        </w:rPr>
        <w:t>web</w:t>
      </w:r>
      <w:r w:rsidRPr="00F16E96">
        <w:t>-</w:t>
      </w:r>
      <w:r>
        <w:t>сервисы).</w:t>
      </w:r>
    </w:p>
    <w:p w14:paraId="77C56F33" w14:textId="77777777" w:rsidR="009D13F9" w:rsidRDefault="009D13F9" w:rsidP="00006036">
      <w:pPr>
        <w:pStyle w:val="a5"/>
        <w:numPr>
          <w:ilvl w:val="0"/>
          <w:numId w:val="36"/>
        </w:numPr>
      </w:pPr>
      <w:r>
        <w:t>Добавить внешнюю обработку в список «Дополнительных обработок».</w:t>
      </w:r>
    </w:p>
    <w:p w14:paraId="6C47FFAB" w14:textId="77777777" w:rsidR="009D13F9" w:rsidRDefault="009D13F9" w:rsidP="009D13F9">
      <w:pPr>
        <w:keepNext/>
        <w:ind w:firstLine="0"/>
        <w:jc w:val="center"/>
      </w:pPr>
      <w:r>
        <w:rPr>
          <w:noProof/>
        </w:rPr>
        <w:drawing>
          <wp:inline distT="0" distB="0" distL="0" distR="0" wp14:anchorId="77C8B748" wp14:editId="6A2C4090">
            <wp:extent cx="5939790" cy="2578100"/>
            <wp:effectExtent l="19050" t="19050" r="22860" b="1270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39790" cy="2578100"/>
                    </a:xfrm>
                    <a:prstGeom prst="rect">
                      <a:avLst/>
                    </a:prstGeom>
                    <a:ln>
                      <a:solidFill>
                        <a:schemeClr val="accent3">
                          <a:lumMod val="40000"/>
                          <a:lumOff val="60000"/>
                        </a:schemeClr>
                      </a:solidFill>
                    </a:ln>
                  </pic:spPr>
                </pic:pic>
              </a:graphicData>
            </a:graphic>
          </wp:inline>
        </w:drawing>
      </w:r>
    </w:p>
    <w:p w14:paraId="212844F9" w14:textId="22382C1E" w:rsidR="009D13F9" w:rsidRDefault="009D13F9" w:rsidP="009D13F9">
      <w:pPr>
        <w:pStyle w:val="afff2"/>
      </w:pPr>
      <w:bookmarkStart w:id="198" w:name="_Toc72246525"/>
      <w:r>
        <w:t xml:space="preserve">Рисунок </w:t>
      </w:r>
      <w:fldSimple w:instr=" STYLEREF 1 \s ">
        <w:r w:rsidR="006F5FC3">
          <w:rPr>
            <w:noProof/>
          </w:rPr>
          <w:t>5</w:t>
        </w:r>
      </w:fldSimple>
      <w:r>
        <w:t>.</w:t>
      </w:r>
      <w:fldSimple w:instr=" SEQ Рисунок \* ARABIC \s 1 ">
        <w:r w:rsidR="006F5FC3">
          <w:rPr>
            <w:noProof/>
          </w:rPr>
          <w:t>27</w:t>
        </w:r>
      </w:fldSimple>
      <w:r>
        <w:t>. Дополнительные отчеты и обработки</w:t>
      </w:r>
      <w:bookmarkEnd w:id="198"/>
    </w:p>
    <w:p w14:paraId="20EAD60E" w14:textId="77777777" w:rsidR="009D13F9" w:rsidRPr="00A46F0A" w:rsidRDefault="009D13F9" w:rsidP="009D13F9"/>
    <w:p w14:paraId="6C22A981" w14:textId="77777777" w:rsidR="009D13F9" w:rsidRDefault="009D13F9" w:rsidP="009D13F9">
      <w:pPr>
        <w:keepNext/>
        <w:ind w:firstLine="0"/>
        <w:jc w:val="center"/>
      </w:pPr>
      <w:r>
        <w:rPr>
          <w:noProof/>
        </w:rPr>
        <w:drawing>
          <wp:inline distT="0" distB="0" distL="0" distR="0" wp14:anchorId="3EB5B472" wp14:editId="5BD854FA">
            <wp:extent cx="5939790" cy="1639570"/>
            <wp:effectExtent l="0" t="0" r="381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39790" cy="1639570"/>
                    </a:xfrm>
                    <a:prstGeom prst="rect">
                      <a:avLst/>
                    </a:prstGeom>
                  </pic:spPr>
                </pic:pic>
              </a:graphicData>
            </a:graphic>
          </wp:inline>
        </w:drawing>
      </w:r>
    </w:p>
    <w:p w14:paraId="08CDB294" w14:textId="70F62377" w:rsidR="009D13F9" w:rsidRPr="00A46F0A" w:rsidRDefault="009D13F9" w:rsidP="009D13F9">
      <w:pPr>
        <w:pStyle w:val="afff2"/>
      </w:pPr>
      <w:bookmarkStart w:id="199" w:name="_Toc72246526"/>
      <w:r>
        <w:t xml:space="preserve">Рисунок </w:t>
      </w:r>
      <w:fldSimple w:instr=" STYLEREF 1 \s ">
        <w:r w:rsidR="006F5FC3">
          <w:rPr>
            <w:noProof/>
          </w:rPr>
          <w:t>5</w:t>
        </w:r>
      </w:fldSimple>
      <w:r>
        <w:t>.</w:t>
      </w:r>
      <w:fldSimple w:instr=" SEQ Рисунок \* ARABIC \s 1 ">
        <w:r w:rsidR="006F5FC3">
          <w:rPr>
            <w:noProof/>
          </w:rPr>
          <w:t>28</w:t>
        </w:r>
      </w:fldSimple>
      <w:r>
        <w:t>. Дополнительная обработка</w:t>
      </w:r>
      <w:bookmarkEnd w:id="199"/>
    </w:p>
    <w:p w14:paraId="56487CDB" w14:textId="77777777" w:rsidR="009D13F9" w:rsidRDefault="009D13F9" w:rsidP="009D13F9">
      <w:r>
        <w:t>При добавлении следует особое внимание обратить на режим работы: если предполагается работать с внешними ресурсами, то режим должен быть «Не безопасный».</w:t>
      </w:r>
    </w:p>
    <w:p w14:paraId="35EAB407" w14:textId="77777777" w:rsidR="009D13F9" w:rsidRDefault="009D13F9" w:rsidP="00006036">
      <w:pPr>
        <w:pStyle w:val="a5"/>
        <w:numPr>
          <w:ilvl w:val="0"/>
          <w:numId w:val="36"/>
        </w:numPr>
      </w:pPr>
      <w:r>
        <w:t>Добавить обработку в качестве «Модуля получения данных».</w:t>
      </w:r>
    </w:p>
    <w:p w14:paraId="08093B8D" w14:textId="77777777" w:rsidR="009D13F9" w:rsidRDefault="009D13F9" w:rsidP="009D13F9">
      <w:pPr>
        <w:keepNext/>
        <w:ind w:firstLine="0"/>
        <w:jc w:val="center"/>
      </w:pPr>
      <w:r>
        <w:rPr>
          <w:noProof/>
        </w:rPr>
        <w:lastRenderedPageBreak/>
        <w:drawing>
          <wp:inline distT="0" distB="0" distL="0" distR="0" wp14:anchorId="1540D350" wp14:editId="72F76B64">
            <wp:extent cx="4796824" cy="3091218"/>
            <wp:effectExtent l="0" t="0" r="381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805467" cy="3096788"/>
                    </a:xfrm>
                    <a:prstGeom prst="rect">
                      <a:avLst/>
                    </a:prstGeom>
                  </pic:spPr>
                </pic:pic>
              </a:graphicData>
            </a:graphic>
          </wp:inline>
        </w:drawing>
      </w:r>
    </w:p>
    <w:p w14:paraId="653E3CE1" w14:textId="33CC9521" w:rsidR="009D13F9" w:rsidRPr="00952591" w:rsidRDefault="009D13F9" w:rsidP="009D13F9">
      <w:pPr>
        <w:pStyle w:val="afff2"/>
      </w:pPr>
      <w:bookmarkStart w:id="200" w:name="_Toc72246527"/>
      <w:r>
        <w:t xml:space="preserve">Рисунок </w:t>
      </w:r>
      <w:fldSimple w:instr=" STYLEREF 1 \s ">
        <w:r w:rsidR="006F5FC3">
          <w:rPr>
            <w:noProof/>
          </w:rPr>
          <w:t>5</w:t>
        </w:r>
      </w:fldSimple>
      <w:r>
        <w:t>.</w:t>
      </w:r>
      <w:fldSimple w:instr=" SEQ Рисунок \* ARABIC \s 1 ">
        <w:r w:rsidR="006F5FC3">
          <w:rPr>
            <w:noProof/>
          </w:rPr>
          <w:t>29</w:t>
        </w:r>
      </w:fldSimple>
      <w:r>
        <w:t xml:space="preserve">. </w:t>
      </w:r>
      <w:r w:rsidRPr="00053575">
        <w:t>Добавление обработки в качестве «Модуля получения данных»</w:t>
      </w:r>
      <w:bookmarkEnd w:id="200"/>
    </w:p>
    <w:p w14:paraId="1FB26778" w14:textId="77777777" w:rsidR="009D13F9" w:rsidRPr="00952591" w:rsidRDefault="009D13F9" w:rsidP="009D13F9">
      <w:r w:rsidRPr="00952591">
        <w:t xml:space="preserve">При создании нового «Модуля получения данных», в списке </w:t>
      </w:r>
      <w:r>
        <w:t>«</w:t>
      </w:r>
      <w:r w:rsidRPr="00982463">
        <w:t>Обработок»</w:t>
      </w:r>
      <w:r w:rsidRPr="00952591">
        <w:rPr>
          <w:b/>
        </w:rPr>
        <w:t xml:space="preserve"> </w:t>
      </w:r>
      <w:r w:rsidRPr="00952591">
        <w:t xml:space="preserve">отображаются все «Дополнительные обработки». Заполнение таблицы с информацией об обработчиках, предоставляемых Модулем, заполняется с использованием </w:t>
      </w:r>
      <w:r w:rsidRPr="00030DFC">
        <w:t>программного интерфейса (</w:t>
      </w:r>
      <w:r w:rsidRPr="00030DFC">
        <w:rPr>
          <w:lang w:val="en-US"/>
        </w:rPr>
        <w:t>API</w:t>
      </w:r>
      <w:r w:rsidRPr="00030DFC">
        <w:t>)</w:t>
      </w:r>
      <w:r w:rsidRPr="00952591">
        <w:rPr>
          <w:i/>
        </w:rPr>
        <w:t xml:space="preserve"> </w:t>
      </w:r>
      <w:r w:rsidRPr="00952591">
        <w:t>дополнительной обработки.</w:t>
      </w:r>
    </w:p>
    <w:p w14:paraId="1A38375E" w14:textId="77777777" w:rsidR="009D13F9" w:rsidRDefault="009D13F9" w:rsidP="009D13F9">
      <w:pPr>
        <w:keepNext/>
        <w:ind w:firstLine="0"/>
        <w:jc w:val="center"/>
      </w:pPr>
      <w:r>
        <w:rPr>
          <w:noProof/>
        </w:rPr>
        <w:drawing>
          <wp:inline distT="0" distB="0" distL="0" distR="0" wp14:anchorId="18DFD889" wp14:editId="5E82C753">
            <wp:extent cx="5582992" cy="2378472"/>
            <wp:effectExtent l="0" t="0" r="0" b="317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590725" cy="2381767"/>
                    </a:xfrm>
                    <a:prstGeom prst="rect">
                      <a:avLst/>
                    </a:prstGeom>
                  </pic:spPr>
                </pic:pic>
              </a:graphicData>
            </a:graphic>
          </wp:inline>
        </w:drawing>
      </w:r>
      <w:r w:rsidRPr="00952591">
        <w:rPr>
          <w:noProof/>
        </w:rPr>
        <w:t xml:space="preserve"> </w:t>
      </w:r>
    </w:p>
    <w:p w14:paraId="79B0E3A4" w14:textId="1697D5CC" w:rsidR="009D13F9" w:rsidRPr="00952591" w:rsidRDefault="009D13F9" w:rsidP="009D13F9">
      <w:pPr>
        <w:pStyle w:val="afff2"/>
        <w:ind w:firstLine="708"/>
      </w:pPr>
      <w:bookmarkStart w:id="201" w:name="_Toc72246528"/>
      <w:r>
        <w:t xml:space="preserve">Рисунок </w:t>
      </w:r>
      <w:fldSimple w:instr=" STYLEREF 1 \s ">
        <w:r w:rsidR="006F5FC3">
          <w:rPr>
            <w:noProof/>
          </w:rPr>
          <w:t>5</w:t>
        </w:r>
      </w:fldSimple>
      <w:r>
        <w:t>.</w:t>
      </w:r>
      <w:fldSimple w:instr=" SEQ Рисунок \* ARABIC \s 1 ">
        <w:r w:rsidR="006F5FC3">
          <w:rPr>
            <w:noProof/>
          </w:rPr>
          <w:t>30</w:t>
        </w:r>
      </w:fldSimple>
      <w:r>
        <w:t xml:space="preserve">. </w:t>
      </w:r>
      <w:r w:rsidRPr="006822F8">
        <w:t>Модул</w:t>
      </w:r>
      <w:r>
        <w:t>ь</w:t>
      </w:r>
      <w:r w:rsidRPr="006822F8">
        <w:t xml:space="preserve"> получения данных</w:t>
      </w:r>
      <w:bookmarkEnd w:id="201"/>
    </w:p>
    <w:p w14:paraId="121A0A42" w14:textId="77777777" w:rsidR="009D13F9" w:rsidRDefault="009D13F9" w:rsidP="009D13F9">
      <w:pPr>
        <w:pStyle w:val="a5"/>
      </w:pPr>
      <w:r w:rsidRPr="00EB0B88">
        <w:t>Обязательными обработчиками являются:</w:t>
      </w:r>
    </w:p>
    <w:p w14:paraId="0C084D3D" w14:textId="77777777" w:rsidR="009D13F9" w:rsidRDefault="009D13F9" w:rsidP="009D13F9">
      <w:pPr>
        <w:pStyle w:val="a5"/>
      </w:pPr>
      <w:r w:rsidRPr="002553CE">
        <w:lastRenderedPageBreak/>
        <w:t>«Обработчик получения данных»</w:t>
      </w:r>
      <w:r>
        <w:t xml:space="preserve"> - вызывается при обработке очереди получения данных.</w:t>
      </w:r>
    </w:p>
    <w:p w14:paraId="3587C6AC" w14:textId="77777777" w:rsidR="009D13F9" w:rsidRDefault="009D13F9" w:rsidP="009D13F9">
      <w:pPr>
        <w:pStyle w:val="a5"/>
      </w:pPr>
      <w:r w:rsidRPr="002553CE">
        <w:t>«Обработчик получения параметров при постановке в очередь»</w:t>
      </w:r>
      <w:r>
        <w:t xml:space="preserve"> - функция, которая формирует коллекцию параметров, в разрезе которых возможно построить очередь. Минимально коллекция должна быть из одного параметра, чтобы очередь могла состоять из одного элемента. Параметрами могут быть любые сущности, которые зависят не от пользователя (например, список «</w:t>
      </w:r>
      <w:r w:rsidRPr="00E0167A">
        <w:t>Организаций</w:t>
      </w:r>
      <w:r>
        <w:t>», по которым требуется получить информацию, или список «Видов спорта», по которым нужно получить список действующих тренеров).</w:t>
      </w:r>
    </w:p>
    <w:p w14:paraId="34DD8017" w14:textId="77777777" w:rsidR="009D13F9" w:rsidRDefault="009D13F9" w:rsidP="009D13F9">
      <w:pPr>
        <w:pStyle w:val="a5"/>
      </w:pPr>
      <w:r w:rsidRPr="00EB0B88">
        <w:t>Необязательными обработчиками являются</w:t>
      </w:r>
      <w:r>
        <w:t>:</w:t>
      </w:r>
    </w:p>
    <w:p w14:paraId="3087B066" w14:textId="77777777" w:rsidR="009D13F9" w:rsidRDefault="009D13F9" w:rsidP="009D13F9">
      <w:pPr>
        <w:pStyle w:val="a5"/>
      </w:pPr>
      <w:r w:rsidRPr="002553CE">
        <w:t>«Обработчик получения списка полей таблицы»</w:t>
      </w:r>
      <w:r>
        <w:t xml:space="preserve"> - функция формирования списка типизированных поле, которые являются полями результирующей таблицы данных. В контексте запроса – это поля запроса. Поля используются для сопоставления полей источника и полей приемника в документе «Установка правил выгрузки».</w:t>
      </w:r>
    </w:p>
    <w:p w14:paraId="6086FBD0" w14:textId="77777777" w:rsidR="009D13F9" w:rsidRPr="00EB0B88" w:rsidRDefault="009D13F9" w:rsidP="009D13F9">
      <w:pPr>
        <w:pStyle w:val="a5"/>
      </w:pPr>
      <w:r w:rsidRPr="002553CE">
        <w:t>«Обработчик получения списка параметров пользователя»</w:t>
      </w:r>
      <w:r>
        <w:t xml:space="preserve"> – функция, формирующая список параметров, которые нужно указать пользователю для корректного получения данных.</w:t>
      </w:r>
    </w:p>
    <w:p w14:paraId="357754B2" w14:textId="77777777" w:rsidR="009D13F9" w:rsidRDefault="009D13F9" w:rsidP="00006036">
      <w:pPr>
        <w:pStyle w:val="a5"/>
        <w:numPr>
          <w:ilvl w:val="0"/>
          <w:numId w:val="36"/>
        </w:numPr>
      </w:pPr>
      <w:r>
        <w:t>Настроить правило выгрузки с использованием нового «Модуля получения данных».</w:t>
      </w:r>
    </w:p>
    <w:p w14:paraId="3DF90D5A" w14:textId="77777777" w:rsidR="009D13F9" w:rsidRDefault="009D13F9" w:rsidP="009D13F9">
      <w:pPr>
        <w:pStyle w:val="a5"/>
      </w:pPr>
      <w:r>
        <w:t>Для этого в «Виде запроса» выбираем «Произвольный код». На вкладке «Данные модуля» выбираем «Модуль получения данных».</w:t>
      </w:r>
    </w:p>
    <w:p w14:paraId="168203A0" w14:textId="77777777" w:rsidR="009D13F9" w:rsidRDefault="009D13F9" w:rsidP="009D13F9">
      <w:pPr>
        <w:keepNext/>
        <w:ind w:firstLine="0"/>
        <w:jc w:val="center"/>
      </w:pPr>
      <w:r>
        <w:rPr>
          <w:noProof/>
        </w:rPr>
        <w:lastRenderedPageBreak/>
        <w:drawing>
          <wp:inline distT="0" distB="0" distL="0" distR="0" wp14:anchorId="5A25A6E6" wp14:editId="7180A709">
            <wp:extent cx="5939790" cy="2543810"/>
            <wp:effectExtent l="0" t="0" r="3810" b="8890"/>
            <wp:docPr id="3096" name="Рисунок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39790" cy="2543810"/>
                    </a:xfrm>
                    <a:prstGeom prst="rect">
                      <a:avLst/>
                    </a:prstGeom>
                  </pic:spPr>
                </pic:pic>
              </a:graphicData>
            </a:graphic>
          </wp:inline>
        </w:drawing>
      </w:r>
      <w:r>
        <w:rPr>
          <w:noProof/>
        </w:rPr>
        <w:t xml:space="preserve"> </w:t>
      </w:r>
      <w:r w:rsidRPr="00952591">
        <w:rPr>
          <w:noProof/>
        </w:rPr>
        <w:t xml:space="preserve"> </w:t>
      </w:r>
    </w:p>
    <w:p w14:paraId="14D1C102" w14:textId="0F4CC891" w:rsidR="009D13F9" w:rsidRPr="00283F88" w:rsidRDefault="009D13F9" w:rsidP="009D13F9">
      <w:pPr>
        <w:pStyle w:val="afff2"/>
      </w:pPr>
      <w:bookmarkStart w:id="202" w:name="_Toc72246529"/>
      <w:r>
        <w:t xml:space="preserve">Рисунок </w:t>
      </w:r>
      <w:fldSimple w:instr=" STYLEREF 1 \s ">
        <w:r w:rsidR="006F5FC3">
          <w:rPr>
            <w:noProof/>
          </w:rPr>
          <w:t>5</w:t>
        </w:r>
      </w:fldSimple>
      <w:r>
        <w:t>.</w:t>
      </w:r>
      <w:fldSimple w:instr=" SEQ Рисунок \* ARABIC \s 1 ">
        <w:r w:rsidR="006F5FC3">
          <w:rPr>
            <w:noProof/>
          </w:rPr>
          <w:t>31</w:t>
        </w:r>
      </w:fldSimple>
      <w:r>
        <w:t>. Создание установки правил выгрузки</w:t>
      </w:r>
      <w:bookmarkEnd w:id="202"/>
    </w:p>
    <w:p w14:paraId="4DE61FD3" w14:textId="77777777" w:rsidR="009D13F9" w:rsidRDefault="009D13F9" w:rsidP="009D13F9">
      <w:r>
        <w:t>После выбора «Модуля получения данных», автоматически будет заполнен список доступных «Идентификаторов групп обработчиков». Это строки табличной части «Модуля» для упрощенной настройки кода вызова обработчиков.</w:t>
      </w:r>
    </w:p>
    <w:p w14:paraId="105FC10A" w14:textId="77777777" w:rsidR="009D13F9" w:rsidRDefault="009D13F9" w:rsidP="009D13F9">
      <w:pPr>
        <w:keepNext/>
        <w:ind w:firstLine="0"/>
        <w:jc w:val="center"/>
      </w:pPr>
      <w:r>
        <w:rPr>
          <w:noProof/>
        </w:rPr>
        <w:drawing>
          <wp:inline distT="0" distB="0" distL="0" distR="0" wp14:anchorId="6F94EA2B" wp14:editId="3EE87506">
            <wp:extent cx="5939790" cy="875665"/>
            <wp:effectExtent l="0" t="0" r="3810" b="635"/>
            <wp:docPr id="3097" name="Рисунок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39790" cy="875665"/>
                    </a:xfrm>
                    <a:prstGeom prst="rect">
                      <a:avLst/>
                    </a:prstGeom>
                  </pic:spPr>
                </pic:pic>
              </a:graphicData>
            </a:graphic>
          </wp:inline>
        </w:drawing>
      </w:r>
      <w:r w:rsidRPr="00952591">
        <w:rPr>
          <w:noProof/>
        </w:rPr>
        <w:t xml:space="preserve"> </w:t>
      </w:r>
    </w:p>
    <w:p w14:paraId="447D58E0" w14:textId="23491598" w:rsidR="009D13F9" w:rsidRPr="00952591" w:rsidRDefault="009D13F9" w:rsidP="009D13F9">
      <w:pPr>
        <w:pStyle w:val="afff2"/>
      </w:pPr>
      <w:bookmarkStart w:id="203" w:name="_Toc72246530"/>
      <w:r>
        <w:t xml:space="preserve">Рисунок </w:t>
      </w:r>
      <w:fldSimple w:instr=" STYLEREF 1 \s ">
        <w:r w:rsidR="006F5FC3">
          <w:rPr>
            <w:noProof/>
          </w:rPr>
          <w:t>5</w:t>
        </w:r>
      </w:fldSimple>
      <w:r>
        <w:t>.</w:t>
      </w:r>
      <w:fldSimple w:instr=" SEQ Рисунок \* ARABIC \s 1 ">
        <w:r w:rsidR="006F5FC3">
          <w:rPr>
            <w:noProof/>
          </w:rPr>
          <w:t>32</w:t>
        </w:r>
      </w:fldSimple>
      <w:r>
        <w:t>. С</w:t>
      </w:r>
      <w:r w:rsidRPr="009E3CD0">
        <w:t>писок доступных «</w:t>
      </w:r>
      <w:r>
        <w:t>И</w:t>
      </w:r>
      <w:r w:rsidRPr="009E3CD0">
        <w:t>дентификаторов групп обработчиков»</w:t>
      </w:r>
      <w:bookmarkEnd w:id="203"/>
    </w:p>
    <w:p w14:paraId="17C764B7" w14:textId="77777777" w:rsidR="009D13F9" w:rsidRDefault="009D13F9" w:rsidP="009D13F9">
      <w:r>
        <w:t>После заполнения Идентификатора будет предложено автоматически заполнить соответствующие страницы с программным кодом вызова обработчиков.</w:t>
      </w:r>
    </w:p>
    <w:p w14:paraId="576F8411" w14:textId="77777777" w:rsidR="009D13F9" w:rsidRDefault="009D13F9" w:rsidP="009D13F9">
      <w:pPr>
        <w:pStyle w:val="a5"/>
      </w:pPr>
      <w:r>
        <w:rPr>
          <w:noProof/>
        </w:rPr>
        <w:t xml:space="preserve">  </w:t>
      </w:r>
      <w:r>
        <w:rPr>
          <w:noProof/>
          <w:lang w:eastAsia="ru-RU"/>
        </w:rPr>
        <w:drawing>
          <wp:inline distT="0" distB="0" distL="0" distR="0" wp14:anchorId="76DE3554" wp14:editId="45B0C2AA">
            <wp:extent cx="4881093" cy="1790882"/>
            <wp:effectExtent l="0" t="0" r="0" b="0"/>
            <wp:docPr id="3100" name="Рисунок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893648" cy="1795488"/>
                    </a:xfrm>
                    <a:prstGeom prst="rect">
                      <a:avLst/>
                    </a:prstGeom>
                  </pic:spPr>
                </pic:pic>
              </a:graphicData>
            </a:graphic>
          </wp:inline>
        </w:drawing>
      </w:r>
      <w:r>
        <w:rPr>
          <w:noProof/>
        </w:rPr>
        <w:t xml:space="preserve"> </w:t>
      </w:r>
    </w:p>
    <w:p w14:paraId="6C2A53DE" w14:textId="06AFD1EC" w:rsidR="009D13F9" w:rsidRPr="00A568BF" w:rsidRDefault="009D13F9" w:rsidP="009D13F9">
      <w:pPr>
        <w:pStyle w:val="afff2"/>
      </w:pPr>
      <w:bookmarkStart w:id="204" w:name="_Toc72246531"/>
      <w:r>
        <w:lastRenderedPageBreak/>
        <w:t xml:space="preserve">Рисунок </w:t>
      </w:r>
      <w:fldSimple w:instr=" STYLEREF 1 \s ">
        <w:r w:rsidR="006F5FC3">
          <w:rPr>
            <w:noProof/>
          </w:rPr>
          <w:t>5</w:t>
        </w:r>
      </w:fldSimple>
      <w:r>
        <w:t>.</w:t>
      </w:r>
      <w:fldSimple w:instr=" SEQ Рисунок \* ARABIC \s 1 ">
        <w:r w:rsidR="006F5FC3">
          <w:rPr>
            <w:noProof/>
          </w:rPr>
          <w:t>33</w:t>
        </w:r>
      </w:fldSimple>
      <w:r>
        <w:t>. Заполнение программного кода</w:t>
      </w:r>
      <w:bookmarkEnd w:id="204"/>
    </w:p>
    <w:p w14:paraId="2EE067BB" w14:textId="77777777" w:rsidR="009D13F9" w:rsidRDefault="009D13F9" w:rsidP="009D13F9">
      <w:pPr>
        <w:pStyle w:val="a5"/>
      </w:pPr>
      <w:r>
        <w:rPr>
          <w:noProof/>
          <w:lang w:eastAsia="ru-RU"/>
        </w:rPr>
        <w:drawing>
          <wp:inline distT="0" distB="0" distL="0" distR="0" wp14:anchorId="2928C402" wp14:editId="1BF448CF">
            <wp:extent cx="5312536" cy="653134"/>
            <wp:effectExtent l="0" t="0" r="2540" b="0"/>
            <wp:docPr id="3101" name="Рисунок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371661" cy="660403"/>
                    </a:xfrm>
                    <a:prstGeom prst="rect">
                      <a:avLst/>
                    </a:prstGeom>
                  </pic:spPr>
                </pic:pic>
              </a:graphicData>
            </a:graphic>
          </wp:inline>
        </w:drawing>
      </w:r>
      <w:r>
        <w:rPr>
          <w:noProof/>
        </w:rPr>
        <w:t xml:space="preserve"> </w:t>
      </w:r>
    </w:p>
    <w:p w14:paraId="71F842FA" w14:textId="55C80167" w:rsidR="009D13F9" w:rsidRDefault="009D13F9" w:rsidP="009D13F9">
      <w:pPr>
        <w:pStyle w:val="afff2"/>
      </w:pPr>
      <w:bookmarkStart w:id="205" w:name="_Toc72246532"/>
      <w:r>
        <w:t xml:space="preserve">Рисунок </w:t>
      </w:r>
      <w:fldSimple w:instr=" STYLEREF 1 \s ">
        <w:r w:rsidR="006F5FC3">
          <w:rPr>
            <w:noProof/>
          </w:rPr>
          <w:t>5</w:t>
        </w:r>
      </w:fldSimple>
      <w:r>
        <w:t>.</w:t>
      </w:r>
      <w:fldSimple w:instr=" SEQ Рисунок \* ARABIC \s 1 ">
        <w:r w:rsidR="006F5FC3">
          <w:rPr>
            <w:noProof/>
          </w:rPr>
          <w:t>34</w:t>
        </w:r>
      </w:fldSimple>
      <w:r>
        <w:t>. Произвольный программный код</w:t>
      </w:r>
      <w:bookmarkEnd w:id="205"/>
    </w:p>
    <w:p w14:paraId="5C2E6D0D" w14:textId="77777777" w:rsidR="009D13F9" w:rsidRPr="0055344B" w:rsidRDefault="009D13F9" w:rsidP="009D13F9"/>
    <w:p w14:paraId="7C1A6BDA" w14:textId="77777777" w:rsidR="009D13F9" w:rsidRDefault="009D13F9" w:rsidP="009D13F9">
      <w:r w:rsidRPr="009E3EC6">
        <w:t>ВАЖНО!</w:t>
      </w:r>
      <w:r>
        <w:rPr>
          <w:color w:val="FF0000"/>
        </w:rPr>
        <w:t xml:space="preserve"> </w:t>
      </w:r>
      <w:r>
        <w:t>Программный код вызова обработчиков можно заполнить и вручную, механизм модулей – это лишь помощь в настройке.</w:t>
      </w:r>
    </w:p>
    <w:p w14:paraId="1CA88C20" w14:textId="77777777" w:rsidR="009D13F9" w:rsidRPr="008A4862" w:rsidRDefault="009D13F9" w:rsidP="009D13F9">
      <w:r>
        <w:t>Код может быть произвольным. Контекст вызова каждого обработчика можно посмотреть в «</w:t>
      </w:r>
      <w:r w:rsidRPr="008A4862">
        <w:t>Подсказке» (символ «?» на форме).</w:t>
      </w:r>
    </w:p>
    <w:p w14:paraId="091459E8" w14:textId="77777777" w:rsidR="009D13F9" w:rsidRDefault="009D13F9" w:rsidP="00006036">
      <w:pPr>
        <w:pStyle w:val="a5"/>
        <w:numPr>
          <w:ilvl w:val="0"/>
          <w:numId w:val="36"/>
        </w:numPr>
      </w:pPr>
      <w:r>
        <w:t xml:space="preserve">Настроить «Состав выгрузки» для правила (более подробно о настройке написано в  п. </w:t>
      </w:r>
      <w:r>
        <w:fldChar w:fldCharType="begin"/>
      </w:r>
      <w:r>
        <w:instrText xml:space="preserve"> REF _Ref484616543 \n \h </w:instrText>
      </w:r>
      <w:r>
        <w:fldChar w:fldCharType="separate"/>
      </w:r>
      <w:r w:rsidR="006F5FC3">
        <w:t>6</w:t>
      </w:r>
      <w:r>
        <w:fldChar w:fldCharType="end"/>
      </w:r>
      <w:r>
        <w:t>).</w:t>
      </w:r>
    </w:p>
    <w:p w14:paraId="6CC9C82F" w14:textId="77777777" w:rsidR="009D13F9" w:rsidRDefault="009D13F9" w:rsidP="009D13F9">
      <w:pPr>
        <w:keepNext/>
        <w:ind w:firstLine="0"/>
        <w:jc w:val="center"/>
      </w:pPr>
      <w:r>
        <w:rPr>
          <w:noProof/>
        </w:rPr>
        <w:drawing>
          <wp:inline distT="0" distB="0" distL="0" distR="0" wp14:anchorId="0599FD00" wp14:editId="7F8BADA1">
            <wp:extent cx="5551803" cy="3219856"/>
            <wp:effectExtent l="0" t="0" r="0" b="0"/>
            <wp:docPr id="3107" name="Рисунок 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558846" cy="3223941"/>
                    </a:xfrm>
                    <a:prstGeom prst="rect">
                      <a:avLst/>
                    </a:prstGeom>
                  </pic:spPr>
                </pic:pic>
              </a:graphicData>
            </a:graphic>
          </wp:inline>
        </w:drawing>
      </w:r>
      <w:r>
        <w:rPr>
          <w:noProof/>
        </w:rPr>
        <w:t xml:space="preserve"> </w:t>
      </w:r>
      <w:r w:rsidRPr="00952591">
        <w:rPr>
          <w:noProof/>
        </w:rPr>
        <w:t xml:space="preserve"> </w:t>
      </w:r>
    </w:p>
    <w:p w14:paraId="1411A80A" w14:textId="42B8F092" w:rsidR="009D13F9" w:rsidRPr="00952591" w:rsidRDefault="009D13F9" w:rsidP="009D13F9">
      <w:pPr>
        <w:pStyle w:val="afff2"/>
      </w:pPr>
      <w:bookmarkStart w:id="206" w:name="_Toc72246533"/>
      <w:r>
        <w:t xml:space="preserve">Рисунок </w:t>
      </w:r>
      <w:fldSimple w:instr=" STYLEREF 1 \s ">
        <w:r w:rsidR="006F5FC3">
          <w:rPr>
            <w:noProof/>
          </w:rPr>
          <w:t>5</w:t>
        </w:r>
      </w:fldSimple>
      <w:r>
        <w:t>.</w:t>
      </w:r>
      <w:fldSimple w:instr=" SEQ Рисунок \* ARABIC \s 1 ">
        <w:r w:rsidR="006F5FC3">
          <w:rPr>
            <w:noProof/>
          </w:rPr>
          <w:t>35</w:t>
        </w:r>
      </w:fldSimple>
      <w:r>
        <w:t xml:space="preserve">. </w:t>
      </w:r>
      <w:r w:rsidRPr="006F493B">
        <w:t>«Состав выгрузки»</w:t>
      </w:r>
      <w:bookmarkEnd w:id="206"/>
    </w:p>
    <w:p w14:paraId="04684FF1" w14:textId="77777777" w:rsidR="009D13F9" w:rsidRPr="00952591" w:rsidRDefault="009D13F9" w:rsidP="009D13F9">
      <w:r w:rsidRPr="00952591">
        <w:t>Пример алгоритма работы получения данных с использованием «Модулей получения данных»:</w:t>
      </w:r>
    </w:p>
    <w:p w14:paraId="30CF8EE4" w14:textId="77777777" w:rsidR="009D13F9" w:rsidRPr="00952591" w:rsidRDefault="009D13F9" w:rsidP="009D13F9">
      <w:r w:rsidRPr="00952591">
        <w:t xml:space="preserve">Пусть состав настроен для «Набора источников» который состоит из 6 «Источников» (здесь источник </w:t>
      </w:r>
      <w:r>
        <w:t xml:space="preserve">– </w:t>
      </w:r>
      <w:r w:rsidRPr="00952591">
        <w:t xml:space="preserve">это просто абстрактная сущность для деления данных на порции в очереди) и «Правила получения данных» по </w:t>
      </w:r>
      <w:r w:rsidRPr="00952591">
        <w:lastRenderedPageBreak/>
        <w:t>образовательным учреждениям с использованием механизма «Модуля получения данных».</w:t>
      </w:r>
    </w:p>
    <w:p w14:paraId="25A99F77" w14:textId="77777777" w:rsidR="009D13F9" w:rsidRDefault="009D13F9" w:rsidP="00006036">
      <w:pPr>
        <w:pStyle w:val="a5"/>
        <w:numPr>
          <w:ilvl w:val="0"/>
          <w:numId w:val="37"/>
        </w:numPr>
      </w:pPr>
      <w:r w:rsidRPr="008A4862">
        <w:t>При формировании очереди вызывается обработчик «Перед постановкой в очередь» из состава выгрузки (в данном обработчике пусть получается список Идентификаторов образовательных учреждений, к примеру, список состоит из 1200 образовательных учреждений). Список из 1200 образовательных учреждений делится на 6 «Источников» и записывается очередь в разрезе Источников.</w:t>
      </w:r>
    </w:p>
    <w:p w14:paraId="77575B83" w14:textId="77777777" w:rsidR="009D13F9" w:rsidRPr="008A4862" w:rsidRDefault="009D13F9" w:rsidP="00006036">
      <w:pPr>
        <w:pStyle w:val="a5"/>
        <w:numPr>
          <w:ilvl w:val="0"/>
          <w:numId w:val="37"/>
        </w:numPr>
      </w:pPr>
      <w:r w:rsidRPr="008A4862">
        <w:t xml:space="preserve">При получении данных из очереди для каждого источника вызывается «Обработчик получения данных» из </w:t>
      </w:r>
      <w:r>
        <w:t>«</w:t>
      </w:r>
      <w:r w:rsidRPr="008A4862">
        <w:t>Установки правила выгрузки данных</w:t>
      </w:r>
      <w:r>
        <w:t>»</w:t>
      </w:r>
      <w:r w:rsidRPr="008A4862">
        <w:t xml:space="preserve"> в контексте 200 образовательных учреждений из очереди, данные формализуются в виде таблицы значений и отдаются механизму сопоставления полей и записи в </w:t>
      </w:r>
      <w:r>
        <w:t>«</w:t>
      </w:r>
      <w:r w:rsidRPr="008A4862">
        <w:t>Хранилище данных (</w:t>
      </w:r>
      <w:r w:rsidRPr="008A4862">
        <w:rPr>
          <w:lang w:val="en-US"/>
        </w:rPr>
        <w:t>DWH</w:t>
      </w:r>
      <w:r w:rsidRPr="008A4862">
        <w:t>)</w:t>
      </w:r>
      <w:r>
        <w:t>»</w:t>
      </w:r>
      <w:r w:rsidRPr="008A4862">
        <w:t>.</w:t>
      </w:r>
    </w:p>
    <w:p w14:paraId="6D5EB523"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207" w:name="_Ref484616543"/>
      <w:bookmarkStart w:id="208" w:name="_Ref484617881"/>
      <w:bookmarkStart w:id="209" w:name="_Toc66980450"/>
      <w:bookmarkStart w:id="210" w:name="_Toc72246405"/>
      <w:r>
        <w:t>Настройка процесса выгрузки данных</w:t>
      </w:r>
      <w:bookmarkEnd w:id="207"/>
      <w:bookmarkEnd w:id="208"/>
      <w:bookmarkEnd w:id="209"/>
      <w:bookmarkEnd w:id="210"/>
    </w:p>
    <w:p w14:paraId="6557E5FD" w14:textId="77777777" w:rsidR="009D13F9" w:rsidRDefault="009D13F9" w:rsidP="009D13F9">
      <w:r w:rsidRPr="00952591">
        <w:t xml:space="preserve">Для настройки связи правил выгрузки с набором источников данных, а также для уточнения параметров выгрузки и для возможности настраивать расписание получения данных (не обязательно) служит </w:t>
      </w:r>
      <w:r>
        <w:t>объект (</w:t>
      </w:r>
      <w:r w:rsidRPr="00952591">
        <w:t>справочник</w:t>
      </w:r>
      <w:r>
        <w:t>)</w:t>
      </w:r>
      <w:r w:rsidRPr="00952591">
        <w:t xml:space="preserve"> «</w:t>
      </w:r>
      <w:r w:rsidRPr="002B3E59">
        <w:rPr>
          <w:b/>
        </w:rPr>
        <w:t>Составы выгрузок</w:t>
      </w:r>
      <w:r w:rsidRPr="00952591">
        <w:t>».</w:t>
      </w:r>
    </w:p>
    <w:p w14:paraId="781F18DD"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_Ref484423409 \h </w:instrText>
      </w:r>
      <w:r>
        <w:fldChar w:fldCharType="separate"/>
      </w:r>
      <w:r w:rsidR="006F5FC3">
        <w:t xml:space="preserve">Рисунок </w:t>
      </w:r>
      <w:r w:rsidR="006F5FC3">
        <w:rPr>
          <w:noProof/>
        </w:rPr>
        <w:t>6</w:t>
      </w:r>
      <w:r w:rsidR="006F5FC3">
        <w:t>.</w:t>
      </w:r>
      <w:r w:rsidR="006F5FC3">
        <w:rPr>
          <w:noProof/>
        </w:rPr>
        <w:t>1</w:t>
      </w:r>
      <w:r>
        <w:fldChar w:fldCharType="end"/>
      </w:r>
      <w:r>
        <w:t>) или через м</w:t>
      </w:r>
      <w:r w:rsidRPr="00952591">
        <w:t xml:space="preserve">еню: </w:t>
      </w:r>
      <w:proofErr w:type="gramStart"/>
      <w:r>
        <w:t>Главная</w:t>
      </w:r>
      <w:proofErr w:type="gramEnd"/>
      <w:r w:rsidRPr="00952591">
        <w:t>\ Настройки \Составы выгрузок</w:t>
      </w:r>
      <w:r>
        <w:t>».</w:t>
      </w:r>
    </w:p>
    <w:p w14:paraId="5C09BD16" w14:textId="77777777" w:rsidR="009D13F9" w:rsidRDefault="009D13F9" w:rsidP="009D13F9">
      <w:pPr>
        <w:keepNext/>
        <w:ind w:firstLine="0"/>
        <w:jc w:val="center"/>
      </w:pPr>
      <w:r>
        <w:rPr>
          <w:noProof/>
        </w:rPr>
        <w:drawing>
          <wp:inline distT="0" distB="0" distL="0" distR="0" wp14:anchorId="2C910861" wp14:editId="52FB33B3">
            <wp:extent cx="5350003" cy="2451370"/>
            <wp:effectExtent l="0" t="0" r="3175" b="6350"/>
            <wp:docPr id="3108" name="Рисунок 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360486" cy="2456174"/>
                    </a:xfrm>
                    <a:prstGeom prst="rect">
                      <a:avLst/>
                    </a:prstGeom>
                  </pic:spPr>
                </pic:pic>
              </a:graphicData>
            </a:graphic>
          </wp:inline>
        </w:drawing>
      </w:r>
      <w:r>
        <w:rPr>
          <w:noProof/>
        </w:rPr>
        <w:t xml:space="preserve"> </w:t>
      </w:r>
    </w:p>
    <w:p w14:paraId="7CA7D6EC" w14:textId="570A2B46" w:rsidR="009D13F9" w:rsidRDefault="009D13F9" w:rsidP="009D13F9">
      <w:pPr>
        <w:pStyle w:val="afff2"/>
        <w:ind w:firstLine="708"/>
      </w:pPr>
      <w:bookmarkStart w:id="211" w:name="_Ref484423409"/>
      <w:bookmarkStart w:id="212" w:name="_Toc72246534"/>
      <w:r>
        <w:t xml:space="preserve">Рисунок </w:t>
      </w:r>
      <w:fldSimple w:instr=" STYLEREF 1 \s ">
        <w:r w:rsidR="006F5FC3">
          <w:rPr>
            <w:noProof/>
          </w:rPr>
          <w:t>6</w:t>
        </w:r>
      </w:fldSimple>
      <w:r>
        <w:t>.</w:t>
      </w:r>
      <w:fldSimple w:instr=" SEQ Рисунок \* ARABIC \s 1 ">
        <w:r w:rsidR="006F5FC3">
          <w:rPr>
            <w:noProof/>
          </w:rPr>
          <w:t>1</w:t>
        </w:r>
      </w:fldSimple>
      <w:bookmarkEnd w:id="211"/>
      <w:r>
        <w:t>. Начальная страница</w:t>
      </w:r>
      <w:r w:rsidRPr="003C4E57">
        <w:t xml:space="preserve"> \ </w:t>
      </w:r>
      <w:r>
        <w:t>Сбор данных</w:t>
      </w:r>
      <w:r w:rsidRPr="003C4E57">
        <w:t xml:space="preserve"> \Составы выгрузок</w:t>
      </w:r>
      <w:bookmarkEnd w:id="212"/>
    </w:p>
    <w:p w14:paraId="4DED0515" w14:textId="77777777" w:rsidR="009D13F9" w:rsidRDefault="009D13F9" w:rsidP="009D13F9">
      <w:pPr>
        <w:ind w:firstLine="0"/>
        <w:jc w:val="center"/>
      </w:pPr>
      <w:r>
        <w:rPr>
          <w:noProof/>
        </w:rPr>
        <w:lastRenderedPageBreak/>
        <w:drawing>
          <wp:inline distT="0" distB="0" distL="0" distR="0" wp14:anchorId="09FB384A" wp14:editId="05AB35B2">
            <wp:extent cx="5136204" cy="2229312"/>
            <wp:effectExtent l="0" t="0" r="7620" b="0"/>
            <wp:docPr id="3109" name="Рисунок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149242" cy="2234971"/>
                    </a:xfrm>
                    <a:prstGeom prst="rect">
                      <a:avLst/>
                    </a:prstGeom>
                  </pic:spPr>
                </pic:pic>
              </a:graphicData>
            </a:graphic>
          </wp:inline>
        </w:drawing>
      </w:r>
      <w:r>
        <w:rPr>
          <w:noProof/>
        </w:rPr>
        <w:t xml:space="preserve"> </w:t>
      </w:r>
    </w:p>
    <w:p w14:paraId="18E8DF75" w14:textId="1843D721" w:rsidR="009D13F9" w:rsidRDefault="009D13F9" w:rsidP="009D13F9">
      <w:pPr>
        <w:pStyle w:val="afff2"/>
      </w:pPr>
      <w:bookmarkStart w:id="213" w:name="_Ref484423848"/>
      <w:bookmarkStart w:id="214" w:name="_Toc72246535"/>
      <w:r>
        <w:t xml:space="preserve">Рисунок </w:t>
      </w:r>
      <w:fldSimple w:instr=" STYLEREF 1 \s ">
        <w:r w:rsidR="006F5FC3">
          <w:rPr>
            <w:noProof/>
          </w:rPr>
          <w:t>6</w:t>
        </w:r>
      </w:fldSimple>
      <w:r>
        <w:t>.</w:t>
      </w:r>
      <w:fldSimple w:instr=" SEQ Рисунок \* ARABIC \s 1 ">
        <w:r w:rsidR="006F5FC3">
          <w:rPr>
            <w:noProof/>
          </w:rPr>
          <w:t>2</w:t>
        </w:r>
      </w:fldSimple>
      <w:bookmarkEnd w:id="213"/>
      <w:r>
        <w:t>. Интерфейс работы с составами выгрузки</w:t>
      </w:r>
      <w:bookmarkEnd w:id="214"/>
    </w:p>
    <w:p w14:paraId="38D14367" w14:textId="77777777" w:rsidR="009D13F9" w:rsidRDefault="009D13F9" w:rsidP="009D13F9">
      <w:r w:rsidRPr="00952591">
        <w:t xml:space="preserve">Для создания нового элемента нажать кнопку </w:t>
      </w:r>
      <w:r w:rsidRPr="00982463">
        <w:t>[</w:t>
      </w:r>
      <w:r w:rsidRPr="00952591">
        <w:t>Создать</w:t>
      </w:r>
      <w:r w:rsidRPr="00982463">
        <w:t>]</w:t>
      </w:r>
      <w:r>
        <w:t xml:space="preserve">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D42390">
        <w:rPr>
          <w:b/>
          <w:color w:val="FF0000"/>
        </w:rPr>
        <w:t>1</w:t>
      </w:r>
      <w:r>
        <w:t>)</w:t>
      </w:r>
      <w:r w:rsidRPr="00952591">
        <w:t>.</w:t>
      </w:r>
    </w:p>
    <w:p w14:paraId="4F138D3A" w14:textId="77777777" w:rsidR="009D13F9" w:rsidRDefault="009D13F9" w:rsidP="009D13F9">
      <w:r>
        <w:t xml:space="preserve">Возможна настройка запуска получения данных по расписанию и вручную. Для запуска получения данных с настроенным правилом выгрузки и набором данных (Состав выгрузки) вручную, нужно выбрать «Состав выгрузки» и нажать кнопку </w:t>
      </w:r>
      <w:r w:rsidRPr="00982463">
        <w:t>[</w:t>
      </w:r>
      <w:r>
        <w:t>Направить задание в очередь</w:t>
      </w:r>
      <w:r w:rsidRPr="00982463">
        <w:t>]</w:t>
      </w:r>
      <w:r>
        <w:t xml:space="preserve">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D42390">
        <w:rPr>
          <w:b/>
          <w:color w:val="FF0000"/>
        </w:rPr>
        <w:t>2</w:t>
      </w:r>
      <w:r>
        <w:t>).</w:t>
      </w:r>
    </w:p>
    <w:p w14:paraId="3C1DB67F" w14:textId="77777777" w:rsidR="009D13F9" w:rsidRDefault="009D13F9" w:rsidP="009D13F9">
      <w:r>
        <w:t xml:space="preserve">Недавно запущенные составы выгрузок можно увидеть в нижней части формы «Составы выгрузок»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685D16">
        <w:rPr>
          <w:b/>
          <w:color w:val="FF0000"/>
        </w:rPr>
        <w:t>3</w:t>
      </w:r>
      <w:r>
        <w:t>).</w:t>
      </w:r>
    </w:p>
    <w:p w14:paraId="5AEF0A77" w14:textId="77777777" w:rsidR="009D13F9" w:rsidRDefault="009D13F9" w:rsidP="009D13F9">
      <w:pPr>
        <w:keepNext/>
        <w:ind w:firstLine="0"/>
        <w:jc w:val="center"/>
      </w:pPr>
      <w:r>
        <w:rPr>
          <w:noProof/>
        </w:rPr>
        <w:lastRenderedPageBreak/>
        <w:drawing>
          <wp:inline distT="0" distB="0" distL="0" distR="0" wp14:anchorId="143793BB" wp14:editId="332B2AE7">
            <wp:extent cx="4405745" cy="3695965"/>
            <wp:effectExtent l="19050" t="19050" r="13970" b="190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4410038" cy="3699566"/>
                    </a:xfrm>
                    <a:prstGeom prst="rect">
                      <a:avLst/>
                    </a:prstGeom>
                    <a:ln>
                      <a:solidFill>
                        <a:schemeClr val="accent3">
                          <a:lumMod val="40000"/>
                          <a:lumOff val="60000"/>
                        </a:schemeClr>
                      </a:solidFill>
                    </a:ln>
                  </pic:spPr>
                </pic:pic>
              </a:graphicData>
            </a:graphic>
          </wp:inline>
        </w:drawing>
      </w:r>
    </w:p>
    <w:p w14:paraId="1F715964" w14:textId="385DCDB7" w:rsidR="009D13F9" w:rsidRDefault="009D13F9" w:rsidP="009D13F9">
      <w:pPr>
        <w:pStyle w:val="afff2"/>
      </w:pPr>
      <w:bookmarkStart w:id="215" w:name="_Ref474233370"/>
      <w:bookmarkStart w:id="216" w:name="_Ref474233367"/>
      <w:bookmarkStart w:id="217" w:name="_Toc72246536"/>
      <w:r>
        <w:t xml:space="preserve">Рисунок </w:t>
      </w:r>
      <w:fldSimple w:instr=" STYLEREF 1 \s ">
        <w:r w:rsidR="006F5FC3">
          <w:rPr>
            <w:noProof/>
          </w:rPr>
          <w:t>6</w:t>
        </w:r>
      </w:fldSimple>
      <w:r>
        <w:t>.</w:t>
      </w:r>
      <w:fldSimple w:instr=" SEQ Рисунок \* ARABIC \s 1 ">
        <w:r w:rsidR="006F5FC3">
          <w:rPr>
            <w:noProof/>
          </w:rPr>
          <w:t>3</w:t>
        </w:r>
      </w:fldSimple>
      <w:bookmarkEnd w:id="215"/>
      <w:r>
        <w:t>. Форма для создания Состава выгрузок</w:t>
      </w:r>
      <w:bookmarkEnd w:id="216"/>
      <w:bookmarkEnd w:id="217"/>
    </w:p>
    <w:p w14:paraId="5A7F02DB" w14:textId="77777777" w:rsidR="009D13F9" w:rsidRDefault="009D13F9" w:rsidP="009D13F9">
      <w:r>
        <w:t>Порядок заполнения</w:t>
      </w:r>
      <w:r w:rsidRPr="00952591">
        <w:t>:</w:t>
      </w:r>
    </w:p>
    <w:p w14:paraId="559D67DF" w14:textId="77777777" w:rsidR="009D13F9" w:rsidRPr="00AB4FE8" w:rsidRDefault="009D13F9" w:rsidP="00006036">
      <w:pPr>
        <w:pStyle w:val="a5"/>
        <w:numPr>
          <w:ilvl w:val="0"/>
          <w:numId w:val="41"/>
        </w:numPr>
        <w:rPr>
          <w:b/>
          <w:color w:val="C00000"/>
        </w:rPr>
      </w:pPr>
      <w:r w:rsidRPr="00952591">
        <w:t xml:space="preserve">Заполнить </w:t>
      </w:r>
      <w:r>
        <w:t>«</w:t>
      </w:r>
      <w:r w:rsidRPr="00283F88">
        <w:t>Набор источников» и «Правила выгрузки</w:t>
      </w:r>
      <w:r>
        <w:rPr>
          <w:b/>
        </w:rPr>
        <w:t>»</w:t>
      </w:r>
      <w:r w:rsidRPr="00952591">
        <w:t xml:space="preserve"> (см.</w:t>
      </w:r>
      <w:r>
        <w:t xml:space="preserve">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rsidRPr="00952591">
        <w:t xml:space="preserve">, </w:t>
      </w:r>
      <w:r>
        <w:rPr>
          <w:b/>
          <w:color w:val="C00000"/>
        </w:rPr>
        <w:t xml:space="preserve">2 </w:t>
      </w:r>
      <w:r w:rsidRPr="00C62CB7">
        <w:t>и</w:t>
      </w:r>
      <w:r>
        <w:rPr>
          <w:b/>
          <w:color w:val="C00000"/>
        </w:rPr>
        <w:t xml:space="preserve"> 3</w:t>
      </w:r>
      <w:r w:rsidRPr="00952591">
        <w:t>) – наименование</w:t>
      </w:r>
      <w:r>
        <w:t xml:space="preserve"> </w:t>
      </w:r>
      <w:r w:rsidRPr="00952591">
        <w:t xml:space="preserve">выгрузки </w:t>
      </w:r>
      <w:r>
        <w:t>(</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sidRPr="00C62CB7">
        <w:rPr>
          <w:b/>
          <w:color w:val="FF0000"/>
        </w:rPr>
        <w:t>1</w:t>
      </w:r>
      <w:r>
        <w:t>)</w:t>
      </w:r>
      <w:r w:rsidRPr="00952591">
        <w:t xml:space="preserve"> заполнится автоматически из названия набора источников и правила выгрузки</w:t>
      </w:r>
      <w:r>
        <w:t>;</w:t>
      </w:r>
    </w:p>
    <w:p w14:paraId="12A6A776" w14:textId="77777777" w:rsidR="009D13F9" w:rsidRPr="00AB4FE8" w:rsidRDefault="009D13F9" w:rsidP="00006036">
      <w:pPr>
        <w:pStyle w:val="a5"/>
        <w:numPr>
          <w:ilvl w:val="0"/>
          <w:numId w:val="41"/>
        </w:numPr>
        <w:rPr>
          <w:b/>
          <w:color w:val="C00000"/>
        </w:rPr>
      </w:pPr>
      <w:r>
        <w:t>В поле «Таблица выгрузки (из правила)» отобразится таблица, в которую по умолчанию записываются данные. Потягивается из выбранного правила выгрузки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4</w:t>
      </w:r>
      <w:r>
        <w:t>).</w:t>
      </w:r>
    </w:p>
    <w:p w14:paraId="1E731E5B" w14:textId="77777777" w:rsidR="009D13F9" w:rsidRPr="00030DFC" w:rsidRDefault="009D13F9" w:rsidP="00006036">
      <w:pPr>
        <w:pStyle w:val="a5"/>
        <w:numPr>
          <w:ilvl w:val="0"/>
          <w:numId w:val="41"/>
        </w:numPr>
        <w:rPr>
          <w:b/>
          <w:color w:val="C00000"/>
        </w:rPr>
      </w:pPr>
      <w:r>
        <w:t>В поле «Таблица выгрузки (альтернативная)» можно ввести альтернативную таблицу, в которую требуется получить данные, вместо таблицы по умолчанию. Таблица должна быть в БД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5</w:t>
      </w:r>
      <w:r>
        <w:t>).</w:t>
      </w:r>
    </w:p>
    <w:p w14:paraId="41603D49" w14:textId="77777777" w:rsidR="009D13F9" w:rsidRPr="00872D3A" w:rsidRDefault="009D13F9" w:rsidP="00006036">
      <w:pPr>
        <w:pStyle w:val="a5"/>
        <w:numPr>
          <w:ilvl w:val="0"/>
          <w:numId w:val="41"/>
        </w:numPr>
      </w:pPr>
      <w:r>
        <w:t>У</w:t>
      </w:r>
      <w:r w:rsidRPr="00952591">
        <w:t>становить режим записи данных</w:t>
      </w:r>
      <w:r>
        <w:t xml:space="preserve">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sidRPr="00AB4FE8">
        <w:rPr>
          <w:b/>
          <w:color w:val="FF0000"/>
        </w:rPr>
        <w:t>6</w:t>
      </w:r>
      <w:r>
        <w:t>)</w:t>
      </w:r>
      <w:r>
        <w:rPr>
          <w:szCs w:val="20"/>
        </w:rPr>
        <w:t>:</w:t>
      </w:r>
    </w:p>
    <w:p w14:paraId="241BE426" w14:textId="77777777" w:rsidR="009D13F9" w:rsidRPr="00872D3A" w:rsidRDefault="009D13F9" w:rsidP="00006036">
      <w:pPr>
        <w:pStyle w:val="a5"/>
        <w:numPr>
          <w:ilvl w:val="1"/>
          <w:numId w:val="41"/>
        </w:numPr>
      </w:pPr>
      <w:r>
        <w:t>Добавить – дополнить исходную таблицу новыми данными;</w:t>
      </w:r>
    </w:p>
    <w:p w14:paraId="5D0C5C58" w14:textId="77777777" w:rsidR="009D13F9" w:rsidRPr="00872D3A" w:rsidRDefault="009D13F9" w:rsidP="00006036">
      <w:pPr>
        <w:pStyle w:val="a5"/>
        <w:numPr>
          <w:ilvl w:val="1"/>
          <w:numId w:val="41"/>
        </w:numPr>
      </w:pPr>
      <w:r>
        <w:t>Очистить и добавить – очистить исходную таблицу и добавить туда полученные данные;</w:t>
      </w:r>
    </w:p>
    <w:p w14:paraId="3E3F944E" w14:textId="77777777" w:rsidR="009D13F9" w:rsidRPr="00726178" w:rsidRDefault="009D13F9" w:rsidP="00006036">
      <w:pPr>
        <w:pStyle w:val="a5"/>
        <w:numPr>
          <w:ilvl w:val="1"/>
          <w:numId w:val="41"/>
        </w:numPr>
      </w:pPr>
      <w:r>
        <w:lastRenderedPageBreak/>
        <w:t>Скопировать и добавить – скопировать исходную таблицу (у таблицы-копии добавится к названию исходной таблицы суффикс, содержащий дату и время обновления данных), после этого очистить таблицу и добавить туда полученные данные;</w:t>
      </w:r>
    </w:p>
    <w:p w14:paraId="2829433D" w14:textId="77777777" w:rsidR="009D13F9" w:rsidRPr="00726178" w:rsidRDefault="009D13F9" w:rsidP="00006036">
      <w:pPr>
        <w:pStyle w:val="a5"/>
        <w:numPr>
          <w:ilvl w:val="0"/>
          <w:numId w:val="41"/>
        </w:numPr>
      </w:pPr>
      <w:r>
        <w:t xml:space="preserve">Установить флаг «Делить на потоки по параметрам»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7</w:t>
      </w:r>
      <w:r>
        <w:t>), если требуется разделить получение данных на потоки, зависящие от пакетов (наборов) параметров</w:t>
      </w:r>
      <w:r>
        <w:rPr>
          <w:szCs w:val="20"/>
        </w:rPr>
        <w:t>. Не используется при получении данных правилом выгрузки вида «Загрузка из файла».</w:t>
      </w:r>
    </w:p>
    <w:p w14:paraId="520538E6" w14:textId="77777777" w:rsidR="009D13F9" w:rsidRPr="00952591" w:rsidRDefault="009D13F9" w:rsidP="00006036">
      <w:pPr>
        <w:pStyle w:val="a5"/>
        <w:numPr>
          <w:ilvl w:val="0"/>
          <w:numId w:val="41"/>
        </w:numPr>
      </w:pPr>
      <w:r>
        <w:rPr>
          <w:szCs w:val="20"/>
        </w:rPr>
        <w:t xml:space="preserve">Установить требуемые параметры и пакеты параметров </w:t>
      </w:r>
      <w:r>
        <w:t xml:space="preserve">(см.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8</w:t>
      </w:r>
      <w:r>
        <w:t xml:space="preserve">) подробнее в п. </w:t>
      </w:r>
      <w:r>
        <w:fldChar w:fldCharType="begin"/>
      </w:r>
      <w:r>
        <w:instrText xml:space="preserve"> REF _Ref22130650 \r \h </w:instrText>
      </w:r>
      <w:r>
        <w:fldChar w:fldCharType="separate"/>
      </w:r>
      <w:r w:rsidR="006F5FC3">
        <w:t>6.1</w:t>
      </w:r>
      <w:r>
        <w:fldChar w:fldCharType="end"/>
      </w:r>
      <w:r>
        <w:rPr>
          <w:szCs w:val="20"/>
        </w:rPr>
        <w:t>.</w:t>
      </w:r>
    </w:p>
    <w:p w14:paraId="2D64C32C" w14:textId="77777777" w:rsidR="009D13F9" w:rsidRDefault="009D13F9" w:rsidP="00006036">
      <w:pPr>
        <w:pStyle w:val="20"/>
        <w:keepLines/>
        <w:numPr>
          <w:ilvl w:val="1"/>
          <w:numId w:val="40"/>
        </w:numPr>
        <w:spacing w:before="120" w:line="276" w:lineRule="auto"/>
        <w:jc w:val="both"/>
      </w:pPr>
      <w:bookmarkStart w:id="218" w:name="_Ref22130650"/>
      <w:bookmarkStart w:id="219" w:name="_Toc66980451"/>
      <w:bookmarkStart w:id="220" w:name="_Toc72246406"/>
      <w:r>
        <w:t>Параметры для получения данных</w:t>
      </w:r>
      <w:bookmarkEnd w:id="218"/>
      <w:bookmarkEnd w:id="219"/>
      <w:bookmarkEnd w:id="220"/>
    </w:p>
    <w:p w14:paraId="0DA02CE1" w14:textId="77777777" w:rsidR="009D13F9" w:rsidRDefault="009D13F9" w:rsidP="009D13F9">
      <w:pPr>
        <w:ind w:firstLine="284"/>
      </w:pPr>
      <w:r>
        <w:t xml:space="preserve">Для настройки параметров в «Составе выгрузки» переходим по ссылке «Настроить параметры» («Изменить параметры»)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8</w:t>
      </w:r>
      <w:r>
        <w:t>):</w:t>
      </w:r>
    </w:p>
    <w:p w14:paraId="54E66890" w14:textId="77777777" w:rsidR="009D13F9" w:rsidRDefault="009D13F9" w:rsidP="00006036">
      <w:pPr>
        <w:pStyle w:val="a5"/>
        <w:numPr>
          <w:ilvl w:val="0"/>
          <w:numId w:val="41"/>
        </w:numPr>
      </w:pPr>
      <w:r>
        <w:t xml:space="preserve">По умолчанию набор и значения параметров заполняются из выбранного «Правила выгрузки», значения параметров в «Составе выгрузки» можно изменить; </w:t>
      </w:r>
    </w:p>
    <w:p w14:paraId="26463854" w14:textId="77777777" w:rsidR="009D13F9" w:rsidRDefault="009D13F9" w:rsidP="00006036">
      <w:pPr>
        <w:pStyle w:val="a5"/>
        <w:numPr>
          <w:ilvl w:val="0"/>
          <w:numId w:val="41"/>
        </w:numPr>
      </w:pPr>
      <w:r>
        <w:t>Если в правиле выгрузки требуется несколько параметров, то нужно добавить и заполнить их;</w:t>
      </w:r>
    </w:p>
    <w:p w14:paraId="6EEBA416" w14:textId="77777777" w:rsidR="009D13F9" w:rsidRDefault="009D13F9" w:rsidP="00006036">
      <w:pPr>
        <w:pStyle w:val="a5"/>
        <w:numPr>
          <w:ilvl w:val="0"/>
          <w:numId w:val="41"/>
        </w:numPr>
      </w:pPr>
      <w:r w:rsidRPr="00952591">
        <w:t>Если необходимо использовать несколько</w:t>
      </w:r>
      <w:r>
        <w:t xml:space="preserve"> запусков получения данных и соответственно несколько</w:t>
      </w:r>
      <w:r w:rsidRPr="00952591">
        <w:t xml:space="preserve"> групп параметров</w:t>
      </w:r>
      <w:r>
        <w:t xml:space="preserve"> (например, несколько раз запускать получение данных за разные месяцы)</w:t>
      </w:r>
      <w:r w:rsidRPr="00952591">
        <w:t xml:space="preserve">, то каждой группе назначаем номер </w:t>
      </w:r>
      <w:r>
        <w:t xml:space="preserve">запуска (вручную, для каждого параметра из группы)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1</w:t>
      </w:r>
      <w:r>
        <w:t>);</w:t>
      </w:r>
    </w:p>
    <w:p w14:paraId="6102DB53" w14:textId="77777777" w:rsidR="009D13F9" w:rsidRDefault="009D13F9" w:rsidP="00006036">
      <w:pPr>
        <w:pStyle w:val="a5"/>
        <w:numPr>
          <w:ilvl w:val="0"/>
          <w:numId w:val="41"/>
        </w:numPr>
      </w:pPr>
      <w:r>
        <w:t xml:space="preserve">Параметры можно задавать не только константой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2</w:t>
      </w:r>
      <w:r>
        <w:t>)</w:t>
      </w:r>
      <w:r w:rsidDel="000A3934">
        <w:t xml:space="preserve"> </w:t>
      </w:r>
      <w:r>
        <w:t xml:space="preserve">, но и вычисляемым выражением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3</w:t>
      </w:r>
      <w:r>
        <w:t xml:space="preserve">), в этом случае проверить значение выражения можно в специальном поле. Для этого нужно установить курсор на выражение в параметре и его значение отобразиться в поле «Значение»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sidRPr="00AB4FE8">
        <w:rPr>
          <w:b/>
          <w:bCs/>
          <w:color w:val="FF0000"/>
        </w:rPr>
        <w:t>6</w:t>
      </w:r>
      <w:r>
        <w:t xml:space="preserve">). Также можно вручную написать текст для вычисления выражения в поле «Выражение для вычисления параметра»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4</w:t>
      </w:r>
      <w:r>
        <w:t>) и нажать на кнопку</w:t>
      </w:r>
      <w:proofErr w:type="gramStart"/>
      <w:r>
        <w:t xml:space="preserve"> </w:t>
      </w:r>
      <w:r w:rsidRPr="00982463">
        <w:t>[</w:t>
      </w:r>
      <w:r>
        <w:t>=</w:t>
      </w:r>
      <w:r w:rsidRPr="00982463">
        <w:t>]</w:t>
      </w:r>
      <w:r>
        <w:t xml:space="preserve"> (</w:t>
      </w:r>
      <w:proofErr w:type="gramEnd"/>
      <w:r>
        <w:t xml:space="preserve">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5</w:t>
      </w:r>
      <w:r>
        <w:t>);</w:t>
      </w:r>
    </w:p>
    <w:p w14:paraId="45A4D864" w14:textId="77777777" w:rsidR="009D13F9" w:rsidRDefault="009D13F9" w:rsidP="00006036">
      <w:pPr>
        <w:pStyle w:val="a5"/>
        <w:numPr>
          <w:ilvl w:val="0"/>
          <w:numId w:val="41"/>
        </w:numPr>
      </w:pPr>
      <w:r>
        <w:lastRenderedPageBreak/>
        <w:t>Пока не включен флаг у выражения, оно не будет включаться в запрос получения данных, в этом случае будет использовано значение параметра в виде константы.</w:t>
      </w:r>
    </w:p>
    <w:p w14:paraId="600E5AFA" w14:textId="77777777" w:rsidR="009D13F9" w:rsidRDefault="009D13F9" w:rsidP="009D13F9">
      <w:pPr>
        <w:ind w:firstLine="0"/>
        <w:jc w:val="center"/>
      </w:pPr>
      <w:r>
        <w:rPr>
          <w:noProof/>
        </w:rPr>
        <w:drawing>
          <wp:inline distT="0" distB="0" distL="0" distR="0" wp14:anchorId="1A199BB7" wp14:editId="63776D02">
            <wp:extent cx="5699668" cy="4000500"/>
            <wp:effectExtent l="19050" t="19050" r="15875" b="190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5719623" cy="4014506"/>
                    </a:xfrm>
                    <a:prstGeom prst="rect">
                      <a:avLst/>
                    </a:prstGeom>
                    <a:ln>
                      <a:solidFill>
                        <a:schemeClr val="accent3">
                          <a:lumMod val="40000"/>
                          <a:lumOff val="60000"/>
                        </a:schemeClr>
                      </a:solidFill>
                    </a:ln>
                  </pic:spPr>
                </pic:pic>
              </a:graphicData>
            </a:graphic>
          </wp:inline>
        </w:drawing>
      </w:r>
    </w:p>
    <w:p w14:paraId="21C5232E" w14:textId="7C879EE2" w:rsidR="009D13F9" w:rsidRDefault="009D13F9" w:rsidP="009D13F9">
      <w:pPr>
        <w:pStyle w:val="afff2"/>
        <w:ind w:firstLine="284"/>
      </w:pPr>
      <w:bookmarkStart w:id="221" w:name="_Ref484596264"/>
      <w:bookmarkStart w:id="222" w:name="_Toc72246537"/>
      <w:r>
        <w:t xml:space="preserve">Рисунок </w:t>
      </w:r>
      <w:fldSimple w:instr=" STYLEREF 1 \s ">
        <w:r w:rsidR="006F5FC3">
          <w:rPr>
            <w:noProof/>
          </w:rPr>
          <w:t>6</w:t>
        </w:r>
      </w:fldSimple>
      <w:r>
        <w:t>.</w:t>
      </w:r>
      <w:fldSimple w:instr=" SEQ Рисунок \* ARABIC \s 1 ">
        <w:r w:rsidR="006F5FC3">
          <w:rPr>
            <w:noProof/>
          </w:rPr>
          <w:t>4</w:t>
        </w:r>
      </w:fldSimple>
      <w:bookmarkEnd w:id="221"/>
      <w:r>
        <w:t>. Вычисление выражения.</w:t>
      </w:r>
      <w:bookmarkEnd w:id="222"/>
    </w:p>
    <w:p w14:paraId="22E366F1" w14:textId="77777777" w:rsidR="009D13F9" w:rsidRDefault="009D13F9" w:rsidP="009D13F9"/>
    <w:p w14:paraId="08F0ED1E" w14:textId="77777777" w:rsidR="009D13F9" w:rsidRPr="00AB4FE8" w:rsidRDefault="009D13F9" w:rsidP="009D13F9"/>
    <w:p w14:paraId="1DC548E7" w14:textId="77777777" w:rsidR="009D13F9" w:rsidRDefault="009D13F9" w:rsidP="009D13F9">
      <w:pPr>
        <w:pStyle w:val="a5"/>
      </w:pPr>
      <w:r w:rsidRPr="00952591">
        <w:t>Параметры</w:t>
      </w:r>
      <w:r>
        <w:t xml:space="preserve"> тип дата</w:t>
      </w:r>
      <w:r w:rsidRPr="00952591">
        <w:t xml:space="preserve"> можно заполнить, используя функции для работы с датами:</w:t>
      </w:r>
    </w:p>
    <w:p w14:paraId="348A97D1" w14:textId="77777777" w:rsidR="009D13F9" w:rsidRPr="00AB4FE8" w:rsidRDefault="009D13F9" w:rsidP="00006036">
      <w:pPr>
        <w:pStyle w:val="a5"/>
        <w:numPr>
          <w:ilvl w:val="0"/>
          <w:numId w:val="78"/>
        </w:numPr>
      </w:pPr>
      <w:proofErr w:type="spellStart"/>
      <w:r w:rsidRPr="00AB4FE8">
        <w:t>ТекущаяДата</w:t>
      </w:r>
      <w:proofErr w:type="spellEnd"/>
      <w:r w:rsidRPr="00AB4FE8">
        <w:t>() – Текущая (системная) дата.</w:t>
      </w:r>
    </w:p>
    <w:p w14:paraId="43EEF4DB" w14:textId="77777777" w:rsidR="009D13F9" w:rsidRPr="00AB4FE8" w:rsidRDefault="009D13F9" w:rsidP="00006036">
      <w:pPr>
        <w:pStyle w:val="a5"/>
        <w:numPr>
          <w:ilvl w:val="0"/>
          <w:numId w:val="78"/>
        </w:numPr>
      </w:pPr>
      <w:proofErr w:type="spellStart"/>
      <w:r w:rsidRPr="00AB4FE8">
        <w:t>ДобавитьМесяц</w:t>
      </w:r>
      <w:proofErr w:type="spellEnd"/>
      <w:r w:rsidRPr="00AB4FE8">
        <w:t>(&lt;Дата&gt;, &lt;</w:t>
      </w:r>
      <w:proofErr w:type="spellStart"/>
      <w:r w:rsidRPr="00AB4FE8">
        <w:t>ЧислоМесяцев</w:t>
      </w:r>
      <w:proofErr w:type="spellEnd"/>
      <w:r w:rsidRPr="00AB4FE8">
        <w:t>&gt;) – Добавляет (или вычитает) к указанной дате заданное число месяцев. Если &lt;</w:t>
      </w:r>
      <w:proofErr w:type="spellStart"/>
      <w:r w:rsidRPr="00AB4FE8">
        <w:t>ЧислоМесяцев</w:t>
      </w:r>
      <w:proofErr w:type="spellEnd"/>
      <w:r w:rsidRPr="00AB4FE8">
        <w:t>&gt; принимает отрицательное значение, то число месяцев вычитается.</w:t>
      </w:r>
    </w:p>
    <w:p w14:paraId="41345DC9" w14:textId="77777777" w:rsidR="009D13F9" w:rsidRPr="00AB4FE8" w:rsidRDefault="009D13F9" w:rsidP="00006036">
      <w:pPr>
        <w:pStyle w:val="a5"/>
        <w:numPr>
          <w:ilvl w:val="0"/>
          <w:numId w:val="78"/>
        </w:numPr>
      </w:pPr>
      <w:proofErr w:type="spellStart"/>
      <w:r w:rsidRPr="00AB4FE8">
        <w:t>НачалоГода</w:t>
      </w:r>
      <w:proofErr w:type="spellEnd"/>
      <w:r w:rsidRPr="00AB4FE8">
        <w:t>(&lt;Дата&gt;) – Определяет дату и время начала года для указанной даты.</w:t>
      </w:r>
    </w:p>
    <w:p w14:paraId="10FEB4E6" w14:textId="77777777" w:rsidR="009D13F9" w:rsidRPr="00AB4FE8" w:rsidRDefault="009D13F9" w:rsidP="00006036">
      <w:pPr>
        <w:pStyle w:val="a5"/>
        <w:numPr>
          <w:ilvl w:val="0"/>
          <w:numId w:val="78"/>
        </w:numPr>
      </w:pPr>
      <w:proofErr w:type="spellStart"/>
      <w:r w:rsidRPr="00AB4FE8">
        <w:lastRenderedPageBreak/>
        <w:t>НачалоКвартала</w:t>
      </w:r>
      <w:proofErr w:type="spellEnd"/>
      <w:r w:rsidRPr="00AB4FE8">
        <w:t>(&lt;Дата&gt;) – Определяет дату и время начала квартала для указанной даты.</w:t>
      </w:r>
    </w:p>
    <w:p w14:paraId="166E9CF8" w14:textId="77777777" w:rsidR="009D13F9" w:rsidRPr="00AB4FE8" w:rsidRDefault="009D13F9" w:rsidP="00006036">
      <w:pPr>
        <w:pStyle w:val="a5"/>
        <w:numPr>
          <w:ilvl w:val="0"/>
          <w:numId w:val="78"/>
        </w:numPr>
      </w:pPr>
      <w:proofErr w:type="spellStart"/>
      <w:r w:rsidRPr="00AB4FE8">
        <w:t>НачалоМесяца</w:t>
      </w:r>
      <w:proofErr w:type="spellEnd"/>
      <w:r w:rsidRPr="00AB4FE8">
        <w:t>(&lt;Дата&gt;) – Определяет дату и время начала месяца для указанной даты.</w:t>
      </w:r>
    </w:p>
    <w:p w14:paraId="2C889F86" w14:textId="77777777" w:rsidR="009D13F9" w:rsidRPr="00AB4FE8" w:rsidRDefault="009D13F9" w:rsidP="00006036">
      <w:pPr>
        <w:pStyle w:val="a5"/>
        <w:numPr>
          <w:ilvl w:val="0"/>
          <w:numId w:val="78"/>
        </w:numPr>
      </w:pPr>
      <w:proofErr w:type="spellStart"/>
      <w:r w:rsidRPr="00AB4FE8">
        <w:t>НачалоНедели</w:t>
      </w:r>
      <w:proofErr w:type="spellEnd"/>
      <w:r w:rsidRPr="00AB4FE8">
        <w:t>(&lt;Дата&gt;) – Определяет дату и время начала недели для указанной даты.</w:t>
      </w:r>
    </w:p>
    <w:p w14:paraId="105CB1D2" w14:textId="77777777" w:rsidR="009D13F9" w:rsidRPr="00AB4FE8" w:rsidRDefault="009D13F9" w:rsidP="00006036">
      <w:pPr>
        <w:pStyle w:val="a5"/>
        <w:numPr>
          <w:ilvl w:val="0"/>
          <w:numId w:val="78"/>
        </w:numPr>
      </w:pPr>
      <w:proofErr w:type="spellStart"/>
      <w:r w:rsidRPr="00AB4FE8">
        <w:t>НачалоДня</w:t>
      </w:r>
      <w:proofErr w:type="spellEnd"/>
      <w:r w:rsidRPr="00AB4FE8">
        <w:t>(&lt;Дата&gt;) – Определяет дату и время начала дня для указанной даты.</w:t>
      </w:r>
    </w:p>
    <w:p w14:paraId="4F1E8C78" w14:textId="77777777" w:rsidR="009D13F9" w:rsidRPr="00AB4FE8" w:rsidRDefault="009D13F9" w:rsidP="00006036">
      <w:pPr>
        <w:pStyle w:val="a5"/>
        <w:numPr>
          <w:ilvl w:val="0"/>
          <w:numId w:val="78"/>
        </w:numPr>
      </w:pPr>
      <w:proofErr w:type="spellStart"/>
      <w:r w:rsidRPr="00AB4FE8">
        <w:t>НачалоЧаса</w:t>
      </w:r>
      <w:proofErr w:type="spellEnd"/>
      <w:r w:rsidRPr="00AB4FE8">
        <w:t>(&lt;Дата&gt;) – Определяет дату и время начала часа для указанной даты.</w:t>
      </w:r>
    </w:p>
    <w:p w14:paraId="61FFC6DC" w14:textId="77777777" w:rsidR="009D13F9" w:rsidRPr="00AB4FE8" w:rsidRDefault="009D13F9" w:rsidP="00006036">
      <w:pPr>
        <w:pStyle w:val="a5"/>
        <w:numPr>
          <w:ilvl w:val="0"/>
          <w:numId w:val="78"/>
        </w:numPr>
      </w:pPr>
      <w:proofErr w:type="spellStart"/>
      <w:r w:rsidRPr="00AB4FE8">
        <w:t>НачалоМинуты</w:t>
      </w:r>
      <w:proofErr w:type="spellEnd"/>
      <w:r w:rsidRPr="00AB4FE8">
        <w:t>(&lt;Дата&gt;) – Определяет дату и время начала минуты для указанной даты.</w:t>
      </w:r>
    </w:p>
    <w:p w14:paraId="2C7CDC03" w14:textId="77777777" w:rsidR="009D13F9" w:rsidRPr="00AB4FE8" w:rsidRDefault="009D13F9" w:rsidP="00006036">
      <w:pPr>
        <w:pStyle w:val="a5"/>
        <w:numPr>
          <w:ilvl w:val="0"/>
          <w:numId w:val="78"/>
        </w:numPr>
      </w:pPr>
      <w:proofErr w:type="spellStart"/>
      <w:r w:rsidRPr="00AB4FE8">
        <w:t>КонецГода</w:t>
      </w:r>
      <w:proofErr w:type="spellEnd"/>
      <w:r w:rsidRPr="00AB4FE8">
        <w:t>(&lt;Дата&gt;) – Определяет дату и время конца года для указанной даты.</w:t>
      </w:r>
    </w:p>
    <w:p w14:paraId="4D111CC1" w14:textId="77777777" w:rsidR="009D13F9" w:rsidRPr="00AB4FE8" w:rsidRDefault="009D13F9" w:rsidP="00006036">
      <w:pPr>
        <w:pStyle w:val="a5"/>
        <w:numPr>
          <w:ilvl w:val="0"/>
          <w:numId w:val="78"/>
        </w:numPr>
      </w:pPr>
      <w:proofErr w:type="spellStart"/>
      <w:r w:rsidRPr="00AB4FE8">
        <w:t>КонецКвартала</w:t>
      </w:r>
      <w:proofErr w:type="spellEnd"/>
      <w:r w:rsidRPr="00AB4FE8">
        <w:t>(&lt;Дата&gt;) – Определяет дату и время конца квартала для указанной даты.</w:t>
      </w:r>
    </w:p>
    <w:p w14:paraId="248904C3" w14:textId="77777777" w:rsidR="009D13F9" w:rsidRPr="00AB4FE8" w:rsidRDefault="009D13F9" w:rsidP="00006036">
      <w:pPr>
        <w:pStyle w:val="a5"/>
        <w:numPr>
          <w:ilvl w:val="0"/>
          <w:numId w:val="78"/>
        </w:numPr>
      </w:pPr>
      <w:proofErr w:type="spellStart"/>
      <w:r w:rsidRPr="00AB4FE8">
        <w:t>КонецМесяца</w:t>
      </w:r>
      <w:proofErr w:type="spellEnd"/>
      <w:r w:rsidRPr="00AB4FE8">
        <w:t>(&lt;Дата&gt;) – Определяет дату и время конца месяца для указанной даты.</w:t>
      </w:r>
    </w:p>
    <w:p w14:paraId="37886EDA" w14:textId="77777777" w:rsidR="009D13F9" w:rsidRPr="00AB4FE8" w:rsidRDefault="009D13F9" w:rsidP="00006036">
      <w:pPr>
        <w:pStyle w:val="a5"/>
        <w:numPr>
          <w:ilvl w:val="0"/>
          <w:numId w:val="78"/>
        </w:numPr>
      </w:pPr>
      <w:proofErr w:type="spellStart"/>
      <w:r w:rsidRPr="00AB4FE8">
        <w:t>КонецНедели</w:t>
      </w:r>
      <w:proofErr w:type="spellEnd"/>
      <w:r w:rsidRPr="00AB4FE8">
        <w:t>(&lt;Дата&gt;) – Определяет дату и время конца недели для указанной даты.</w:t>
      </w:r>
    </w:p>
    <w:p w14:paraId="08117C03" w14:textId="77777777" w:rsidR="009D13F9" w:rsidRPr="00AB4FE8" w:rsidRDefault="009D13F9" w:rsidP="00006036">
      <w:pPr>
        <w:pStyle w:val="a5"/>
        <w:numPr>
          <w:ilvl w:val="0"/>
          <w:numId w:val="78"/>
        </w:numPr>
      </w:pPr>
      <w:proofErr w:type="spellStart"/>
      <w:r w:rsidRPr="00AB4FE8">
        <w:t>КонецДня</w:t>
      </w:r>
      <w:proofErr w:type="spellEnd"/>
      <w:r w:rsidRPr="00AB4FE8">
        <w:t>(&lt;Дата&gt;) – Определяет дату и время конца дня для указанной даты.</w:t>
      </w:r>
    </w:p>
    <w:p w14:paraId="21CF3843" w14:textId="77777777" w:rsidR="009D13F9" w:rsidRPr="00AB4FE8" w:rsidRDefault="009D13F9" w:rsidP="00006036">
      <w:pPr>
        <w:pStyle w:val="a5"/>
        <w:numPr>
          <w:ilvl w:val="0"/>
          <w:numId w:val="78"/>
        </w:numPr>
      </w:pPr>
      <w:proofErr w:type="spellStart"/>
      <w:r w:rsidRPr="00AB4FE8">
        <w:t>КонецЧаса</w:t>
      </w:r>
      <w:proofErr w:type="spellEnd"/>
      <w:r w:rsidRPr="00AB4FE8">
        <w:t>(&lt;Дата&gt;) – Определяет дату и время конца часа для указанной даты.</w:t>
      </w:r>
    </w:p>
    <w:p w14:paraId="25AE2C85" w14:textId="77777777" w:rsidR="009D13F9" w:rsidRPr="00AB4FE8" w:rsidRDefault="009D13F9" w:rsidP="00006036">
      <w:pPr>
        <w:pStyle w:val="a5"/>
        <w:numPr>
          <w:ilvl w:val="0"/>
          <w:numId w:val="78"/>
        </w:numPr>
      </w:pPr>
      <w:proofErr w:type="spellStart"/>
      <w:r w:rsidRPr="00AB4FE8">
        <w:t>КонецМинуты</w:t>
      </w:r>
      <w:proofErr w:type="spellEnd"/>
      <w:r w:rsidRPr="00AB4FE8">
        <w:t>(&lt;Дата&gt;) – Определяет дату и время конца минуты для указанной даты.</w:t>
      </w:r>
    </w:p>
    <w:p w14:paraId="25EEBD6A" w14:textId="77777777" w:rsidR="009D13F9" w:rsidRDefault="009D13F9" w:rsidP="00006036">
      <w:pPr>
        <w:pStyle w:val="20"/>
        <w:keepLines/>
        <w:numPr>
          <w:ilvl w:val="1"/>
          <w:numId w:val="40"/>
        </w:numPr>
        <w:spacing w:before="120" w:line="276" w:lineRule="auto"/>
        <w:jc w:val="both"/>
      </w:pPr>
      <w:bookmarkStart w:id="223" w:name="_Toc66980452"/>
      <w:bookmarkStart w:id="224" w:name="_Toc72246407"/>
      <w:r>
        <w:t>Постобработка данных</w:t>
      </w:r>
      <w:bookmarkEnd w:id="223"/>
      <w:bookmarkEnd w:id="224"/>
    </w:p>
    <w:p w14:paraId="52E54FD7" w14:textId="77777777" w:rsidR="009D13F9" w:rsidRPr="00992207" w:rsidRDefault="009D13F9" w:rsidP="009D13F9">
      <w:r>
        <w:t xml:space="preserve">В некоторых случаях (в основном для обработки данных с помощью плагинов) требуется дополнительная обработка данных до записи их в таблицу хранилища. В таком случае используются обработчики – специальные скрипты, которые можно внести в поле на вкладке «Обработчики» (см. </w:t>
      </w:r>
      <w:r>
        <w:fldChar w:fldCharType="begin"/>
      </w:r>
      <w:r>
        <w:instrText xml:space="preserve"> REF _Ref484598582 \h </w:instrText>
      </w:r>
      <w:r>
        <w:fldChar w:fldCharType="separate"/>
      </w:r>
      <w:r w:rsidR="006F5FC3">
        <w:t xml:space="preserve">Рисунок </w:t>
      </w:r>
      <w:r w:rsidR="006F5FC3">
        <w:rPr>
          <w:noProof/>
        </w:rPr>
        <w:t>6</w:t>
      </w:r>
      <w:r w:rsidR="006F5FC3">
        <w:t>.</w:t>
      </w:r>
      <w:r w:rsidR="006F5FC3">
        <w:rPr>
          <w:noProof/>
        </w:rPr>
        <w:t>5</w:t>
      </w:r>
      <w:r>
        <w:fldChar w:fldCharType="end"/>
      </w:r>
      <w:r>
        <w:t>).</w:t>
      </w:r>
    </w:p>
    <w:p w14:paraId="4234DE1F" w14:textId="77777777" w:rsidR="009D13F9" w:rsidRDefault="009D13F9" w:rsidP="009D13F9">
      <w:pPr>
        <w:ind w:firstLine="0"/>
        <w:jc w:val="center"/>
      </w:pPr>
      <w:r>
        <w:rPr>
          <w:noProof/>
        </w:rPr>
        <w:lastRenderedPageBreak/>
        <w:drawing>
          <wp:inline distT="0" distB="0" distL="0" distR="0" wp14:anchorId="779DC209" wp14:editId="7A29CB14">
            <wp:extent cx="3123565" cy="2960597"/>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3123565" cy="2960597"/>
                    </a:xfrm>
                    <a:prstGeom prst="rect">
                      <a:avLst/>
                    </a:prstGeom>
                  </pic:spPr>
                </pic:pic>
              </a:graphicData>
            </a:graphic>
          </wp:inline>
        </w:drawing>
      </w:r>
    </w:p>
    <w:p w14:paraId="013A1E23" w14:textId="1C8BF44D" w:rsidR="009D13F9" w:rsidRPr="007F6244" w:rsidRDefault="009D13F9" w:rsidP="009D13F9">
      <w:pPr>
        <w:pStyle w:val="afff2"/>
      </w:pPr>
      <w:bookmarkStart w:id="225" w:name="_Ref484598582"/>
      <w:bookmarkStart w:id="226" w:name="_Toc72246538"/>
      <w:r>
        <w:t xml:space="preserve">Рисунок </w:t>
      </w:r>
      <w:fldSimple w:instr=" STYLEREF 1 \s ">
        <w:r w:rsidR="006F5FC3">
          <w:rPr>
            <w:noProof/>
          </w:rPr>
          <w:t>6</w:t>
        </w:r>
      </w:fldSimple>
      <w:r>
        <w:t>.</w:t>
      </w:r>
      <w:fldSimple w:instr=" SEQ Рисунок \* ARABIC \s 1 ">
        <w:r w:rsidR="006F5FC3">
          <w:rPr>
            <w:noProof/>
          </w:rPr>
          <w:t>5</w:t>
        </w:r>
      </w:fldSimple>
      <w:bookmarkEnd w:id="225"/>
      <w:r>
        <w:t>. Составы выгрузок, вкладка Обработчики</w:t>
      </w:r>
      <w:bookmarkEnd w:id="226"/>
    </w:p>
    <w:p w14:paraId="2DA2D425" w14:textId="77777777" w:rsidR="009D13F9" w:rsidRDefault="009D13F9" w:rsidP="00006036">
      <w:pPr>
        <w:pStyle w:val="20"/>
        <w:keepLines/>
        <w:numPr>
          <w:ilvl w:val="1"/>
          <w:numId w:val="40"/>
        </w:numPr>
        <w:spacing w:before="120" w:line="276" w:lineRule="auto"/>
        <w:jc w:val="both"/>
      </w:pPr>
      <w:bookmarkStart w:id="227" w:name="_Toc66980453"/>
      <w:bookmarkStart w:id="228" w:name="_Toc72246408"/>
      <w:r>
        <w:t>Дополнительные настройки</w:t>
      </w:r>
      <w:bookmarkEnd w:id="227"/>
      <w:bookmarkEnd w:id="228"/>
    </w:p>
    <w:p w14:paraId="5AB16875" w14:textId="77777777" w:rsidR="009D13F9" w:rsidRPr="00F20372" w:rsidRDefault="009D13F9" w:rsidP="009D13F9">
      <w:r>
        <w:t>Необязательные настройки вынесены на закладку Дополнительно.</w:t>
      </w:r>
    </w:p>
    <w:p w14:paraId="63012DC0" w14:textId="77777777" w:rsidR="009D13F9" w:rsidRDefault="009D13F9" w:rsidP="009D13F9">
      <w:pPr>
        <w:ind w:firstLine="0"/>
        <w:jc w:val="center"/>
      </w:pPr>
      <w:r>
        <w:rPr>
          <w:noProof/>
        </w:rPr>
        <w:drawing>
          <wp:inline distT="0" distB="0" distL="0" distR="0" wp14:anchorId="3060A931" wp14:editId="07477813">
            <wp:extent cx="3150196" cy="2807287"/>
            <wp:effectExtent l="19050" t="19050" r="12700" b="1270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bwMode="auto">
                    <a:xfrm>
                      <a:off x="0" y="0"/>
                      <a:ext cx="3150196" cy="2807287"/>
                    </a:xfrm>
                    <a:prstGeom prst="rect">
                      <a:avLst/>
                    </a:prstGeom>
                    <a:ln w="9525" cap="flat" cmpd="sng" algn="ctr">
                      <a:solidFill>
                        <a:schemeClr val="accent3">
                          <a:lumMod val="40000"/>
                          <a:lumOff val="6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450DCB" w14:textId="640C4498" w:rsidR="009D13F9" w:rsidRDefault="009D13F9" w:rsidP="009D13F9">
      <w:pPr>
        <w:pStyle w:val="afff2"/>
      </w:pPr>
      <w:bookmarkStart w:id="229" w:name="_Ref484599479"/>
      <w:bookmarkStart w:id="230" w:name="_Ref484599886"/>
      <w:bookmarkStart w:id="231" w:name="_Toc72246539"/>
      <w:r>
        <w:t xml:space="preserve">Рисунок </w:t>
      </w:r>
      <w:fldSimple w:instr=" STYLEREF 1 \s ">
        <w:r w:rsidR="006F5FC3">
          <w:rPr>
            <w:noProof/>
          </w:rPr>
          <w:t>6</w:t>
        </w:r>
      </w:fldSimple>
      <w:r>
        <w:t>.</w:t>
      </w:r>
      <w:fldSimple w:instr=" SEQ Рисунок \* ARABIC \s 1 ">
        <w:r w:rsidR="006F5FC3">
          <w:rPr>
            <w:noProof/>
          </w:rPr>
          <w:t>6</w:t>
        </w:r>
      </w:fldSimple>
      <w:bookmarkEnd w:id="229"/>
      <w:r>
        <w:t>. Составы выгрузок. Дополнительные настройки.</w:t>
      </w:r>
      <w:bookmarkEnd w:id="230"/>
      <w:bookmarkEnd w:id="231"/>
    </w:p>
    <w:p w14:paraId="572F05ED" w14:textId="77777777" w:rsidR="009D13F9" w:rsidRDefault="009D13F9" w:rsidP="009D13F9">
      <w:pPr>
        <w:widowControl w:val="0"/>
      </w:pPr>
      <w:r>
        <w:t>Для у</w:t>
      </w:r>
      <w:r w:rsidRPr="00952591">
        <w:t>станов</w:t>
      </w:r>
      <w:r>
        <w:t>ки автоматического запуска получения данных используется</w:t>
      </w:r>
      <w:r w:rsidRPr="00952591">
        <w:t xml:space="preserve"> </w:t>
      </w:r>
      <w:r>
        <w:t>«</w:t>
      </w:r>
      <w:r w:rsidRPr="00952591">
        <w:t>Расписание запуска регламентного задания</w:t>
      </w:r>
      <w:r>
        <w:t>»</w:t>
      </w:r>
      <w:r w:rsidRPr="00952591">
        <w:t xml:space="preserve"> (см.</w:t>
      </w:r>
      <w:r>
        <w:t xml:space="preserve">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rsidRPr="00952591">
        <w:t xml:space="preserve">, </w:t>
      </w:r>
      <w:r w:rsidRPr="00AB4FE8">
        <w:rPr>
          <w:b/>
          <w:color w:val="FF0000"/>
        </w:rPr>
        <w:t>1</w:t>
      </w:r>
      <w:r w:rsidRPr="00952591">
        <w:t>)</w:t>
      </w:r>
      <w:r>
        <w:t xml:space="preserve">. Как настроить расписание, подробно описывается в п. </w:t>
      </w:r>
      <w:r>
        <w:fldChar w:fldCharType="begin"/>
      </w:r>
      <w:r>
        <w:instrText xml:space="preserve"> REF _Ref484621616 \r \h </w:instrText>
      </w:r>
      <w:r>
        <w:fldChar w:fldCharType="separate"/>
      </w:r>
      <w:r w:rsidR="006F5FC3">
        <w:t>10.2</w:t>
      </w:r>
      <w:r>
        <w:fldChar w:fldCharType="end"/>
      </w:r>
      <w:r>
        <w:t xml:space="preserve"> настоящей инструкции.</w:t>
      </w:r>
    </w:p>
    <w:p w14:paraId="4203457E" w14:textId="77777777" w:rsidR="009D13F9" w:rsidRDefault="009D13F9" w:rsidP="009D13F9">
      <w:r>
        <w:lastRenderedPageBreak/>
        <w:t xml:space="preserve">Дополнительно можно установить приоритет состава выгрузки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sidRPr="00294968">
        <w:rPr>
          <w:b/>
          <w:color w:val="FF0000"/>
        </w:rPr>
        <w:t>2</w:t>
      </w:r>
      <w:r>
        <w:t>). Приоритет учитывается в случае, когда одновременно запущены процессы получения данных через несколько составов выгрузки. Т.к. каждый процесс получения делится на потоки, и они работают по очереди, первым будет обрабатываться процесс с более высоким приоритетом.</w:t>
      </w:r>
    </w:p>
    <w:p w14:paraId="128DB7EF" w14:textId="77777777" w:rsidR="009D13F9" w:rsidRDefault="009D13F9" w:rsidP="009D13F9">
      <w:r>
        <w:t xml:space="preserve">Идентификатор регламентного задания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sidRPr="00294968">
        <w:rPr>
          <w:b/>
          <w:color w:val="FF0000"/>
        </w:rPr>
        <w:t>3</w:t>
      </w:r>
      <w:r>
        <w:t>) устанавливается системой автоматически и используется для отслеживания работы процессов.</w:t>
      </w:r>
    </w:p>
    <w:p w14:paraId="61D61866" w14:textId="77777777" w:rsidR="009D13F9" w:rsidRPr="007F6244" w:rsidRDefault="009D13F9" w:rsidP="009D13F9">
      <w:r>
        <w:t xml:space="preserve">Агент для получения данных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Pr>
          <w:b/>
          <w:color w:val="FF0000"/>
        </w:rPr>
        <w:t>4</w:t>
      </w:r>
      <w:r>
        <w:t>) выбирается, если требуется получение данных с помощью Агента</w:t>
      </w:r>
      <w:r>
        <w:rPr>
          <w:lang w:val="en-US"/>
        </w:rPr>
        <w:t xml:space="preserve"> ETL.</w:t>
      </w:r>
    </w:p>
    <w:p w14:paraId="6D72F351"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232" w:name="_Ref48321154"/>
      <w:bookmarkStart w:id="233" w:name="_Ref48321155"/>
      <w:bookmarkStart w:id="234" w:name="_Toc66980454"/>
      <w:bookmarkStart w:id="235" w:name="_Toc72246409"/>
      <w:r w:rsidRPr="005D1016">
        <w:t>Сценарии обработки (</w:t>
      </w:r>
      <w:r>
        <w:t>трансформации/подготовки</w:t>
      </w:r>
      <w:r w:rsidRPr="005D1016">
        <w:t>) данных</w:t>
      </w:r>
      <w:bookmarkEnd w:id="232"/>
      <w:bookmarkEnd w:id="233"/>
      <w:bookmarkEnd w:id="234"/>
      <w:bookmarkEnd w:id="235"/>
    </w:p>
    <w:p w14:paraId="6DED6AB3" w14:textId="77777777" w:rsidR="009D13F9" w:rsidRPr="00952591" w:rsidRDefault="009D13F9" w:rsidP="009D13F9">
      <w:r w:rsidRPr="00952591">
        <w:t>Выгруженные из учетных систем данные необходимо подготовить для использования в отчетах.</w:t>
      </w:r>
    </w:p>
    <w:p w14:paraId="48235408" w14:textId="77777777" w:rsidR="009D13F9" w:rsidRPr="004F690C" w:rsidRDefault="009D13F9" w:rsidP="009D13F9">
      <w:r w:rsidRPr="00952591">
        <w:t>Подготовка данных включает процедуры</w:t>
      </w:r>
      <w:r>
        <w:t>-</w:t>
      </w:r>
      <w:r w:rsidRPr="00952591">
        <w:t>инструкции на язык</w:t>
      </w:r>
      <w:r>
        <w:t>ах</w:t>
      </w:r>
      <w:r w:rsidRPr="00952591">
        <w:t xml:space="preserve"> </w:t>
      </w:r>
      <w:r w:rsidRPr="00952591">
        <w:rPr>
          <w:lang w:val="en-US"/>
        </w:rPr>
        <w:t>T</w:t>
      </w:r>
      <w:r w:rsidRPr="00952591">
        <w:t>-</w:t>
      </w:r>
      <w:r w:rsidRPr="00952591">
        <w:rPr>
          <w:lang w:val="en-US"/>
        </w:rPr>
        <w:t>SQL</w:t>
      </w:r>
      <w:r w:rsidRPr="004F690C">
        <w:t>,</w:t>
      </w:r>
      <w:r w:rsidRPr="00952591">
        <w:t xml:space="preserve"> 1</w:t>
      </w:r>
      <w:r w:rsidRPr="00952591">
        <w:rPr>
          <w:lang w:val="en-US"/>
        </w:rPr>
        <w:t>C</w:t>
      </w:r>
      <w:r w:rsidRPr="004F690C">
        <w:t xml:space="preserve">, </w:t>
      </w:r>
      <w:r>
        <w:rPr>
          <w:lang w:val="en-US"/>
        </w:rPr>
        <w:t>Python</w:t>
      </w:r>
      <w:r w:rsidRPr="00952591">
        <w:t xml:space="preserve"> для </w:t>
      </w:r>
      <w:r>
        <w:t>верификации</w:t>
      </w:r>
      <w:r w:rsidRPr="004F690C">
        <w:t>,</w:t>
      </w:r>
      <w:r>
        <w:t xml:space="preserve"> очистки, агрегации, объединения, обогащения </w:t>
      </w:r>
      <w:r w:rsidRPr="00952591">
        <w:t>данных</w:t>
      </w:r>
      <w:r>
        <w:t>,</w:t>
      </w:r>
      <w:r w:rsidRPr="00952591">
        <w:t xml:space="preserve"> индексирования </w:t>
      </w:r>
      <w:r>
        <w:t>таблиц</w:t>
      </w:r>
      <w:r w:rsidRPr="004F690C">
        <w:t xml:space="preserve">, </w:t>
      </w:r>
      <w:r>
        <w:t>а также для сервисных операций выгрузки</w:t>
      </w:r>
      <w:r w:rsidRPr="004F690C">
        <w:t>/</w:t>
      </w:r>
      <w:r>
        <w:t>загрузки</w:t>
      </w:r>
      <w:r w:rsidRPr="004F690C">
        <w:t>/перемещения</w:t>
      </w:r>
      <w:r>
        <w:t xml:space="preserve"> файлов</w:t>
      </w:r>
      <w:r w:rsidRPr="004F690C">
        <w:t>,</w:t>
      </w:r>
      <w:r>
        <w:t xml:space="preserve"> удаления в хранилище данных архивных копий таблиц и т.д.</w:t>
      </w:r>
    </w:p>
    <w:p w14:paraId="0E5B8C41" w14:textId="77777777" w:rsidR="009D13F9" w:rsidRPr="00952591" w:rsidRDefault="009D13F9" w:rsidP="009D13F9">
      <w:r w:rsidRPr="00952591">
        <w:t>Для настройки процедур подготовки данных служит документ «</w:t>
      </w:r>
      <w:r>
        <w:t xml:space="preserve">Сценарий </w:t>
      </w:r>
      <w:r w:rsidRPr="00952591">
        <w:t>обработки данных», в котором настраиваются шаги сценария.</w:t>
      </w:r>
    </w:p>
    <w:p w14:paraId="692048D1" w14:textId="77777777" w:rsidR="009D13F9" w:rsidRDefault="009D13F9" w:rsidP="009D13F9">
      <w:r w:rsidRPr="00952591">
        <w:t xml:space="preserve">Список </w:t>
      </w:r>
      <w:r>
        <w:t>(журнал) сценариев</w:t>
      </w:r>
      <w:r w:rsidRPr="00952591">
        <w:t xml:space="preserve"> вызывается</w:t>
      </w:r>
      <w:r>
        <w:t xml:space="preserve"> либо с начальной страницы (см. </w:t>
      </w:r>
      <w:r>
        <w:fldChar w:fldCharType="begin"/>
      </w:r>
      <w:r>
        <w:instrText xml:space="preserve"> REF _Ref484601287 \h </w:instrText>
      </w:r>
      <w:r>
        <w:fldChar w:fldCharType="separate"/>
      </w:r>
      <w:r w:rsidR="006F5FC3">
        <w:t xml:space="preserve">Рисунок </w:t>
      </w:r>
      <w:r w:rsidR="006F5FC3">
        <w:rPr>
          <w:noProof/>
        </w:rPr>
        <w:t>7</w:t>
      </w:r>
      <w:r w:rsidR="006F5FC3">
        <w:t>.</w:t>
      </w:r>
      <w:r w:rsidR="006F5FC3">
        <w:rPr>
          <w:noProof/>
        </w:rPr>
        <w:t>1</w:t>
      </w:r>
      <w:r>
        <w:fldChar w:fldCharType="end"/>
      </w:r>
      <w:r>
        <w:t>), либо</w:t>
      </w:r>
      <w:r w:rsidRPr="00952591">
        <w:t xml:space="preserve"> из меню </w:t>
      </w:r>
      <w:r>
        <w:t>«</w:t>
      </w:r>
      <w:proofErr w:type="gramStart"/>
      <w:r>
        <w:t>Главная</w:t>
      </w:r>
      <w:proofErr w:type="gramEnd"/>
      <w:r w:rsidRPr="00952591">
        <w:t>\Настройки\Сценарии</w:t>
      </w:r>
      <w:r>
        <w:t>»</w:t>
      </w:r>
      <w:r w:rsidRPr="00952591">
        <w:t>.</w:t>
      </w:r>
    </w:p>
    <w:p w14:paraId="16966467" w14:textId="77777777" w:rsidR="009D13F9" w:rsidRDefault="009D13F9" w:rsidP="009D13F9">
      <w:pPr>
        <w:ind w:firstLine="0"/>
        <w:jc w:val="center"/>
      </w:pPr>
      <w:r>
        <w:rPr>
          <w:noProof/>
        </w:rPr>
        <w:drawing>
          <wp:inline distT="0" distB="0" distL="0" distR="0" wp14:anchorId="5BD61803" wp14:editId="3F642440">
            <wp:extent cx="4967860" cy="2276272"/>
            <wp:effectExtent l="0" t="0" r="4445" b="0"/>
            <wp:docPr id="3110" name="Рисунок 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981180" cy="2282375"/>
                    </a:xfrm>
                    <a:prstGeom prst="rect">
                      <a:avLst/>
                    </a:prstGeom>
                  </pic:spPr>
                </pic:pic>
              </a:graphicData>
            </a:graphic>
          </wp:inline>
        </w:drawing>
      </w:r>
      <w:r>
        <w:rPr>
          <w:noProof/>
        </w:rPr>
        <w:t xml:space="preserve">  </w:t>
      </w:r>
    </w:p>
    <w:p w14:paraId="22967B2B" w14:textId="48F26806" w:rsidR="009D13F9" w:rsidRPr="008E2ABF" w:rsidRDefault="009D13F9" w:rsidP="009D13F9">
      <w:pPr>
        <w:pStyle w:val="afff2"/>
      </w:pPr>
      <w:bookmarkStart w:id="236" w:name="_Ref484601287"/>
      <w:bookmarkStart w:id="237" w:name="_Toc72246540"/>
      <w:r>
        <w:t xml:space="preserve">Рисунок </w:t>
      </w:r>
      <w:fldSimple w:instr=" STYLEREF 1 \s ">
        <w:r w:rsidR="006F5FC3">
          <w:rPr>
            <w:noProof/>
          </w:rPr>
          <w:t>7</w:t>
        </w:r>
      </w:fldSimple>
      <w:r>
        <w:t>.</w:t>
      </w:r>
      <w:fldSimple w:instr=" SEQ Рисунок \* ARABIC \s 1 ">
        <w:r w:rsidR="006F5FC3">
          <w:rPr>
            <w:noProof/>
          </w:rPr>
          <w:t>1</w:t>
        </w:r>
      </w:fldSimple>
      <w:bookmarkEnd w:id="236"/>
      <w:r>
        <w:t>. Доступ к списку сценариев.</w:t>
      </w:r>
      <w:bookmarkEnd w:id="237"/>
    </w:p>
    <w:p w14:paraId="01FFD97F" w14:textId="77777777" w:rsidR="009D13F9" w:rsidRPr="00BC2818" w:rsidRDefault="009D13F9" w:rsidP="009D13F9">
      <w:r>
        <w:lastRenderedPageBreak/>
        <w:t xml:space="preserve">В списке сценариев (внешний вид см. </w:t>
      </w:r>
      <w:r>
        <w:fldChar w:fldCharType="begin"/>
      </w:r>
      <w:r>
        <w:instrText xml:space="preserve"> REF _Ref48557494 \h  \* MERGEFORMAT </w:instrText>
      </w:r>
      <w:r>
        <w:fldChar w:fldCharType="separate"/>
      </w:r>
      <w:r w:rsidR="006F5FC3">
        <w:t>Рисунок 7.</w:t>
      </w:r>
      <w:r w:rsidR="006F5FC3">
        <w:rPr>
          <w:noProof/>
        </w:rPr>
        <w:t>2</w:t>
      </w:r>
      <w:r>
        <w:fldChar w:fldCharType="end"/>
      </w:r>
      <w:r>
        <w:t xml:space="preserve">) можно создать новый сценарий </w:t>
      </w:r>
      <w:proofErr w:type="gramStart"/>
      <w:r>
        <w:t xml:space="preserve">( </w:t>
      </w:r>
      <w:proofErr w:type="gramEnd"/>
      <w:r>
        <w:t xml:space="preserve">см. </w:t>
      </w:r>
      <w:r>
        <w:fldChar w:fldCharType="begin"/>
      </w:r>
      <w:r>
        <w:instrText xml:space="preserve"> REF _Ref66877303 \h  \* MERGEFORMAT </w:instrText>
      </w:r>
      <w:r>
        <w:fldChar w:fldCharType="separate"/>
      </w:r>
      <w:r w:rsidR="006F5FC3">
        <w:t xml:space="preserve">Рисунок 7.2 </w:t>
      </w:r>
      <w:r w:rsidR="006F5FC3" w:rsidRPr="006F48E8">
        <w:t>Сценарии пост обработки</w:t>
      </w:r>
      <w:r w:rsidR="006F5FC3" w:rsidRPr="006F48E8">
        <w:rPr>
          <w:noProof/>
        </w:rPr>
        <w:t xml:space="preserve"> данных</w:t>
      </w:r>
      <w:r>
        <w:fldChar w:fldCharType="end"/>
      </w:r>
      <w:r>
        <w:t xml:space="preserve">, </w:t>
      </w:r>
      <w:r w:rsidRPr="008E2ABF">
        <w:rPr>
          <w:b/>
          <w:color w:val="FF0000"/>
        </w:rPr>
        <w:t>1</w:t>
      </w:r>
      <w:r>
        <w:t xml:space="preserve">), отредактировать существующий и запустить сценарий. </w:t>
      </w:r>
    </w:p>
    <w:p w14:paraId="4F478B71" w14:textId="77777777" w:rsidR="009D13F9" w:rsidRDefault="009D13F9" w:rsidP="009D13F9">
      <w:pPr>
        <w:pStyle w:val="afff2"/>
        <w:ind w:firstLine="0"/>
      </w:pPr>
      <w:bookmarkStart w:id="238" w:name="_Ref474931223"/>
      <w:r>
        <w:rPr>
          <w:noProof/>
        </w:rPr>
        <w:drawing>
          <wp:inline distT="0" distB="0" distL="0" distR="0" wp14:anchorId="7FCF7A12" wp14:editId="558B080A">
            <wp:extent cx="5153025" cy="1358495"/>
            <wp:effectExtent l="19050" t="19050" r="9525" b="1333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192117" cy="1368801"/>
                    </a:xfrm>
                    <a:prstGeom prst="rect">
                      <a:avLst/>
                    </a:prstGeom>
                    <a:ln>
                      <a:solidFill>
                        <a:schemeClr val="bg2">
                          <a:lumMod val="90000"/>
                        </a:schemeClr>
                      </a:solidFill>
                    </a:ln>
                  </pic:spPr>
                </pic:pic>
              </a:graphicData>
            </a:graphic>
          </wp:inline>
        </w:drawing>
      </w:r>
    </w:p>
    <w:p w14:paraId="06BD51A3" w14:textId="04458FA5" w:rsidR="009D13F9" w:rsidRPr="00BC2818" w:rsidRDefault="009D13F9" w:rsidP="009D13F9">
      <w:pPr>
        <w:pStyle w:val="afff2"/>
      </w:pPr>
      <w:bookmarkStart w:id="239" w:name="_Ref48557494"/>
      <w:bookmarkStart w:id="240" w:name="_Ref66877303"/>
      <w:bookmarkStart w:id="241" w:name="_Toc72246541"/>
      <w:r>
        <w:t xml:space="preserve">Рисунок </w:t>
      </w:r>
      <w:fldSimple w:instr=" STYLEREF 1 \s ">
        <w:r w:rsidR="006F5FC3">
          <w:rPr>
            <w:noProof/>
          </w:rPr>
          <w:t>7</w:t>
        </w:r>
      </w:fldSimple>
      <w:r>
        <w:t>.</w:t>
      </w:r>
      <w:fldSimple w:instr=" SEQ Рисунок \* ARABIC \s 1 ">
        <w:r w:rsidR="006F5FC3">
          <w:rPr>
            <w:noProof/>
          </w:rPr>
          <w:t>2</w:t>
        </w:r>
      </w:fldSimple>
      <w:bookmarkEnd w:id="239"/>
      <w:r>
        <w:rPr>
          <w:noProof/>
        </w:rPr>
        <w:t xml:space="preserve"> </w:t>
      </w:r>
      <w:r w:rsidRPr="006F48E8">
        <w:rPr>
          <w:noProof/>
        </w:rPr>
        <w:t>Сценарии пост обработки данных</w:t>
      </w:r>
      <w:bookmarkEnd w:id="238"/>
      <w:bookmarkEnd w:id="240"/>
      <w:bookmarkEnd w:id="241"/>
    </w:p>
    <w:p w14:paraId="27F18DB1" w14:textId="77777777" w:rsidR="009D13F9" w:rsidRPr="00E4302B" w:rsidRDefault="009D13F9" w:rsidP="009D13F9">
      <w:r w:rsidRPr="00952591">
        <w:t xml:space="preserve">Кнопка </w:t>
      </w:r>
      <w:r w:rsidRPr="00952591">
        <w:rPr>
          <w:noProof/>
        </w:rPr>
        <w:drawing>
          <wp:inline distT="0" distB="0" distL="0" distR="0" wp14:anchorId="51C03914" wp14:editId="565A9F1D">
            <wp:extent cx="228600" cy="21474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3903" cy="219727"/>
                    </a:xfrm>
                    <a:prstGeom prst="rect">
                      <a:avLst/>
                    </a:prstGeom>
                    <a:noFill/>
                    <a:ln>
                      <a:noFill/>
                    </a:ln>
                  </pic:spPr>
                </pic:pic>
              </a:graphicData>
            </a:graphic>
          </wp:inline>
        </w:drawing>
      </w:r>
      <w:r w:rsidRPr="00952591">
        <w:t xml:space="preserve"> позволяет запустить на выполнение шаги сценария</w:t>
      </w:r>
      <w:r>
        <w:t xml:space="preserve"> (см. </w:t>
      </w:r>
      <w:r>
        <w:fldChar w:fldCharType="begin"/>
      </w:r>
      <w:r>
        <w:instrText xml:space="preserve"> REF _Ref48557494 \h </w:instrText>
      </w:r>
      <w:r>
        <w:fldChar w:fldCharType="separate"/>
      </w:r>
      <w:r w:rsidR="006F5FC3">
        <w:t xml:space="preserve">Рисунок </w:t>
      </w:r>
      <w:r w:rsidR="006F5FC3">
        <w:rPr>
          <w:noProof/>
        </w:rPr>
        <w:t>7</w:t>
      </w:r>
      <w:r w:rsidR="006F5FC3">
        <w:t>.</w:t>
      </w:r>
      <w:r w:rsidR="006F5FC3">
        <w:rPr>
          <w:noProof/>
        </w:rPr>
        <w:t>2</w:t>
      </w:r>
      <w:r>
        <w:fldChar w:fldCharType="end"/>
      </w:r>
      <w:r>
        <w:t xml:space="preserve">, </w:t>
      </w:r>
      <w:r w:rsidRPr="005C7CFF">
        <w:rPr>
          <w:b/>
          <w:color w:val="FF0000"/>
        </w:rPr>
        <w:t>2</w:t>
      </w:r>
      <w:r>
        <w:t>)</w:t>
      </w:r>
      <w:r w:rsidRPr="00952591">
        <w:t>.</w:t>
      </w:r>
      <w:r>
        <w:t xml:space="preserve"> Кнопка </w:t>
      </w:r>
      <w:r w:rsidRPr="00982463">
        <w:t>[</w:t>
      </w:r>
      <w:r>
        <w:t>Только примитивы</w:t>
      </w:r>
      <w:r w:rsidRPr="00982463">
        <w:t>]</w:t>
      </w:r>
      <w:r>
        <w:t xml:space="preserve"> включает отбор служебных сценариев (примитивов) (</w:t>
      </w:r>
      <w:proofErr w:type="spellStart"/>
      <w:r>
        <w:t>см.</w:t>
      </w:r>
      <w:r>
        <w:fldChar w:fldCharType="begin"/>
      </w:r>
      <w:r>
        <w:instrText xml:space="preserve"> REF _Ref48557494 \h </w:instrText>
      </w:r>
      <w:r>
        <w:fldChar w:fldCharType="separate"/>
      </w:r>
      <w:r w:rsidR="006F5FC3">
        <w:t>Рисунок</w:t>
      </w:r>
      <w:proofErr w:type="spellEnd"/>
      <w:r w:rsidR="006F5FC3">
        <w:t xml:space="preserve"> </w:t>
      </w:r>
      <w:r w:rsidR="006F5FC3">
        <w:rPr>
          <w:noProof/>
        </w:rPr>
        <w:t>7</w:t>
      </w:r>
      <w:r w:rsidR="006F5FC3">
        <w:t>.</w:t>
      </w:r>
      <w:r w:rsidR="006F5FC3">
        <w:rPr>
          <w:noProof/>
        </w:rPr>
        <w:t>2</w:t>
      </w:r>
      <w:r>
        <w:fldChar w:fldCharType="end"/>
      </w:r>
      <w:r>
        <w:t xml:space="preserve">, </w:t>
      </w:r>
      <w:r>
        <w:rPr>
          <w:b/>
          <w:color w:val="FF0000"/>
        </w:rPr>
        <w:t>3</w:t>
      </w:r>
      <w:r>
        <w:t>). Отключить этот отбор можно еще раз нажав на эту кнопку.</w:t>
      </w:r>
    </w:p>
    <w:p w14:paraId="78D590F8" w14:textId="77777777" w:rsidR="009D13F9" w:rsidRPr="000029AD" w:rsidRDefault="009D13F9" w:rsidP="00006036">
      <w:pPr>
        <w:pStyle w:val="20"/>
        <w:keepLines/>
        <w:numPr>
          <w:ilvl w:val="1"/>
          <w:numId w:val="40"/>
        </w:numPr>
        <w:spacing w:before="120" w:line="276" w:lineRule="auto"/>
        <w:jc w:val="both"/>
      </w:pPr>
      <w:bookmarkStart w:id="242" w:name="_Toc22555961"/>
      <w:bookmarkStart w:id="243" w:name="_Toc22556069"/>
      <w:bookmarkStart w:id="244" w:name="_Toc22555962"/>
      <w:bookmarkStart w:id="245" w:name="_Toc22556070"/>
      <w:bookmarkStart w:id="246" w:name="_Toc66980455"/>
      <w:bookmarkStart w:id="247" w:name="_Toc72246410"/>
      <w:bookmarkEnd w:id="242"/>
      <w:bookmarkEnd w:id="243"/>
      <w:bookmarkEnd w:id="244"/>
      <w:bookmarkEnd w:id="245"/>
      <w:r w:rsidRPr="000029AD">
        <w:t>Настройка сценария обработки данных</w:t>
      </w:r>
      <w:bookmarkEnd w:id="246"/>
      <w:bookmarkEnd w:id="247"/>
    </w:p>
    <w:p w14:paraId="342779D9" w14:textId="77777777" w:rsidR="009D13F9" w:rsidRDefault="009D13F9" w:rsidP="009D13F9">
      <w:r w:rsidRPr="00952591">
        <w:t xml:space="preserve">Внешний вид документа представлен на </w:t>
      </w:r>
      <w:r>
        <w:t xml:space="preserve">Рисунке </w:t>
      </w:r>
      <w:r>
        <w:fldChar w:fldCharType="begin"/>
      </w:r>
      <w:r>
        <w:instrText xml:space="preserve"> REF _Ref474233432 \h </w:instrText>
      </w:r>
      <w:r>
        <w:fldChar w:fldCharType="separate"/>
      </w:r>
      <w:r w:rsidR="006F5FC3">
        <w:rPr>
          <w:noProof/>
        </w:rPr>
        <w:t>7</w:t>
      </w:r>
      <w:r w:rsidR="006F5FC3">
        <w:t>.</w:t>
      </w:r>
      <w:r w:rsidR="006F5FC3">
        <w:rPr>
          <w:noProof/>
        </w:rPr>
        <w:t>3</w:t>
      </w:r>
      <w:r>
        <w:fldChar w:fldCharType="end"/>
      </w:r>
      <w:r>
        <w:t xml:space="preserve"> и подробно шаги сценария отображены на </w:t>
      </w:r>
      <w:r>
        <w:fldChar w:fldCharType="begin"/>
      </w:r>
      <w:r>
        <w:instrText xml:space="preserve"> REF _Ref20311776 \h </w:instrText>
      </w:r>
      <w:r>
        <w:fldChar w:fldCharType="separate"/>
      </w:r>
      <w:r w:rsidR="006F5FC3" w:rsidRPr="00431411">
        <w:t xml:space="preserve">Рисунок </w:t>
      </w:r>
      <w:r w:rsidR="006F5FC3">
        <w:rPr>
          <w:noProof/>
        </w:rPr>
        <w:t>7</w:t>
      </w:r>
      <w:r w:rsidR="006F5FC3">
        <w:t>.</w:t>
      </w:r>
      <w:r w:rsidR="006F5FC3">
        <w:rPr>
          <w:noProof/>
        </w:rPr>
        <w:t>4</w:t>
      </w:r>
      <w:r>
        <w:fldChar w:fldCharType="end"/>
      </w:r>
      <w:r>
        <w:t>.</w:t>
      </w:r>
    </w:p>
    <w:p w14:paraId="697A4821" w14:textId="77777777" w:rsidR="009D13F9" w:rsidRPr="00952591" w:rsidRDefault="009D13F9" w:rsidP="009D13F9">
      <w:pPr>
        <w:pStyle w:val="afff2"/>
        <w:ind w:firstLine="0"/>
      </w:pPr>
      <w:r>
        <w:rPr>
          <w:noProof/>
        </w:rPr>
        <w:drawing>
          <wp:inline distT="0" distB="0" distL="0" distR="0" wp14:anchorId="6D96F61F" wp14:editId="536CF441">
            <wp:extent cx="4962222" cy="1827015"/>
            <wp:effectExtent l="0" t="0" r="0"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975117" cy="1831763"/>
                    </a:xfrm>
                    <a:prstGeom prst="rect">
                      <a:avLst/>
                    </a:prstGeom>
                  </pic:spPr>
                </pic:pic>
              </a:graphicData>
            </a:graphic>
          </wp:inline>
        </w:drawing>
      </w:r>
    </w:p>
    <w:p w14:paraId="132E1313" w14:textId="4536934D" w:rsidR="009D13F9" w:rsidRPr="008E2ABF" w:rsidRDefault="009D13F9" w:rsidP="009D13F9">
      <w:pPr>
        <w:pStyle w:val="afff2"/>
      </w:pPr>
      <w:bookmarkStart w:id="248" w:name="_Ref484602548"/>
      <w:bookmarkStart w:id="249" w:name="_Ref484602544"/>
      <w:bookmarkStart w:id="250" w:name="_Toc72246542"/>
      <w:r>
        <w:t xml:space="preserve">Рисунок </w:t>
      </w:r>
      <w:bookmarkStart w:id="251" w:name="_Ref474233432"/>
      <w:r>
        <w:fldChar w:fldCharType="begin"/>
      </w:r>
      <w:r>
        <w:instrText xml:space="preserve"> STYLEREF 1 \s </w:instrText>
      </w:r>
      <w:r>
        <w:fldChar w:fldCharType="separate"/>
      </w:r>
      <w:r w:rsidR="006F5FC3">
        <w:rPr>
          <w:noProof/>
        </w:rPr>
        <w:t>7</w:t>
      </w:r>
      <w:r>
        <w:fldChar w:fldCharType="end"/>
      </w:r>
      <w:r>
        <w:t>.</w:t>
      </w:r>
      <w:fldSimple w:instr=" SEQ Рисунок \* ARABIC \s 1 ">
        <w:r w:rsidR="006F5FC3">
          <w:rPr>
            <w:noProof/>
          </w:rPr>
          <w:t>3</w:t>
        </w:r>
      </w:fldSimple>
      <w:bookmarkEnd w:id="248"/>
      <w:bookmarkEnd w:id="251"/>
      <w:r>
        <w:t>. Сценарий – в</w:t>
      </w:r>
      <w:r w:rsidRPr="00CF7552">
        <w:t>нешний вид документа</w:t>
      </w:r>
      <w:bookmarkEnd w:id="249"/>
      <w:bookmarkEnd w:id="250"/>
    </w:p>
    <w:p w14:paraId="699E87C2" w14:textId="77777777" w:rsidR="009D13F9" w:rsidRDefault="009D13F9" w:rsidP="009D13F9">
      <w:pPr>
        <w:ind w:firstLine="0"/>
        <w:jc w:val="center"/>
      </w:pPr>
      <w:r>
        <w:rPr>
          <w:noProof/>
        </w:rPr>
        <w:lastRenderedPageBreak/>
        <w:drawing>
          <wp:inline distT="0" distB="0" distL="0" distR="0" wp14:anchorId="15E33829" wp14:editId="48EE2881">
            <wp:extent cx="4922916" cy="297616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935179" cy="2983582"/>
                    </a:xfrm>
                    <a:prstGeom prst="rect">
                      <a:avLst/>
                    </a:prstGeom>
                  </pic:spPr>
                </pic:pic>
              </a:graphicData>
            </a:graphic>
          </wp:inline>
        </w:drawing>
      </w:r>
    </w:p>
    <w:p w14:paraId="01CAFEBD" w14:textId="61815A9E" w:rsidR="009D13F9" w:rsidRPr="00AB4FE8" w:rsidRDefault="009D13F9" w:rsidP="009D13F9">
      <w:pPr>
        <w:pStyle w:val="afff2"/>
        <w:keepLines/>
        <w:ind w:firstLine="0"/>
      </w:pPr>
      <w:bookmarkStart w:id="252" w:name="_Ref20311776"/>
      <w:bookmarkStart w:id="253" w:name="_Toc72246543"/>
      <w:r w:rsidRPr="00431411">
        <w:t xml:space="preserve">Рисунок </w:t>
      </w:r>
      <w:fldSimple w:instr=" STYLEREF 1 \s ">
        <w:r w:rsidR="006F5FC3">
          <w:rPr>
            <w:noProof/>
          </w:rPr>
          <w:t>7</w:t>
        </w:r>
      </w:fldSimple>
      <w:r>
        <w:t>.</w:t>
      </w:r>
      <w:fldSimple w:instr=" SEQ Рисунок \* ARABIC \s 1 ">
        <w:r w:rsidR="006F5FC3">
          <w:rPr>
            <w:noProof/>
          </w:rPr>
          <w:t>4</w:t>
        </w:r>
      </w:fldSimple>
      <w:bookmarkEnd w:id="252"/>
      <w:r w:rsidRPr="00431411">
        <w:t>. Шаги сценария</w:t>
      </w:r>
      <w:bookmarkEnd w:id="253"/>
    </w:p>
    <w:p w14:paraId="639B434B" w14:textId="77777777" w:rsidR="009D13F9" w:rsidRPr="00952591" w:rsidRDefault="009D13F9" w:rsidP="009D13F9">
      <w:r w:rsidRPr="00952591">
        <w:t>Порядок заполнения документа «Сценарий обработки</w:t>
      </w:r>
      <w:r w:rsidRPr="007C0756">
        <w:t xml:space="preserve"> </w:t>
      </w:r>
      <w:r>
        <w:t>данных</w:t>
      </w:r>
      <w:r w:rsidRPr="00952591">
        <w:t>»</w:t>
      </w:r>
      <w:r>
        <w:t>:</w:t>
      </w:r>
    </w:p>
    <w:p w14:paraId="56717BA6" w14:textId="77777777" w:rsidR="009D13F9" w:rsidRPr="00952591" w:rsidRDefault="009D13F9" w:rsidP="00006036">
      <w:pPr>
        <w:pStyle w:val="a5"/>
        <w:numPr>
          <w:ilvl w:val="0"/>
          <w:numId w:val="42"/>
        </w:numPr>
      </w:pPr>
      <w:r w:rsidRPr="00952591">
        <w:t>В шапке Документа необходимо заполнить поля Наименование, База данных (выбор из справочника БД)</w:t>
      </w:r>
      <w:r>
        <w:t>, Тип (заполняется автоматически как «Произвольная последовательность шагов», другие типы используются для автоматически создаваемых сценариев обработки данных, например, «Трансформация» или «Верификация данных»),</w:t>
      </w:r>
      <w:r w:rsidRPr="00952591">
        <w:t xml:space="preserve"> </w:t>
      </w:r>
      <w:r>
        <w:t>т</w:t>
      </w:r>
      <w:r w:rsidRPr="00952591">
        <w:t>екстовое поле Комментарий при необходимости возможно заполнить дополнительной информацией по обработке данных.</w:t>
      </w:r>
    </w:p>
    <w:p w14:paraId="5AA17342" w14:textId="77777777" w:rsidR="009D13F9" w:rsidRPr="00025B22" w:rsidRDefault="009D13F9" w:rsidP="00006036">
      <w:pPr>
        <w:pStyle w:val="a5"/>
        <w:numPr>
          <w:ilvl w:val="0"/>
          <w:numId w:val="42"/>
        </w:numPr>
      </w:pPr>
      <w:r w:rsidRPr="00952591">
        <w:t xml:space="preserve">Для </w:t>
      </w:r>
      <w:r>
        <w:t>работы с табличной частью</w:t>
      </w:r>
      <w:r w:rsidRPr="00952591">
        <w:t xml:space="preserve"> документа </w:t>
      </w:r>
      <w:r>
        <w:t xml:space="preserve">предусмотрены управляющие элементы на вкладке «Шаги сценария» (см. </w:t>
      </w:r>
      <w:r>
        <w:fldChar w:fldCharType="begin"/>
      </w:r>
      <w:r>
        <w:instrText xml:space="preserve"> REF _Ref20311776 \h </w:instrText>
      </w:r>
      <w:r>
        <w:fldChar w:fldCharType="separate"/>
      </w:r>
      <w:r w:rsidR="006F5FC3" w:rsidRPr="00431411">
        <w:t xml:space="preserve">Рисунок </w:t>
      </w:r>
      <w:r w:rsidR="006F5FC3">
        <w:rPr>
          <w:noProof/>
        </w:rPr>
        <w:t>7</w:t>
      </w:r>
      <w:r w:rsidR="006F5FC3">
        <w:t>.</w:t>
      </w:r>
      <w:r w:rsidR="006F5FC3">
        <w:rPr>
          <w:noProof/>
        </w:rPr>
        <w:t>4</w:t>
      </w:r>
      <w:r>
        <w:fldChar w:fldCharType="end"/>
      </w:r>
      <w:r>
        <w:t>). Рабочая область вкладки поделена на 2 основные части: дерево сценария и настройки выбранного шага. Функциональность управ элементов позволяет добавить</w:t>
      </w:r>
      <w:r w:rsidRPr="003F215B">
        <w:t>/</w:t>
      </w:r>
      <w:r>
        <w:t>удалить шаги, добавить</w:t>
      </w:r>
      <w:r w:rsidRPr="003F215B">
        <w:t>/</w:t>
      </w:r>
      <w:r>
        <w:t>удалить группы шагов, включать</w:t>
      </w:r>
      <w:r w:rsidRPr="003F215B">
        <w:t>/</w:t>
      </w:r>
      <w:r>
        <w:t>отключать отображение служебных и удаленных шагов, а также изменять порядок следования шагов или групп в дереве сценария.</w:t>
      </w:r>
    </w:p>
    <w:p w14:paraId="7ECF90A7" w14:textId="77777777" w:rsidR="009D13F9" w:rsidRDefault="009D13F9" w:rsidP="009D13F9">
      <w:r>
        <w:t>При добавлении</w:t>
      </w:r>
      <w:r w:rsidRPr="00952591">
        <w:t xml:space="preserve"> шагов сценария следует заполнить поля: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2"/>
        <w:gridCol w:w="3241"/>
        <w:gridCol w:w="4559"/>
      </w:tblGrid>
      <w:tr w:rsidR="009D13F9" w:rsidRPr="004F2EED" w14:paraId="5817A07F" w14:textId="77777777" w:rsidTr="009D13F9">
        <w:trPr>
          <w:trHeight w:val="465"/>
          <w:tblHeader/>
        </w:trPr>
        <w:tc>
          <w:tcPr>
            <w:tcW w:w="984" w:type="pct"/>
            <w:shd w:val="clear" w:color="auto" w:fill="D9D9D9" w:themeFill="background1" w:themeFillShade="D9"/>
          </w:tcPr>
          <w:p w14:paraId="7BED4329" w14:textId="77777777" w:rsidR="009D13F9" w:rsidRPr="003F215B" w:rsidRDefault="009D13F9" w:rsidP="009D13F9">
            <w:pPr>
              <w:ind w:firstLine="0"/>
            </w:pPr>
            <w:r w:rsidRPr="00952591">
              <w:t>Поле</w:t>
            </w:r>
          </w:p>
        </w:tc>
        <w:tc>
          <w:tcPr>
            <w:tcW w:w="1668" w:type="pct"/>
            <w:shd w:val="clear" w:color="auto" w:fill="D9D9D9" w:themeFill="background1" w:themeFillShade="D9"/>
          </w:tcPr>
          <w:p w14:paraId="58367CB2" w14:textId="77777777" w:rsidR="009D13F9" w:rsidRPr="00952591" w:rsidRDefault="009D13F9" w:rsidP="009D13F9">
            <w:pPr>
              <w:ind w:firstLine="0"/>
            </w:pPr>
            <w:r>
              <w:t>Н</w:t>
            </w:r>
            <w:r w:rsidRPr="00952591">
              <w:t>азначение</w:t>
            </w:r>
            <w:r>
              <w:t xml:space="preserve"> поля</w:t>
            </w:r>
          </w:p>
        </w:tc>
        <w:tc>
          <w:tcPr>
            <w:tcW w:w="2347" w:type="pct"/>
            <w:shd w:val="clear" w:color="auto" w:fill="D9D9D9" w:themeFill="background1" w:themeFillShade="D9"/>
          </w:tcPr>
          <w:p w14:paraId="3D5A9BCB" w14:textId="77777777" w:rsidR="009D13F9" w:rsidRPr="00952591" w:rsidRDefault="009D13F9" w:rsidP="009D13F9">
            <w:pPr>
              <w:ind w:firstLine="0"/>
            </w:pPr>
            <w:r w:rsidRPr="00952591">
              <w:t xml:space="preserve">Правила заполнения и работы </w:t>
            </w:r>
          </w:p>
        </w:tc>
      </w:tr>
      <w:tr w:rsidR="009D13F9" w14:paraId="1402BAD5" w14:textId="77777777" w:rsidTr="009D13F9">
        <w:tc>
          <w:tcPr>
            <w:tcW w:w="984" w:type="pct"/>
          </w:tcPr>
          <w:p w14:paraId="1D751B9B" w14:textId="77777777" w:rsidR="009D13F9" w:rsidRPr="003F215B" w:rsidRDefault="009D13F9" w:rsidP="009D13F9">
            <w:pPr>
              <w:ind w:firstLine="0"/>
            </w:pPr>
            <w:r>
              <w:lastRenderedPageBreak/>
              <w:t>Включить</w:t>
            </w:r>
            <w:r>
              <w:rPr>
                <w:lang w:val="en-US"/>
              </w:rPr>
              <w:t>/</w:t>
            </w:r>
            <w:r>
              <w:t xml:space="preserve"> выключить (кнопка)</w:t>
            </w:r>
          </w:p>
        </w:tc>
        <w:tc>
          <w:tcPr>
            <w:tcW w:w="1668" w:type="pct"/>
          </w:tcPr>
          <w:p w14:paraId="30B0B944" w14:textId="77777777" w:rsidR="009D13F9" w:rsidRPr="00952591" w:rsidRDefault="009D13F9" w:rsidP="009D13F9">
            <w:pPr>
              <w:ind w:firstLine="0"/>
            </w:pPr>
            <w:r>
              <w:t xml:space="preserve">Выключить шаг, т.е. </w:t>
            </w:r>
            <w:r w:rsidRPr="00952591">
              <w:t>пропускать шаг при автоматической отработке сценария</w:t>
            </w:r>
          </w:p>
        </w:tc>
        <w:tc>
          <w:tcPr>
            <w:tcW w:w="2347" w:type="pct"/>
          </w:tcPr>
          <w:p w14:paraId="06C022C6" w14:textId="77777777" w:rsidR="009D13F9" w:rsidRPr="00952591" w:rsidRDefault="009D13F9" w:rsidP="009D13F9">
            <w:pPr>
              <w:ind w:firstLine="0"/>
            </w:pPr>
            <w:r w:rsidRPr="00952591">
              <w:t xml:space="preserve">Для </w:t>
            </w:r>
            <w:r>
              <w:t>выключения</w:t>
            </w:r>
            <w:r w:rsidRPr="00952591">
              <w:t xml:space="preserve"> шага </w:t>
            </w:r>
            <w:r>
              <w:t xml:space="preserve">необходимо нажать на кнопку </w:t>
            </w:r>
            <w:r>
              <w:rPr>
                <w:noProof/>
              </w:rPr>
              <w:drawing>
                <wp:inline distT="0" distB="0" distL="0" distR="0" wp14:anchorId="7394ABC3" wp14:editId="298E3BF2">
                  <wp:extent cx="1371600" cy="224852"/>
                  <wp:effectExtent l="0" t="0" r="0" b="381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486049" cy="243614"/>
                          </a:xfrm>
                          <a:prstGeom prst="rect">
                            <a:avLst/>
                          </a:prstGeom>
                        </pic:spPr>
                      </pic:pic>
                    </a:graphicData>
                  </a:graphic>
                </wp:inline>
              </w:drawing>
            </w:r>
          </w:p>
        </w:tc>
      </w:tr>
      <w:tr w:rsidR="009D13F9" w14:paraId="3050F182" w14:textId="77777777" w:rsidTr="009D13F9">
        <w:tc>
          <w:tcPr>
            <w:tcW w:w="984" w:type="pct"/>
          </w:tcPr>
          <w:p w14:paraId="47C639FF" w14:textId="77777777" w:rsidR="009D13F9" w:rsidRPr="00952591" w:rsidRDefault="009D13F9" w:rsidP="009D13F9">
            <w:pPr>
              <w:ind w:firstLine="0"/>
            </w:pPr>
            <w:r w:rsidRPr="00952591">
              <w:t>Вид шага</w:t>
            </w:r>
          </w:p>
        </w:tc>
        <w:tc>
          <w:tcPr>
            <w:tcW w:w="1668" w:type="pct"/>
          </w:tcPr>
          <w:p w14:paraId="1AABC375" w14:textId="77777777" w:rsidR="009D13F9" w:rsidRPr="00C21859" w:rsidRDefault="009D13F9" w:rsidP="009D13F9">
            <w:pPr>
              <w:ind w:firstLine="0"/>
            </w:pPr>
            <w:r w:rsidRPr="00952591">
              <w:t xml:space="preserve">Выбор вида скрипта </w:t>
            </w:r>
          </w:p>
        </w:tc>
        <w:tc>
          <w:tcPr>
            <w:tcW w:w="2347" w:type="pct"/>
          </w:tcPr>
          <w:p w14:paraId="4A760E7C" w14:textId="77777777" w:rsidR="009D13F9" w:rsidRDefault="009D13F9" w:rsidP="009D13F9">
            <w:pPr>
              <w:ind w:firstLine="0"/>
            </w:pPr>
            <w:r w:rsidRPr="00952591">
              <w:t>Выбрать из:</w:t>
            </w:r>
          </w:p>
          <w:p w14:paraId="2E16809E" w14:textId="77777777" w:rsidR="009D13F9" w:rsidRPr="00952591" w:rsidRDefault="009D13F9" w:rsidP="009D13F9">
            <w:pPr>
              <w:ind w:firstLine="0"/>
            </w:pPr>
            <w:r>
              <w:t>«</w:t>
            </w:r>
            <w:r w:rsidRPr="00952591">
              <w:rPr>
                <w:lang w:val="en-US"/>
              </w:rPr>
              <w:t>SQL</w:t>
            </w:r>
            <w:r w:rsidRPr="00952591">
              <w:t>-запрос</w:t>
            </w:r>
            <w:r>
              <w:t>»</w:t>
            </w:r>
            <w:r w:rsidRPr="00952591">
              <w:t xml:space="preserve"> / </w:t>
            </w:r>
            <w:r>
              <w:t>«</w:t>
            </w:r>
            <w:r w:rsidRPr="00952591">
              <w:t>1C-запрос</w:t>
            </w:r>
            <w:r>
              <w:t>»</w:t>
            </w:r>
            <w:r w:rsidRPr="00952591">
              <w:t xml:space="preserve"> / </w:t>
            </w:r>
            <w:r>
              <w:t>«</w:t>
            </w:r>
            <w:r w:rsidRPr="00952591">
              <w:t>Произвольный код на языке 1С</w:t>
            </w:r>
            <w:r>
              <w:t>»</w:t>
            </w:r>
          </w:p>
        </w:tc>
      </w:tr>
      <w:tr w:rsidR="009D13F9" w14:paraId="7E4EA99B" w14:textId="77777777" w:rsidTr="009D13F9">
        <w:tc>
          <w:tcPr>
            <w:tcW w:w="984" w:type="pct"/>
          </w:tcPr>
          <w:p w14:paraId="2C4DE657" w14:textId="77777777" w:rsidR="009D13F9" w:rsidRPr="00952591" w:rsidRDefault="009D13F9" w:rsidP="009D13F9">
            <w:pPr>
              <w:ind w:firstLine="0"/>
            </w:pPr>
            <w:r w:rsidRPr="00952591">
              <w:t>Тип шага</w:t>
            </w:r>
          </w:p>
        </w:tc>
        <w:tc>
          <w:tcPr>
            <w:tcW w:w="1668" w:type="pct"/>
          </w:tcPr>
          <w:p w14:paraId="438A507A" w14:textId="77777777" w:rsidR="009D13F9" w:rsidRPr="00952591" w:rsidRDefault="009D13F9" w:rsidP="009D13F9">
            <w:pPr>
              <w:ind w:firstLine="0"/>
            </w:pPr>
            <w:r w:rsidRPr="00952591">
              <w:t xml:space="preserve">Выбор типа шага </w:t>
            </w:r>
          </w:p>
        </w:tc>
        <w:tc>
          <w:tcPr>
            <w:tcW w:w="2347" w:type="pct"/>
          </w:tcPr>
          <w:p w14:paraId="2C3E2CFE" w14:textId="77777777" w:rsidR="009D13F9" w:rsidRPr="00952591" w:rsidRDefault="009D13F9" w:rsidP="009D13F9">
            <w:pPr>
              <w:ind w:firstLine="0"/>
            </w:pPr>
            <w:r w:rsidRPr="00952591">
              <w:t>Выбрать из 2х значений:</w:t>
            </w:r>
          </w:p>
          <w:p w14:paraId="6850C97D" w14:textId="77777777" w:rsidR="009D13F9" w:rsidRPr="004F2EED" w:rsidRDefault="009D13F9" w:rsidP="009D13F9">
            <w:pPr>
              <w:ind w:firstLine="0"/>
            </w:pPr>
            <w:r w:rsidRPr="00952591">
              <w:t xml:space="preserve">- </w:t>
            </w:r>
            <w:r>
              <w:t>«</w:t>
            </w:r>
            <w:r w:rsidRPr="00952591">
              <w:rPr>
                <w:lang w:val="en-US"/>
              </w:rPr>
              <w:t>EXEC</w:t>
            </w:r>
            <w:r>
              <w:t xml:space="preserve">» - </w:t>
            </w:r>
            <w:r w:rsidRPr="00952591">
              <w:t>исполняемый</w:t>
            </w:r>
            <w:r>
              <w:t>,</w:t>
            </w:r>
            <w:r w:rsidRPr="00952591">
              <w:t xml:space="preserve"> </w:t>
            </w:r>
            <w:r>
              <w:t>«</w:t>
            </w:r>
            <w:r w:rsidRPr="00952591">
              <w:t>S</w:t>
            </w:r>
            <w:r w:rsidRPr="00952591">
              <w:rPr>
                <w:lang w:val="en-US"/>
              </w:rPr>
              <w:t>EL</w:t>
            </w:r>
            <w:r>
              <w:t>» - выборка данных, «</w:t>
            </w:r>
            <w:r w:rsidRPr="0044718A">
              <w:t>Вложенный запрос</w:t>
            </w:r>
            <w:r>
              <w:t>» - результаты шага будут доступны в последующих шагах сценария</w:t>
            </w:r>
          </w:p>
        </w:tc>
      </w:tr>
      <w:tr w:rsidR="009D13F9" w14:paraId="03A2DD7D" w14:textId="77777777" w:rsidTr="009D13F9">
        <w:tc>
          <w:tcPr>
            <w:tcW w:w="984" w:type="pct"/>
          </w:tcPr>
          <w:p w14:paraId="2ACDA069" w14:textId="77777777" w:rsidR="009D13F9" w:rsidRPr="00952591" w:rsidRDefault="009D13F9" w:rsidP="009D13F9">
            <w:pPr>
              <w:ind w:firstLine="0"/>
              <w:rPr>
                <w:lang w:val="en-US"/>
              </w:rPr>
            </w:pPr>
            <w:proofErr w:type="spellStart"/>
            <w:r>
              <w:rPr>
                <w:lang w:val="en-US"/>
              </w:rPr>
              <w:t>Запускать</w:t>
            </w:r>
            <w:proofErr w:type="spellEnd"/>
            <w:r>
              <w:rPr>
                <w:lang w:val="en-US"/>
              </w:rPr>
              <w:t xml:space="preserve"> 1 </w:t>
            </w:r>
            <w:proofErr w:type="spellStart"/>
            <w:r>
              <w:rPr>
                <w:lang w:val="en-US"/>
              </w:rPr>
              <w:t>раз</w:t>
            </w:r>
            <w:proofErr w:type="spellEnd"/>
          </w:p>
        </w:tc>
        <w:tc>
          <w:tcPr>
            <w:tcW w:w="1668" w:type="pct"/>
          </w:tcPr>
          <w:p w14:paraId="2D8FB4C9" w14:textId="77777777" w:rsidR="009D13F9" w:rsidRPr="00952591" w:rsidRDefault="009D13F9" w:rsidP="009D13F9">
            <w:pPr>
              <w:ind w:firstLine="0"/>
            </w:pPr>
            <w:r>
              <w:t>Признак, что ШАГ допустимо</w:t>
            </w:r>
            <w:r w:rsidRPr="00952591">
              <w:t xml:space="preserve"> выполнять только 1 раз</w:t>
            </w:r>
          </w:p>
        </w:tc>
        <w:tc>
          <w:tcPr>
            <w:tcW w:w="2347" w:type="pct"/>
          </w:tcPr>
          <w:p w14:paraId="7D175849" w14:textId="77777777" w:rsidR="009D13F9" w:rsidRPr="00952591" w:rsidRDefault="009D13F9" w:rsidP="009D13F9">
            <w:pPr>
              <w:ind w:firstLine="0"/>
            </w:pPr>
            <w:r w:rsidRPr="00952591">
              <w:t xml:space="preserve">Если допускается только однократное выполнение шага, то установить флаг </w:t>
            </w:r>
            <w:r w:rsidRPr="00952591">
              <w:object w:dxaOrig="360" w:dyaOrig="360" w14:anchorId="6ED48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9.15pt" o:ole="">
                  <v:imagedata r:id="rId95" o:title=""/>
                </v:shape>
                <o:OLEObject Type="Embed" ProgID="PBrush" ShapeID="_x0000_i1025" DrawAspect="Content" ObjectID="_1719311758" r:id="rId96"/>
              </w:object>
            </w:r>
            <w:r w:rsidRPr="00952591">
              <w:t xml:space="preserve"> и тогда при ошибке выполнения скрипта система не будет делать несколько попыток выполнить</w:t>
            </w:r>
            <w:r>
              <w:t xml:space="preserve"> </w:t>
            </w:r>
            <w:r w:rsidRPr="00952591">
              <w:t xml:space="preserve">шаг (кол-во попыток устанавливается </w:t>
            </w:r>
            <w:r>
              <w:t>в системных настройках)</w:t>
            </w:r>
          </w:p>
        </w:tc>
      </w:tr>
      <w:tr w:rsidR="009D13F9" w14:paraId="10A4DB97" w14:textId="77777777" w:rsidTr="009D13F9">
        <w:tc>
          <w:tcPr>
            <w:tcW w:w="984" w:type="pct"/>
          </w:tcPr>
          <w:p w14:paraId="1A17A65B" w14:textId="77777777" w:rsidR="009D13F9" w:rsidRPr="00952591" w:rsidRDefault="009D13F9" w:rsidP="009D13F9">
            <w:pPr>
              <w:ind w:firstLine="0"/>
            </w:pPr>
            <w:r w:rsidRPr="00952591">
              <w:t>Текст запроса</w:t>
            </w:r>
          </w:p>
        </w:tc>
        <w:tc>
          <w:tcPr>
            <w:tcW w:w="1668" w:type="pct"/>
          </w:tcPr>
          <w:p w14:paraId="1855AF67" w14:textId="77777777" w:rsidR="009D13F9" w:rsidRPr="00952591" w:rsidRDefault="009D13F9" w:rsidP="009D13F9">
            <w:pPr>
              <w:ind w:firstLine="0"/>
            </w:pPr>
            <w:r w:rsidRPr="00952591">
              <w:t>Текст запроса</w:t>
            </w:r>
          </w:p>
        </w:tc>
        <w:tc>
          <w:tcPr>
            <w:tcW w:w="2347" w:type="pct"/>
          </w:tcPr>
          <w:p w14:paraId="2A36BAB1" w14:textId="77777777" w:rsidR="009D13F9" w:rsidRPr="008C269D" w:rsidRDefault="009D13F9" w:rsidP="009D13F9">
            <w:pPr>
              <w:ind w:firstLine="0"/>
            </w:pPr>
            <w:r w:rsidRPr="00952591">
              <w:t xml:space="preserve">Заполнить текст запроса на языке </w:t>
            </w:r>
            <w:r w:rsidRPr="00952591">
              <w:rPr>
                <w:lang w:val="en-US"/>
              </w:rPr>
              <w:t>T</w:t>
            </w:r>
            <w:r w:rsidRPr="00952591">
              <w:t>-</w:t>
            </w:r>
            <w:r w:rsidRPr="00952591">
              <w:rPr>
                <w:lang w:val="en-US"/>
              </w:rPr>
              <w:t>SQL</w:t>
            </w:r>
            <w:r w:rsidRPr="00952591">
              <w:t xml:space="preserve"> или 1C</w:t>
            </w:r>
          </w:p>
        </w:tc>
      </w:tr>
      <w:tr w:rsidR="009D13F9" w14:paraId="7FCD4004" w14:textId="77777777" w:rsidTr="009D13F9">
        <w:tc>
          <w:tcPr>
            <w:tcW w:w="984" w:type="pct"/>
          </w:tcPr>
          <w:p w14:paraId="1F88E7AE" w14:textId="77777777" w:rsidR="009D13F9" w:rsidRPr="00952591" w:rsidRDefault="009D13F9" w:rsidP="009D13F9">
            <w:pPr>
              <w:ind w:firstLine="0"/>
            </w:pPr>
            <w:r>
              <w:t>Имя таблицы</w:t>
            </w:r>
          </w:p>
        </w:tc>
        <w:tc>
          <w:tcPr>
            <w:tcW w:w="1668" w:type="pct"/>
          </w:tcPr>
          <w:p w14:paraId="622CBE0C" w14:textId="77777777" w:rsidR="009D13F9" w:rsidRPr="00952591" w:rsidRDefault="009D13F9" w:rsidP="009D13F9">
            <w:pPr>
              <w:ind w:firstLine="0"/>
            </w:pPr>
            <w:r>
              <w:t>Текстовое поле, отражающее название таблицы, в которую вносятся изменения на этом шаге сценария</w:t>
            </w:r>
          </w:p>
        </w:tc>
        <w:tc>
          <w:tcPr>
            <w:tcW w:w="2347" w:type="pct"/>
          </w:tcPr>
          <w:p w14:paraId="6983C945" w14:textId="77777777" w:rsidR="009D13F9" w:rsidRPr="00952591" w:rsidRDefault="009D13F9" w:rsidP="009D13F9">
            <w:pPr>
              <w:ind w:firstLine="0"/>
            </w:pPr>
            <w:r>
              <w:t xml:space="preserve">Заполняется вручную, используется для графического изображения процесса обработки данных. Графическое изображение можно включить в пакете обработки (подробно см. п. </w:t>
            </w:r>
            <w:r>
              <w:fldChar w:fldCharType="begin"/>
            </w:r>
            <w:r>
              <w:instrText xml:space="preserve"> REF _Ref484602478 \r \h </w:instrText>
            </w:r>
            <w:r>
              <w:fldChar w:fldCharType="separate"/>
            </w:r>
            <w:r w:rsidR="006F5FC3">
              <w:t>8.2</w:t>
            </w:r>
            <w:r>
              <w:fldChar w:fldCharType="end"/>
            </w:r>
            <w:r>
              <w:t>)</w:t>
            </w:r>
          </w:p>
        </w:tc>
      </w:tr>
      <w:tr w:rsidR="009D13F9" w14:paraId="65A5B42D" w14:textId="77777777" w:rsidTr="009D13F9">
        <w:tc>
          <w:tcPr>
            <w:tcW w:w="984" w:type="pct"/>
          </w:tcPr>
          <w:p w14:paraId="001DE580" w14:textId="77777777" w:rsidR="009D13F9" w:rsidRPr="00952591" w:rsidRDefault="009D13F9" w:rsidP="009D13F9">
            <w:pPr>
              <w:ind w:firstLine="0"/>
            </w:pPr>
            <w:r>
              <w:t>Комментарий</w:t>
            </w:r>
          </w:p>
        </w:tc>
        <w:tc>
          <w:tcPr>
            <w:tcW w:w="1668" w:type="pct"/>
          </w:tcPr>
          <w:p w14:paraId="15F9FF59" w14:textId="77777777" w:rsidR="009D13F9" w:rsidRPr="00952591" w:rsidRDefault="009D13F9" w:rsidP="009D13F9">
            <w:pPr>
              <w:ind w:firstLine="0"/>
            </w:pPr>
            <w:r w:rsidRPr="00952591">
              <w:t>Описание для шага</w:t>
            </w:r>
          </w:p>
        </w:tc>
        <w:tc>
          <w:tcPr>
            <w:tcW w:w="2347" w:type="pct"/>
          </w:tcPr>
          <w:p w14:paraId="32C5B461" w14:textId="77777777" w:rsidR="009D13F9" w:rsidRPr="00952591" w:rsidRDefault="009D13F9" w:rsidP="009D13F9">
            <w:pPr>
              <w:ind w:firstLine="0"/>
            </w:pPr>
            <w:r w:rsidRPr="00952591">
              <w:t>Заполнить описание шага</w:t>
            </w:r>
          </w:p>
        </w:tc>
      </w:tr>
    </w:tbl>
    <w:p w14:paraId="20FE0495" w14:textId="77777777" w:rsidR="009D13F9" w:rsidRDefault="009D13F9" w:rsidP="009D13F9">
      <w:pPr>
        <w:spacing w:before="240"/>
      </w:pPr>
      <w:r>
        <w:t xml:space="preserve">На закладке «Параметры сценария» можно ввести параметры, которые могут использоваться в тексте скриптов (см. </w:t>
      </w:r>
      <w:r>
        <w:fldChar w:fldCharType="begin"/>
      </w:r>
      <w:r>
        <w:instrText xml:space="preserve"> REF _Ref20396826 \h </w:instrText>
      </w:r>
      <w:r>
        <w:fldChar w:fldCharType="separate"/>
      </w:r>
      <w:r w:rsidR="006F5FC3">
        <w:t xml:space="preserve">Рисунок </w:t>
      </w:r>
      <w:r w:rsidR="006F5FC3">
        <w:rPr>
          <w:noProof/>
        </w:rPr>
        <w:t>7</w:t>
      </w:r>
      <w:r w:rsidR="006F5FC3">
        <w:t>.</w:t>
      </w:r>
      <w:r w:rsidR="006F5FC3">
        <w:rPr>
          <w:noProof/>
        </w:rPr>
        <w:t>5</w:t>
      </w:r>
      <w:r>
        <w:fldChar w:fldCharType="end"/>
      </w:r>
      <w:r>
        <w:t xml:space="preserve">). Значения параметров можно не заполнять, если предполагается запуск сценария только через «Пакеты обработки данных» (подробно см. </w:t>
      </w:r>
      <w:r>
        <w:fldChar w:fldCharType="begin"/>
      </w:r>
      <w:r>
        <w:instrText xml:space="preserve"> REF _Ref484603188 \r \h </w:instrText>
      </w:r>
      <w:r>
        <w:fldChar w:fldCharType="separate"/>
      </w:r>
      <w:r w:rsidR="006F5FC3">
        <w:t>8.1</w:t>
      </w:r>
      <w:r>
        <w:fldChar w:fldCharType="end"/>
      </w:r>
      <w:r>
        <w:t>).</w:t>
      </w:r>
    </w:p>
    <w:p w14:paraId="4C0280A0" w14:textId="77777777" w:rsidR="009D13F9" w:rsidRDefault="009D13F9" w:rsidP="009D13F9">
      <w:pPr>
        <w:keepNext/>
      </w:pPr>
      <w:r>
        <w:rPr>
          <w:noProof/>
        </w:rPr>
        <w:lastRenderedPageBreak/>
        <w:drawing>
          <wp:inline distT="0" distB="0" distL="0" distR="0" wp14:anchorId="509E802A" wp14:editId="6BA7AF82">
            <wp:extent cx="3931434" cy="1214651"/>
            <wp:effectExtent l="0" t="0" r="0" b="5080"/>
            <wp:docPr id="3112" name="Рисунок 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959764" cy="1223404"/>
                    </a:xfrm>
                    <a:prstGeom prst="rect">
                      <a:avLst/>
                    </a:prstGeom>
                  </pic:spPr>
                </pic:pic>
              </a:graphicData>
            </a:graphic>
          </wp:inline>
        </w:drawing>
      </w:r>
      <w:r>
        <w:rPr>
          <w:noProof/>
        </w:rPr>
        <w:t xml:space="preserve"> </w:t>
      </w:r>
    </w:p>
    <w:p w14:paraId="170D5252" w14:textId="0E961E86" w:rsidR="009D13F9" w:rsidRDefault="009D13F9" w:rsidP="009D13F9">
      <w:pPr>
        <w:pStyle w:val="afff2"/>
      </w:pPr>
      <w:bookmarkStart w:id="254" w:name="_Ref20396826"/>
      <w:bookmarkStart w:id="255" w:name="_Toc72246544"/>
      <w:r>
        <w:t xml:space="preserve">Рисунок </w:t>
      </w:r>
      <w:fldSimple w:instr=" STYLEREF 1 \s ">
        <w:r w:rsidR="006F5FC3">
          <w:rPr>
            <w:noProof/>
          </w:rPr>
          <w:t>7</w:t>
        </w:r>
      </w:fldSimple>
      <w:r>
        <w:t>.</w:t>
      </w:r>
      <w:fldSimple w:instr=" SEQ Рисунок \* ARABIC \s 1 ">
        <w:r w:rsidR="006F5FC3">
          <w:rPr>
            <w:noProof/>
          </w:rPr>
          <w:t>5</w:t>
        </w:r>
      </w:fldSimple>
      <w:bookmarkEnd w:id="254"/>
      <w:r>
        <w:t>. Параметры сценария</w:t>
      </w:r>
      <w:bookmarkEnd w:id="255"/>
    </w:p>
    <w:p w14:paraId="751BBF3F" w14:textId="77777777" w:rsidR="009D13F9" w:rsidRPr="00FF4447" w:rsidRDefault="009D13F9" w:rsidP="009D13F9">
      <w:r w:rsidRPr="00952591">
        <w:t>По кн</w:t>
      </w:r>
      <w:r>
        <w:t xml:space="preserve">опке </w:t>
      </w:r>
      <w:r w:rsidRPr="00952591">
        <w:rPr>
          <w:noProof/>
        </w:rPr>
        <w:drawing>
          <wp:inline distT="0" distB="0" distL="0" distR="0" wp14:anchorId="1B050FC8" wp14:editId="2C3B2162">
            <wp:extent cx="1394301" cy="23749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51876" cy="264330"/>
                    </a:xfrm>
                    <a:prstGeom prst="rect">
                      <a:avLst/>
                    </a:prstGeom>
                    <a:noFill/>
                    <a:ln>
                      <a:noFill/>
                    </a:ln>
                  </pic:spPr>
                </pic:pic>
              </a:graphicData>
            </a:graphic>
          </wp:inline>
        </w:drawing>
      </w:r>
      <w:r w:rsidRPr="00952591">
        <w:t xml:space="preserve"> </w:t>
      </w:r>
      <w:r>
        <w:t xml:space="preserve">на основной вкладке </w:t>
      </w:r>
      <w:r w:rsidRPr="00952591">
        <w:t>документ сохраняется.</w:t>
      </w:r>
    </w:p>
    <w:p w14:paraId="4484BB36" w14:textId="77777777" w:rsidR="009D13F9" w:rsidRDefault="009D13F9" w:rsidP="00006036">
      <w:pPr>
        <w:pStyle w:val="20"/>
        <w:keepLines/>
        <w:numPr>
          <w:ilvl w:val="1"/>
          <w:numId w:val="40"/>
        </w:numPr>
        <w:spacing w:before="120" w:line="276" w:lineRule="auto"/>
        <w:jc w:val="both"/>
      </w:pPr>
      <w:bookmarkStart w:id="256" w:name="_Toc66980456"/>
      <w:bookmarkStart w:id="257" w:name="_Toc72246411"/>
      <w:r>
        <w:t>Настройка сценария при помощи шаблонов шагов сценария</w:t>
      </w:r>
      <w:bookmarkEnd w:id="256"/>
      <w:bookmarkEnd w:id="257"/>
    </w:p>
    <w:p w14:paraId="330EF30A" w14:textId="77777777" w:rsidR="009D13F9" w:rsidRPr="00774287" w:rsidRDefault="009D13F9" w:rsidP="009D13F9">
      <w:r>
        <w:t xml:space="preserve">Для облегчения работы пользователей и минимизации требований к владению навыками программирования, разработана возможность для настройки сценария обработки данных в визуальном режиме с использованием </w:t>
      </w:r>
      <w:proofErr w:type="spellStart"/>
      <w:r>
        <w:t>преднастроенных</w:t>
      </w:r>
      <w:proofErr w:type="spellEnd"/>
      <w:r>
        <w:t xml:space="preserve"> шаблонов (примитивов). Текст скрипта на языке </w:t>
      </w:r>
      <w:r>
        <w:rPr>
          <w:lang w:val="en-US"/>
        </w:rPr>
        <w:t>SQL</w:t>
      </w:r>
      <w:r>
        <w:t xml:space="preserve"> (или </w:t>
      </w:r>
      <w:r>
        <w:rPr>
          <w:lang w:val="en-US"/>
        </w:rPr>
        <w:t>T</w:t>
      </w:r>
      <w:r w:rsidRPr="008C269D">
        <w:t>-</w:t>
      </w:r>
      <w:r>
        <w:rPr>
          <w:lang w:val="en-US"/>
        </w:rPr>
        <w:t>SQL</w:t>
      </w:r>
      <w:r w:rsidRPr="008C269D">
        <w:t>)</w:t>
      </w:r>
      <w:r>
        <w:t xml:space="preserve"> сформируется автоматически на основании выбранных пользователем настроек.</w:t>
      </w:r>
    </w:p>
    <w:p w14:paraId="5F8E9A1A" w14:textId="77777777" w:rsidR="009D13F9" w:rsidRDefault="009D13F9" w:rsidP="009D13F9">
      <w:r>
        <w:t xml:space="preserve">Для использования этих шаблонов нужно при создании нового шага сценария, выбрать нужный шаблон из справочника «Шаблоны шагов сценария» (см. </w:t>
      </w:r>
      <w:r>
        <w:fldChar w:fldCharType="begin"/>
      </w:r>
      <w:r>
        <w:instrText xml:space="preserve"> REF _Ref497215001 \h </w:instrText>
      </w:r>
      <w:r>
        <w:fldChar w:fldCharType="separate"/>
      </w:r>
      <w:r w:rsidR="006F5FC3">
        <w:t xml:space="preserve">Рисунок </w:t>
      </w:r>
      <w:r w:rsidR="006F5FC3">
        <w:rPr>
          <w:noProof/>
        </w:rPr>
        <w:t>7</w:t>
      </w:r>
      <w:r w:rsidR="006F5FC3">
        <w:t>.</w:t>
      </w:r>
      <w:r w:rsidR="006F5FC3">
        <w:rPr>
          <w:noProof/>
        </w:rPr>
        <w:t>6</w:t>
      </w:r>
      <w:r>
        <w:fldChar w:fldCharType="end"/>
      </w:r>
      <w:r>
        <w:t>)</w:t>
      </w:r>
    </w:p>
    <w:p w14:paraId="7CBABE9E" w14:textId="77777777" w:rsidR="009D13F9" w:rsidRDefault="009D13F9" w:rsidP="009D13F9">
      <w:pPr>
        <w:keepNext/>
        <w:ind w:firstLine="0"/>
        <w:jc w:val="center"/>
      </w:pPr>
      <w:r>
        <w:rPr>
          <w:noProof/>
        </w:rPr>
        <w:drawing>
          <wp:inline distT="0" distB="0" distL="0" distR="0" wp14:anchorId="737C6924" wp14:editId="06DA814B">
            <wp:extent cx="5939790" cy="2944495"/>
            <wp:effectExtent l="19050" t="19050" r="22860" b="2730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39790" cy="2944495"/>
                    </a:xfrm>
                    <a:prstGeom prst="rect">
                      <a:avLst/>
                    </a:prstGeom>
                    <a:ln>
                      <a:solidFill>
                        <a:schemeClr val="bg2">
                          <a:lumMod val="90000"/>
                        </a:schemeClr>
                      </a:solidFill>
                    </a:ln>
                  </pic:spPr>
                </pic:pic>
              </a:graphicData>
            </a:graphic>
          </wp:inline>
        </w:drawing>
      </w:r>
    </w:p>
    <w:p w14:paraId="232FB82C" w14:textId="461ACE65" w:rsidR="009D13F9" w:rsidRDefault="009D13F9" w:rsidP="009D13F9">
      <w:pPr>
        <w:pStyle w:val="afff2"/>
      </w:pPr>
      <w:bookmarkStart w:id="258" w:name="_Ref497215001"/>
      <w:bookmarkStart w:id="259" w:name="_Toc72246545"/>
      <w:r>
        <w:t xml:space="preserve">Рисунок </w:t>
      </w:r>
      <w:fldSimple w:instr=" STYLEREF 1 \s ">
        <w:r w:rsidR="006F5FC3">
          <w:rPr>
            <w:noProof/>
          </w:rPr>
          <w:t>7</w:t>
        </w:r>
      </w:fldSimple>
      <w:r>
        <w:t>.</w:t>
      </w:r>
      <w:fldSimple w:instr=" SEQ Рисунок \* ARABIC \s 1 ">
        <w:r w:rsidR="006F5FC3">
          <w:rPr>
            <w:noProof/>
          </w:rPr>
          <w:t>6</w:t>
        </w:r>
      </w:fldSimple>
      <w:bookmarkEnd w:id="258"/>
      <w:r>
        <w:rPr>
          <w:noProof/>
        </w:rPr>
        <w:t>.</w:t>
      </w:r>
      <w:r>
        <w:t xml:space="preserve"> Выбор шаблона шага сценария</w:t>
      </w:r>
      <w:bookmarkEnd w:id="259"/>
    </w:p>
    <w:p w14:paraId="78B944BA" w14:textId="77777777" w:rsidR="009D13F9" w:rsidRPr="00455F7A" w:rsidRDefault="009D13F9" w:rsidP="009D13F9">
      <w:pPr>
        <w:spacing w:after="160" w:line="259" w:lineRule="auto"/>
        <w:jc w:val="left"/>
      </w:pPr>
      <w:r>
        <w:lastRenderedPageBreak/>
        <w:t>После формирования текста запроса и сохранения параметров шага, в дереве сценария шаги созданные при помощи шаблонов выделяются иконкой</w:t>
      </w:r>
      <w:r w:rsidRPr="00455F7A">
        <w:t xml:space="preserve"> </w:t>
      </w:r>
      <w:r>
        <w:rPr>
          <w:noProof/>
        </w:rPr>
        <w:drawing>
          <wp:inline distT="0" distB="0" distL="0" distR="0" wp14:anchorId="079ECD6D" wp14:editId="723B8465">
            <wp:extent cx="257175" cy="219075"/>
            <wp:effectExtent l="0" t="0" r="9525" b="952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57175" cy="219075"/>
                    </a:xfrm>
                    <a:prstGeom prst="rect">
                      <a:avLst/>
                    </a:prstGeom>
                  </pic:spPr>
                </pic:pic>
              </a:graphicData>
            </a:graphic>
          </wp:inline>
        </w:drawing>
      </w:r>
    </w:p>
    <w:p w14:paraId="768E7E1E" w14:textId="77777777" w:rsidR="009D13F9" w:rsidRDefault="009D13F9" w:rsidP="009D13F9">
      <w:pPr>
        <w:spacing w:after="160" w:line="259" w:lineRule="auto"/>
        <w:jc w:val="left"/>
      </w:pPr>
      <w:r>
        <w:t xml:space="preserve">Для того чтобы изменить параметры в мастере шага сценария необходимо перейти по ссылке с наименованием шаблона </w:t>
      </w:r>
      <w:r>
        <w:rPr>
          <w:noProof/>
        </w:rPr>
        <w:drawing>
          <wp:inline distT="0" distB="0" distL="0" distR="0" wp14:anchorId="70530090" wp14:editId="3B49877A">
            <wp:extent cx="1961208" cy="237490"/>
            <wp:effectExtent l="0" t="0" r="127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981631" cy="239963"/>
                    </a:xfrm>
                    <a:prstGeom prst="rect">
                      <a:avLst/>
                    </a:prstGeom>
                  </pic:spPr>
                </pic:pic>
              </a:graphicData>
            </a:graphic>
          </wp:inline>
        </w:drawing>
      </w:r>
    </w:p>
    <w:p w14:paraId="53892A20" w14:textId="77777777" w:rsidR="009D13F9" w:rsidRPr="008749A5" w:rsidRDefault="009D13F9" w:rsidP="009D13F9">
      <w:pPr>
        <w:spacing w:after="160" w:line="259" w:lineRule="auto"/>
        <w:jc w:val="left"/>
      </w:pPr>
      <w:r>
        <w:t xml:space="preserve">Для удаления шаблона шага необходимо нажать правой кнопкой на наименование выбранного шаблона </w:t>
      </w:r>
      <w:r>
        <w:rPr>
          <w:noProof/>
        </w:rPr>
        <w:drawing>
          <wp:inline distT="0" distB="0" distL="0" distR="0" wp14:anchorId="0EDF3435" wp14:editId="23E28369">
            <wp:extent cx="2447925" cy="40569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493508" cy="413251"/>
                    </a:xfrm>
                    <a:prstGeom prst="rect">
                      <a:avLst/>
                    </a:prstGeom>
                  </pic:spPr>
                </pic:pic>
              </a:graphicData>
            </a:graphic>
          </wp:inline>
        </w:drawing>
      </w:r>
      <w:r w:rsidRPr="008749A5">
        <w:t>.</w:t>
      </w:r>
    </w:p>
    <w:p w14:paraId="5021F6C0" w14:textId="77777777" w:rsidR="009D13F9" w:rsidRDefault="009D13F9" w:rsidP="009D13F9">
      <w:pPr>
        <w:spacing w:after="160" w:line="259" w:lineRule="auto"/>
        <w:jc w:val="left"/>
      </w:pPr>
      <w:r>
        <w:t xml:space="preserve">После удаления появляется возможность выбрать шаблон </w:t>
      </w:r>
      <w:r>
        <w:rPr>
          <w:noProof/>
        </w:rPr>
        <w:drawing>
          <wp:inline distT="0" distB="0" distL="0" distR="0" wp14:anchorId="43D828CA" wp14:editId="56A19876">
            <wp:extent cx="1016813" cy="230082"/>
            <wp:effectExtent l="0" t="0" r="0" b="0"/>
            <wp:docPr id="3119" name="Рисунок 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2606" cy="235918"/>
                    </a:xfrm>
                    <a:prstGeom prst="rect">
                      <a:avLst/>
                    </a:prstGeom>
                  </pic:spPr>
                </pic:pic>
              </a:graphicData>
            </a:graphic>
          </wp:inline>
        </w:drawing>
      </w:r>
      <w:r>
        <w:rPr>
          <w:noProof/>
        </w:rPr>
        <w:t>.</w:t>
      </w:r>
    </w:p>
    <w:p w14:paraId="4203F785" w14:textId="77777777" w:rsidR="009D13F9" w:rsidRDefault="009D13F9" w:rsidP="009D13F9">
      <w:r>
        <w:t xml:space="preserve">Результирующий текст (см. </w:t>
      </w:r>
      <w:r>
        <w:fldChar w:fldCharType="begin"/>
      </w:r>
      <w:r>
        <w:instrText xml:space="preserve"> REF _Ref497215991 \h </w:instrText>
      </w:r>
      <w:r>
        <w:fldChar w:fldCharType="separate"/>
      </w:r>
      <w:r w:rsidR="006F5FC3">
        <w:t xml:space="preserve">Рисунок </w:t>
      </w:r>
      <w:r w:rsidR="006F5FC3">
        <w:rPr>
          <w:noProof/>
        </w:rPr>
        <w:t>7</w:t>
      </w:r>
      <w:r w:rsidR="006F5FC3">
        <w:t>.</w:t>
      </w:r>
      <w:r w:rsidR="006F5FC3">
        <w:rPr>
          <w:noProof/>
        </w:rPr>
        <w:t>7</w:t>
      </w:r>
      <w:r>
        <w:fldChar w:fldCharType="end"/>
      </w:r>
      <w:r>
        <w:t>) запроса шага сценария обработки данных получится после ввода всех необходимых для шаблона настроек при помощи мастера настроек, как будет описано ниже.</w:t>
      </w:r>
      <w:r w:rsidRPr="00211C10">
        <w:t xml:space="preserve"> </w:t>
      </w:r>
      <w:r>
        <w:t xml:space="preserve">Чтобы сохранить шаг введите его наименование и нажмите кнопку </w:t>
      </w:r>
      <w:r w:rsidRPr="00982463">
        <w:t>[</w:t>
      </w:r>
      <w:r>
        <w:t>Записать</w:t>
      </w:r>
      <w:r w:rsidRPr="00982463">
        <w:t>]</w:t>
      </w:r>
      <w:r>
        <w:t>.</w:t>
      </w:r>
    </w:p>
    <w:p w14:paraId="2D3B8601" w14:textId="77777777" w:rsidR="009D13F9" w:rsidRDefault="009D13F9" w:rsidP="009D13F9">
      <w:pPr>
        <w:keepNext/>
        <w:ind w:firstLine="0"/>
        <w:jc w:val="center"/>
      </w:pPr>
      <w:r>
        <w:rPr>
          <w:noProof/>
        </w:rPr>
        <w:drawing>
          <wp:inline distT="0" distB="0" distL="0" distR="0" wp14:anchorId="1062C0DC" wp14:editId="378D712B">
            <wp:extent cx="3429000" cy="3105624"/>
            <wp:effectExtent l="19050" t="19050" r="19050" b="190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442434" cy="3117791"/>
                    </a:xfrm>
                    <a:prstGeom prst="rect">
                      <a:avLst/>
                    </a:prstGeom>
                    <a:ln>
                      <a:solidFill>
                        <a:schemeClr val="bg2">
                          <a:lumMod val="90000"/>
                        </a:schemeClr>
                      </a:solidFill>
                    </a:ln>
                  </pic:spPr>
                </pic:pic>
              </a:graphicData>
            </a:graphic>
          </wp:inline>
        </w:drawing>
      </w:r>
    </w:p>
    <w:p w14:paraId="5F90A249" w14:textId="3A91083A" w:rsidR="009D13F9" w:rsidRDefault="009D13F9" w:rsidP="009D13F9">
      <w:pPr>
        <w:pStyle w:val="afff2"/>
      </w:pPr>
      <w:bookmarkStart w:id="260" w:name="_Ref497215991"/>
      <w:bookmarkStart w:id="261" w:name="_Toc72246546"/>
      <w:r>
        <w:t xml:space="preserve">Рисунок </w:t>
      </w:r>
      <w:fldSimple w:instr=" STYLEREF 1 \s ">
        <w:r w:rsidR="006F5FC3">
          <w:rPr>
            <w:noProof/>
          </w:rPr>
          <w:t>7</w:t>
        </w:r>
      </w:fldSimple>
      <w:r>
        <w:t>.</w:t>
      </w:r>
      <w:fldSimple w:instr=" SEQ Рисунок \* ARABIC \s 1 ">
        <w:r w:rsidR="006F5FC3">
          <w:rPr>
            <w:noProof/>
          </w:rPr>
          <w:t>7</w:t>
        </w:r>
      </w:fldSimple>
      <w:bookmarkEnd w:id="260"/>
      <w:r>
        <w:t>. Результирующий текст запроса</w:t>
      </w:r>
      <w:bookmarkEnd w:id="261"/>
    </w:p>
    <w:p w14:paraId="4AAEC720" w14:textId="77777777" w:rsidR="009D13F9" w:rsidRDefault="009D13F9" w:rsidP="009D13F9">
      <w:r>
        <w:t xml:space="preserve">Просмотр текста скрипта для шаблона шага доступен в справочнике «Шаблоны шагов сценария» на вкладке «Текст запроса» (см. </w:t>
      </w:r>
      <w:r>
        <w:fldChar w:fldCharType="begin"/>
      </w:r>
      <w:r>
        <w:instrText xml:space="preserve"> REF _Ref20397526 \h </w:instrText>
      </w:r>
      <w:r>
        <w:fldChar w:fldCharType="separate"/>
      </w:r>
      <w:r w:rsidR="006F5FC3">
        <w:t xml:space="preserve">Рисунок </w:t>
      </w:r>
      <w:r w:rsidR="006F5FC3">
        <w:rPr>
          <w:noProof/>
        </w:rPr>
        <w:t>7</w:t>
      </w:r>
      <w:r w:rsidR="006F5FC3">
        <w:t>.</w:t>
      </w:r>
      <w:r w:rsidR="006F5FC3">
        <w:rPr>
          <w:noProof/>
        </w:rPr>
        <w:t>8</w:t>
      </w:r>
      <w:r>
        <w:fldChar w:fldCharType="end"/>
      </w:r>
      <w:r>
        <w:t xml:space="preserve">). </w:t>
      </w:r>
    </w:p>
    <w:p w14:paraId="2E19F317" w14:textId="77777777" w:rsidR="009D13F9" w:rsidRDefault="009D13F9" w:rsidP="009D13F9">
      <w:pPr>
        <w:keepNext/>
        <w:jc w:val="center"/>
      </w:pPr>
      <w:r>
        <w:rPr>
          <w:noProof/>
        </w:rPr>
        <w:lastRenderedPageBreak/>
        <w:drawing>
          <wp:inline distT="0" distB="0" distL="0" distR="0" wp14:anchorId="483B4FC5" wp14:editId="2670078B">
            <wp:extent cx="4880626" cy="4449170"/>
            <wp:effectExtent l="0" t="0" r="0" b="889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987650" cy="4546733"/>
                    </a:xfrm>
                    <a:prstGeom prst="rect">
                      <a:avLst/>
                    </a:prstGeom>
                  </pic:spPr>
                </pic:pic>
              </a:graphicData>
            </a:graphic>
          </wp:inline>
        </w:drawing>
      </w:r>
    </w:p>
    <w:p w14:paraId="348F7260" w14:textId="6F8A83D7" w:rsidR="009D13F9" w:rsidRPr="001924BA" w:rsidRDefault="009D13F9" w:rsidP="009D13F9">
      <w:pPr>
        <w:jc w:val="center"/>
      </w:pPr>
      <w:bookmarkStart w:id="262" w:name="_Ref20397526"/>
      <w:bookmarkStart w:id="263" w:name="_Ref523923154"/>
      <w:bookmarkStart w:id="264" w:name="_Toc72246547"/>
      <w:r>
        <w:t xml:space="preserve">Рисунок </w:t>
      </w:r>
      <w:fldSimple w:instr=" STYLEREF 1 \s ">
        <w:r w:rsidR="006F5FC3">
          <w:rPr>
            <w:noProof/>
          </w:rPr>
          <w:t>7</w:t>
        </w:r>
      </w:fldSimple>
      <w:r>
        <w:t>.</w:t>
      </w:r>
      <w:fldSimple w:instr=" SEQ Рисунок \* ARABIC \s 1 ">
        <w:r w:rsidR="006F5FC3">
          <w:rPr>
            <w:noProof/>
          </w:rPr>
          <w:t>8</w:t>
        </w:r>
      </w:fldSimple>
      <w:bookmarkEnd w:id="262"/>
      <w:r>
        <w:rPr>
          <w:noProof/>
        </w:rPr>
        <w:t>.</w:t>
      </w:r>
      <w:r>
        <w:t xml:space="preserve"> Текст запроса шаблона шага</w:t>
      </w:r>
      <w:bookmarkEnd w:id="263"/>
      <w:bookmarkEnd w:id="264"/>
    </w:p>
    <w:p w14:paraId="7E23AF7A" w14:textId="77777777" w:rsidR="009D13F9" w:rsidRDefault="009D13F9" w:rsidP="00006036">
      <w:pPr>
        <w:pStyle w:val="30"/>
        <w:keepLines/>
        <w:numPr>
          <w:ilvl w:val="2"/>
          <w:numId w:val="40"/>
        </w:numPr>
        <w:spacing w:before="40" w:line="276" w:lineRule="auto"/>
      </w:pPr>
      <w:bookmarkStart w:id="265" w:name="_Toc66980457"/>
      <w:bookmarkStart w:id="266" w:name="_Toc72246412"/>
      <w:r>
        <w:t>Настройка параметров шаблонов шага при помощи мастера</w:t>
      </w:r>
      <w:bookmarkEnd w:id="265"/>
      <w:bookmarkEnd w:id="266"/>
    </w:p>
    <w:p w14:paraId="3A0FDD06" w14:textId="77777777" w:rsidR="009D13F9" w:rsidRDefault="009D13F9" w:rsidP="009D13F9">
      <w:r>
        <w:t xml:space="preserve">Для каждого шаблона шагов сценария существует свой набор параметров, необходимых для формирования работоспособного скрипта на языке </w:t>
      </w:r>
      <w:r>
        <w:rPr>
          <w:lang w:val="en-US"/>
        </w:rPr>
        <w:t>SQL</w:t>
      </w:r>
      <w:r>
        <w:t>. Для заполнения этих параметров нужно вызвать мастер.</w:t>
      </w:r>
    </w:p>
    <w:p w14:paraId="0D9EF2D8" w14:textId="77777777" w:rsidR="009D13F9" w:rsidRDefault="009D13F9" w:rsidP="009D13F9">
      <w:pPr>
        <w:jc w:val="left"/>
      </w:pPr>
      <w:r>
        <w:t xml:space="preserve">Для создания шага с помощью шаблона необходимо нажать кнопку </w:t>
      </w:r>
      <w:r>
        <w:rPr>
          <w:noProof/>
        </w:rPr>
        <w:drawing>
          <wp:inline distT="0" distB="0" distL="0" distR="0" wp14:anchorId="32DE2435" wp14:editId="0F1FCE63">
            <wp:extent cx="1016813" cy="230082"/>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2606" cy="235918"/>
                    </a:xfrm>
                    <a:prstGeom prst="rect">
                      <a:avLst/>
                    </a:prstGeom>
                  </pic:spPr>
                </pic:pic>
              </a:graphicData>
            </a:graphic>
          </wp:inline>
        </w:drawing>
      </w:r>
    </w:p>
    <w:p w14:paraId="25D6FCC5" w14:textId="77777777" w:rsidR="009D13F9" w:rsidRDefault="009D13F9" w:rsidP="009D13F9">
      <w:r>
        <w:t xml:space="preserve">После выбора необходимого шаблона открывается мастер, например, «Произвольная выборка данных» (см. </w:t>
      </w:r>
      <w:r>
        <w:fldChar w:fldCharType="begin"/>
      </w:r>
      <w:r>
        <w:instrText xml:space="preserve"> REF  _Ref497216402 \f \h </w:instrText>
      </w:r>
      <w:r>
        <w:fldChar w:fldCharType="separate"/>
      </w:r>
      <w:r w:rsidR="006F5FC3">
        <w:t xml:space="preserve">Рисунок </w:t>
      </w:r>
      <w:r w:rsidR="006F5FC3">
        <w:rPr>
          <w:noProof/>
        </w:rPr>
        <w:t>7</w:t>
      </w:r>
      <w:r w:rsidR="006F5FC3">
        <w:t>.</w:t>
      </w:r>
      <w:r w:rsidR="006F5FC3">
        <w:rPr>
          <w:noProof/>
        </w:rPr>
        <w:t>9</w:t>
      </w:r>
      <w:r>
        <w:fldChar w:fldCharType="end"/>
      </w:r>
      <w:r>
        <w:t>).</w:t>
      </w:r>
    </w:p>
    <w:p w14:paraId="43ABE32A" w14:textId="77777777" w:rsidR="009D13F9" w:rsidRDefault="009D13F9" w:rsidP="009D13F9">
      <w:pPr>
        <w:keepNext/>
        <w:ind w:firstLine="0"/>
        <w:jc w:val="center"/>
      </w:pPr>
      <w:r>
        <w:rPr>
          <w:noProof/>
        </w:rPr>
        <w:lastRenderedPageBreak/>
        <w:drawing>
          <wp:inline distT="0" distB="0" distL="0" distR="0" wp14:anchorId="523D6A3B" wp14:editId="1921311A">
            <wp:extent cx="3934047" cy="4182578"/>
            <wp:effectExtent l="0" t="0" r="0" b="889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20086" cy="4274052"/>
                    </a:xfrm>
                    <a:prstGeom prst="rect">
                      <a:avLst/>
                    </a:prstGeom>
                  </pic:spPr>
                </pic:pic>
              </a:graphicData>
            </a:graphic>
          </wp:inline>
        </w:drawing>
      </w:r>
    </w:p>
    <w:p w14:paraId="343694AE" w14:textId="01E1F0F8" w:rsidR="009D13F9" w:rsidRDefault="009D13F9" w:rsidP="009D13F9">
      <w:pPr>
        <w:pStyle w:val="afff2"/>
      </w:pPr>
      <w:bookmarkStart w:id="267" w:name="_Ref497216402"/>
      <w:bookmarkStart w:id="268" w:name="_Ref523997832"/>
      <w:bookmarkStart w:id="269" w:name="_Toc72246548"/>
      <w:r>
        <w:t xml:space="preserve">Рисунок </w:t>
      </w:r>
      <w:fldSimple w:instr=" STYLEREF 1 \s ">
        <w:r w:rsidR="006F5FC3">
          <w:rPr>
            <w:noProof/>
          </w:rPr>
          <w:t>7</w:t>
        </w:r>
      </w:fldSimple>
      <w:r>
        <w:t>.</w:t>
      </w:r>
      <w:fldSimple w:instr=" SEQ Рисунок \* ARABIC \s 1 ">
        <w:r w:rsidR="006F5FC3">
          <w:rPr>
            <w:noProof/>
          </w:rPr>
          <w:t>9</w:t>
        </w:r>
      </w:fldSimple>
      <w:bookmarkEnd w:id="267"/>
      <w:r>
        <w:rPr>
          <w:noProof/>
        </w:rPr>
        <w:t>.</w:t>
      </w:r>
      <w:r>
        <w:t xml:space="preserve"> Мастер шаблона «Произвольная выборка данных»</w:t>
      </w:r>
      <w:bookmarkEnd w:id="268"/>
      <w:bookmarkEnd w:id="269"/>
    </w:p>
    <w:p w14:paraId="2CF2A98F" w14:textId="77777777" w:rsidR="009D13F9" w:rsidRDefault="009D13F9" w:rsidP="009D13F9">
      <w:r>
        <w:t>При использовании шаблона «Произвольная выборка данных» необходимо:</w:t>
      </w:r>
    </w:p>
    <w:p w14:paraId="745F9E53" w14:textId="77777777" w:rsidR="009D13F9" w:rsidRDefault="009D13F9" w:rsidP="00006036">
      <w:pPr>
        <w:pStyle w:val="a5"/>
        <w:numPr>
          <w:ilvl w:val="0"/>
          <w:numId w:val="66"/>
        </w:numPr>
      </w:pPr>
      <w:r>
        <w:t>выбрать базу данных и таблицу, к которой будет формироваться запрос</w:t>
      </w:r>
      <w:r w:rsidRPr="002A2A83">
        <w:t>;</w:t>
      </w:r>
    </w:p>
    <w:p w14:paraId="1349CC05" w14:textId="77777777" w:rsidR="009D13F9" w:rsidRDefault="009D13F9" w:rsidP="00006036">
      <w:pPr>
        <w:pStyle w:val="a5"/>
        <w:numPr>
          <w:ilvl w:val="0"/>
          <w:numId w:val="66"/>
        </w:numPr>
      </w:pPr>
      <w:r>
        <w:t>настроить необходимые поля целевой выборки данных, при этом есть возможность добавить поля из других таблиц</w:t>
      </w:r>
      <w:r w:rsidRPr="00153DFC">
        <w:t>;</w:t>
      </w:r>
    </w:p>
    <w:p w14:paraId="112484A8" w14:textId="77777777" w:rsidR="009D13F9" w:rsidRDefault="009D13F9" w:rsidP="00006036">
      <w:pPr>
        <w:pStyle w:val="a5"/>
        <w:numPr>
          <w:ilvl w:val="0"/>
          <w:numId w:val="66"/>
        </w:numPr>
      </w:pPr>
      <w:r>
        <w:t>настроить связи между таблицами, в случае если запрос необходимо сформировать к нескольким таблицам</w:t>
      </w:r>
      <w:r w:rsidRPr="00153DFC">
        <w:t>;</w:t>
      </w:r>
    </w:p>
    <w:p w14:paraId="4101D448" w14:textId="77777777" w:rsidR="009D13F9" w:rsidRDefault="009D13F9" w:rsidP="00006036">
      <w:pPr>
        <w:pStyle w:val="a5"/>
        <w:numPr>
          <w:ilvl w:val="0"/>
          <w:numId w:val="66"/>
        </w:numPr>
      </w:pPr>
      <w:r>
        <w:t>настроить отбор данных, в случае если необходимо отфильтровать какие-либо строки целевой выборки.</w:t>
      </w:r>
    </w:p>
    <w:p w14:paraId="7E39B148" w14:textId="77777777" w:rsidR="009D13F9" w:rsidRDefault="009D13F9" w:rsidP="009D13F9">
      <w:pPr>
        <w:ind w:left="567" w:firstLine="0"/>
      </w:pPr>
      <w:r>
        <w:t>Описанные этапы настройки представлены на рисунках ниже.</w:t>
      </w:r>
    </w:p>
    <w:p w14:paraId="06532347" w14:textId="77777777" w:rsidR="009D13F9" w:rsidRDefault="009D13F9" w:rsidP="009D13F9">
      <w:pPr>
        <w:ind w:firstLine="0"/>
        <w:jc w:val="center"/>
      </w:pPr>
      <w:r>
        <w:rPr>
          <w:noProof/>
        </w:rPr>
        <w:lastRenderedPageBreak/>
        <w:drawing>
          <wp:inline distT="0" distB="0" distL="0" distR="0" wp14:anchorId="296579DB" wp14:editId="35007E02">
            <wp:extent cx="4146698" cy="3972422"/>
            <wp:effectExtent l="0" t="0" r="6350" b="9525"/>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210456" cy="4033501"/>
                    </a:xfrm>
                    <a:prstGeom prst="rect">
                      <a:avLst/>
                    </a:prstGeom>
                    <a:noFill/>
                    <a:ln>
                      <a:noFill/>
                    </a:ln>
                  </pic:spPr>
                </pic:pic>
              </a:graphicData>
            </a:graphic>
          </wp:inline>
        </w:drawing>
      </w:r>
    </w:p>
    <w:p w14:paraId="3E7D01AE" w14:textId="64D8E2A9" w:rsidR="009D13F9" w:rsidRDefault="009D13F9" w:rsidP="009D13F9">
      <w:pPr>
        <w:ind w:firstLine="0"/>
        <w:jc w:val="center"/>
      </w:pPr>
      <w:bookmarkStart w:id="270" w:name="_Toc72246549"/>
      <w:r>
        <w:t xml:space="preserve">Рисунок </w:t>
      </w:r>
      <w:fldSimple w:instr=" STYLEREF 1 \s ">
        <w:r w:rsidR="006F5FC3">
          <w:rPr>
            <w:noProof/>
          </w:rPr>
          <w:t>7</w:t>
        </w:r>
      </w:fldSimple>
      <w:r>
        <w:t>.</w:t>
      </w:r>
      <w:fldSimple w:instr=" SEQ Рисунок \* ARABIC \s 1 ">
        <w:r w:rsidR="006F5FC3">
          <w:rPr>
            <w:noProof/>
          </w:rPr>
          <w:t>10</w:t>
        </w:r>
      </w:fldSimple>
      <w:r>
        <w:rPr>
          <w:noProof/>
        </w:rPr>
        <w:t>.</w:t>
      </w:r>
      <w:r w:rsidRPr="004350EF">
        <w:t xml:space="preserve"> </w:t>
      </w:r>
      <w:r>
        <w:t>Выбор источника (база данных и таблица).</w:t>
      </w:r>
      <w:bookmarkEnd w:id="270"/>
    </w:p>
    <w:p w14:paraId="5CB65477" w14:textId="77777777" w:rsidR="009D13F9" w:rsidRDefault="009D13F9" w:rsidP="009D13F9">
      <w:pPr>
        <w:ind w:firstLine="0"/>
        <w:jc w:val="center"/>
      </w:pPr>
      <w:r>
        <w:rPr>
          <w:noProof/>
        </w:rPr>
        <w:drawing>
          <wp:inline distT="0" distB="0" distL="0" distR="0" wp14:anchorId="6EEED616" wp14:editId="5B97EF25">
            <wp:extent cx="3938980" cy="3753293"/>
            <wp:effectExtent l="0" t="0" r="444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999790" cy="3811237"/>
                    </a:xfrm>
                    <a:prstGeom prst="rect">
                      <a:avLst/>
                    </a:prstGeom>
                  </pic:spPr>
                </pic:pic>
              </a:graphicData>
            </a:graphic>
          </wp:inline>
        </w:drawing>
      </w:r>
    </w:p>
    <w:p w14:paraId="59D3346B" w14:textId="2CB72ED8" w:rsidR="009D13F9" w:rsidRDefault="009D13F9" w:rsidP="009D13F9">
      <w:pPr>
        <w:ind w:firstLine="0"/>
        <w:jc w:val="center"/>
      </w:pPr>
      <w:bookmarkStart w:id="271" w:name="_Toc72246550"/>
      <w:r>
        <w:t xml:space="preserve">Рисунок </w:t>
      </w:r>
      <w:fldSimple w:instr=" STYLEREF 1 \s ">
        <w:r w:rsidR="006F5FC3">
          <w:rPr>
            <w:noProof/>
          </w:rPr>
          <w:t>7</w:t>
        </w:r>
      </w:fldSimple>
      <w:r>
        <w:t>.</w:t>
      </w:r>
      <w:fldSimple w:instr=" SEQ Рисунок \* ARABIC \s 1 ">
        <w:r w:rsidR="006F5FC3">
          <w:rPr>
            <w:noProof/>
          </w:rPr>
          <w:t>11</w:t>
        </w:r>
      </w:fldSimple>
      <w:r>
        <w:rPr>
          <w:noProof/>
        </w:rPr>
        <w:t>.</w:t>
      </w:r>
      <w:r w:rsidRPr="004350EF">
        <w:t xml:space="preserve"> </w:t>
      </w:r>
      <w:r>
        <w:t>Настройка полей запроса.</w:t>
      </w:r>
      <w:bookmarkEnd w:id="271"/>
    </w:p>
    <w:p w14:paraId="168EC8E3" w14:textId="77777777" w:rsidR="009D13F9" w:rsidRDefault="009D13F9" w:rsidP="009D13F9">
      <w:pPr>
        <w:ind w:firstLine="0"/>
        <w:jc w:val="center"/>
      </w:pPr>
      <w:r>
        <w:rPr>
          <w:noProof/>
        </w:rPr>
        <w:lastRenderedPageBreak/>
        <w:drawing>
          <wp:inline distT="0" distB="0" distL="0" distR="0" wp14:anchorId="6EBE40AB" wp14:editId="13C3E559">
            <wp:extent cx="3744778" cy="3572539"/>
            <wp:effectExtent l="0" t="0" r="8255" b="889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824292" cy="3648396"/>
                    </a:xfrm>
                    <a:prstGeom prst="rect">
                      <a:avLst/>
                    </a:prstGeom>
                    <a:noFill/>
                    <a:ln>
                      <a:noFill/>
                    </a:ln>
                  </pic:spPr>
                </pic:pic>
              </a:graphicData>
            </a:graphic>
          </wp:inline>
        </w:drawing>
      </w:r>
    </w:p>
    <w:p w14:paraId="7EBD6209" w14:textId="3CE56964" w:rsidR="009D13F9" w:rsidRDefault="009D13F9" w:rsidP="009D13F9">
      <w:pPr>
        <w:ind w:firstLine="0"/>
        <w:jc w:val="center"/>
      </w:pPr>
      <w:bookmarkStart w:id="272" w:name="_Toc72246551"/>
      <w:r>
        <w:t xml:space="preserve">Рисунок </w:t>
      </w:r>
      <w:fldSimple w:instr=" STYLEREF 1 \s ">
        <w:r w:rsidR="006F5FC3">
          <w:rPr>
            <w:noProof/>
          </w:rPr>
          <w:t>7</w:t>
        </w:r>
      </w:fldSimple>
      <w:r>
        <w:t>.</w:t>
      </w:r>
      <w:fldSimple w:instr=" SEQ Рисунок \* ARABIC \s 1 ">
        <w:r w:rsidR="006F5FC3">
          <w:rPr>
            <w:noProof/>
          </w:rPr>
          <w:t>12</w:t>
        </w:r>
      </w:fldSimple>
      <w:r>
        <w:rPr>
          <w:noProof/>
        </w:rPr>
        <w:t>.</w:t>
      </w:r>
      <w:r>
        <w:t xml:space="preserve"> Добавление таблицы.</w:t>
      </w:r>
      <w:bookmarkEnd w:id="272"/>
    </w:p>
    <w:p w14:paraId="4266EE9A" w14:textId="77777777" w:rsidR="009D13F9" w:rsidRPr="00802DE1" w:rsidRDefault="009D13F9" w:rsidP="009D13F9">
      <w:pPr>
        <w:spacing w:after="200"/>
      </w:pPr>
      <w:r>
        <w:t>При настройке есть возможность указать псевдонимы для выбираемых полей, поменять порядок полей в итоговой выборке.</w:t>
      </w:r>
    </w:p>
    <w:p w14:paraId="01DC6330" w14:textId="77777777" w:rsidR="009D13F9" w:rsidRDefault="009D13F9" w:rsidP="009D13F9">
      <w:pPr>
        <w:ind w:firstLine="0"/>
        <w:jc w:val="center"/>
      </w:pPr>
      <w:r>
        <w:rPr>
          <w:noProof/>
        </w:rPr>
        <w:drawing>
          <wp:inline distT="0" distB="0" distL="0" distR="0" wp14:anchorId="5D42394F" wp14:editId="509D6B75">
            <wp:extent cx="3760631" cy="3593804"/>
            <wp:effectExtent l="0" t="0" r="0" b="698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850172" cy="3679373"/>
                    </a:xfrm>
                    <a:prstGeom prst="rect">
                      <a:avLst/>
                    </a:prstGeom>
                  </pic:spPr>
                </pic:pic>
              </a:graphicData>
            </a:graphic>
          </wp:inline>
        </w:drawing>
      </w:r>
    </w:p>
    <w:p w14:paraId="7ED5E8B9" w14:textId="48FC2702" w:rsidR="009D13F9" w:rsidRDefault="009D13F9" w:rsidP="009D13F9">
      <w:pPr>
        <w:ind w:firstLine="0"/>
        <w:jc w:val="center"/>
      </w:pPr>
      <w:bookmarkStart w:id="273" w:name="_Toc72246552"/>
      <w:r>
        <w:t xml:space="preserve">Рисунок </w:t>
      </w:r>
      <w:fldSimple w:instr=" STYLEREF 1 \s ">
        <w:r w:rsidR="006F5FC3">
          <w:rPr>
            <w:noProof/>
          </w:rPr>
          <w:t>7</w:t>
        </w:r>
      </w:fldSimple>
      <w:r>
        <w:t>.</w:t>
      </w:r>
      <w:fldSimple w:instr=" SEQ Рисунок \* ARABIC \s 1 ">
        <w:r w:rsidR="006F5FC3">
          <w:rPr>
            <w:noProof/>
          </w:rPr>
          <w:t>13</w:t>
        </w:r>
      </w:fldSimple>
      <w:r>
        <w:rPr>
          <w:noProof/>
        </w:rPr>
        <w:t>.</w:t>
      </w:r>
      <w:r>
        <w:t xml:space="preserve"> Добавление поля и настройка псевдонима.</w:t>
      </w:r>
      <w:bookmarkEnd w:id="273"/>
    </w:p>
    <w:p w14:paraId="6F4DFB91" w14:textId="77777777" w:rsidR="009D13F9" w:rsidRDefault="009D13F9" w:rsidP="009D13F9">
      <w:r>
        <w:lastRenderedPageBreak/>
        <w:t xml:space="preserve">Форма настройки полей также позволяет настроить произвольное выражение, форма доступна при нажатии на кнопку </w:t>
      </w:r>
      <w:r>
        <w:rPr>
          <w:noProof/>
        </w:rPr>
        <w:drawing>
          <wp:inline distT="0" distB="0" distL="0" distR="0" wp14:anchorId="42304697" wp14:editId="5110D596">
            <wp:extent cx="204470" cy="204470"/>
            <wp:effectExtent l="0" t="0" r="5080" b="508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t>. Позволяет применить, например, строковую функцию для выделения части строки, различные календарные, числовые и другие функции (детальнее см. в приложении).</w:t>
      </w:r>
    </w:p>
    <w:p w14:paraId="1DB8CBE9" w14:textId="77777777" w:rsidR="009D13F9" w:rsidRDefault="009D13F9" w:rsidP="009D13F9">
      <w:pPr>
        <w:ind w:firstLine="360"/>
      </w:pPr>
      <w:r>
        <w:t>Настройка связей между таблицами состоит из 6 шагов:</w:t>
      </w:r>
    </w:p>
    <w:p w14:paraId="55736237" w14:textId="77777777" w:rsidR="009D13F9" w:rsidRDefault="009D13F9" w:rsidP="00006036">
      <w:pPr>
        <w:pStyle w:val="a5"/>
        <w:numPr>
          <w:ilvl w:val="0"/>
          <w:numId w:val="67"/>
        </w:numPr>
      </w:pPr>
      <w:r>
        <w:t xml:space="preserve">выделение пары таблиц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1</w:t>
      </w:r>
      <w:r>
        <w:t>)</w:t>
      </w:r>
    </w:p>
    <w:p w14:paraId="468BB724" w14:textId="77777777" w:rsidR="009D13F9" w:rsidRDefault="009D13F9" w:rsidP="00006036">
      <w:pPr>
        <w:pStyle w:val="a5"/>
        <w:numPr>
          <w:ilvl w:val="0"/>
          <w:numId w:val="67"/>
        </w:numPr>
      </w:pPr>
      <w:r>
        <w:t xml:space="preserve">переход к детальной настройке связи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2</w:t>
      </w:r>
      <w:r>
        <w:t>)</w:t>
      </w:r>
    </w:p>
    <w:p w14:paraId="78FDADC7" w14:textId="77777777" w:rsidR="009D13F9" w:rsidRDefault="009D13F9" w:rsidP="00006036">
      <w:pPr>
        <w:pStyle w:val="a5"/>
        <w:numPr>
          <w:ilvl w:val="0"/>
          <w:numId w:val="67"/>
        </w:numPr>
      </w:pPr>
      <w:r>
        <w:t xml:space="preserve">выбор типа соединения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3</w:t>
      </w:r>
      <w:r>
        <w:t>)</w:t>
      </w:r>
    </w:p>
    <w:p w14:paraId="370092FF" w14:textId="77777777" w:rsidR="009D13F9" w:rsidRDefault="009D13F9" w:rsidP="009D13F9">
      <w:pPr>
        <w:pStyle w:val="a5"/>
      </w:pPr>
      <w:r>
        <w:t>Доступные варианты типа соединения:</w:t>
      </w:r>
    </w:p>
    <w:p w14:paraId="2C14031A" w14:textId="77777777" w:rsidR="009D13F9" w:rsidRDefault="009D13F9" w:rsidP="00006036">
      <w:pPr>
        <w:pStyle w:val="a5"/>
        <w:numPr>
          <w:ilvl w:val="0"/>
          <w:numId w:val="68"/>
        </w:numPr>
      </w:pPr>
      <w:r>
        <w:t>левое</w:t>
      </w:r>
    </w:p>
    <w:p w14:paraId="16C7B458" w14:textId="77777777" w:rsidR="009D13F9" w:rsidRDefault="009D13F9" w:rsidP="00006036">
      <w:pPr>
        <w:pStyle w:val="a5"/>
        <w:numPr>
          <w:ilvl w:val="0"/>
          <w:numId w:val="68"/>
        </w:numPr>
      </w:pPr>
      <w:r>
        <w:t>правое</w:t>
      </w:r>
    </w:p>
    <w:p w14:paraId="065E5AC8" w14:textId="77777777" w:rsidR="009D13F9" w:rsidRDefault="009D13F9" w:rsidP="00006036">
      <w:pPr>
        <w:pStyle w:val="a5"/>
        <w:numPr>
          <w:ilvl w:val="0"/>
          <w:numId w:val="68"/>
        </w:numPr>
      </w:pPr>
      <w:r>
        <w:t>внутреннее</w:t>
      </w:r>
    </w:p>
    <w:p w14:paraId="6CCD50B8" w14:textId="77777777" w:rsidR="009D13F9" w:rsidRDefault="009D13F9" w:rsidP="00006036">
      <w:pPr>
        <w:pStyle w:val="a5"/>
        <w:numPr>
          <w:ilvl w:val="0"/>
          <w:numId w:val="68"/>
        </w:numPr>
      </w:pPr>
      <w:r>
        <w:t>внешнее (полное)</w:t>
      </w:r>
    </w:p>
    <w:p w14:paraId="1B9E872D" w14:textId="77777777" w:rsidR="009D13F9" w:rsidRDefault="009D13F9" w:rsidP="00006036">
      <w:pPr>
        <w:pStyle w:val="a5"/>
        <w:numPr>
          <w:ilvl w:val="0"/>
          <w:numId w:val="67"/>
        </w:numPr>
      </w:pPr>
      <w:r>
        <w:t xml:space="preserve">выбор поля первой таблицы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4</w:t>
      </w:r>
      <w:r>
        <w:t>)</w:t>
      </w:r>
    </w:p>
    <w:p w14:paraId="2BB48538" w14:textId="77777777" w:rsidR="009D13F9" w:rsidRDefault="009D13F9" w:rsidP="00006036">
      <w:pPr>
        <w:pStyle w:val="a5"/>
        <w:numPr>
          <w:ilvl w:val="0"/>
          <w:numId w:val="67"/>
        </w:numPr>
      </w:pPr>
      <w:r>
        <w:t xml:space="preserve">выбор оператора соединения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5</w:t>
      </w:r>
      <w:r>
        <w:t>)</w:t>
      </w:r>
    </w:p>
    <w:p w14:paraId="47676DD7" w14:textId="77777777" w:rsidR="009D13F9" w:rsidRDefault="009D13F9" w:rsidP="009D13F9">
      <w:pPr>
        <w:pStyle w:val="a5"/>
      </w:pPr>
      <w:r>
        <w:t>Доступные варианты операторов:</w:t>
      </w:r>
    </w:p>
    <w:p w14:paraId="65EDA94B" w14:textId="77777777" w:rsidR="009D13F9" w:rsidRDefault="009D13F9" w:rsidP="00006036">
      <w:pPr>
        <w:pStyle w:val="a5"/>
        <w:numPr>
          <w:ilvl w:val="0"/>
          <w:numId w:val="70"/>
        </w:numPr>
      </w:pPr>
      <w:r>
        <w:t>«=» - равно</w:t>
      </w:r>
    </w:p>
    <w:p w14:paraId="69849A6E" w14:textId="77777777" w:rsidR="009D13F9" w:rsidRDefault="009D13F9" w:rsidP="00006036">
      <w:pPr>
        <w:pStyle w:val="a5"/>
        <w:numPr>
          <w:ilvl w:val="0"/>
          <w:numId w:val="70"/>
        </w:numPr>
      </w:pPr>
      <w:r>
        <w:t>«</w:t>
      </w:r>
      <w:r>
        <w:rPr>
          <w:lang w:val="en-US"/>
        </w:rPr>
        <w:t>&lt;&gt;</w:t>
      </w:r>
      <w:r>
        <w:t>»</w:t>
      </w:r>
      <w:r>
        <w:rPr>
          <w:lang w:val="en-US"/>
        </w:rPr>
        <w:t xml:space="preserve"> - </w:t>
      </w:r>
      <w:r>
        <w:t>не равно</w:t>
      </w:r>
    </w:p>
    <w:p w14:paraId="1F25554A" w14:textId="77777777" w:rsidR="009D13F9" w:rsidRDefault="009D13F9" w:rsidP="00006036">
      <w:pPr>
        <w:pStyle w:val="a5"/>
        <w:numPr>
          <w:ilvl w:val="0"/>
          <w:numId w:val="70"/>
        </w:numPr>
      </w:pPr>
      <w:r>
        <w:t>«</w:t>
      </w:r>
      <w:r>
        <w:rPr>
          <w:lang w:val="en-US"/>
        </w:rPr>
        <w:t>&lt;</w:t>
      </w:r>
      <w:r>
        <w:t>»</w:t>
      </w:r>
      <w:r>
        <w:rPr>
          <w:lang w:val="en-US"/>
        </w:rPr>
        <w:t xml:space="preserve"> - </w:t>
      </w:r>
      <w:r>
        <w:t>меньше</w:t>
      </w:r>
    </w:p>
    <w:p w14:paraId="7645BDDD" w14:textId="77777777" w:rsidR="009D13F9" w:rsidRDefault="009D13F9" w:rsidP="00006036">
      <w:pPr>
        <w:pStyle w:val="a5"/>
        <w:numPr>
          <w:ilvl w:val="0"/>
          <w:numId w:val="70"/>
        </w:numPr>
      </w:pPr>
      <w:r>
        <w:t>«</w:t>
      </w:r>
      <w:r>
        <w:rPr>
          <w:lang w:val="en-US"/>
        </w:rPr>
        <w:t>&lt;=</w:t>
      </w:r>
      <w:r>
        <w:t>»</w:t>
      </w:r>
      <w:r>
        <w:rPr>
          <w:lang w:val="en-US"/>
        </w:rPr>
        <w:t xml:space="preserve"> - </w:t>
      </w:r>
      <w:r>
        <w:t>меньше или равно</w:t>
      </w:r>
    </w:p>
    <w:p w14:paraId="6C91BA26" w14:textId="77777777" w:rsidR="009D13F9" w:rsidRDefault="009D13F9" w:rsidP="00006036">
      <w:pPr>
        <w:pStyle w:val="a5"/>
        <w:numPr>
          <w:ilvl w:val="0"/>
          <w:numId w:val="70"/>
        </w:numPr>
      </w:pPr>
      <w:r>
        <w:t>«</w:t>
      </w:r>
      <w:r>
        <w:rPr>
          <w:lang w:val="en-US"/>
        </w:rPr>
        <w:t>&gt;</w:t>
      </w:r>
      <w:r>
        <w:t>»</w:t>
      </w:r>
      <w:r>
        <w:rPr>
          <w:lang w:val="en-US"/>
        </w:rPr>
        <w:t xml:space="preserve"> - </w:t>
      </w:r>
      <w:r>
        <w:t>больше</w:t>
      </w:r>
    </w:p>
    <w:p w14:paraId="2D9F2F2E" w14:textId="77777777" w:rsidR="009D13F9" w:rsidRDefault="009D13F9" w:rsidP="00006036">
      <w:pPr>
        <w:pStyle w:val="a5"/>
        <w:numPr>
          <w:ilvl w:val="0"/>
          <w:numId w:val="70"/>
        </w:numPr>
      </w:pPr>
      <w:r>
        <w:t>«</w:t>
      </w:r>
      <w:r>
        <w:rPr>
          <w:lang w:val="en-US"/>
        </w:rPr>
        <w:t>&gt;=</w:t>
      </w:r>
      <w:r>
        <w:t>»</w:t>
      </w:r>
      <w:r>
        <w:rPr>
          <w:lang w:val="en-US"/>
        </w:rPr>
        <w:t xml:space="preserve"> - </w:t>
      </w:r>
      <w:r>
        <w:t>больше или равно</w:t>
      </w:r>
    </w:p>
    <w:p w14:paraId="4EE1B66D" w14:textId="77777777" w:rsidR="009D13F9" w:rsidRDefault="009D13F9" w:rsidP="00006036">
      <w:pPr>
        <w:pStyle w:val="a5"/>
        <w:numPr>
          <w:ilvl w:val="0"/>
          <w:numId w:val="67"/>
        </w:numPr>
      </w:pPr>
      <w:r>
        <w:t xml:space="preserve">выбор поля второй таблицы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sidRPr="006D3912">
        <w:rPr>
          <w:b/>
          <w:color w:val="FF0000"/>
        </w:rPr>
        <w:t>6</w:t>
      </w:r>
      <w:r>
        <w:t>)</w:t>
      </w:r>
    </w:p>
    <w:p w14:paraId="44204EB6" w14:textId="77777777" w:rsidR="009D13F9" w:rsidRDefault="009D13F9" w:rsidP="009D13F9">
      <w:pPr>
        <w:ind w:firstLine="0"/>
        <w:jc w:val="center"/>
      </w:pPr>
      <w:r>
        <w:rPr>
          <w:noProof/>
        </w:rPr>
        <w:lastRenderedPageBreak/>
        <w:drawing>
          <wp:inline distT="0" distB="0" distL="0" distR="0" wp14:anchorId="0DDEC751" wp14:editId="36913083">
            <wp:extent cx="5922645" cy="4295775"/>
            <wp:effectExtent l="0" t="0" r="1905"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22645" cy="4295775"/>
                    </a:xfrm>
                    <a:prstGeom prst="rect">
                      <a:avLst/>
                    </a:prstGeom>
                    <a:noFill/>
                    <a:ln>
                      <a:noFill/>
                    </a:ln>
                  </pic:spPr>
                </pic:pic>
              </a:graphicData>
            </a:graphic>
          </wp:inline>
        </w:drawing>
      </w:r>
    </w:p>
    <w:p w14:paraId="2678712A" w14:textId="1ED52B75" w:rsidR="009D13F9" w:rsidRDefault="009D13F9" w:rsidP="009D13F9">
      <w:pPr>
        <w:ind w:firstLine="0"/>
        <w:jc w:val="center"/>
      </w:pPr>
      <w:bookmarkStart w:id="274" w:name="_Ref20397777"/>
      <w:bookmarkStart w:id="275" w:name="_Toc72246553"/>
      <w:r>
        <w:t xml:space="preserve">Рисунок </w:t>
      </w:r>
      <w:fldSimple w:instr=" STYLEREF 1 \s ">
        <w:r w:rsidR="006F5FC3">
          <w:rPr>
            <w:noProof/>
          </w:rPr>
          <w:t>7</w:t>
        </w:r>
      </w:fldSimple>
      <w:r>
        <w:t>.</w:t>
      </w:r>
      <w:fldSimple w:instr=" SEQ Рисунок \* ARABIC \s 1 ">
        <w:r w:rsidR="006F5FC3">
          <w:rPr>
            <w:noProof/>
          </w:rPr>
          <w:t>14</w:t>
        </w:r>
      </w:fldSimple>
      <w:bookmarkEnd w:id="274"/>
      <w:r>
        <w:rPr>
          <w:noProof/>
        </w:rPr>
        <w:t>.</w:t>
      </w:r>
      <w:r>
        <w:t xml:space="preserve"> Настройка связи между таблицами.</w:t>
      </w:r>
      <w:bookmarkEnd w:id="275"/>
    </w:p>
    <w:p w14:paraId="759A11F3" w14:textId="77777777" w:rsidR="009D13F9" w:rsidRDefault="009D13F9" w:rsidP="009D13F9">
      <w:r>
        <w:t>Настройка отбора данных состоит из 3 шагов:</w:t>
      </w:r>
    </w:p>
    <w:p w14:paraId="32AF923C" w14:textId="77777777" w:rsidR="009D13F9" w:rsidRDefault="009D13F9" w:rsidP="00006036">
      <w:pPr>
        <w:pStyle w:val="a5"/>
        <w:numPr>
          <w:ilvl w:val="0"/>
          <w:numId w:val="69"/>
        </w:numPr>
      </w:pPr>
      <w:r>
        <w:t xml:space="preserve">выбор поля таблицы, к которому применяется отбор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1</w:t>
      </w:r>
      <w:r>
        <w:t>)</w:t>
      </w:r>
    </w:p>
    <w:p w14:paraId="1489E47C" w14:textId="77777777" w:rsidR="009D13F9" w:rsidRDefault="009D13F9" w:rsidP="00006036">
      <w:pPr>
        <w:pStyle w:val="a5"/>
        <w:numPr>
          <w:ilvl w:val="0"/>
          <w:numId w:val="69"/>
        </w:numPr>
      </w:pPr>
      <w:r>
        <w:t xml:space="preserve">выбор вида сравнения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2</w:t>
      </w:r>
      <w:r>
        <w:t>)</w:t>
      </w:r>
    </w:p>
    <w:p w14:paraId="090F36FA" w14:textId="77777777" w:rsidR="009D13F9" w:rsidRDefault="009D13F9" w:rsidP="009D13F9">
      <w:pPr>
        <w:pStyle w:val="a5"/>
      </w:pPr>
      <w:r>
        <w:t>Например, «Равно», «Больше или равно», «В списке», «Заполнено» и т.п.</w:t>
      </w:r>
    </w:p>
    <w:p w14:paraId="27BCC4B4" w14:textId="77777777" w:rsidR="009D13F9" w:rsidRDefault="009D13F9" w:rsidP="00006036">
      <w:pPr>
        <w:pStyle w:val="a5"/>
        <w:numPr>
          <w:ilvl w:val="0"/>
          <w:numId w:val="69"/>
        </w:numPr>
      </w:pPr>
      <w:r>
        <w:t xml:space="preserve">ввод значения для применения отбора данных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3</w:t>
      </w:r>
      <w:r>
        <w:t>)</w:t>
      </w:r>
    </w:p>
    <w:p w14:paraId="0FD2E37E" w14:textId="77777777" w:rsidR="009D13F9" w:rsidRDefault="009D13F9" w:rsidP="009D13F9">
      <w:pPr>
        <w:ind w:firstLine="0"/>
        <w:jc w:val="center"/>
      </w:pPr>
      <w:r>
        <w:rPr>
          <w:noProof/>
        </w:rPr>
        <w:lastRenderedPageBreak/>
        <w:drawing>
          <wp:inline distT="0" distB="0" distL="0" distR="0" wp14:anchorId="7AFEF35E" wp14:editId="21CB5EED">
            <wp:extent cx="4388647" cy="4142096"/>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460252" cy="4209678"/>
                    </a:xfrm>
                    <a:prstGeom prst="rect">
                      <a:avLst/>
                    </a:prstGeom>
                    <a:noFill/>
                    <a:ln>
                      <a:noFill/>
                    </a:ln>
                  </pic:spPr>
                </pic:pic>
              </a:graphicData>
            </a:graphic>
          </wp:inline>
        </w:drawing>
      </w:r>
    </w:p>
    <w:p w14:paraId="286E11CC" w14:textId="355E4869" w:rsidR="009D13F9" w:rsidRDefault="009D13F9" w:rsidP="009D13F9">
      <w:pPr>
        <w:ind w:firstLine="0"/>
        <w:jc w:val="center"/>
      </w:pPr>
      <w:bookmarkStart w:id="276" w:name="_Ref20397850"/>
      <w:bookmarkStart w:id="277" w:name="_Toc72246554"/>
      <w:r>
        <w:t xml:space="preserve">Рисунок </w:t>
      </w:r>
      <w:fldSimple w:instr=" STYLEREF 1 \s ">
        <w:r w:rsidR="006F5FC3">
          <w:rPr>
            <w:noProof/>
          </w:rPr>
          <w:t>7</w:t>
        </w:r>
      </w:fldSimple>
      <w:r>
        <w:t>.</w:t>
      </w:r>
      <w:fldSimple w:instr=" SEQ Рисунок \* ARABIC \s 1 ">
        <w:r w:rsidR="006F5FC3">
          <w:rPr>
            <w:noProof/>
          </w:rPr>
          <w:t>15</w:t>
        </w:r>
      </w:fldSimple>
      <w:bookmarkEnd w:id="276"/>
      <w:r>
        <w:rPr>
          <w:noProof/>
        </w:rPr>
        <w:t>.</w:t>
      </w:r>
      <w:r>
        <w:t xml:space="preserve"> Настройка отбора данных.</w:t>
      </w:r>
      <w:bookmarkEnd w:id="277"/>
    </w:p>
    <w:p w14:paraId="21AD7B5B" w14:textId="77777777" w:rsidR="009D13F9" w:rsidRDefault="009D13F9" w:rsidP="009D13F9">
      <w:pPr>
        <w:jc w:val="left"/>
      </w:pPr>
      <w:r>
        <w:t xml:space="preserve">Для возможности использования логики «ИЛИ», а также формирования других логических конструкций необходимо воспользоваться кнопкой </w:t>
      </w:r>
      <w:r>
        <w:rPr>
          <w:noProof/>
        </w:rPr>
        <w:drawing>
          <wp:inline distT="0" distB="0" distL="0" distR="0" wp14:anchorId="120574A8" wp14:editId="7658FA3D">
            <wp:extent cx="1647825" cy="266700"/>
            <wp:effectExtent l="0" t="0" r="952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647825" cy="266700"/>
                    </a:xfrm>
                    <a:prstGeom prst="rect">
                      <a:avLst/>
                    </a:prstGeom>
                  </pic:spPr>
                </pic:pic>
              </a:graphicData>
            </a:graphic>
          </wp:inline>
        </w:drawing>
      </w:r>
      <w:r>
        <w:t xml:space="preserve"> (см. </w:t>
      </w:r>
      <w:r>
        <w:fldChar w:fldCharType="begin"/>
      </w:r>
      <w:r>
        <w:instrText xml:space="preserve"> REF _Ref20397981 \h </w:instrText>
      </w:r>
      <w:r>
        <w:fldChar w:fldCharType="separate"/>
      </w:r>
      <w:r w:rsidR="006F5FC3">
        <w:t xml:space="preserve">Рисунок </w:t>
      </w:r>
      <w:r w:rsidR="006F5FC3">
        <w:rPr>
          <w:noProof/>
        </w:rPr>
        <w:t>7</w:t>
      </w:r>
      <w:r w:rsidR="006F5FC3">
        <w:t>.</w:t>
      </w:r>
      <w:r w:rsidR="006F5FC3">
        <w:rPr>
          <w:noProof/>
        </w:rPr>
        <w:t>16</w:t>
      </w:r>
      <w:r>
        <w:fldChar w:fldCharType="end"/>
      </w:r>
      <w:r>
        <w:t>).</w:t>
      </w:r>
    </w:p>
    <w:p w14:paraId="17620709" w14:textId="77777777" w:rsidR="009D13F9" w:rsidRDefault="009D13F9" w:rsidP="009D13F9">
      <w:pPr>
        <w:jc w:val="left"/>
      </w:pPr>
      <w:r>
        <w:t>Пример, «значение поля больше или равно ИЛИ значение поля не заполнено»</w:t>
      </w:r>
    </w:p>
    <w:p w14:paraId="26B4A7DB" w14:textId="77777777" w:rsidR="009D13F9" w:rsidRDefault="009D13F9" w:rsidP="009D13F9">
      <w:pPr>
        <w:ind w:firstLine="0"/>
        <w:jc w:val="center"/>
      </w:pPr>
      <w:r>
        <w:rPr>
          <w:noProof/>
        </w:rPr>
        <w:drawing>
          <wp:inline distT="0" distB="0" distL="0" distR="0" wp14:anchorId="4E84F29E" wp14:editId="5D5C65FF">
            <wp:extent cx="4178595" cy="1978675"/>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73098" cy="2070777"/>
                    </a:xfrm>
                    <a:prstGeom prst="rect">
                      <a:avLst/>
                    </a:prstGeom>
                    <a:noFill/>
                    <a:ln>
                      <a:noFill/>
                    </a:ln>
                  </pic:spPr>
                </pic:pic>
              </a:graphicData>
            </a:graphic>
          </wp:inline>
        </w:drawing>
      </w:r>
    </w:p>
    <w:p w14:paraId="7B985040" w14:textId="54724AE9" w:rsidR="009D13F9" w:rsidRDefault="009D13F9" w:rsidP="009D13F9">
      <w:pPr>
        <w:ind w:firstLine="0"/>
        <w:jc w:val="center"/>
      </w:pPr>
      <w:bookmarkStart w:id="278" w:name="_Ref20397981"/>
      <w:bookmarkStart w:id="279" w:name="_Toc72246555"/>
      <w:r>
        <w:t xml:space="preserve">Рисунок </w:t>
      </w:r>
      <w:fldSimple w:instr=" STYLEREF 1 \s ">
        <w:r w:rsidR="006F5FC3">
          <w:rPr>
            <w:noProof/>
          </w:rPr>
          <w:t>7</w:t>
        </w:r>
      </w:fldSimple>
      <w:r>
        <w:t>.</w:t>
      </w:r>
      <w:fldSimple w:instr=" SEQ Рисунок \* ARABIC \s 1 ">
        <w:r w:rsidR="006F5FC3">
          <w:rPr>
            <w:noProof/>
          </w:rPr>
          <w:t>16</w:t>
        </w:r>
      </w:fldSimple>
      <w:bookmarkEnd w:id="278"/>
      <w:r>
        <w:rPr>
          <w:noProof/>
        </w:rPr>
        <w:t>.</w:t>
      </w:r>
      <w:r>
        <w:t xml:space="preserve"> Пример группировки условий отбора.</w:t>
      </w:r>
      <w:bookmarkEnd w:id="279"/>
    </w:p>
    <w:p w14:paraId="1D4BA355" w14:textId="77777777" w:rsidR="009D13F9" w:rsidRDefault="009D13F9" w:rsidP="009D13F9">
      <w:pPr>
        <w:spacing w:after="200"/>
        <w:jc w:val="left"/>
      </w:pPr>
      <w:r>
        <w:t xml:space="preserve">В результате шаг сценария будет содержать </w:t>
      </w:r>
      <w:r>
        <w:rPr>
          <w:lang w:val="en-US"/>
        </w:rPr>
        <w:t>SQL</w:t>
      </w:r>
      <w:r w:rsidRPr="005A7D85">
        <w:t>-</w:t>
      </w:r>
      <w:r>
        <w:t xml:space="preserve">запрос по указанным настройкам мастера (см. </w:t>
      </w:r>
      <w:r>
        <w:fldChar w:fldCharType="begin"/>
      </w:r>
      <w:r>
        <w:instrText xml:space="preserve"> REF _Ref20397936 \h </w:instrText>
      </w:r>
      <w:r>
        <w:fldChar w:fldCharType="separate"/>
      </w:r>
      <w:r w:rsidR="006F5FC3">
        <w:t xml:space="preserve">Рисунок </w:t>
      </w:r>
      <w:r w:rsidR="006F5FC3">
        <w:rPr>
          <w:noProof/>
        </w:rPr>
        <w:t>7</w:t>
      </w:r>
      <w:r w:rsidR="006F5FC3">
        <w:t>.</w:t>
      </w:r>
      <w:r w:rsidR="006F5FC3">
        <w:rPr>
          <w:noProof/>
        </w:rPr>
        <w:t>17</w:t>
      </w:r>
      <w:r>
        <w:fldChar w:fldCharType="end"/>
      </w:r>
      <w:r>
        <w:t>).</w:t>
      </w:r>
    </w:p>
    <w:p w14:paraId="79C5C5EC" w14:textId="77777777" w:rsidR="009D13F9" w:rsidRDefault="009D13F9" w:rsidP="009D13F9">
      <w:pPr>
        <w:ind w:firstLine="0"/>
        <w:jc w:val="center"/>
      </w:pPr>
      <w:r>
        <w:rPr>
          <w:noProof/>
        </w:rPr>
        <w:lastRenderedPageBreak/>
        <w:drawing>
          <wp:inline distT="0" distB="0" distL="0" distR="0" wp14:anchorId="3CC1D63B" wp14:editId="7344732B">
            <wp:extent cx="4537979" cy="1967024"/>
            <wp:effectExtent l="19050" t="19050" r="15240" b="1460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585563" cy="1987649"/>
                    </a:xfrm>
                    <a:prstGeom prst="rect">
                      <a:avLst/>
                    </a:prstGeom>
                    <a:ln>
                      <a:solidFill>
                        <a:schemeClr val="bg2">
                          <a:lumMod val="90000"/>
                        </a:schemeClr>
                      </a:solidFill>
                    </a:ln>
                  </pic:spPr>
                </pic:pic>
              </a:graphicData>
            </a:graphic>
          </wp:inline>
        </w:drawing>
      </w:r>
    </w:p>
    <w:p w14:paraId="3346EAF7" w14:textId="27E8F0E3" w:rsidR="009D13F9" w:rsidRPr="00C77BF0" w:rsidRDefault="009D13F9" w:rsidP="009D13F9">
      <w:pPr>
        <w:pStyle w:val="afff2"/>
      </w:pPr>
      <w:bookmarkStart w:id="280" w:name="_Ref20397936"/>
      <w:bookmarkStart w:id="281" w:name="_Toc72246556"/>
      <w:r>
        <w:t xml:space="preserve">Рисунок </w:t>
      </w:r>
      <w:fldSimple w:instr=" STYLEREF 1 \s ">
        <w:r w:rsidR="006F5FC3">
          <w:rPr>
            <w:noProof/>
          </w:rPr>
          <w:t>7</w:t>
        </w:r>
      </w:fldSimple>
      <w:r>
        <w:t>.</w:t>
      </w:r>
      <w:fldSimple w:instr=" SEQ Рисунок \* ARABIC \s 1 ">
        <w:r w:rsidR="006F5FC3">
          <w:rPr>
            <w:noProof/>
          </w:rPr>
          <w:t>17</w:t>
        </w:r>
      </w:fldSimple>
      <w:bookmarkEnd w:id="280"/>
      <w:r>
        <w:t>. Текст скрипта для настроенного шага.</w:t>
      </w:r>
      <w:bookmarkEnd w:id="281"/>
    </w:p>
    <w:p w14:paraId="42B0E5DD" w14:textId="77777777" w:rsidR="009D13F9" w:rsidRDefault="009D13F9" w:rsidP="00006036">
      <w:pPr>
        <w:pStyle w:val="30"/>
        <w:keepNext w:val="0"/>
        <w:numPr>
          <w:ilvl w:val="2"/>
          <w:numId w:val="40"/>
        </w:numPr>
        <w:spacing w:before="40" w:line="276" w:lineRule="auto"/>
      </w:pPr>
      <w:bookmarkStart w:id="282" w:name="_Toc66980458"/>
      <w:bookmarkStart w:id="283" w:name="_Toc72246413"/>
      <w:r>
        <w:t>Список шаблонов шагов сценария</w:t>
      </w:r>
      <w:bookmarkEnd w:id="282"/>
      <w:bookmarkEnd w:id="283"/>
    </w:p>
    <w:p w14:paraId="176F2ADA" w14:textId="77777777" w:rsidR="009D13F9" w:rsidRDefault="009D13F9" w:rsidP="009D13F9">
      <w:r>
        <w:t>Все шаблоны шагов сценария сохраняются в справочнике «Шаблоны шагов сценария». Внедрены следующие шаблоны: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3086"/>
        <w:gridCol w:w="5096"/>
      </w:tblGrid>
      <w:tr w:rsidR="009D13F9" w:rsidRPr="00CF6F62" w14:paraId="48141B4F" w14:textId="77777777" w:rsidTr="009D13F9">
        <w:trPr>
          <w:tblHeader/>
        </w:trPr>
        <w:tc>
          <w:tcPr>
            <w:tcW w:w="1302" w:type="dxa"/>
          </w:tcPr>
          <w:p w14:paraId="1ECB9F53" w14:textId="77777777" w:rsidR="009D13F9" w:rsidRPr="00CF6F62" w:rsidRDefault="009D13F9" w:rsidP="009D13F9">
            <w:pPr>
              <w:ind w:firstLine="0"/>
              <w:jc w:val="center"/>
              <w:rPr>
                <w:b/>
              </w:rPr>
            </w:pPr>
            <w:r>
              <w:rPr>
                <w:b/>
              </w:rPr>
              <w:t>Группа шаблонов</w:t>
            </w:r>
          </w:p>
        </w:tc>
        <w:tc>
          <w:tcPr>
            <w:tcW w:w="2946" w:type="dxa"/>
          </w:tcPr>
          <w:p w14:paraId="04ABFA7D" w14:textId="77777777" w:rsidR="009D13F9" w:rsidRPr="00CF6F62" w:rsidRDefault="009D13F9" w:rsidP="009D13F9">
            <w:pPr>
              <w:ind w:firstLine="0"/>
              <w:jc w:val="center"/>
              <w:rPr>
                <w:b/>
              </w:rPr>
            </w:pPr>
            <w:r>
              <w:rPr>
                <w:b/>
              </w:rPr>
              <w:t>Шаблон ш</w:t>
            </w:r>
            <w:r w:rsidRPr="00CF6F62">
              <w:rPr>
                <w:b/>
              </w:rPr>
              <w:t>аг</w:t>
            </w:r>
            <w:r>
              <w:rPr>
                <w:b/>
              </w:rPr>
              <w:t>а</w:t>
            </w:r>
            <w:r w:rsidRPr="00CF6F62">
              <w:rPr>
                <w:b/>
              </w:rPr>
              <w:t xml:space="preserve"> сценария</w:t>
            </w:r>
          </w:p>
        </w:tc>
        <w:tc>
          <w:tcPr>
            <w:tcW w:w="5096" w:type="dxa"/>
          </w:tcPr>
          <w:p w14:paraId="54B53DE3" w14:textId="77777777" w:rsidR="009D13F9" w:rsidRPr="00CF6F62" w:rsidRDefault="009D13F9" w:rsidP="009D13F9">
            <w:pPr>
              <w:ind w:firstLine="0"/>
              <w:jc w:val="center"/>
              <w:rPr>
                <w:b/>
              </w:rPr>
            </w:pPr>
            <w:r w:rsidRPr="00CF6F62">
              <w:rPr>
                <w:b/>
              </w:rPr>
              <w:t>О</w:t>
            </w:r>
            <w:r>
              <w:rPr>
                <w:b/>
              </w:rPr>
              <w:t>писание функционала</w:t>
            </w:r>
          </w:p>
        </w:tc>
      </w:tr>
      <w:tr w:rsidR="009D13F9" w:rsidRPr="009026B4" w14:paraId="33954FED" w14:textId="77777777" w:rsidTr="009D13F9">
        <w:tc>
          <w:tcPr>
            <w:tcW w:w="9344" w:type="dxa"/>
            <w:gridSpan w:val="3"/>
          </w:tcPr>
          <w:p w14:paraId="46688A7A" w14:textId="77777777" w:rsidR="009D13F9" w:rsidRPr="009026B4" w:rsidRDefault="009D13F9" w:rsidP="009D13F9">
            <w:pPr>
              <w:ind w:firstLine="0"/>
              <w:jc w:val="left"/>
              <w:rPr>
                <w:b/>
              </w:rPr>
            </w:pPr>
            <w:r w:rsidRPr="009026B4">
              <w:rPr>
                <w:b/>
              </w:rPr>
              <w:t>Верификация данных</w:t>
            </w:r>
          </w:p>
        </w:tc>
      </w:tr>
      <w:tr w:rsidR="009D13F9" w14:paraId="4DE19F1B" w14:textId="77777777" w:rsidTr="009D13F9">
        <w:tc>
          <w:tcPr>
            <w:tcW w:w="1302" w:type="dxa"/>
          </w:tcPr>
          <w:p w14:paraId="0227F644" w14:textId="77777777" w:rsidR="009D13F9" w:rsidRDefault="009D13F9" w:rsidP="009D13F9">
            <w:pPr>
              <w:ind w:firstLine="0"/>
              <w:jc w:val="left"/>
            </w:pPr>
          </w:p>
        </w:tc>
        <w:tc>
          <w:tcPr>
            <w:tcW w:w="2946" w:type="dxa"/>
          </w:tcPr>
          <w:p w14:paraId="521F46E6" w14:textId="77777777" w:rsidR="009D13F9" w:rsidRPr="00063522" w:rsidRDefault="009D13F9" w:rsidP="009D13F9">
            <w:pPr>
              <w:ind w:firstLine="0"/>
              <w:jc w:val="left"/>
            </w:pPr>
            <w:r w:rsidRPr="00063522">
              <w:t>Начало процесса верификации</w:t>
            </w:r>
          </w:p>
        </w:tc>
        <w:tc>
          <w:tcPr>
            <w:tcW w:w="5096" w:type="dxa"/>
          </w:tcPr>
          <w:p w14:paraId="14EFC83E" w14:textId="77777777" w:rsidR="009D13F9" w:rsidRPr="00063522" w:rsidRDefault="009D13F9" w:rsidP="009D13F9">
            <w:pPr>
              <w:ind w:firstLine="0"/>
              <w:jc w:val="left"/>
            </w:pPr>
            <w:r w:rsidRPr="00063522">
              <w:t>Осуществляется запись в специальный журнал процессов о начале процесса верификации</w:t>
            </w:r>
          </w:p>
        </w:tc>
      </w:tr>
      <w:tr w:rsidR="009D13F9" w14:paraId="5D896EC0" w14:textId="77777777" w:rsidTr="009D13F9">
        <w:tc>
          <w:tcPr>
            <w:tcW w:w="1302" w:type="dxa"/>
          </w:tcPr>
          <w:p w14:paraId="63A1AB91" w14:textId="77777777" w:rsidR="009D13F9" w:rsidRDefault="009D13F9" w:rsidP="009D13F9">
            <w:pPr>
              <w:ind w:firstLine="0"/>
              <w:jc w:val="left"/>
            </w:pPr>
          </w:p>
        </w:tc>
        <w:tc>
          <w:tcPr>
            <w:tcW w:w="2946" w:type="dxa"/>
          </w:tcPr>
          <w:p w14:paraId="4C3FD4EF" w14:textId="77777777" w:rsidR="009D13F9" w:rsidRPr="00063522" w:rsidRDefault="009D13F9" w:rsidP="009D13F9">
            <w:pPr>
              <w:ind w:firstLine="0"/>
              <w:jc w:val="left"/>
            </w:pPr>
            <w:r w:rsidRPr="00063522">
              <w:t>Заменить значение</w:t>
            </w:r>
          </w:p>
        </w:tc>
        <w:tc>
          <w:tcPr>
            <w:tcW w:w="5096" w:type="dxa"/>
          </w:tcPr>
          <w:p w14:paraId="47D8A6F2" w14:textId="77777777" w:rsidR="009D13F9" w:rsidRPr="00063522" w:rsidRDefault="009D13F9" w:rsidP="009D13F9">
            <w:pPr>
              <w:ind w:firstLine="0"/>
              <w:jc w:val="left"/>
            </w:pPr>
            <w:r w:rsidRPr="00063522">
              <w:t>Настраивается замена значения при обнаружении ошибки</w:t>
            </w:r>
          </w:p>
        </w:tc>
      </w:tr>
      <w:tr w:rsidR="009D13F9" w14:paraId="41A474E5" w14:textId="77777777" w:rsidTr="009D13F9">
        <w:tc>
          <w:tcPr>
            <w:tcW w:w="1302" w:type="dxa"/>
          </w:tcPr>
          <w:p w14:paraId="7C6A979C" w14:textId="77777777" w:rsidR="009D13F9" w:rsidRDefault="009D13F9" w:rsidP="009D13F9">
            <w:pPr>
              <w:ind w:firstLine="0"/>
              <w:jc w:val="left"/>
            </w:pPr>
          </w:p>
        </w:tc>
        <w:tc>
          <w:tcPr>
            <w:tcW w:w="2946" w:type="dxa"/>
          </w:tcPr>
          <w:p w14:paraId="2047300A" w14:textId="77777777" w:rsidR="009D13F9" w:rsidRPr="00063522" w:rsidRDefault="009D13F9" w:rsidP="009D13F9">
            <w:pPr>
              <w:ind w:firstLine="0"/>
              <w:jc w:val="left"/>
            </w:pPr>
            <w:r w:rsidRPr="00063522">
              <w:t>Записать в лог ошибок</w:t>
            </w:r>
          </w:p>
        </w:tc>
        <w:tc>
          <w:tcPr>
            <w:tcW w:w="5096" w:type="dxa"/>
          </w:tcPr>
          <w:p w14:paraId="660AA68E" w14:textId="77777777" w:rsidR="009D13F9" w:rsidRPr="00063522" w:rsidRDefault="009D13F9" w:rsidP="009D13F9">
            <w:pPr>
              <w:ind w:firstLine="0"/>
              <w:jc w:val="left"/>
            </w:pPr>
            <w:r w:rsidRPr="00063522">
              <w:t>Настраивается запись в лог. ошибок описания ошибки при ее обнаружении</w:t>
            </w:r>
          </w:p>
        </w:tc>
      </w:tr>
      <w:tr w:rsidR="009D13F9" w14:paraId="20658BB3" w14:textId="77777777" w:rsidTr="009D13F9">
        <w:tc>
          <w:tcPr>
            <w:tcW w:w="1302" w:type="dxa"/>
          </w:tcPr>
          <w:p w14:paraId="5D2550D4" w14:textId="77777777" w:rsidR="009D13F9" w:rsidRDefault="009D13F9" w:rsidP="009D13F9">
            <w:pPr>
              <w:ind w:firstLine="0"/>
              <w:jc w:val="left"/>
            </w:pPr>
          </w:p>
        </w:tc>
        <w:tc>
          <w:tcPr>
            <w:tcW w:w="2946" w:type="dxa"/>
          </w:tcPr>
          <w:p w14:paraId="7B9AB479" w14:textId="77777777" w:rsidR="009D13F9" w:rsidRPr="00063522" w:rsidRDefault="009D13F9" w:rsidP="009D13F9">
            <w:pPr>
              <w:ind w:firstLine="0"/>
              <w:jc w:val="left"/>
            </w:pPr>
            <w:r w:rsidRPr="00063522">
              <w:t>Завершение процесса верификации</w:t>
            </w:r>
          </w:p>
        </w:tc>
        <w:tc>
          <w:tcPr>
            <w:tcW w:w="5096" w:type="dxa"/>
          </w:tcPr>
          <w:p w14:paraId="790A6F87" w14:textId="77777777" w:rsidR="009D13F9" w:rsidRPr="00063522" w:rsidRDefault="009D13F9" w:rsidP="009D13F9">
            <w:pPr>
              <w:ind w:firstLine="0"/>
              <w:jc w:val="left"/>
            </w:pPr>
            <w:r w:rsidRPr="00063522">
              <w:t>Осуществляется запись в специальный журнал процессов об окончании процесса верификации, количестве обработанных строк и количестве выявленных ошибок</w:t>
            </w:r>
          </w:p>
        </w:tc>
      </w:tr>
      <w:tr w:rsidR="009D13F9" w14:paraId="60C87EDD" w14:textId="77777777" w:rsidTr="009D13F9">
        <w:tc>
          <w:tcPr>
            <w:tcW w:w="1302" w:type="dxa"/>
          </w:tcPr>
          <w:p w14:paraId="72AD1D07" w14:textId="77777777" w:rsidR="009D13F9" w:rsidRDefault="009D13F9" w:rsidP="009D13F9">
            <w:pPr>
              <w:ind w:firstLine="0"/>
              <w:jc w:val="left"/>
            </w:pPr>
          </w:p>
        </w:tc>
        <w:tc>
          <w:tcPr>
            <w:tcW w:w="2946" w:type="dxa"/>
          </w:tcPr>
          <w:p w14:paraId="763F8EEC" w14:textId="77777777" w:rsidR="009D13F9" w:rsidRPr="00063522" w:rsidRDefault="009D13F9" w:rsidP="009D13F9">
            <w:pPr>
              <w:ind w:firstLine="0"/>
              <w:jc w:val="left"/>
            </w:pPr>
            <w:proofErr w:type="spellStart"/>
            <w:r w:rsidRPr="0033738E">
              <w:t>Мэппинг</w:t>
            </w:r>
            <w:proofErr w:type="spellEnd"/>
            <w:r w:rsidRPr="0033738E">
              <w:t xml:space="preserve"> данных с заменой</w:t>
            </w:r>
          </w:p>
        </w:tc>
        <w:tc>
          <w:tcPr>
            <w:tcW w:w="5096" w:type="dxa"/>
          </w:tcPr>
          <w:p w14:paraId="7F5AFDD3" w14:textId="77777777" w:rsidR="009D13F9" w:rsidRPr="00063522" w:rsidRDefault="009D13F9" w:rsidP="009D13F9">
            <w:pPr>
              <w:ind w:firstLine="0"/>
              <w:jc w:val="left"/>
            </w:pPr>
            <w:r>
              <w:t>Осуществляет проверку и замену значений поля таблицы в соответствии с предварительно настроенным справочником эталонных значений.</w:t>
            </w:r>
          </w:p>
        </w:tc>
      </w:tr>
      <w:tr w:rsidR="009D13F9" w14:paraId="2B7BB16A" w14:textId="77777777" w:rsidTr="009D13F9">
        <w:tc>
          <w:tcPr>
            <w:tcW w:w="1302" w:type="dxa"/>
          </w:tcPr>
          <w:p w14:paraId="06B7BDD4" w14:textId="77777777" w:rsidR="009D13F9" w:rsidRDefault="009D13F9" w:rsidP="009D13F9">
            <w:pPr>
              <w:ind w:firstLine="0"/>
              <w:jc w:val="left"/>
            </w:pPr>
          </w:p>
        </w:tc>
        <w:tc>
          <w:tcPr>
            <w:tcW w:w="2946" w:type="dxa"/>
          </w:tcPr>
          <w:p w14:paraId="51FA23D0" w14:textId="77777777" w:rsidR="009D13F9" w:rsidRPr="00063522" w:rsidRDefault="009D13F9" w:rsidP="009D13F9">
            <w:pPr>
              <w:ind w:firstLine="0"/>
              <w:jc w:val="left"/>
            </w:pPr>
            <w:proofErr w:type="spellStart"/>
            <w:r w:rsidRPr="0033738E">
              <w:t>Мэппинг</w:t>
            </w:r>
            <w:proofErr w:type="spellEnd"/>
            <w:r w:rsidRPr="0033738E">
              <w:t xml:space="preserve"> предварительный анализ</w:t>
            </w:r>
          </w:p>
        </w:tc>
        <w:tc>
          <w:tcPr>
            <w:tcW w:w="5096" w:type="dxa"/>
          </w:tcPr>
          <w:p w14:paraId="043CCC71" w14:textId="77777777" w:rsidR="009D13F9" w:rsidRPr="00063522" w:rsidRDefault="009D13F9" w:rsidP="009D13F9">
            <w:pPr>
              <w:ind w:firstLine="0"/>
              <w:jc w:val="left"/>
            </w:pPr>
            <w:r>
              <w:t>Осуществляет проверку в соответствии с предварительно настроенным справочником эталонных значений.</w:t>
            </w:r>
          </w:p>
        </w:tc>
      </w:tr>
      <w:tr w:rsidR="009D13F9" w14:paraId="1E6FF257" w14:textId="77777777" w:rsidTr="009D13F9">
        <w:tc>
          <w:tcPr>
            <w:tcW w:w="1302" w:type="dxa"/>
          </w:tcPr>
          <w:p w14:paraId="43520959" w14:textId="77777777" w:rsidR="009D13F9" w:rsidRDefault="009D13F9" w:rsidP="009D13F9">
            <w:pPr>
              <w:ind w:firstLine="0"/>
              <w:jc w:val="left"/>
            </w:pPr>
          </w:p>
        </w:tc>
        <w:tc>
          <w:tcPr>
            <w:tcW w:w="2946" w:type="dxa"/>
          </w:tcPr>
          <w:p w14:paraId="3D3D6D01" w14:textId="77777777" w:rsidR="009D13F9" w:rsidRPr="00063522" w:rsidRDefault="009D13F9" w:rsidP="009D13F9">
            <w:pPr>
              <w:ind w:firstLine="0"/>
              <w:jc w:val="left"/>
            </w:pPr>
            <w:r w:rsidRPr="0033738E">
              <w:t xml:space="preserve">Проверка символьной </w:t>
            </w:r>
            <w:r w:rsidRPr="0033738E">
              <w:lastRenderedPageBreak/>
              <w:t>строки</w:t>
            </w:r>
          </w:p>
        </w:tc>
        <w:tc>
          <w:tcPr>
            <w:tcW w:w="5096" w:type="dxa"/>
          </w:tcPr>
          <w:p w14:paraId="788B98C0" w14:textId="77777777" w:rsidR="009D13F9" w:rsidRPr="00063522" w:rsidRDefault="009D13F9" w:rsidP="009D13F9">
            <w:pPr>
              <w:ind w:firstLine="0"/>
              <w:jc w:val="left"/>
            </w:pPr>
            <w:r>
              <w:lastRenderedPageBreak/>
              <w:t xml:space="preserve">Осуществляется проверка значений </w:t>
            </w:r>
            <w:r>
              <w:lastRenderedPageBreak/>
              <w:t>поля на соответствие предопределенным правилам, например, проверка корректности СНИЛС, ИНН и т.п.</w:t>
            </w:r>
          </w:p>
        </w:tc>
      </w:tr>
      <w:tr w:rsidR="009D13F9" w14:paraId="1E0D68B6" w14:textId="77777777" w:rsidTr="009D13F9">
        <w:tc>
          <w:tcPr>
            <w:tcW w:w="1302" w:type="dxa"/>
          </w:tcPr>
          <w:p w14:paraId="47B0BF5C" w14:textId="77777777" w:rsidR="009D13F9" w:rsidRDefault="009D13F9" w:rsidP="009D13F9">
            <w:pPr>
              <w:ind w:firstLine="0"/>
              <w:jc w:val="left"/>
            </w:pPr>
          </w:p>
        </w:tc>
        <w:tc>
          <w:tcPr>
            <w:tcW w:w="2946" w:type="dxa"/>
          </w:tcPr>
          <w:p w14:paraId="62A9F866" w14:textId="77777777" w:rsidR="009D13F9" w:rsidRPr="00063522" w:rsidRDefault="009D13F9" w:rsidP="009D13F9">
            <w:pPr>
              <w:ind w:firstLine="0"/>
              <w:jc w:val="left"/>
            </w:pPr>
            <w:r w:rsidRPr="0033738E">
              <w:t>Проверка на NULL</w:t>
            </w:r>
          </w:p>
        </w:tc>
        <w:tc>
          <w:tcPr>
            <w:tcW w:w="5096" w:type="dxa"/>
          </w:tcPr>
          <w:p w14:paraId="2DAB41F0" w14:textId="77777777" w:rsidR="009D13F9" w:rsidRPr="00063522" w:rsidRDefault="009D13F9" w:rsidP="009D13F9">
            <w:pPr>
              <w:ind w:firstLine="0"/>
              <w:jc w:val="left"/>
            </w:pPr>
            <w:r>
              <w:t xml:space="preserve">Осуществляется поиск незаполненных значений в поле таблицы. Поддерживает проверку полей символьных, числовых или календарных типов данных. </w:t>
            </w:r>
          </w:p>
        </w:tc>
      </w:tr>
      <w:tr w:rsidR="009D13F9" w14:paraId="2654384A" w14:textId="77777777" w:rsidTr="009D13F9">
        <w:tc>
          <w:tcPr>
            <w:tcW w:w="1302" w:type="dxa"/>
          </w:tcPr>
          <w:p w14:paraId="0376BD67" w14:textId="77777777" w:rsidR="009D13F9" w:rsidRDefault="009D13F9" w:rsidP="009D13F9">
            <w:pPr>
              <w:ind w:firstLine="0"/>
              <w:jc w:val="left"/>
            </w:pPr>
          </w:p>
        </w:tc>
        <w:tc>
          <w:tcPr>
            <w:tcW w:w="2946" w:type="dxa"/>
          </w:tcPr>
          <w:p w14:paraId="7D4CBD21" w14:textId="77777777" w:rsidR="009D13F9" w:rsidRPr="00063522" w:rsidRDefault="009D13F9" w:rsidP="009D13F9">
            <w:pPr>
              <w:ind w:firstLine="0"/>
              <w:jc w:val="left"/>
            </w:pPr>
            <w:proofErr w:type="spellStart"/>
            <w:r w:rsidRPr="0033738E">
              <w:t>Мэппинг</w:t>
            </w:r>
            <w:proofErr w:type="spellEnd"/>
            <w:r w:rsidRPr="0033738E">
              <w:t xml:space="preserve"> данных с дополнением</w:t>
            </w:r>
          </w:p>
        </w:tc>
        <w:tc>
          <w:tcPr>
            <w:tcW w:w="5096" w:type="dxa"/>
          </w:tcPr>
          <w:p w14:paraId="04009B58" w14:textId="77777777" w:rsidR="009D13F9" w:rsidRPr="00063522" w:rsidRDefault="009D13F9" w:rsidP="009D13F9">
            <w:pPr>
              <w:ind w:firstLine="0"/>
              <w:jc w:val="left"/>
            </w:pPr>
            <w:r>
              <w:t>Осуществляет проверку и дополнение таблицы новым полем в соответствии с предварительно настроенным справочником эталонных значений.</w:t>
            </w:r>
          </w:p>
        </w:tc>
      </w:tr>
      <w:tr w:rsidR="009D13F9" w:rsidRPr="009026B4" w14:paraId="0DB095DB" w14:textId="77777777" w:rsidTr="009D13F9">
        <w:tc>
          <w:tcPr>
            <w:tcW w:w="9344" w:type="dxa"/>
            <w:gridSpan w:val="3"/>
          </w:tcPr>
          <w:p w14:paraId="08004701" w14:textId="77777777" w:rsidR="009D13F9" w:rsidRPr="009026B4" w:rsidRDefault="009D13F9" w:rsidP="009D13F9">
            <w:pPr>
              <w:ind w:firstLine="0"/>
              <w:jc w:val="left"/>
              <w:rPr>
                <w:b/>
              </w:rPr>
            </w:pPr>
            <w:r>
              <w:rPr>
                <w:b/>
              </w:rPr>
              <w:t>Примитивы</w:t>
            </w:r>
            <w:r w:rsidRPr="009026B4">
              <w:rPr>
                <w:b/>
              </w:rPr>
              <w:t xml:space="preserve"> обработки данных</w:t>
            </w:r>
          </w:p>
        </w:tc>
      </w:tr>
      <w:tr w:rsidR="009D13F9" w14:paraId="6095216D" w14:textId="77777777" w:rsidTr="009D13F9">
        <w:tc>
          <w:tcPr>
            <w:tcW w:w="1302" w:type="dxa"/>
          </w:tcPr>
          <w:p w14:paraId="4A71B7A4" w14:textId="77777777" w:rsidR="009D13F9" w:rsidRDefault="009D13F9" w:rsidP="009D13F9">
            <w:pPr>
              <w:ind w:firstLine="0"/>
              <w:jc w:val="left"/>
            </w:pPr>
          </w:p>
        </w:tc>
        <w:tc>
          <w:tcPr>
            <w:tcW w:w="2946" w:type="dxa"/>
          </w:tcPr>
          <w:p w14:paraId="079EFA8E" w14:textId="77777777" w:rsidR="009D13F9" w:rsidRDefault="009D13F9" w:rsidP="009D13F9">
            <w:pPr>
              <w:ind w:firstLine="0"/>
              <w:jc w:val="left"/>
            </w:pPr>
            <w:r>
              <w:t>Выгрузка таблицы в файл</w:t>
            </w:r>
          </w:p>
        </w:tc>
        <w:tc>
          <w:tcPr>
            <w:tcW w:w="5096" w:type="dxa"/>
          </w:tcPr>
          <w:p w14:paraId="78FEC33E" w14:textId="77777777" w:rsidR="009D13F9" w:rsidRDefault="009D13F9" w:rsidP="009D13F9">
            <w:pPr>
              <w:ind w:firstLine="0"/>
              <w:jc w:val="left"/>
            </w:pPr>
            <w:r>
              <w:t xml:space="preserve">Настраиваются параметры для выгрузки данных в файл аналогично </w:t>
            </w:r>
            <w:proofErr w:type="gramStart"/>
            <w:r>
              <w:t>описанным</w:t>
            </w:r>
            <w:proofErr w:type="gramEnd"/>
            <w:r>
              <w:t xml:space="preserve"> в п. </w:t>
            </w:r>
            <w:r>
              <w:fldChar w:fldCharType="begin"/>
            </w:r>
            <w:r>
              <w:instrText xml:space="preserve"> REF _Ref496804070 \r \h </w:instrText>
            </w:r>
            <w:r>
              <w:fldChar w:fldCharType="separate"/>
            </w:r>
            <w:r w:rsidR="006F5FC3">
              <w:t>14.2</w:t>
            </w:r>
            <w:r>
              <w:fldChar w:fldCharType="end"/>
            </w:r>
          </w:p>
        </w:tc>
      </w:tr>
      <w:tr w:rsidR="009D13F9" w14:paraId="67AFA046" w14:textId="77777777" w:rsidTr="009D13F9">
        <w:tc>
          <w:tcPr>
            <w:tcW w:w="1302" w:type="dxa"/>
          </w:tcPr>
          <w:p w14:paraId="54302ED5" w14:textId="77777777" w:rsidR="009D13F9" w:rsidRDefault="009D13F9" w:rsidP="009D13F9">
            <w:pPr>
              <w:ind w:firstLine="0"/>
              <w:jc w:val="left"/>
            </w:pPr>
          </w:p>
        </w:tc>
        <w:tc>
          <w:tcPr>
            <w:tcW w:w="2946" w:type="dxa"/>
          </w:tcPr>
          <w:p w14:paraId="57819238" w14:textId="77777777" w:rsidR="009D13F9" w:rsidRDefault="009D13F9" w:rsidP="009D13F9">
            <w:pPr>
              <w:ind w:firstLine="0"/>
              <w:jc w:val="left"/>
            </w:pPr>
            <w:r>
              <w:t>Группировка данных</w:t>
            </w:r>
          </w:p>
        </w:tc>
        <w:tc>
          <w:tcPr>
            <w:tcW w:w="5096" w:type="dxa"/>
          </w:tcPr>
          <w:p w14:paraId="20D35D51" w14:textId="77777777" w:rsidR="009D13F9" w:rsidRDefault="009D13F9" w:rsidP="009D13F9">
            <w:pPr>
              <w:ind w:firstLine="0"/>
              <w:jc w:val="left"/>
            </w:pPr>
            <w:r>
              <w:t>Группирует данные в выбранной таблице</w:t>
            </w:r>
          </w:p>
        </w:tc>
      </w:tr>
      <w:tr w:rsidR="009D13F9" w14:paraId="29900022" w14:textId="77777777" w:rsidTr="009D13F9">
        <w:tc>
          <w:tcPr>
            <w:tcW w:w="1302" w:type="dxa"/>
          </w:tcPr>
          <w:p w14:paraId="57A491F1" w14:textId="77777777" w:rsidR="009D13F9" w:rsidRDefault="009D13F9" w:rsidP="009D13F9">
            <w:pPr>
              <w:ind w:firstLine="0"/>
              <w:jc w:val="left"/>
            </w:pPr>
          </w:p>
        </w:tc>
        <w:tc>
          <w:tcPr>
            <w:tcW w:w="2946" w:type="dxa"/>
          </w:tcPr>
          <w:p w14:paraId="5F7FB5B2" w14:textId="77777777" w:rsidR="009D13F9" w:rsidRDefault="009D13F9" w:rsidP="009D13F9">
            <w:pPr>
              <w:ind w:firstLine="0"/>
              <w:jc w:val="left"/>
            </w:pPr>
            <w:r>
              <w:t>Произвольная выборка данных</w:t>
            </w:r>
          </w:p>
        </w:tc>
        <w:tc>
          <w:tcPr>
            <w:tcW w:w="5096" w:type="dxa"/>
          </w:tcPr>
          <w:p w14:paraId="416A6420" w14:textId="77777777" w:rsidR="009D13F9" w:rsidRDefault="009D13F9" w:rsidP="009D13F9">
            <w:pPr>
              <w:ind w:firstLine="0"/>
              <w:jc w:val="left"/>
            </w:pPr>
            <w:r>
              <w:t>Формирует запрос для выборки данных из одной или нескольких таблиц (аналог консоли запросов)</w:t>
            </w:r>
          </w:p>
        </w:tc>
      </w:tr>
      <w:tr w:rsidR="009D13F9" w14:paraId="5C88B9B0" w14:textId="77777777" w:rsidTr="009D13F9">
        <w:tc>
          <w:tcPr>
            <w:tcW w:w="1302" w:type="dxa"/>
          </w:tcPr>
          <w:p w14:paraId="1461F065" w14:textId="77777777" w:rsidR="009D13F9" w:rsidRDefault="009D13F9" w:rsidP="009D13F9">
            <w:pPr>
              <w:ind w:firstLine="0"/>
              <w:jc w:val="left"/>
            </w:pPr>
          </w:p>
        </w:tc>
        <w:tc>
          <w:tcPr>
            <w:tcW w:w="2946" w:type="dxa"/>
          </w:tcPr>
          <w:p w14:paraId="0C501694" w14:textId="77777777" w:rsidR="009D13F9" w:rsidRDefault="009D13F9" w:rsidP="009D13F9">
            <w:pPr>
              <w:ind w:firstLine="0"/>
              <w:jc w:val="left"/>
            </w:pPr>
            <w:proofErr w:type="spellStart"/>
            <w:r w:rsidRPr="009026B4">
              <w:t>Маппинг</w:t>
            </w:r>
            <w:proofErr w:type="spellEnd"/>
            <w:r w:rsidRPr="009026B4">
              <w:t xml:space="preserve"> полей 2х таблиц</w:t>
            </w:r>
          </w:p>
        </w:tc>
        <w:tc>
          <w:tcPr>
            <w:tcW w:w="5096" w:type="dxa"/>
          </w:tcPr>
          <w:p w14:paraId="777EF4F8" w14:textId="77777777" w:rsidR="009D13F9" w:rsidRDefault="009D13F9" w:rsidP="009D13F9">
            <w:pPr>
              <w:ind w:firstLine="0"/>
              <w:jc w:val="left"/>
            </w:pPr>
            <w:r>
              <w:t>Копирует данные из одной таблицы в другую по образцу</w:t>
            </w:r>
          </w:p>
        </w:tc>
      </w:tr>
      <w:tr w:rsidR="009D13F9" w14:paraId="27BDF459" w14:textId="77777777" w:rsidTr="009D13F9">
        <w:tc>
          <w:tcPr>
            <w:tcW w:w="1302" w:type="dxa"/>
          </w:tcPr>
          <w:p w14:paraId="04488EDA" w14:textId="77777777" w:rsidR="009D13F9" w:rsidRDefault="009D13F9" w:rsidP="009D13F9">
            <w:pPr>
              <w:ind w:firstLine="0"/>
              <w:jc w:val="left"/>
            </w:pPr>
          </w:p>
        </w:tc>
        <w:tc>
          <w:tcPr>
            <w:tcW w:w="2946" w:type="dxa"/>
          </w:tcPr>
          <w:p w14:paraId="6E9CE29C" w14:textId="77777777" w:rsidR="009D13F9" w:rsidRPr="009026B4" w:rsidRDefault="009D13F9" w:rsidP="009D13F9">
            <w:pPr>
              <w:ind w:firstLine="0"/>
              <w:jc w:val="left"/>
            </w:pPr>
            <w:r w:rsidRPr="005844D2">
              <w:t>Запуск расчета фасетов таблицы</w:t>
            </w:r>
          </w:p>
        </w:tc>
        <w:tc>
          <w:tcPr>
            <w:tcW w:w="5096" w:type="dxa"/>
          </w:tcPr>
          <w:p w14:paraId="13AE7B54" w14:textId="77777777" w:rsidR="009D13F9" w:rsidRDefault="009D13F9" w:rsidP="009D13F9">
            <w:pPr>
              <w:ind w:firstLine="0"/>
              <w:jc w:val="left"/>
            </w:pPr>
            <w:r>
              <w:t>Расчет статистических данных таблицы для наполнения отчета фасетов. Используется при проведении первичного анализа данных.</w:t>
            </w:r>
          </w:p>
        </w:tc>
      </w:tr>
      <w:tr w:rsidR="009D13F9" w14:paraId="55669F30" w14:textId="77777777" w:rsidTr="009D13F9">
        <w:tc>
          <w:tcPr>
            <w:tcW w:w="1302" w:type="dxa"/>
          </w:tcPr>
          <w:p w14:paraId="3D53C1F7" w14:textId="77777777" w:rsidR="009D13F9" w:rsidRDefault="009D13F9" w:rsidP="009D13F9">
            <w:pPr>
              <w:ind w:firstLine="0"/>
              <w:jc w:val="left"/>
            </w:pPr>
          </w:p>
        </w:tc>
        <w:tc>
          <w:tcPr>
            <w:tcW w:w="2946" w:type="dxa"/>
          </w:tcPr>
          <w:p w14:paraId="5144ED15" w14:textId="77777777" w:rsidR="009D13F9" w:rsidRPr="009026B4" w:rsidRDefault="009D13F9" w:rsidP="009D13F9">
            <w:pPr>
              <w:ind w:firstLine="0"/>
              <w:jc w:val="left"/>
            </w:pPr>
            <w:r w:rsidRPr="00982647">
              <w:t xml:space="preserve">Оператор </w:t>
            </w:r>
            <w:proofErr w:type="spellStart"/>
            <w:r w:rsidRPr="00982647">
              <w:t>Unpivot</w:t>
            </w:r>
            <w:proofErr w:type="spellEnd"/>
          </w:p>
        </w:tc>
        <w:tc>
          <w:tcPr>
            <w:tcW w:w="5096" w:type="dxa"/>
          </w:tcPr>
          <w:p w14:paraId="5C481BFD" w14:textId="77777777" w:rsidR="009D13F9" w:rsidRDefault="009D13F9" w:rsidP="009D13F9">
            <w:pPr>
              <w:ind w:firstLine="0"/>
              <w:jc w:val="left"/>
            </w:pPr>
            <w:r>
              <w:t xml:space="preserve">Транспонирует заданные столбцы таблицы </w:t>
            </w:r>
          </w:p>
        </w:tc>
      </w:tr>
      <w:tr w:rsidR="009D13F9" w14:paraId="226904B4" w14:textId="77777777" w:rsidTr="009D13F9">
        <w:tc>
          <w:tcPr>
            <w:tcW w:w="1302" w:type="dxa"/>
          </w:tcPr>
          <w:p w14:paraId="5CF5CBF4" w14:textId="77777777" w:rsidR="009D13F9" w:rsidRDefault="009D13F9" w:rsidP="009D13F9">
            <w:pPr>
              <w:ind w:firstLine="0"/>
              <w:jc w:val="left"/>
            </w:pPr>
          </w:p>
        </w:tc>
        <w:tc>
          <w:tcPr>
            <w:tcW w:w="2946" w:type="dxa"/>
          </w:tcPr>
          <w:p w14:paraId="5C9E2F79" w14:textId="77777777" w:rsidR="009D13F9" w:rsidRDefault="009D13F9" w:rsidP="009D13F9">
            <w:pPr>
              <w:ind w:firstLine="0"/>
              <w:jc w:val="left"/>
            </w:pPr>
            <w:r>
              <w:t>Запуск принудительного обновления куба</w:t>
            </w:r>
          </w:p>
        </w:tc>
        <w:tc>
          <w:tcPr>
            <w:tcW w:w="5096" w:type="dxa"/>
          </w:tcPr>
          <w:p w14:paraId="3B901B03" w14:textId="77777777" w:rsidR="009D13F9" w:rsidRDefault="009D13F9" w:rsidP="009D13F9">
            <w:pPr>
              <w:ind w:firstLine="0"/>
              <w:jc w:val="left"/>
            </w:pPr>
            <w:r>
              <w:t>Настраивается доступ к «</w:t>
            </w:r>
            <w:proofErr w:type="spellStart"/>
            <w:r>
              <w:t>Полиматике</w:t>
            </w:r>
            <w:proofErr w:type="spellEnd"/>
            <w:r>
              <w:t>» для обновления кубов по расписанию</w:t>
            </w:r>
          </w:p>
        </w:tc>
      </w:tr>
      <w:tr w:rsidR="009D13F9" w:rsidRPr="009026B4" w14:paraId="6747F6A2" w14:textId="77777777" w:rsidTr="009D13F9">
        <w:tc>
          <w:tcPr>
            <w:tcW w:w="9344" w:type="dxa"/>
            <w:gridSpan w:val="3"/>
          </w:tcPr>
          <w:p w14:paraId="31E6333A" w14:textId="77777777" w:rsidR="009D13F9" w:rsidRPr="009026B4" w:rsidRDefault="009D13F9" w:rsidP="009D13F9">
            <w:pPr>
              <w:ind w:firstLine="0"/>
              <w:jc w:val="left"/>
              <w:rPr>
                <w:b/>
              </w:rPr>
            </w:pPr>
            <w:r w:rsidRPr="009026B4">
              <w:rPr>
                <w:b/>
              </w:rPr>
              <w:t>Сложный сценарий</w:t>
            </w:r>
          </w:p>
        </w:tc>
      </w:tr>
      <w:tr w:rsidR="009D13F9" w14:paraId="0E4D729C" w14:textId="77777777" w:rsidTr="009D13F9">
        <w:tc>
          <w:tcPr>
            <w:tcW w:w="1302" w:type="dxa"/>
          </w:tcPr>
          <w:p w14:paraId="4ECD9864" w14:textId="77777777" w:rsidR="009D13F9" w:rsidRDefault="009D13F9" w:rsidP="009D13F9">
            <w:pPr>
              <w:ind w:firstLine="0"/>
              <w:jc w:val="left"/>
            </w:pPr>
          </w:p>
        </w:tc>
        <w:tc>
          <w:tcPr>
            <w:tcW w:w="2946" w:type="dxa"/>
          </w:tcPr>
          <w:p w14:paraId="405C119D" w14:textId="77777777" w:rsidR="009D13F9" w:rsidRDefault="009D13F9" w:rsidP="009D13F9">
            <w:pPr>
              <w:ind w:firstLine="0"/>
              <w:jc w:val="left"/>
            </w:pPr>
            <w:r>
              <w:t>Вставка результата запроса в таблицу</w:t>
            </w:r>
          </w:p>
        </w:tc>
        <w:tc>
          <w:tcPr>
            <w:tcW w:w="5096" w:type="dxa"/>
          </w:tcPr>
          <w:p w14:paraId="271C9359" w14:textId="77777777" w:rsidR="009D13F9" w:rsidRDefault="009D13F9" w:rsidP="009D13F9">
            <w:pPr>
              <w:ind w:firstLine="0"/>
              <w:jc w:val="left"/>
            </w:pPr>
            <w:r>
              <w:t xml:space="preserve">Записывает в выходную таблицу </w:t>
            </w:r>
          </w:p>
        </w:tc>
      </w:tr>
      <w:tr w:rsidR="009D13F9" w14:paraId="7E64E18C" w14:textId="77777777" w:rsidTr="009D13F9">
        <w:tc>
          <w:tcPr>
            <w:tcW w:w="1302" w:type="dxa"/>
          </w:tcPr>
          <w:p w14:paraId="4C3283C4" w14:textId="77777777" w:rsidR="009D13F9" w:rsidRDefault="009D13F9" w:rsidP="009D13F9">
            <w:pPr>
              <w:ind w:firstLine="0"/>
              <w:jc w:val="left"/>
            </w:pPr>
          </w:p>
        </w:tc>
        <w:tc>
          <w:tcPr>
            <w:tcW w:w="2946" w:type="dxa"/>
          </w:tcPr>
          <w:p w14:paraId="48F5DFC7" w14:textId="77777777" w:rsidR="009D13F9" w:rsidRDefault="009D13F9" w:rsidP="009D13F9">
            <w:pPr>
              <w:ind w:firstLine="0"/>
              <w:jc w:val="left"/>
            </w:pPr>
            <w:r>
              <w:t xml:space="preserve">Настройка замены </w:t>
            </w:r>
            <w:r>
              <w:lastRenderedPageBreak/>
              <w:t>пустых значений</w:t>
            </w:r>
          </w:p>
        </w:tc>
        <w:tc>
          <w:tcPr>
            <w:tcW w:w="5096" w:type="dxa"/>
          </w:tcPr>
          <w:p w14:paraId="1B96AC83" w14:textId="77777777" w:rsidR="009D13F9" w:rsidRDefault="009D13F9" w:rsidP="009D13F9">
            <w:pPr>
              <w:ind w:firstLine="0"/>
              <w:jc w:val="left"/>
            </w:pPr>
            <w:r>
              <w:lastRenderedPageBreak/>
              <w:t>Заменяет значения по образцу</w:t>
            </w:r>
          </w:p>
        </w:tc>
      </w:tr>
      <w:tr w:rsidR="009D13F9" w14:paraId="32299D69" w14:textId="77777777" w:rsidTr="009D13F9">
        <w:tc>
          <w:tcPr>
            <w:tcW w:w="1302" w:type="dxa"/>
          </w:tcPr>
          <w:p w14:paraId="7F2DAE64" w14:textId="77777777" w:rsidR="009D13F9" w:rsidRDefault="009D13F9" w:rsidP="009D13F9">
            <w:pPr>
              <w:ind w:firstLine="0"/>
              <w:jc w:val="left"/>
            </w:pPr>
          </w:p>
        </w:tc>
        <w:tc>
          <w:tcPr>
            <w:tcW w:w="2946" w:type="dxa"/>
          </w:tcPr>
          <w:p w14:paraId="16884052" w14:textId="77777777" w:rsidR="009D13F9" w:rsidRDefault="009D13F9" w:rsidP="009D13F9">
            <w:pPr>
              <w:ind w:firstLine="0"/>
              <w:jc w:val="left"/>
            </w:pPr>
            <w:r>
              <w:t>Настройка индексов таблицы</w:t>
            </w:r>
          </w:p>
        </w:tc>
        <w:tc>
          <w:tcPr>
            <w:tcW w:w="5096" w:type="dxa"/>
          </w:tcPr>
          <w:p w14:paraId="0418455C" w14:textId="77777777" w:rsidR="009D13F9" w:rsidRDefault="009D13F9" w:rsidP="009D13F9">
            <w:pPr>
              <w:ind w:firstLine="0"/>
              <w:jc w:val="left"/>
            </w:pPr>
            <w:r>
              <w:t>Создает индексы в таблице для ускорения поиска</w:t>
            </w:r>
          </w:p>
        </w:tc>
      </w:tr>
      <w:tr w:rsidR="009D13F9" w14:paraId="6826E277" w14:textId="77777777" w:rsidTr="009D13F9">
        <w:tc>
          <w:tcPr>
            <w:tcW w:w="1302" w:type="dxa"/>
          </w:tcPr>
          <w:p w14:paraId="01888776" w14:textId="77777777" w:rsidR="009D13F9" w:rsidRDefault="009D13F9" w:rsidP="009D13F9">
            <w:pPr>
              <w:ind w:firstLine="0"/>
              <w:jc w:val="left"/>
            </w:pPr>
          </w:p>
        </w:tc>
        <w:tc>
          <w:tcPr>
            <w:tcW w:w="2946" w:type="dxa"/>
          </w:tcPr>
          <w:p w14:paraId="6DC163D3" w14:textId="77777777" w:rsidR="009D13F9" w:rsidRDefault="009D13F9" w:rsidP="009D13F9">
            <w:pPr>
              <w:ind w:firstLine="0"/>
              <w:jc w:val="left"/>
            </w:pPr>
            <w:r>
              <w:t>Настройка удаления пробелов/спецсимволов из полей таблицы</w:t>
            </w:r>
          </w:p>
        </w:tc>
        <w:tc>
          <w:tcPr>
            <w:tcW w:w="5096" w:type="dxa"/>
          </w:tcPr>
          <w:p w14:paraId="2F1F8B11" w14:textId="77777777" w:rsidR="009D13F9" w:rsidRDefault="009D13F9" w:rsidP="009D13F9">
            <w:pPr>
              <w:ind w:firstLine="0"/>
              <w:jc w:val="left"/>
            </w:pPr>
            <w:r>
              <w:t>Очистка строковых полей от «плохих» символов</w:t>
            </w:r>
          </w:p>
        </w:tc>
      </w:tr>
      <w:tr w:rsidR="009D13F9" w14:paraId="6F5D486A" w14:textId="77777777" w:rsidTr="009D13F9">
        <w:tc>
          <w:tcPr>
            <w:tcW w:w="1302" w:type="dxa"/>
          </w:tcPr>
          <w:p w14:paraId="36CAE086" w14:textId="77777777" w:rsidR="009D13F9" w:rsidRDefault="009D13F9" w:rsidP="009D13F9">
            <w:pPr>
              <w:ind w:firstLine="0"/>
              <w:jc w:val="left"/>
            </w:pPr>
          </w:p>
        </w:tc>
        <w:tc>
          <w:tcPr>
            <w:tcW w:w="2946" w:type="dxa"/>
          </w:tcPr>
          <w:p w14:paraId="201440BC" w14:textId="77777777" w:rsidR="009D13F9" w:rsidRDefault="009D13F9" w:rsidP="009D13F9">
            <w:pPr>
              <w:ind w:firstLine="0"/>
              <w:jc w:val="left"/>
            </w:pPr>
            <w:r>
              <w:t>Смена имен таблиц</w:t>
            </w:r>
          </w:p>
        </w:tc>
        <w:tc>
          <w:tcPr>
            <w:tcW w:w="5096" w:type="dxa"/>
          </w:tcPr>
          <w:p w14:paraId="44042DC9" w14:textId="77777777" w:rsidR="009D13F9" w:rsidRDefault="009D13F9" w:rsidP="009D13F9">
            <w:pPr>
              <w:ind w:firstLine="0"/>
              <w:jc w:val="left"/>
            </w:pPr>
            <w:r>
              <w:t>Изменяет имя таблицы по образцу</w:t>
            </w:r>
          </w:p>
        </w:tc>
      </w:tr>
      <w:tr w:rsidR="009D13F9" w14:paraId="1DC9A6D1" w14:textId="77777777" w:rsidTr="009D13F9">
        <w:tc>
          <w:tcPr>
            <w:tcW w:w="1302" w:type="dxa"/>
          </w:tcPr>
          <w:p w14:paraId="68B006E3" w14:textId="77777777" w:rsidR="009D13F9" w:rsidRDefault="009D13F9" w:rsidP="009D13F9">
            <w:pPr>
              <w:ind w:firstLine="0"/>
              <w:jc w:val="left"/>
            </w:pPr>
          </w:p>
        </w:tc>
        <w:tc>
          <w:tcPr>
            <w:tcW w:w="2946" w:type="dxa"/>
          </w:tcPr>
          <w:p w14:paraId="44052062" w14:textId="77777777" w:rsidR="009D13F9" w:rsidRDefault="009D13F9" w:rsidP="009D13F9">
            <w:pPr>
              <w:ind w:firstLine="0"/>
              <w:jc w:val="left"/>
            </w:pPr>
            <w:r>
              <w:t>Создание временной таблицы</w:t>
            </w:r>
          </w:p>
        </w:tc>
        <w:tc>
          <w:tcPr>
            <w:tcW w:w="5096" w:type="dxa"/>
          </w:tcPr>
          <w:p w14:paraId="13B83B5A" w14:textId="77777777" w:rsidR="009D13F9" w:rsidRDefault="009D13F9" w:rsidP="009D13F9">
            <w:pPr>
              <w:ind w:firstLine="0"/>
              <w:jc w:val="left"/>
            </w:pPr>
            <w:r>
              <w:t>Создает временную таблицу</w:t>
            </w:r>
          </w:p>
        </w:tc>
      </w:tr>
    </w:tbl>
    <w:p w14:paraId="5C115F77" w14:textId="77777777" w:rsidR="009D13F9" w:rsidRPr="00774287" w:rsidRDefault="009D13F9" w:rsidP="009D13F9">
      <w:pPr>
        <w:ind w:firstLine="0"/>
      </w:pPr>
    </w:p>
    <w:p w14:paraId="21883345" w14:textId="77777777" w:rsidR="009D13F9" w:rsidRDefault="009D13F9" w:rsidP="00006036">
      <w:pPr>
        <w:pStyle w:val="30"/>
        <w:keepLines/>
        <w:numPr>
          <w:ilvl w:val="2"/>
          <w:numId w:val="40"/>
        </w:numPr>
        <w:spacing w:before="40" w:line="276" w:lineRule="auto"/>
      </w:pPr>
      <w:bookmarkStart w:id="284" w:name="_Toc66980459"/>
      <w:bookmarkStart w:id="285" w:name="_Toc72246414"/>
      <w:r>
        <w:t>Рекомендации по использованию шаблонов</w:t>
      </w:r>
      <w:bookmarkEnd w:id="284"/>
      <w:bookmarkEnd w:id="285"/>
    </w:p>
    <w:p w14:paraId="0123AC25" w14:textId="77777777" w:rsidR="009D13F9" w:rsidRDefault="009D13F9" w:rsidP="009D13F9">
      <w:r>
        <w:t xml:space="preserve">Шаблоны из группы «Верификация данных» используются для настройки </w:t>
      </w:r>
      <w:proofErr w:type="spellStart"/>
      <w:r>
        <w:t>логирования</w:t>
      </w:r>
      <w:proofErr w:type="spellEnd"/>
      <w:r>
        <w:t xml:space="preserve"> процесса верификации (проверки на установленные условия), настройки правил верификации и обработки выявленных ошибок.</w:t>
      </w:r>
    </w:p>
    <w:p w14:paraId="508FC542" w14:textId="77777777" w:rsidR="009D13F9" w:rsidRDefault="009D13F9" w:rsidP="009D13F9">
      <w:r>
        <w:t>Шаблоны из группы «Сложные сценарий» используются для оптимизации работы с таблицами и технической очистки данных.</w:t>
      </w:r>
    </w:p>
    <w:p w14:paraId="368F4933" w14:textId="77777777" w:rsidR="009D13F9" w:rsidRPr="009C0FE9" w:rsidRDefault="009D13F9" w:rsidP="009D13F9">
      <w:r>
        <w:t>Шаблоны из группы «Примитивы обработки данных» используются для настройки выборок из таблицы/таблиц и выдачи результатов выборки тем или иным способом.</w:t>
      </w:r>
    </w:p>
    <w:p w14:paraId="31F7EEC3" w14:textId="77777777" w:rsidR="009D13F9" w:rsidRDefault="009D13F9" w:rsidP="00006036">
      <w:pPr>
        <w:pStyle w:val="20"/>
        <w:keepLines/>
        <w:numPr>
          <w:ilvl w:val="1"/>
          <w:numId w:val="40"/>
        </w:numPr>
        <w:spacing w:before="120" w:line="276" w:lineRule="auto"/>
        <w:jc w:val="both"/>
      </w:pPr>
      <w:bookmarkStart w:id="286" w:name="_Toc66980460"/>
      <w:bookmarkStart w:id="287" w:name="_Toc72246415"/>
      <w:r>
        <w:t>Объединение шагов сценария</w:t>
      </w:r>
      <w:bookmarkEnd w:id="286"/>
      <w:bookmarkEnd w:id="287"/>
    </w:p>
    <w:p w14:paraId="0F8F8263" w14:textId="77777777" w:rsidR="009D13F9" w:rsidRDefault="009D13F9" w:rsidP="009D13F9">
      <w:r>
        <w:t xml:space="preserve">Шаги сценария можно объединять в логические группы. </w:t>
      </w:r>
    </w:p>
    <w:p w14:paraId="0F89D7C0" w14:textId="77777777" w:rsidR="009D13F9" w:rsidRDefault="009D13F9" w:rsidP="009D13F9">
      <w:r>
        <w:t xml:space="preserve">Первый вариант использования групп позволяет включить механизм безопасного обновления данных. Принцип безопасного обновления данных заключается в том, что все изменения внутри происходят не с исходной таблицей, а с ее копией: </w:t>
      </w:r>
    </w:p>
    <w:p w14:paraId="362694AD" w14:textId="77777777" w:rsidR="009D13F9" w:rsidRDefault="009D13F9" w:rsidP="00006036">
      <w:pPr>
        <w:pStyle w:val="a5"/>
        <w:numPr>
          <w:ilvl w:val="0"/>
          <w:numId w:val="65"/>
        </w:numPr>
      </w:pPr>
      <w:r>
        <w:t>если все шаги группы завершены успешно, то таблица-копия превращается в основную таблицу, а исходная таблица сохраняется для истории изменений;</w:t>
      </w:r>
    </w:p>
    <w:p w14:paraId="012285F8" w14:textId="77777777" w:rsidR="009D13F9" w:rsidRPr="00895340" w:rsidRDefault="009D13F9" w:rsidP="00006036">
      <w:pPr>
        <w:pStyle w:val="a5"/>
        <w:numPr>
          <w:ilvl w:val="0"/>
          <w:numId w:val="65"/>
        </w:numPr>
        <w:rPr>
          <w:color w:val="FF0000"/>
        </w:rPr>
      </w:pPr>
      <w:r>
        <w:t>если во время работы шагов в группе произошел сбой, и работа по трансформации данных не может быть завершена, процесс прекращается, однако, состояние исходной таблицы остается таким каком оно было до начала процесса, так как все шаги трансформации производились над таблицей-копией.</w:t>
      </w:r>
    </w:p>
    <w:p w14:paraId="247A3BC2" w14:textId="77777777" w:rsidR="009D13F9" w:rsidRPr="00151751" w:rsidRDefault="009D13F9" w:rsidP="009D13F9">
      <w:pPr>
        <w:spacing w:after="200"/>
      </w:pPr>
      <w:r>
        <w:lastRenderedPageBreak/>
        <w:t>Второй вариант использования групп - это объединение нескольких шагов в группу каждый последующий шаг использует предыдущий в качестве подзапроса. Т.е. если на первом шаге мы делаем выборку из какой-то таблицы, то на следующем шаге мы работаем уже с результатом этой выборки как с самостоятельной таблицей.</w:t>
      </w:r>
    </w:p>
    <w:p w14:paraId="005351F4" w14:textId="77777777" w:rsidR="009D13F9" w:rsidRDefault="009D13F9" w:rsidP="00006036">
      <w:pPr>
        <w:pStyle w:val="30"/>
        <w:keepLines/>
        <w:numPr>
          <w:ilvl w:val="2"/>
          <w:numId w:val="40"/>
        </w:numPr>
        <w:spacing w:before="40" w:line="276" w:lineRule="auto"/>
      </w:pPr>
      <w:bookmarkStart w:id="288" w:name="_Toc66980461"/>
      <w:bookmarkStart w:id="289" w:name="_Toc72246416"/>
      <w:r>
        <w:t>Настройка группирования шагов</w:t>
      </w:r>
      <w:bookmarkEnd w:id="288"/>
      <w:bookmarkEnd w:id="289"/>
    </w:p>
    <w:p w14:paraId="177BBFC5" w14:textId="77777777" w:rsidR="009D13F9" w:rsidRDefault="009D13F9" w:rsidP="009D13F9">
      <w:r>
        <w:t xml:space="preserve">Для создания группы в дереве сценария необходимо нажать на кнопку </w:t>
      </w:r>
      <w:r>
        <w:rPr>
          <w:noProof/>
        </w:rPr>
        <w:drawing>
          <wp:inline distT="0" distB="0" distL="0" distR="0" wp14:anchorId="24031B61" wp14:editId="263E1B4D">
            <wp:extent cx="819150" cy="276225"/>
            <wp:effectExtent l="0" t="0" r="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819150" cy="276225"/>
                    </a:xfrm>
                    <a:prstGeom prst="rect">
                      <a:avLst/>
                    </a:prstGeom>
                  </pic:spPr>
                </pic:pic>
              </a:graphicData>
            </a:graphic>
          </wp:inline>
        </w:drawing>
      </w:r>
    </w:p>
    <w:p w14:paraId="0178944B" w14:textId="77777777" w:rsidR="009D13F9" w:rsidRDefault="009D13F9" w:rsidP="009D13F9">
      <w:pPr>
        <w:spacing w:after="200"/>
      </w:pPr>
      <w:r>
        <w:t xml:space="preserve">Для добавления нового шага в группу необходимо установить курсор в дереве сценария на группу и добавить шаг, нажав на кнопку </w:t>
      </w:r>
      <w:r>
        <w:rPr>
          <w:noProof/>
        </w:rPr>
        <w:drawing>
          <wp:inline distT="0" distB="0" distL="0" distR="0" wp14:anchorId="37AA2241" wp14:editId="14F0E3D1">
            <wp:extent cx="638175" cy="266700"/>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38175" cy="266700"/>
                    </a:xfrm>
                    <a:prstGeom prst="rect">
                      <a:avLst/>
                    </a:prstGeom>
                  </pic:spPr>
                </pic:pic>
              </a:graphicData>
            </a:graphic>
          </wp:inline>
        </w:drawing>
      </w:r>
      <w:r>
        <w:t xml:space="preserve"> (см. </w:t>
      </w:r>
      <w:r>
        <w:fldChar w:fldCharType="begin"/>
      </w:r>
      <w:r>
        <w:instrText xml:space="preserve"> REF _Ref20399121 \h </w:instrText>
      </w:r>
      <w:r>
        <w:fldChar w:fldCharType="separate"/>
      </w:r>
      <w:r w:rsidR="006F5FC3">
        <w:t xml:space="preserve">Рисунок </w:t>
      </w:r>
      <w:r w:rsidR="006F5FC3">
        <w:rPr>
          <w:noProof/>
        </w:rPr>
        <w:t>7</w:t>
      </w:r>
      <w:r w:rsidR="006F5FC3">
        <w:t>.</w:t>
      </w:r>
      <w:r w:rsidR="006F5FC3">
        <w:rPr>
          <w:noProof/>
        </w:rPr>
        <w:t>18</w:t>
      </w:r>
      <w:r>
        <w:fldChar w:fldCharType="end"/>
      </w:r>
      <w:r>
        <w:t>).</w:t>
      </w:r>
    </w:p>
    <w:p w14:paraId="09DDAF6D" w14:textId="77777777" w:rsidR="009D13F9" w:rsidRDefault="009D13F9" w:rsidP="009D13F9">
      <w:pPr>
        <w:ind w:firstLine="0"/>
      </w:pPr>
      <w:r>
        <w:rPr>
          <w:noProof/>
        </w:rPr>
        <w:drawing>
          <wp:inline distT="0" distB="0" distL="0" distR="0" wp14:anchorId="78609859" wp14:editId="2CC17CDA">
            <wp:extent cx="5923280" cy="1473835"/>
            <wp:effectExtent l="19050" t="19050" r="20320" b="1206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23280" cy="1473835"/>
                    </a:xfrm>
                    <a:prstGeom prst="rect">
                      <a:avLst/>
                    </a:prstGeom>
                    <a:noFill/>
                    <a:ln>
                      <a:solidFill>
                        <a:schemeClr val="accent3">
                          <a:lumMod val="40000"/>
                          <a:lumOff val="60000"/>
                        </a:schemeClr>
                      </a:solidFill>
                    </a:ln>
                  </pic:spPr>
                </pic:pic>
              </a:graphicData>
            </a:graphic>
          </wp:inline>
        </w:drawing>
      </w:r>
    </w:p>
    <w:p w14:paraId="189F9008" w14:textId="1C00813C" w:rsidR="009D13F9" w:rsidRDefault="009D13F9" w:rsidP="009D13F9">
      <w:pPr>
        <w:ind w:firstLine="0"/>
        <w:jc w:val="center"/>
      </w:pPr>
      <w:bookmarkStart w:id="290" w:name="_Ref20399121"/>
      <w:bookmarkStart w:id="291" w:name="_Toc72246557"/>
      <w:r>
        <w:t xml:space="preserve">Рисунок </w:t>
      </w:r>
      <w:fldSimple w:instr=" STYLEREF 1 \s ">
        <w:r w:rsidR="006F5FC3">
          <w:rPr>
            <w:noProof/>
          </w:rPr>
          <w:t>7</w:t>
        </w:r>
      </w:fldSimple>
      <w:r>
        <w:t>.</w:t>
      </w:r>
      <w:fldSimple w:instr=" SEQ Рисунок \* ARABIC \s 1 ">
        <w:r w:rsidR="006F5FC3">
          <w:rPr>
            <w:noProof/>
          </w:rPr>
          <w:t>18</w:t>
        </w:r>
      </w:fldSimple>
      <w:bookmarkEnd w:id="290"/>
      <w:r>
        <w:rPr>
          <w:noProof/>
        </w:rPr>
        <w:t>.</w:t>
      </w:r>
      <w:r>
        <w:t xml:space="preserve"> Добавление нового шага в группу.</w:t>
      </w:r>
      <w:bookmarkEnd w:id="291"/>
    </w:p>
    <w:p w14:paraId="3C654EDE" w14:textId="77777777" w:rsidR="009D13F9" w:rsidRPr="00AB4FE8" w:rsidRDefault="009D13F9" w:rsidP="009D13F9">
      <w:r>
        <w:t xml:space="preserve">Для добавления существующего шага в группу необходимо выбрать шаг и в поле «Шаг родитель» указать группу, в которую необходимо перенести выбранный шаг (см. </w:t>
      </w:r>
      <w:r>
        <w:fldChar w:fldCharType="begin"/>
      </w:r>
      <w:r>
        <w:instrText xml:space="preserve"> REF _Ref20399141 \h </w:instrText>
      </w:r>
      <w:r>
        <w:fldChar w:fldCharType="separate"/>
      </w:r>
      <w:r w:rsidR="006F5FC3">
        <w:t xml:space="preserve">Рисунок </w:t>
      </w:r>
      <w:r w:rsidR="006F5FC3">
        <w:rPr>
          <w:noProof/>
        </w:rPr>
        <w:t>7</w:t>
      </w:r>
      <w:r w:rsidR="006F5FC3">
        <w:t>.</w:t>
      </w:r>
      <w:r w:rsidR="006F5FC3">
        <w:rPr>
          <w:noProof/>
        </w:rPr>
        <w:t>19</w:t>
      </w:r>
      <w:r>
        <w:fldChar w:fldCharType="end"/>
      </w:r>
      <w:r>
        <w:t>).</w:t>
      </w:r>
    </w:p>
    <w:p w14:paraId="158F5D05" w14:textId="77777777" w:rsidR="009D13F9" w:rsidRDefault="009D13F9" w:rsidP="009D13F9">
      <w:pPr>
        <w:ind w:firstLine="0"/>
      </w:pPr>
      <w:r>
        <w:rPr>
          <w:noProof/>
        </w:rPr>
        <w:lastRenderedPageBreak/>
        <w:drawing>
          <wp:inline distT="0" distB="0" distL="0" distR="0" wp14:anchorId="15DF8E0A" wp14:editId="3C58DD1D">
            <wp:extent cx="5926455" cy="4304665"/>
            <wp:effectExtent l="0" t="0" r="0" b="63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26455" cy="4304665"/>
                    </a:xfrm>
                    <a:prstGeom prst="rect">
                      <a:avLst/>
                    </a:prstGeom>
                    <a:noFill/>
                    <a:ln>
                      <a:noFill/>
                    </a:ln>
                  </pic:spPr>
                </pic:pic>
              </a:graphicData>
            </a:graphic>
          </wp:inline>
        </w:drawing>
      </w:r>
    </w:p>
    <w:p w14:paraId="37F0419D" w14:textId="14984158" w:rsidR="009D13F9" w:rsidRPr="00151751" w:rsidRDefault="009D13F9" w:rsidP="009D13F9">
      <w:pPr>
        <w:ind w:firstLine="0"/>
        <w:jc w:val="center"/>
      </w:pPr>
      <w:bookmarkStart w:id="292" w:name="_Ref20399141"/>
      <w:bookmarkStart w:id="293" w:name="_Toc72246558"/>
      <w:r>
        <w:t xml:space="preserve">Рисунок </w:t>
      </w:r>
      <w:fldSimple w:instr=" STYLEREF 1 \s ">
        <w:r w:rsidR="006F5FC3">
          <w:rPr>
            <w:noProof/>
          </w:rPr>
          <w:t>7</w:t>
        </w:r>
      </w:fldSimple>
      <w:r>
        <w:t>.</w:t>
      </w:r>
      <w:fldSimple w:instr=" SEQ Рисунок \* ARABIC \s 1 ">
        <w:r w:rsidR="006F5FC3">
          <w:rPr>
            <w:noProof/>
          </w:rPr>
          <w:t>19</w:t>
        </w:r>
      </w:fldSimple>
      <w:bookmarkEnd w:id="292"/>
      <w:r>
        <w:rPr>
          <w:noProof/>
        </w:rPr>
        <w:t>.</w:t>
      </w:r>
      <w:r>
        <w:t xml:space="preserve"> Добавление существующего шага в группу.</w:t>
      </w:r>
      <w:bookmarkEnd w:id="293"/>
    </w:p>
    <w:p w14:paraId="1711F1BD" w14:textId="77777777" w:rsidR="009D13F9" w:rsidRDefault="009D13F9" w:rsidP="00006036">
      <w:pPr>
        <w:pStyle w:val="30"/>
        <w:keepLines/>
        <w:numPr>
          <w:ilvl w:val="2"/>
          <w:numId w:val="40"/>
        </w:numPr>
        <w:spacing w:before="40" w:line="276" w:lineRule="auto"/>
      </w:pPr>
      <w:bookmarkStart w:id="294" w:name="_Toc66980462"/>
      <w:bookmarkStart w:id="295" w:name="_Toc72246417"/>
      <w:r>
        <w:t>Настройка безопасного обновления данных</w:t>
      </w:r>
      <w:bookmarkEnd w:id="294"/>
      <w:bookmarkEnd w:id="295"/>
    </w:p>
    <w:p w14:paraId="2673A100" w14:textId="77777777" w:rsidR="009D13F9" w:rsidRDefault="009D13F9" w:rsidP="009D13F9">
      <w:r>
        <w:t>Для создания группы шагов в режиме безопасного обновления данных необходимо создать группу и выбрать тип группировки «</w:t>
      </w:r>
      <w:r w:rsidRPr="00F60E95">
        <w:t>Безопасное обновление данных таблицы</w:t>
      </w:r>
      <w:r>
        <w:t>».</w:t>
      </w:r>
    </w:p>
    <w:p w14:paraId="3CF43F76" w14:textId="77777777" w:rsidR="009D13F9" w:rsidRDefault="009D13F9" w:rsidP="009D13F9">
      <w:pPr>
        <w:spacing w:after="200"/>
      </w:pPr>
      <w:r>
        <w:t xml:space="preserve">В этом режиме в группе создаются служебные шаги (см. </w:t>
      </w:r>
      <w:r>
        <w:fldChar w:fldCharType="begin"/>
      </w:r>
      <w:r>
        <w:instrText xml:space="preserve"> REF _Ref20399211 \h </w:instrText>
      </w:r>
      <w:r>
        <w:fldChar w:fldCharType="separate"/>
      </w:r>
      <w:r w:rsidR="006F5FC3">
        <w:t xml:space="preserve">Рисунок </w:t>
      </w:r>
      <w:r w:rsidR="006F5FC3">
        <w:rPr>
          <w:noProof/>
        </w:rPr>
        <w:t>7</w:t>
      </w:r>
      <w:r w:rsidR="006F5FC3">
        <w:t>.</w:t>
      </w:r>
      <w:r w:rsidR="006F5FC3">
        <w:rPr>
          <w:noProof/>
        </w:rPr>
        <w:t>20</w:t>
      </w:r>
      <w:r>
        <w:fldChar w:fldCharType="end"/>
      </w:r>
      <w:r>
        <w:t>).</w:t>
      </w:r>
    </w:p>
    <w:p w14:paraId="01337022" w14:textId="77777777" w:rsidR="009D13F9" w:rsidRDefault="009D13F9" w:rsidP="009D13F9">
      <w:pPr>
        <w:ind w:firstLine="0"/>
      </w:pPr>
      <w:r>
        <w:rPr>
          <w:noProof/>
        </w:rPr>
        <w:drawing>
          <wp:inline distT="0" distB="0" distL="0" distR="0" wp14:anchorId="38278651" wp14:editId="5F5890AA">
            <wp:extent cx="5943600" cy="2194560"/>
            <wp:effectExtent l="19050" t="19050" r="19050" b="1524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43600" cy="2194560"/>
                    </a:xfrm>
                    <a:prstGeom prst="rect">
                      <a:avLst/>
                    </a:prstGeom>
                    <a:noFill/>
                    <a:ln>
                      <a:solidFill>
                        <a:schemeClr val="accent3">
                          <a:lumMod val="40000"/>
                          <a:lumOff val="60000"/>
                        </a:schemeClr>
                      </a:solidFill>
                    </a:ln>
                  </pic:spPr>
                </pic:pic>
              </a:graphicData>
            </a:graphic>
          </wp:inline>
        </w:drawing>
      </w:r>
    </w:p>
    <w:p w14:paraId="2D6168CC" w14:textId="6D840527" w:rsidR="009D13F9" w:rsidRDefault="009D13F9" w:rsidP="009D13F9">
      <w:pPr>
        <w:ind w:firstLine="0"/>
        <w:jc w:val="center"/>
      </w:pPr>
      <w:bookmarkStart w:id="296" w:name="_Ref20399211"/>
      <w:bookmarkStart w:id="297" w:name="_Toc72246559"/>
      <w:r>
        <w:lastRenderedPageBreak/>
        <w:t xml:space="preserve">Рисунок </w:t>
      </w:r>
      <w:fldSimple w:instr=" STYLEREF 1 \s ">
        <w:r w:rsidR="006F5FC3">
          <w:rPr>
            <w:noProof/>
          </w:rPr>
          <w:t>7</w:t>
        </w:r>
      </w:fldSimple>
      <w:r>
        <w:t>.</w:t>
      </w:r>
      <w:fldSimple w:instr=" SEQ Рисунок \* ARABIC \s 1 ">
        <w:r w:rsidR="006F5FC3">
          <w:rPr>
            <w:noProof/>
          </w:rPr>
          <w:t>20</w:t>
        </w:r>
      </w:fldSimple>
      <w:bookmarkEnd w:id="296"/>
      <w:r>
        <w:t>. Создание группы в режиме «Безопасное обновление данных таблицы».</w:t>
      </w:r>
      <w:bookmarkEnd w:id="297"/>
    </w:p>
    <w:p w14:paraId="0CFE268A" w14:textId="77777777" w:rsidR="009D13F9" w:rsidRPr="00B856B3" w:rsidRDefault="009D13F9" w:rsidP="009D13F9">
      <w:r>
        <w:t xml:space="preserve">Выберите таблицу в списке «Имя таблицы». Для этой таблицы включится механизм безопасного обновления. Нажмите кнопку «Записать» (см. </w:t>
      </w:r>
      <w:r>
        <w:fldChar w:fldCharType="begin"/>
      </w:r>
      <w:r>
        <w:instrText xml:space="preserve"> REF _Ref20399241 \h </w:instrText>
      </w:r>
      <w:r>
        <w:fldChar w:fldCharType="separate"/>
      </w:r>
      <w:r w:rsidR="006F5FC3">
        <w:t xml:space="preserve">Рисунок </w:t>
      </w:r>
      <w:r w:rsidR="006F5FC3">
        <w:rPr>
          <w:noProof/>
        </w:rPr>
        <w:t>7</w:t>
      </w:r>
      <w:r w:rsidR="006F5FC3">
        <w:t>.</w:t>
      </w:r>
      <w:r w:rsidR="006F5FC3">
        <w:rPr>
          <w:noProof/>
        </w:rPr>
        <w:t>21</w:t>
      </w:r>
      <w:r>
        <w:fldChar w:fldCharType="end"/>
      </w:r>
      <w:r>
        <w:t xml:space="preserve">). </w:t>
      </w:r>
    </w:p>
    <w:p w14:paraId="0D19459A" w14:textId="77777777" w:rsidR="009D13F9" w:rsidRDefault="009D13F9" w:rsidP="009D13F9">
      <w:pPr>
        <w:keepNext/>
        <w:ind w:firstLine="0"/>
        <w:jc w:val="center"/>
      </w:pPr>
      <w:r>
        <w:rPr>
          <w:noProof/>
        </w:rPr>
        <w:drawing>
          <wp:inline distT="0" distB="0" distL="0" distR="0" wp14:anchorId="63B2AF49" wp14:editId="58FB6214">
            <wp:extent cx="5937885" cy="1424940"/>
            <wp:effectExtent l="19050" t="19050" r="24765" b="2286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37885" cy="1424940"/>
                    </a:xfrm>
                    <a:prstGeom prst="rect">
                      <a:avLst/>
                    </a:prstGeom>
                    <a:noFill/>
                    <a:ln>
                      <a:solidFill>
                        <a:schemeClr val="bg2">
                          <a:lumMod val="90000"/>
                        </a:schemeClr>
                      </a:solidFill>
                    </a:ln>
                  </pic:spPr>
                </pic:pic>
              </a:graphicData>
            </a:graphic>
          </wp:inline>
        </w:drawing>
      </w:r>
    </w:p>
    <w:p w14:paraId="1D8FEF64" w14:textId="44D1E09E" w:rsidR="009D13F9" w:rsidRDefault="009D13F9" w:rsidP="009D13F9">
      <w:pPr>
        <w:pStyle w:val="afff2"/>
      </w:pPr>
      <w:bookmarkStart w:id="298" w:name="_Ref20399241"/>
      <w:bookmarkStart w:id="299" w:name="_Toc72246560"/>
      <w:r>
        <w:t xml:space="preserve">Рисунок </w:t>
      </w:r>
      <w:fldSimple w:instr=" STYLEREF 1 \s ">
        <w:r w:rsidR="006F5FC3">
          <w:rPr>
            <w:noProof/>
          </w:rPr>
          <w:t>7</w:t>
        </w:r>
      </w:fldSimple>
      <w:r>
        <w:t>.</w:t>
      </w:r>
      <w:fldSimple w:instr=" SEQ Рисунок \* ARABIC \s 1 ">
        <w:r w:rsidR="006F5FC3">
          <w:rPr>
            <w:noProof/>
          </w:rPr>
          <w:t>21</w:t>
        </w:r>
      </w:fldSimple>
      <w:bookmarkEnd w:id="298"/>
      <w:r>
        <w:rPr>
          <w:noProof/>
        </w:rPr>
        <w:t>.</w:t>
      </w:r>
      <w:r>
        <w:t xml:space="preserve"> Выбор таблицы в режиме безопасного обновления</w:t>
      </w:r>
      <w:bookmarkEnd w:id="299"/>
    </w:p>
    <w:p w14:paraId="35DF8145" w14:textId="77777777" w:rsidR="009D13F9" w:rsidRPr="00B856B3" w:rsidRDefault="009D13F9" w:rsidP="009D13F9">
      <w:pPr>
        <w:spacing w:after="200"/>
      </w:pPr>
      <w:r>
        <w:t xml:space="preserve">Добавляя шаги обработки данных в такую группу, служебные шаги создания временной таблицы и смены имен таблиц останутся на своих </w:t>
      </w:r>
      <w:proofErr w:type="spellStart"/>
      <w:r>
        <w:t>предзаданных</w:t>
      </w:r>
      <w:proofErr w:type="spellEnd"/>
      <w:r>
        <w:t xml:space="preserve"> позициях (см. </w:t>
      </w:r>
      <w:r>
        <w:fldChar w:fldCharType="begin"/>
      </w:r>
      <w:r>
        <w:instrText xml:space="preserve"> REF _Ref20407051 \h </w:instrText>
      </w:r>
      <w:r>
        <w:fldChar w:fldCharType="separate"/>
      </w:r>
      <w:r w:rsidR="006F5FC3">
        <w:t xml:space="preserve">Рисунок </w:t>
      </w:r>
      <w:r w:rsidR="006F5FC3">
        <w:rPr>
          <w:noProof/>
        </w:rPr>
        <w:t>7</w:t>
      </w:r>
      <w:r w:rsidR="006F5FC3">
        <w:t>.</w:t>
      </w:r>
      <w:r w:rsidR="006F5FC3">
        <w:rPr>
          <w:noProof/>
        </w:rPr>
        <w:t>22</w:t>
      </w:r>
      <w:r>
        <w:fldChar w:fldCharType="end"/>
      </w:r>
      <w:r>
        <w:t xml:space="preserve">). </w:t>
      </w:r>
    </w:p>
    <w:p w14:paraId="5A6EFD28" w14:textId="77777777" w:rsidR="009D13F9" w:rsidRDefault="009D13F9" w:rsidP="009D13F9">
      <w:pPr>
        <w:keepNext/>
        <w:ind w:firstLine="0"/>
        <w:jc w:val="center"/>
      </w:pPr>
      <w:r>
        <w:rPr>
          <w:noProof/>
        </w:rPr>
        <w:drawing>
          <wp:inline distT="0" distB="0" distL="0" distR="0" wp14:anchorId="3EEE7BF2" wp14:editId="5E15D538">
            <wp:extent cx="5937885" cy="1876425"/>
            <wp:effectExtent l="19050" t="19050" r="24765" b="2857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937885" cy="1876425"/>
                    </a:xfrm>
                    <a:prstGeom prst="rect">
                      <a:avLst/>
                    </a:prstGeom>
                    <a:noFill/>
                    <a:ln>
                      <a:solidFill>
                        <a:schemeClr val="accent3">
                          <a:lumMod val="40000"/>
                          <a:lumOff val="60000"/>
                        </a:schemeClr>
                      </a:solidFill>
                    </a:ln>
                  </pic:spPr>
                </pic:pic>
              </a:graphicData>
            </a:graphic>
          </wp:inline>
        </w:drawing>
      </w:r>
    </w:p>
    <w:p w14:paraId="6EF2DBD1" w14:textId="739ABA59" w:rsidR="009D13F9" w:rsidRDefault="009D13F9" w:rsidP="009D13F9">
      <w:pPr>
        <w:pStyle w:val="afff2"/>
      </w:pPr>
      <w:bookmarkStart w:id="300" w:name="_Ref20407051"/>
      <w:bookmarkStart w:id="301" w:name="_Toc72246561"/>
      <w:r>
        <w:t xml:space="preserve">Рисунок </w:t>
      </w:r>
      <w:fldSimple w:instr=" STYLEREF 1 \s ">
        <w:r w:rsidR="006F5FC3">
          <w:rPr>
            <w:noProof/>
          </w:rPr>
          <w:t>7</w:t>
        </w:r>
      </w:fldSimple>
      <w:r>
        <w:t>.</w:t>
      </w:r>
      <w:fldSimple w:instr=" SEQ Рисунок \* ARABIC \s 1 ">
        <w:r w:rsidR="006F5FC3">
          <w:rPr>
            <w:noProof/>
          </w:rPr>
          <w:t>22</w:t>
        </w:r>
      </w:fldSimple>
      <w:bookmarkEnd w:id="300"/>
      <w:r>
        <w:rPr>
          <w:noProof/>
        </w:rPr>
        <w:t>.</w:t>
      </w:r>
      <w:r>
        <w:t xml:space="preserve"> Включение шага сценария в группу.</w:t>
      </w:r>
      <w:bookmarkEnd w:id="301"/>
    </w:p>
    <w:p w14:paraId="75E7DD87" w14:textId="77777777" w:rsidR="009D13F9" w:rsidRDefault="009D13F9" w:rsidP="009D13F9">
      <w:r>
        <w:t>В служебном шаге «Создание временной таблицы» формируется таблица-копия с аналогичной структурой исходной таблицы. Наименование таблицы-копии формируется по маске «</w:t>
      </w:r>
      <w:r w:rsidRPr="004D3F93">
        <w:t>&lt;</w:t>
      </w:r>
      <w:r>
        <w:t>Имя таблицы</w:t>
      </w:r>
      <w:r w:rsidRPr="004D3F93">
        <w:t>&gt;</w:t>
      </w:r>
      <w:r>
        <w:t>_</w:t>
      </w:r>
      <w:r>
        <w:rPr>
          <w:lang w:val="en-US"/>
        </w:rPr>
        <w:t>TMP</w:t>
      </w:r>
      <w:r w:rsidRPr="004D3F93">
        <w:t>_</w:t>
      </w:r>
      <w:proofErr w:type="spellStart"/>
      <w:r w:rsidRPr="004D3F93">
        <w:t>yyyyMMddHHmmssfff</w:t>
      </w:r>
      <w:proofErr w:type="spellEnd"/>
      <w:r>
        <w:t>».</w:t>
      </w:r>
    </w:p>
    <w:p w14:paraId="5B2A86F1" w14:textId="77777777" w:rsidR="009D13F9" w:rsidRDefault="009D13F9" w:rsidP="009D13F9">
      <w:r>
        <w:t>Далее все манипуляции с данными необходимо производить в таблице-копии. Например, используя шаблон «</w:t>
      </w:r>
      <w:proofErr w:type="spellStart"/>
      <w:r>
        <w:t>Мэппинг</w:t>
      </w:r>
      <w:proofErr w:type="spellEnd"/>
      <w:r>
        <w:t xml:space="preserve"> полей 2х таблиц» генерируется </w:t>
      </w:r>
      <w:r>
        <w:rPr>
          <w:lang w:val="en-US"/>
        </w:rPr>
        <w:t>SQL</w:t>
      </w:r>
      <w:r w:rsidRPr="004D3F93">
        <w:t>-</w:t>
      </w:r>
      <w:r>
        <w:t xml:space="preserve">запрос, в котором операция вставки данных производится в таблицу-копию. Мастер шаблона определяет, что шаг сценария расположен в группе с типом «Безопасное обновление данных таблицы» и подменяет </w:t>
      </w:r>
      <w:r>
        <w:lastRenderedPageBreak/>
        <w:t>наименование таблицы-приемника на системную переменную «</w:t>
      </w:r>
      <w:r w:rsidRPr="000E2958">
        <w:t>{!</w:t>
      </w:r>
      <w:proofErr w:type="spellStart"/>
      <w:r w:rsidRPr="000E2958">
        <w:t>Контекст_ИмяВременнойТаблицы</w:t>
      </w:r>
      <w:proofErr w:type="spellEnd"/>
      <w:r w:rsidRPr="000E2958">
        <w:t>!}</w:t>
      </w:r>
      <w:r>
        <w:t>».</w:t>
      </w:r>
    </w:p>
    <w:p w14:paraId="0987B1FB" w14:textId="77777777" w:rsidR="009D13F9" w:rsidRPr="00B856B3" w:rsidRDefault="009D13F9" w:rsidP="009D13F9">
      <w:r>
        <w:t>Если все шаги группы выполняются без ошибок, то служебный шаг «</w:t>
      </w:r>
      <w:r w:rsidRPr="000E2958">
        <w:t>Смена имен таблиц</w:t>
      </w:r>
      <w:r>
        <w:t>» обменивает наименования исходной таблицы и таблицы-копии, завершая тем самым процесс безопасного обновления данных.</w:t>
      </w:r>
    </w:p>
    <w:p w14:paraId="35C3A946" w14:textId="77777777" w:rsidR="009D13F9" w:rsidRDefault="009D13F9" w:rsidP="00006036">
      <w:pPr>
        <w:pStyle w:val="30"/>
        <w:keepLines/>
        <w:numPr>
          <w:ilvl w:val="2"/>
          <w:numId w:val="40"/>
        </w:numPr>
        <w:spacing w:before="40" w:line="276" w:lineRule="auto"/>
      </w:pPr>
      <w:bookmarkStart w:id="302" w:name="_Toc518579156"/>
      <w:bookmarkStart w:id="303" w:name="_Toc66980463"/>
      <w:bookmarkStart w:id="304" w:name="_Toc72246418"/>
      <w:r>
        <w:t>Настройка шагов сценария как подзапросов</w:t>
      </w:r>
      <w:bookmarkEnd w:id="302"/>
      <w:bookmarkEnd w:id="303"/>
      <w:bookmarkEnd w:id="304"/>
    </w:p>
    <w:p w14:paraId="2E41BA06" w14:textId="77777777" w:rsidR="009D13F9" w:rsidRDefault="009D13F9" w:rsidP="009D13F9">
      <w:r>
        <w:t>Для возможности использовать результаты выполнения шага в других шагах сценария необходимо указать тип шага «Вложенный запрос».</w:t>
      </w:r>
    </w:p>
    <w:p w14:paraId="2A8A389F" w14:textId="77777777" w:rsidR="009D13F9" w:rsidRDefault="009D13F9" w:rsidP="009D13F9">
      <w:r>
        <w:t>Ниже приведен пример настройки шага сценария.</w:t>
      </w:r>
    </w:p>
    <w:p w14:paraId="13AAE755" w14:textId="77777777" w:rsidR="009D13F9" w:rsidRDefault="009D13F9" w:rsidP="009D13F9">
      <w:r>
        <w:t xml:space="preserve">Создаем первый шаг сценария шаблоном «Произвольная выборка данных», </w:t>
      </w:r>
      <w:proofErr w:type="gramStart"/>
      <w:r>
        <w:t>указывая</w:t>
      </w:r>
      <w:proofErr w:type="gramEnd"/>
      <w:r>
        <w:t xml:space="preserve"> что результат будет доступен в других шагах сценария (см. </w:t>
      </w:r>
      <w:r>
        <w:fldChar w:fldCharType="begin"/>
      </w:r>
      <w:r>
        <w:instrText xml:space="preserve"> REF _Ref20407378 \h </w:instrText>
      </w:r>
      <w:r>
        <w:fldChar w:fldCharType="separate"/>
      </w:r>
      <w:r w:rsidR="006F5FC3">
        <w:t xml:space="preserve">Рисунок </w:t>
      </w:r>
      <w:r w:rsidR="006F5FC3">
        <w:rPr>
          <w:noProof/>
        </w:rPr>
        <w:t>7</w:t>
      </w:r>
      <w:r w:rsidR="006F5FC3">
        <w:t>.</w:t>
      </w:r>
      <w:r w:rsidR="006F5FC3">
        <w:rPr>
          <w:noProof/>
        </w:rPr>
        <w:t>23</w:t>
      </w:r>
      <w:r>
        <w:fldChar w:fldCharType="end"/>
      </w:r>
      <w:r>
        <w:t>).</w:t>
      </w:r>
    </w:p>
    <w:p w14:paraId="1E796ADE" w14:textId="77777777" w:rsidR="009D13F9" w:rsidRDefault="009D13F9" w:rsidP="009D13F9">
      <w:pPr>
        <w:keepNext/>
        <w:ind w:firstLine="0"/>
        <w:jc w:val="center"/>
      </w:pPr>
      <w:r>
        <w:rPr>
          <w:noProof/>
        </w:rPr>
        <w:drawing>
          <wp:inline distT="0" distB="0" distL="0" distR="0" wp14:anchorId="06A1AB2D" wp14:editId="03308B0F">
            <wp:extent cx="3370521" cy="3171388"/>
            <wp:effectExtent l="0" t="0" r="190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381057" cy="3181301"/>
                    </a:xfrm>
                    <a:prstGeom prst="rect">
                      <a:avLst/>
                    </a:prstGeom>
                    <a:noFill/>
                    <a:ln>
                      <a:noFill/>
                    </a:ln>
                  </pic:spPr>
                </pic:pic>
              </a:graphicData>
            </a:graphic>
          </wp:inline>
        </w:drawing>
      </w:r>
    </w:p>
    <w:p w14:paraId="330588F6" w14:textId="057B8756" w:rsidR="009D13F9" w:rsidRDefault="009D13F9" w:rsidP="009D13F9">
      <w:pPr>
        <w:pStyle w:val="afff2"/>
      </w:pPr>
      <w:bookmarkStart w:id="305" w:name="_Ref20407378"/>
      <w:bookmarkStart w:id="306" w:name="_Ref497239432"/>
      <w:bookmarkStart w:id="307" w:name="_Toc72246562"/>
      <w:r>
        <w:t xml:space="preserve">Рисунок </w:t>
      </w:r>
      <w:fldSimple w:instr=" STYLEREF 1 \s ">
        <w:r w:rsidR="006F5FC3">
          <w:rPr>
            <w:noProof/>
          </w:rPr>
          <w:t>7</w:t>
        </w:r>
      </w:fldSimple>
      <w:r>
        <w:t>.</w:t>
      </w:r>
      <w:fldSimple w:instr=" SEQ Рисунок \* ARABIC \s 1 ">
        <w:r w:rsidR="006F5FC3">
          <w:rPr>
            <w:noProof/>
          </w:rPr>
          <w:t>23</w:t>
        </w:r>
      </w:fldSimple>
      <w:bookmarkEnd w:id="305"/>
      <w:r>
        <w:rPr>
          <w:noProof/>
        </w:rPr>
        <w:t>.</w:t>
      </w:r>
      <w:r>
        <w:t xml:space="preserve"> Настройки для шага сценария как подзапроса</w:t>
      </w:r>
      <w:bookmarkEnd w:id="306"/>
      <w:bookmarkEnd w:id="307"/>
    </w:p>
    <w:p w14:paraId="766415B0" w14:textId="77777777" w:rsidR="009D13F9" w:rsidRDefault="009D13F9" w:rsidP="009D13F9">
      <w:r>
        <w:t>В результате формируется шаг сценария с типом «Вложенный запрос».</w:t>
      </w:r>
    </w:p>
    <w:p w14:paraId="78A0F659" w14:textId="77777777" w:rsidR="009D13F9" w:rsidRDefault="009D13F9" w:rsidP="009D13F9">
      <w:r>
        <w:t>Создаем второй шаг сценария с видом шага «</w:t>
      </w:r>
      <w:r>
        <w:rPr>
          <w:lang w:val="en-US"/>
        </w:rPr>
        <w:t>SQL</w:t>
      </w:r>
      <w:r>
        <w:t>» и типом «</w:t>
      </w:r>
      <w:r>
        <w:rPr>
          <w:lang w:val="en-US"/>
        </w:rPr>
        <w:t>SEL</w:t>
      </w:r>
      <w:r>
        <w:t>». В блоке «Текст запроса» указываем запрос, например, «</w:t>
      </w:r>
      <w:r>
        <w:rPr>
          <w:lang w:val="en-US"/>
        </w:rPr>
        <w:t>select</w:t>
      </w:r>
      <w:r w:rsidRPr="004B6F1D">
        <w:t xml:space="preserve"> * </w:t>
      </w:r>
      <w:r>
        <w:rPr>
          <w:lang w:val="en-US"/>
        </w:rPr>
        <w:t>from</w:t>
      </w:r>
      <w:r>
        <w:t>»</w:t>
      </w:r>
      <w:r w:rsidRPr="004B6F1D">
        <w:t xml:space="preserve"> </w:t>
      </w:r>
      <w:r>
        <w:t xml:space="preserve">и далее перейдя по ссылке «Вложенные» необходимо выбрать ранее созданный шаг (см. </w:t>
      </w:r>
      <w:r>
        <w:fldChar w:fldCharType="begin"/>
      </w:r>
      <w:r>
        <w:instrText xml:space="preserve"> REF _Ref20407407 \h </w:instrText>
      </w:r>
      <w:r>
        <w:fldChar w:fldCharType="separate"/>
      </w:r>
      <w:r w:rsidR="006F5FC3">
        <w:t xml:space="preserve">Рисунок </w:t>
      </w:r>
      <w:r w:rsidR="006F5FC3">
        <w:rPr>
          <w:noProof/>
        </w:rPr>
        <w:t>7</w:t>
      </w:r>
      <w:r w:rsidR="006F5FC3">
        <w:t>.</w:t>
      </w:r>
      <w:r w:rsidR="006F5FC3">
        <w:rPr>
          <w:noProof/>
        </w:rPr>
        <w:t>24</w:t>
      </w:r>
      <w:r>
        <w:fldChar w:fldCharType="end"/>
      </w:r>
      <w:r>
        <w:t>)</w:t>
      </w:r>
    </w:p>
    <w:p w14:paraId="5217A672" w14:textId="77777777" w:rsidR="009D13F9" w:rsidRDefault="009D13F9" w:rsidP="009D13F9">
      <w:pPr>
        <w:ind w:firstLine="0"/>
        <w:jc w:val="center"/>
      </w:pPr>
      <w:r>
        <w:rPr>
          <w:noProof/>
        </w:rPr>
        <w:lastRenderedPageBreak/>
        <w:drawing>
          <wp:inline distT="0" distB="0" distL="0" distR="0" wp14:anchorId="78536A47" wp14:editId="33212FF7">
            <wp:extent cx="5934710" cy="4304665"/>
            <wp:effectExtent l="0" t="0" r="8890" b="635"/>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934710" cy="4304665"/>
                    </a:xfrm>
                    <a:prstGeom prst="rect">
                      <a:avLst/>
                    </a:prstGeom>
                    <a:noFill/>
                    <a:ln>
                      <a:noFill/>
                    </a:ln>
                  </pic:spPr>
                </pic:pic>
              </a:graphicData>
            </a:graphic>
          </wp:inline>
        </w:drawing>
      </w:r>
    </w:p>
    <w:p w14:paraId="705955D4" w14:textId="0111113B" w:rsidR="009D13F9" w:rsidRDefault="009D13F9" w:rsidP="009D13F9">
      <w:pPr>
        <w:ind w:firstLine="0"/>
        <w:jc w:val="center"/>
      </w:pPr>
      <w:bookmarkStart w:id="308" w:name="_Ref20407407"/>
      <w:bookmarkStart w:id="309" w:name="_Toc72246563"/>
      <w:r>
        <w:t xml:space="preserve">Рисунок </w:t>
      </w:r>
      <w:fldSimple w:instr=" STYLEREF 1 \s ">
        <w:r w:rsidR="006F5FC3">
          <w:rPr>
            <w:noProof/>
          </w:rPr>
          <w:t>7</w:t>
        </w:r>
      </w:fldSimple>
      <w:r>
        <w:t>.</w:t>
      </w:r>
      <w:fldSimple w:instr=" SEQ Рисунок \* ARABIC \s 1 ">
        <w:r w:rsidR="006F5FC3">
          <w:rPr>
            <w:noProof/>
          </w:rPr>
          <w:t>24</w:t>
        </w:r>
      </w:fldSimple>
      <w:bookmarkEnd w:id="308"/>
      <w:r>
        <w:rPr>
          <w:noProof/>
        </w:rPr>
        <w:t>.</w:t>
      </w:r>
      <w:r w:rsidRPr="000563E0">
        <w:t xml:space="preserve"> </w:t>
      </w:r>
      <w:r>
        <w:t>Выбор шага с типом «Вложенный запрос».</w:t>
      </w:r>
      <w:bookmarkEnd w:id="309"/>
    </w:p>
    <w:p w14:paraId="2E3E8DDE" w14:textId="77777777" w:rsidR="009D13F9" w:rsidRDefault="009D13F9" w:rsidP="009D13F9">
      <w:r>
        <w:t>В результате текст запроса в шаге дополнится строкой вида:</w:t>
      </w:r>
    </w:p>
    <w:p w14:paraId="30D54E33" w14:textId="77777777" w:rsidR="009D13F9" w:rsidRPr="004B6F1D" w:rsidRDefault="009D13F9" w:rsidP="009D13F9">
      <w:r>
        <w:t>«</w:t>
      </w:r>
      <w:proofErr w:type="spellStart"/>
      <w:r w:rsidRPr="000563E0">
        <w:t>select</w:t>
      </w:r>
      <w:proofErr w:type="spellEnd"/>
      <w:r w:rsidRPr="000563E0">
        <w:t xml:space="preserve"> * </w:t>
      </w:r>
      <w:proofErr w:type="spellStart"/>
      <w:r w:rsidRPr="000563E0">
        <w:t>from</w:t>
      </w:r>
      <w:proofErr w:type="spellEnd"/>
      <w:r w:rsidRPr="000563E0">
        <w:t xml:space="preserve"> </w:t>
      </w:r>
      <w:r w:rsidRPr="000563E0">
        <w:rPr>
          <w:b/>
        </w:rPr>
        <w:t>({!&lt;</w:t>
      </w:r>
      <w:r>
        <w:rPr>
          <w:b/>
        </w:rPr>
        <w:t>системный идентификатор</w:t>
      </w:r>
      <w:r>
        <w:rPr>
          <w:b/>
          <w:lang w:val="en-US"/>
        </w:rPr>
        <w:t>&gt;</w:t>
      </w:r>
      <w:r w:rsidRPr="000563E0">
        <w:rPr>
          <w:b/>
        </w:rPr>
        <w:t>!}) AS Step_1</w:t>
      </w:r>
      <w:r>
        <w:t>»</w:t>
      </w:r>
    </w:p>
    <w:p w14:paraId="0225B81F" w14:textId="77777777" w:rsidR="009D13F9" w:rsidRDefault="009D13F9" w:rsidP="00006036">
      <w:pPr>
        <w:pStyle w:val="20"/>
        <w:keepLines/>
        <w:numPr>
          <w:ilvl w:val="1"/>
          <w:numId w:val="40"/>
        </w:numPr>
        <w:spacing w:before="120" w:line="276" w:lineRule="auto"/>
        <w:jc w:val="both"/>
      </w:pPr>
      <w:bookmarkStart w:id="310" w:name="_Toc66980464"/>
      <w:bookmarkStart w:id="311" w:name="_Toc72246419"/>
      <w:r>
        <w:t>Запуск сценария обработки данных</w:t>
      </w:r>
      <w:bookmarkEnd w:id="310"/>
      <w:bookmarkEnd w:id="311"/>
    </w:p>
    <w:p w14:paraId="7C153C93" w14:textId="77777777" w:rsidR="009D13F9" w:rsidRDefault="009D13F9" w:rsidP="009D13F9">
      <w:r w:rsidRPr="00952591">
        <w:t>Существу</w:t>
      </w:r>
      <w:r>
        <w:t>ю</w:t>
      </w:r>
      <w:r w:rsidRPr="00952591">
        <w:t>т</w:t>
      </w:r>
      <w:r>
        <w:t xml:space="preserve"> два варианта запуска шагов сценария:</w:t>
      </w:r>
      <w:r w:rsidRPr="00952591">
        <w:t xml:space="preserve"> </w:t>
      </w:r>
    </w:p>
    <w:p w14:paraId="55C1BFE6" w14:textId="77777777" w:rsidR="009D13F9" w:rsidRDefault="009D13F9" w:rsidP="00006036">
      <w:pPr>
        <w:pStyle w:val="a5"/>
        <w:numPr>
          <w:ilvl w:val="0"/>
          <w:numId w:val="43"/>
        </w:numPr>
      </w:pPr>
      <w:r w:rsidRPr="00952591">
        <w:t>запускать каждый шаг</w:t>
      </w:r>
      <w:r>
        <w:t xml:space="preserve"> или группу шагов</w:t>
      </w:r>
      <w:r w:rsidRPr="00952591">
        <w:t xml:space="preserve"> по кн</w:t>
      </w:r>
      <w:r>
        <w:t>опке</w:t>
      </w:r>
      <w:r w:rsidRPr="00952591">
        <w:t xml:space="preserve"> </w:t>
      </w:r>
      <w:r w:rsidRPr="00952591">
        <w:rPr>
          <w:noProof/>
          <w:lang w:eastAsia="ru-RU"/>
        </w:rPr>
        <w:drawing>
          <wp:inline distT="0" distB="0" distL="0" distR="0" wp14:anchorId="1B39DF30" wp14:editId="163400B8">
            <wp:extent cx="1123950" cy="21555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62796" cy="223002"/>
                    </a:xfrm>
                    <a:prstGeom prst="rect">
                      <a:avLst/>
                    </a:prstGeom>
                    <a:noFill/>
                    <a:ln>
                      <a:noFill/>
                    </a:ln>
                  </pic:spPr>
                </pic:pic>
              </a:graphicData>
            </a:graphic>
          </wp:inline>
        </w:drawing>
      </w:r>
      <w:r w:rsidRPr="00952591">
        <w:t xml:space="preserve"> </w:t>
      </w:r>
      <w:r>
        <w:t>в дереве сценария;</w:t>
      </w:r>
    </w:p>
    <w:p w14:paraId="04EBCC13" w14:textId="77777777" w:rsidR="009D13F9" w:rsidRDefault="009D13F9" w:rsidP="00006036">
      <w:pPr>
        <w:pStyle w:val="a5"/>
        <w:numPr>
          <w:ilvl w:val="0"/>
          <w:numId w:val="43"/>
        </w:numPr>
      </w:pPr>
      <w:r w:rsidRPr="00952591">
        <w:t>запустить выполнение всех шагов сценария по кн</w:t>
      </w:r>
      <w:r>
        <w:t>опке</w:t>
      </w:r>
      <w:r w:rsidRPr="00952591">
        <w:t xml:space="preserve"> </w:t>
      </w:r>
      <w:r w:rsidRPr="00952591">
        <w:rPr>
          <w:noProof/>
          <w:lang w:eastAsia="ru-RU"/>
        </w:rPr>
        <w:drawing>
          <wp:inline distT="0" distB="0" distL="0" distR="0" wp14:anchorId="640C42DF" wp14:editId="456E4F69">
            <wp:extent cx="336550" cy="293370"/>
            <wp:effectExtent l="0" t="0" r="635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36550" cy="293370"/>
                    </a:xfrm>
                    <a:prstGeom prst="rect">
                      <a:avLst/>
                    </a:prstGeom>
                    <a:noFill/>
                    <a:ln>
                      <a:noFill/>
                    </a:ln>
                  </pic:spPr>
                </pic:pic>
              </a:graphicData>
            </a:graphic>
          </wp:inline>
        </w:drawing>
      </w:r>
      <w:r w:rsidRPr="00EA2A6B">
        <w:t xml:space="preserve"> </w:t>
      </w:r>
      <w:r>
        <w:t>на вкладке «Основное»</w:t>
      </w:r>
      <w:r w:rsidRPr="00952591">
        <w:t>.</w:t>
      </w:r>
    </w:p>
    <w:p w14:paraId="6500AF7F" w14:textId="77777777" w:rsidR="009D13F9" w:rsidRPr="00952591" w:rsidRDefault="009D13F9" w:rsidP="009D13F9">
      <w:pPr>
        <w:spacing w:after="200"/>
      </w:pPr>
      <w:r w:rsidRPr="00952591">
        <w:t>При запуске на выполнение всех шагов сценария открывается интерфейс, в котором показывается ход выполнения шагов сценария</w:t>
      </w:r>
      <w:r>
        <w:t xml:space="preserve"> (см. </w:t>
      </w:r>
      <w:r>
        <w:fldChar w:fldCharType="begin"/>
      </w:r>
      <w:r>
        <w:instrText xml:space="preserve"> REF _Ref474931286 \h </w:instrText>
      </w:r>
      <w:r>
        <w:fldChar w:fldCharType="separate"/>
      </w:r>
      <w:r w:rsidR="006F5FC3">
        <w:t xml:space="preserve">Рисунок </w:t>
      </w:r>
      <w:r w:rsidR="006F5FC3">
        <w:rPr>
          <w:noProof/>
        </w:rPr>
        <w:t>7</w:t>
      </w:r>
      <w:r w:rsidR="006F5FC3">
        <w:t>.</w:t>
      </w:r>
      <w:r w:rsidR="006F5FC3">
        <w:rPr>
          <w:noProof/>
        </w:rPr>
        <w:t>25</w:t>
      </w:r>
      <w:r>
        <w:fldChar w:fldCharType="end"/>
      </w:r>
      <w:r>
        <w:t>)</w:t>
      </w:r>
      <w:r w:rsidRPr="00952591">
        <w:t>.</w:t>
      </w:r>
    </w:p>
    <w:p w14:paraId="6659769F" w14:textId="77777777" w:rsidR="009D13F9" w:rsidRDefault="009D13F9" w:rsidP="009D13F9">
      <w:pPr>
        <w:keepNext/>
        <w:ind w:firstLine="0"/>
        <w:jc w:val="center"/>
      </w:pPr>
      <w:r w:rsidRPr="00952591">
        <w:rPr>
          <w:noProof/>
        </w:rPr>
        <w:lastRenderedPageBreak/>
        <w:drawing>
          <wp:inline distT="0" distB="0" distL="0" distR="0" wp14:anchorId="33E9464A" wp14:editId="173A41E1">
            <wp:extent cx="5918348" cy="3697934"/>
            <wp:effectExtent l="57150" t="57150" r="44450" b="5524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971499" cy="3731144"/>
                    </a:xfrm>
                    <a:prstGeom prst="rect">
                      <a:avLst/>
                    </a:prstGeom>
                    <a:noFill/>
                    <a:ln>
                      <a:noFill/>
                    </a:ln>
                    <a:scene3d>
                      <a:camera prst="orthographicFront"/>
                      <a:lightRig rig="threePt" dir="t"/>
                    </a:scene3d>
                    <a:sp3d contourW="6350"/>
                  </pic:spPr>
                </pic:pic>
              </a:graphicData>
            </a:graphic>
          </wp:inline>
        </w:drawing>
      </w:r>
    </w:p>
    <w:p w14:paraId="1128A9A6" w14:textId="772BCA1F" w:rsidR="009D13F9" w:rsidRDefault="009D13F9" w:rsidP="009D13F9">
      <w:pPr>
        <w:pStyle w:val="afff2"/>
        <w:ind w:firstLine="708"/>
      </w:pPr>
      <w:bookmarkStart w:id="312" w:name="_Ref474931286"/>
      <w:bookmarkStart w:id="313" w:name="_Toc72246564"/>
      <w:r>
        <w:t xml:space="preserve">Рисунок </w:t>
      </w:r>
      <w:fldSimple w:instr=" STYLEREF 1 \s ">
        <w:r w:rsidR="006F5FC3">
          <w:rPr>
            <w:noProof/>
          </w:rPr>
          <w:t>7</w:t>
        </w:r>
      </w:fldSimple>
      <w:r>
        <w:t>.</w:t>
      </w:r>
      <w:fldSimple w:instr=" SEQ Рисунок \* ARABIC \s 1 ">
        <w:r w:rsidR="006F5FC3">
          <w:rPr>
            <w:noProof/>
          </w:rPr>
          <w:t>25</w:t>
        </w:r>
      </w:fldSimple>
      <w:bookmarkEnd w:id="312"/>
      <w:r>
        <w:t>. Исполнение сценария</w:t>
      </w:r>
      <w:bookmarkEnd w:id="313"/>
    </w:p>
    <w:p w14:paraId="600110C1" w14:textId="77777777" w:rsidR="009D13F9" w:rsidRPr="00CF7ACF" w:rsidRDefault="009D13F9" w:rsidP="009D13F9">
      <w:r w:rsidRPr="00952591">
        <w:t>После зав</w:t>
      </w:r>
      <w:r>
        <w:t xml:space="preserve">ершения работы сценария – открывается «Лог выполнения сценария» (см. </w:t>
      </w:r>
      <w:r>
        <w:fldChar w:fldCharType="begin"/>
      </w:r>
      <w:r>
        <w:instrText xml:space="preserve"> REF _Ref20407607 \h </w:instrText>
      </w:r>
      <w:r>
        <w:fldChar w:fldCharType="separate"/>
      </w:r>
      <w:r w:rsidR="006F5FC3">
        <w:t xml:space="preserve">Рисунок </w:t>
      </w:r>
      <w:r w:rsidR="006F5FC3">
        <w:rPr>
          <w:noProof/>
        </w:rPr>
        <w:t>7</w:t>
      </w:r>
      <w:r w:rsidR="006F5FC3">
        <w:t>.</w:t>
      </w:r>
      <w:r w:rsidR="006F5FC3">
        <w:rPr>
          <w:noProof/>
        </w:rPr>
        <w:t>26</w:t>
      </w:r>
      <w:r>
        <w:fldChar w:fldCharType="end"/>
      </w:r>
      <w:r>
        <w:t>).</w:t>
      </w:r>
    </w:p>
    <w:p w14:paraId="23ECB8F2" w14:textId="77777777" w:rsidR="009D13F9" w:rsidRDefault="009D13F9" w:rsidP="009D13F9">
      <w:pPr>
        <w:keepNext/>
        <w:ind w:firstLine="0"/>
        <w:jc w:val="center"/>
      </w:pPr>
      <w:r w:rsidRPr="00952591">
        <w:rPr>
          <w:noProof/>
        </w:rPr>
        <w:drawing>
          <wp:inline distT="0" distB="0" distL="0" distR="0" wp14:anchorId="30FE02AC" wp14:editId="1BB9413A">
            <wp:extent cx="6210300" cy="2266162"/>
            <wp:effectExtent l="57150" t="57150" r="57150" b="5842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210300" cy="2266162"/>
                    </a:xfrm>
                    <a:prstGeom prst="rect">
                      <a:avLst/>
                    </a:prstGeom>
                    <a:noFill/>
                    <a:ln>
                      <a:noFill/>
                    </a:ln>
                    <a:scene3d>
                      <a:camera prst="orthographicFront"/>
                      <a:lightRig rig="threePt" dir="t"/>
                    </a:scene3d>
                    <a:sp3d contourW="6350"/>
                  </pic:spPr>
                </pic:pic>
              </a:graphicData>
            </a:graphic>
          </wp:inline>
        </w:drawing>
      </w:r>
    </w:p>
    <w:p w14:paraId="4B7FE6EB" w14:textId="6F11981C" w:rsidR="009D13F9" w:rsidRDefault="009D13F9" w:rsidP="009D13F9">
      <w:pPr>
        <w:pStyle w:val="afff2"/>
        <w:ind w:firstLine="432"/>
      </w:pPr>
      <w:bookmarkStart w:id="314" w:name="_Ref20407607"/>
      <w:bookmarkStart w:id="315" w:name="_Toc72246565"/>
      <w:r>
        <w:t xml:space="preserve">Рисунок </w:t>
      </w:r>
      <w:fldSimple w:instr=" STYLEREF 1 \s ">
        <w:r w:rsidR="006F5FC3">
          <w:rPr>
            <w:noProof/>
          </w:rPr>
          <w:t>7</w:t>
        </w:r>
      </w:fldSimple>
      <w:r>
        <w:t>.</w:t>
      </w:r>
      <w:fldSimple w:instr=" SEQ Рисунок \* ARABIC \s 1 ">
        <w:r w:rsidR="006F5FC3">
          <w:rPr>
            <w:noProof/>
          </w:rPr>
          <w:t>26</w:t>
        </w:r>
      </w:fldSimple>
      <w:bookmarkEnd w:id="314"/>
      <w:r>
        <w:t>. Лог выполнения сценария</w:t>
      </w:r>
      <w:bookmarkEnd w:id="315"/>
    </w:p>
    <w:p w14:paraId="04CA9865" w14:textId="77777777" w:rsidR="009D13F9" w:rsidRDefault="009D13F9" w:rsidP="00006036">
      <w:pPr>
        <w:pStyle w:val="20"/>
        <w:keepLines/>
        <w:numPr>
          <w:ilvl w:val="1"/>
          <w:numId w:val="40"/>
        </w:numPr>
        <w:spacing w:before="120" w:line="276" w:lineRule="auto"/>
        <w:jc w:val="both"/>
      </w:pPr>
      <w:bookmarkStart w:id="316" w:name="_Toc66980465"/>
      <w:bookmarkStart w:id="317" w:name="_Toc72246420"/>
      <w:r w:rsidRPr="000060F3">
        <w:lastRenderedPageBreak/>
        <w:t>Использование параметров ADO</w:t>
      </w:r>
      <w:bookmarkEnd w:id="316"/>
      <w:bookmarkEnd w:id="317"/>
    </w:p>
    <w:p w14:paraId="6B45180E" w14:textId="77777777" w:rsidR="009D13F9" w:rsidRPr="00BE6219" w:rsidRDefault="009D13F9" w:rsidP="00006036">
      <w:pPr>
        <w:pStyle w:val="30"/>
        <w:keepLines/>
        <w:numPr>
          <w:ilvl w:val="2"/>
          <w:numId w:val="40"/>
        </w:numPr>
        <w:spacing w:before="40" w:line="276" w:lineRule="auto"/>
      </w:pPr>
      <w:bookmarkStart w:id="318" w:name="_Toc66980466"/>
      <w:bookmarkStart w:id="319" w:name="_Toc72246421"/>
      <w:r>
        <w:t xml:space="preserve">Настройки работы </w:t>
      </w:r>
      <w:r>
        <w:rPr>
          <w:lang w:val="en-US"/>
        </w:rPr>
        <w:t>ADO</w:t>
      </w:r>
      <w:r>
        <w:t xml:space="preserve"> для конкретного шага</w:t>
      </w:r>
      <w:bookmarkEnd w:id="318"/>
      <w:bookmarkEnd w:id="319"/>
    </w:p>
    <w:p w14:paraId="54B8C839" w14:textId="77777777" w:rsidR="009D13F9" w:rsidRPr="00D67882" w:rsidRDefault="009D13F9" w:rsidP="009D13F9">
      <w:pPr>
        <w:pStyle w:val="TXT"/>
      </w:pPr>
      <w:r>
        <w:tab/>
        <w:t>Каждому шагу сценария обработки данных можно указать параметры</w:t>
      </w:r>
      <w:r w:rsidRPr="00AD605C">
        <w:t xml:space="preserve"> </w:t>
      </w:r>
      <w:r>
        <w:t xml:space="preserve">работы </w:t>
      </w:r>
      <w:r>
        <w:rPr>
          <w:lang w:val="en-US"/>
        </w:rPr>
        <w:t>ADO</w:t>
      </w:r>
      <w:r>
        <w:t xml:space="preserve">, которые будут учитываться при выполнении шага. Для этого нужно дважды кликнуть на нужный шаг - откроется окно с параметрами шага. Далее перейти на вкладку «Настройки работы </w:t>
      </w:r>
      <w:r>
        <w:rPr>
          <w:lang w:val="en-US"/>
        </w:rPr>
        <w:t>ADO</w:t>
      </w:r>
      <w:r>
        <w:t>» (</w:t>
      </w:r>
      <w:r>
        <w:fldChar w:fldCharType="begin"/>
      </w:r>
      <w:r>
        <w:instrText xml:space="preserve"> REF _Ref47449262 \h </w:instrText>
      </w:r>
      <w:r>
        <w:fldChar w:fldCharType="separate"/>
      </w:r>
      <w:r w:rsidR="006F5FC3">
        <w:t xml:space="preserve">Рисунок </w:t>
      </w:r>
      <w:r w:rsidR="006F5FC3">
        <w:rPr>
          <w:noProof/>
        </w:rPr>
        <w:t>7</w:t>
      </w:r>
      <w:r w:rsidR="006F5FC3">
        <w:t>.</w:t>
      </w:r>
      <w:r w:rsidR="006F5FC3">
        <w:rPr>
          <w:noProof/>
        </w:rPr>
        <w:t>27</w:t>
      </w:r>
      <w:r>
        <w:fldChar w:fldCharType="end"/>
      </w:r>
      <w:r>
        <w:t>).</w:t>
      </w:r>
    </w:p>
    <w:p w14:paraId="4FE6055A" w14:textId="77777777" w:rsidR="009D13F9" w:rsidRDefault="009D13F9" w:rsidP="009D13F9">
      <w:pPr>
        <w:keepNext/>
        <w:ind w:firstLine="0"/>
        <w:jc w:val="center"/>
      </w:pPr>
      <w:r>
        <w:rPr>
          <w:noProof/>
        </w:rPr>
        <w:drawing>
          <wp:inline distT="0" distB="0" distL="0" distR="0" wp14:anchorId="2D07FF26" wp14:editId="26D42DAC">
            <wp:extent cx="5940425" cy="3222502"/>
            <wp:effectExtent l="0" t="0" r="3175"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0425" cy="3222502"/>
                    </a:xfrm>
                    <a:prstGeom prst="rect">
                      <a:avLst/>
                    </a:prstGeom>
                  </pic:spPr>
                </pic:pic>
              </a:graphicData>
            </a:graphic>
          </wp:inline>
        </w:drawing>
      </w:r>
    </w:p>
    <w:p w14:paraId="466834F2" w14:textId="27DE15E7" w:rsidR="009D13F9" w:rsidRPr="00D67882" w:rsidRDefault="009D13F9" w:rsidP="009D13F9">
      <w:pPr>
        <w:pStyle w:val="afff2"/>
      </w:pPr>
      <w:bookmarkStart w:id="320" w:name="_Ref47449262"/>
      <w:bookmarkStart w:id="321" w:name="_Toc72246566"/>
      <w:r>
        <w:t xml:space="preserve">Рисунок </w:t>
      </w:r>
      <w:fldSimple w:instr=" STYLEREF 1 \s ">
        <w:r w:rsidR="006F5FC3">
          <w:rPr>
            <w:noProof/>
          </w:rPr>
          <w:t>7</w:t>
        </w:r>
      </w:fldSimple>
      <w:r>
        <w:t>.</w:t>
      </w:r>
      <w:fldSimple w:instr=" SEQ Рисунок \* ARABIC \s 1 ">
        <w:r w:rsidR="006F5FC3">
          <w:rPr>
            <w:noProof/>
          </w:rPr>
          <w:t>27</w:t>
        </w:r>
      </w:fldSimple>
      <w:bookmarkEnd w:id="320"/>
      <w:r w:rsidRPr="00D67882">
        <w:t xml:space="preserve">. </w:t>
      </w:r>
      <w:r>
        <w:rPr>
          <w:noProof/>
        </w:rPr>
        <w:t xml:space="preserve">Доступ к настройкам работы </w:t>
      </w:r>
      <w:r>
        <w:rPr>
          <w:noProof/>
          <w:lang w:val="en-US"/>
        </w:rPr>
        <w:t>ADO</w:t>
      </w:r>
      <w:bookmarkEnd w:id="321"/>
    </w:p>
    <w:p w14:paraId="26C40D4B" w14:textId="77777777" w:rsidR="009D13F9" w:rsidRDefault="009D13F9" w:rsidP="009D13F9">
      <w:r>
        <w:t>Создать новый элемент и заполнить параметры</w:t>
      </w:r>
      <w:r w:rsidRPr="005C4441">
        <w:t>:</w:t>
      </w:r>
    </w:p>
    <w:p w14:paraId="4A3EC6DE" w14:textId="77777777" w:rsidR="009D13F9" w:rsidRDefault="009D13F9" w:rsidP="00006036">
      <w:pPr>
        <w:pStyle w:val="a5"/>
        <w:numPr>
          <w:ilvl w:val="0"/>
          <w:numId w:val="79"/>
        </w:numPr>
      </w:pPr>
      <w:r>
        <w:t xml:space="preserve">«Шаг сценария», должен </w:t>
      </w:r>
      <w:proofErr w:type="gramStart"/>
      <w:r>
        <w:t>заполнится</w:t>
      </w:r>
      <w:proofErr w:type="gramEnd"/>
      <w:r>
        <w:t xml:space="preserve"> автоматически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1</w:t>
      </w:r>
      <w:r>
        <w:t>)</w:t>
      </w:r>
    </w:p>
    <w:p w14:paraId="65601D92" w14:textId="77777777" w:rsidR="009D13F9" w:rsidRDefault="009D13F9" w:rsidP="00006036">
      <w:pPr>
        <w:pStyle w:val="a5"/>
        <w:numPr>
          <w:ilvl w:val="0"/>
          <w:numId w:val="79"/>
        </w:numPr>
      </w:pPr>
      <w:r>
        <w:t xml:space="preserve">«Вид настройки» («Опции выполнения метода </w:t>
      </w:r>
      <w:r w:rsidRPr="000A4FF9">
        <w:rPr>
          <w:lang w:val="en-US"/>
        </w:rPr>
        <w:t>execute</w:t>
      </w:r>
      <w:r>
        <w:t>» или «Таймаут выполнения команды»)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2</w:t>
      </w:r>
      <w:r>
        <w:t>)</w:t>
      </w:r>
    </w:p>
    <w:p w14:paraId="335B4B99" w14:textId="77777777" w:rsidR="009D13F9" w:rsidRDefault="009D13F9" w:rsidP="00006036">
      <w:pPr>
        <w:pStyle w:val="a5"/>
        <w:numPr>
          <w:ilvl w:val="0"/>
          <w:numId w:val="79"/>
        </w:numPr>
      </w:pPr>
      <w:r>
        <w:t>Параметры, зависящие от вида настройки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3</w:t>
      </w:r>
      <w:r>
        <w:t>)</w:t>
      </w:r>
    </w:p>
    <w:p w14:paraId="506FF317" w14:textId="77777777" w:rsidR="009D13F9" w:rsidRPr="005C4441" w:rsidRDefault="009D13F9" w:rsidP="009D13F9">
      <w:pPr>
        <w:pStyle w:val="TXT"/>
      </w:pPr>
      <w:r>
        <w:t>Далее, следует записать и закрыть элемент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D67882">
        <w:rPr>
          <w:color w:val="FF0000"/>
        </w:rPr>
        <w:t>4</w:t>
      </w:r>
      <w:r>
        <w:t xml:space="preserve">). Теперь при выполнении шага будут учитываться заданные параметры </w:t>
      </w:r>
      <w:r>
        <w:rPr>
          <w:lang w:val="en-US"/>
        </w:rPr>
        <w:t>ADO</w:t>
      </w:r>
      <w:r w:rsidRPr="005C4441">
        <w:t>.</w:t>
      </w:r>
    </w:p>
    <w:p w14:paraId="71CD9045" w14:textId="77777777" w:rsidR="009D13F9" w:rsidRDefault="009D13F9" w:rsidP="009D13F9">
      <w:pPr>
        <w:keepNext/>
        <w:ind w:firstLine="0"/>
        <w:jc w:val="center"/>
      </w:pPr>
      <w:r>
        <w:rPr>
          <w:noProof/>
        </w:rPr>
        <w:lastRenderedPageBreak/>
        <w:drawing>
          <wp:inline distT="0" distB="0" distL="0" distR="0" wp14:anchorId="34E8E34C" wp14:editId="65649CD8">
            <wp:extent cx="5940357" cy="3216275"/>
            <wp:effectExtent l="0" t="0" r="3810" b="317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940357" cy="3216275"/>
                    </a:xfrm>
                    <a:prstGeom prst="rect">
                      <a:avLst/>
                    </a:prstGeom>
                  </pic:spPr>
                </pic:pic>
              </a:graphicData>
            </a:graphic>
          </wp:inline>
        </w:drawing>
      </w:r>
    </w:p>
    <w:p w14:paraId="76249BE0" w14:textId="6136AB21" w:rsidR="009D13F9" w:rsidRPr="00F06970" w:rsidRDefault="009D13F9" w:rsidP="009D13F9">
      <w:pPr>
        <w:pStyle w:val="afff2"/>
      </w:pPr>
      <w:bookmarkStart w:id="322" w:name="_Ref47450568"/>
      <w:bookmarkStart w:id="323" w:name="_Toc72246567"/>
      <w:r>
        <w:t xml:space="preserve">Рисунок </w:t>
      </w:r>
      <w:fldSimple w:instr=" STYLEREF 1 \s ">
        <w:r w:rsidR="006F5FC3">
          <w:rPr>
            <w:noProof/>
          </w:rPr>
          <w:t>7</w:t>
        </w:r>
      </w:fldSimple>
      <w:r>
        <w:t>.</w:t>
      </w:r>
      <w:fldSimple w:instr=" SEQ Рисунок \* ARABIC \s 1 ">
        <w:r w:rsidR="006F5FC3">
          <w:rPr>
            <w:noProof/>
          </w:rPr>
          <w:t>28</w:t>
        </w:r>
      </w:fldSimple>
      <w:bookmarkEnd w:id="322"/>
      <w:r w:rsidRPr="00F06970">
        <w:t>.</w:t>
      </w:r>
      <w:r>
        <w:t xml:space="preserve"> Настройки работы </w:t>
      </w:r>
      <w:r>
        <w:rPr>
          <w:lang w:val="en-US"/>
        </w:rPr>
        <w:t>ADO</w:t>
      </w:r>
      <w:r>
        <w:t xml:space="preserve"> для шага</w:t>
      </w:r>
      <w:bookmarkEnd w:id="323"/>
    </w:p>
    <w:p w14:paraId="757CE778" w14:textId="77777777" w:rsidR="009D13F9" w:rsidRPr="00BE6219" w:rsidRDefault="009D13F9" w:rsidP="00006036">
      <w:pPr>
        <w:pStyle w:val="30"/>
        <w:keepLines/>
        <w:numPr>
          <w:ilvl w:val="2"/>
          <w:numId w:val="40"/>
        </w:numPr>
        <w:spacing w:before="40" w:line="276" w:lineRule="auto"/>
      </w:pPr>
      <w:bookmarkStart w:id="324" w:name="_Toc66980467"/>
      <w:bookmarkStart w:id="325" w:name="_Toc72246422"/>
      <w:r w:rsidRPr="00BE6219">
        <w:t>Настройк</w:t>
      </w:r>
      <w:r>
        <w:t>и</w:t>
      </w:r>
      <w:r w:rsidRPr="00BE6219">
        <w:t xml:space="preserve"> работы </w:t>
      </w:r>
      <w:r w:rsidRPr="00BE6219">
        <w:rPr>
          <w:lang w:val="en-US"/>
        </w:rPr>
        <w:t>ADO</w:t>
      </w:r>
      <w:r w:rsidRPr="00BE6219">
        <w:t xml:space="preserve"> для </w:t>
      </w:r>
      <w:r>
        <w:t xml:space="preserve">определенных </w:t>
      </w:r>
      <w:r w:rsidRPr="00BE6219">
        <w:t>шагов</w:t>
      </w:r>
      <w:bookmarkEnd w:id="324"/>
      <w:bookmarkEnd w:id="325"/>
    </w:p>
    <w:p w14:paraId="53C8D39D" w14:textId="77777777" w:rsidR="009D13F9" w:rsidRPr="006A0119" w:rsidRDefault="009D13F9" w:rsidP="009D13F9">
      <w:pPr>
        <w:pStyle w:val="TXT"/>
      </w:pPr>
      <w:r>
        <w:t xml:space="preserve">Для применения параметров работы </w:t>
      </w:r>
      <w:r>
        <w:rPr>
          <w:lang w:val="en-US"/>
        </w:rPr>
        <w:t>ADO</w:t>
      </w:r>
      <w:r>
        <w:t xml:space="preserve"> для определенных (отобранных) шагов, можно воспользоваться «Правилами применения настроек </w:t>
      </w:r>
      <w:r>
        <w:rPr>
          <w:lang w:val="en-US"/>
        </w:rPr>
        <w:t>ADO</w:t>
      </w:r>
      <w:r>
        <w:t>». Для этого необходимо перейти в меню</w:t>
      </w:r>
      <w:r w:rsidRPr="00EA6738">
        <w:t xml:space="preserve"> «Главное \ </w:t>
      </w:r>
      <w:r>
        <w:t>Настройки</w:t>
      </w:r>
      <w:r w:rsidRPr="00EA6738">
        <w:t xml:space="preserve"> \</w:t>
      </w:r>
      <w:r>
        <w:t xml:space="preserve">Правила применения настроек </w:t>
      </w:r>
      <w:r>
        <w:rPr>
          <w:lang w:val="en-US"/>
        </w:rPr>
        <w:t>ADO</w:t>
      </w:r>
      <w:r w:rsidRPr="00EA6738">
        <w:t>»</w:t>
      </w:r>
      <w:r w:rsidRPr="00690EE0">
        <w:t xml:space="preserve"> (</w:t>
      </w:r>
      <w:r>
        <w:fldChar w:fldCharType="begin"/>
      </w:r>
      <w:r>
        <w:instrText xml:space="preserve"> REF _Ref47451447 \h </w:instrText>
      </w:r>
      <w:r>
        <w:fldChar w:fldCharType="separate"/>
      </w:r>
      <w:r w:rsidR="006F5FC3">
        <w:t xml:space="preserve">Рисунок </w:t>
      </w:r>
      <w:r w:rsidR="006F5FC3">
        <w:rPr>
          <w:noProof/>
        </w:rPr>
        <w:t>7</w:t>
      </w:r>
      <w:r w:rsidR="006F5FC3">
        <w:t>.</w:t>
      </w:r>
      <w:r w:rsidR="006F5FC3">
        <w:rPr>
          <w:noProof/>
        </w:rPr>
        <w:t>29</w:t>
      </w:r>
      <w:r>
        <w:fldChar w:fldCharType="end"/>
      </w:r>
      <w:r w:rsidRPr="00690EE0">
        <w:t>)</w:t>
      </w:r>
      <w:r w:rsidRPr="006A0119">
        <w:t>.</w:t>
      </w:r>
    </w:p>
    <w:p w14:paraId="5A6B12F6" w14:textId="77777777" w:rsidR="009D13F9" w:rsidRDefault="009D13F9" w:rsidP="009D13F9">
      <w:pPr>
        <w:keepNext/>
        <w:ind w:firstLine="0"/>
        <w:jc w:val="center"/>
      </w:pPr>
      <w:r>
        <w:rPr>
          <w:noProof/>
        </w:rPr>
        <w:lastRenderedPageBreak/>
        <w:drawing>
          <wp:inline distT="0" distB="0" distL="0" distR="0" wp14:anchorId="5FE1FA2F" wp14:editId="7B47D69B">
            <wp:extent cx="4833589" cy="2860158"/>
            <wp:effectExtent l="0" t="0" r="571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850120" cy="2869940"/>
                    </a:xfrm>
                    <a:prstGeom prst="rect">
                      <a:avLst/>
                    </a:prstGeom>
                  </pic:spPr>
                </pic:pic>
              </a:graphicData>
            </a:graphic>
          </wp:inline>
        </w:drawing>
      </w:r>
    </w:p>
    <w:p w14:paraId="58C35AE8" w14:textId="77858590" w:rsidR="009D13F9" w:rsidRPr="006A0119" w:rsidRDefault="009D13F9" w:rsidP="009D13F9">
      <w:pPr>
        <w:pStyle w:val="afff2"/>
      </w:pPr>
      <w:bookmarkStart w:id="326" w:name="_Ref47451447"/>
      <w:bookmarkStart w:id="327" w:name="_Toc72246568"/>
      <w:r>
        <w:t xml:space="preserve">Рисунок </w:t>
      </w:r>
      <w:fldSimple w:instr=" STYLEREF 1 \s ">
        <w:r w:rsidR="006F5FC3">
          <w:rPr>
            <w:noProof/>
          </w:rPr>
          <w:t>7</w:t>
        </w:r>
      </w:fldSimple>
      <w:r>
        <w:t>.</w:t>
      </w:r>
      <w:fldSimple w:instr=" SEQ Рисунок \* ARABIC \s 1 ">
        <w:r w:rsidR="006F5FC3">
          <w:rPr>
            <w:noProof/>
          </w:rPr>
          <w:t>29</w:t>
        </w:r>
      </w:fldSimple>
      <w:bookmarkEnd w:id="326"/>
      <w:r>
        <w:t xml:space="preserve">. </w:t>
      </w:r>
      <w:r>
        <w:rPr>
          <w:noProof/>
        </w:rPr>
        <w:t xml:space="preserve">Доступ к «Правилам применения настроек </w:t>
      </w:r>
      <w:r>
        <w:rPr>
          <w:noProof/>
          <w:lang w:val="en-US"/>
        </w:rPr>
        <w:t>ADO</w:t>
      </w:r>
      <w:r>
        <w:rPr>
          <w:noProof/>
        </w:rPr>
        <w:t>»</w:t>
      </w:r>
      <w:bookmarkEnd w:id="327"/>
    </w:p>
    <w:p w14:paraId="59835391" w14:textId="77777777" w:rsidR="009D13F9" w:rsidRPr="00D358C0" w:rsidRDefault="009D13F9" w:rsidP="009D13F9">
      <w:pPr>
        <w:ind w:firstLine="708"/>
      </w:pPr>
      <w:r>
        <w:t>С</w:t>
      </w:r>
      <w:r w:rsidRPr="006A0119">
        <w:t xml:space="preserve">оздать новый элемент </w:t>
      </w:r>
      <w:r>
        <w:t>и заполнить параметры «Наименование»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1</w:t>
      </w:r>
      <w:r>
        <w:t>) и «Отбор»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2</w:t>
      </w:r>
      <w:r>
        <w:t>) - для определения нужных шагов</w:t>
      </w:r>
      <w:r w:rsidRPr="00D358C0">
        <w:t xml:space="preserve"> </w:t>
      </w:r>
      <w:r>
        <w:t>и записать</w:t>
      </w:r>
      <w:r w:rsidRPr="00D358C0">
        <w:t xml:space="preserve">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3</w:t>
      </w:r>
      <w:r w:rsidRPr="00D358C0">
        <w:t>)</w:t>
      </w:r>
      <w:r>
        <w:t xml:space="preserve"> изменения</w:t>
      </w:r>
      <w:r w:rsidRPr="00D358C0">
        <w:t>.</w:t>
      </w:r>
      <w:r>
        <w:t xml:space="preserve"> Далее перейти на вкладку «Настройки работы </w:t>
      </w:r>
      <w:r>
        <w:rPr>
          <w:lang w:val="en-US"/>
        </w:rPr>
        <w:t>ADO</w:t>
      </w:r>
      <w:r>
        <w:t xml:space="preserve">» </w:t>
      </w:r>
      <w:r w:rsidRPr="00D358C0">
        <w:t>(</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Pr>
          <w:color w:val="FF0000"/>
        </w:rPr>
        <w:t>4</w:t>
      </w:r>
      <w:r w:rsidRPr="00D358C0">
        <w:t>)</w:t>
      </w:r>
      <w:r>
        <w:t>.</w:t>
      </w:r>
    </w:p>
    <w:p w14:paraId="1E29C0FD" w14:textId="77777777" w:rsidR="009D13F9" w:rsidRDefault="009D13F9" w:rsidP="009D13F9">
      <w:pPr>
        <w:keepNext/>
        <w:ind w:firstLine="0"/>
        <w:jc w:val="center"/>
      </w:pPr>
      <w:r>
        <w:rPr>
          <w:noProof/>
        </w:rPr>
        <w:drawing>
          <wp:inline distT="0" distB="0" distL="0" distR="0" wp14:anchorId="0E00E9FA" wp14:editId="541CE46D">
            <wp:extent cx="5610914" cy="3043753"/>
            <wp:effectExtent l="0" t="0" r="8890" b="444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610914" cy="3043753"/>
                    </a:xfrm>
                    <a:prstGeom prst="rect">
                      <a:avLst/>
                    </a:prstGeom>
                  </pic:spPr>
                </pic:pic>
              </a:graphicData>
            </a:graphic>
          </wp:inline>
        </w:drawing>
      </w:r>
    </w:p>
    <w:p w14:paraId="42DD5F2F" w14:textId="41F11626" w:rsidR="009D13F9" w:rsidRPr="00F06970" w:rsidRDefault="009D13F9" w:rsidP="009D13F9">
      <w:pPr>
        <w:pStyle w:val="afff2"/>
      </w:pPr>
      <w:bookmarkStart w:id="328" w:name="_Ref47450637"/>
      <w:bookmarkStart w:id="329" w:name="_Toc72246569"/>
      <w:r>
        <w:t xml:space="preserve">Рисунок </w:t>
      </w:r>
      <w:fldSimple w:instr=" STYLEREF 1 \s ">
        <w:r w:rsidR="006F5FC3">
          <w:rPr>
            <w:noProof/>
          </w:rPr>
          <w:t>7</w:t>
        </w:r>
      </w:fldSimple>
      <w:r>
        <w:t>.</w:t>
      </w:r>
      <w:fldSimple w:instr=" SEQ Рисунок \* ARABIC \s 1 ">
        <w:r w:rsidR="006F5FC3">
          <w:rPr>
            <w:noProof/>
          </w:rPr>
          <w:t>30</w:t>
        </w:r>
      </w:fldSimple>
      <w:bookmarkEnd w:id="328"/>
      <w:r>
        <w:t xml:space="preserve">. Правила применения настроек </w:t>
      </w:r>
      <w:r>
        <w:rPr>
          <w:lang w:val="en-US"/>
        </w:rPr>
        <w:t>ADO</w:t>
      </w:r>
      <w:bookmarkEnd w:id="329"/>
    </w:p>
    <w:p w14:paraId="41996D88" w14:textId="77777777" w:rsidR="009D13F9" w:rsidRDefault="009D13F9" w:rsidP="009D13F9">
      <w:r>
        <w:lastRenderedPageBreak/>
        <w:t xml:space="preserve">На вкладке «Настройки работы </w:t>
      </w:r>
      <w:r>
        <w:rPr>
          <w:lang w:val="en-US"/>
        </w:rPr>
        <w:t>ADO</w:t>
      </w:r>
      <w:r>
        <w:t>» создать новый элемент и заполнить параметры</w:t>
      </w:r>
      <w:r w:rsidRPr="005C4441">
        <w:t>:</w:t>
      </w:r>
    </w:p>
    <w:p w14:paraId="360BE3FB" w14:textId="77777777" w:rsidR="009D13F9" w:rsidRDefault="009D13F9" w:rsidP="00006036">
      <w:pPr>
        <w:pStyle w:val="a5"/>
        <w:numPr>
          <w:ilvl w:val="0"/>
          <w:numId w:val="80"/>
        </w:numPr>
      </w:pPr>
      <w:r>
        <w:t xml:space="preserve">«Правило», должен </w:t>
      </w:r>
      <w:proofErr w:type="gramStart"/>
      <w:r>
        <w:t>заполнится</w:t>
      </w:r>
      <w:proofErr w:type="gramEnd"/>
      <w:r>
        <w:t xml:space="preserve"> автоматически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1</w:t>
      </w:r>
      <w:r>
        <w:t>)</w:t>
      </w:r>
    </w:p>
    <w:p w14:paraId="0135EB67" w14:textId="77777777" w:rsidR="009D13F9" w:rsidRDefault="009D13F9" w:rsidP="00006036">
      <w:pPr>
        <w:pStyle w:val="a5"/>
        <w:numPr>
          <w:ilvl w:val="0"/>
          <w:numId w:val="80"/>
        </w:numPr>
      </w:pPr>
      <w:r>
        <w:t xml:space="preserve">«Вид настройки» («Опции выполнения метода </w:t>
      </w:r>
      <w:r w:rsidRPr="000A4FF9">
        <w:rPr>
          <w:lang w:val="en-US"/>
        </w:rPr>
        <w:t>execute</w:t>
      </w:r>
      <w:r>
        <w:t>» или «Таймаут выполнения команды»)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2</w:t>
      </w:r>
      <w:r>
        <w:t>)</w:t>
      </w:r>
    </w:p>
    <w:p w14:paraId="0C949262" w14:textId="77777777" w:rsidR="009D13F9" w:rsidRDefault="009D13F9" w:rsidP="00006036">
      <w:pPr>
        <w:pStyle w:val="a5"/>
        <w:numPr>
          <w:ilvl w:val="0"/>
          <w:numId w:val="80"/>
        </w:numPr>
      </w:pPr>
      <w:r>
        <w:t>Параметры, зависящие от вида настройки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3</w:t>
      </w:r>
      <w:r>
        <w:t>).</w:t>
      </w:r>
    </w:p>
    <w:p w14:paraId="3AC0636A" w14:textId="77777777" w:rsidR="009D13F9" w:rsidRPr="005C4441" w:rsidRDefault="009D13F9" w:rsidP="009D13F9">
      <w:pPr>
        <w:ind w:firstLine="360"/>
      </w:pPr>
      <w:r>
        <w:t>Далее, следует записать и закрыть элемент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D67882">
        <w:rPr>
          <w:color w:val="FF0000"/>
        </w:rPr>
        <w:t>4</w:t>
      </w:r>
      <w:r>
        <w:t xml:space="preserve">). Теперь, к шагам, соответствующим отбору, при их выполнении будут применятся заданные настройки работы </w:t>
      </w:r>
      <w:r>
        <w:rPr>
          <w:lang w:val="en-US"/>
        </w:rPr>
        <w:t>ADO</w:t>
      </w:r>
      <w:r w:rsidRPr="005C4441">
        <w:t>.</w:t>
      </w:r>
    </w:p>
    <w:p w14:paraId="01B2A620" w14:textId="77777777" w:rsidR="009D13F9" w:rsidRDefault="009D13F9" w:rsidP="009D13F9">
      <w:pPr>
        <w:keepNext/>
        <w:ind w:firstLine="0"/>
        <w:jc w:val="center"/>
      </w:pPr>
      <w:r>
        <w:rPr>
          <w:noProof/>
        </w:rPr>
        <w:drawing>
          <wp:inline distT="0" distB="0" distL="0" distR="0" wp14:anchorId="737403CF" wp14:editId="44C310B6">
            <wp:extent cx="5603358" cy="2992562"/>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616340" cy="2999495"/>
                    </a:xfrm>
                    <a:prstGeom prst="rect">
                      <a:avLst/>
                    </a:prstGeom>
                  </pic:spPr>
                </pic:pic>
              </a:graphicData>
            </a:graphic>
          </wp:inline>
        </w:drawing>
      </w:r>
    </w:p>
    <w:p w14:paraId="3D9BD5DE" w14:textId="4E85E168" w:rsidR="009D13F9" w:rsidRPr="000060F3" w:rsidRDefault="009D13F9" w:rsidP="009D13F9">
      <w:pPr>
        <w:pStyle w:val="afff2"/>
      </w:pPr>
      <w:bookmarkStart w:id="330" w:name="_Ref47450672"/>
      <w:bookmarkStart w:id="331" w:name="_Toc72246570"/>
      <w:r>
        <w:t xml:space="preserve">Рисунок </w:t>
      </w:r>
      <w:fldSimple w:instr=" STYLEREF 1 \s ">
        <w:r w:rsidR="006F5FC3">
          <w:rPr>
            <w:noProof/>
          </w:rPr>
          <w:t>7</w:t>
        </w:r>
      </w:fldSimple>
      <w:r>
        <w:t>.</w:t>
      </w:r>
      <w:fldSimple w:instr=" SEQ Рисунок \* ARABIC \s 1 ">
        <w:r w:rsidR="006F5FC3">
          <w:rPr>
            <w:noProof/>
          </w:rPr>
          <w:t>31</w:t>
        </w:r>
      </w:fldSimple>
      <w:bookmarkEnd w:id="330"/>
      <w:r>
        <w:t xml:space="preserve">. </w:t>
      </w:r>
      <w:r>
        <w:rPr>
          <w:noProof/>
        </w:rPr>
        <w:t xml:space="preserve">Настройки работы </w:t>
      </w:r>
      <w:r>
        <w:rPr>
          <w:noProof/>
          <w:lang w:val="en-US"/>
        </w:rPr>
        <w:t>ADO</w:t>
      </w:r>
      <w:r w:rsidRPr="00F06970">
        <w:rPr>
          <w:noProof/>
        </w:rPr>
        <w:t xml:space="preserve"> </w:t>
      </w:r>
      <w:r>
        <w:rPr>
          <w:noProof/>
        </w:rPr>
        <w:t>для правил</w:t>
      </w:r>
      <w:bookmarkEnd w:id="331"/>
    </w:p>
    <w:p w14:paraId="1E6880FE"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332" w:name="_Toc66980468"/>
      <w:bookmarkStart w:id="333" w:name="_Toc72246423"/>
      <w:r w:rsidRPr="005D1016">
        <w:t>Пакеты обработки данных</w:t>
      </w:r>
      <w:bookmarkEnd w:id="332"/>
      <w:bookmarkEnd w:id="333"/>
    </w:p>
    <w:p w14:paraId="2A294480" w14:textId="77777777" w:rsidR="009D13F9" w:rsidRPr="00952591" w:rsidRDefault="009D13F9" w:rsidP="009D13F9">
      <w:r w:rsidRPr="00952591">
        <w:t>Пакет обработки данных предназначен для настройки автоматического запуска заданий по обновлению данных.</w:t>
      </w:r>
    </w:p>
    <w:p w14:paraId="0C35AD22" w14:textId="77777777" w:rsidR="009D13F9" w:rsidRPr="00952591" w:rsidRDefault="009D13F9" w:rsidP="009D13F9">
      <w:r w:rsidRPr="00952591">
        <w:t>В состав пакета могут входить следующие шаги:</w:t>
      </w:r>
    </w:p>
    <w:p w14:paraId="023FA189" w14:textId="77777777" w:rsidR="009D13F9" w:rsidRDefault="009D13F9" w:rsidP="00006036">
      <w:pPr>
        <w:pStyle w:val="a5"/>
        <w:numPr>
          <w:ilvl w:val="0"/>
          <w:numId w:val="35"/>
        </w:numPr>
      </w:pPr>
      <w:r>
        <w:t>стадии выгрузки данных (тип Составы выгрузок)</w:t>
      </w:r>
      <w:r>
        <w:rPr>
          <w:szCs w:val="20"/>
        </w:rPr>
        <w:t>;</w:t>
      </w:r>
    </w:p>
    <w:p w14:paraId="5E24B060" w14:textId="77777777" w:rsidR="009D13F9" w:rsidRDefault="009D13F9" w:rsidP="00006036">
      <w:pPr>
        <w:pStyle w:val="a5"/>
        <w:numPr>
          <w:ilvl w:val="0"/>
          <w:numId w:val="35"/>
        </w:numPr>
      </w:pPr>
      <w:r>
        <w:t>стадии подготовки данных (тип Сценарий)</w:t>
      </w:r>
      <w:r>
        <w:rPr>
          <w:szCs w:val="20"/>
        </w:rPr>
        <w:t>;</w:t>
      </w:r>
    </w:p>
    <w:p w14:paraId="408F4824" w14:textId="77777777" w:rsidR="009D13F9" w:rsidRDefault="009D13F9" w:rsidP="00006036">
      <w:pPr>
        <w:pStyle w:val="a5"/>
        <w:numPr>
          <w:ilvl w:val="0"/>
          <w:numId w:val="35"/>
        </w:numPr>
      </w:pPr>
      <w:r>
        <w:t>другие пакеты (тип Пакеты обработки данных).</w:t>
      </w:r>
    </w:p>
    <w:p w14:paraId="53CF61D2" w14:textId="77777777" w:rsidR="009D13F9" w:rsidRDefault="009D13F9" w:rsidP="009D13F9">
      <w:pPr>
        <w:spacing w:after="200"/>
      </w:pPr>
      <w:r>
        <w:lastRenderedPageBreak/>
        <w:t xml:space="preserve">Перейти к списку Пакетов можно через Начальную страницу (см. </w:t>
      </w:r>
      <w:r>
        <w:fldChar w:fldCharType="begin"/>
      </w:r>
      <w:r>
        <w:instrText xml:space="preserve"> REF _Ref484603471 \h </w:instrText>
      </w:r>
      <w:r>
        <w:fldChar w:fldCharType="separate"/>
      </w:r>
      <w:r w:rsidR="006F5FC3">
        <w:t xml:space="preserve">Рисунок </w:t>
      </w:r>
      <w:r w:rsidR="006F5FC3">
        <w:rPr>
          <w:noProof/>
        </w:rPr>
        <w:t>8</w:t>
      </w:r>
      <w:r w:rsidR="006F5FC3">
        <w:t>.</w:t>
      </w:r>
      <w:r w:rsidR="006F5FC3">
        <w:rPr>
          <w:noProof/>
        </w:rPr>
        <w:t>1</w:t>
      </w:r>
      <w:r>
        <w:fldChar w:fldCharType="end"/>
      </w:r>
      <w:r>
        <w:t>) или через меню «Главное \ Настройки \ Пакеты обработки данных».</w:t>
      </w:r>
    </w:p>
    <w:p w14:paraId="55E89FD6" w14:textId="77777777" w:rsidR="009D13F9" w:rsidRDefault="009D13F9" w:rsidP="009D13F9">
      <w:pPr>
        <w:keepNext/>
        <w:ind w:firstLine="0"/>
        <w:jc w:val="center"/>
      </w:pPr>
      <w:r>
        <w:rPr>
          <w:noProof/>
        </w:rPr>
        <w:drawing>
          <wp:inline distT="0" distB="0" distL="0" distR="0" wp14:anchorId="0A650158" wp14:editId="5FF13DAC">
            <wp:extent cx="5600700" cy="3047367"/>
            <wp:effectExtent l="19050" t="19050" r="19050" b="1968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5633495" cy="3065211"/>
                    </a:xfrm>
                    <a:prstGeom prst="rect">
                      <a:avLst/>
                    </a:prstGeom>
                    <a:ln>
                      <a:solidFill>
                        <a:schemeClr val="bg2">
                          <a:lumMod val="90000"/>
                        </a:schemeClr>
                      </a:solidFill>
                    </a:ln>
                  </pic:spPr>
                </pic:pic>
              </a:graphicData>
            </a:graphic>
          </wp:inline>
        </w:drawing>
      </w:r>
      <w:r>
        <w:rPr>
          <w:noProof/>
        </w:rPr>
        <w:t xml:space="preserve"> </w:t>
      </w:r>
    </w:p>
    <w:p w14:paraId="5848B9D2" w14:textId="344D5757" w:rsidR="009D13F9" w:rsidRPr="009F42D2" w:rsidRDefault="009D13F9" w:rsidP="009D13F9">
      <w:pPr>
        <w:pStyle w:val="afff2"/>
        <w:ind w:firstLine="708"/>
      </w:pPr>
      <w:bookmarkStart w:id="334" w:name="_Ref484603471"/>
      <w:bookmarkStart w:id="335" w:name="_Toc72246571"/>
      <w:r>
        <w:t xml:space="preserve">Рисунок </w:t>
      </w:r>
      <w:fldSimple w:instr=" STYLEREF 1 \s ">
        <w:r w:rsidR="006F5FC3">
          <w:rPr>
            <w:noProof/>
          </w:rPr>
          <w:t>8</w:t>
        </w:r>
      </w:fldSimple>
      <w:r>
        <w:t>.</w:t>
      </w:r>
      <w:fldSimple w:instr=" SEQ Рисунок \* ARABIC \s 1 ">
        <w:r w:rsidR="006F5FC3">
          <w:rPr>
            <w:noProof/>
          </w:rPr>
          <w:t>1</w:t>
        </w:r>
      </w:fldSimple>
      <w:bookmarkEnd w:id="334"/>
      <w:r>
        <w:t>. Переход к списку пакетов обработки данных</w:t>
      </w:r>
      <w:bookmarkEnd w:id="335"/>
    </w:p>
    <w:p w14:paraId="790D8866" w14:textId="77777777" w:rsidR="009D13F9" w:rsidRPr="00952591" w:rsidRDefault="009D13F9" w:rsidP="009D13F9">
      <w:r w:rsidRPr="00952591">
        <w:t>Список (журнал) пакетов обработки данных</w:t>
      </w:r>
      <w:r>
        <w:t xml:space="preserve"> (см. </w:t>
      </w:r>
      <w:r>
        <w:fldChar w:fldCharType="begin"/>
      </w:r>
      <w:r>
        <w:instrText xml:space="preserve"> REF _Ref484603816 \h </w:instrText>
      </w:r>
      <w:r>
        <w:fldChar w:fldCharType="separate"/>
      </w:r>
      <w:r w:rsidR="006F5FC3">
        <w:t xml:space="preserve">Рисунок </w:t>
      </w:r>
      <w:r w:rsidR="006F5FC3">
        <w:rPr>
          <w:noProof/>
        </w:rPr>
        <w:t>8</w:t>
      </w:r>
      <w:r w:rsidR="006F5FC3">
        <w:t>.</w:t>
      </w:r>
      <w:r w:rsidR="006F5FC3">
        <w:rPr>
          <w:noProof/>
        </w:rPr>
        <w:t>2</w:t>
      </w:r>
      <w:r>
        <w:fldChar w:fldCharType="end"/>
      </w:r>
      <w:r>
        <w:t>)</w:t>
      </w:r>
      <w:r w:rsidRPr="00952591">
        <w:t>.</w:t>
      </w:r>
    </w:p>
    <w:p w14:paraId="1736AC77" w14:textId="77777777" w:rsidR="009D13F9" w:rsidRDefault="009D13F9" w:rsidP="009D13F9">
      <w:pPr>
        <w:keepNext/>
        <w:ind w:firstLine="0"/>
        <w:jc w:val="center"/>
      </w:pPr>
      <w:r>
        <w:rPr>
          <w:noProof/>
        </w:rPr>
        <w:drawing>
          <wp:inline distT="0" distB="0" distL="0" distR="0" wp14:anchorId="44D7CBDF" wp14:editId="25B5026E">
            <wp:extent cx="5939790" cy="2193290"/>
            <wp:effectExtent l="19050" t="19050" r="22860" b="1651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39790" cy="2193290"/>
                    </a:xfrm>
                    <a:prstGeom prst="rect">
                      <a:avLst/>
                    </a:prstGeom>
                    <a:ln>
                      <a:solidFill>
                        <a:schemeClr val="bg2">
                          <a:lumMod val="90000"/>
                        </a:schemeClr>
                      </a:solidFill>
                    </a:ln>
                  </pic:spPr>
                </pic:pic>
              </a:graphicData>
            </a:graphic>
          </wp:inline>
        </w:drawing>
      </w:r>
    </w:p>
    <w:p w14:paraId="27830B01" w14:textId="760A071D" w:rsidR="009D13F9" w:rsidRDefault="009D13F9" w:rsidP="009D13F9">
      <w:pPr>
        <w:pStyle w:val="afff2"/>
      </w:pPr>
      <w:bookmarkStart w:id="336" w:name="_Ref484603816"/>
      <w:bookmarkStart w:id="337" w:name="_Toc72246572"/>
      <w:r>
        <w:t xml:space="preserve">Рисунок </w:t>
      </w:r>
      <w:fldSimple w:instr=" STYLEREF 1 \s ">
        <w:r w:rsidR="006F5FC3">
          <w:rPr>
            <w:noProof/>
          </w:rPr>
          <w:t>8</w:t>
        </w:r>
      </w:fldSimple>
      <w:r>
        <w:t>.</w:t>
      </w:r>
      <w:fldSimple w:instr=" SEQ Рисунок \* ARABIC \s 1 ">
        <w:r w:rsidR="006F5FC3">
          <w:rPr>
            <w:noProof/>
          </w:rPr>
          <w:t>2</w:t>
        </w:r>
      </w:fldSimple>
      <w:bookmarkEnd w:id="336"/>
      <w:r>
        <w:t>. Пакеты обработки данных</w:t>
      </w:r>
      <w:bookmarkEnd w:id="337"/>
    </w:p>
    <w:p w14:paraId="6949DA8F" w14:textId="77777777" w:rsidR="009D13F9" w:rsidRPr="00952591" w:rsidRDefault="009D13F9" w:rsidP="009D13F9">
      <w:r w:rsidRPr="00952591">
        <w:t>Вид документа Пакет обработки данных:</w:t>
      </w:r>
    </w:p>
    <w:p w14:paraId="51529ECD" w14:textId="77777777" w:rsidR="009D13F9" w:rsidRDefault="009D13F9" w:rsidP="009D13F9">
      <w:pPr>
        <w:keepNext/>
        <w:ind w:firstLine="0"/>
        <w:jc w:val="center"/>
      </w:pPr>
      <w:r w:rsidRPr="00CC78F2">
        <w:rPr>
          <w:noProof/>
        </w:rPr>
        <w:lastRenderedPageBreak/>
        <w:drawing>
          <wp:inline distT="0" distB="0" distL="0" distR="0" wp14:anchorId="2C2AF653" wp14:editId="0738A91E">
            <wp:extent cx="5748227" cy="3596658"/>
            <wp:effectExtent l="19050" t="19050" r="24130" b="2286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5822568" cy="3643173"/>
                    </a:xfrm>
                    <a:prstGeom prst="rect">
                      <a:avLst/>
                    </a:prstGeom>
                    <a:ln>
                      <a:solidFill>
                        <a:schemeClr val="accent3">
                          <a:lumMod val="40000"/>
                          <a:lumOff val="60000"/>
                        </a:schemeClr>
                      </a:solidFill>
                    </a:ln>
                  </pic:spPr>
                </pic:pic>
              </a:graphicData>
            </a:graphic>
          </wp:inline>
        </w:drawing>
      </w:r>
    </w:p>
    <w:p w14:paraId="69A30C2A" w14:textId="63A61617" w:rsidR="009D13F9" w:rsidRPr="00EE6E6C" w:rsidRDefault="009D13F9" w:rsidP="009D13F9">
      <w:pPr>
        <w:pStyle w:val="afff2"/>
        <w:ind w:firstLine="576"/>
      </w:pPr>
      <w:bookmarkStart w:id="338" w:name="_Ref474233545"/>
      <w:bookmarkStart w:id="339" w:name="_Toc72246573"/>
      <w:r>
        <w:t xml:space="preserve">Рисунок </w:t>
      </w:r>
      <w:fldSimple w:instr=" STYLEREF 1 \s ">
        <w:r w:rsidR="006F5FC3">
          <w:rPr>
            <w:noProof/>
          </w:rPr>
          <w:t>8</w:t>
        </w:r>
      </w:fldSimple>
      <w:r>
        <w:t>.</w:t>
      </w:r>
      <w:fldSimple w:instr=" SEQ Рисунок \* ARABIC \s 1 ">
        <w:r w:rsidR="006F5FC3">
          <w:rPr>
            <w:noProof/>
          </w:rPr>
          <w:t>3</w:t>
        </w:r>
      </w:fldSimple>
      <w:bookmarkEnd w:id="338"/>
      <w:r>
        <w:t xml:space="preserve">. </w:t>
      </w:r>
      <w:r w:rsidRPr="00970945">
        <w:t>Пакет обработки данных</w:t>
      </w:r>
      <w:bookmarkEnd w:id="339"/>
    </w:p>
    <w:p w14:paraId="2F16A477" w14:textId="77777777" w:rsidR="009D13F9" w:rsidRDefault="009D13F9" w:rsidP="00006036">
      <w:pPr>
        <w:pStyle w:val="20"/>
        <w:keepLines/>
        <w:numPr>
          <w:ilvl w:val="1"/>
          <w:numId w:val="40"/>
        </w:numPr>
        <w:spacing w:before="120" w:line="276" w:lineRule="auto"/>
        <w:jc w:val="both"/>
      </w:pPr>
      <w:bookmarkStart w:id="340" w:name="_Ref484603188"/>
      <w:bookmarkStart w:id="341" w:name="_Toc66980469"/>
      <w:bookmarkStart w:id="342" w:name="_Toc72246424"/>
      <w:r>
        <w:t>Настройка пакета</w:t>
      </w:r>
      <w:bookmarkEnd w:id="340"/>
      <w:bookmarkEnd w:id="341"/>
      <w:bookmarkEnd w:id="342"/>
    </w:p>
    <w:p w14:paraId="12B030B7" w14:textId="77777777" w:rsidR="009D13F9" w:rsidRPr="00952591" w:rsidRDefault="009D13F9" w:rsidP="009D13F9">
      <w:r w:rsidRPr="00952591">
        <w:t>Для настройки пакета обработки данных в документе н</w:t>
      </w:r>
      <w:r>
        <w:t xml:space="preserve">еобходимо </w:t>
      </w:r>
      <w:r w:rsidRPr="00952591">
        <w:t xml:space="preserve">заполнить наименование пакета </w:t>
      </w:r>
      <w:r>
        <w:t>(</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 xml:space="preserve">, </w:t>
      </w:r>
      <w:r w:rsidRPr="009E3EC6">
        <w:rPr>
          <w:b/>
          <w:color w:val="C00000"/>
        </w:rPr>
        <w:t>3</w:t>
      </w:r>
      <w:r w:rsidRPr="009E3EC6">
        <w:t>)</w:t>
      </w:r>
      <w:r w:rsidRPr="00952591">
        <w:rPr>
          <w:color w:val="C00000"/>
        </w:rPr>
        <w:t>.</w:t>
      </w:r>
    </w:p>
    <w:p w14:paraId="0C499AE6" w14:textId="77777777" w:rsidR="009D13F9" w:rsidRPr="00952591" w:rsidRDefault="009D13F9" w:rsidP="009D13F9">
      <w:r>
        <w:t>Можно</w:t>
      </w:r>
      <w:r w:rsidRPr="00952591">
        <w:t xml:space="preserve"> настроить список рассылки оповещения о выполнении пакета по </w:t>
      </w:r>
      <w:r w:rsidRPr="00952591">
        <w:rPr>
          <w:lang w:val="en-US"/>
        </w:rPr>
        <w:t>email</w:t>
      </w:r>
      <w:r>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 xml:space="preserve">, </w:t>
      </w:r>
      <w:r>
        <w:rPr>
          <w:b/>
          <w:color w:val="C00000"/>
        </w:rPr>
        <w:t>4</w:t>
      </w:r>
      <w:r w:rsidRPr="009E3EC6">
        <w:t>)</w:t>
      </w:r>
      <w:r>
        <w:t xml:space="preserve">, как изображено на </w:t>
      </w:r>
      <w:r>
        <w:fldChar w:fldCharType="begin"/>
      </w:r>
      <w:r>
        <w:instrText xml:space="preserve"> REF _Ref484604258 \h </w:instrText>
      </w:r>
      <w:r>
        <w:fldChar w:fldCharType="separate"/>
      </w:r>
      <w:r w:rsidR="006F5FC3">
        <w:t xml:space="preserve">Рисунок </w:t>
      </w:r>
      <w:r w:rsidR="006F5FC3">
        <w:rPr>
          <w:noProof/>
        </w:rPr>
        <w:t>8</w:t>
      </w:r>
      <w:r w:rsidR="006F5FC3">
        <w:t>.</w:t>
      </w:r>
      <w:r w:rsidR="006F5FC3">
        <w:rPr>
          <w:noProof/>
        </w:rPr>
        <w:t>4</w:t>
      </w:r>
      <w:r>
        <w:fldChar w:fldCharType="end"/>
      </w:r>
      <w:r w:rsidRPr="00952591">
        <w:t>:</w:t>
      </w:r>
    </w:p>
    <w:p w14:paraId="7EC828CA" w14:textId="77777777" w:rsidR="009D13F9" w:rsidRDefault="009D13F9" w:rsidP="009D13F9">
      <w:pPr>
        <w:keepNext/>
        <w:ind w:firstLine="0"/>
      </w:pPr>
      <w:r w:rsidRPr="00230DA5">
        <w:rPr>
          <w:noProof/>
        </w:rPr>
        <w:lastRenderedPageBreak/>
        <w:drawing>
          <wp:inline distT="0" distB="0" distL="0" distR="0" wp14:anchorId="23BCAB02" wp14:editId="17F92DAB">
            <wp:extent cx="5578106" cy="3527944"/>
            <wp:effectExtent l="57150" t="57150" r="41910" b="5397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5589621" cy="3535227"/>
                    </a:xfrm>
                    <a:prstGeom prst="rect">
                      <a:avLst/>
                    </a:prstGeom>
                    <a:scene3d>
                      <a:camera prst="orthographicFront"/>
                      <a:lightRig rig="threePt" dir="t"/>
                    </a:scene3d>
                    <a:sp3d contourW="6350"/>
                  </pic:spPr>
                </pic:pic>
              </a:graphicData>
            </a:graphic>
          </wp:inline>
        </w:drawing>
      </w:r>
    </w:p>
    <w:p w14:paraId="5FD1D946" w14:textId="2F0801E2" w:rsidR="009D13F9" w:rsidRDefault="009D13F9" w:rsidP="009D13F9">
      <w:pPr>
        <w:pStyle w:val="afff2"/>
      </w:pPr>
      <w:bookmarkStart w:id="343" w:name="_Ref484604258"/>
      <w:bookmarkStart w:id="344" w:name="_Toc72246574"/>
      <w:r>
        <w:t xml:space="preserve">Рисунок </w:t>
      </w:r>
      <w:fldSimple w:instr=" STYLEREF 1 \s ">
        <w:r w:rsidR="006F5FC3">
          <w:rPr>
            <w:noProof/>
          </w:rPr>
          <w:t>8</w:t>
        </w:r>
      </w:fldSimple>
      <w:r>
        <w:t>.</w:t>
      </w:r>
      <w:fldSimple w:instr=" SEQ Рисунок \* ARABIC \s 1 ">
        <w:r w:rsidR="006F5FC3">
          <w:rPr>
            <w:noProof/>
          </w:rPr>
          <w:t>4</w:t>
        </w:r>
      </w:fldSimple>
      <w:bookmarkEnd w:id="343"/>
      <w:r>
        <w:t>. Настройка</w:t>
      </w:r>
      <w:r w:rsidRPr="002431FF">
        <w:t xml:space="preserve"> спис</w:t>
      </w:r>
      <w:r>
        <w:t>ка</w:t>
      </w:r>
      <w:r w:rsidRPr="002431FF">
        <w:t xml:space="preserve"> рассылки оповещения о выполнении пакета по e</w:t>
      </w:r>
      <w:r>
        <w:t>-</w:t>
      </w:r>
      <w:proofErr w:type="spellStart"/>
      <w:r w:rsidRPr="002431FF">
        <w:t>mail</w:t>
      </w:r>
      <w:bookmarkEnd w:id="344"/>
      <w:proofErr w:type="spellEnd"/>
    </w:p>
    <w:p w14:paraId="10893111" w14:textId="77777777" w:rsidR="009D13F9" w:rsidRDefault="009D13F9" w:rsidP="009D13F9">
      <w:r w:rsidRPr="00952591">
        <w:t xml:space="preserve">Заполнить табличную часть </w:t>
      </w:r>
      <w:r>
        <w:t>«</w:t>
      </w:r>
      <w:r w:rsidRPr="00952591">
        <w:t>Шаги пакета</w:t>
      </w:r>
      <w:r>
        <w:t>»</w:t>
      </w:r>
      <w:r w:rsidRPr="00952591">
        <w:t>.</w:t>
      </w:r>
    </w:p>
    <w:p w14:paraId="7A2C1C75" w14:textId="77777777" w:rsidR="009D13F9" w:rsidRDefault="009D13F9" w:rsidP="009D13F9">
      <w:r w:rsidRPr="00952591">
        <w:t>Для добавления строки - нажать кн</w:t>
      </w:r>
      <w:r>
        <w:t>опку</w:t>
      </w:r>
      <w:r w:rsidRPr="00952591">
        <w:t xml:space="preserve"> [Добавить]</w:t>
      </w:r>
      <w:r>
        <w:t xml:space="preserve"> (см.</w:t>
      </w:r>
      <w:r w:rsidRPr="00952591">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rPr>
          <w:color w:val="FF0000"/>
        </w:rPr>
        <w:t xml:space="preserve"> </w:t>
      </w:r>
      <w:r w:rsidRPr="009E3EC6">
        <w:rPr>
          <w:b/>
          <w:color w:val="FF0000"/>
        </w:rPr>
        <w:t>5</w:t>
      </w:r>
      <w:r w:rsidRPr="009E3EC6">
        <w:t>)</w:t>
      </w:r>
      <w:r w:rsidRPr="00952591">
        <w:t>.</w:t>
      </w:r>
    </w:p>
    <w:p w14:paraId="094CB90E" w14:textId="77777777" w:rsidR="009D13F9" w:rsidRPr="00952591" w:rsidRDefault="009D13F9" w:rsidP="009D13F9">
      <w:r w:rsidRPr="00952591">
        <w:t>Выбрать тип шага из списка:</w:t>
      </w:r>
    </w:p>
    <w:p w14:paraId="5F640E00" w14:textId="77777777" w:rsidR="009D13F9" w:rsidRPr="00952591" w:rsidRDefault="009D13F9" w:rsidP="00006036">
      <w:pPr>
        <w:pStyle w:val="a5"/>
        <w:numPr>
          <w:ilvl w:val="0"/>
          <w:numId w:val="50"/>
        </w:numPr>
      </w:pPr>
      <w:r w:rsidRPr="00952591">
        <w:t>Составы выгрузок</w:t>
      </w:r>
      <w:r w:rsidRPr="00EE6E6C">
        <w:rPr>
          <w:szCs w:val="20"/>
        </w:rPr>
        <w:t>;</w:t>
      </w:r>
    </w:p>
    <w:p w14:paraId="1C79ED85" w14:textId="77777777" w:rsidR="009D13F9" w:rsidRDefault="009D13F9" w:rsidP="00006036">
      <w:pPr>
        <w:pStyle w:val="a5"/>
        <w:numPr>
          <w:ilvl w:val="0"/>
          <w:numId w:val="50"/>
        </w:numPr>
      </w:pPr>
      <w:r w:rsidRPr="00952591">
        <w:t>Сценарий</w:t>
      </w:r>
      <w:r w:rsidRPr="00EE6E6C">
        <w:rPr>
          <w:szCs w:val="20"/>
        </w:rPr>
        <w:t>;</w:t>
      </w:r>
    </w:p>
    <w:p w14:paraId="0C99C0CA" w14:textId="77777777" w:rsidR="009D13F9" w:rsidRDefault="009D13F9" w:rsidP="00006036">
      <w:pPr>
        <w:pStyle w:val="a5"/>
        <w:numPr>
          <w:ilvl w:val="0"/>
          <w:numId w:val="50"/>
        </w:numPr>
      </w:pPr>
      <w:r w:rsidRPr="00952591">
        <w:t>Пакеты обработки данных</w:t>
      </w:r>
      <w:r w:rsidRPr="00EE6E6C">
        <w:rPr>
          <w:vertAlign w:val="superscript"/>
        </w:rPr>
        <w:t xml:space="preserve"> </w:t>
      </w:r>
      <w:r w:rsidRPr="00952591">
        <w:t>(шагом может являться другой пакет получения данных).</w:t>
      </w:r>
    </w:p>
    <w:p w14:paraId="0185C513" w14:textId="77777777" w:rsidR="009D13F9" w:rsidRDefault="009D13F9" w:rsidP="009D13F9">
      <w:pPr>
        <w:keepNext/>
        <w:ind w:firstLine="0"/>
        <w:jc w:val="center"/>
      </w:pPr>
      <w:r w:rsidRPr="00934B44">
        <w:rPr>
          <w:noProof/>
        </w:rPr>
        <w:drawing>
          <wp:inline distT="0" distB="0" distL="0" distR="0" wp14:anchorId="4D59A69A" wp14:editId="0359459B">
            <wp:extent cx="2299648" cy="948162"/>
            <wp:effectExtent l="57150" t="57150" r="43815" b="4254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2324839" cy="958549"/>
                    </a:xfrm>
                    <a:prstGeom prst="rect">
                      <a:avLst/>
                    </a:prstGeom>
                    <a:scene3d>
                      <a:camera prst="orthographicFront"/>
                      <a:lightRig rig="threePt" dir="t"/>
                    </a:scene3d>
                    <a:sp3d contourW="6350"/>
                  </pic:spPr>
                </pic:pic>
              </a:graphicData>
            </a:graphic>
          </wp:inline>
        </w:drawing>
      </w:r>
    </w:p>
    <w:p w14:paraId="03E62C85" w14:textId="69F2CB06" w:rsidR="009D13F9" w:rsidRDefault="009D13F9" w:rsidP="009D13F9">
      <w:pPr>
        <w:pStyle w:val="afff2"/>
      </w:pPr>
      <w:bookmarkStart w:id="345" w:name="_Toc72246575"/>
      <w:r>
        <w:t xml:space="preserve">Рисунок </w:t>
      </w:r>
      <w:fldSimple w:instr=" STYLEREF 1 \s ">
        <w:r w:rsidR="006F5FC3">
          <w:rPr>
            <w:noProof/>
          </w:rPr>
          <w:t>8</w:t>
        </w:r>
      </w:fldSimple>
      <w:r>
        <w:t>.</w:t>
      </w:r>
      <w:fldSimple w:instr=" SEQ Рисунок \* ARABIC \s 1 ">
        <w:r w:rsidR="006F5FC3">
          <w:rPr>
            <w:noProof/>
          </w:rPr>
          <w:t>5</w:t>
        </w:r>
      </w:fldSimple>
      <w:r>
        <w:t>. Выбор типа данных</w:t>
      </w:r>
      <w:bookmarkEnd w:id="345"/>
    </w:p>
    <w:p w14:paraId="304689CA" w14:textId="77777777" w:rsidR="009D13F9" w:rsidRPr="00952591" w:rsidRDefault="009D13F9" w:rsidP="009D13F9">
      <w:r w:rsidRPr="00952591">
        <w:t>Выбрать в качестве шага элемент из соответствующего списка:</w:t>
      </w:r>
    </w:p>
    <w:p w14:paraId="1D20D472" w14:textId="77777777" w:rsidR="009D13F9" w:rsidRDefault="009D13F9" w:rsidP="009D13F9">
      <w:pPr>
        <w:keepNext/>
        <w:ind w:firstLine="0"/>
        <w:jc w:val="center"/>
      </w:pPr>
      <w:r w:rsidRPr="00934B44">
        <w:rPr>
          <w:noProof/>
        </w:rPr>
        <w:lastRenderedPageBreak/>
        <w:drawing>
          <wp:inline distT="0" distB="0" distL="0" distR="0" wp14:anchorId="12CFEEC1" wp14:editId="4E07125E">
            <wp:extent cx="5905732" cy="3313371"/>
            <wp:effectExtent l="57150" t="57150" r="57150" b="5905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18838" cy="3320724"/>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14:paraId="0F82ED99" w14:textId="67E177C0" w:rsidR="009D13F9" w:rsidRPr="00952591" w:rsidRDefault="009D13F9" w:rsidP="009D13F9">
      <w:pPr>
        <w:pStyle w:val="afff2"/>
      </w:pPr>
      <w:bookmarkStart w:id="346" w:name="_Toc72246576"/>
      <w:r>
        <w:t xml:space="preserve">Рисунок </w:t>
      </w:r>
      <w:fldSimple w:instr=" STYLEREF 1 \s ">
        <w:r w:rsidR="006F5FC3">
          <w:rPr>
            <w:noProof/>
          </w:rPr>
          <w:t>8</w:t>
        </w:r>
      </w:fldSimple>
      <w:r>
        <w:t>.</w:t>
      </w:r>
      <w:fldSimple w:instr=" SEQ Рисунок \* ARABIC \s 1 ">
        <w:r w:rsidR="006F5FC3">
          <w:rPr>
            <w:noProof/>
          </w:rPr>
          <w:t>6</w:t>
        </w:r>
      </w:fldSimple>
      <w:r>
        <w:t>. Шаг пакета</w:t>
      </w:r>
      <w:bookmarkEnd w:id="346"/>
    </w:p>
    <w:p w14:paraId="2CE1D00D" w14:textId="77777777" w:rsidR="009D13F9" w:rsidRDefault="009D13F9" w:rsidP="009D13F9">
      <w:r w:rsidRPr="00952591">
        <w:t>Будет заполнена строка документа</w:t>
      </w:r>
      <w:r>
        <w:t xml:space="preserve"> (см.</w:t>
      </w:r>
      <w:r w:rsidRPr="00952591">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rPr>
          <w:color w:val="FF0000"/>
        </w:rPr>
        <w:t xml:space="preserve"> </w:t>
      </w:r>
      <w:r w:rsidRPr="009E3EC6">
        <w:rPr>
          <w:b/>
          <w:color w:val="FF0000"/>
        </w:rPr>
        <w:t>7</w:t>
      </w:r>
      <w:r w:rsidRPr="009E3EC6">
        <w:t>)</w:t>
      </w:r>
      <w:r w:rsidRPr="00952591">
        <w:t>.</w:t>
      </w:r>
    </w:p>
    <w:p w14:paraId="6DF74D29" w14:textId="77777777" w:rsidR="009D13F9" w:rsidRPr="00952591" w:rsidRDefault="009D13F9" w:rsidP="009D13F9">
      <w:r>
        <w:t xml:space="preserve">При необходимости можно заполнить параметры, которые будут действовать для всех шагов пакета. А если настроить параметры для нескольких запусков, то пакет будет выполняться столько раз, сколько запусков настроено. При этом все шаги пакета будут выполняться последовательно. Заполнение параметров аналогично параметрам в правиле выгрузке. Пример заполненных параметров в пакете на </w:t>
      </w:r>
      <w:r>
        <w:fldChar w:fldCharType="begin"/>
      </w:r>
      <w:r>
        <w:instrText xml:space="preserve"> REF _Ref484623425 \h </w:instrText>
      </w:r>
      <w:r>
        <w:fldChar w:fldCharType="separate"/>
      </w:r>
      <w:r w:rsidR="006F5FC3">
        <w:t xml:space="preserve">Рисунок </w:t>
      </w:r>
      <w:r w:rsidR="006F5FC3">
        <w:rPr>
          <w:noProof/>
        </w:rPr>
        <w:t>8</w:t>
      </w:r>
      <w:r w:rsidR="006F5FC3">
        <w:t>.</w:t>
      </w:r>
      <w:r w:rsidR="006F5FC3">
        <w:rPr>
          <w:noProof/>
        </w:rPr>
        <w:t>7</w:t>
      </w:r>
      <w:r>
        <w:fldChar w:fldCharType="end"/>
      </w:r>
      <w:r>
        <w:t>.</w:t>
      </w:r>
    </w:p>
    <w:p w14:paraId="43581C90" w14:textId="77777777" w:rsidR="009D13F9" w:rsidRDefault="009D13F9" w:rsidP="009D13F9">
      <w:pPr>
        <w:ind w:firstLine="0"/>
        <w:jc w:val="center"/>
      </w:pPr>
      <w:r>
        <w:rPr>
          <w:noProof/>
        </w:rPr>
        <w:lastRenderedPageBreak/>
        <w:drawing>
          <wp:inline distT="0" distB="0" distL="0" distR="0" wp14:anchorId="00587918" wp14:editId="5D2A3222">
            <wp:extent cx="5982748" cy="3436531"/>
            <wp:effectExtent l="19050" t="19050" r="18415" b="1206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01982" cy="3505020"/>
                    </a:xfrm>
                    <a:prstGeom prst="rect">
                      <a:avLst/>
                    </a:prstGeom>
                    <a:ln>
                      <a:solidFill>
                        <a:schemeClr val="bg2">
                          <a:lumMod val="90000"/>
                        </a:schemeClr>
                      </a:solidFill>
                    </a:ln>
                  </pic:spPr>
                </pic:pic>
              </a:graphicData>
            </a:graphic>
          </wp:inline>
        </w:drawing>
      </w:r>
    </w:p>
    <w:p w14:paraId="264C8985" w14:textId="44564315" w:rsidR="009D13F9" w:rsidRDefault="009D13F9" w:rsidP="009D13F9">
      <w:pPr>
        <w:ind w:firstLine="0"/>
        <w:jc w:val="center"/>
      </w:pPr>
      <w:bookmarkStart w:id="347" w:name="_Ref484623425"/>
      <w:bookmarkStart w:id="348" w:name="_Toc72246577"/>
      <w:r>
        <w:t xml:space="preserve">Рисунок </w:t>
      </w:r>
      <w:fldSimple w:instr=" STYLEREF 1 \s ">
        <w:r w:rsidR="006F5FC3">
          <w:rPr>
            <w:noProof/>
          </w:rPr>
          <w:t>8</w:t>
        </w:r>
      </w:fldSimple>
      <w:r>
        <w:t>.</w:t>
      </w:r>
      <w:fldSimple w:instr=" SEQ Рисунок \* ARABIC \s 1 ">
        <w:r w:rsidR="006F5FC3">
          <w:rPr>
            <w:noProof/>
          </w:rPr>
          <w:t>7</w:t>
        </w:r>
      </w:fldSimple>
      <w:bookmarkEnd w:id="347"/>
      <w:r>
        <w:t>. Заполнение параметров в пакете обработки данных.</w:t>
      </w:r>
      <w:bookmarkEnd w:id="348"/>
    </w:p>
    <w:p w14:paraId="6144788C" w14:textId="77777777" w:rsidR="009D13F9" w:rsidRDefault="009D13F9" w:rsidP="00006036">
      <w:pPr>
        <w:pStyle w:val="20"/>
        <w:keepLines/>
        <w:numPr>
          <w:ilvl w:val="1"/>
          <w:numId w:val="40"/>
        </w:numPr>
        <w:spacing w:before="120" w:line="276" w:lineRule="auto"/>
        <w:jc w:val="both"/>
      </w:pPr>
      <w:bookmarkStart w:id="349" w:name="_Ref484602472"/>
      <w:bookmarkStart w:id="350" w:name="_Ref484602478"/>
      <w:bookmarkStart w:id="351" w:name="_Toc66980470"/>
      <w:bookmarkStart w:id="352" w:name="_Toc72246425"/>
      <w:r>
        <w:t>Визуальная схема представления структуры пакета обработки данных</w:t>
      </w:r>
      <w:bookmarkEnd w:id="349"/>
      <w:bookmarkEnd w:id="350"/>
      <w:bookmarkEnd w:id="351"/>
      <w:bookmarkEnd w:id="352"/>
    </w:p>
    <w:p w14:paraId="59612265" w14:textId="77777777" w:rsidR="006F5FC3" w:rsidRDefault="009D13F9" w:rsidP="006F5FC3">
      <w:r>
        <w:t xml:space="preserve">Визуальная схема - это возможность увидеть, как взаимодействуют разные шаги получения и обработки данных, не изучая исходные документы и тексты скриптов. Пример графического представления состава пакета представлен </w:t>
      </w:r>
      <w:proofErr w:type="gramStart"/>
      <w:r>
        <w:t>на</w:t>
      </w:r>
      <w:proofErr w:type="gramEnd"/>
      <w:r>
        <w:fldChar w:fldCharType="begin"/>
      </w:r>
      <w:r>
        <w:instrText xml:space="preserve"> REF _Ref484605081 \h  \* MERGEFORMAT </w:instrText>
      </w:r>
      <w:r>
        <w:fldChar w:fldCharType="separate"/>
      </w:r>
    </w:p>
    <w:p w14:paraId="74122958" w14:textId="77777777" w:rsidR="009D13F9" w:rsidRDefault="006F5FC3" w:rsidP="009D13F9">
      <w:r>
        <w:t xml:space="preserve">Рисунок </w:t>
      </w:r>
      <w:r>
        <w:rPr>
          <w:noProof/>
        </w:rPr>
        <w:t>8</w:t>
      </w:r>
      <w:r>
        <w:t>.</w:t>
      </w:r>
      <w:r>
        <w:rPr>
          <w:noProof/>
        </w:rPr>
        <w:t>8</w:t>
      </w:r>
      <w:r w:rsidR="009D13F9">
        <w:fldChar w:fldCharType="end"/>
      </w:r>
      <w:r w:rsidR="009D13F9">
        <w:t>.</w:t>
      </w:r>
    </w:p>
    <w:p w14:paraId="77C9159E" w14:textId="77777777" w:rsidR="009D13F9" w:rsidRPr="00E336F6" w:rsidRDefault="009D13F9" w:rsidP="009D13F9">
      <w:r>
        <w:t xml:space="preserve">Открыть схему можно из списка пакетов (см. </w:t>
      </w:r>
      <w:r>
        <w:fldChar w:fldCharType="begin"/>
      </w:r>
      <w:r>
        <w:instrText xml:space="preserve"> REF _Ref484603816 \h </w:instrText>
      </w:r>
      <w:r>
        <w:fldChar w:fldCharType="separate"/>
      </w:r>
      <w:r w:rsidR="006F5FC3">
        <w:t xml:space="preserve">Рисунок </w:t>
      </w:r>
      <w:r w:rsidR="006F5FC3">
        <w:rPr>
          <w:noProof/>
        </w:rPr>
        <w:t>8</w:t>
      </w:r>
      <w:r w:rsidR="006F5FC3">
        <w:t>.</w:t>
      </w:r>
      <w:r w:rsidR="006F5FC3">
        <w:rPr>
          <w:noProof/>
        </w:rPr>
        <w:t>2</w:t>
      </w:r>
      <w:r>
        <w:fldChar w:fldCharType="end"/>
      </w:r>
      <w:r>
        <w:t xml:space="preserve">, </w:t>
      </w:r>
      <w:r w:rsidRPr="0019121E">
        <w:rPr>
          <w:b/>
          <w:color w:val="FF0000"/>
        </w:rPr>
        <w:t>2</w:t>
      </w:r>
      <w:r>
        <w:t>). Схема строится на основе указания названия баз данных и таблиц в документах (Состав выгрузки, Сценарий).</w:t>
      </w:r>
    </w:p>
    <w:p w14:paraId="784F49F4" w14:textId="77777777" w:rsidR="009D13F9" w:rsidRDefault="009D13F9" w:rsidP="009D13F9">
      <w:pPr>
        <w:ind w:firstLine="0"/>
        <w:jc w:val="center"/>
      </w:pPr>
      <w:r>
        <w:rPr>
          <w:noProof/>
        </w:rPr>
        <w:lastRenderedPageBreak/>
        <w:drawing>
          <wp:inline distT="0" distB="0" distL="0" distR="0" wp14:anchorId="36D226D5" wp14:editId="3728917F">
            <wp:extent cx="4606939" cy="3533775"/>
            <wp:effectExtent l="0" t="0" r="3175"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618185" cy="3542401"/>
                    </a:xfrm>
                    <a:prstGeom prst="rect">
                      <a:avLst/>
                    </a:prstGeom>
                  </pic:spPr>
                </pic:pic>
              </a:graphicData>
            </a:graphic>
          </wp:inline>
        </w:drawing>
      </w:r>
      <w:bookmarkStart w:id="353" w:name="_Ref484605081"/>
    </w:p>
    <w:p w14:paraId="14D503B7" w14:textId="12E05F35" w:rsidR="009D13F9" w:rsidRDefault="009D13F9" w:rsidP="006F5FC3">
      <w:pPr>
        <w:pStyle w:val="afff2"/>
      </w:pPr>
      <w:bookmarkStart w:id="354" w:name="_Toc72246578"/>
      <w:r>
        <w:t xml:space="preserve">Рисунок </w:t>
      </w:r>
      <w:fldSimple w:instr=" STYLEREF 1 \s ">
        <w:r w:rsidR="006F5FC3">
          <w:rPr>
            <w:noProof/>
          </w:rPr>
          <w:t>8</w:t>
        </w:r>
      </w:fldSimple>
      <w:r>
        <w:t>.</w:t>
      </w:r>
      <w:fldSimple w:instr=" SEQ Рисунок \* ARABIC \s 1 ">
        <w:r w:rsidR="006F5FC3">
          <w:rPr>
            <w:noProof/>
          </w:rPr>
          <w:t>8</w:t>
        </w:r>
      </w:fldSimple>
      <w:bookmarkEnd w:id="353"/>
      <w:r>
        <w:t>. Пример графического представления состава пакета данных.</w:t>
      </w:r>
      <w:bookmarkEnd w:id="354"/>
    </w:p>
    <w:p w14:paraId="4AFC3083" w14:textId="77777777" w:rsidR="009D13F9" w:rsidRDefault="009D13F9" w:rsidP="00006036">
      <w:pPr>
        <w:pStyle w:val="20"/>
        <w:keepLines/>
        <w:numPr>
          <w:ilvl w:val="1"/>
          <w:numId w:val="40"/>
        </w:numPr>
        <w:spacing w:before="120" w:line="276" w:lineRule="auto"/>
        <w:jc w:val="both"/>
      </w:pPr>
      <w:bookmarkStart w:id="355" w:name="_Ref496802041"/>
      <w:bookmarkStart w:id="356" w:name="_Ref496802046"/>
      <w:bookmarkStart w:id="357" w:name="_Toc66980471"/>
      <w:bookmarkStart w:id="358" w:name="_Toc72246426"/>
      <w:r>
        <w:t>Включение пакета в расписание</w:t>
      </w:r>
      <w:bookmarkEnd w:id="355"/>
      <w:bookmarkEnd w:id="356"/>
      <w:bookmarkEnd w:id="357"/>
      <w:bookmarkEnd w:id="358"/>
    </w:p>
    <w:p w14:paraId="47DDF1CC" w14:textId="77777777" w:rsidR="009D13F9" w:rsidRPr="00952591" w:rsidRDefault="009D13F9" w:rsidP="009D13F9">
      <w:r w:rsidRPr="00952591">
        <w:t>Для настройки автоматического запуска пакета</w:t>
      </w:r>
      <w:r>
        <w:t>:</w:t>
      </w:r>
    </w:p>
    <w:p w14:paraId="289201A4" w14:textId="77777777" w:rsidR="009D13F9" w:rsidRPr="00952591" w:rsidRDefault="009D13F9" w:rsidP="00006036">
      <w:pPr>
        <w:pStyle w:val="a5"/>
        <w:numPr>
          <w:ilvl w:val="0"/>
          <w:numId w:val="49"/>
        </w:numPr>
      </w:pPr>
      <w:r w:rsidRPr="00952591">
        <w:t xml:space="preserve">Для активации расписания регламентного задания установить флаг </w:t>
      </w:r>
      <w:r>
        <w:t>«</w:t>
      </w:r>
      <w:r w:rsidRPr="00952591">
        <w:t>Активно</w:t>
      </w:r>
      <w:r>
        <w:t>»</w:t>
      </w:r>
      <w:r w:rsidRPr="00EE6E6C">
        <w:rPr>
          <w:b/>
          <w:color w:val="C00000"/>
        </w:rPr>
        <w:t xml:space="preserve"> </w:t>
      </w:r>
      <w:r w:rsidRPr="009E3EC6">
        <w:t>(</w:t>
      </w:r>
      <w:proofErr w:type="gramStart"/>
      <w:r w:rsidRPr="009E3EC6">
        <w:t>см</w:t>
      </w:r>
      <w:proofErr w:type="gramEnd"/>
      <w:r w:rsidRPr="00EE6E6C">
        <w:rPr>
          <w:b/>
        </w:rPr>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EE6E6C">
        <w:rPr>
          <w:b/>
          <w:color w:val="C00000"/>
        </w:rPr>
        <w:t xml:space="preserve"> </w:t>
      </w:r>
      <w:r>
        <w:rPr>
          <w:b/>
          <w:color w:val="C00000"/>
        </w:rPr>
        <w:t>1</w:t>
      </w:r>
      <w:r w:rsidRPr="009E3EC6">
        <w:t>)</w:t>
      </w:r>
      <w:r>
        <w:t>;</w:t>
      </w:r>
    </w:p>
    <w:p w14:paraId="0455C4F4" w14:textId="77777777" w:rsidR="009D13F9" w:rsidRDefault="009D13F9" w:rsidP="00006036">
      <w:pPr>
        <w:pStyle w:val="a5"/>
        <w:numPr>
          <w:ilvl w:val="0"/>
          <w:numId w:val="49"/>
        </w:numPr>
      </w:pPr>
      <w:r w:rsidRPr="00952591">
        <w:t>Настроить расписание запуска регламентного задания по сбору данных, нажав на ссылку</w:t>
      </w:r>
      <w:r>
        <w:t xml:space="preserve"> (см.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t xml:space="preserve"> </w:t>
      </w:r>
      <w:r>
        <w:rPr>
          <w:b/>
          <w:color w:val="C00000"/>
        </w:rPr>
        <w:t>2</w:t>
      </w:r>
      <w:r w:rsidRPr="00E674E2">
        <w:t>)</w:t>
      </w:r>
      <w:r>
        <w:t xml:space="preserve">. Как </w:t>
      </w:r>
      <w:proofErr w:type="gramStart"/>
      <w:r>
        <w:t>настроить расписание подробно описано</w:t>
      </w:r>
      <w:proofErr w:type="gramEnd"/>
      <w:r>
        <w:t xml:space="preserve"> в п. </w:t>
      </w:r>
      <w:r>
        <w:fldChar w:fldCharType="begin"/>
      </w:r>
      <w:r>
        <w:instrText xml:space="preserve"> REF _Ref484599723 \r \h </w:instrText>
      </w:r>
      <w:r>
        <w:fldChar w:fldCharType="separate"/>
      </w:r>
      <w:r w:rsidR="006F5FC3">
        <w:t>10</w:t>
      </w:r>
      <w:r>
        <w:fldChar w:fldCharType="end"/>
      </w:r>
      <w:r>
        <w:t>;</w:t>
      </w:r>
    </w:p>
    <w:p w14:paraId="5CBE14D4" w14:textId="77777777" w:rsidR="006F5FC3" w:rsidRDefault="009D13F9" w:rsidP="006F5FC3">
      <w:pPr>
        <w:rPr>
          <w:noProof/>
        </w:rPr>
      </w:pPr>
      <w:r>
        <w:t xml:space="preserve">Просмотреть настроенное расписание можно через меню «Главное \ Сервис \ Планировщик запуска пакетов» (см. </w:t>
      </w:r>
      <w:r>
        <w:fldChar w:fldCharType="begin"/>
      </w:r>
      <w:r>
        <w:instrText xml:space="preserve"> REF _Ref484621911 \h  \* MERGEFORMAT </w:instrText>
      </w:r>
      <w:r>
        <w:fldChar w:fldCharType="separate"/>
      </w:r>
      <w:r w:rsidR="006F5FC3">
        <w:t xml:space="preserve">Рисунок </w:t>
      </w:r>
      <w:r w:rsidR="006F5FC3">
        <w:rPr>
          <w:noProof/>
        </w:rPr>
        <w:t>8</w:t>
      </w:r>
      <w:r w:rsidR="006F5FC3">
        <w:t>.</w:t>
      </w:r>
      <w:r w:rsidR="006F5FC3">
        <w:rPr>
          <w:noProof/>
        </w:rPr>
        <w:t>9</w:t>
      </w:r>
      <w:r>
        <w:fldChar w:fldCharType="end"/>
      </w:r>
      <w:r>
        <w:t xml:space="preserve">). В расписании по дням и часам визуально представлены запланированные к запуску пакеты. </w:t>
      </w:r>
      <w:proofErr w:type="gramStart"/>
      <w:r>
        <w:t xml:space="preserve">Длительность и цвет пакетов в расписании отображены исходя из настроек (см. </w:t>
      </w:r>
      <w:r>
        <w:fldChar w:fldCharType="begin"/>
      </w:r>
      <w:r>
        <w:instrText xml:space="preserve"> REF _Ref484622109 \h  \* MERGEFORMAT </w:instrText>
      </w:r>
      <w:r>
        <w:fldChar w:fldCharType="separate"/>
      </w:r>
      <w:proofErr w:type="gramEnd"/>
    </w:p>
    <w:p w14:paraId="3E6247DE" w14:textId="77777777" w:rsidR="009D13F9" w:rsidRDefault="006F5FC3" w:rsidP="009D13F9">
      <w:proofErr w:type="gramStart"/>
      <w:r>
        <w:rPr>
          <w:noProof/>
        </w:rPr>
        <w:t>Рисунок 8</w:t>
      </w:r>
      <w:r>
        <w:t>.</w:t>
      </w:r>
      <w:r>
        <w:rPr>
          <w:noProof/>
        </w:rPr>
        <w:t>10</w:t>
      </w:r>
      <w:r w:rsidR="009D13F9">
        <w:fldChar w:fldCharType="end"/>
      </w:r>
      <w:r w:rsidR="009D13F9">
        <w:t>).</w:t>
      </w:r>
      <w:proofErr w:type="gramEnd"/>
    </w:p>
    <w:p w14:paraId="5B6BE8E3" w14:textId="77777777" w:rsidR="009D13F9" w:rsidRDefault="009D13F9" w:rsidP="009D13F9">
      <w:pPr>
        <w:tabs>
          <w:tab w:val="left" w:pos="851"/>
        </w:tabs>
        <w:ind w:firstLine="0"/>
        <w:jc w:val="center"/>
      </w:pPr>
      <w:r>
        <w:rPr>
          <w:noProof/>
        </w:rPr>
        <w:lastRenderedPageBreak/>
        <w:drawing>
          <wp:inline distT="0" distB="0" distL="0" distR="0" wp14:anchorId="2A627FFE" wp14:editId="1FD4F85C">
            <wp:extent cx="5720058" cy="3109595"/>
            <wp:effectExtent l="19050" t="19050" r="14605" b="1460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val="0"/>
                        </a:ext>
                      </a:extLst>
                    </a:blip>
                    <a:stretch>
                      <a:fillRect/>
                    </a:stretch>
                  </pic:blipFill>
                  <pic:spPr>
                    <a:xfrm>
                      <a:off x="0" y="0"/>
                      <a:ext cx="5720058" cy="3109595"/>
                    </a:xfrm>
                    <a:prstGeom prst="rect">
                      <a:avLst/>
                    </a:prstGeom>
                    <a:ln>
                      <a:solidFill>
                        <a:schemeClr val="accent3">
                          <a:lumMod val="40000"/>
                          <a:lumOff val="60000"/>
                        </a:schemeClr>
                      </a:solidFill>
                    </a:ln>
                  </pic:spPr>
                </pic:pic>
              </a:graphicData>
            </a:graphic>
          </wp:inline>
        </w:drawing>
      </w:r>
    </w:p>
    <w:p w14:paraId="55D2331E" w14:textId="30F4F9C6" w:rsidR="009D13F9" w:rsidRPr="00952591" w:rsidRDefault="009D13F9" w:rsidP="009D13F9">
      <w:pPr>
        <w:pStyle w:val="afff2"/>
      </w:pPr>
      <w:bookmarkStart w:id="359" w:name="_Ref484621911"/>
      <w:bookmarkStart w:id="360" w:name="_Toc72246579"/>
      <w:r>
        <w:t xml:space="preserve">Рисунок </w:t>
      </w:r>
      <w:fldSimple w:instr=" STYLEREF 1 \s ">
        <w:r w:rsidR="006F5FC3">
          <w:rPr>
            <w:noProof/>
          </w:rPr>
          <w:t>8</w:t>
        </w:r>
      </w:fldSimple>
      <w:r>
        <w:t>.</w:t>
      </w:r>
      <w:fldSimple w:instr=" SEQ Рисунок \* ARABIC \s 1 ">
        <w:r w:rsidR="006F5FC3">
          <w:rPr>
            <w:noProof/>
          </w:rPr>
          <w:t>9</w:t>
        </w:r>
      </w:fldSimple>
      <w:bookmarkEnd w:id="359"/>
      <w:r>
        <w:t>. Вызов расписания запуска пакетов.</w:t>
      </w:r>
      <w:bookmarkEnd w:id="360"/>
    </w:p>
    <w:p w14:paraId="7BFFD9E4" w14:textId="77777777" w:rsidR="009D13F9" w:rsidRDefault="009D13F9" w:rsidP="009D13F9">
      <w:pPr>
        <w:ind w:firstLine="0"/>
        <w:jc w:val="center"/>
      </w:pPr>
      <w:r>
        <w:rPr>
          <w:noProof/>
        </w:rPr>
        <w:drawing>
          <wp:inline distT="0" distB="0" distL="0" distR="0" wp14:anchorId="4848A708" wp14:editId="263CADEE">
            <wp:extent cx="5939790" cy="2338070"/>
            <wp:effectExtent l="19050" t="19050" r="22860" b="2413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939790" cy="2338070"/>
                    </a:xfrm>
                    <a:prstGeom prst="rect">
                      <a:avLst/>
                    </a:prstGeom>
                    <a:ln>
                      <a:solidFill>
                        <a:schemeClr val="accent3">
                          <a:lumMod val="40000"/>
                          <a:lumOff val="60000"/>
                        </a:schemeClr>
                      </a:solidFill>
                    </a:ln>
                  </pic:spPr>
                </pic:pic>
              </a:graphicData>
            </a:graphic>
          </wp:inline>
        </w:drawing>
      </w:r>
      <w:bookmarkStart w:id="361" w:name="_Ref484622109"/>
    </w:p>
    <w:p w14:paraId="2156F16C" w14:textId="54AB8CF3" w:rsidR="009D13F9" w:rsidRPr="00E674E2" w:rsidRDefault="009D13F9" w:rsidP="006F5FC3">
      <w:pPr>
        <w:pStyle w:val="afff2"/>
      </w:pPr>
      <w:bookmarkStart w:id="362" w:name="_Toc72246580"/>
      <w:r>
        <w:t xml:space="preserve">Рисунок </w:t>
      </w:r>
      <w:fldSimple w:instr=" STYLEREF 1 \s ">
        <w:r w:rsidR="006F5FC3">
          <w:rPr>
            <w:noProof/>
          </w:rPr>
          <w:t>8</w:t>
        </w:r>
      </w:fldSimple>
      <w:r>
        <w:t>.</w:t>
      </w:r>
      <w:fldSimple w:instr=" SEQ Рисунок \* ARABIC \s 1 ">
        <w:r w:rsidR="006F5FC3">
          <w:rPr>
            <w:noProof/>
          </w:rPr>
          <w:t>10</w:t>
        </w:r>
      </w:fldSimple>
      <w:bookmarkEnd w:id="361"/>
      <w:r>
        <w:t>. Внешний вид расписания запуска пакетов.</w:t>
      </w:r>
      <w:bookmarkEnd w:id="362"/>
    </w:p>
    <w:p w14:paraId="1F787DCD" w14:textId="77777777" w:rsidR="009D13F9" w:rsidRDefault="009D13F9" w:rsidP="00006036">
      <w:pPr>
        <w:pStyle w:val="20"/>
        <w:keepLines/>
        <w:numPr>
          <w:ilvl w:val="1"/>
          <w:numId w:val="40"/>
        </w:numPr>
        <w:spacing w:before="120" w:line="276" w:lineRule="auto"/>
        <w:jc w:val="both"/>
      </w:pPr>
      <w:bookmarkStart w:id="363" w:name="_Toc66980472"/>
      <w:bookmarkStart w:id="364" w:name="_Toc72246427"/>
      <w:r>
        <w:t>Лог выполнения пакетов обработки данных</w:t>
      </w:r>
      <w:bookmarkEnd w:id="363"/>
      <w:bookmarkEnd w:id="364"/>
    </w:p>
    <w:p w14:paraId="6C7ED279" w14:textId="77777777" w:rsidR="009D13F9" w:rsidRPr="00A96AA9" w:rsidRDefault="009D13F9" w:rsidP="009D13F9">
      <w:r>
        <w:t>Для отслеживания процесса получения и обработки данных можно воспользоваться журналом</w:t>
      </w:r>
      <w:r w:rsidRPr="00952591">
        <w:t xml:space="preserve"> выполне</w:t>
      </w:r>
      <w:r>
        <w:t>ния пакетов. Доступ к журналу через меню «</w:t>
      </w:r>
      <w:proofErr w:type="gramStart"/>
      <w:r>
        <w:t>Главная</w:t>
      </w:r>
      <w:proofErr w:type="gramEnd"/>
      <w:r>
        <w:t xml:space="preserve"> \ </w:t>
      </w:r>
      <w:proofErr w:type="spellStart"/>
      <w:r>
        <w:t>Логи</w:t>
      </w:r>
      <w:proofErr w:type="spellEnd"/>
      <w:r>
        <w:t xml:space="preserve"> \Выполнение пакетов» (см. </w:t>
      </w:r>
      <w:r>
        <w:rPr>
          <w:lang w:val="en-US"/>
        </w:rPr>
        <w:fldChar w:fldCharType="begin"/>
      </w:r>
      <w:r>
        <w:instrText xml:space="preserve"> REF _Ref474850392 \h </w:instrText>
      </w:r>
      <w:r>
        <w:rPr>
          <w:lang w:val="en-US"/>
        </w:rPr>
      </w:r>
      <w:r>
        <w:rPr>
          <w:lang w:val="en-US"/>
        </w:rPr>
        <w:fldChar w:fldCharType="separate"/>
      </w:r>
      <w:r w:rsidR="006F5FC3">
        <w:t xml:space="preserve">Рисунок </w:t>
      </w:r>
      <w:r w:rsidR="006F5FC3">
        <w:rPr>
          <w:noProof/>
        </w:rPr>
        <w:t>8</w:t>
      </w:r>
      <w:r w:rsidR="006F5FC3">
        <w:t>.</w:t>
      </w:r>
      <w:r w:rsidR="006F5FC3">
        <w:rPr>
          <w:noProof/>
        </w:rPr>
        <w:t>11</w:t>
      </w:r>
      <w:r>
        <w:rPr>
          <w:lang w:val="en-US"/>
        </w:rPr>
        <w:fldChar w:fldCharType="end"/>
      </w:r>
      <w:r w:rsidRPr="00982463">
        <w:t>)</w:t>
      </w:r>
      <w:r>
        <w:t>.</w:t>
      </w:r>
    </w:p>
    <w:p w14:paraId="585D6437" w14:textId="77777777" w:rsidR="009D13F9" w:rsidRDefault="009D13F9" w:rsidP="009D13F9">
      <w:pPr>
        <w:keepNext/>
        <w:ind w:firstLine="0"/>
        <w:jc w:val="center"/>
      </w:pPr>
      <w:r>
        <w:rPr>
          <w:noProof/>
        </w:rPr>
        <w:lastRenderedPageBreak/>
        <w:drawing>
          <wp:inline distT="0" distB="0" distL="0" distR="0" wp14:anchorId="00E95D01" wp14:editId="13A1A52A">
            <wp:extent cx="5338981" cy="2884170"/>
            <wp:effectExtent l="19050" t="19050" r="14605" b="1143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a:off x="0" y="0"/>
                      <a:ext cx="5338981" cy="2884170"/>
                    </a:xfrm>
                    <a:prstGeom prst="rect">
                      <a:avLst/>
                    </a:prstGeom>
                    <a:ln>
                      <a:solidFill>
                        <a:schemeClr val="bg2">
                          <a:lumMod val="90000"/>
                        </a:schemeClr>
                      </a:solidFill>
                    </a:ln>
                  </pic:spPr>
                </pic:pic>
              </a:graphicData>
            </a:graphic>
          </wp:inline>
        </w:drawing>
      </w:r>
    </w:p>
    <w:p w14:paraId="11DA805A" w14:textId="34D7F1F1" w:rsidR="009D13F9" w:rsidRDefault="009D13F9" w:rsidP="009D13F9">
      <w:pPr>
        <w:pStyle w:val="afff2"/>
      </w:pPr>
      <w:bookmarkStart w:id="365" w:name="_Ref474850392"/>
      <w:bookmarkStart w:id="366" w:name="_Toc72246581"/>
      <w:r>
        <w:t xml:space="preserve">Рисунок </w:t>
      </w:r>
      <w:fldSimple w:instr=" STYLEREF 1 \s ">
        <w:r w:rsidR="006F5FC3">
          <w:rPr>
            <w:noProof/>
          </w:rPr>
          <w:t>8</w:t>
        </w:r>
      </w:fldSimple>
      <w:r>
        <w:t>.</w:t>
      </w:r>
      <w:fldSimple w:instr=" SEQ Рисунок \* ARABIC \s 1 ">
        <w:r w:rsidR="006F5FC3">
          <w:rPr>
            <w:noProof/>
          </w:rPr>
          <w:t>11</w:t>
        </w:r>
      </w:fldSimple>
      <w:bookmarkEnd w:id="365"/>
      <w:r>
        <w:t xml:space="preserve">. </w:t>
      </w:r>
      <w:r w:rsidRPr="00276E46">
        <w:t>Журнал выполненных пакетов</w:t>
      </w:r>
      <w:bookmarkEnd w:id="366"/>
    </w:p>
    <w:p w14:paraId="067AC588" w14:textId="77777777" w:rsidR="009D13F9" w:rsidRDefault="009D13F9" w:rsidP="009D13F9">
      <w:r>
        <w:t>В журнале пакетов можно просмотреть записи о выполненных и выполняющихся пакетах. Цветом указано состояние пакета и был ли он выполнен успешно:</w:t>
      </w:r>
    </w:p>
    <w:p w14:paraId="2EF894CD" w14:textId="77777777" w:rsidR="009D13F9" w:rsidRDefault="009D13F9" w:rsidP="00006036">
      <w:pPr>
        <w:pStyle w:val="a5"/>
        <w:numPr>
          <w:ilvl w:val="0"/>
          <w:numId w:val="59"/>
        </w:numPr>
      </w:pPr>
      <w:r>
        <w:t>Зеленый – завершен и выполнен успешно;</w:t>
      </w:r>
    </w:p>
    <w:p w14:paraId="11713E43" w14:textId="77777777" w:rsidR="009D13F9" w:rsidRDefault="009D13F9" w:rsidP="00006036">
      <w:pPr>
        <w:pStyle w:val="a5"/>
        <w:numPr>
          <w:ilvl w:val="0"/>
          <w:numId w:val="59"/>
        </w:numPr>
      </w:pPr>
      <w:r>
        <w:t>Синий – в процессе работы;</w:t>
      </w:r>
    </w:p>
    <w:p w14:paraId="406E5640" w14:textId="77777777" w:rsidR="009D13F9" w:rsidRDefault="009D13F9" w:rsidP="00006036">
      <w:pPr>
        <w:pStyle w:val="a5"/>
        <w:numPr>
          <w:ilvl w:val="0"/>
          <w:numId w:val="59"/>
        </w:numPr>
      </w:pPr>
      <w:r>
        <w:t>Красный – выполнен с ошибками.</w:t>
      </w:r>
    </w:p>
    <w:p w14:paraId="63EF9AC8" w14:textId="77777777" w:rsidR="009D13F9" w:rsidRPr="00A96AA9" w:rsidRDefault="009D13F9" w:rsidP="009D13F9">
      <w:pPr>
        <w:spacing w:after="200"/>
      </w:pPr>
      <w:r>
        <w:t xml:space="preserve"> Каждый лог о выполнении можно открыть и просмотреть подробные данные о каждом шаге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p>
    <w:p w14:paraId="75E8997A" w14:textId="77777777" w:rsidR="006F5FC3" w:rsidRDefault="009D13F9" w:rsidP="009D13F9">
      <w:pPr>
        <w:ind w:firstLine="0"/>
        <w:jc w:val="center"/>
      </w:pPr>
      <w:r>
        <w:rPr>
          <w:noProof/>
        </w:rPr>
        <w:lastRenderedPageBreak/>
        <w:drawing>
          <wp:inline distT="0" distB="0" distL="0" distR="0" wp14:anchorId="3B49FFC5" wp14:editId="20E600CC">
            <wp:extent cx="5939790" cy="3088005"/>
            <wp:effectExtent l="0" t="0" r="381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939790" cy="3088005"/>
                    </a:xfrm>
                    <a:prstGeom prst="rect">
                      <a:avLst/>
                    </a:prstGeom>
                  </pic:spPr>
                </pic:pic>
              </a:graphicData>
            </a:graphic>
          </wp:inline>
        </w:drawing>
      </w:r>
    </w:p>
    <w:p w14:paraId="7A11DA12" w14:textId="7754D547" w:rsidR="009D13F9" w:rsidRPr="00A96AA9" w:rsidRDefault="009D13F9" w:rsidP="009D13F9">
      <w:pPr>
        <w:ind w:firstLine="0"/>
        <w:jc w:val="center"/>
      </w:pPr>
      <w:bookmarkStart w:id="367" w:name="_Toc72246582"/>
      <w:r>
        <w:t xml:space="preserve">Рисунок </w:t>
      </w:r>
      <w:fldSimple w:instr=" STYLEREF 1 \s ">
        <w:r w:rsidR="006F5FC3">
          <w:rPr>
            <w:noProof/>
          </w:rPr>
          <w:t>8</w:t>
        </w:r>
      </w:fldSimple>
      <w:r>
        <w:t>.</w:t>
      </w:r>
      <w:fldSimple w:instr=" SEQ Рисунок \* ARABIC \s 1 ">
        <w:r w:rsidR="006F5FC3">
          <w:rPr>
            <w:noProof/>
          </w:rPr>
          <w:t>12</w:t>
        </w:r>
      </w:fldSimple>
      <w:r>
        <w:t>. Журнал выполнения пакетов.</w:t>
      </w:r>
      <w:bookmarkEnd w:id="367"/>
    </w:p>
    <w:p w14:paraId="19E7E891" w14:textId="77777777" w:rsidR="009D13F9" w:rsidRPr="00952591" w:rsidRDefault="009D13F9" w:rsidP="009D13F9">
      <w:proofErr w:type="gramStart"/>
      <w:r w:rsidRPr="00952591">
        <w:t xml:space="preserve">Документ </w:t>
      </w:r>
      <w:r>
        <w:t>«</w:t>
      </w:r>
      <w:r w:rsidRPr="00952591">
        <w:t>Выполнени</w:t>
      </w:r>
      <w:r>
        <w:t>е</w:t>
      </w:r>
      <w:r w:rsidRPr="00952591">
        <w:t xml:space="preserve"> пакета</w:t>
      </w:r>
      <w:r>
        <w:t>»</w:t>
      </w:r>
      <w:r w:rsidRPr="00952591">
        <w:t xml:space="preserve"> отображает следующую информацию:</w:t>
      </w:r>
      <w:r>
        <w:t xml:space="preserve"> н</w:t>
      </w:r>
      <w:r w:rsidRPr="00952591">
        <w:t xml:space="preserve">ачало, окончание и длительность выполнения пакета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1</w:t>
      </w:r>
      <w:r w:rsidRPr="009E3EC6">
        <w:t>)</w:t>
      </w:r>
      <w:r w:rsidRPr="00952591">
        <w:rPr>
          <w:color w:val="C00000"/>
        </w:rPr>
        <w:t>,</w:t>
      </w:r>
      <w:r w:rsidRPr="00952591">
        <w:t xml:space="preserve"> наименование пакета</w:t>
      </w:r>
      <w:r>
        <w:t xml:space="preserve">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2</w:t>
      </w:r>
      <w:r w:rsidRPr="009E3EC6">
        <w:t>)</w:t>
      </w:r>
      <w:r w:rsidRPr="00952591">
        <w:t>, список рассылки</w:t>
      </w:r>
      <w:r>
        <w:t xml:space="preserve">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6</w:t>
      </w:r>
      <w:r w:rsidRPr="009E3EC6">
        <w:t>)</w:t>
      </w:r>
      <w:r w:rsidRPr="00952591">
        <w:t>,</w:t>
      </w:r>
      <w:r>
        <w:t xml:space="preserve"> </w:t>
      </w:r>
      <w:r w:rsidRPr="00952591">
        <w:t xml:space="preserve">флаг выполнения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3</w:t>
      </w:r>
      <w:r w:rsidRPr="009E3EC6">
        <w:t>)</w:t>
      </w:r>
      <w:r>
        <w:t>, признак «Выполнение прервано»</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4</w:t>
      </w:r>
      <w:r w:rsidRPr="009E3EC6">
        <w:t>)</w:t>
      </w:r>
      <w:r>
        <w:t xml:space="preserve">, признак «Не учитывать длительность»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5</w:t>
      </w:r>
      <w:r w:rsidRPr="009E3EC6">
        <w:t>)</w:t>
      </w:r>
      <w:r>
        <w:t>.</w:t>
      </w:r>
      <w:proofErr w:type="gramEnd"/>
    </w:p>
    <w:p w14:paraId="70D1B83F" w14:textId="77777777" w:rsidR="009D13F9" w:rsidRDefault="009D13F9" w:rsidP="009D13F9">
      <w:pPr>
        <w:rPr>
          <w:color w:val="C00000"/>
        </w:rPr>
      </w:pPr>
      <w:proofErr w:type="gramStart"/>
      <w:r w:rsidRPr="00952591">
        <w:t xml:space="preserve">В табличной части выводится </w:t>
      </w:r>
      <w:r>
        <w:t>«</w:t>
      </w:r>
      <w:r w:rsidRPr="00952591">
        <w:t>Шаг пакета</w:t>
      </w:r>
      <w:r>
        <w:t>»</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7</w:t>
      </w:r>
      <w:r w:rsidRPr="009E3EC6">
        <w:t>)</w:t>
      </w:r>
      <w:r w:rsidRPr="00952591">
        <w:t xml:space="preserve">, признаки </w:t>
      </w:r>
      <w:r>
        <w:t>«</w:t>
      </w:r>
      <w:r w:rsidRPr="00952591">
        <w:t>Шаг</w:t>
      </w:r>
      <w:r>
        <w:t xml:space="preserve"> </w:t>
      </w:r>
      <w:r w:rsidRPr="00952591">
        <w:t>начат</w:t>
      </w:r>
      <w:r>
        <w:t>»</w:t>
      </w:r>
      <w:r w:rsidRPr="00952591">
        <w:t xml:space="preserve"> и </w:t>
      </w:r>
      <w:r>
        <w:t>«</w:t>
      </w:r>
      <w:r w:rsidRPr="00952591">
        <w:t>Шаг</w:t>
      </w:r>
      <w:r>
        <w:t xml:space="preserve"> </w:t>
      </w:r>
      <w:r w:rsidRPr="00952591">
        <w:t>выполнен</w:t>
      </w:r>
      <w:r>
        <w:t>»</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8</w:t>
      </w:r>
      <w:r w:rsidRPr="009E3EC6">
        <w:t>)</w:t>
      </w:r>
      <w:r w:rsidRPr="00952591">
        <w:t>,</w:t>
      </w:r>
      <w:r>
        <w:t xml:space="preserve"> </w:t>
      </w:r>
      <w:r w:rsidRPr="00952591">
        <w:t xml:space="preserve">ссылка на документ Лога выполнения шага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9</w:t>
      </w:r>
      <w:r w:rsidRPr="009E3EC6">
        <w:t>)</w:t>
      </w:r>
      <w:r w:rsidRPr="00952591">
        <w:t xml:space="preserve"> (при нажатии на ячейку будет открыт документ лога с подробностями шагов выполнения состава выгрузки, сценария пост-обработки или пакета),</w:t>
      </w:r>
      <w:r>
        <w:t xml:space="preserve"> </w:t>
      </w:r>
      <w:r w:rsidRPr="00952591">
        <w:t xml:space="preserve">Информация о работе шага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10</w:t>
      </w:r>
      <w:r w:rsidRPr="009E3EC6">
        <w:t>)</w:t>
      </w:r>
      <w:r>
        <w:t>, список ошибок во время</w:t>
      </w:r>
      <w:proofErr w:type="gramEnd"/>
      <w:r>
        <w:t xml:space="preserve"> работы пакета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11</w:t>
      </w:r>
      <w:r w:rsidRPr="009E3EC6">
        <w:t>)</w:t>
      </w:r>
      <w:r>
        <w:rPr>
          <w:color w:val="C00000"/>
        </w:rPr>
        <w:t>.</w:t>
      </w:r>
    </w:p>
    <w:p w14:paraId="38964438" w14:textId="77777777" w:rsidR="009D13F9" w:rsidRDefault="009D13F9" w:rsidP="009D13F9">
      <w:pPr>
        <w:keepNext/>
        <w:ind w:firstLine="0"/>
        <w:jc w:val="center"/>
      </w:pPr>
      <w:r>
        <w:rPr>
          <w:noProof/>
        </w:rPr>
        <w:lastRenderedPageBreak/>
        <w:drawing>
          <wp:inline distT="0" distB="0" distL="0" distR="0" wp14:anchorId="32B95433" wp14:editId="0ADFE3F3">
            <wp:extent cx="6149448" cy="2876550"/>
            <wp:effectExtent l="19050" t="19050" r="22860" b="1905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7"/>
                    <a:srcRect r="13085"/>
                    <a:stretch/>
                  </pic:blipFill>
                  <pic:spPr bwMode="auto">
                    <a:xfrm>
                      <a:off x="0" y="0"/>
                      <a:ext cx="6154030" cy="287869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7C3F195" w14:textId="3C89F931" w:rsidR="009D13F9" w:rsidRPr="00952591" w:rsidRDefault="009D13F9" w:rsidP="009D13F9">
      <w:pPr>
        <w:pStyle w:val="afff2"/>
      </w:pPr>
      <w:bookmarkStart w:id="368" w:name="_Ref474850420"/>
      <w:bookmarkStart w:id="369" w:name="_Toc72246583"/>
      <w:r>
        <w:t xml:space="preserve">Рисунок </w:t>
      </w:r>
      <w:fldSimple w:instr=" STYLEREF 1 \s ">
        <w:r w:rsidR="006F5FC3">
          <w:rPr>
            <w:noProof/>
          </w:rPr>
          <w:t>8</w:t>
        </w:r>
      </w:fldSimple>
      <w:r>
        <w:t>.</w:t>
      </w:r>
      <w:fldSimple w:instr=" SEQ Рисунок \* ARABIC \s 1 ">
        <w:r w:rsidR="006F5FC3">
          <w:rPr>
            <w:noProof/>
          </w:rPr>
          <w:t>13</w:t>
        </w:r>
      </w:fldSimple>
      <w:bookmarkEnd w:id="368"/>
      <w:r>
        <w:t>. Выполнение пакета</w:t>
      </w:r>
      <w:bookmarkEnd w:id="369"/>
    </w:p>
    <w:p w14:paraId="3317C7C8" w14:textId="77777777" w:rsidR="009D13F9" w:rsidRDefault="009D13F9" w:rsidP="00006036">
      <w:pPr>
        <w:pStyle w:val="12"/>
        <w:keepLines/>
        <w:pageBreakBefore w:val="0"/>
        <w:numPr>
          <w:ilvl w:val="0"/>
          <w:numId w:val="40"/>
        </w:numPr>
        <w:suppressAutoHyphens w:val="0"/>
        <w:spacing w:line="360" w:lineRule="auto"/>
        <w:jc w:val="both"/>
      </w:pPr>
      <w:bookmarkStart w:id="370" w:name="_Toc66980473"/>
      <w:bookmarkStart w:id="371" w:name="_Toc72246428"/>
      <w:r>
        <w:t>Однократный запуск получения данных (запуск «вручную»)</w:t>
      </w:r>
      <w:bookmarkEnd w:id="370"/>
      <w:bookmarkEnd w:id="371"/>
    </w:p>
    <w:p w14:paraId="325817CD" w14:textId="77777777" w:rsidR="009D13F9" w:rsidRDefault="009D13F9" w:rsidP="009D13F9">
      <w:r w:rsidRPr="00952591">
        <w:t xml:space="preserve">В случае, когда требуется получить данные </w:t>
      </w:r>
      <w:r>
        <w:t>разово (</w:t>
      </w:r>
      <w:proofErr w:type="spellStart"/>
      <w:r>
        <w:t>ad-hoc</w:t>
      </w:r>
      <w:proofErr w:type="spellEnd"/>
      <w:r>
        <w:t>)</w:t>
      </w:r>
      <w:r w:rsidRPr="00952591">
        <w:t xml:space="preserve">, а также для тестирования правил выгрузки (рекомендуется тестировать вручную на ограниченном наборе данных), </w:t>
      </w:r>
      <w:r>
        <w:t xml:space="preserve">возможно </w:t>
      </w:r>
      <w:r w:rsidRPr="00952591">
        <w:t>получить данные однократно, не настраивая расписание запуска.</w:t>
      </w:r>
    </w:p>
    <w:p w14:paraId="7895ECA2" w14:textId="77777777" w:rsidR="009D13F9" w:rsidRPr="00952591" w:rsidRDefault="009D13F9" w:rsidP="009D13F9">
      <w:r w:rsidRPr="00952591">
        <w:t>Есть 2 варианта ручного запуска выгрузки данных:</w:t>
      </w:r>
    </w:p>
    <w:p w14:paraId="2AA408E6" w14:textId="77777777" w:rsidR="009D13F9" w:rsidRDefault="009D13F9" w:rsidP="00006036">
      <w:pPr>
        <w:pStyle w:val="a5"/>
        <w:numPr>
          <w:ilvl w:val="0"/>
          <w:numId w:val="34"/>
        </w:numPr>
      </w:pPr>
      <w:r w:rsidRPr="0030544B">
        <w:rPr>
          <w:b/>
        </w:rPr>
        <w:t>Выгрузка в отчет</w:t>
      </w:r>
      <w:r>
        <w:t xml:space="preserve"> (возможна выгрузка в отчет на экране, в файл, в SQL-  таблицу, указанную в правиле выгрузки)</w:t>
      </w:r>
    </w:p>
    <w:p w14:paraId="71F637BE" w14:textId="77777777" w:rsidR="009D13F9" w:rsidRDefault="009D13F9" w:rsidP="00006036">
      <w:pPr>
        <w:pStyle w:val="a5"/>
        <w:numPr>
          <w:ilvl w:val="0"/>
          <w:numId w:val="34"/>
        </w:numPr>
      </w:pPr>
      <w:r>
        <w:rPr>
          <w:b/>
        </w:rPr>
        <w:t>Запуск С</w:t>
      </w:r>
      <w:r w:rsidRPr="0030544B">
        <w:rPr>
          <w:b/>
        </w:rPr>
        <w:t>остава выгрузки</w:t>
      </w:r>
      <w:r>
        <w:t xml:space="preserve"> (производится выгрузка в SQL-таблицу, указанную в правиле выгрузки)</w:t>
      </w:r>
    </w:p>
    <w:p w14:paraId="0DC56C36" w14:textId="77777777" w:rsidR="009D13F9" w:rsidRDefault="009D13F9" w:rsidP="009D13F9">
      <w:r w:rsidRPr="00952591">
        <w:t>Основное отличие этих вариантов в случае выгрузки в таблицу в том, что при выгрузке в отчет используются настройки и параметры из документа «Установить правила выгрузки», а при выгрузке с использованием документа «Состав выгрузки» настройки и параметры из документа «Состав выгрузки»</w:t>
      </w:r>
      <w:r>
        <w:t xml:space="preserve">. </w:t>
      </w:r>
    </w:p>
    <w:p w14:paraId="69D51494" w14:textId="77777777" w:rsidR="009D13F9" w:rsidRDefault="009D13F9" w:rsidP="00006036">
      <w:pPr>
        <w:pStyle w:val="20"/>
        <w:keepLines/>
        <w:numPr>
          <w:ilvl w:val="1"/>
          <w:numId w:val="40"/>
        </w:numPr>
        <w:spacing w:before="120" w:line="276" w:lineRule="auto"/>
        <w:jc w:val="both"/>
      </w:pPr>
      <w:bookmarkStart w:id="372" w:name="_Toc66980474"/>
      <w:bookmarkStart w:id="373" w:name="_Toc72246429"/>
      <w:r w:rsidRPr="00B373AD">
        <w:lastRenderedPageBreak/>
        <w:t xml:space="preserve">Запуск выгрузки данных </w:t>
      </w:r>
      <w:r>
        <w:t>в отчет</w:t>
      </w:r>
      <w:bookmarkEnd w:id="372"/>
      <w:bookmarkEnd w:id="373"/>
    </w:p>
    <w:p w14:paraId="2E835E1D" w14:textId="77777777" w:rsidR="009D13F9" w:rsidRPr="0047197F" w:rsidRDefault="009D13F9" w:rsidP="009D13F9">
      <w:r>
        <w:t xml:space="preserve">Перейти к обработке выгрузки в отчет можно через «Начальную страницу» (см. </w:t>
      </w:r>
      <w:r>
        <w:fldChar w:fldCharType="begin"/>
      </w:r>
      <w:r>
        <w:instrText xml:space="preserve"> REF _Ref484615485 \h </w:instrText>
      </w:r>
      <w:r>
        <w:fldChar w:fldCharType="separate"/>
      </w:r>
      <w:r w:rsidR="006F5FC3">
        <w:t xml:space="preserve">Рисунок </w:t>
      </w:r>
      <w:r w:rsidR="006F5FC3">
        <w:rPr>
          <w:noProof/>
        </w:rPr>
        <w:t>9</w:t>
      </w:r>
      <w:r w:rsidR="006F5FC3">
        <w:t>.</w:t>
      </w:r>
      <w:r w:rsidR="006F5FC3">
        <w:rPr>
          <w:noProof/>
        </w:rPr>
        <w:t>1</w:t>
      </w:r>
      <w:r>
        <w:fldChar w:fldCharType="end"/>
      </w:r>
      <w:r>
        <w:t xml:space="preserve">) или через меню «Главное \ Сервис \ </w:t>
      </w:r>
      <w:r w:rsidRPr="00952591">
        <w:t>Выгрузка в отчет</w:t>
      </w:r>
      <w:r>
        <w:t>».</w:t>
      </w:r>
    </w:p>
    <w:p w14:paraId="00BE4B0B" w14:textId="77777777" w:rsidR="009D13F9" w:rsidRDefault="009D13F9" w:rsidP="009D13F9">
      <w:pPr>
        <w:ind w:firstLine="0"/>
        <w:jc w:val="center"/>
      </w:pPr>
      <w:r>
        <w:rPr>
          <w:noProof/>
        </w:rPr>
        <w:drawing>
          <wp:inline distT="0" distB="0" distL="0" distR="0" wp14:anchorId="4A389654" wp14:editId="77EBDF11">
            <wp:extent cx="5355711" cy="2897505"/>
            <wp:effectExtent l="19050" t="19050" r="16510" b="1714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5355711" cy="2897505"/>
                    </a:xfrm>
                    <a:prstGeom prst="rect">
                      <a:avLst/>
                    </a:prstGeom>
                    <a:ln>
                      <a:solidFill>
                        <a:schemeClr val="bg2">
                          <a:lumMod val="90000"/>
                        </a:schemeClr>
                      </a:solidFill>
                    </a:ln>
                  </pic:spPr>
                </pic:pic>
              </a:graphicData>
            </a:graphic>
          </wp:inline>
        </w:drawing>
      </w:r>
      <w:r>
        <w:rPr>
          <w:noProof/>
        </w:rPr>
        <w:t xml:space="preserve"> </w:t>
      </w:r>
    </w:p>
    <w:p w14:paraId="1F518392" w14:textId="18096DAE" w:rsidR="009D13F9" w:rsidRDefault="009D13F9" w:rsidP="009D13F9">
      <w:pPr>
        <w:pStyle w:val="afff2"/>
      </w:pPr>
      <w:bookmarkStart w:id="374" w:name="_Ref484615485"/>
      <w:bookmarkStart w:id="375" w:name="_Toc72246584"/>
      <w:r>
        <w:t xml:space="preserve">Рисунок </w:t>
      </w:r>
      <w:fldSimple w:instr=" STYLEREF 1 \s ">
        <w:r w:rsidR="006F5FC3">
          <w:rPr>
            <w:noProof/>
          </w:rPr>
          <w:t>9</w:t>
        </w:r>
      </w:fldSimple>
      <w:r>
        <w:t>.</w:t>
      </w:r>
      <w:fldSimple w:instr=" SEQ Рисунок \* ARABIC \s 1 ">
        <w:r w:rsidR="006F5FC3">
          <w:rPr>
            <w:noProof/>
          </w:rPr>
          <w:t>1</w:t>
        </w:r>
      </w:fldSimple>
      <w:bookmarkEnd w:id="374"/>
      <w:r>
        <w:t>. Запуск сервиса «Выгрузка в отчет».</w:t>
      </w:r>
      <w:bookmarkEnd w:id="375"/>
    </w:p>
    <w:p w14:paraId="15312FB7" w14:textId="77777777" w:rsidR="009D13F9" w:rsidRDefault="009D13F9" w:rsidP="009D13F9">
      <w:r>
        <w:t xml:space="preserve">«Выгрузка в отчет» это упрощенный вариант получения данных, при котором </w:t>
      </w:r>
      <w:r w:rsidRPr="009A7D3B">
        <w:rPr>
          <w:u w:val="single"/>
        </w:rPr>
        <w:t>получение данных идет в один поток и без автоматического перезапуска процесса в случае ошибки</w:t>
      </w:r>
      <w:r>
        <w:t xml:space="preserve">. Поэтому не рекомендуется использовать этот вариант для получение большого количества данных и для большого количества источников данных. </w:t>
      </w:r>
    </w:p>
    <w:p w14:paraId="1B003CE3" w14:textId="77777777" w:rsidR="009D13F9" w:rsidRDefault="009D13F9" w:rsidP="009D13F9">
      <w:r>
        <w:t>Сервис «Выгрузка в отчет» предлагается в 3-х вариантах:</w:t>
      </w:r>
    </w:p>
    <w:p w14:paraId="732C918A" w14:textId="77777777" w:rsidR="009D13F9" w:rsidRDefault="009D13F9" w:rsidP="00006036">
      <w:pPr>
        <w:pStyle w:val="a5"/>
        <w:numPr>
          <w:ilvl w:val="0"/>
          <w:numId w:val="81"/>
        </w:numPr>
      </w:pPr>
      <w:r>
        <w:t>Вывод на экран – выведет данные в таблицу на экран;</w:t>
      </w:r>
    </w:p>
    <w:p w14:paraId="0FD83EC1" w14:textId="77777777" w:rsidR="009D13F9" w:rsidRDefault="009D13F9" w:rsidP="00006036">
      <w:pPr>
        <w:pStyle w:val="a5"/>
        <w:numPr>
          <w:ilvl w:val="0"/>
          <w:numId w:val="81"/>
        </w:numPr>
      </w:pPr>
      <w:r>
        <w:t>Выгрузка в файл – выведет данные в файл выбранного формата в выбранный каталог;</w:t>
      </w:r>
    </w:p>
    <w:p w14:paraId="75EC2549" w14:textId="77777777" w:rsidR="009D13F9" w:rsidRDefault="009D13F9" w:rsidP="00006036">
      <w:pPr>
        <w:pStyle w:val="a5"/>
        <w:numPr>
          <w:ilvl w:val="0"/>
          <w:numId w:val="81"/>
        </w:numPr>
      </w:pPr>
      <w:r>
        <w:t>Выгрузка в таблицу БД – запишет данные в таблицу БД, если она указана в выбранном правиле выгрузки.</w:t>
      </w:r>
    </w:p>
    <w:p w14:paraId="7F5F640B" w14:textId="77777777" w:rsidR="009D13F9" w:rsidRDefault="009D13F9" w:rsidP="009D13F9">
      <w:pPr>
        <w:keepNext/>
        <w:ind w:firstLine="0"/>
        <w:jc w:val="center"/>
      </w:pPr>
      <w:r>
        <w:rPr>
          <w:noProof/>
        </w:rPr>
        <w:lastRenderedPageBreak/>
        <w:drawing>
          <wp:inline distT="0" distB="0" distL="0" distR="0" wp14:anchorId="2ED9851D" wp14:editId="69D47FC7">
            <wp:extent cx="4832858" cy="2288540"/>
            <wp:effectExtent l="19050" t="19050" r="25400" b="1651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extLst>
                        <a:ext uri="{28A0092B-C50C-407E-A947-70E740481C1C}">
                          <a14:useLocalDpi xmlns:a14="http://schemas.microsoft.com/office/drawing/2010/main" val="0"/>
                        </a:ext>
                      </a:extLst>
                    </a:blip>
                    <a:stretch>
                      <a:fillRect/>
                    </a:stretch>
                  </pic:blipFill>
                  <pic:spPr>
                    <a:xfrm>
                      <a:off x="0" y="0"/>
                      <a:ext cx="4832858" cy="2288540"/>
                    </a:xfrm>
                    <a:prstGeom prst="rect">
                      <a:avLst/>
                    </a:prstGeom>
                    <a:ln>
                      <a:solidFill>
                        <a:schemeClr val="bg2">
                          <a:lumMod val="90000"/>
                        </a:schemeClr>
                      </a:solidFill>
                    </a:ln>
                  </pic:spPr>
                </pic:pic>
              </a:graphicData>
            </a:graphic>
          </wp:inline>
        </w:drawing>
      </w:r>
      <w:bookmarkStart w:id="376" w:name="_Ref484620188"/>
    </w:p>
    <w:p w14:paraId="098DE406" w14:textId="1F77B39C" w:rsidR="009D13F9" w:rsidRDefault="009D13F9" w:rsidP="009D13F9">
      <w:pPr>
        <w:pStyle w:val="afff2"/>
      </w:pPr>
      <w:bookmarkStart w:id="377" w:name="_Ref48558457"/>
      <w:bookmarkStart w:id="378" w:name="_Toc72246585"/>
      <w:r>
        <w:t xml:space="preserve">Рисунок </w:t>
      </w:r>
      <w:fldSimple w:instr=" STYLEREF 1 \s ">
        <w:r w:rsidR="006F5FC3">
          <w:rPr>
            <w:noProof/>
          </w:rPr>
          <w:t>9</w:t>
        </w:r>
      </w:fldSimple>
      <w:r>
        <w:t>.</w:t>
      </w:r>
      <w:fldSimple w:instr=" SEQ Рисунок \* ARABIC \s 1 ">
        <w:r w:rsidR="006F5FC3">
          <w:rPr>
            <w:noProof/>
          </w:rPr>
          <w:t>2</w:t>
        </w:r>
      </w:fldSimple>
      <w:bookmarkEnd w:id="377"/>
      <w:r>
        <w:t xml:space="preserve"> </w:t>
      </w:r>
      <w:r w:rsidRPr="00CB3A43">
        <w:rPr>
          <w:noProof/>
        </w:rPr>
        <w:t>Сервис «Выгрузка в отчет»</w:t>
      </w:r>
      <w:bookmarkEnd w:id="378"/>
    </w:p>
    <w:bookmarkEnd w:id="376"/>
    <w:p w14:paraId="23716E8E" w14:textId="77777777" w:rsidR="009D13F9" w:rsidRDefault="009D13F9" w:rsidP="009D13F9">
      <w:pPr>
        <w:ind w:firstLine="708"/>
      </w:pPr>
      <w:r>
        <w:t>Порядок настройки:</w:t>
      </w:r>
    </w:p>
    <w:p w14:paraId="51AB1627" w14:textId="77777777" w:rsidR="009D13F9" w:rsidRDefault="009D13F9" w:rsidP="00006036">
      <w:pPr>
        <w:pStyle w:val="a5"/>
        <w:numPr>
          <w:ilvl w:val="0"/>
          <w:numId w:val="88"/>
        </w:numPr>
      </w:pPr>
      <w:r>
        <w:t xml:space="preserve">Выбрать набор источников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1</w:t>
      </w:r>
      <w:r>
        <w:t>);</w:t>
      </w:r>
    </w:p>
    <w:p w14:paraId="2B7DA478" w14:textId="77777777" w:rsidR="009D13F9" w:rsidRDefault="009D13F9" w:rsidP="00006036">
      <w:pPr>
        <w:pStyle w:val="a5"/>
        <w:numPr>
          <w:ilvl w:val="0"/>
          <w:numId w:val="88"/>
        </w:numPr>
      </w:pPr>
      <w:r>
        <w:t xml:space="preserve">Выбрать правило выгрузки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2</w:t>
      </w:r>
      <w:r>
        <w:t>);</w:t>
      </w:r>
    </w:p>
    <w:p w14:paraId="0E1B6251" w14:textId="77777777" w:rsidR="009D13F9" w:rsidRDefault="009D13F9" w:rsidP="00006036">
      <w:pPr>
        <w:pStyle w:val="a5"/>
        <w:numPr>
          <w:ilvl w:val="0"/>
          <w:numId w:val="88"/>
        </w:numPr>
      </w:pPr>
      <w:r>
        <w:t xml:space="preserve">Для вывода данных на экран дополнительные настройки не нужны, достаточно нажать кнопку </w:t>
      </w:r>
      <w:r w:rsidRPr="00781745">
        <w:t>[</w:t>
      </w:r>
      <w:r>
        <w:t>Вывести на экран</w:t>
      </w:r>
      <w:r w:rsidRPr="00781745">
        <w:t>]</w:t>
      </w:r>
      <w:r>
        <w:t xml:space="preserve">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CD2897">
        <w:rPr>
          <w:b/>
          <w:color w:val="FF0000"/>
        </w:rPr>
        <w:t>3</w:t>
      </w:r>
      <w:r>
        <w:t>);</w:t>
      </w:r>
    </w:p>
    <w:p w14:paraId="4B978548" w14:textId="77777777" w:rsidR="009D13F9" w:rsidRDefault="009D13F9" w:rsidP="00006036">
      <w:pPr>
        <w:pStyle w:val="a5"/>
        <w:numPr>
          <w:ilvl w:val="0"/>
          <w:numId w:val="88"/>
        </w:numPr>
      </w:pPr>
      <w:r>
        <w:t xml:space="preserve">Для выгрузки в файл по умолчанию установлен тип файла </w:t>
      </w:r>
      <w:proofErr w:type="spellStart"/>
      <w:r w:rsidRPr="00A5698A">
        <w:rPr>
          <w:lang w:val="en-US"/>
        </w:rPr>
        <w:t>xlsx</w:t>
      </w:r>
      <w:proofErr w:type="spellEnd"/>
      <w:r>
        <w:t>, можно установить переключатель на другой тип файла (</w:t>
      </w:r>
      <w:proofErr w:type="spellStart"/>
      <w:r w:rsidRPr="00952591">
        <w:t>dbf</w:t>
      </w:r>
      <w:proofErr w:type="spellEnd"/>
      <w:r w:rsidRPr="00952591">
        <w:t>/</w:t>
      </w:r>
      <w:proofErr w:type="spellStart"/>
      <w:r w:rsidRPr="00952591">
        <w:t>mxl</w:t>
      </w:r>
      <w:proofErr w:type="spellEnd"/>
      <w:r w:rsidRPr="00952591">
        <w:t>/</w:t>
      </w:r>
      <w:proofErr w:type="spellStart"/>
      <w:r w:rsidRPr="00952591">
        <w:t>xls</w:t>
      </w:r>
      <w:proofErr w:type="spellEnd"/>
      <w:r>
        <w:t>/</w:t>
      </w:r>
      <w:proofErr w:type="spellStart"/>
      <w:r w:rsidRPr="00A5698A">
        <w:rPr>
          <w:lang w:val="en-US"/>
        </w:rPr>
        <w:t>xlsx</w:t>
      </w:r>
      <w:proofErr w:type="spellEnd"/>
      <w:r w:rsidRPr="00952591">
        <w:t>)</w:t>
      </w:r>
      <w:r>
        <w:t xml:space="preserve"> и нажать кнопку </w:t>
      </w:r>
      <w:r w:rsidRPr="00781745">
        <w:t>[</w:t>
      </w:r>
      <w:r>
        <w:t>Выгрузить в файл</w:t>
      </w:r>
      <w:r w:rsidRPr="00781745">
        <w:t>]</w:t>
      </w:r>
      <w:r>
        <w:t xml:space="preserve">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012833">
        <w:rPr>
          <w:b/>
          <w:color w:val="FF0000"/>
        </w:rPr>
        <w:t>4</w:t>
      </w:r>
      <w:r>
        <w:t>);</w:t>
      </w:r>
    </w:p>
    <w:p w14:paraId="0EE0FC6B" w14:textId="77777777" w:rsidR="009D13F9" w:rsidRDefault="009D13F9" w:rsidP="00006036">
      <w:pPr>
        <w:pStyle w:val="a5"/>
        <w:numPr>
          <w:ilvl w:val="0"/>
          <w:numId w:val="88"/>
        </w:numPr>
      </w:pPr>
      <w:proofErr w:type="gramStart"/>
      <w:r>
        <w:t xml:space="preserve">Для выгрузки в таблицу нужно выбрать режим записи </w:t>
      </w:r>
      <w:r w:rsidRPr="00781745">
        <w:t>(</w:t>
      </w:r>
      <w:r>
        <w:t xml:space="preserve">аналогично режимам записи в Составе выгрузки п. </w:t>
      </w:r>
      <w:r>
        <w:fldChar w:fldCharType="begin"/>
      </w:r>
      <w:r>
        <w:instrText xml:space="preserve"> REF _Ref484616543 \r \h  \* MERGEFORMAT </w:instrText>
      </w:r>
      <w:r>
        <w:fldChar w:fldCharType="separate"/>
      </w:r>
      <w:r w:rsidR="006F5FC3">
        <w:t>6</w:t>
      </w:r>
      <w:r>
        <w:fldChar w:fldCharType="end"/>
      </w:r>
      <w:r>
        <w:t xml:space="preserve">), установить при необходимости флаг «Заменить спец. символы» (см.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012833">
        <w:rPr>
          <w:b/>
          <w:color w:val="FF0000"/>
        </w:rPr>
        <w:t>7</w:t>
      </w:r>
      <w:r>
        <w:t xml:space="preserve">) (если предполагается, что выходной набор данных может содержать текстовые поля со спец. символами типа перевод строки, кавычки и т.п.) и нажать кнопку </w:t>
      </w:r>
      <w:r w:rsidRPr="00360985">
        <w:t>[</w:t>
      </w:r>
      <w:r>
        <w:t>Загрузить в таблицу БД</w:t>
      </w:r>
      <w:r w:rsidRPr="00360985">
        <w:t>]</w:t>
      </w:r>
      <w:r>
        <w:t xml:space="preserve"> (см.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5</w:t>
      </w:r>
      <w:r>
        <w:t>).</w:t>
      </w:r>
      <w:proofErr w:type="gramEnd"/>
    </w:p>
    <w:p w14:paraId="68403F81" w14:textId="77777777" w:rsidR="009D13F9" w:rsidRDefault="009D13F9" w:rsidP="009D13F9">
      <w:r>
        <w:t xml:space="preserve">Прогресс процесса выгрузки данных можно наблюдать на индикаторе процесса </w:t>
      </w:r>
      <w:r w:rsidRPr="00AB4FE8">
        <w:t>(</w:t>
      </w:r>
      <w:proofErr w:type="spellStart"/>
      <w:r>
        <w:t>см.</w:t>
      </w:r>
      <w:r>
        <w:fldChar w:fldCharType="begin"/>
      </w:r>
      <w:r>
        <w:instrText xml:space="preserve"> REF _Ref48558457 \h </w:instrText>
      </w:r>
      <w:r>
        <w:fldChar w:fldCharType="separate"/>
      </w:r>
      <w:r w:rsidR="006F5FC3">
        <w:t>Рисунок</w:t>
      </w:r>
      <w:proofErr w:type="spellEnd"/>
      <w:r w:rsidR="006F5FC3">
        <w:t xml:space="preserve"> </w:t>
      </w:r>
      <w:r w:rsidR="006F5FC3">
        <w:rPr>
          <w:noProof/>
        </w:rPr>
        <w:t>9</w:t>
      </w:r>
      <w:r w:rsidR="006F5FC3">
        <w:t>.</w:t>
      </w:r>
      <w:r w:rsidR="006F5FC3">
        <w:rPr>
          <w:noProof/>
        </w:rPr>
        <w:t>2</w:t>
      </w:r>
      <w:r>
        <w:fldChar w:fldCharType="end"/>
      </w:r>
      <w:r w:rsidRPr="00AB4FE8">
        <w:t>,</w:t>
      </w:r>
      <w:r>
        <w:t xml:space="preserve"> </w:t>
      </w:r>
      <w:r w:rsidRPr="000A4FF9">
        <w:rPr>
          <w:b/>
          <w:color w:val="FF0000"/>
        </w:rPr>
        <w:t>8</w:t>
      </w:r>
      <w:r w:rsidRPr="000A4FF9">
        <w:rPr>
          <w:bCs/>
        </w:rPr>
        <w:t>)</w:t>
      </w:r>
      <w:r>
        <w:t>.</w:t>
      </w:r>
    </w:p>
    <w:p w14:paraId="03D11F45" w14:textId="77777777" w:rsidR="009D13F9" w:rsidRPr="009A095C" w:rsidRDefault="009D13F9" w:rsidP="009D13F9">
      <w:pPr>
        <w:ind w:firstLine="360"/>
      </w:pPr>
      <w:r>
        <w:t xml:space="preserve">Остановить процесс можно, нажав на кнопку </w:t>
      </w:r>
      <w:r w:rsidRPr="00AB4FE8">
        <w:t>[</w:t>
      </w:r>
      <w:r>
        <w:t>Остановить выполнение</w:t>
      </w:r>
      <w:r w:rsidRPr="00AB4FE8">
        <w:t xml:space="preserve">] </w:t>
      </w:r>
      <w:r w:rsidRPr="00A33134">
        <w:t>(</w:t>
      </w:r>
      <w:r>
        <w:t xml:space="preserve">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rsidRPr="00A33134">
        <w:t>,</w:t>
      </w:r>
      <w:r>
        <w:t xml:space="preserve"> </w:t>
      </w:r>
      <w:r w:rsidRPr="00805D6E">
        <w:rPr>
          <w:b/>
          <w:color w:val="FF0000"/>
        </w:rPr>
        <w:t>9</w:t>
      </w:r>
      <w:r w:rsidRPr="000A4FF9">
        <w:rPr>
          <w:bCs/>
        </w:rPr>
        <w:t>)</w:t>
      </w:r>
      <w:r w:rsidRPr="00AB4FE8">
        <w:t>.</w:t>
      </w:r>
    </w:p>
    <w:p w14:paraId="08A940A8" w14:textId="77777777" w:rsidR="009D13F9" w:rsidRDefault="009D13F9" w:rsidP="00006036">
      <w:pPr>
        <w:pStyle w:val="20"/>
        <w:keepLines/>
        <w:numPr>
          <w:ilvl w:val="1"/>
          <w:numId w:val="40"/>
        </w:numPr>
        <w:spacing w:before="120" w:line="276" w:lineRule="auto"/>
        <w:jc w:val="both"/>
      </w:pPr>
      <w:bookmarkStart w:id="379" w:name="_Toc66980475"/>
      <w:bookmarkStart w:id="380" w:name="_Toc72246430"/>
      <w:r w:rsidRPr="005D1016">
        <w:lastRenderedPageBreak/>
        <w:t>Запуск</w:t>
      </w:r>
      <w:r>
        <w:t xml:space="preserve"> выгрузки данных в таблицу</w:t>
      </w:r>
      <w:r w:rsidRPr="005D1016">
        <w:t xml:space="preserve"> через Состав выгрузки</w:t>
      </w:r>
      <w:bookmarkEnd w:id="379"/>
      <w:bookmarkEnd w:id="380"/>
    </w:p>
    <w:p w14:paraId="60223569" w14:textId="77777777" w:rsidR="009D13F9" w:rsidRDefault="009D13F9" w:rsidP="009D13F9">
      <w:r w:rsidRPr="00952591">
        <w:t>Открыть справо</w:t>
      </w:r>
      <w:r>
        <w:t xml:space="preserve">чник «Составы выгрузки» (меню: «Главное \ </w:t>
      </w:r>
      <w:r w:rsidRPr="00952591">
        <w:t>Настройки</w:t>
      </w:r>
      <w:r>
        <w:t xml:space="preserve"> \ </w:t>
      </w:r>
      <w:r w:rsidRPr="00952591">
        <w:t>Составы выгрузок</w:t>
      </w:r>
      <w:r>
        <w:t>»</w:t>
      </w:r>
      <w:r w:rsidRPr="00952591">
        <w:t>)</w:t>
      </w:r>
      <w:r>
        <w:t>.</w:t>
      </w:r>
    </w:p>
    <w:p w14:paraId="1B67E8D2" w14:textId="77777777" w:rsidR="009D13F9" w:rsidRDefault="009D13F9" w:rsidP="009D13F9">
      <w:pPr>
        <w:keepNext/>
        <w:ind w:firstLine="0"/>
        <w:jc w:val="center"/>
      </w:pPr>
      <w:r>
        <w:rPr>
          <w:noProof/>
        </w:rPr>
        <w:drawing>
          <wp:inline distT="0" distB="0" distL="0" distR="0" wp14:anchorId="1836D1C2" wp14:editId="0A19B880">
            <wp:extent cx="5939790" cy="3277870"/>
            <wp:effectExtent l="0" t="0" r="3810"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939790" cy="3277870"/>
                    </a:xfrm>
                    <a:prstGeom prst="rect">
                      <a:avLst/>
                    </a:prstGeom>
                  </pic:spPr>
                </pic:pic>
              </a:graphicData>
            </a:graphic>
          </wp:inline>
        </w:drawing>
      </w:r>
    </w:p>
    <w:p w14:paraId="7C5B7470" w14:textId="65FBF71B" w:rsidR="009D13F9" w:rsidRDefault="009D13F9" w:rsidP="009D13F9">
      <w:pPr>
        <w:pStyle w:val="afff2"/>
      </w:pPr>
      <w:bookmarkStart w:id="381" w:name="_Toc72246586"/>
      <w:r>
        <w:t xml:space="preserve">Рисунок </w:t>
      </w:r>
      <w:fldSimple w:instr=" STYLEREF 1 \s ">
        <w:r w:rsidR="006F5FC3">
          <w:rPr>
            <w:noProof/>
          </w:rPr>
          <w:t>9</w:t>
        </w:r>
      </w:fldSimple>
      <w:r>
        <w:t>.</w:t>
      </w:r>
      <w:fldSimple w:instr=" SEQ Рисунок \* ARABIC \s 1 ">
        <w:r w:rsidR="006F5FC3">
          <w:rPr>
            <w:noProof/>
          </w:rPr>
          <w:t>3</w:t>
        </w:r>
      </w:fldSimple>
      <w:r>
        <w:t xml:space="preserve">. </w:t>
      </w:r>
      <w:r w:rsidRPr="00BD672E">
        <w:t>«Составы выгрузки»</w:t>
      </w:r>
      <w:bookmarkEnd w:id="381"/>
    </w:p>
    <w:p w14:paraId="5B8ED6B6" w14:textId="77777777" w:rsidR="009D13F9" w:rsidRDefault="009D13F9" w:rsidP="009D13F9">
      <w:r w:rsidRPr="00952591">
        <w:t xml:space="preserve">Для ручного запуска состава выгрузки, выбрать в списке нужный элемент справочника и нажать кнопку </w:t>
      </w:r>
      <w:r>
        <w:t>[</w:t>
      </w:r>
      <w:r w:rsidRPr="00952591">
        <w:t>Направить задание в очередь</w:t>
      </w:r>
      <w:r>
        <w:t>].</w:t>
      </w:r>
    </w:p>
    <w:p w14:paraId="11CFDEDC"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382" w:name="_Ref484599723"/>
      <w:bookmarkStart w:id="383" w:name="_Toc66980476"/>
      <w:bookmarkStart w:id="384" w:name="_Toc72246431"/>
      <w:r w:rsidRPr="005D1016">
        <w:t>Автоматический</w:t>
      </w:r>
      <w:r>
        <w:t xml:space="preserve"> (регулярный)</w:t>
      </w:r>
      <w:r w:rsidRPr="005D1016">
        <w:t xml:space="preserve"> сбор данных</w:t>
      </w:r>
      <w:bookmarkEnd w:id="382"/>
      <w:bookmarkEnd w:id="383"/>
      <w:bookmarkEnd w:id="384"/>
      <w:r>
        <w:t xml:space="preserve"> </w:t>
      </w:r>
    </w:p>
    <w:p w14:paraId="6EA5501F" w14:textId="77777777" w:rsidR="009D13F9" w:rsidRDefault="009D13F9" w:rsidP="009D13F9">
      <w:r w:rsidRPr="00952591">
        <w:t>Для регулярного сбора и обработки данных, а также для рационального распределения ресурсов при получении больших массивов данных рекомендуется настроить расписание работы.</w:t>
      </w:r>
    </w:p>
    <w:p w14:paraId="56FFA9ED" w14:textId="77777777" w:rsidR="009D13F9" w:rsidRPr="0088770C" w:rsidRDefault="009D13F9" w:rsidP="00006036">
      <w:pPr>
        <w:pStyle w:val="20"/>
        <w:keepLines/>
        <w:numPr>
          <w:ilvl w:val="1"/>
          <w:numId w:val="40"/>
        </w:numPr>
        <w:spacing w:before="120" w:line="276" w:lineRule="auto"/>
        <w:jc w:val="both"/>
      </w:pPr>
      <w:bookmarkStart w:id="385" w:name="_Toc66980477"/>
      <w:bookmarkStart w:id="386" w:name="_Toc72246432"/>
      <w:r w:rsidRPr="0088770C">
        <w:t xml:space="preserve">Настройка состава </w:t>
      </w:r>
      <w:r>
        <w:t xml:space="preserve">выгрузок </w:t>
      </w:r>
      <w:r w:rsidRPr="0088770C">
        <w:t xml:space="preserve">и расписания </w:t>
      </w:r>
      <w:r>
        <w:t xml:space="preserve">запуска сбора </w:t>
      </w:r>
      <w:r w:rsidRPr="0088770C">
        <w:t>данных</w:t>
      </w:r>
      <w:bookmarkEnd w:id="385"/>
      <w:bookmarkEnd w:id="386"/>
    </w:p>
    <w:p w14:paraId="2926BBE5" w14:textId="77777777" w:rsidR="009D13F9" w:rsidRDefault="009D13F9" w:rsidP="009D13F9">
      <w:r w:rsidRPr="002553CE">
        <w:t xml:space="preserve">Размещение. </w:t>
      </w:r>
      <w:r>
        <w:t>«</w:t>
      </w:r>
      <w:r w:rsidRPr="002553CE">
        <w:t xml:space="preserve">Меню: </w:t>
      </w:r>
      <w:r>
        <w:t>Главное \</w:t>
      </w:r>
      <w:r w:rsidRPr="00952591">
        <w:t>Настройки</w:t>
      </w:r>
      <w:r>
        <w:t>\</w:t>
      </w:r>
      <w:r w:rsidRPr="00952591">
        <w:t>Составы выгрузок</w:t>
      </w:r>
      <w:r w:rsidRPr="002553CE">
        <w:t xml:space="preserve">. </w:t>
      </w:r>
      <w:r w:rsidRPr="00952591">
        <w:t>Интерфейс (справочник</w:t>
      </w:r>
      <w:r>
        <w:t>)» «</w:t>
      </w:r>
      <w:r w:rsidRPr="00952591">
        <w:t>Составы выгрузок</w:t>
      </w:r>
      <w:r>
        <w:t>»</w:t>
      </w:r>
      <w:r w:rsidRPr="00952591">
        <w:t xml:space="preserve"> также предназначен для настройки расписания выгрузок.</w:t>
      </w:r>
      <w:r>
        <w:t xml:space="preserve"> Подробно о заполнении состава выгрузок см. п. </w:t>
      </w:r>
      <w:r>
        <w:fldChar w:fldCharType="begin"/>
      </w:r>
      <w:r>
        <w:instrText xml:space="preserve"> REF _Ref484617881 \r \h </w:instrText>
      </w:r>
      <w:r>
        <w:fldChar w:fldCharType="separate"/>
      </w:r>
      <w:r w:rsidR="006F5FC3">
        <w:t>6</w:t>
      </w:r>
      <w:r>
        <w:fldChar w:fldCharType="end"/>
      </w:r>
      <w:r>
        <w:t>.</w:t>
      </w:r>
    </w:p>
    <w:p w14:paraId="4E030F04" w14:textId="77777777" w:rsidR="009D13F9" w:rsidRDefault="009D13F9" w:rsidP="00006036">
      <w:pPr>
        <w:pStyle w:val="20"/>
        <w:keepLines/>
        <w:numPr>
          <w:ilvl w:val="1"/>
          <w:numId w:val="40"/>
        </w:numPr>
        <w:spacing w:before="120" w:line="276" w:lineRule="auto"/>
        <w:jc w:val="both"/>
      </w:pPr>
      <w:bookmarkStart w:id="387" w:name="_Ref484621616"/>
      <w:bookmarkStart w:id="388" w:name="_Toc66980478"/>
      <w:bookmarkStart w:id="389" w:name="_Toc72246433"/>
      <w:r>
        <w:lastRenderedPageBreak/>
        <w:t>Настройка р</w:t>
      </w:r>
      <w:r w:rsidRPr="0088770C">
        <w:t xml:space="preserve">асписания </w:t>
      </w:r>
      <w:r>
        <w:t xml:space="preserve">запуска сбора </w:t>
      </w:r>
      <w:r w:rsidRPr="0088770C">
        <w:t>данных</w:t>
      </w:r>
      <w:bookmarkEnd w:id="387"/>
      <w:bookmarkEnd w:id="388"/>
      <w:bookmarkEnd w:id="389"/>
    </w:p>
    <w:p w14:paraId="6663E996" w14:textId="77777777" w:rsidR="009D13F9" w:rsidRDefault="009D13F9" w:rsidP="009D13F9">
      <w:r>
        <w:t xml:space="preserve">Порядок действий показан </w:t>
      </w:r>
      <w:proofErr w:type="gramStart"/>
      <w:r>
        <w:t>в</w:t>
      </w:r>
      <w:proofErr w:type="gramEnd"/>
      <w:r>
        <w:t xml:space="preserve"> </w:t>
      </w:r>
      <w:r>
        <w:fldChar w:fldCharType="begin"/>
      </w:r>
      <w:r>
        <w:instrText xml:space="preserve"> REF _Ref474852094 \h </w:instrText>
      </w:r>
      <w:r>
        <w:fldChar w:fldCharType="separate"/>
      </w:r>
      <w:r w:rsidR="006F5FC3">
        <w:t xml:space="preserve">Таблица </w:t>
      </w:r>
      <w:r w:rsidR="006F5FC3">
        <w:rPr>
          <w:noProof/>
        </w:rPr>
        <w:t>1</w:t>
      </w:r>
      <w:r>
        <w:fldChar w:fldCharType="end"/>
      </w:r>
      <w:r>
        <w:t>.</w:t>
      </w:r>
    </w:p>
    <w:p w14:paraId="2205173B" w14:textId="77777777" w:rsidR="009D13F9" w:rsidRDefault="009D13F9" w:rsidP="009D13F9">
      <w:pPr>
        <w:pStyle w:val="afff2"/>
        <w:jc w:val="right"/>
      </w:pPr>
      <w:bookmarkStart w:id="390" w:name="_Ref474852094"/>
      <w:r>
        <w:t xml:space="preserve">Таблица </w:t>
      </w:r>
      <w:r>
        <w:rPr>
          <w:noProof/>
        </w:rPr>
        <w:fldChar w:fldCharType="begin"/>
      </w:r>
      <w:r>
        <w:rPr>
          <w:noProof/>
        </w:rPr>
        <w:instrText xml:space="preserve"> SEQ Таблица \* ARABIC </w:instrText>
      </w:r>
      <w:r>
        <w:rPr>
          <w:noProof/>
        </w:rPr>
        <w:fldChar w:fldCharType="separate"/>
      </w:r>
      <w:r w:rsidR="006F5FC3">
        <w:rPr>
          <w:noProof/>
        </w:rPr>
        <w:t>1</w:t>
      </w:r>
      <w:r>
        <w:rPr>
          <w:noProof/>
        </w:rPr>
        <w:fldChar w:fldCharType="end"/>
      </w:r>
      <w:bookmarkEnd w:id="390"/>
      <w:r>
        <w:rPr>
          <w:noProof/>
        </w:rPr>
        <w:t xml:space="preserve">. </w:t>
      </w:r>
      <w:r w:rsidRPr="00752EC6">
        <w:rPr>
          <w:noProof/>
        </w:rPr>
        <w:t>Настройка расписания запуска сбора данных</w:t>
      </w:r>
    </w:p>
    <w:tbl>
      <w:tblPr>
        <w:tblW w:w="5000" w:type="pct"/>
        <w:tblLook w:val="04A0" w:firstRow="1" w:lastRow="0" w:firstColumn="1" w:lastColumn="0" w:noHBand="0" w:noVBand="1"/>
      </w:tblPr>
      <w:tblGrid>
        <w:gridCol w:w="1491"/>
        <w:gridCol w:w="2895"/>
        <w:gridCol w:w="5326"/>
      </w:tblGrid>
      <w:tr w:rsidR="009D13F9" w:rsidRPr="006B6718" w14:paraId="0884BC53" w14:textId="77777777" w:rsidTr="009D13F9">
        <w:trPr>
          <w:tblHeader/>
        </w:trPr>
        <w:tc>
          <w:tcPr>
            <w:tcW w:w="765" w:type="pct"/>
            <w:shd w:val="clear" w:color="auto" w:fill="D9D9D9" w:themeFill="background1" w:themeFillShade="D9"/>
          </w:tcPr>
          <w:p w14:paraId="3858EFF3" w14:textId="77777777" w:rsidR="009D13F9" w:rsidRPr="00952591" w:rsidRDefault="009D13F9" w:rsidP="009D13F9">
            <w:pPr>
              <w:ind w:firstLine="0"/>
            </w:pPr>
            <w:r w:rsidRPr="00952591">
              <w:t>Закладка</w:t>
            </w:r>
          </w:p>
        </w:tc>
        <w:tc>
          <w:tcPr>
            <w:tcW w:w="1492" w:type="pct"/>
            <w:shd w:val="clear" w:color="auto" w:fill="D9D9D9" w:themeFill="background1" w:themeFillShade="D9"/>
          </w:tcPr>
          <w:p w14:paraId="46FA1BFD" w14:textId="77777777" w:rsidR="009D13F9" w:rsidRPr="00952591" w:rsidRDefault="009D13F9" w:rsidP="009D13F9">
            <w:pPr>
              <w:ind w:firstLine="0"/>
            </w:pPr>
            <w:r w:rsidRPr="00952591">
              <w:t>Настройка</w:t>
            </w:r>
          </w:p>
        </w:tc>
        <w:tc>
          <w:tcPr>
            <w:tcW w:w="2743" w:type="pct"/>
            <w:shd w:val="clear" w:color="auto" w:fill="D9D9D9" w:themeFill="background1" w:themeFillShade="D9"/>
          </w:tcPr>
          <w:p w14:paraId="0410832B" w14:textId="77777777" w:rsidR="009D13F9" w:rsidRPr="00952591" w:rsidRDefault="009D13F9" w:rsidP="009D13F9">
            <w:pPr>
              <w:ind w:firstLine="0"/>
            </w:pPr>
            <w:proofErr w:type="spellStart"/>
            <w:r w:rsidRPr="00952591">
              <w:t>Скрин</w:t>
            </w:r>
            <w:proofErr w:type="spellEnd"/>
          </w:p>
        </w:tc>
      </w:tr>
      <w:tr w:rsidR="009D13F9" w:rsidRPr="00155FB0" w14:paraId="45913D05" w14:textId="77777777" w:rsidTr="009D13F9">
        <w:tc>
          <w:tcPr>
            <w:tcW w:w="765" w:type="pct"/>
          </w:tcPr>
          <w:p w14:paraId="67397C5D" w14:textId="77777777" w:rsidR="009D13F9" w:rsidRPr="00952591" w:rsidRDefault="009D13F9" w:rsidP="009D13F9">
            <w:pPr>
              <w:ind w:firstLine="0"/>
            </w:pPr>
            <w:r w:rsidRPr="00952591">
              <w:t>Общие</w:t>
            </w:r>
          </w:p>
        </w:tc>
        <w:tc>
          <w:tcPr>
            <w:tcW w:w="1492" w:type="pct"/>
          </w:tcPr>
          <w:p w14:paraId="2364EF2D" w14:textId="77777777" w:rsidR="009D13F9" w:rsidRDefault="009D13F9" w:rsidP="009D13F9">
            <w:pPr>
              <w:ind w:firstLine="0"/>
            </w:pPr>
            <w:proofErr w:type="spellStart"/>
            <w:r w:rsidRPr="00952591">
              <w:t>ДатаНачала</w:t>
            </w:r>
            <w:proofErr w:type="spellEnd"/>
            <w:r w:rsidRPr="00952591">
              <w:t>;</w:t>
            </w:r>
          </w:p>
          <w:p w14:paraId="723860B2" w14:textId="77777777" w:rsidR="009D13F9" w:rsidRPr="00952591" w:rsidRDefault="009D13F9" w:rsidP="009D13F9">
            <w:pPr>
              <w:ind w:firstLine="0"/>
            </w:pPr>
            <w:r w:rsidRPr="00952591">
              <w:t>Повторять каждые __ (</w:t>
            </w:r>
            <w:proofErr w:type="spellStart"/>
            <w:r w:rsidRPr="00952591">
              <w:t>дн</w:t>
            </w:r>
            <w:proofErr w:type="spellEnd"/>
            <w:r w:rsidRPr="00952591">
              <w:t xml:space="preserve">); </w:t>
            </w:r>
          </w:p>
        </w:tc>
        <w:tc>
          <w:tcPr>
            <w:tcW w:w="2743" w:type="pct"/>
          </w:tcPr>
          <w:p w14:paraId="77E27436" w14:textId="77777777" w:rsidR="009D13F9" w:rsidRPr="006B6718" w:rsidRDefault="009D13F9" w:rsidP="009D13F9">
            <w:pPr>
              <w:ind w:firstLine="0"/>
              <w:rPr>
                <w:b/>
                <w:sz w:val="18"/>
                <w:szCs w:val="18"/>
              </w:rPr>
            </w:pPr>
            <w:r>
              <w:object w:dxaOrig="9480" w:dyaOrig="6975" w14:anchorId="69480E0E">
                <v:shape id="_x0000_i1026" type="#_x0000_t75" style="width:202.2pt;height:160.1pt" o:ole="">
                  <v:imagedata r:id="rId151" o:title=""/>
                </v:shape>
                <o:OLEObject Type="Embed" ProgID="PBrush" ShapeID="_x0000_i1026" DrawAspect="Content" ObjectID="_1719311759" r:id="rId152"/>
              </w:object>
            </w:r>
          </w:p>
        </w:tc>
      </w:tr>
      <w:tr w:rsidR="009D13F9" w:rsidRPr="00155FB0" w14:paraId="5B9728FD" w14:textId="77777777" w:rsidTr="009D13F9">
        <w:tc>
          <w:tcPr>
            <w:tcW w:w="765" w:type="pct"/>
          </w:tcPr>
          <w:p w14:paraId="6FDEB6F7" w14:textId="77777777" w:rsidR="009D13F9" w:rsidRPr="00952591" w:rsidRDefault="009D13F9" w:rsidP="009D13F9">
            <w:pPr>
              <w:ind w:firstLine="0"/>
            </w:pPr>
            <w:r w:rsidRPr="00952591">
              <w:t>Дневное</w:t>
            </w:r>
          </w:p>
        </w:tc>
        <w:tc>
          <w:tcPr>
            <w:tcW w:w="1492" w:type="pct"/>
          </w:tcPr>
          <w:p w14:paraId="4E1E0CE1" w14:textId="77777777" w:rsidR="009D13F9" w:rsidRPr="00952591" w:rsidRDefault="009D13F9" w:rsidP="009D13F9">
            <w:pPr>
              <w:ind w:firstLine="0"/>
            </w:pPr>
            <w:r w:rsidRPr="00952591">
              <w:t>Время начала</w:t>
            </w:r>
          </w:p>
        </w:tc>
        <w:tc>
          <w:tcPr>
            <w:tcW w:w="2743" w:type="pct"/>
          </w:tcPr>
          <w:p w14:paraId="71E0E3FC" w14:textId="77777777" w:rsidR="009D13F9" w:rsidRPr="00155FB0" w:rsidRDefault="009D13F9" w:rsidP="009D13F9">
            <w:pPr>
              <w:ind w:firstLine="0"/>
              <w:rPr>
                <w:sz w:val="18"/>
                <w:szCs w:val="18"/>
              </w:rPr>
            </w:pPr>
            <w:r>
              <w:object w:dxaOrig="9495" w:dyaOrig="7005" w14:anchorId="0C5018F7">
                <v:shape id="_x0000_i1027" type="#_x0000_t75" style="width:203pt;height:153.2pt" o:ole="">
                  <v:imagedata r:id="rId153" o:title=""/>
                </v:shape>
                <o:OLEObject Type="Embed" ProgID="PBrush" ShapeID="_x0000_i1027" DrawAspect="Content" ObjectID="_1719311760" r:id="rId154"/>
              </w:object>
            </w:r>
          </w:p>
        </w:tc>
      </w:tr>
      <w:tr w:rsidR="009D13F9" w:rsidRPr="00155FB0" w14:paraId="5B1FC366" w14:textId="77777777" w:rsidTr="009D13F9">
        <w:tc>
          <w:tcPr>
            <w:tcW w:w="765" w:type="pct"/>
          </w:tcPr>
          <w:p w14:paraId="510C6839" w14:textId="77777777" w:rsidR="009D13F9" w:rsidRPr="00952591" w:rsidRDefault="009D13F9" w:rsidP="009D13F9">
            <w:pPr>
              <w:ind w:firstLine="0"/>
            </w:pPr>
            <w:r w:rsidRPr="00952591">
              <w:t>Недельное</w:t>
            </w:r>
          </w:p>
        </w:tc>
        <w:tc>
          <w:tcPr>
            <w:tcW w:w="1492" w:type="pct"/>
          </w:tcPr>
          <w:p w14:paraId="64072547" w14:textId="77777777" w:rsidR="009D13F9" w:rsidRPr="00952591" w:rsidRDefault="009D13F9" w:rsidP="009D13F9">
            <w:pPr>
              <w:ind w:firstLine="0"/>
            </w:pPr>
            <w:proofErr w:type="spellStart"/>
            <w:r w:rsidRPr="00952591">
              <w:t>Дни_недели</w:t>
            </w:r>
            <w:proofErr w:type="spellEnd"/>
          </w:p>
        </w:tc>
        <w:tc>
          <w:tcPr>
            <w:tcW w:w="2743" w:type="pct"/>
          </w:tcPr>
          <w:p w14:paraId="012DF514" w14:textId="77777777" w:rsidR="009D13F9" w:rsidRPr="00155FB0" w:rsidRDefault="009D13F9" w:rsidP="009D13F9">
            <w:pPr>
              <w:ind w:firstLine="0"/>
              <w:rPr>
                <w:sz w:val="18"/>
                <w:szCs w:val="18"/>
              </w:rPr>
            </w:pPr>
            <w:r>
              <w:object w:dxaOrig="9465" w:dyaOrig="6975" w14:anchorId="77DA6217">
                <v:shape id="_x0000_i1028" type="#_x0000_t75" style="width:201.45pt;height:150.15pt" o:ole="">
                  <v:imagedata r:id="rId155" o:title=""/>
                </v:shape>
                <o:OLEObject Type="Embed" ProgID="PBrush" ShapeID="_x0000_i1028" DrawAspect="Content" ObjectID="_1719311761" r:id="rId156"/>
              </w:object>
            </w:r>
          </w:p>
        </w:tc>
      </w:tr>
      <w:tr w:rsidR="009D13F9" w:rsidRPr="00155FB0" w14:paraId="3EAF7C14" w14:textId="77777777" w:rsidTr="009D13F9">
        <w:tc>
          <w:tcPr>
            <w:tcW w:w="765" w:type="pct"/>
          </w:tcPr>
          <w:p w14:paraId="6C9816AA" w14:textId="77777777" w:rsidR="009D13F9" w:rsidRPr="00952591" w:rsidRDefault="009D13F9" w:rsidP="009D13F9">
            <w:pPr>
              <w:ind w:firstLine="0"/>
            </w:pPr>
            <w:r w:rsidRPr="00952591">
              <w:lastRenderedPageBreak/>
              <w:t>Месячное</w:t>
            </w:r>
          </w:p>
        </w:tc>
        <w:tc>
          <w:tcPr>
            <w:tcW w:w="1492" w:type="pct"/>
          </w:tcPr>
          <w:p w14:paraId="21AA71AB" w14:textId="77777777" w:rsidR="009D13F9" w:rsidRPr="00952591" w:rsidRDefault="009D13F9" w:rsidP="009D13F9">
            <w:pPr>
              <w:ind w:firstLine="0"/>
            </w:pPr>
            <w:r w:rsidRPr="00952591">
              <w:t>Месяцы</w:t>
            </w:r>
          </w:p>
        </w:tc>
        <w:tc>
          <w:tcPr>
            <w:tcW w:w="2743" w:type="pct"/>
          </w:tcPr>
          <w:p w14:paraId="22D774FB" w14:textId="77777777" w:rsidR="009D13F9" w:rsidRPr="00155FB0" w:rsidRDefault="009D13F9" w:rsidP="009D13F9">
            <w:pPr>
              <w:ind w:firstLine="0"/>
              <w:rPr>
                <w:sz w:val="18"/>
                <w:szCs w:val="18"/>
              </w:rPr>
            </w:pPr>
            <w:r>
              <w:object w:dxaOrig="9480" w:dyaOrig="6990" w14:anchorId="0FF20C90">
                <v:shape id="_x0000_i1029" type="#_x0000_t75" style="width:209.85pt;height:150.15pt" o:ole="">
                  <v:imagedata r:id="rId157" o:title=""/>
                </v:shape>
                <o:OLEObject Type="Embed" ProgID="PBrush" ShapeID="_x0000_i1029" DrawAspect="Content" ObjectID="_1719311762" r:id="rId158"/>
              </w:object>
            </w:r>
          </w:p>
        </w:tc>
      </w:tr>
    </w:tbl>
    <w:p w14:paraId="6D37DC43" w14:textId="77777777" w:rsidR="009D13F9" w:rsidRPr="0088770C" w:rsidRDefault="009D13F9" w:rsidP="00006036">
      <w:pPr>
        <w:pStyle w:val="20"/>
        <w:keepLines/>
        <w:numPr>
          <w:ilvl w:val="1"/>
          <w:numId w:val="40"/>
        </w:numPr>
        <w:spacing w:before="120" w:line="276" w:lineRule="auto"/>
        <w:jc w:val="both"/>
      </w:pPr>
      <w:bookmarkStart w:id="391" w:name="_Toc66980479"/>
      <w:bookmarkStart w:id="392" w:name="_Toc72246434"/>
      <w:r w:rsidRPr="0088770C">
        <w:t>Механизм очередей</w:t>
      </w:r>
      <w:bookmarkEnd w:id="391"/>
      <w:bookmarkEnd w:id="392"/>
    </w:p>
    <w:p w14:paraId="1309DDBE" w14:textId="77777777" w:rsidR="009D13F9" w:rsidRDefault="009D13F9" w:rsidP="009D13F9">
      <w:r>
        <w:t>Механизм очередей разработан для управления ресурсами при одновременном получении данных разными заданиями, разделения получения данных из большого количества источников на порции и управления ими.</w:t>
      </w:r>
    </w:p>
    <w:p w14:paraId="7C8C8EF9" w14:textId="77777777" w:rsidR="009D13F9" w:rsidRDefault="009D13F9" w:rsidP="009D13F9">
      <w:r>
        <w:t>Общие правила работы с очередями</w:t>
      </w:r>
    </w:p>
    <w:p w14:paraId="3755D534" w14:textId="77777777" w:rsidR="009D13F9" w:rsidRPr="00952591" w:rsidRDefault="009D13F9" w:rsidP="009D13F9">
      <w:r w:rsidRPr="00952591">
        <w:t>Со стороны пользователя для настройки работы необходимо заполнить:</w:t>
      </w:r>
    </w:p>
    <w:p w14:paraId="72E0F159" w14:textId="77777777" w:rsidR="009D13F9" w:rsidRDefault="009D13F9" w:rsidP="00006036">
      <w:pPr>
        <w:pStyle w:val="a5"/>
        <w:numPr>
          <w:ilvl w:val="2"/>
          <w:numId w:val="47"/>
        </w:numPr>
      </w:pPr>
      <w:r>
        <w:t>Основные настройки</w:t>
      </w:r>
    </w:p>
    <w:p w14:paraId="3A97CBC8" w14:textId="77777777" w:rsidR="009D13F9" w:rsidRDefault="009D13F9" w:rsidP="00006036">
      <w:pPr>
        <w:pStyle w:val="a5"/>
        <w:numPr>
          <w:ilvl w:val="2"/>
          <w:numId w:val="47"/>
        </w:numPr>
      </w:pPr>
      <w:r>
        <w:t>В р</w:t>
      </w:r>
      <w:r w:rsidRPr="003D7BF3">
        <w:t xml:space="preserve">егистре </w:t>
      </w:r>
      <w:r>
        <w:t>сведений «</w:t>
      </w:r>
      <w:r w:rsidRPr="00952591">
        <w:t xml:space="preserve">Составы </w:t>
      </w:r>
      <w:r>
        <w:t xml:space="preserve">выгрузок» </w:t>
      </w:r>
      <w:r w:rsidRPr="004232AB">
        <w:t>создать записи с указанием набора, правил, расписания запуска</w:t>
      </w:r>
      <w:r>
        <w:t>.</w:t>
      </w:r>
    </w:p>
    <w:p w14:paraId="6C719996" w14:textId="77777777" w:rsidR="009D13F9" w:rsidRDefault="009D13F9" w:rsidP="009D13F9">
      <w:pPr>
        <w:rPr>
          <w:noProof/>
        </w:rPr>
      </w:pPr>
      <w:r w:rsidRPr="00583C06">
        <w:t xml:space="preserve">Для интерактивного </w:t>
      </w:r>
      <w:proofErr w:type="gramStart"/>
      <w:r w:rsidRPr="00583C06">
        <w:t>контроля за</w:t>
      </w:r>
      <w:proofErr w:type="gramEnd"/>
      <w:r w:rsidRPr="00583C06">
        <w:t xml:space="preserve"> работой очереди</w:t>
      </w:r>
      <w:r>
        <w:t xml:space="preserve"> в форме списка «С</w:t>
      </w:r>
      <w:r w:rsidRPr="00952591">
        <w:t xml:space="preserve">оставы выгрузок» </w:t>
      </w:r>
      <w:r>
        <w:t>внизу</w:t>
      </w:r>
      <w:r w:rsidRPr="00952591">
        <w:t xml:space="preserve"> формы есть сводная информация по очереди «Набор» - «Правило» - «Количество элементов»</w:t>
      </w:r>
      <w:r>
        <w:t xml:space="preserve"> (см. </w:t>
      </w:r>
      <w:r>
        <w:fldChar w:fldCharType="begin"/>
      </w:r>
      <w:r>
        <w:instrText xml:space="preserve"> REF _Ref474856400 \h </w:instrText>
      </w:r>
      <w:r>
        <w:fldChar w:fldCharType="separate"/>
      </w:r>
      <w:r w:rsidR="006F5FC3">
        <w:t xml:space="preserve">Рисунок </w:t>
      </w:r>
      <w:r w:rsidR="006F5FC3">
        <w:rPr>
          <w:noProof/>
        </w:rPr>
        <w:t>10</w:t>
      </w:r>
      <w:r w:rsidR="006F5FC3">
        <w:t>.</w:t>
      </w:r>
      <w:r w:rsidR="006F5FC3">
        <w:rPr>
          <w:noProof/>
        </w:rPr>
        <w:t>1</w:t>
      </w:r>
      <w:r>
        <w:fldChar w:fldCharType="end"/>
      </w:r>
      <w:r>
        <w:t xml:space="preserve">). </w:t>
      </w:r>
      <w:r w:rsidRPr="00952591">
        <w:t>Из формы «Составы выгрузок» можно направить в очередь вручную,</w:t>
      </w:r>
      <w:r>
        <w:t xml:space="preserve"> </w:t>
      </w:r>
      <w:r w:rsidRPr="00952591">
        <w:t>для этого предназначена команда «Направить задание в очередь»</w:t>
      </w:r>
      <w:r>
        <w:t xml:space="preserve"> (см. </w:t>
      </w:r>
      <w:r>
        <w:fldChar w:fldCharType="begin"/>
      </w:r>
      <w:r>
        <w:instrText xml:space="preserve"> REF _Ref474856400 \h </w:instrText>
      </w:r>
      <w:r>
        <w:fldChar w:fldCharType="separate"/>
      </w:r>
      <w:r w:rsidR="006F5FC3">
        <w:t xml:space="preserve">Рисунок </w:t>
      </w:r>
      <w:r w:rsidR="006F5FC3">
        <w:rPr>
          <w:noProof/>
        </w:rPr>
        <w:t>10</w:t>
      </w:r>
      <w:r w:rsidR="006F5FC3">
        <w:t>.</w:t>
      </w:r>
      <w:r w:rsidR="006F5FC3">
        <w:rPr>
          <w:noProof/>
        </w:rPr>
        <w:t>1</w:t>
      </w:r>
      <w:r>
        <w:fldChar w:fldCharType="end"/>
      </w:r>
      <w:r>
        <w:t>).</w:t>
      </w:r>
    </w:p>
    <w:p w14:paraId="5D1DF8D7" w14:textId="77777777" w:rsidR="009D13F9" w:rsidRDefault="009D13F9" w:rsidP="009D13F9">
      <w:pPr>
        <w:ind w:firstLine="0"/>
        <w:jc w:val="center"/>
      </w:pPr>
      <w:r>
        <w:rPr>
          <w:noProof/>
        </w:rPr>
        <w:drawing>
          <wp:inline distT="0" distB="0" distL="0" distR="0" wp14:anchorId="17C7C2BF" wp14:editId="6586CE5C">
            <wp:extent cx="5939790" cy="2578100"/>
            <wp:effectExtent l="0" t="0" r="3810" b="0"/>
            <wp:docPr id="3113" name="Рисунок 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939790" cy="2578100"/>
                    </a:xfrm>
                    <a:prstGeom prst="rect">
                      <a:avLst/>
                    </a:prstGeom>
                  </pic:spPr>
                </pic:pic>
              </a:graphicData>
            </a:graphic>
          </wp:inline>
        </w:drawing>
      </w:r>
    </w:p>
    <w:p w14:paraId="61E038EE" w14:textId="22F65AA5" w:rsidR="009D13F9" w:rsidRPr="00A2328A" w:rsidRDefault="009D13F9" w:rsidP="009D13F9">
      <w:pPr>
        <w:pStyle w:val="afff2"/>
      </w:pPr>
      <w:bookmarkStart w:id="393" w:name="_Ref474856400"/>
      <w:bookmarkStart w:id="394" w:name="_Toc72246587"/>
      <w:r>
        <w:lastRenderedPageBreak/>
        <w:t xml:space="preserve">Рисунок </w:t>
      </w:r>
      <w:fldSimple w:instr=" STYLEREF 1 \s ">
        <w:r w:rsidR="006F5FC3">
          <w:rPr>
            <w:noProof/>
          </w:rPr>
          <w:t>10</w:t>
        </w:r>
      </w:fldSimple>
      <w:r>
        <w:t>.</w:t>
      </w:r>
      <w:fldSimple w:instr=" SEQ Рисунок \* ARABIC \s 1 ">
        <w:r w:rsidR="006F5FC3">
          <w:rPr>
            <w:noProof/>
          </w:rPr>
          <w:t>1</w:t>
        </w:r>
      </w:fldSimple>
      <w:bookmarkEnd w:id="393"/>
      <w:r>
        <w:t>. Форма «Составы выгрузок»</w:t>
      </w:r>
      <w:bookmarkEnd w:id="394"/>
    </w:p>
    <w:p w14:paraId="71F4E0B8" w14:textId="77777777" w:rsidR="009D13F9" w:rsidRPr="00952591" w:rsidRDefault="009D13F9" w:rsidP="009D13F9">
      <w:r w:rsidRPr="00952591">
        <w:t>Разработано 3 «службы» (регламентных задания) для работы с очередью получения данных:</w:t>
      </w:r>
    </w:p>
    <w:p w14:paraId="5A5DE003" w14:textId="77777777" w:rsidR="009D13F9" w:rsidRPr="00E81EC9" w:rsidRDefault="009D13F9" w:rsidP="00006036">
      <w:pPr>
        <w:pStyle w:val="a5"/>
        <w:numPr>
          <w:ilvl w:val="0"/>
          <w:numId w:val="39"/>
        </w:numPr>
      </w:pPr>
      <w:r w:rsidRPr="00E81EC9">
        <w:t>Постановщик источников в очередь</w:t>
      </w:r>
    </w:p>
    <w:p w14:paraId="5E67C5F4" w14:textId="77777777" w:rsidR="009D13F9" w:rsidRDefault="009D13F9" w:rsidP="009D13F9">
      <w:pPr>
        <w:ind w:firstLine="0"/>
      </w:pPr>
      <w:r>
        <w:t xml:space="preserve">Данная служба привязана к записям регистра сведений «Составы выгрузок». В данном регистре настраивается связь «Набор источников» - «Правило выгрузки». Если запись активна и настроено расписание – </w:t>
      </w:r>
      <w:r w:rsidRPr="00B00BA8">
        <w:t xml:space="preserve">создается регламентное задание </w:t>
      </w:r>
      <w:r w:rsidRPr="003B7193">
        <w:t>для постановки источников из выбранного набора.</w:t>
      </w:r>
    </w:p>
    <w:p w14:paraId="4E220CF0" w14:textId="77777777" w:rsidR="009D13F9" w:rsidRDefault="009D13F9" w:rsidP="00006036">
      <w:pPr>
        <w:pStyle w:val="a5"/>
        <w:numPr>
          <w:ilvl w:val="0"/>
          <w:numId w:val="45"/>
        </w:numPr>
      </w:pPr>
      <w:r>
        <w:t xml:space="preserve">При запуске регламентного задания выполняются </w:t>
      </w:r>
      <w:r w:rsidRPr="00B00BA8">
        <w:t>подготовительные действия</w:t>
      </w:r>
      <w:r>
        <w:t xml:space="preserve"> в соответствии с «Режимом записи данных»</w:t>
      </w:r>
      <w:r w:rsidRPr="003B7193">
        <w:t xml:space="preserve"> (</w:t>
      </w:r>
      <w:r>
        <w:t>«Добавить»</w:t>
      </w:r>
      <w:r w:rsidRPr="003B7193">
        <w:t xml:space="preserve">, </w:t>
      </w:r>
      <w:r>
        <w:t>«Очистить и добавить»</w:t>
      </w:r>
      <w:r w:rsidRPr="003B7193">
        <w:t xml:space="preserve">, </w:t>
      </w:r>
      <w:r>
        <w:t>«Скопировать и добавить»). Если в записи регистра режим записи не указан, то берется режим из основных настроек.</w:t>
      </w:r>
    </w:p>
    <w:p w14:paraId="0B57313A" w14:textId="77777777" w:rsidR="009D13F9" w:rsidRDefault="009D13F9" w:rsidP="00006036">
      <w:pPr>
        <w:pStyle w:val="a5"/>
        <w:numPr>
          <w:ilvl w:val="1"/>
          <w:numId w:val="44"/>
        </w:numPr>
      </w:pPr>
      <w:r>
        <w:t xml:space="preserve">При создании состава выгрузок можно указать </w:t>
      </w:r>
      <w:r w:rsidRPr="00B00BA8">
        <w:t>приоритет при выгрузке</w:t>
      </w:r>
      <w:r>
        <w:t xml:space="preserve"> – чем меньше число, тем выше приоритет.</w:t>
      </w:r>
    </w:p>
    <w:p w14:paraId="2B082FF9" w14:textId="77777777" w:rsidR="009D13F9" w:rsidRDefault="009D13F9" w:rsidP="00006036">
      <w:pPr>
        <w:pStyle w:val="a5"/>
        <w:numPr>
          <w:ilvl w:val="1"/>
          <w:numId w:val="44"/>
        </w:numPr>
      </w:pPr>
      <w:r>
        <w:t xml:space="preserve">Также при постановке «набора» по «правилу» в очередь, </w:t>
      </w:r>
      <w:r w:rsidRPr="00B00BA8">
        <w:t xml:space="preserve">создается документ «Факт выгрузки». </w:t>
      </w:r>
      <w:proofErr w:type="spellStart"/>
      <w:r>
        <w:t>Логи</w:t>
      </w:r>
      <w:proofErr w:type="spellEnd"/>
      <w:r>
        <w:t xml:space="preserve"> обработки очереди привязаны к этому документу.</w:t>
      </w:r>
    </w:p>
    <w:p w14:paraId="74253C3F" w14:textId="77777777" w:rsidR="009D13F9" w:rsidRPr="00E81EC9" w:rsidRDefault="009D13F9" w:rsidP="00006036">
      <w:pPr>
        <w:pStyle w:val="a5"/>
        <w:numPr>
          <w:ilvl w:val="0"/>
          <w:numId w:val="39"/>
        </w:numPr>
      </w:pPr>
      <w:r w:rsidRPr="00E81EC9">
        <w:t>Запуск заданий обработки очереди</w:t>
      </w:r>
    </w:p>
    <w:p w14:paraId="53852017" w14:textId="77777777" w:rsidR="009D13F9" w:rsidRDefault="009D13F9" w:rsidP="009D13F9">
      <w:pPr>
        <w:pStyle w:val="a5"/>
      </w:pPr>
      <w:r>
        <w:t xml:space="preserve">Служба </w:t>
      </w:r>
      <w:r w:rsidRPr="00D104CD">
        <w:t>анализирует сколько уже запущено фоновых заданий</w:t>
      </w:r>
      <w:r>
        <w:t xml:space="preserve"> по обработке очереди. </w:t>
      </w:r>
      <w:r>
        <w:br/>
        <w:t>Если настройки максимального количество запущенных больше</w:t>
      </w:r>
      <w:r w:rsidRPr="00544A1F">
        <w:t xml:space="preserve"> </w:t>
      </w:r>
      <w:r>
        <w:t>текущего количества, то создается нужное количество фоновых заданий.</w:t>
      </w:r>
    </w:p>
    <w:p w14:paraId="352CFF14" w14:textId="77777777" w:rsidR="009D13F9" w:rsidRDefault="009D13F9" w:rsidP="009D13F9">
      <w:pPr>
        <w:pStyle w:val="a5"/>
      </w:pPr>
      <w:r>
        <w:t xml:space="preserve">Каждое </w:t>
      </w:r>
      <w:r w:rsidRPr="00E81EC9">
        <w:t>фоновое задание «</w:t>
      </w:r>
      <w:proofErr w:type="spellStart"/>
      <w:r w:rsidRPr="00E81EC9">
        <w:t>ОбработкаОчередиРегламентом</w:t>
      </w:r>
      <w:proofErr w:type="spellEnd"/>
      <w:r>
        <w:t xml:space="preserve">» анализирует очередь, и выбирает «порцию» согласно основным настройкам. В элементы очереди, которые заняты конкретным фоновым заданием, записывается его </w:t>
      </w:r>
      <w:r>
        <w:rPr>
          <w:lang w:val="en-US"/>
        </w:rPr>
        <w:t>Id</w:t>
      </w:r>
      <w:r>
        <w:t xml:space="preserve">. </w:t>
      </w:r>
    </w:p>
    <w:p w14:paraId="1A426B40" w14:textId="77777777" w:rsidR="009D13F9" w:rsidRDefault="009D13F9" w:rsidP="009D13F9">
      <w:pPr>
        <w:pStyle w:val="a5"/>
      </w:pPr>
      <w:r>
        <w:t>При записи данных во внешнюю базу происходит удаление элемента из очереди по источнику. Это происходит в одной транзакции, поэтому не должно быть ситуация, когда во внешний источник записали данные, а из очереди не удалили.</w:t>
      </w:r>
    </w:p>
    <w:p w14:paraId="01192695" w14:textId="77777777" w:rsidR="009D13F9" w:rsidRPr="00E81EC9" w:rsidRDefault="009D13F9" w:rsidP="00006036">
      <w:pPr>
        <w:pStyle w:val="a5"/>
        <w:numPr>
          <w:ilvl w:val="0"/>
          <w:numId w:val="39"/>
        </w:numPr>
      </w:pPr>
      <w:proofErr w:type="spellStart"/>
      <w:r w:rsidRPr="00E81EC9">
        <w:t>Перепостановка</w:t>
      </w:r>
      <w:proofErr w:type="spellEnd"/>
      <w:r w:rsidRPr="00E81EC9">
        <w:t xml:space="preserve"> элементов очереди</w:t>
      </w:r>
    </w:p>
    <w:p w14:paraId="3CE9DBAD" w14:textId="77777777" w:rsidR="009D13F9" w:rsidRDefault="009D13F9" w:rsidP="009D13F9">
      <w:r w:rsidRPr="00952591">
        <w:lastRenderedPageBreak/>
        <w:t>Регламентное задание, которое анализирует текущие фоновые задания «</w:t>
      </w:r>
      <w:proofErr w:type="spellStart"/>
      <w:r w:rsidRPr="00952591">
        <w:t>ОбработкаОчередиРегламентом</w:t>
      </w:r>
      <w:proofErr w:type="spellEnd"/>
      <w:r w:rsidRPr="00952591">
        <w:t xml:space="preserve">» и если в очереди есть задания с </w:t>
      </w:r>
      <w:proofErr w:type="spellStart"/>
      <w:r w:rsidRPr="005A55B0">
        <w:t>Id</w:t>
      </w:r>
      <w:proofErr w:type="spellEnd"/>
      <w:r w:rsidRPr="00952591">
        <w:t xml:space="preserve">, которого нет среди работающих, то </w:t>
      </w:r>
      <w:proofErr w:type="spellStart"/>
      <w:r w:rsidRPr="005A55B0">
        <w:t>Id</w:t>
      </w:r>
      <w:proofErr w:type="spellEnd"/>
      <w:r w:rsidRPr="00952591">
        <w:t xml:space="preserve"> записи очищается и считается, что данный источник необходимо обработать.</w:t>
      </w:r>
    </w:p>
    <w:p w14:paraId="729D4281" w14:textId="77777777" w:rsidR="009D13F9" w:rsidRDefault="009D13F9" w:rsidP="009D13F9">
      <w:r>
        <w:t>В очереди также хранятся дополнительные данные:</w:t>
      </w:r>
    </w:p>
    <w:p w14:paraId="160D3F2F" w14:textId="77777777" w:rsidR="009D13F9" w:rsidRDefault="009D13F9" w:rsidP="00006036">
      <w:pPr>
        <w:pStyle w:val="a5"/>
        <w:numPr>
          <w:ilvl w:val="0"/>
          <w:numId w:val="46"/>
        </w:numPr>
      </w:pPr>
      <w:r w:rsidRPr="005A55B0">
        <w:t>Количество</w:t>
      </w:r>
      <w:r>
        <w:t xml:space="preserve"> п</w:t>
      </w:r>
      <w:r w:rsidRPr="005A55B0">
        <w:t>опыток</w:t>
      </w:r>
      <w:r>
        <w:t xml:space="preserve"> - сколько раз пытались обработать этот источник;</w:t>
      </w:r>
    </w:p>
    <w:p w14:paraId="153DAC58" w14:textId="77777777" w:rsidR="009D13F9" w:rsidRDefault="009D13F9" w:rsidP="00006036">
      <w:pPr>
        <w:pStyle w:val="a5"/>
        <w:numPr>
          <w:ilvl w:val="0"/>
          <w:numId w:val="46"/>
        </w:numPr>
      </w:pPr>
      <w:r w:rsidRPr="005A55B0">
        <w:t>Зависшие</w:t>
      </w:r>
      <w:r>
        <w:t xml:space="preserve"> з</w:t>
      </w:r>
      <w:r w:rsidRPr="005A55B0">
        <w:t>адания</w:t>
      </w:r>
      <w:r>
        <w:t xml:space="preserve"> – массив </w:t>
      </w:r>
      <w:proofErr w:type="spellStart"/>
      <w:r w:rsidRPr="005A55B0">
        <w:t>Id</w:t>
      </w:r>
      <w:proofErr w:type="spellEnd"/>
      <w:r>
        <w:t xml:space="preserve"> заданий,</w:t>
      </w:r>
      <w:r w:rsidRPr="00D456DF">
        <w:t xml:space="preserve"> </w:t>
      </w:r>
      <w:r>
        <w:t xml:space="preserve">которые «зависли», заполняется для будущего анализа. </w:t>
      </w:r>
    </w:p>
    <w:p w14:paraId="7A095D45" w14:textId="77777777" w:rsidR="009D13F9" w:rsidRDefault="009D13F9" w:rsidP="009D13F9">
      <w:r w:rsidRPr="00952591">
        <w:t xml:space="preserve">Открывается из </w:t>
      </w:r>
      <w:r>
        <w:t>«</w:t>
      </w:r>
      <w:r w:rsidRPr="002553CE">
        <w:t xml:space="preserve">Меню: </w:t>
      </w:r>
      <w:r>
        <w:t>Главное</w:t>
      </w:r>
      <w:r w:rsidRPr="002553CE">
        <w:t>\</w:t>
      </w:r>
      <w:r>
        <w:t>Информация»</w:t>
      </w:r>
      <w:r w:rsidRPr="00952591">
        <w:t>.</w:t>
      </w:r>
    </w:p>
    <w:p w14:paraId="544C0DD6" w14:textId="77777777" w:rsidR="009D13F9" w:rsidRDefault="009D13F9" w:rsidP="00006036">
      <w:pPr>
        <w:pStyle w:val="20"/>
        <w:keepLines/>
        <w:numPr>
          <w:ilvl w:val="1"/>
          <w:numId w:val="40"/>
        </w:numPr>
        <w:spacing w:before="120" w:line="276" w:lineRule="auto"/>
        <w:jc w:val="both"/>
      </w:pPr>
      <w:bookmarkStart w:id="395" w:name="_Toc66980480"/>
      <w:bookmarkStart w:id="396" w:name="_Toc72246435"/>
      <w:r>
        <w:t>Обработка «Контроль работы»</w:t>
      </w:r>
      <w:bookmarkEnd w:id="395"/>
      <w:bookmarkEnd w:id="396"/>
    </w:p>
    <w:p w14:paraId="04BBA8A2" w14:textId="77777777" w:rsidR="009D13F9" w:rsidRDefault="009D13F9" w:rsidP="009D13F9">
      <w:pPr>
        <w:keepNext/>
        <w:ind w:firstLine="0"/>
        <w:jc w:val="center"/>
      </w:pPr>
      <w:r>
        <w:rPr>
          <w:noProof/>
        </w:rPr>
        <w:drawing>
          <wp:inline distT="0" distB="0" distL="0" distR="0" wp14:anchorId="7FA7895E" wp14:editId="594DD535">
            <wp:extent cx="5939790" cy="2102557"/>
            <wp:effectExtent l="0" t="0" r="3810" b="0"/>
            <wp:docPr id="3117" name="Рисунок 3117" descr="C:\Users\T898A~1.ERE\AppData\Local\Temp\SNAGHTMLafc9c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descr="C:\Users\T898A~1.ERE\AppData\Local\Temp\SNAGHTMLafc9caf.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39790" cy="2102557"/>
                    </a:xfrm>
                    <a:prstGeom prst="rect">
                      <a:avLst/>
                    </a:prstGeom>
                    <a:noFill/>
                    <a:ln>
                      <a:noFill/>
                    </a:ln>
                  </pic:spPr>
                </pic:pic>
              </a:graphicData>
            </a:graphic>
          </wp:inline>
        </w:drawing>
      </w:r>
      <w:r w:rsidRPr="00952591">
        <w:rPr>
          <w:noProof/>
        </w:rPr>
        <w:t xml:space="preserve"> </w:t>
      </w:r>
    </w:p>
    <w:p w14:paraId="2E40F2D2" w14:textId="5E24373F" w:rsidR="009D13F9" w:rsidRPr="00AA5311" w:rsidRDefault="009D13F9" w:rsidP="009D13F9">
      <w:pPr>
        <w:pStyle w:val="afff2"/>
      </w:pPr>
      <w:bookmarkStart w:id="397" w:name="_Ref473722727"/>
      <w:bookmarkStart w:id="398" w:name="_Toc72246588"/>
      <w:r>
        <w:t xml:space="preserve">Рисунок </w:t>
      </w:r>
      <w:fldSimple w:instr=" STYLEREF 1 \s ">
        <w:r w:rsidR="006F5FC3">
          <w:rPr>
            <w:noProof/>
          </w:rPr>
          <w:t>10</w:t>
        </w:r>
      </w:fldSimple>
      <w:r>
        <w:t>.</w:t>
      </w:r>
      <w:fldSimple w:instr=" SEQ Рисунок \* ARABIC \s 1 ">
        <w:r w:rsidR="006F5FC3">
          <w:rPr>
            <w:noProof/>
          </w:rPr>
          <w:t>2</w:t>
        </w:r>
      </w:fldSimple>
      <w:bookmarkEnd w:id="397"/>
      <w:r>
        <w:rPr>
          <w:noProof/>
        </w:rPr>
        <w:t xml:space="preserve">. </w:t>
      </w:r>
      <w:r w:rsidRPr="00C8355A">
        <w:rPr>
          <w:noProof/>
        </w:rPr>
        <w:t>Контроль работы</w:t>
      </w:r>
      <w:bookmarkEnd w:id="398"/>
    </w:p>
    <w:p w14:paraId="0CB01CF6" w14:textId="77777777" w:rsidR="009D13F9" w:rsidRPr="00952591" w:rsidRDefault="009D13F9" w:rsidP="009D13F9">
      <w:pPr>
        <w:rPr>
          <w:noProof/>
        </w:rPr>
      </w:pPr>
      <w:r w:rsidRPr="00952591">
        <w:rPr>
          <w:noProof/>
        </w:rPr>
        <w:t>Форма (</w:t>
      </w:r>
      <w:r>
        <w:rPr>
          <w:noProof/>
        </w:rPr>
        <w:fldChar w:fldCharType="begin"/>
      </w:r>
      <w:r>
        <w:rPr>
          <w:noProof/>
        </w:rPr>
        <w:instrText xml:space="preserve"> REF _Ref473722727 \h </w:instrText>
      </w:r>
      <w:r>
        <w:rPr>
          <w:noProof/>
        </w:rPr>
      </w:r>
      <w:r>
        <w:rPr>
          <w:noProof/>
        </w:rPr>
        <w:fldChar w:fldCharType="separate"/>
      </w:r>
      <w:r w:rsidR="006F5FC3">
        <w:t xml:space="preserve">Рисунок </w:t>
      </w:r>
      <w:r w:rsidR="006F5FC3">
        <w:rPr>
          <w:noProof/>
        </w:rPr>
        <w:t>10</w:t>
      </w:r>
      <w:r w:rsidR="006F5FC3">
        <w:t>.</w:t>
      </w:r>
      <w:r w:rsidR="006F5FC3">
        <w:rPr>
          <w:noProof/>
        </w:rPr>
        <w:t>2</w:t>
      </w:r>
      <w:r>
        <w:rPr>
          <w:noProof/>
        </w:rPr>
        <w:fldChar w:fldCharType="end"/>
      </w:r>
      <w:r w:rsidRPr="00952591">
        <w:rPr>
          <w:noProof/>
        </w:rPr>
        <w:t>) состоит из 2 списков</w:t>
      </w:r>
      <w:r>
        <w:rPr>
          <w:noProof/>
        </w:rPr>
        <w:t xml:space="preserve">, которые </w:t>
      </w:r>
      <w:r w:rsidRPr="00952591">
        <w:rPr>
          <w:noProof/>
        </w:rPr>
        <w:t>автоматически обновляются каждые 60 секунд:</w:t>
      </w:r>
    </w:p>
    <w:p w14:paraId="5B53C575" w14:textId="77777777" w:rsidR="009D13F9" w:rsidRPr="00F77091" w:rsidRDefault="009D13F9" w:rsidP="00006036">
      <w:pPr>
        <w:pStyle w:val="a5"/>
        <w:numPr>
          <w:ilvl w:val="0"/>
          <w:numId w:val="30"/>
        </w:numPr>
        <w:rPr>
          <w:noProof/>
        </w:rPr>
      </w:pPr>
      <w:r>
        <w:rPr>
          <w:noProof/>
        </w:rPr>
        <w:t>Список последних выполняемых пакетов с указанием даты и времени запуска, названием пакета и статусом выполнения.</w:t>
      </w:r>
    </w:p>
    <w:p w14:paraId="37CB0D45" w14:textId="77777777" w:rsidR="009D13F9" w:rsidRDefault="009D13F9" w:rsidP="00006036">
      <w:pPr>
        <w:pStyle w:val="a5"/>
        <w:numPr>
          <w:ilvl w:val="0"/>
          <w:numId w:val="30"/>
        </w:numPr>
        <w:rPr>
          <w:noProof/>
        </w:rPr>
      </w:pPr>
      <w:r>
        <w:rPr>
          <w:noProof/>
        </w:rPr>
        <w:t>Список текущей очереди выполняемых выгрузок данных, который содержит набор источников, правило выгрузки, факт выгрузки, количество элементов, количество работающих фоновых заданий.</w:t>
      </w:r>
    </w:p>
    <w:p w14:paraId="03C8DBE6" w14:textId="77777777" w:rsidR="009D13F9" w:rsidRPr="00952591" w:rsidRDefault="009D13F9" w:rsidP="009D13F9">
      <w:pPr>
        <w:rPr>
          <w:noProof/>
        </w:rPr>
      </w:pPr>
      <w:r w:rsidRPr="00952591">
        <w:rPr>
          <w:noProof/>
        </w:rPr>
        <w:t>По двойному клику по наименованию пакета открывается форма выполнения пакета.</w:t>
      </w:r>
    </w:p>
    <w:p w14:paraId="4BA8B323" w14:textId="77777777" w:rsidR="009D13F9" w:rsidRDefault="009D13F9" w:rsidP="009D13F9">
      <w:pPr>
        <w:keepNext/>
        <w:ind w:firstLine="0"/>
        <w:jc w:val="center"/>
      </w:pPr>
      <w:r>
        <w:rPr>
          <w:noProof/>
        </w:rPr>
        <w:lastRenderedPageBreak/>
        <w:drawing>
          <wp:inline distT="0" distB="0" distL="0" distR="0" wp14:anchorId="19F9280D" wp14:editId="06822D61">
            <wp:extent cx="5939790" cy="2096135"/>
            <wp:effectExtent l="0" t="0" r="3810" b="0"/>
            <wp:docPr id="3120" name="Рисунок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939790" cy="2096135"/>
                    </a:xfrm>
                    <a:prstGeom prst="rect">
                      <a:avLst/>
                    </a:prstGeom>
                  </pic:spPr>
                </pic:pic>
              </a:graphicData>
            </a:graphic>
          </wp:inline>
        </w:drawing>
      </w:r>
      <w:r w:rsidRPr="00AA3A75">
        <w:rPr>
          <w:noProof/>
        </w:rPr>
        <w:t xml:space="preserve"> </w:t>
      </w:r>
    </w:p>
    <w:p w14:paraId="21ED227A" w14:textId="4250D4F2" w:rsidR="009D13F9" w:rsidRPr="00952591" w:rsidRDefault="009D13F9" w:rsidP="009D13F9">
      <w:pPr>
        <w:pStyle w:val="afff2"/>
        <w:rPr>
          <w:noProof/>
        </w:rPr>
      </w:pPr>
      <w:bookmarkStart w:id="399" w:name="_Toc72246589"/>
      <w:r>
        <w:t xml:space="preserve">Рисунок </w:t>
      </w:r>
      <w:fldSimple w:instr=" STYLEREF 1 \s ">
        <w:r w:rsidR="006F5FC3">
          <w:rPr>
            <w:noProof/>
          </w:rPr>
          <w:t>10</w:t>
        </w:r>
      </w:fldSimple>
      <w:r>
        <w:t>.</w:t>
      </w:r>
      <w:fldSimple w:instr=" SEQ Рисунок \* ARABIC \s 1 ">
        <w:r w:rsidR="006F5FC3">
          <w:rPr>
            <w:noProof/>
          </w:rPr>
          <w:t>3</w:t>
        </w:r>
      </w:fldSimple>
      <w:r>
        <w:t>. Выполнение пакета</w:t>
      </w:r>
      <w:bookmarkEnd w:id="399"/>
    </w:p>
    <w:p w14:paraId="21507737" w14:textId="77777777" w:rsidR="009D13F9" w:rsidRPr="00952591" w:rsidRDefault="009D13F9" w:rsidP="009D13F9">
      <w:pPr>
        <w:rPr>
          <w:noProof/>
        </w:rPr>
      </w:pPr>
      <w:r w:rsidRPr="00952591">
        <w:rPr>
          <w:noProof/>
        </w:rPr>
        <w:t>Выбрав пакет двойным кликом в подчиненных документах, можно открыть форму пошагового выполнения пакета.</w:t>
      </w:r>
    </w:p>
    <w:p w14:paraId="26FA4B1B" w14:textId="77777777" w:rsidR="009D13F9" w:rsidRDefault="009D13F9" w:rsidP="009D13F9">
      <w:pPr>
        <w:keepNext/>
        <w:ind w:firstLine="0"/>
        <w:jc w:val="center"/>
      </w:pPr>
      <w:r>
        <w:rPr>
          <w:noProof/>
        </w:rPr>
        <w:drawing>
          <wp:inline distT="0" distB="0" distL="0" distR="0" wp14:anchorId="4B138D9F" wp14:editId="482CED1F">
            <wp:extent cx="5939790" cy="2108835"/>
            <wp:effectExtent l="0" t="0" r="3810" b="5715"/>
            <wp:docPr id="3118" name="Рисунок 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939790" cy="2108835"/>
                    </a:xfrm>
                    <a:prstGeom prst="rect">
                      <a:avLst/>
                    </a:prstGeom>
                  </pic:spPr>
                </pic:pic>
              </a:graphicData>
            </a:graphic>
          </wp:inline>
        </w:drawing>
      </w:r>
      <w:r w:rsidRPr="00AA3A75">
        <w:rPr>
          <w:noProof/>
        </w:rPr>
        <w:t xml:space="preserve"> </w:t>
      </w:r>
    </w:p>
    <w:p w14:paraId="6B200147" w14:textId="70644321" w:rsidR="009D13F9" w:rsidRDefault="009D13F9" w:rsidP="009D13F9">
      <w:pPr>
        <w:pStyle w:val="afff2"/>
        <w:rPr>
          <w:noProof/>
        </w:rPr>
      </w:pPr>
      <w:bookmarkStart w:id="400" w:name="_Toc72246590"/>
      <w:r>
        <w:t xml:space="preserve">Рисунок </w:t>
      </w:r>
      <w:fldSimple w:instr=" STYLEREF 1 \s ">
        <w:r w:rsidR="006F5FC3">
          <w:rPr>
            <w:noProof/>
          </w:rPr>
          <w:t>10</w:t>
        </w:r>
      </w:fldSimple>
      <w:r>
        <w:t>.</w:t>
      </w:r>
      <w:fldSimple w:instr=" SEQ Рисунок \* ARABIC \s 1 ">
        <w:r w:rsidR="006F5FC3">
          <w:rPr>
            <w:noProof/>
          </w:rPr>
          <w:t>4</w:t>
        </w:r>
      </w:fldSimple>
      <w:r>
        <w:t xml:space="preserve">. Форма </w:t>
      </w:r>
      <w:r w:rsidRPr="007B6330">
        <w:t>пошагового выполнения пакета</w:t>
      </w:r>
      <w:bookmarkEnd w:id="400"/>
    </w:p>
    <w:p w14:paraId="45DE0305" w14:textId="77777777" w:rsidR="009D13F9" w:rsidRDefault="009D13F9" w:rsidP="009D13F9">
      <w:pPr>
        <w:rPr>
          <w:noProof/>
        </w:rPr>
      </w:pPr>
      <w:r w:rsidRPr="00952591">
        <w:rPr>
          <w:noProof/>
        </w:rPr>
        <w:t>Также можно открыть правило выгрузки, набор источников или посмотреть факт выгрузки у текущего задания.</w:t>
      </w:r>
    </w:p>
    <w:p w14:paraId="7126A4F7" w14:textId="77777777" w:rsidR="009D13F9" w:rsidRDefault="009D13F9" w:rsidP="009D13F9">
      <w:pPr>
        <w:rPr>
          <w:noProof/>
        </w:rPr>
      </w:pPr>
      <w:r w:rsidRPr="00952591">
        <w:rPr>
          <w:noProof/>
        </w:rPr>
        <w:t xml:space="preserve">Через </w:t>
      </w:r>
      <w:r>
        <w:rPr>
          <w:noProof/>
        </w:rPr>
        <w:t xml:space="preserve">«Меню:Главное </w:t>
      </w:r>
      <w:r w:rsidRPr="00952591">
        <w:rPr>
          <w:noProof/>
        </w:rPr>
        <w:t>\</w:t>
      </w:r>
      <w:r>
        <w:rPr>
          <w:noProof/>
        </w:rPr>
        <w:t xml:space="preserve"> </w:t>
      </w:r>
      <w:r w:rsidRPr="00952591">
        <w:rPr>
          <w:noProof/>
        </w:rPr>
        <w:t>Сервис</w:t>
      </w:r>
      <w:r>
        <w:rPr>
          <w:noProof/>
        </w:rPr>
        <w:t xml:space="preserve"> </w:t>
      </w:r>
      <w:r w:rsidRPr="00952591">
        <w:rPr>
          <w:noProof/>
        </w:rPr>
        <w:t>\</w:t>
      </w:r>
      <w:r>
        <w:rPr>
          <w:noProof/>
        </w:rPr>
        <w:t xml:space="preserve"> </w:t>
      </w:r>
      <w:r w:rsidRPr="00952591">
        <w:rPr>
          <w:noProof/>
        </w:rPr>
        <w:t>Очередь</w:t>
      </w:r>
      <w:r>
        <w:rPr>
          <w:noProof/>
        </w:rPr>
        <w:t>»</w:t>
      </w:r>
      <w:r w:rsidRPr="00952591">
        <w:rPr>
          <w:noProof/>
        </w:rPr>
        <w:t xml:space="preserve"> обработки данных можно посмотреть очередь из оставшихся источников выгрузки данных и количество попыток соединения с ними.</w:t>
      </w:r>
    </w:p>
    <w:p w14:paraId="729382E0" w14:textId="77777777" w:rsidR="009D13F9" w:rsidRDefault="009D13F9" w:rsidP="009D13F9">
      <w:pPr>
        <w:pStyle w:val="a5"/>
      </w:pPr>
      <w:r>
        <w:rPr>
          <w:noProof/>
          <w:lang w:eastAsia="ru-RU"/>
        </w:rPr>
        <w:lastRenderedPageBreak/>
        <w:drawing>
          <wp:inline distT="0" distB="0" distL="0" distR="0" wp14:anchorId="7E91885D" wp14:editId="30294A47">
            <wp:extent cx="5939790" cy="2870200"/>
            <wp:effectExtent l="57150" t="57150" r="60960" b="6350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39790" cy="2870200"/>
                    </a:xfrm>
                    <a:prstGeom prst="rect">
                      <a:avLst/>
                    </a:prstGeom>
                    <a:noFill/>
                    <a:ln>
                      <a:solidFill>
                        <a:schemeClr val="accent3">
                          <a:lumMod val="40000"/>
                          <a:lumOff val="60000"/>
                        </a:schemeClr>
                      </a:solidFill>
                    </a:ln>
                    <a:scene3d>
                      <a:camera prst="orthographicFront"/>
                      <a:lightRig rig="threePt" dir="t"/>
                    </a:scene3d>
                    <a:sp3d contourW="6350"/>
                  </pic:spPr>
                </pic:pic>
              </a:graphicData>
            </a:graphic>
          </wp:inline>
        </w:drawing>
      </w:r>
    </w:p>
    <w:p w14:paraId="2010C1FD" w14:textId="55448830" w:rsidR="009D13F9" w:rsidRPr="008D2B69" w:rsidRDefault="009D13F9" w:rsidP="009D13F9">
      <w:pPr>
        <w:pStyle w:val="afff2"/>
        <w:ind w:firstLine="432"/>
      </w:pPr>
      <w:bookmarkStart w:id="401" w:name="_Toc72246591"/>
      <w:r>
        <w:t xml:space="preserve">Рисунок </w:t>
      </w:r>
      <w:fldSimple w:instr=" STYLEREF 1 \s ">
        <w:r w:rsidR="006F5FC3">
          <w:rPr>
            <w:noProof/>
          </w:rPr>
          <w:t>10</w:t>
        </w:r>
      </w:fldSimple>
      <w:r>
        <w:t>.</w:t>
      </w:r>
      <w:fldSimple w:instr=" SEQ Рисунок \* ARABIC \s 1 ">
        <w:r w:rsidR="006F5FC3">
          <w:rPr>
            <w:noProof/>
          </w:rPr>
          <w:t>5</w:t>
        </w:r>
      </w:fldSimple>
      <w:r>
        <w:t>. Очередь обработки данных</w:t>
      </w:r>
      <w:bookmarkEnd w:id="401"/>
    </w:p>
    <w:p w14:paraId="3DEECF11"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02" w:name="_Toc66980481"/>
      <w:bookmarkStart w:id="403" w:name="_Toc72246436"/>
      <w:proofErr w:type="spellStart"/>
      <w:r w:rsidRPr="008B446C">
        <w:t>Логирование</w:t>
      </w:r>
      <w:proofErr w:type="spellEnd"/>
      <w:r w:rsidRPr="008B446C">
        <w:t xml:space="preserve"> выгрузки данных</w:t>
      </w:r>
      <w:bookmarkEnd w:id="402"/>
      <w:bookmarkEnd w:id="403"/>
    </w:p>
    <w:p w14:paraId="0D8A95F2" w14:textId="77777777" w:rsidR="009D13F9" w:rsidRDefault="009D13F9" w:rsidP="009D13F9">
      <w:r w:rsidRPr="00952591">
        <w:t xml:space="preserve">В ходе выгрузки данных осуществляется </w:t>
      </w:r>
      <w:proofErr w:type="spellStart"/>
      <w:r w:rsidRPr="00952591">
        <w:t>логирование</w:t>
      </w:r>
      <w:proofErr w:type="spellEnd"/>
      <w:r w:rsidRPr="00952591">
        <w:t xml:space="preserve"> процесса – создаю</w:t>
      </w:r>
      <w:r>
        <w:t>тся записи в регистре сведений «</w:t>
      </w:r>
      <w:r w:rsidRPr="00952591">
        <w:t>Журнал событий сбора данных</w:t>
      </w:r>
      <w:r>
        <w:t>»</w:t>
      </w:r>
      <w:r w:rsidRPr="00952591">
        <w:t xml:space="preserve"> </w:t>
      </w:r>
      <w:r w:rsidRPr="008D2B69">
        <w:t>и</w:t>
      </w:r>
      <w:r>
        <w:t xml:space="preserve"> документ «</w:t>
      </w:r>
      <w:r w:rsidRPr="00952591">
        <w:t>Факт выгрузки</w:t>
      </w:r>
      <w:r>
        <w:t>»</w:t>
      </w:r>
      <w:r w:rsidRPr="00952591">
        <w:t>, который отображает записи регистра для конкретной выгрузки данных.</w:t>
      </w:r>
    </w:p>
    <w:p w14:paraId="18A7256E" w14:textId="77777777" w:rsidR="009D13F9" w:rsidRDefault="009D13F9" w:rsidP="009D13F9">
      <w:proofErr w:type="spellStart"/>
      <w:r w:rsidRPr="00952591">
        <w:t>Логирование</w:t>
      </w:r>
      <w:proofErr w:type="spellEnd"/>
      <w:r w:rsidRPr="00952591">
        <w:t xml:space="preserve"> происходит как при автоматической, так и при ручной выгрузке данных.</w:t>
      </w:r>
    </w:p>
    <w:p w14:paraId="5F53AF7F" w14:textId="77777777" w:rsidR="009D13F9" w:rsidRDefault="009D13F9" w:rsidP="009D13F9">
      <w:r>
        <w:t>Есть два способа просмотреть лог выгрузки данных:</w:t>
      </w:r>
    </w:p>
    <w:p w14:paraId="2880805E" w14:textId="77777777" w:rsidR="009D13F9" w:rsidRDefault="009D13F9" w:rsidP="00006036">
      <w:pPr>
        <w:pStyle w:val="a5"/>
        <w:numPr>
          <w:ilvl w:val="0"/>
          <w:numId w:val="48"/>
        </w:numPr>
      </w:pPr>
      <w:r>
        <w:t>Документ «Факт выгрузки»;</w:t>
      </w:r>
    </w:p>
    <w:p w14:paraId="64C958D5" w14:textId="77777777" w:rsidR="009D13F9" w:rsidRDefault="009D13F9" w:rsidP="00006036">
      <w:pPr>
        <w:pStyle w:val="a5"/>
        <w:numPr>
          <w:ilvl w:val="0"/>
          <w:numId w:val="48"/>
        </w:numPr>
      </w:pPr>
      <w:r w:rsidRPr="00952591">
        <w:t>Отчет «Анализ логов загрузки»</w:t>
      </w:r>
      <w:r>
        <w:t>.</w:t>
      </w:r>
    </w:p>
    <w:p w14:paraId="1B61D68C" w14:textId="77777777" w:rsidR="009D13F9" w:rsidRPr="00A53E78" w:rsidRDefault="009D13F9" w:rsidP="00006036">
      <w:pPr>
        <w:pStyle w:val="20"/>
        <w:keepLines/>
        <w:numPr>
          <w:ilvl w:val="1"/>
          <w:numId w:val="40"/>
        </w:numPr>
        <w:spacing w:before="120" w:line="276" w:lineRule="auto"/>
        <w:jc w:val="both"/>
      </w:pPr>
      <w:bookmarkStart w:id="404" w:name="_Toc66980482"/>
      <w:bookmarkStart w:id="405" w:name="_Toc72246437"/>
      <w:r>
        <w:t>Документ «Факт выгрузки»</w:t>
      </w:r>
      <w:bookmarkEnd w:id="404"/>
      <w:bookmarkEnd w:id="405"/>
    </w:p>
    <w:p w14:paraId="1370734E" w14:textId="77777777" w:rsidR="009D13F9" w:rsidRDefault="009D13F9" w:rsidP="009D13F9">
      <w:r w:rsidRPr="00952591">
        <w:t xml:space="preserve">Просмотр списка документов </w:t>
      </w:r>
      <w:r>
        <w:t>– «</w:t>
      </w:r>
      <w:r w:rsidRPr="00952591">
        <w:t xml:space="preserve">Меню: </w:t>
      </w:r>
      <w:r>
        <w:t>Главное</w:t>
      </w:r>
      <w:r w:rsidRPr="00952591">
        <w:t xml:space="preserve"> \ </w:t>
      </w:r>
      <w:proofErr w:type="spellStart"/>
      <w:r w:rsidRPr="00952591">
        <w:t>Логи</w:t>
      </w:r>
      <w:proofErr w:type="spellEnd"/>
      <w:r w:rsidRPr="00952591">
        <w:t xml:space="preserve"> \ </w:t>
      </w:r>
      <w:proofErr w:type="spellStart"/>
      <w:r w:rsidRPr="00952591">
        <w:t>Факт_выгрузки</w:t>
      </w:r>
      <w:proofErr w:type="spellEnd"/>
      <w:r>
        <w:t>».</w:t>
      </w:r>
    </w:p>
    <w:p w14:paraId="5C0444E3" w14:textId="77777777" w:rsidR="009D13F9" w:rsidRPr="008D2B69" w:rsidRDefault="009D13F9" w:rsidP="009D13F9">
      <w:r w:rsidRPr="00952591">
        <w:t>Документ формируется при выгрузке данных и отображает информацию о</w:t>
      </w:r>
      <w:r>
        <w:t>б</w:t>
      </w:r>
      <w:r w:rsidRPr="00952591">
        <w:t xml:space="preserve"> этапах выгрузки, ошибочных ситуациях </w:t>
      </w:r>
      <w:r w:rsidRPr="009D56D8">
        <w:t>и</w:t>
      </w:r>
      <w:r w:rsidRPr="00952591">
        <w:t xml:space="preserve"> количественных показател</w:t>
      </w:r>
      <w:r>
        <w:t>ях</w:t>
      </w:r>
      <w:r w:rsidRPr="00952591">
        <w:t xml:space="preserve"> (времени выполнения, количестве строк данных, полученных из источника, и т.д.)</w:t>
      </w:r>
      <w:r>
        <w:t xml:space="preserve"> (см. </w:t>
      </w:r>
      <w:r>
        <w:fldChar w:fldCharType="begin"/>
      </w:r>
      <w:r>
        <w:instrText xml:space="preserve"> REF _Ref474857064 \h </w:instrText>
      </w:r>
      <w:r>
        <w:fldChar w:fldCharType="separate"/>
      </w:r>
      <w:r w:rsidR="006F5FC3">
        <w:t xml:space="preserve">Рисунок </w:t>
      </w:r>
      <w:r w:rsidR="006F5FC3">
        <w:rPr>
          <w:noProof/>
        </w:rPr>
        <w:t>11</w:t>
      </w:r>
      <w:r w:rsidR="006F5FC3">
        <w:t>.</w:t>
      </w:r>
      <w:r w:rsidR="006F5FC3">
        <w:rPr>
          <w:noProof/>
        </w:rPr>
        <w:t>1</w:t>
      </w:r>
      <w:r>
        <w:fldChar w:fldCharType="end"/>
      </w:r>
      <w:r>
        <w:t>).</w:t>
      </w:r>
    </w:p>
    <w:p w14:paraId="2AD3923B" w14:textId="77777777" w:rsidR="009D13F9" w:rsidRDefault="009D13F9" w:rsidP="009D13F9">
      <w:pPr>
        <w:pStyle w:val="afff2"/>
        <w:ind w:firstLine="0"/>
      </w:pPr>
      <w:r w:rsidRPr="004B6270">
        <w:rPr>
          <w:noProof/>
        </w:rPr>
        <w:lastRenderedPageBreak/>
        <w:drawing>
          <wp:inline distT="0" distB="0" distL="0" distR="0" wp14:anchorId="3B134E40" wp14:editId="6EADB986">
            <wp:extent cx="5743575" cy="3067047"/>
            <wp:effectExtent l="57150" t="57150" r="47625" b="5778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4"/>
                    <a:srcRect b="12918"/>
                    <a:stretch/>
                  </pic:blipFill>
                  <pic:spPr bwMode="auto">
                    <a:xfrm>
                      <a:off x="0" y="0"/>
                      <a:ext cx="5747735" cy="3069268"/>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119DAC24" w14:textId="63BB9651" w:rsidR="009D13F9" w:rsidRPr="00133F06" w:rsidRDefault="009D13F9" w:rsidP="009D13F9">
      <w:pPr>
        <w:pStyle w:val="afff2"/>
        <w:ind w:firstLine="576"/>
      </w:pPr>
      <w:bookmarkStart w:id="406" w:name="_Ref474857064"/>
      <w:bookmarkStart w:id="407" w:name="_Toc72246592"/>
      <w:r>
        <w:t xml:space="preserve">Рисунок </w:t>
      </w:r>
      <w:fldSimple w:instr=" STYLEREF 1 \s ">
        <w:r w:rsidR="006F5FC3">
          <w:rPr>
            <w:noProof/>
          </w:rPr>
          <w:t>11</w:t>
        </w:r>
      </w:fldSimple>
      <w:r>
        <w:t>.</w:t>
      </w:r>
      <w:fldSimple w:instr=" SEQ Рисунок \* ARABIC \s 1 ">
        <w:r w:rsidR="006F5FC3">
          <w:rPr>
            <w:noProof/>
          </w:rPr>
          <w:t>1</w:t>
        </w:r>
      </w:fldSimple>
      <w:bookmarkEnd w:id="406"/>
      <w:r>
        <w:t>. Документ «</w:t>
      </w:r>
      <w:r w:rsidRPr="00950B27">
        <w:t>Факт выгрузки</w:t>
      </w:r>
      <w:r>
        <w:t>»</w:t>
      </w:r>
      <w:bookmarkEnd w:id="407"/>
    </w:p>
    <w:p w14:paraId="68E19839" w14:textId="77777777" w:rsidR="009D13F9" w:rsidRPr="00BD2726" w:rsidRDefault="009D13F9" w:rsidP="00006036">
      <w:pPr>
        <w:pStyle w:val="20"/>
        <w:keepLines/>
        <w:numPr>
          <w:ilvl w:val="1"/>
          <w:numId w:val="40"/>
        </w:numPr>
        <w:spacing w:before="120" w:line="276" w:lineRule="auto"/>
        <w:jc w:val="both"/>
      </w:pPr>
      <w:bookmarkStart w:id="408" w:name="_Toc66980483"/>
      <w:bookmarkStart w:id="409" w:name="_Toc72246438"/>
      <w:r>
        <w:t>Отчет «</w:t>
      </w:r>
      <w:r w:rsidRPr="00BD2726">
        <w:t>Анализ логов загрузки</w:t>
      </w:r>
      <w:r>
        <w:t>»</w:t>
      </w:r>
      <w:bookmarkEnd w:id="408"/>
      <w:bookmarkEnd w:id="409"/>
    </w:p>
    <w:p w14:paraId="3199B6EC" w14:textId="77777777" w:rsidR="009D13F9" w:rsidRPr="00952591" w:rsidRDefault="009D13F9" w:rsidP="009D13F9">
      <w:r w:rsidRPr="00952591">
        <w:t xml:space="preserve">Запуск отчета </w:t>
      </w:r>
      <w:r>
        <w:t>– «Начальная страница</w:t>
      </w:r>
      <w:r w:rsidRPr="00952591">
        <w:t xml:space="preserve"> \ Анализ логов загрузки</w:t>
      </w:r>
      <w:r>
        <w:t xml:space="preserve">» (см. </w:t>
      </w:r>
      <w:r>
        <w:fldChar w:fldCharType="begin"/>
      </w:r>
      <w:r>
        <w:instrText xml:space="preserve"> REF _Ref484618461 \h </w:instrText>
      </w:r>
      <w:r>
        <w:fldChar w:fldCharType="separate"/>
      </w:r>
      <w:r w:rsidR="006F5FC3">
        <w:t xml:space="preserve">Рисунок </w:t>
      </w:r>
      <w:r w:rsidR="006F5FC3">
        <w:rPr>
          <w:noProof/>
        </w:rPr>
        <w:t>11</w:t>
      </w:r>
      <w:r w:rsidR="006F5FC3">
        <w:t>.</w:t>
      </w:r>
      <w:r w:rsidR="006F5FC3">
        <w:rPr>
          <w:noProof/>
        </w:rPr>
        <w:t>2</w:t>
      </w:r>
      <w:r>
        <w:fldChar w:fldCharType="end"/>
      </w:r>
      <w:r>
        <w:t>)</w:t>
      </w:r>
      <w:r w:rsidRPr="00952591">
        <w:t>.</w:t>
      </w:r>
    </w:p>
    <w:p w14:paraId="710B4B01" w14:textId="77777777" w:rsidR="009D13F9" w:rsidRDefault="009D13F9" w:rsidP="009D13F9">
      <w:pPr>
        <w:keepNext/>
        <w:ind w:firstLine="0"/>
        <w:jc w:val="center"/>
      </w:pPr>
      <w:r>
        <w:rPr>
          <w:noProof/>
        </w:rPr>
        <w:drawing>
          <wp:inline distT="0" distB="0" distL="0" distR="0" wp14:anchorId="19B34670" wp14:editId="0DA1FACD">
            <wp:extent cx="4722126" cy="2163677"/>
            <wp:effectExtent l="0" t="0" r="2540" b="8255"/>
            <wp:docPr id="3122" name="Рисунок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741218" cy="2172425"/>
                    </a:xfrm>
                    <a:prstGeom prst="rect">
                      <a:avLst/>
                    </a:prstGeom>
                  </pic:spPr>
                </pic:pic>
              </a:graphicData>
            </a:graphic>
          </wp:inline>
        </w:drawing>
      </w:r>
    </w:p>
    <w:p w14:paraId="59496C4F" w14:textId="2ADA0523" w:rsidR="009D13F9" w:rsidRPr="00952591" w:rsidRDefault="009D13F9" w:rsidP="009D13F9">
      <w:pPr>
        <w:pStyle w:val="afff2"/>
        <w:rPr>
          <w:color w:val="0000CC"/>
        </w:rPr>
      </w:pPr>
      <w:bookmarkStart w:id="410" w:name="_Ref484618461"/>
      <w:bookmarkStart w:id="411" w:name="_Toc72246593"/>
      <w:r>
        <w:t xml:space="preserve">Рисунок </w:t>
      </w:r>
      <w:fldSimple w:instr=" STYLEREF 1 \s ">
        <w:r w:rsidR="006F5FC3">
          <w:rPr>
            <w:noProof/>
          </w:rPr>
          <w:t>11</w:t>
        </w:r>
      </w:fldSimple>
      <w:r>
        <w:t>.</w:t>
      </w:r>
      <w:fldSimple w:instr=" SEQ Рисунок \* ARABIC \s 1 ">
        <w:r w:rsidR="006F5FC3">
          <w:rPr>
            <w:noProof/>
          </w:rPr>
          <w:t>2</w:t>
        </w:r>
      </w:fldSimple>
      <w:bookmarkEnd w:id="410"/>
      <w:r>
        <w:t>. Запуск о</w:t>
      </w:r>
      <w:r w:rsidRPr="00B123F6">
        <w:t>тчет</w:t>
      </w:r>
      <w:r>
        <w:t>а</w:t>
      </w:r>
      <w:r w:rsidRPr="00B123F6">
        <w:t xml:space="preserve"> «Анализ логов загрузки»</w:t>
      </w:r>
      <w:bookmarkEnd w:id="411"/>
    </w:p>
    <w:p w14:paraId="70CCF1C8" w14:textId="77777777" w:rsidR="009D13F9" w:rsidRPr="00952591" w:rsidRDefault="009D13F9" w:rsidP="009D13F9">
      <w:r w:rsidRPr="00952591">
        <w:t xml:space="preserve">В интерфейсе отчета </w:t>
      </w:r>
      <w:r>
        <w:t>можно</w:t>
      </w:r>
      <w:r w:rsidRPr="00952591">
        <w:t xml:space="preserve"> выбирать вариант (форму отчета): </w:t>
      </w:r>
      <w:r>
        <w:t>«</w:t>
      </w:r>
      <w:r w:rsidRPr="00952591">
        <w:t>Обычная</w:t>
      </w:r>
      <w:r>
        <w:t>»</w:t>
      </w:r>
      <w:r w:rsidRPr="00952591">
        <w:t>/</w:t>
      </w:r>
      <w:r>
        <w:t>«</w:t>
      </w:r>
      <w:r w:rsidRPr="00952591">
        <w:t>По областям</w:t>
      </w:r>
      <w:r>
        <w:t xml:space="preserve">» </w:t>
      </w:r>
      <w:r w:rsidRPr="00952591">
        <w:t>и настраивать отборы (период, документ и т.д.).</w:t>
      </w:r>
    </w:p>
    <w:p w14:paraId="016472C2" w14:textId="77777777" w:rsidR="009D13F9" w:rsidRDefault="009D13F9" w:rsidP="009D13F9">
      <w:proofErr w:type="gramStart"/>
      <w:r w:rsidRPr="00952591">
        <w:t>Возможно</w:t>
      </w:r>
      <w:proofErr w:type="gramEnd"/>
      <w:r w:rsidRPr="00952591">
        <w:t xml:space="preserve"> выводить только ошибки, установив соответствующий флаг</w:t>
      </w:r>
      <w:r>
        <w:t xml:space="preserve"> (см. </w:t>
      </w:r>
      <w:r>
        <w:fldChar w:fldCharType="begin"/>
      </w:r>
      <w:r>
        <w:instrText xml:space="preserve"> REF _Ref484618743 \h </w:instrText>
      </w:r>
      <w:r>
        <w:fldChar w:fldCharType="separate"/>
      </w:r>
      <w:r w:rsidR="006F5FC3">
        <w:t xml:space="preserve">Рисунок </w:t>
      </w:r>
      <w:r w:rsidR="006F5FC3">
        <w:rPr>
          <w:noProof/>
        </w:rPr>
        <w:t>11</w:t>
      </w:r>
      <w:r w:rsidR="006F5FC3">
        <w:t>.</w:t>
      </w:r>
      <w:r w:rsidR="006F5FC3">
        <w:rPr>
          <w:noProof/>
        </w:rPr>
        <w:t>3</w:t>
      </w:r>
      <w:r>
        <w:fldChar w:fldCharType="end"/>
      </w:r>
      <w:r>
        <w:t xml:space="preserve">, </w:t>
      </w:r>
      <w:r w:rsidRPr="00DC619E">
        <w:rPr>
          <w:b/>
          <w:color w:val="FF0000"/>
        </w:rPr>
        <w:t>2</w:t>
      </w:r>
      <w:r>
        <w:t>)</w:t>
      </w:r>
      <w:r w:rsidRPr="00952591">
        <w:t>.</w:t>
      </w:r>
    </w:p>
    <w:p w14:paraId="05931B93" w14:textId="77777777" w:rsidR="009D13F9" w:rsidRDefault="009D13F9" w:rsidP="009D13F9">
      <w:pPr>
        <w:ind w:firstLine="0"/>
        <w:jc w:val="center"/>
      </w:pPr>
      <w:r>
        <w:rPr>
          <w:noProof/>
        </w:rPr>
        <w:lastRenderedPageBreak/>
        <w:drawing>
          <wp:inline distT="0" distB="0" distL="0" distR="0" wp14:anchorId="1A1F4239" wp14:editId="3C3C3D94">
            <wp:extent cx="5939790" cy="2721610"/>
            <wp:effectExtent l="0" t="0" r="3810" b="2540"/>
            <wp:docPr id="3121" name="Рисунок 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939790" cy="2721610"/>
                    </a:xfrm>
                    <a:prstGeom prst="rect">
                      <a:avLst/>
                    </a:prstGeom>
                  </pic:spPr>
                </pic:pic>
              </a:graphicData>
            </a:graphic>
          </wp:inline>
        </w:drawing>
      </w:r>
    </w:p>
    <w:p w14:paraId="7795987D" w14:textId="4B2B6E08" w:rsidR="009D13F9" w:rsidRPr="00912BFF" w:rsidRDefault="009D13F9" w:rsidP="009D13F9">
      <w:pPr>
        <w:pStyle w:val="afff2"/>
        <w:ind w:firstLine="432"/>
      </w:pPr>
      <w:bookmarkStart w:id="412" w:name="_Ref484618743"/>
      <w:bookmarkStart w:id="413" w:name="_Toc72246594"/>
      <w:r>
        <w:t xml:space="preserve">Рисунок </w:t>
      </w:r>
      <w:fldSimple w:instr=" STYLEREF 1 \s ">
        <w:r w:rsidR="006F5FC3">
          <w:rPr>
            <w:noProof/>
          </w:rPr>
          <w:t>11</w:t>
        </w:r>
      </w:fldSimple>
      <w:r>
        <w:t>.</w:t>
      </w:r>
      <w:fldSimple w:instr=" SEQ Рисунок \* ARABIC \s 1 ">
        <w:r w:rsidR="006F5FC3">
          <w:rPr>
            <w:noProof/>
          </w:rPr>
          <w:t>3</w:t>
        </w:r>
      </w:fldSimple>
      <w:bookmarkEnd w:id="412"/>
      <w:r>
        <w:t xml:space="preserve">. </w:t>
      </w:r>
      <w:r w:rsidRPr="0046758D">
        <w:t>Отчет «Анализ логов загрузки»</w:t>
      </w:r>
      <w:bookmarkEnd w:id="413"/>
    </w:p>
    <w:p w14:paraId="4107E0B0"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14" w:name="_Toc66980484"/>
      <w:bookmarkStart w:id="415" w:name="_Toc72246439"/>
      <w:proofErr w:type="spellStart"/>
      <w:r w:rsidRPr="00E62441">
        <w:t>Версионирование</w:t>
      </w:r>
      <w:bookmarkEnd w:id="414"/>
      <w:bookmarkEnd w:id="415"/>
      <w:proofErr w:type="spellEnd"/>
    </w:p>
    <w:p w14:paraId="6643A277" w14:textId="77777777" w:rsidR="009D13F9" w:rsidRDefault="009D13F9" w:rsidP="009D13F9">
      <w:r w:rsidRPr="00952591">
        <w:t xml:space="preserve">Предназначено для хранения исторических данных. </w:t>
      </w:r>
      <w:proofErr w:type="spellStart"/>
      <w:r w:rsidRPr="00952591">
        <w:t>Версионирование</w:t>
      </w:r>
      <w:proofErr w:type="spellEnd"/>
      <w:r w:rsidRPr="00952591">
        <w:t xml:space="preserve"> настраивается для каждой таблицы отдельн</w:t>
      </w:r>
      <w:r>
        <w:t>о</w:t>
      </w:r>
      <w:r w:rsidRPr="00952591">
        <w:t xml:space="preserve">. </w:t>
      </w:r>
      <w:proofErr w:type="spellStart"/>
      <w:r w:rsidRPr="00952591">
        <w:t>Версионирование</w:t>
      </w:r>
      <w:proofErr w:type="spellEnd"/>
      <w:r w:rsidRPr="00952591">
        <w:t xml:space="preserve"> организовано как хранение актуальных и исторических (неактуальных) данных в одной таблице с пометкой «Актуальные» / «</w:t>
      </w:r>
      <w:r>
        <w:t>Н</w:t>
      </w:r>
      <w:r w:rsidRPr="00952591">
        <w:t xml:space="preserve">е актуальные». При новом получении данных осуществляется поиск таких данных по ключевым полям. Если данные не найдены, запись добавляется с признаком «Актуальная». Если данные найдены, то производится сравнение </w:t>
      </w:r>
      <w:proofErr w:type="spellStart"/>
      <w:r w:rsidRPr="00952591">
        <w:t>неключевых</w:t>
      </w:r>
      <w:proofErr w:type="spellEnd"/>
      <w:r w:rsidRPr="00952591">
        <w:t xml:space="preserve"> полей, выбранных для сравнения. При их отличии старая запись помечается, как «</w:t>
      </w:r>
      <w:r>
        <w:t>Н</w:t>
      </w:r>
      <w:r w:rsidRPr="00952591">
        <w:t>е актуальная», и добавляется новая запись с признаком «</w:t>
      </w:r>
      <w:r>
        <w:t>А</w:t>
      </w:r>
      <w:r w:rsidRPr="00952591">
        <w:t>ктуальная».</w:t>
      </w:r>
    </w:p>
    <w:p w14:paraId="4BBCA9F6" w14:textId="77777777" w:rsidR="009D13F9" w:rsidRPr="00952591" w:rsidRDefault="009D13F9" w:rsidP="009D13F9">
      <w:r w:rsidRPr="00952591">
        <w:t xml:space="preserve">Для настройки </w:t>
      </w:r>
      <w:proofErr w:type="spellStart"/>
      <w:r w:rsidRPr="00952591">
        <w:t>версионирования</w:t>
      </w:r>
      <w:proofErr w:type="spellEnd"/>
      <w:r w:rsidRPr="00952591">
        <w:t xml:space="preserve"> таблицы базы данных необходимо выполнить последовательно ряд шагов:</w:t>
      </w:r>
    </w:p>
    <w:p w14:paraId="1FD13070" w14:textId="77777777" w:rsidR="009D13F9" w:rsidRDefault="009D13F9" w:rsidP="00006036">
      <w:pPr>
        <w:pStyle w:val="a5"/>
        <w:numPr>
          <w:ilvl w:val="0"/>
          <w:numId w:val="31"/>
        </w:numPr>
      </w:pPr>
      <w:r>
        <w:t xml:space="preserve">Включить отметку о доступности </w:t>
      </w:r>
      <w:proofErr w:type="spellStart"/>
      <w:r>
        <w:t>версионирования</w:t>
      </w:r>
      <w:proofErr w:type="spellEnd"/>
      <w:r>
        <w:t xml:space="preserve"> у базы данных, на вкладке «Функциональность» (см. </w:t>
      </w:r>
      <w:r>
        <w:fldChar w:fldCharType="begin"/>
      </w:r>
      <w:r>
        <w:instrText xml:space="preserve"> REF _Ref22144358 \h </w:instrText>
      </w:r>
      <w:r>
        <w:fldChar w:fldCharType="separate"/>
      </w:r>
      <w:r w:rsidR="006F5FC3">
        <w:t xml:space="preserve">Рисунок </w:t>
      </w:r>
      <w:r w:rsidR="006F5FC3">
        <w:rPr>
          <w:noProof/>
        </w:rPr>
        <w:t>12</w:t>
      </w:r>
      <w:r w:rsidR="006F5FC3">
        <w:t>.</w:t>
      </w:r>
      <w:r w:rsidR="006F5FC3">
        <w:rPr>
          <w:noProof/>
        </w:rPr>
        <w:t>1</w:t>
      </w:r>
      <w:r>
        <w:fldChar w:fldCharType="end"/>
      </w:r>
      <w:r>
        <w:t xml:space="preserve"> и </w:t>
      </w:r>
      <w:r>
        <w:fldChar w:fldCharType="begin"/>
      </w:r>
      <w:r>
        <w:instrText xml:space="preserve"> REF _Ref22144369 \h </w:instrText>
      </w:r>
      <w:r>
        <w:fldChar w:fldCharType="separate"/>
      </w:r>
      <w:r w:rsidR="006F5FC3">
        <w:t xml:space="preserve">Рисунок </w:t>
      </w:r>
      <w:r w:rsidR="006F5FC3">
        <w:rPr>
          <w:noProof/>
        </w:rPr>
        <w:t>12</w:t>
      </w:r>
      <w:r w:rsidR="006F5FC3">
        <w:t>.</w:t>
      </w:r>
      <w:r w:rsidR="006F5FC3">
        <w:rPr>
          <w:noProof/>
        </w:rPr>
        <w:t>2</w:t>
      </w:r>
      <w:r>
        <w:fldChar w:fldCharType="end"/>
      </w:r>
      <w:r>
        <w:t>).</w:t>
      </w:r>
    </w:p>
    <w:p w14:paraId="373C0C02" w14:textId="77777777" w:rsidR="009D13F9" w:rsidRDefault="009D13F9" w:rsidP="009D13F9">
      <w:pPr>
        <w:pStyle w:val="a5"/>
      </w:pPr>
      <w:r>
        <w:rPr>
          <w:noProof/>
          <w:lang w:eastAsia="ru-RU"/>
        </w:rPr>
        <w:lastRenderedPageBreak/>
        <w:drawing>
          <wp:inline distT="0" distB="0" distL="0" distR="0" wp14:anchorId="6E132B6F" wp14:editId="707624E7">
            <wp:extent cx="5018567" cy="2473874"/>
            <wp:effectExtent l="0" t="0" r="0" b="317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060398" cy="2494495"/>
                    </a:xfrm>
                    <a:prstGeom prst="rect">
                      <a:avLst/>
                    </a:prstGeom>
                  </pic:spPr>
                </pic:pic>
              </a:graphicData>
            </a:graphic>
          </wp:inline>
        </w:drawing>
      </w:r>
    </w:p>
    <w:p w14:paraId="15A581F8" w14:textId="75CB36E1" w:rsidR="009D13F9" w:rsidRPr="00B13F51" w:rsidRDefault="009D13F9" w:rsidP="009D13F9">
      <w:pPr>
        <w:pStyle w:val="afff2"/>
      </w:pPr>
      <w:bookmarkStart w:id="416" w:name="_Ref22144358"/>
      <w:bookmarkStart w:id="417" w:name="_Toc72246595"/>
      <w:r>
        <w:t xml:space="preserve">Рисунок </w:t>
      </w:r>
      <w:fldSimple w:instr=" STYLEREF 1 \s ">
        <w:r w:rsidR="006F5FC3">
          <w:rPr>
            <w:noProof/>
          </w:rPr>
          <w:t>12</w:t>
        </w:r>
      </w:fldSimple>
      <w:r>
        <w:t>.</w:t>
      </w:r>
      <w:fldSimple w:instr=" SEQ Рисунок \* ARABIC \s 1 ">
        <w:r w:rsidR="006F5FC3">
          <w:rPr>
            <w:noProof/>
          </w:rPr>
          <w:t>1</w:t>
        </w:r>
      </w:fldSimple>
      <w:bookmarkEnd w:id="416"/>
      <w:r>
        <w:t xml:space="preserve">. </w:t>
      </w:r>
      <w:r>
        <w:rPr>
          <w:noProof/>
        </w:rPr>
        <w:t>Вкладка «Функциональность» у элемента базы данных</w:t>
      </w:r>
      <w:bookmarkEnd w:id="417"/>
    </w:p>
    <w:p w14:paraId="0977C763" w14:textId="77777777" w:rsidR="009D13F9" w:rsidRDefault="009D13F9" w:rsidP="009D13F9">
      <w:pPr>
        <w:keepNext/>
        <w:ind w:firstLine="0"/>
        <w:jc w:val="center"/>
      </w:pPr>
      <w:r w:rsidRPr="00952591">
        <w:rPr>
          <w:noProof/>
        </w:rPr>
        <w:drawing>
          <wp:inline distT="0" distB="0" distL="0" distR="0" wp14:anchorId="7F729B30" wp14:editId="6AB88894">
            <wp:extent cx="6136825" cy="1749227"/>
            <wp:effectExtent l="57150" t="57150" r="54610" b="4191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28A0092B-C50C-407E-A947-70E740481C1C}">
                          <a14:useLocalDpi xmlns:a14="http://schemas.microsoft.com/office/drawing/2010/main" val="0"/>
                        </a:ext>
                      </a:extLst>
                    </a:blip>
                    <a:stretch>
                      <a:fillRect/>
                    </a:stretch>
                  </pic:blipFill>
                  <pic:spPr>
                    <a:xfrm>
                      <a:off x="0" y="0"/>
                      <a:ext cx="6136825" cy="1749227"/>
                    </a:xfrm>
                    <a:prstGeom prst="rect">
                      <a:avLst/>
                    </a:prstGeom>
                    <a:scene3d>
                      <a:camera prst="orthographicFront"/>
                      <a:lightRig rig="threePt" dir="t"/>
                    </a:scene3d>
                    <a:sp3d contourW="6350"/>
                  </pic:spPr>
                </pic:pic>
              </a:graphicData>
            </a:graphic>
          </wp:inline>
        </w:drawing>
      </w:r>
    </w:p>
    <w:p w14:paraId="5328CE98" w14:textId="502A7893" w:rsidR="009D13F9" w:rsidRPr="00505CB3" w:rsidRDefault="009D13F9" w:rsidP="009D13F9">
      <w:pPr>
        <w:pStyle w:val="afff2"/>
      </w:pPr>
      <w:bookmarkStart w:id="418" w:name="_Ref22144369"/>
      <w:bookmarkStart w:id="419" w:name="_Toc72246596"/>
      <w:r>
        <w:t xml:space="preserve">Рисунок </w:t>
      </w:r>
      <w:fldSimple w:instr=" STYLEREF 1 \s ">
        <w:r w:rsidR="006F5FC3">
          <w:rPr>
            <w:noProof/>
          </w:rPr>
          <w:t>12</w:t>
        </w:r>
      </w:fldSimple>
      <w:r>
        <w:t>.</w:t>
      </w:r>
      <w:fldSimple w:instr=" SEQ Рисунок \* ARABIC \s 1 ">
        <w:r w:rsidR="006F5FC3">
          <w:rPr>
            <w:noProof/>
          </w:rPr>
          <w:t>2</w:t>
        </w:r>
      </w:fldSimple>
      <w:bookmarkEnd w:id="418"/>
      <w:r>
        <w:t>. Отметка</w:t>
      </w:r>
      <w:r w:rsidRPr="00952DC3">
        <w:t xml:space="preserve"> о доступности </w:t>
      </w:r>
      <w:proofErr w:type="spellStart"/>
      <w:r w:rsidRPr="00952DC3">
        <w:t>версионирования</w:t>
      </w:r>
      <w:proofErr w:type="spellEnd"/>
      <w:r w:rsidRPr="00952DC3">
        <w:t xml:space="preserve"> у базы данных</w:t>
      </w:r>
      <w:bookmarkEnd w:id="419"/>
    </w:p>
    <w:p w14:paraId="5F8A8ECF" w14:textId="77777777" w:rsidR="009D13F9" w:rsidRDefault="009D13F9" w:rsidP="00006036">
      <w:pPr>
        <w:pStyle w:val="a5"/>
        <w:numPr>
          <w:ilvl w:val="0"/>
          <w:numId w:val="31"/>
        </w:numPr>
      </w:pPr>
      <w:r>
        <w:t xml:space="preserve">Открыть пункт меню «Размещение данных \ Структура БД/1С». В открывшейся форме найти нужную базу данных и нажать кнопку </w:t>
      </w:r>
      <w:r w:rsidRPr="00982463">
        <w:t>[</w:t>
      </w:r>
      <w:r>
        <w:t>Показать структуру метаданных</w:t>
      </w:r>
      <w:r w:rsidRPr="00982463">
        <w:t>]</w:t>
      </w:r>
      <w:r>
        <w:t>.</w:t>
      </w:r>
    </w:p>
    <w:p w14:paraId="6195831F" w14:textId="77777777" w:rsidR="009D13F9" w:rsidRDefault="009D13F9" w:rsidP="00006036">
      <w:pPr>
        <w:pStyle w:val="a5"/>
        <w:numPr>
          <w:ilvl w:val="0"/>
          <w:numId w:val="31"/>
        </w:numPr>
      </w:pPr>
      <w:r>
        <w:t xml:space="preserve">В структуре метаданных найти таблицу, для которой нужно настроить </w:t>
      </w:r>
      <w:proofErr w:type="spellStart"/>
      <w:r>
        <w:t>версионирование</w:t>
      </w:r>
      <w:proofErr w:type="spellEnd"/>
      <w:r>
        <w:t>.</w:t>
      </w:r>
    </w:p>
    <w:p w14:paraId="3FD439FE" w14:textId="77777777" w:rsidR="009D13F9" w:rsidRDefault="009D13F9" w:rsidP="009D13F9">
      <w:pPr>
        <w:keepNext/>
        <w:ind w:firstLine="0"/>
        <w:jc w:val="center"/>
      </w:pPr>
      <w:r w:rsidRPr="00952591">
        <w:rPr>
          <w:noProof/>
        </w:rPr>
        <w:lastRenderedPageBreak/>
        <w:drawing>
          <wp:inline distT="0" distB="0" distL="0" distR="0" wp14:anchorId="445C979E" wp14:editId="2F3159EC">
            <wp:extent cx="5049839" cy="3114675"/>
            <wp:effectExtent l="57150" t="57150" r="55880" b="476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9"/>
                    <a:srcRect b="14962"/>
                    <a:stretch/>
                  </pic:blipFill>
                  <pic:spPr bwMode="auto">
                    <a:xfrm>
                      <a:off x="0" y="0"/>
                      <a:ext cx="5067896" cy="3125812"/>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4BC1972B" w14:textId="682198CC" w:rsidR="009D13F9" w:rsidRDefault="009D13F9" w:rsidP="009D13F9">
      <w:pPr>
        <w:pStyle w:val="afff2"/>
        <w:ind w:firstLine="360"/>
      </w:pPr>
      <w:bookmarkStart w:id="420" w:name="_Toc72246597"/>
      <w:r>
        <w:t xml:space="preserve">Рисунок </w:t>
      </w:r>
      <w:fldSimple w:instr=" STYLEREF 1 \s ">
        <w:r w:rsidR="006F5FC3">
          <w:rPr>
            <w:noProof/>
          </w:rPr>
          <w:t>12</w:t>
        </w:r>
      </w:fldSimple>
      <w:r>
        <w:t>.</w:t>
      </w:r>
      <w:fldSimple w:instr=" SEQ Рисунок \* ARABIC \s 1 ">
        <w:r w:rsidR="006F5FC3">
          <w:rPr>
            <w:noProof/>
          </w:rPr>
          <w:t>3</w:t>
        </w:r>
      </w:fldSimple>
      <w:r>
        <w:t>. Описание конфигурации БД</w:t>
      </w:r>
      <w:bookmarkEnd w:id="420"/>
    </w:p>
    <w:p w14:paraId="5CD13AEA" w14:textId="77777777" w:rsidR="009D13F9" w:rsidRDefault="009D13F9" w:rsidP="00006036">
      <w:pPr>
        <w:pStyle w:val="a5"/>
        <w:numPr>
          <w:ilvl w:val="0"/>
          <w:numId w:val="31"/>
        </w:numPr>
      </w:pPr>
      <w:r>
        <w:t>Двойным кликом по наименованию таблицы открыть форму настройки таблицы.</w:t>
      </w:r>
    </w:p>
    <w:p w14:paraId="61CE0B3B" w14:textId="77777777" w:rsidR="009D13F9" w:rsidRDefault="009D13F9" w:rsidP="009D13F9">
      <w:pPr>
        <w:keepNext/>
        <w:ind w:firstLine="0"/>
        <w:jc w:val="center"/>
      </w:pPr>
      <w:r w:rsidRPr="00952591">
        <w:rPr>
          <w:noProof/>
        </w:rPr>
        <w:drawing>
          <wp:inline distT="0" distB="0" distL="0" distR="0" wp14:anchorId="13537E31" wp14:editId="051CCDE9">
            <wp:extent cx="5772796" cy="1389073"/>
            <wp:effectExtent l="57150" t="57150" r="56515" b="5905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792792" cy="1393885"/>
                    </a:xfrm>
                    <a:prstGeom prst="rect">
                      <a:avLst/>
                    </a:prstGeom>
                    <a:scene3d>
                      <a:camera prst="orthographicFront"/>
                      <a:lightRig rig="threePt" dir="t"/>
                    </a:scene3d>
                    <a:sp3d contourW="6350"/>
                  </pic:spPr>
                </pic:pic>
              </a:graphicData>
            </a:graphic>
          </wp:inline>
        </w:drawing>
      </w:r>
    </w:p>
    <w:p w14:paraId="3891C9AD" w14:textId="69ED7FF7" w:rsidR="009D13F9" w:rsidRDefault="009D13F9" w:rsidP="009D13F9">
      <w:pPr>
        <w:pStyle w:val="afff2"/>
        <w:ind w:firstLine="360"/>
      </w:pPr>
      <w:bookmarkStart w:id="421" w:name="_Toc72246598"/>
      <w:r>
        <w:t xml:space="preserve">Рисунок </w:t>
      </w:r>
      <w:fldSimple w:instr=" STYLEREF 1 \s ">
        <w:r w:rsidR="006F5FC3">
          <w:rPr>
            <w:noProof/>
          </w:rPr>
          <w:t>12</w:t>
        </w:r>
      </w:fldSimple>
      <w:r>
        <w:t>.</w:t>
      </w:r>
      <w:fldSimple w:instr=" SEQ Рисунок \* ARABIC \s 1 ">
        <w:r w:rsidR="006F5FC3">
          <w:rPr>
            <w:noProof/>
          </w:rPr>
          <w:t>4</w:t>
        </w:r>
      </w:fldSimple>
      <w:r>
        <w:t xml:space="preserve">. Настройка </w:t>
      </w:r>
      <w:proofErr w:type="spellStart"/>
      <w:r>
        <w:t>версионирования</w:t>
      </w:r>
      <w:bookmarkEnd w:id="421"/>
      <w:proofErr w:type="spellEnd"/>
    </w:p>
    <w:p w14:paraId="4BF2B342" w14:textId="77777777" w:rsidR="009D13F9" w:rsidRDefault="009D13F9" w:rsidP="00006036">
      <w:pPr>
        <w:pStyle w:val="a5"/>
        <w:numPr>
          <w:ilvl w:val="0"/>
          <w:numId w:val="31"/>
        </w:numPr>
      </w:pPr>
      <w:r>
        <w:t xml:space="preserve">Нажать на кнопку </w:t>
      </w:r>
      <w:r w:rsidRPr="00982463">
        <w:t>[</w:t>
      </w:r>
      <w:r>
        <w:t xml:space="preserve">Настроить </w:t>
      </w:r>
      <w:proofErr w:type="spellStart"/>
      <w:r>
        <w:t>версионирование</w:t>
      </w:r>
      <w:proofErr w:type="spellEnd"/>
      <w:r w:rsidRPr="00982463">
        <w:t>]</w:t>
      </w:r>
      <w:r>
        <w:t xml:space="preserve">, чтобы открыть форму настройки </w:t>
      </w:r>
      <w:proofErr w:type="spellStart"/>
      <w:r>
        <w:t>версионирования</w:t>
      </w:r>
      <w:proofErr w:type="spellEnd"/>
      <w:r>
        <w:t>.</w:t>
      </w:r>
    </w:p>
    <w:p w14:paraId="38D3DAC5" w14:textId="77777777" w:rsidR="009D13F9" w:rsidRDefault="009D13F9" w:rsidP="009D13F9">
      <w:r>
        <w:t>В списке полей нужно отметить те поля, значения которых позволяют однозначно идентифицировать строку таблицы базы данных, это будет уникальный «Ключ»</w:t>
      </w:r>
      <w:r w:rsidRPr="00B56988">
        <w:t>.</w:t>
      </w:r>
    </w:p>
    <w:p w14:paraId="327C91B5" w14:textId="77777777" w:rsidR="009D13F9" w:rsidRDefault="009D13F9" w:rsidP="009D13F9">
      <w:r>
        <w:t>А также нужно выбрать несколько полей, не являющихся ключом, по значениям которых будет осуществляться проверка изменения строк таблицы базы данных, это будет «</w:t>
      </w:r>
      <w:proofErr w:type="spellStart"/>
      <w:r>
        <w:t>Хэш</w:t>
      </w:r>
      <w:proofErr w:type="spellEnd"/>
      <w:r>
        <w:t>»</w:t>
      </w:r>
      <w:r w:rsidRPr="00B56988">
        <w:t>.</w:t>
      </w:r>
    </w:p>
    <w:p w14:paraId="6FEE93EF" w14:textId="77777777" w:rsidR="009D13F9" w:rsidRDefault="009D13F9" w:rsidP="009D13F9">
      <w:r>
        <w:lastRenderedPageBreak/>
        <w:t xml:space="preserve">Затем нажать кнопку </w:t>
      </w:r>
      <w:r w:rsidRPr="00982463">
        <w:t>[</w:t>
      </w:r>
      <w:r>
        <w:t xml:space="preserve">Включить </w:t>
      </w:r>
      <w:proofErr w:type="spellStart"/>
      <w:r>
        <w:t>версионирование</w:t>
      </w:r>
      <w:proofErr w:type="spellEnd"/>
      <w:r w:rsidRPr="00982463">
        <w:t>]</w:t>
      </w:r>
      <w:r>
        <w:t>.</w:t>
      </w:r>
    </w:p>
    <w:p w14:paraId="2EAE2718" w14:textId="77777777" w:rsidR="009D13F9" w:rsidRDefault="009D13F9" w:rsidP="009D13F9">
      <w:pPr>
        <w:pStyle w:val="affff3"/>
        <w:keepNext/>
        <w:jc w:val="center"/>
      </w:pPr>
      <w:r>
        <w:rPr>
          <w:noProof/>
          <w:lang w:eastAsia="ru-RU"/>
        </w:rPr>
        <w:drawing>
          <wp:inline distT="0" distB="0" distL="0" distR="0" wp14:anchorId="3D140849" wp14:editId="448EAB8A">
            <wp:extent cx="2752725" cy="3209925"/>
            <wp:effectExtent l="57150" t="57150" r="47625" b="47625"/>
            <wp:docPr id="96" name="Рисунок 96" descr="C:\Users\ZH6F05~1.GRI\AppData\Local\Temp\SNAGHTMLa622d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H6F05~1.GRI\AppData\Local\Temp\SNAGHTMLa622de5.PNG"/>
                    <pic:cNvPicPr>
                      <a:picLocks noChangeAspect="1" noChangeArrowheads="1"/>
                    </pic:cNvPicPr>
                  </pic:nvPicPr>
                  <pic:blipFill rotWithShape="1">
                    <a:blip r:embed="rId171">
                      <a:extLst>
                        <a:ext uri="{28A0092B-C50C-407E-A947-70E740481C1C}">
                          <a14:useLocalDpi xmlns:a14="http://schemas.microsoft.com/office/drawing/2010/main" val="0"/>
                        </a:ext>
                      </a:extLst>
                    </a:blip>
                    <a:srcRect l="4979" t="2010" r="5083" b="22707"/>
                    <a:stretch/>
                  </pic:blipFill>
                  <pic:spPr bwMode="auto">
                    <a:xfrm>
                      <a:off x="0" y="0"/>
                      <a:ext cx="2760422" cy="3218900"/>
                    </a:xfrm>
                    <a:prstGeom prst="rect">
                      <a:avLst/>
                    </a:prstGeom>
                    <a:noFill/>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6A1E9384" w14:textId="150DE51E" w:rsidR="009D13F9" w:rsidRDefault="009D13F9" w:rsidP="009D13F9">
      <w:pPr>
        <w:pStyle w:val="afff2"/>
      </w:pPr>
      <w:bookmarkStart w:id="422" w:name="_Toc72246599"/>
      <w:r>
        <w:t xml:space="preserve">Рисунок </w:t>
      </w:r>
      <w:fldSimple w:instr=" STYLEREF 1 \s ">
        <w:r w:rsidR="006F5FC3">
          <w:rPr>
            <w:noProof/>
          </w:rPr>
          <w:t>12</w:t>
        </w:r>
      </w:fldSimple>
      <w:r>
        <w:t>.</w:t>
      </w:r>
      <w:fldSimple w:instr=" SEQ Рисунок \* ARABIC \s 1 ">
        <w:r w:rsidR="006F5FC3">
          <w:rPr>
            <w:noProof/>
          </w:rPr>
          <w:t>5</w:t>
        </w:r>
      </w:fldSimple>
      <w:r>
        <w:t xml:space="preserve">. Включение </w:t>
      </w:r>
      <w:proofErr w:type="spellStart"/>
      <w:r>
        <w:t>версионирования</w:t>
      </w:r>
      <w:bookmarkEnd w:id="422"/>
      <w:proofErr w:type="spellEnd"/>
    </w:p>
    <w:p w14:paraId="320E19F4" w14:textId="77777777" w:rsidR="009D13F9" w:rsidRDefault="009D13F9" w:rsidP="009D13F9">
      <w:r>
        <w:t>Если все настроено правильно, то появится сообщение:</w:t>
      </w:r>
    </w:p>
    <w:p w14:paraId="620667CD" w14:textId="77777777" w:rsidR="009D13F9" w:rsidRDefault="009D13F9" w:rsidP="009D13F9">
      <w:pPr>
        <w:pStyle w:val="affff3"/>
        <w:keepNext/>
        <w:jc w:val="center"/>
      </w:pPr>
      <w:r>
        <w:rPr>
          <w:noProof/>
          <w:lang w:eastAsia="ru-RU"/>
        </w:rPr>
        <w:drawing>
          <wp:inline distT="0" distB="0" distL="0" distR="0" wp14:anchorId="3057B0DD" wp14:editId="2F28DF0F">
            <wp:extent cx="1980952" cy="904762"/>
            <wp:effectExtent l="19050" t="19050" r="19685" b="1016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1980952" cy="904762"/>
                    </a:xfrm>
                    <a:prstGeom prst="rect">
                      <a:avLst/>
                    </a:prstGeom>
                    <a:ln>
                      <a:solidFill>
                        <a:schemeClr val="accent3">
                          <a:lumMod val="40000"/>
                          <a:lumOff val="60000"/>
                        </a:schemeClr>
                      </a:solidFill>
                    </a:ln>
                  </pic:spPr>
                </pic:pic>
              </a:graphicData>
            </a:graphic>
          </wp:inline>
        </w:drawing>
      </w:r>
    </w:p>
    <w:p w14:paraId="2AC90C39" w14:textId="32D807C2" w:rsidR="009D13F9" w:rsidRDefault="009D13F9" w:rsidP="009D13F9">
      <w:pPr>
        <w:pStyle w:val="afff2"/>
        <w:ind w:firstLine="0"/>
      </w:pPr>
      <w:bookmarkStart w:id="423" w:name="_Toc72246600"/>
      <w:r>
        <w:t xml:space="preserve">Рисунок </w:t>
      </w:r>
      <w:fldSimple w:instr=" STYLEREF 1 \s ">
        <w:r w:rsidR="006F5FC3">
          <w:rPr>
            <w:noProof/>
          </w:rPr>
          <w:t>12</w:t>
        </w:r>
      </w:fldSimple>
      <w:r>
        <w:t>.</w:t>
      </w:r>
      <w:fldSimple w:instr=" SEQ Рисунок \* ARABIC \s 1 ">
        <w:r w:rsidR="006F5FC3">
          <w:rPr>
            <w:noProof/>
          </w:rPr>
          <w:t>6</w:t>
        </w:r>
      </w:fldSimple>
      <w:r>
        <w:t>. Сообщение об успешной настройке</w:t>
      </w:r>
      <w:bookmarkEnd w:id="423"/>
    </w:p>
    <w:p w14:paraId="7DE6BDFF" w14:textId="77777777" w:rsidR="009D13F9" w:rsidRDefault="009D13F9" w:rsidP="009D13F9">
      <w:r w:rsidRPr="00F142A3">
        <w:t xml:space="preserve">Настраивать поля </w:t>
      </w:r>
      <w:r>
        <w:t>«</w:t>
      </w:r>
      <w:r w:rsidRPr="00F142A3">
        <w:t>Ключа</w:t>
      </w:r>
      <w:r>
        <w:t>»</w:t>
      </w:r>
      <w:r w:rsidRPr="00F142A3">
        <w:t xml:space="preserve"> и </w:t>
      </w:r>
      <w:r>
        <w:t>«</w:t>
      </w:r>
      <w:proofErr w:type="spellStart"/>
      <w:r w:rsidRPr="00F142A3">
        <w:t>Хэша</w:t>
      </w:r>
      <w:proofErr w:type="spellEnd"/>
      <w:r>
        <w:t>»</w:t>
      </w:r>
      <w:r w:rsidRPr="00F142A3">
        <w:t xml:space="preserve"> можно только при отключенном </w:t>
      </w:r>
      <w:proofErr w:type="spellStart"/>
      <w:r w:rsidRPr="00F142A3">
        <w:t>версионировании</w:t>
      </w:r>
      <w:proofErr w:type="spellEnd"/>
      <w:r w:rsidRPr="00F142A3">
        <w:t>.</w:t>
      </w:r>
    </w:p>
    <w:p w14:paraId="1813D0EE" w14:textId="77777777" w:rsidR="009D13F9" w:rsidRPr="003832E2" w:rsidRDefault="009D13F9" w:rsidP="00006036">
      <w:pPr>
        <w:pStyle w:val="a5"/>
        <w:numPr>
          <w:ilvl w:val="0"/>
          <w:numId w:val="31"/>
        </w:numPr>
      </w:pPr>
      <w:r w:rsidRPr="003832E2">
        <w:t xml:space="preserve">При просмотре структуры </w:t>
      </w:r>
      <w:r>
        <w:t>базы данных,</w:t>
      </w:r>
      <w:r w:rsidRPr="003832E2">
        <w:t xml:space="preserve"> таблицы с включенным </w:t>
      </w:r>
      <w:proofErr w:type="spellStart"/>
      <w:r w:rsidRPr="003832E2">
        <w:t>верс</w:t>
      </w:r>
      <w:r>
        <w:t>ионированием</w:t>
      </w:r>
      <w:proofErr w:type="spellEnd"/>
      <w:r>
        <w:t xml:space="preserve"> отображаются специальной </w:t>
      </w:r>
      <w:r w:rsidRPr="003832E2">
        <w:t>пиктограммой:</w:t>
      </w:r>
    </w:p>
    <w:p w14:paraId="4B430683" w14:textId="77777777" w:rsidR="009D13F9" w:rsidRDefault="009D13F9" w:rsidP="009D13F9">
      <w:pPr>
        <w:pStyle w:val="a5"/>
      </w:pPr>
      <w:r>
        <w:rPr>
          <w:noProof/>
          <w:lang w:eastAsia="ru-RU"/>
        </w:rPr>
        <w:lastRenderedPageBreak/>
        <w:drawing>
          <wp:inline distT="0" distB="0" distL="0" distR="0" wp14:anchorId="4E0214F2" wp14:editId="40EA613B">
            <wp:extent cx="2728569" cy="1911975"/>
            <wp:effectExtent l="0" t="0" r="0" b="0"/>
            <wp:docPr id="98" name="Рисунок 98" descr="C:\Users\Y8DC2~1.KOR\AppData\Local\Temp\SNAGHTML34a73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8DC2~1.KOR\AppData\Local\Temp\SNAGHTML34a730d.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740021" cy="1920000"/>
                    </a:xfrm>
                    <a:prstGeom prst="rect">
                      <a:avLst/>
                    </a:prstGeom>
                    <a:noFill/>
                    <a:ln>
                      <a:noFill/>
                    </a:ln>
                  </pic:spPr>
                </pic:pic>
              </a:graphicData>
            </a:graphic>
          </wp:inline>
        </w:drawing>
      </w:r>
    </w:p>
    <w:p w14:paraId="655DB770" w14:textId="2F2088F2" w:rsidR="009D13F9" w:rsidRPr="00562DE2" w:rsidRDefault="009D13F9" w:rsidP="009D13F9">
      <w:pPr>
        <w:pStyle w:val="afff2"/>
      </w:pPr>
      <w:bookmarkStart w:id="424" w:name="_Toc72246601"/>
      <w:r>
        <w:t xml:space="preserve">Рисунок </w:t>
      </w:r>
      <w:fldSimple w:instr=" STYLEREF 1 \s ">
        <w:r w:rsidR="006F5FC3">
          <w:rPr>
            <w:noProof/>
          </w:rPr>
          <w:t>12</w:t>
        </w:r>
      </w:fldSimple>
      <w:r>
        <w:t>.</w:t>
      </w:r>
      <w:fldSimple w:instr=" SEQ Рисунок \* ARABIC \s 1 ">
        <w:r w:rsidR="006F5FC3">
          <w:rPr>
            <w:noProof/>
          </w:rPr>
          <w:t>7</w:t>
        </w:r>
      </w:fldSimple>
      <w:r>
        <w:t>. Т</w:t>
      </w:r>
      <w:r w:rsidRPr="00686AF7">
        <w:t xml:space="preserve">аблицы с включенным </w:t>
      </w:r>
      <w:proofErr w:type="spellStart"/>
      <w:r w:rsidRPr="00686AF7">
        <w:t>версионированием</w:t>
      </w:r>
      <w:proofErr w:type="spellEnd"/>
      <w:r w:rsidRPr="00686AF7">
        <w:t xml:space="preserve"> отображаются специальной пиктограммой</w:t>
      </w:r>
      <w:bookmarkEnd w:id="424"/>
    </w:p>
    <w:p w14:paraId="57533A73" w14:textId="77777777" w:rsidR="009D13F9" w:rsidRDefault="009D13F9" w:rsidP="00006036">
      <w:pPr>
        <w:pStyle w:val="a5"/>
        <w:numPr>
          <w:ilvl w:val="0"/>
          <w:numId w:val="31"/>
        </w:numPr>
      </w:pPr>
      <w:r>
        <w:t>В документе «</w:t>
      </w:r>
      <w:r w:rsidRPr="00AC0DED">
        <w:t>Установить правила выгрузки</w:t>
      </w:r>
      <w:r>
        <w:t>»</w:t>
      </w:r>
      <w:r w:rsidRPr="00AC0DED">
        <w:t xml:space="preserve"> для таблиц выведен признак включенности </w:t>
      </w:r>
      <w:proofErr w:type="spellStart"/>
      <w:r w:rsidRPr="00AC0DED">
        <w:t>верси</w:t>
      </w:r>
      <w:r>
        <w:t>онирования</w:t>
      </w:r>
      <w:proofErr w:type="spellEnd"/>
      <w:r>
        <w:t xml:space="preserve"> и добавлены колонки «</w:t>
      </w:r>
      <w:r w:rsidRPr="00AC0DED">
        <w:t>Ключ</w:t>
      </w:r>
      <w:r>
        <w:t>»</w:t>
      </w:r>
      <w:r w:rsidRPr="00AC0DED">
        <w:t xml:space="preserve">, </w:t>
      </w:r>
      <w:r>
        <w:t>«</w:t>
      </w:r>
      <w:proofErr w:type="spellStart"/>
      <w:r w:rsidRPr="00AC0DED">
        <w:t>Хэш</w:t>
      </w:r>
      <w:proofErr w:type="spellEnd"/>
      <w:r>
        <w:t>»</w:t>
      </w:r>
      <w:r w:rsidRPr="00AC0DED">
        <w:t>.</w:t>
      </w:r>
    </w:p>
    <w:p w14:paraId="2EF623CC" w14:textId="77777777" w:rsidR="009D13F9" w:rsidRDefault="009D13F9" w:rsidP="009D13F9">
      <w:pPr>
        <w:pStyle w:val="a5"/>
      </w:pPr>
      <w:r>
        <w:rPr>
          <w:noProof/>
          <w:lang w:eastAsia="ru-RU"/>
        </w:rPr>
        <w:drawing>
          <wp:inline distT="0" distB="0" distL="0" distR="0" wp14:anchorId="7AA0DBB0" wp14:editId="0818E52E">
            <wp:extent cx="5949953" cy="1699592"/>
            <wp:effectExtent l="57150" t="57150" r="50800" b="5334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77520" cy="1707467"/>
                    </a:xfrm>
                    <a:prstGeom prst="rect">
                      <a:avLst/>
                    </a:prstGeom>
                    <a:ln>
                      <a:noFill/>
                    </a:ln>
                    <a:scene3d>
                      <a:camera prst="orthographicFront"/>
                      <a:lightRig rig="threePt" dir="t"/>
                    </a:scene3d>
                    <a:sp3d contourW="6350"/>
                  </pic:spPr>
                </pic:pic>
              </a:graphicData>
            </a:graphic>
          </wp:inline>
        </w:drawing>
      </w:r>
    </w:p>
    <w:p w14:paraId="33C810AB" w14:textId="2D9774C1" w:rsidR="009D13F9" w:rsidRDefault="009D13F9" w:rsidP="009D13F9">
      <w:pPr>
        <w:pStyle w:val="afff2"/>
        <w:ind w:firstLine="360"/>
        <w:rPr>
          <w:sz w:val="20"/>
        </w:rPr>
      </w:pPr>
      <w:bookmarkStart w:id="425" w:name="_Toc72246602"/>
      <w:r>
        <w:t xml:space="preserve">Рисунок </w:t>
      </w:r>
      <w:fldSimple w:instr=" STYLEREF 1 \s ">
        <w:r w:rsidR="006F5FC3">
          <w:rPr>
            <w:noProof/>
          </w:rPr>
          <w:t>12</w:t>
        </w:r>
      </w:fldSimple>
      <w:r>
        <w:t>.</w:t>
      </w:r>
      <w:fldSimple w:instr=" SEQ Рисунок \* ARABIC \s 1 ">
        <w:r w:rsidR="006F5FC3">
          <w:rPr>
            <w:noProof/>
          </w:rPr>
          <w:t>8</w:t>
        </w:r>
      </w:fldSimple>
      <w:r>
        <w:rPr>
          <w:noProof/>
        </w:rPr>
        <w:t>.</w:t>
      </w:r>
      <w:r>
        <w:t xml:space="preserve"> </w:t>
      </w:r>
      <w:r w:rsidRPr="00716A7A">
        <w:t>«Установить правила выгрузки»</w:t>
      </w:r>
      <w:bookmarkEnd w:id="425"/>
    </w:p>
    <w:p w14:paraId="1D343582" w14:textId="77777777" w:rsidR="009D13F9" w:rsidRDefault="009D13F9" w:rsidP="00006036">
      <w:pPr>
        <w:pStyle w:val="a5"/>
        <w:numPr>
          <w:ilvl w:val="0"/>
          <w:numId w:val="31"/>
        </w:numPr>
        <w:rPr>
          <w:noProof/>
          <w:lang w:eastAsia="ru-RU"/>
        </w:rPr>
      </w:pPr>
      <w:r>
        <w:t>При настройке «</w:t>
      </w:r>
      <w:r w:rsidRPr="00AC0DED">
        <w:t>Пакета</w:t>
      </w:r>
      <w:r>
        <w:t>»</w:t>
      </w:r>
      <w:r w:rsidRPr="00AC0DED">
        <w:t xml:space="preserve"> также добавлен вывод имени таблицы и признака</w:t>
      </w:r>
      <w:r>
        <w:t xml:space="preserve"> ведения версий для шагов типа «Состав выгрузки».</w:t>
      </w:r>
    </w:p>
    <w:p w14:paraId="76F57758" w14:textId="77777777" w:rsidR="009D13F9" w:rsidRDefault="009D13F9" w:rsidP="009D13F9">
      <w:pPr>
        <w:pStyle w:val="a5"/>
      </w:pPr>
      <w:r w:rsidRPr="00CD613C">
        <w:rPr>
          <w:noProof/>
          <w:lang w:eastAsia="ru-RU"/>
        </w:rPr>
        <w:lastRenderedPageBreak/>
        <w:drawing>
          <wp:inline distT="0" distB="0" distL="0" distR="0" wp14:anchorId="3E1CBB1A" wp14:editId="6F42A06C">
            <wp:extent cx="5441181" cy="2395220"/>
            <wp:effectExtent l="57150" t="57150" r="45720" b="4318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5"/>
                    <a:srcRect t="18479"/>
                    <a:stretch/>
                  </pic:blipFill>
                  <pic:spPr bwMode="auto">
                    <a:xfrm>
                      <a:off x="0" y="0"/>
                      <a:ext cx="5456980" cy="2402175"/>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41F050DF" w14:textId="26CF6796" w:rsidR="009D13F9" w:rsidRDefault="009D13F9" w:rsidP="009D13F9">
      <w:pPr>
        <w:pStyle w:val="afff2"/>
        <w:ind w:firstLine="432"/>
      </w:pPr>
      <w:bookmarkStart w:id="426" w:name="_Toc72246603"/>
      <w:r>
        <w:t xml:space="preserve">Рисунок </w:t>
      </w:r>
      <w:fldSimple w:instr=" STYLEREF 1 \s ">
        <w:r w:rsidR="006F5FC3">
          <w:rPr>
            <w:noProof/>
          </w:rPr>
          <w:t>12</w:t>
        </w:r>
      </w:fldSimple>
      <w:r>
        <w:t>.</w:t>
      </w:r>
      <w:fldSimple w:instr=" SEQ Рисунок \* ARABIC \s 1 ">
        <w:r w:rsidR="006F5FC3">
          <w:rPr>
            <w:noProof/>
          </w:rPr>
          <w:t>9</w:t>
        </w:r>
      </w:fldSimple>
      <w:r>
        <w:t xml:space="preserve">. </w:t>
      </w:r>
      <w:r w:rsidRPr="00354BFA">
        <w:t>«Состав выгрузки»</w:t>
      </w:r>
      <w:bookmarkEnd w:id="426"/>
    </w:p>
    <w:p w14:paraId="3B5B560D"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27" w:name="_Toc46227764"/>
      <w:bookmarkStart w:id="428" w:name="_Toc66980485"/>
      <w:bookmarkStart w:id="429" w:name="_Toc72246440"/>
      <w:r>
        <w:t>Возможности для продвинутого использования</w:t>
      </w:r>
      <w:bookmarkEnd w:id="427"/>
      <w:bookmarkEnd w:id="428"/>
      <w:bookmarkEnd w:id="429"/>
    </w:p>
    <w:p w14:paraId="3A00FECC" w14:textId="77777777" w:rsidR="009D13F9" w:rsidRDefault="009D13F9" w:rsidP="00006036">
      <w:pPr>
        <w:pStyle w:val="20"/>
        <w:keepLines/>
        <w:numPr>
          <w:ilvl w:val="1"/>
          <w:numId w:val="40"/>
        </w:numPr>
        <w:spacing w:before="120" w:line="276" w:lineRule="auto"/>
        <w:jc w:val="both"/>
      </w:pPr>
      <w:bookmarkStart w:id="430" w:name="_Toc46227765"/>
      <w:bookmarkStart w:id="431" w:name="_Toc66980486"/>
      <w:bookmarkStart w:id="432" w:name="_Toc72246441"/>
      <w:r>
        <w:t>Модуль НСИ</w:t>
      </w:r>
      <w:bookmarkEnd w:id="430"/>
      <w:bookmarkEnd w:id="431"/>
      <w:bookmarkEnd w:id="432"/>
      <w:r>
        <w:t xml:space="preserve"> </w:t>
      </w:r>
    </w:p>
    <w:p w14:paraId="533BBC4A" w14:textId="77777777" w:rsidR="009D13F9" w:rsidRDefault="009D13F9" w:rsidP="009D13F9">
      <w:r>
        <w:t xml:space="preserve">Модуль НСИ или </w:t>
      </w:r>
      <w:r w:rsidRPr="005134D1">
        <w:t>“</w:t>
      </w:r>
      <w:r>
        <w:t>Модуль учета нормативно-справочной информации</w:t>
      </w:r>
      <w:r w:rsidRPr="005134D1">
        <w:t>”</w:t>
      </w:r>
      <w:r>
        <w:t xml:space="preserve"> предназначен для хранения и использования объектов НСИ - </w:t>
      </w:r>
      <w:r w:rsidRPr="00B72189">
        <w:rPr>
          <w:u w:val="single"/>
        </w:rPr>
        <w:t xml:space="preserve">справочников и </w:t>
      </w:r>
      <w:proofErr w:type="spellStart"/>
      <w:r w:rsidRPr="00B72189">
        <w:rPr>
          <w:u w:val="single"/>
        </w:rPr>
        <w:t>маппингов</w:t>
      </w:r>
      <w:proofErr w:type="spellEnd"/>
      <w:r>
        <w:t xml:space="preserve"> (</w:t>
      </w:r>
      <w:proofErr w:type="spellStart"/>
      <w:r>
        <w:t>маппинг</w:t>
      </w:r>
      <w:proofErr w:type="spellEnd"/>
      <w:r>
        <w:t xml:space="preserve"> -соответствие/связь элементов первичных данных элементам справочников). Объекты НСИ хранятся в универсальной структуре - в базе данных хранилища  и используются  для стандартизации</w:t>
      </w:r>
      <w:r w:rsidRPr="007B1C60">
        <w:t xml:space="preserve">, </w:t>
      </w:r>
      <w:r>
        <w:t xml:space="preserve">категоризации, очистки и обогащения первичных данных. </w:t>
      </w:r>
    </w:p>
    <w:p w14:paraId="35B3371A" w14:textId="77777777" w:rsidR="009D13F9" w:rsidRPr="005134D1" w:rsidRDefault="009D13F9" w:rsidP="009D13F9">
      <w:pPr>
        <w:ind w:firstLine="0"/>
      </w:pPr>
      <w:r w:rsidRPr="005134D1">
        <w:rPr>
          <w:u w:val="single"/>
        </w:rPr>
        <w:t>Ограничение:</w:t>
      </w:r>
      <w:r w:rsidRPr="005134D1">
        <w:t xml:space="preserve"> </w:t>
      </w:r>
      <w:r>
        <w:t xml:space="preserve">в настоящее время модуль НСИ возможно использовать только для хранилища на СУБД </w:t>
      </w:r>
      <w:r>
        <w:rPr>
          <w:lang w:val="en-US"/>
        </w:rPr>
        <w:t>PostgreSQL</w:t>
      </w:r>
      <w:r>
        <w:t>.</w:t>
      </w:r>
    </w:p>
    <w:p w14:paraId="3755C094" w14:textId="77777777" w:rsidR="009D13F9" w:rsidRDefault="009D13F9" w:rsidP="009D13F9">
      <w:r>
        <w:t>Основные шаги использования НСИ при обработке данных:</w:t>
      </w:r>
    </w:p>
    <w:p w14:paraId="6FC9C953" w14:textId="77777777" w:rsidR="009D13F9" w:rsidRDefault="009D13F9" w:rsidP="009D13F9">
      <w:r>
        <w:t>1.</w:t>
      </w:r>
      <w:r>
        <w:tab/>
        <w:t>Создать справочники первичных данных и эталонных данных;</w:t>
      </w:r>
    </w:p>
    <w:p w14:paraId="2B3D7402" w14:textId="77777777" w:rsidR="009D13F9" w:rsidRDefault="009D13F9" w:rsidP="009D13F9">
      <w:r>
        <w:t>2.</w:t>
      </w:r>
      <w:r>
        <w:tab/>
        <w:t xml:space="preserve">Настроить </w:t>
      </w:r>
      <w:proofErr w:type="spellStart"/>
      <w:r>
        <w:t>маппинг</w:t>
      </w:r>
      <w:proofErr w:type="spellEnd"/>
      <w:r>
        <w:t xml:space="preserve"> полей первичных и эталонных справочников;</w:t>
      </w:r>
    </w:p>
    <w:p w14:paraId="6F983821" w14:textId="77777777" w:rsidR="009D13F9" w:rsidRDefault="009D13F9" w:rsidP="009D13F9">
      <w:r>
        <w:t>3.</w:t>
      </w:r>
      <w:r>
        <w:tab/>
        <w:t xml:space="preserve">Использовать представления справочников и </w:t>
      </w:r>
      <w:proofErr w:type="spellStart"/>
      <w:r>
        <w:t>маппингов</w:t>
      </w:r>
      <w:proofErr w:type="spellEnd"/>
      <w:r>
        <w:t xml:space="preserve"> в сценариях обработки данных.</w:t>
      </w:r>
    </w:p>
    <w:p w14:paraId="3DAE4E2A" w14:textId="77777777" w:rsidR="009D13F9" w:rsidRDefault="009D13F9" w:rsidP="00006036">
      <w:pPr>
        <w:pStyle w:val="30"/>
        <w:keepLines/>
        <w:numPr>
          <w:ilvl w:val="2"/>
          <w:numId w:val="40"/>
        </w:numPr>
        <w:spacing w:before="40" w:line="276" w:lineRule="auto"/>
      </w:pPr>
      <w:bookmarkStart w:id="433" w:name="_Toc46227766"/>
      <w:bookmarkStart w:id="434" w:name="_Toc66980487"/>
      <w:bookmarkStart w:id="435" w:name="_Toc72246442"/>
      <w:r>
        <w:t>Настройка и подключение</w:t>
      </w:r>
      <w:bookmarkEnd w:id="433"/>
      <w:bookmarkEnd w:id="434"/>
      <w:bookmarkEnd w:id="435"/>
    </w:p>
    <w:p w14:paraId="62F9649E" w14:textId="77777777" w:rsidR="009D13F9" w:rsidRDefault="009D13F9" w:rsidP="009D13F9">
      <w:r>
        <w:t>Для возможности работы с</w:t>
      </w:r>
      <w:r w:rsidRPr="005E55BC">
        <w:t xml:space="preserve"> </w:t>
      </w:r>
      <w:r>
        <w:t xml:space="preserve">модулем НСИ </w:t>
      </w:r>
      <w:r w:rsidRPr="005E55BC">
        <w:t>необходимо</w:t>
      </w:r>
      <w:r>
        <w:t xml:space="preserve"> выполнить следующие действия:</w:t>
      </w:r>
    </w:p>
    <w:p w14:paraId="1495E68E" w14:textId="77777777" w:rsidR="009D13F9" w:rsidRPr="00340D2D" w:rsidRDefault="009D13F9" w:rsidP="009D13F9">
      <w:r>
        <w:t xml:space="preserve">1.Установить соответствующий флаг в Основных настройках </w:t>
      </w:r>
      <w:r w:rsidRPr="00340D2D">
        <w:t>(</w:t>
      </w:r>
      <w:r>
        <w:t xml:space="preserve">см. </w:t>
      </w:r>
      <w:r>
        <w:fldChar w:fldCharType="begin"/>
      </w:r>
      <w:r>
        <w:instrText xml:space="preserve"> REF _Ref46227175 \h  \* MERGEFORMAT </w:instrText>
      </w:r>
      <w:r>
        <w:fldChar w:fldCharType="separate"/>
      </w:r>
      <w:r w:rsidR="006F5FC3">
        <w:t xml:space="preserve">Рисунок </w:t>
      </w:r>
      <w:r w:rsidR="006F5FC3">
        <w:rPr>
          <w:noProof/>
        </w:rPr>
        <w:t>13</w:t>
      </w:r>
      <w:r w:rsidR="006F5FC3">
        <w:t>.</w:t>
      </w:r>
      <w:r w:rsidR="006F5FC3">
        <w:rPr>
          <w:noProof/>
        </w:rPr>
        <w:t>1</w:t>
      </w:r>
      <w:r>
        <w:fldChar w:fldCharType="end"/>
      </w:r>
      <w:r>
        <w:t>).</w:t>
      </w:r>
    </w:p>
    <w:p w14:paraId="55BA914E" w14:textId="77777777" w:rsidR="009D13F9" w:rsidRDefault="009D13F9" w:rsidP="009D13F9">
      <w:pPr>
        <w:keepNext/>
        <w:jc w:val="center"/>
      </w:pPr>
      <w:r w:rsidRPr="00D62FEC">
        <w:rPr>
          <w:noProof/>
        </w:rPr>
        <w:lastRenderedPageBreak/>
        <w:drawing>
          <wp:inline distT="0" distB="0" distL="0" distR="0" wp14:anchorId="6A11301D" wp14:editId="306FC37E">
            <wp:extent cx="2520564" cy="3081823"/>
            <wp:effectExtent l="57150" t="38100" r="51435" b="42545"/>
            <wp:docPr id="3074" name="Picture 2" descr="C:\Users\T898A~1.ERE\AppData\Local\Temp\SNAGHTML11aeff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T898A~1.ERE\AppData\Local\Temp\SNAGHTML11aeff60.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536441" cy="3101235"/>
                    </a:xfrm>
                    <a:prstGeom prst="rect">
                      <a:avLst/>
                    </a:prstGeom>
                    <a:noFill/>
                    <a:ln>
                      <a:noFill/>
                    </a:ln>
                    <a:effectLst/>
                    <a:scene3d>
                      <a:camera prst="orthographicFront">
                        <a:rot lat="0" lon="0" rev="0"/>
                      </a:camera>
                      <a:lightRig rig="contrasting" dir="t">
                        <a:rot lat="0" lon="0" rev="1500000"/>
                      </a:lightRig>
                    </a:scene3d>
                    <a:sp3d prstMaterial="metal">
                      <a:bevelT w="88900" h="88900"/>
                    </a:sp3d>
                  </pic:spPr>
                </pic:pic>
              </a:graphicData>
            </a:graphic>
          </wp:inline>
        </w:drawing>
      </w:r>
    </w:p>
    <w:p w14:paraId="71652E41" w14:textId="684BCFE7" w:rsidR="009D13F9" w:rsidRDefault="009D13F9" w:rsidP="009D13F9">
      <w:pPr>
        <w:pStyle w:val="afff2"/>
      </w:pPr>
      <w:bookmarkStart w:id="436" w:name="_Ref46227175"/>
      <w:bookmarkStart w:id="437" w:name="_Toc72246604"/>
      <w:r>
        <w:t xml:space="preserve">Рисунок </w:t>
      </w:r>
      <w:fldSimple w:instr=" STYLEREF 1 \s ">
        <w:r w:rsidR="006F5FC3">
          <w:rPr>
            <w:noProof/>
          </w:rPr>
          <w:t>13</w:t>
        </w:r>
      </w:fldSimple>
      <w:r>
        <w:t>.</w:t>
      </w:r>
      <w:fldSimple w:instr=" SEQ Рисунок \* ARABIC \s 1 ">
        <w:r w:rsidR="006F5FC3">
          <w:rPr>
            <w:noProof/>
          </w:rPr>
          <w:t>1</w:t>
        </w:r>
      </w:fldSimple>
      <w:bookmarkEnd w:id="436"/>
      <w:r>
        <w:t xml:space="preserve"> Включение модуля НСИ</w:t>
      </w:r>
      <w:bookmarkEnd w:id="437"/>
    </w:p>
    <w:p w14:paraId="51AC7A69" w14:textId="77777777" w:rsidR="009D13F9" w:rsidRDefault="009D13F9" w:rsidP="009D13F9">
      <w:r>
        <w:t xml:space="preserve">2. Подключить модуль к базе данных, в которой будут храниться заведенные справочники в виде универсальной структуры. Для этого сначала необходимо создать структуру для модуля, а затем подключить хранилище к модулю. </w:t>
      </w:r>
    </w:p>
    <w:p w14:paraId="60E0DF4A" w14:textId="77777777" w:rsidR="009D13F9" w:rsidRDefault="009D13F9" w:rsidP="009D13F9">
      <w:r>
        <w:t xml:space="preserve">Для подключения модуля к базе данных, надо перейти в раздел «Меню: Размещение данных \ Базы данных» (быстрый доступ с Начальной страницы: нажать на ссылку Базы данных) и выбрать базу, в которой планируется развернуть структуру модуля. Затем перейти на вкладу «Функциональность» выбранной базы данных и нажать кнопку </w:t>
      </w:r>
      <w:r w:rsidRPr="004E6A8F">
        <w:t>[Создать</w:t>
      </w:r>
      <w:proofErr w:type="gramStart"/>
      <w:r w:rsidRPr="004E6A8F">
        <w:t>/П</w:t>
      </w:r>
      <w:proofErr w:type="gramEnd"/>
      <w:r w:rsidRPr="004E6A8F">
        <w:t>роверить таблицы справочников]</w:t>
      </w:r>
      <w:r>
        <w:rPr>
          <w:b/>
        </w:rPr>
        <w:t xml:space="preserve"> </w:t>
      </w:r>
      <w:r w:rsidRPr="00A5143E">
        <w:t xml:space="preserve">(см. </w:t>
      </w:r>
      <w:r>
        <w:rPr>
          <w:b/>
        </w:rPr>
        <w:fldChar w:fldCharType="begin"/>
      </w:r>
      <w:r>
        <w:rPr>
          <w:b/>
        </w:rPr>
        <w:instrText xml:space="preserve"> REF _Ref46146964 \h  \* MERGEFORMAT </w:instrText>
      </w:r>
      <w:r>
        <w:rPr>
          <w:b/>
        </w:rPr>
      </w:r>
      <w:r>
        <w:rPr>
          <w:b/>
        </w:rPr>
        <w:fldChar w:fldCharType="separate"/>
      </w:r>
      <w:r w:rsidR="006F5FC3">
        <w:t xml:space="preserve">Рисунок </w:t>
      </w:r>
      <w:r w:rsidR="006F5FC3">
        <w:rPr>
          <w:noProof/>
        </w:rPr>
        <w:t>13</w:t>
      </w:r>
      <w:r w:rsidR="006F5FC3">
        <w:t>.</w:t>
      </w:r>
      <w:r w:rsidR="006F5FC3">
        <w:rPr>
          <w:noProof/>
        </w:rPr>
        <w:t>2</w:t>
      </w:r>
      <w:r>
        <w:rPr>
          <w:b/>
        </w:rPr>
        <w:fldChar w:fldCharType="end"/>
      </w:r>
      <w:r w:rsidRPr="00A5143E">
        <w:t>).</w:t>
      </w:r>
      <w:r w:rsidRPr="00C62B6E">
        <w:t xml:space="preserve"> </w:t>
      </w:r>
      <w:r>
        <w:t xml:space="preserve">В результате пользователь увидит сообщение о создании структуры в хранилище и рядом с кнопкой </w:t>
      </w:r>
      <w:proofErr w:type="spellStart"/>
      <w:r>
        <w:t>автомитически</w:t>
      </w:r>
      <w:proofErr w:type="spellEnd"/>
      <w:r>
        <w:t xml:space="preserve"> будет установлен флаг «Таблицы НСИ созданы».</w:t>
      </w:r>
    </w:p>
    <w:p w14:paraId="2DE30F39" w14:textId="77777777" w:rsidR="009D13F9" w:rsidRDefault="009D13F9" w:rsidP="009D13F9">
      <w:pPr>
        <w:rPr>
          <w:b/>
        </w:rPr>
      </w:pPr>
      <w:r>
        <w:t xml:space="preserve">Затем необходимо нажать кнопку </w:t>
      </w:r>
      <w:r w:rsidRPr="004E6A8F">
        <w:t>[</w:t>
      </w:r>
      <w:r w:rsidRPr="004E6A8F">
        <w:rPr>
          <w:bCs/>
        </w:rPr>
        <w:t>Установить подключение к таблицам НСИ</w:t>
      </w:r>
      <w:r w:rsidRPr="004E6A8F">
        <w:t>].</w:t>
      </w:r>
      <w:r>
        <w:rPr>
          <w:b/>
        </w:rPr>
        <w:t xml:space="preserve"> </w:t>
      </w:r>
    </w:p>
    <w:p w14:paraId="7ACBC26A" w14:textId="77777777" w:rsidR="009D13F9" w:rsidRPr="00A5143E" w:rsidRDefault="009D13F9" w:rsidP="009D13F9">
      <w:r>
        <w:rPr>
          <w:b/>
        </w:rPr>
        <w:t xml:space="preserve">Результат настройки: </w:t>
      </w:r>
      <w:r w:rsidRPr="00A5143E">
        <w:t>модуль НСИ подключен к выбранному хранилищу и готов к использованию.</w:t>
      </w:r>
    </w:p>
    <w:p w14:paraId="75EE4C00" w14:textId="77777777" w:rsidR="009D13F9" w:rsidRPr="00C62B6E" w:rsidRDefault="009D13F9" w:rsidP="009D13F9"/>
    <w:p w14:paraId="51E680A1" w14:textId="77777777" w:rsidR="009D13F9" w:rsidRDefault="009D13F9" w:rsidP="009D13F9">
      <w:pPr>
        <w:keepNext/>
        <w:ind w:firstLine="0"/>
        <w:jc w:val="center"/>
      </w:pPr>
      <w:r>
        <w:rPr>
          <w:noProof/>
        </w:rPr>
        <w:lastRenderedPageBreak/>
        <w:drawing>
          <wp:inline distT="0" distB="0" distL="0" distR="0" wp14:anchorId="4AAB9562" wp14:editId="338EBDEC">
            <wp:extent cx="5940425" cy="3180080"/>
            <wp:effectExtent l="0" t="0" r="3175" b="127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425" cy="3180080"/>
                    </a:xfrm>
                    <a:prstGeom prst="rect">
                      <a:avLst/>
                    </a:prstGeom>
                  </pic:spPr>
                </pic:pic>
              </a:graphicData>
            </a:graphic>
          </wp:inline>
        </w:drawing>
      </w:r>
    </w:p>
    <w:p w14:paraId="12E1783B" w14:textId="798D6CE8" w:rsidR="009D13F9" w:rsidRDefault="009D13F9" w:rsidP="009D13F9">
      <w:pPr>
        <w:pStyle w:val="afff2"/>
      </w:pPr>
      <w:bookmarkStart w:id="438" w:name="_Ref46146964"/>
      <w:bookmarkStart w:id="439" w:name="_Toc72246605"/>
      <w:r>
        <w:t xml:space="preserve">Рисунок </w:t>
      </w:r>
      <w:fldSimple w:instr=" STYLEREF 1 \s ">
        <w:r w:rsidR="006F5FC3">
          <w:rPr>
            <w:noProof/>
          </w:rPr>
          <w:t>13</w:t>
        </w:r>
      </w:fldSimple>
      <w:r>
        <w:t>.</w:t>
      </w:r>
      <w:fldSimple w:instr=" SEQ Рисунок \* ARABIC \s 1 ">
        <w:r w:rsidR="006F5FC3">
          <w:rPr>
            <w:noProof/>
          </w:rPr>
          <w:t>2</w:t>
        </w:r>
      </w:fldSimple>
      <w:bookmarkEnd w:id="438"/>
      <w:r>
        <w:t xml:space="preserve"> Создание структуры модуля НСИ</w:t>
      </w:r>
      <w:bookmarkEnd w:id="439"/>
    </w:p>
    <w:p w14:paraId="6ECE3DCE" w14:textId="77777777" w:rsidR="009D13F9" w:rsidRDefault="009D13F9" w:rsidP="00006036">
      <w:pPr>
        <w:pStyle w:val="30"/>
        <w:keepLines/>
        <w:numPr>
          <w:ilvl w:val="2"/>
          <w:numId w:val="40"/>
        </w:numPr>
        <w:spacing w:before="40" w:line="276" w:lineRule="auto"/>
      </w:pPr>
      <w:bookmarkStart w:id="440" w:name="_Toc26819661"/>
      <w:bookmarkStart w:id="441" w:name="_Toc46227767"/>
      <w:bookmarkStart w:id="442" w:name="_Toc66980488"/>
      <w:bookmarkStart w:id="443" w:name="_Toc72246443"/>
      <w:r w:rsidRPr="00C43B75">
        <w:t>Создание справочников</w:t>
      </w:r>
      <w:bookmarkEnd w:id="440"/>
      <w:bookmarkEnd w:id="441"/>
      <w:bookmarkEnd w:id="442"/>
      <w:bookmarkEnd w:id="443"/>
    </w:p>
    <w:p w14:paraId="792607E3" w14:textId="77777777" w:rsidR="009D13F9" w:rsidRDefault="009D13F9" w:rsidP="009D13F9">
      <w:r>
        <w:t>В модуле используются 2 вида справочников:</w:t>
      </w:r>
    </w:p>
    <w:p w14:paraId="430979A3" w14:textId="77777777" w:rsidR="009D13F9" w:rsidRDefault="009D13F9" w:rsidP="00006036">
      <w:pPr>
        <w:pStyle w:val="a5"/>
        <w:numPr>
          <w:ilvl w:val="0"/>
          <w:numId w:val="93"/>
        </w:numPr>
      </w:pPr>
      <w:r>
        <w:t>Справочники первичных данных</w:t>
      </w:r>
    </w:p>
    <w:p w14:paraId="5D8C4AE3" w14:textId="77777777" w:rsidR="009D13F9" w:rsidRDefault="009D13F9" w:rsidP="00006036">
      <w:pPr>
        <w:pStyle w:val="a5"/>
        <w:numPr>
          <w:ilvl w:val="0"/>
          <w:numId w:val="93"/>
        </w:numPr>
      </w:pPr>
      <w:r>
        <w:t>Эталонные справочники (те данные, которые будут использоваться для стандартизации</w:t>
      </w:r>
      <w:r w:rsidRPr="00BE3175">
        <w:t xml:space="preserve">, </w:t>
      </w:r>
      <w:r>
        <w:t>категоризации и обогащения исходных данных).</w:t>
      </w:r>
    </w:p>
    <w:p w14:paraId="6A21DD26" w14:textId="77777777" w:rsidR="009D13F9" w:rsidRDefault="009D13F9" w:rsidP="009D13F9">
      <w:r>
        <w:t>При создании справочника добавляются обязательные поля-реквизиты – «Код» и «Наименование». Для эталонных справочников возможно добавить дополнительные поля-реквизиты.</w:t>
      </w:r>
    </w:p>
    <w:p w14:paraId="302DF038" w14:textId="77777777" w:rsidR="009D13F9" w:rsidRDefault="009D13F9" w:rsidP="00006036">
      <w:pPr>
        <w:pStyle w:val="41"/>
        <w:keepNext/>
        <w:keepLines/>
        <w:numPr>
          <w:ilvl w:val="3"/>
          <w:numId w:val="40"/>
        </w:numPr>
        <w:spacing w:before="120" w:line="276" w:lineRule="auto"/>
      </w:pPr>
      <w:r>
        <w:t xml:space="preserve"> </w:t>
      </w:r>
      <w:bookmarkStart w:id="444" w:name="_Toc66980489"/>
      <w:r>
        <w:t>Создание справочников первичных данных</w:t>
      </w:r>
      <w:bookmarkEnd w:id="444"/>
    </w:p>
    <w:p w14:paraId="6D656005" w14:textId="77777777" w:rsidR="009D13F9" w:rsidRDefault="009D13F9" w:rsidP="009D13F9">
      <w:r>
        <w:t xml:space="preserve">Чтобы создать справочник первичных данных надо перейти в раздел </w:t>
      </w:r>
      <w:r>
        <w:br/>
        <w:t xml:space="preserve">«НСИ \ Настройка первичных справочников» и нажать на кнопку </w:t>
      </w:r>
      <w:r w:rsidRPr="00902AA4">
        <w:t>[</w:t>
      </w:r>
      <w:r>
        <w:t>Создать</w:t>
      </w:r>
      <w:r w:rsidRPr="00902AA4">
        <w:t>]</w:t>
      </w:r>
      <w:r>
        <w:t xml:space="preserve"> (см. </w:t>
      </w:r>
      <w:r>
        <w:fldChar w:fldCharType="begin"/>
      </w:r>
      <w:r>
        <w:instrText xml:space="preserve"> REF _Ref46147513 \h  \* MERGEFORMAT </w:instrText>
      </w:r>
      <w:r>
        <w:fldChar w:fldCharType="separate"/>
      </w:r>
      <w:r w:rsidR="006F5FC3" w:rsidRPr="004916CA">
        <w:t xml:space="preserve">Рисунок </w:t>
      </w:r>
      <w:r w:rsidR="006F5FC3">
        <w:t>13.</w:t>
      </w:r>
      <w:r w:rsidR="006F5FC3">
        <w:rPr>
          <w:noProof/>
        </w:rPr>
        <w:t>3</w:t>
      </w:r>
      <w:r>
        <w:fldChar w:fldCharType="end"/>
      </w:r>
      <w:r>
        <w:t xml:space="preserve">). При создании надо заполнить следующие поля (см. </w:t>
      </w:r>
      <w:r>
        <w:fldChar w:fldCharType="begin"/>
      </w:r>
      <w:r>
        <w:instrText xml:space="preserve"> REF _Ref46148056 \h  \* MERGEFORMAT </w:instrText>
      </w:r>
      <w:r>
        <w:fldChar w:fldCharType="separate"/>
      </w:r>
      <w:r w:rsidR="006F5FC3">
        <w:t xml:space="preserve">Рисунок </w:t>
      </w:r>
      <w:r w:rsidR="006F5FC3">
        <w:rPr>
          <w:noProof/>
        </w:rPr>
        <w:t>13</w:t>
      </w:r>
      <w:r w:rsidR="006F5FC3">
        <w:t>.</w:t>
      </w:r>
      <w:r w:rsidR="006F5FC3">
        <w:rPr>
          <w:noProof/>
        </w:rPr>
        <w:t>4</w:t>
      </w:r>
      <w:r>
        <w:fldChar w:fldCharType="end"/>
      </w:r>
      <w:r>
        <w:t>):</w:t>
      </w:r>
    </w:p>
    <w:p w14:paraId="65218B30" w14:textId="77777777" w:rsidR="009D13F9" w:rsidRDefault="009D13F9" w:rsidP="009D13F9">
      <w:r w:rsidRPr="00902AA4">
        <w:rPr>
          <w:b/>
        </w:rPr>
        <w:t>Наименование</w:t>
      </w:r>
      <w:r>
        <w:t xml:space="preserve"> – наименование справочника</w:t>
      </w:r>
    </w:p>
    <w:p w14:paraId="52E59584" w14:textId="77777777" w:rsidR="009D13F9" w:rsidRDefault="009D13F9" w:rsidP="009D13F9">
      <w:proofErr w:type="spellStart"/>
      <w:r w:rsidRPr="00902AA4">
        <w:rPr>
          <w:b/>
        </w:rPr>
        <w:t>Алиас</w:t>
      </w:r>
      <w:proofErr w:type="spellEnd"/>
      <w:r>
        <w:t xml:space="preserve"> – короткое наименование справочника, которое будет использоваться в дальнейшем при создании представлений справочников.</w:t>
      </w:r>
    </w:p>
    <w:p w14:paraId="4CA5C411" w14:textId="77777777" w:rsidR="009D13F9" w:rsidRDefault="009D13F9" w:rsidP="009D13F9">
      <w:pPr>
        <w:pStyle w:val="TXT"/>
        <w:keepNext/>
        <w:ind w:firstLine="0"/>
        <w:jc w:val="center"/>
      </w:pPr>
      <w:r>
        <w:rPr>
          <w:noProof/>
          <w:lang w:eastAsia="ru-RU"/>
        </w:rPr>
        <w:lastRenderedPageBreak/>
        <w:drawing>
          <wp:inline distT="0" distB="0" distL="0" distR="0" wp14:anchorId="0618E11A" wp14:editId="0380582C">
            <wp:extent cx="5940425" cy="1499235"/>
            <wp:effectExtent l="0" t="0" r="3175" b="571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940425" cy="1499235"/>
                    </a:xfrm>
                    <a:prstGeom prst="rect">
                      <a:avLst/>
                    </a:prstGeom>
                  </pic:spPr>
                </pic:pic>
              </a:graphicData>
            </a:graphic>
          </wp:inline>
        </w:drawing>
      </w:r>
    </w:p>
    <w:p w14:paraId="0E5F9539" w14:textId="1B500377" w:rsidR="009D13F9" w:rsidRDefault="009D13F9" w:rsidP="009D13F9">
      <w:pPr>
        <w:pStyle w:val="afff2"/>
      </w:pPr>
      <w:bookmarkStart w:id="445" w:name="_Ref46147513"/>
      <w:bookmarkStart w:id="446" w:name="_Toc72246606"/>
      <w:r w:rsidRPr="004916CA">
        <w:t xml:space="preserve">Рисунок </w:t>
      </w:r>
      <w:fldSimple w:instr=" STYLEREF 1 \s ">
        <w:r w:rsidR="006F5FC3">
          <w:rPr>
            <w:noProof/>
          </w:rPr>
          <w:t>13</w:t>
        </w:r>
      </w:fldSimple>
      <w:r>
        <w:t>.</w:t>
      </w:r>
      <w:fldSimple w:instr=" SEQ Рисунок \* ARABIC \s 1 ">
        <w:r w:rsidR="006F5FC3">
          <w:rPr>
            <w:noProof/>
          </w:rPr>
          <w:t>3</w:t>
        </w:r>
      </w:fldSimple>
      <w:bookmarkEnd w:id="445"/>
      <w:r w:rsidRPr="004916CA">
        <w:t xml:space="preserve"> </w:t>
      </w:r>
      <w:r>
        <w:t>Внешний вид</w:t>
      </w:r>
      <w:r w:rsidRPr="004916CA">
        <w:t xml:space="preserve"> </w:t>
      </w:r>
      <w:r>
        <w:t>формы Н</w:t>
      </w:r>
      <w:r w:rsidRPr="004916CA">
        <w:t>астройк</w:t>
      </w:r>
      <w:r>
        <w:t>а</w:t>
      </w:r>
      <w:r w:rsidRPr="004916CA">
        <w:t xml:space="preserve"> первичных справочников</w:t>
      </w:r>
      <w:bookmarkEnd w:id="446"/>
    </w:p>
    <w:p w14:paraId="03EC6568" w14:textId="77777777" w:rsidR="009D13F9" w:rsidRDefault="009D13F9" w:rsidP="009D13F9">
      <w:pPr>
        <w:keepNext/>
        <w:ind w:firstLine="0"/>
        <w:jc w:val="center"/>
      </w:pPr>
      <w:r>
        <w:rPr>
          <w:noProof/>
        </w:rPr>
        <w:drawing>
          <wp:inline distT="0" distB="0" distL="0" distR="0" wp14:anchorId="6DC34C86" wp14:editId="785BA7E3">
            <wp:extent cx="5940425" cy="3111500"/>
            <wp:effectExtent l="0" t="0" r="3175" b="0"/>
            <wp:docPr id="3072" name="Рисунок 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40425" cy="3111500"/>
                    </a:xfrm>
                    <a:prstGeom prst="rect">
                      <a:avLst/>
                    </a:prstGeom>
                  </pic:spPr>
                </pic:pic>
              </a:graphicData>
            </a:graphic>
          </wp:inline>
        </w:drawing>
      </w:r>
    </w:p>
    <w:p w14:paraId="1EFAF504" w14:textId="5C76B6D9" w:rsidR="009D13F9" w:rsidRDefault="009D13F9" w:rsidP="009D13F9">
      <w:pPr>
        <w:pStyle w:val="afff2"/>
      </w:pPr>
      <w:bookmarkStart w:id="447" w:name="_Ref46148056"/>
      <w:bookmarkStart w:id="448" w:name="_Toc72246607"/>
      <w:r>
        <w:t xml:space="preserve">Рисунок </w:t>
      </w:r>
      <w:fldSimple w:instr=" STYLEREF 1 \s ">
        <w:r w:rsidR="006F5FC3">
          <w:rPr>
            <w:noProof/>
          </w:rPr>
          <w:t>13</w:t>
        </w:r>
      </w:fldSimple>
      <w:r>
        <w:t>.</w:t>
      </w:r>
      <w:fldSimple w:instr=" SEQ Рисунок \* ARABIC \s 1 ">
        <w:r w:rsidR="006F5FC3">
          <w:rPr>
            <w:noProof/>
          </w:rPr>
          <w:t>4</w:t>
        </w:r>
      </w:fldSimple>
      <w:bookmarkEnd w:id="447"/>
      <w:r>
        <w:t xml:space="preserve"> Создание нового справочника первичных данных</w:t>
      </w:r>
      <w:bookmarkEnd w:id="448"/>
    </w:p>
    <w:p w14:paraId="1C9650B4" w14:textId="77777777" w:rsidR="009D13F9" w:rsidRPr="002043CE" w:rsidRDefault="009D13F9" w:rsidP="009D13F9">
      <w:r>
        <w:t xml:space="preserve">В таблице «Вид справочников» указаны </w:t>
      </w:r>
      <w:proofErr w:type="spellStart"/>
      <w:r>
        <w:t>маппинги</w:t>
      </w:r>
      <w:proofErr w:type="spellEnd"/>
      <w:r>
        <w:t xml:space="preserve"> для выбранного справочника первичных данных. Подробнее см. раздел </w:t>
      </w:r>
      <w:r>
        <w:fldChar w:fldCharType="begin"/>
      </w:r>
      <w:r>
        <w:instrText xml:space="preserve"> REF _Ref46242294 \w \h </w:instrText>
      </w:r>
      <w:r>
        <w:fldChar w:fldCharType="separate"/>
      </w:r>
      <w:r w:rsidR="006F5FC3">
        <w:t>13.1.4</w:t>
      </w:r>
      <w:r>
        <w:fldChar w:fldCharType="end"/>
      </w:r>
      <w:r>
        <w:t>.</w:t>
      </w:r>
      <w:r w:rsidRPr="002043CE">
        <w:t xml:space="preserve"> </w:t>
      </w:r>
    </w:p>
    <w:p w14:paraId="4DA2D059" w14:textId="77777777" w:rsidR="009D13F9" w:rsidRDefault="009D13F9" w:rsidP="00006036">
      <w:pPr>
        <w:pStyle w:val="41"/>
        <w:keepNext/>
        <w:keepLines/>
        <w:numPr>
          <w:ilvl w:val="3"/>
          <w:numId w:val="40"/>
        </w:numPr>
        <w:spacing w:before="120" w:line="276" w:lineRule="auto"/>
      </w:pPr>
      <w:bookmarkStart w:id="449" w:name="_Toc46227768"/>
      <w:bookmarkStart w:id="450" w:name="_Ref46233082"/>
      <w:bookmarkStart w:id="451" w:name="_Ref46233091"/>
      <w:bookmarkStart w:id="452" w:name="_Ref46233106"/>
      <w:bookmarkStart w:id="453" w:name="_Toc66980490"/>
      <w:r>
        <w:t>Создание эталонных справочников</w:t>
      </w:r>
      <w:bookmarkEnd w:id="449"/>
      <w:bookmarkEnd w:id="450"/>
      <w:bookmarkEnd w:id="451"/>
      <w:bookmarkEnd w:id="452"/>
      <w:bookmarkEnd w:id="453"/>
    </w:p>
    <w:p w14:paraId="7A1FC0B1" w14:textId="77777777" w:rsidR="009D13F9" w:rsidRPr="00902AA4" w:rsidRDefault="009D13F9" w:rsidP="009D13F9">
      <w:r>
        <w:t xml:space="preserve">Для создания эталонного справочника надо перейти в раздел «НСИ \ Настройка справочников» и нажать на кнопку </w:t>
      </w:r>
      <w:r w:rsidRPr="00902AA4">
        <w:t>[</w:t>
      </w:r>
      <w:r>
        <w:t>Создать</w:t>
      </w:r>
      <w:r w:rsidRPr="00902AA4">
        <w:t>]</w:t>
      </w:r>
      <w:r>
        <w:t xml:space="preserve"> (см. </w:t>
      </w:r>
      <w:r>
        <w:fldChar w:fldCharType="begin"/>
      </w:r>
      <w:r>
        <w:instrText xml:space="preserve"> REF _Ref46152874 \h  \* MERGEFORMAT </w:instrText>
      </w:r>
      <w:r>
        <w:fldChar w:fldCharType="separate"/>
      </w:r>
      <w:r w:rsidR="006F5FC3">
        <w:t xml:space="preserve">Рисунок </w:t>
      </w:r>
      <w:r w:rsidR="006F5FC3">
        <w:rPr>
          <w:noProof/>
        </w:rPr>
        <w:t>13</w:t>
      </w:r>
      <w:r w:rsidR="006F5FC3">
        <w:t>.</w:t>
      </w:r>
      <w:r w:rsidR="006F5FC3">
        <w:rPr>
          <w:noProof/>
        </w:rPr>
        <w:t>5</w:t>
      </w:r>
      <w:r>
        <w:fldChar w:fldCharType="end"/>
      </w:r>
      <w:r>
        <w:t xml:space="preserve">). </w:t>
      </w:r>
    </w:p>
    <w:p w14:paraId="2F3048C1" w14:textId="77777777" w:rsidR="009D13F9" w:rsidRDefault="009D13F9" w:rsidP="009D13F9">
      <w:pPr>
        <w:pStyle w:val="TXT"/>
        <w:keepNext/>
        <w:ind w:firstLine="0"/>
        <w:jc w:val="center"/>
      </w:pPr>
      <w:r>
        <w:rPr>
          <w:noProof/>
          <w:lang w:eastAsia="ru-RU"/>
        </w:rPr>
        <w:lastRenderedPageBreak/>
        <w:drawing>
          <wp:inline distT="0" distB="0" distL="0" distR="0" wp14:anchorId="6F44AF5D" wp14:editId="39088563">
            <wp:extent cx="5940425" cy="1734185"/>
            <wp:effectExtent l="0" t="0" r="3175" b="0"/>
            <wp:docPr id="3076" name="Рисунок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940425" cy="1734185"/>
                    </a:xfrm>
                    <a:prstGeom prst="rect">
                      <a:avLst/>
                    </a:prstGeom>
                  </pic:spPr>
                </pic:pic>
              </a:graphicData>
            </a:graphic>
          </wp:inline>
        </w:drawing>
      </w:r>
    </w:p>
    <w:p w14:paraId="6A63D0BA" w14:textId="2AD98229" w:rsidR="009D13F9" w:rsidRDefault="009D13F9" w:rsidP="009D13F9">
      <w:pPr>
        <w:pStyle w:val="afff2"/>
      </w:pPr>
      <w:bookmarkStart w:id="454" w:name="_Ref46152874"/>
      <w:bookmarkStart w:id="455" w:name="_Toc72246608"/>
      <w:r>
        <w:t xml:space="preserve">Рисунок </w:t>
      </w:r>
      <w:fldSimple w:instr=" STYLEREF 1 \s ">
        <w:r w:rsidR="006F5FC3">
          <w:rPr>
            <w:noProof/>
          </w:rPr>
          <w:t>13</w:t>
        </w:r>
      </w:fldSimple>
      <w:r>
        <w:t>.</w:t>
      </w:r>
      <w:fldSimple w:instr=" SEQ Рисунок \* ARABIC \s 1 ">
        <w:r w:rsidR="006F5FC3">
          <w:rPr>
            <w:noProof/>
          </w:rPr>
          <w:t>5</w:t>
        </w:r>
      </w:fldSimple>
      <w:bookmarkEnd w:id="454"/>
      <w:r>
        <w:t xml:space="preserve"> Внешний вид формы «Настройка справочников»</w:t>
      </w:r>
      <w:bookmarkEnd w:id="455"/>
    </w:p>
    <w:p w14:paraId="124B6DC1" w14:textId="77777777" w:rsidR="009D13F9" w:rsidRDefault="009D13F9" w:rsidP="009D13F9">
      <w:r>
        <w:t>При создании/редактировании справочника надо заполнить следующие поля:</w:t>
      </w:r>
    </w:p>
    <w:p w14:paraId="72BE3417" w14:textId="77777777" w:rsidR="009D13F9" w:rsidRDefault="009D13F9" w:rsidP="009D13F9">
      <w:r>
        <w:rPr>
          <w:b/>
        </w:rPr>
        <w:t>Имя справочника</w:t>
      </w:r>
      <w:r>
        <w:t xml:space="preserve"> – наименование справочника</w:t>
      </w:r>
    </w:p>
    <w:p w14:paraId="05E1524A" w14:textId="77777777" w:rsidR="009D13F9" w:rsidRDefault="009D13F9" w:rsidP="009D13F9">
      <w:proofErr w:type="spellStart"/>
      <w:r w:rsidRPr="00902AA4">
        <w:rPr>
          <w:b/>
        </w:rPr>
        <w:t>Алиас</w:t>
      </w:r>
      <w:proofErr w:type="spellEnd"/>
      <w:r>
        <w:t xml:space="preserve"> – короткое наименование справочника, </w:t>
      </w:r>
      <w:proofErr w:type="spellStart"/>
      <w:r>
        <w:t>котрое</w:t>
      </w:r>
      <w:proofErr w:type="spellEnd"/>
      <w:r>
        <w:t xml:space="preserve"> будет использоваться в дальнейшем при создании представлений справочников.</w:t>
      </w:r>
    </w:p>
    <w:p w14:paraId="301EA525" w14:textId="77777777" w:rsidR="009D13F9" w:rsidRDefault="009D13F9" w:rsidP="009D13F9">
      <w:r w:rsidRPr="001260D1">
        <w:rPr>
          <w:b/>
        </w:rPr>
        <w:t>Видимость кода</w:t>
      </w:r>
      <w:r>
        <w:t xml:space="preserve"> – </w:t>
      </w:r>
      <w:r w:rsidRPr="000363F6">
        <w:t>включить</w:t>
      </w:r>
      <w:r>
        <w:t>,</w:t>
      </w:r>
      <w:r w:rsidRPr="000363F6">
        <w:t xml:space="preserve"> если при выгрузке в </w:t>
      </w:r>
      <w:proofErr w:type="spellStart"/>
      <w:r w:rsidRPr="000363F6">
        <w:rPr>
          <w:lang w:val="en-US"/>
        </w:rPr>
        <w:t>ecxel</w:t>
      </w:r>
      <w:proofErr w:type="spellEnd"/>
      <w:r w:rsidRPr="000363F6">
        <w:t xml:space="preserve"> нужно получить </w:t>
      </w:r>
      <w:r>
        <w:t>значение поля «К</w:t>
      </w:r>
      <w:r w:rsidRPr="000363F6">
        <w:t>од</w:t>
      </w:r>
      <w:r>
        <w:t>»</w:t>
      </w:r>
      <w:r w:rsidRPr="005F3E85">
        <w:t xml:space="preserve"> </w:t>
      </w:r>
      <w:r>
        <w:t>(является обязательным полем каждого справочника)</w:t>
      </w:r>
      <w:r w:rsidRPr="000363F6">
        <w:t xml:space="preserve"> </w:t>
      </w:r>
      <w:r>
        <w:t>каждой строки справочника.</w:t>
      </w:r>
    </w:p>
    <w:p w14:paraId="22B24220" w14:textId="77777777" w:rsidR="009D13F9" w:rsidRDefault="009D13F9" w:rsidP="009D13F9">
      <w:r w:rsidRPr="001260D1">
        <w:rPr>
          <w:b/>
        </w:rPr>
        <w:t>Уникальность наименования</w:t>
      </w:r>
      <w:r>
        <w:t xml:space="preserve"> – включить для проверки поля</w:t>
      </w:r>
      <w:r w:rsidRPr="000363F6">
        <w:t xml:space="preserve"> </w:t>
      </w:r>
      <w:r>
        <w:t>«</w:t>
      </w:r>
      <w:r w:rsidRPr="000363F6">
        <w:t>Наименование</w:t>
      </w:r>
      <w:r>
        <w:t>» (является обязательным полем каждого справочника). При включенном признаке для каждой строки справочника будет проводиться проверка поля «Наименование» без учета регистра.</w:t>
      </w:r>
    </w:p>
    <w:p w14:paraId="2B9F9C9E" w14:textId="77777777" w:rsidR="009D13F9" w:rsidRDefault="009D13F9" w:rsidP="009D13F9">
      <w:pPr>
        <w:pStyle w:val="TXT"/>
        <w:keepNext/>
        <w:ind w:firstLine="0"/>
        <w:jc w:val="center"/>
      </w:pPr>
      <w:bookmarkStart w:id="456" w:name="_Ref46163309"/>
      <w:r>
        <w:rPr>
          <w:noProof/>
          <w:lang w:eastAsia="ru-RU"/>
        </w:rPr>
        <w:drawing>
          <wp:inline distT="0" distB="0" distL="0" distR="0" wp14:anchorId="16F1F185" wp14:editId="5ACB4AE4">
            <wp:extent cx="4552950" cy="2320033"/>
            <wp:effectExtent l="0" t="0" r="0" b="4445"/>
            <wp:docPr id="3077" name="Рисунок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561961" cy="2324625"/>
                    </a:xfrm>
                    <a:prstGeom prst="rect">
                      <a:avLst/>
                    </a:prstGeom>
                  </pic:spPr>
                </pic:pic>
              </a:graphicData>
            </a:graphic>
          </wp:inline>
        </w:drawing>
      </w:r>
    </w:p>
    <w:p w14:paraId="25482ED2" w14:textId="0A9BB1CD" w:rsidR="009D13F9" w:rsidRDefault="009D13F9" w:rsidP="009D13F9">
      <w:pPr>
        <w:pStyle w:val="afff2"/>
        <w:tabs>
          <w:tab w:val="left" w:pos="2792"/>
        </w:tabs>
      </w:pPr>
      <w:bookmarkStart w:id="457" w:name="_Ref46227813"/>
      <w:bookmarkStart w:id="458" w:name="_Toc72246609"/>
      <w:r>
        <w:t xml:space="preserve">Рисунок </w:t>
      </w:r>
      <w:fldSimple w:instr=" STYLEREF 1 \s ">
        <w:r w:rsidR="006F5FC3">
          <w:rPr>
            <w:noProof/>
          </w:rPr>
          <w:t>13</w:t>
        </w:r>
      </w:fldSimple>
      <w:r>
        <w:t>.</w:t>
      </w:r>
      <w:fldSimple w:instr=" SEQ Рисунок \* ARABIC \s 1 ">
        <w:r w:rsidR="006F5FC3">
          <w:rPr>
            <w:noProof/>
          </w:rPr>
          <w:t>6</w:t>
        </w:r>
      </w:fldSimple>
      <w:bookmarkEnd w:id="457"/>
      <w:r>
        <w:t xml:space="preserve"> Настройка эталонного справочника</w:t>
      </w:r>
      <w:bookmarkEnd w:id="456"/>
      <w:bookmarkEnd w:id="458"/>
    </w:p>
    <w:p w14:paraId="5D38E476" w14:textId="77777777" w:rsidR="009D13F9" w:rsidRDefault="009D13F9" w:rsidP="009D13F9">
      <w:r>
        <w:lastRenderedPageBreak/>
        <w:t xml:space="preserve">Поля справочника отображаются в соответствующей таблице. Для добавления справочнику полей необходимо нажать на кнопку </w:t>
      </w:r>
      <w:r w:rsidRPr="005F3E85">
        <w:t>[</w:t>
      </w:r>
      <w:r>
        <w:t>Создать</w:t>
      </w:r>
      <w:r w:rsidRPr="005F3E85">
        <w:t>]</w:t>
      </w:r>
      <w:r>
        <w:t xml:space="preserve"> (см. </w:t>
      </w:r>
      <w:r>
        <w:fldChar w:fldCharType="begin"/>
      </w:r>
      <w:r>
        <w:instrText xml:space="preserve"> REF _Ref46227813 \h  \* MERGEFORMAT </w:instrText>
      </w:r>
      <w:r>
        <w:fldChar w:fldCharType="separate"/>
      </w:r>
      <w:r w:rsidR="006F5FC3">
        <w:t xml:space="preserve">Рисунок </w:t>
      </w:r>
      <w:r w:rsidR="006F5FC3">
        <w:rPr>
          <w:noProof/>
        </w:rPr>
        <w:t>13</w:t>
      </w:r>
      <w:r w:rsidR="006F5FC3">
        <w:t>.</w:t>
      </w:r>
      <w:r w:rsidR="006F5FC3">
        <w:rPr>
          <w:noProof/>
        </w:rPr>
        <w:t>6</w:t>
      </w:r>
      <w:r>
        <w:fldChar w:fldCharType="end"/>
      </w:r>
      <w:r>
        <w:t>) и указать следующее:</w:t>
      </w:r>
    </w:p>
    <w:p w14:paraId="6AA16938" w14:textId="77777777" w:rsidR="009D13F9" w:rsidRDefault="009D13F9" w:rsidP="00006036">
      <w:pPr>
        <w:pStyle w:val="a5"/>
        <w:numPr>
          <w:ilvl w:val="0"/>
          <w:numId w:val="91"/>
        </w:numPr>
      </w:pPr>
      <w:r w:rsidRPr="00AC40B9">
        <w:rPr>
          <w:b/>
        </w:rPr>
        <w:t>Наименование реквизита</w:t>
      </w:r>
      <w:r>
        <w:t xml:space="preserve"> – наименование поля справочника;</w:t>
      </w:r>
    </w:p>
    <w:p w14:paraId="4D4E67D4" w14:textId="77777777" w:rsidR="009D13F9" w:rsidRDefault="009D13F9" w:rsidP="00006036">
      <w:pPr>
        <w:pStyle w:val="a5"/>
        <w:numPr>
          <w:ilvl w:val="0"/>
          <w:numId w:val="91"/>
        </w:numPr>
      </w:pPr>
      <w:r w:rsidRPr="00AC40B9">
        <w:rPr>
          <w:b/>
        </w:rPr>
        <w:t>Тип реквизита</w:t>
      </w:r>
      <w:r>
        <w:t xml:space="preserve"> – тип поля справочника. Возможно выбрать следующий тип из списка:</w:t>
      </w:r>
    </w:p>
    <w:p w14:paraId="53F20BBA" w14:textId="77777777" w:rsidR="009D13F9" w:rsidRDefault="009D13F9" w:rsidP="00006036">
      <w:pPr>
        <w:pStyle w:val="a5"/>
        <w:numPr>
          <w:ilvl w:val="0"/>
          <w:numId w:val="89"/>
        </w:numPr>
      </w:pPr>
      <w:r>
        <w:t>Строка;</w:t>
      </w:r>
    </w:p>
    <w:p w14:paraId="07B8C500" w14:textId="77777777" w:rsidR="009D13F9" w:rsidRDefault="009D13F9" w:rsidP="00006036">
      <w:pPr>
        <w:pStyle w:val="a5"/>
        <w:numPr>
          <w:ilvl w:val="0"/>
          <w:numId w:val="89"/>
        </w:numPr>
      </w:pPr>
      <w:r>
        <w:t>Число;</w:t>
      </w:r>
    </w:p>
    <w:p w14:paraId="566A5017" w14:textId="77777777" w:rsidR="009D13F9" w:rsidRDefault="009D13F9" w:rsidP="00006036">
      <w:pPr>
        <w:pStyle w:val="a5"/>
        <w:numPr>
          <w:ilvl w:val="0"/>
          <w:numId w:val="89"/>
        </w:numPr>
      </w:pPr>
      <w:r>
        <w:t>Дата;</w:t>
      </w:r>
    </w:p>
    <w:p w14:paraId="478F59F2" w14:textId="77777777" w:rsidR="009D13F9" w:rsidRDefault="009D13F9" w:rsidP="00006036">
      <w:pPr>
        <w:pStyle w:val="a5"/>
        <w:numPr>
          <w:ilvl w:val="0"/>
          <w:numId w:val="89"/>
        </w:numPr>
      </w:pPr>
      <w:r>
        <w:t xml:space="preserve">Ссылка на другой справочник. Возможно настроить, чтобы значения для поля справочника выбирались из другого эталонного справочника. Поэтому при выборе ссылочного типа  в </w:t>
      </w:r>
      <w:r w:rsidRPr="00AC40B9">
        <w:rPr>
          <w:b/>
        </w:rPr>
        <w:t>Типе ссылки</w:t>
      </w:r>
      <w:r>
        <w:t xml:space="preserve"> необходимо указать справочник, на который он будет ссылаться.</w:t>
      </w:r>
    </w:p>
    <w:p w14:paraId="617A7FB7" w14:textId="77777777" w:rsidR="009D13F9" w:rsidRDefault="009D13F9" w:rsidP="00006036">
      <w:pPr>
        <w:pStyle w:val="a5"/>
        <w:numPr>
          <w:ilvl w:val="0"/>
          <w:numId w:val="90"/>
        </w:numPr>
      </w:pPr>
      <w:r w:rsidRPr="00AC40B9">
        <w:rPr>
          <w:b/>
        </w:rPr>
        <w:t>Видимость реквизита</w:t>
      </w:r>
      <w:r>
        <w:t xml:space="preserve"> - для отображения поля справочника в интерфейсе «Заполнения справочника»;</w:t>
      </w:r>
    </w:p>
    <w:p w14:paraId="3382716A" w14:textId="77777777" w:rsidR="009D13F9" w:rsidRDefault="009D13F9" w:rsidP="00006036">
      <w:pPr>
        <w:pStyle w:val="a5"/>
        <w:numPr>
          <w:ilvl w:val="0"/>
          <w:numId w:val="90"/>
        </w:numPr>
      </w:pPr>
      <w:r w:rsidRPr="00AC40B9">
        <w:rPr>
          <w:b/>
        </w:rPr>
        <w:t xml:space="preserve">Использовать реквизит в отборе - </w:t>
      </w:r>
      <w:r w:rsidRPr="00380F23">
        <w:t>используется</w:t>
      </w:r>
      <w:r>
        <w:t xml:space="preserve"> для создания фильтра по реквизиту в разделе «Заполнения справочника»;</w:t>
      </w:r>
    </w:p>
    <w:p w14:paraId="2E45B27F" w14:textId="77777777" w:rsidR="009D13F9" w:rsidRDefault="009D13F9" w:rsidP="009D13F9">
      <w:pPr>
        <w:pStyle w:val="TXT"/>
        <w:keepNext/>
        <w:ind w:firstLine="0"/>
        <w:jc w:val="center"/>
      </w:pPr>
      <w:r>
        <w:rPr>
          <w:noProof/>
          <w:lang w:eastAsia="ru-RU"/>
        </w:rPr>
        <w:drawing>
          <wp:inline distT="0" distB="0" distL="0" distR="0" wp14:anchorId="4404E2EC" wp14:editId="0A824643">
            <wp:extent cx="4044950" cy="2118680"/>
            <wp:effectExtent l="0" t="0" r="0" b="0"/>
            <wp:docPr id="3078" name="Рисунок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59254" cy="2126172"/>
                    </a:xfrm>
                    <a:prstGeom prst="rect">
                      <a:avLst/>
                    </a:prstGeom>
                  </pic:spPr>
                </pic:pic>
              </a:graphicData>
            </a:graphic>
          </wp:inline>
        </w:drawing>
      </w:r>
    </w:p>
    <w:p w14:paraId="42DD7473" w14:textId="0DA7E1F9" w:rsidR="009D13F9" w:rsidRPr="0056509E" w:rsidRDefault="009D13F9" w:rsidP="009D13F9">
      <w:pPr>
        <w:pStyle w:val="afff2"/>
      </w:pPr>
      <w:bookmarkStart w:id="459" w:name="_Toc72246610"/>
      <w:r>
        <w:t xml:space="preserve">Рисунок </w:t>
      </w:r>
      <w:fldSimple w:instr=" STYLEREF 1 \s ">
        <w:r w:rsidR="006F5FC3">
          <w:rPr>
            <w:noProof/>
          </w:rPr>
          <w:t>13</w:t>
        </w:r>
      </w:fldSimple>
      <w:r>
        <w:t>.</w:t>
      </w:r>
      <w:fldSimple w:instr=" SEQ Рисунок \* ARABIC \s 1 ">
        <w:r w:rsidR="006F5FC3">
          <w:rPr>
            <w:noProof/>
          </w:rPr>
          <w:t>7</w:t>
        </w:r>
      </w:fldSimple>
      <w:r>
        <w:t xml:space="preserve"> Добавление поля-реквизита справочника</w:t>
      </w:r>
      <w:bookmarkEnd w:id="459"/>
    </w:p>
    <w:p w14:paraId="44C9301A" w14:textId="77777777" w:rsidR="009D13F9" w:rsidRPr="0029548A" w:rsidRDefault="009D13F9" w:rsidP="009D13F9">
      <w:r w:rsidRPr="003377B4">
        <w:rPr>
          <w:b/>
        </w:rPr>
        <w:t>Порядок вывода реквизита</w:t>
      </w:r>
      <w:r>
        <w:t xml:space="preserve"> - отображает порядок вывода данного реквизита в разделе заполнения справочника и недоступно для редактирования в форме «Редактирование реквизита справочника». Изменить порядок вывода можно, воспользовавшись кнопками</w:t>
      </w:r>
      <w:r>
        <w:rPr>
          <w:noProof/>
        </w:rPr>
        <w:drawing>
          <wp:inline distT="0" distB="0" distL="0" distR="0" wp14:anchorId="42CE399A" wp14:editId="7C84AACC">
            <wp:extent cx="379712" cy="187182"/>
            <wp:effectExtent l="0" t="0" r="1905" b="381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2032" cy="198185"/>
                    </a:xfrm>
                    <a:prstGeom prst="rect">
                      <a:avLst/>
                    </a:prstGeom>
                  </pic:spPr>
                </pic:pic>
              </a:graphicData>
            </a:graphic>
          </wp:inline>
        </w:drawing>
      </w:r>
      <w:r>
        <w:t xml:space="preserve"> в разделе «Настройка справочника» (см. </w:t>
      </w:r>
      <w:r>
        <w:fldChar w:fldCharType="begin"/>
      </w:r>
      <w:r>
        <w:instrText xml:space="preserve"> REF _Ref46227813 \h  \* MERGEFORMAT </w:instrText>
      </w:r>
      <w:r>
        <w:fldChar w:fldCharType="separate"/>
      </w:r>
      <w:r w:rsidR="006F5FC3">
        <w:t xml:space="preserve">Рисунок </w:t>
      </w:r>
      <w:r w:rsidR="006F5FC3">
        <w:rPr>
          <w:noProof/>
        </w:rPr>
        <w:t>13</w:t>
      </w:r>
      <w:r w:rsidR="006F5FC3">
        <w:t>.</w:t>
      </w:r>
      <w:r w:rsidR="006F5FC3">
        <w:rPr>
          <w:noProof/>
        </w:rPr>
        <w:t>6</w:t>
      </w:r>
      <w:r>
        <w:fldChar w:fldCharType="end"/>
      </w:r>
      <w:r>
        <w:t>).</w:t>
      </w:r>
    </w:p>
    <w:p w14:paraId="7547247E" w14:textId="77777777" w:rsidR="009D13F9" w:rsidRDefault="009D13F9" w:rsidP="00006036">
      <w:pPr>
        <w:pStyle w:val="30"/>
        <w:keepLines/>
        <w:numPr>
          <w:ilvl w:val="2"/>
          <w:numId w:val="40"/>
        </w:numPr>
        <w:spacing w:before="40" w:line="276" w:lineRule="auto"/>
      </w:pPr>
      <w:bookmarkStart w:id="460" w:name="_Toc26819662"/>
      <w:bookmarkStart w:id="461" w:name="_Toc46227769"/>
      <w:bookmarkStart w:id="462" w:name="_Toc66980491"/>
      <w:bookmarkStart w:id="463" w:name="_Toc72246444"/>
      <w:r>
        <w:lastRenderedPageBreak/>
        <w:t>Заполнение справочников</w:t>
      </w:r>
      <w:bookmarkEnd w:id="460"/>
      <w:bookmarkEnd w:id="461"/>
      <w:bookmarkEnd w:id="462"/>
      <w:bookmarkEnd w:id="463"/>
    </w:p>
    <w:p w14:paraId="454FE7D0" w14:textId="77777777" w:rsidR="009D13F9" w:rsidRDefault="009D13F9" w:rsidP="009D13F9">
      <w:pPr>
        <w:rPr>
          <w:shd w:val="clear" w:color="auto" w:fill="FFFFFF"/>
        </w:rPr>
      </w:pPr>
      <w:r w:rsidRPr="001F0639">
        <w:rPr>
          <w:shd w:val="clear" w:color="auto" w:fill="FFFFFF"/>
        </w:rPr>
        <w:t xml:space="preserve">Заполнение первичных справочников осуществляется в разделе «Заполнение первичных справочников», заполнение эталонных справочников </w:t>
      </w:r>
      <w:r>
        <w:rPr>
          <w:shd w:val="clear" w:color="auto" w:fill="FFFFFF"/>
        </w:rPr>
        <w:t xml:space="preserve">- </w:t>
      </w:r>
      <w:r w:rsidRPr="001F0639">
        <w:rPr>
          <w:shd w:val="clear" w:color="auto" w:fill="FFFFFF"/>
        </w:rPr>
        <w:t>в разделе «Заполнение справ</w:t>
      </w:r>
      <w:r>
        <w:rPr>
          <w:shd w:val="clear" w:color="auto" w:fill="FFFFFF"/>
        </w:rPr>
        <w:t>очников». Интерфейс работы со справочниками</w:t>
      </w:r>
      <w:r w:rsidRPr="001F0639">
        <w:rPr>
          <w:shd w:val="clear" w:color="auto" w:fill="FFFFFF"/>
        </w:rPr>
        <w:t xml:space="preserve"> очень похож.</w:t>
      </w:r>
    </w:p>
    <w:p w14:paraId="257D0216" w14:textId="77777777" w:rsidR="009D13F9" w:rsidRPr="00BB16E0" w:rsidRDefault="009D13F9" w:rsidP="009D13F9">
      <w:r>
        <w:t xml:space="preserve">При переходе на раздел </w:t>
      </w:r>
      <w:r w:rsidRPr="001F0639">
        <w:rPr>
          <w:shd w:val="clear" w:color="auto" w:fill="FFFFFF"/>
        </w:rPr>
        <w:t>«Заполнение первичных справочников»</w:t>
      </w:r>
      <w:r>
        <w:rPr>
          <w:shd w:val="clear" w:color="auto" w:fill="FFFFFF"/>
        </w:rPr>
        <w:t xml:space="preserve"> или </w:t>
      </w:r>
      <w:r w:rsidRPr="001F0639">
        <w:rPr>
          <w:shd w:val="clear" w:color="auto" w:fill="FFFFFF"/>
        </w:rPr>
        <w:t>«Заполнение справ</w:t>
      </w:r>
      <w:r>
        <w:rPr>
          <w:shd w:val="clear" w:color="auto" w:fill="FFFFFF"/>
        </w:rPr>
        <w:t xml:space="preserve">очников» откроется список соответствующих справочников первичных данных или эталонов. Переход на заполнение конкретного справочника осуществляется двойным нажатием мышки по выбранному справочнику. </w:t>
      </w:r>
    </w:p>
    <w:p w14:paraId="47C5D292" w14:textId="77777777" w:rsidR="009D13F9" w:rsidRDefault="009D13F9" w:rsidP="009D13F9">
      <w:pPr>
        <w:pStyle w:val="TXT"/>
        <w:keepNext/>
        <w:ind w:firstLine="0"/>
        <w:jc w:val="center"/>
      </w:pPr>
      <w:r>
        <w:rPr>
          <w:noProof/>
          <w:lang w:eastAsia="ru-RU"/>
        </w:rPr>
        <w:drawing>
          <wp:inline distT="0" distB="0" distL="0" distR="0" wp14:anchorId="08995CDB" wp14:editId="7E8C0410">
            <wp:extent cx="5940425" cy="2045335"/>
            <wp:effectExtent l="0" t="0" r="317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2045335"/>
                    </a:xfrm>
                    <a:prstGeom prst="rect">
                      <a:avLst/>
                    </a:prstGeom>
                  </pic:spPr>
                </pic:pic>
              </a:graphicData>
            </a:graphic>
          </wp:inline>
        </w:drawing>
      </w:r>
    </w:p>
    <w:p w14:paraId="0B2BF6F2" w14:textId="2B980374" w:rsidR="009D13F9" w:rsidRPr="00C62B6E" w:rsidRDefault="009D13F9" w:rsidP="009D13F9">
      <w:pPr>
        <w:pStyle w:val="afff2"/>
      </w:pPr>
      <w:bookmarkStart w:id="464" w:name="_Ref46158472"/>
      <w:bookmarkStart w:id="465" w:name="_Toc72246611"/>
      <w:r w:rsidRPr="00C62B6E">
        <w:t xml:space="preserve">Рисунок </w:t>
      </w:r>
      <w:fldSimple w:instr=" STYLEREF 1 \s ">
        <w:r w:rsidR="006F5FC3">
          <w:rPr>
            <w:noProof/>
          </w:rPr>
          <w:t>13</w:t>
        </w:r>
      </w:fldSimple>
      <w:r>
        <w:t>.</w:t>
      </w:r>
      <w:fldSimple w:instr=" SEQ Рисунок \* ARABIC \s 1 ">
        <w:r w:rsidR="006F5FC3">
          <w:rPr>
            <w:noProof/>
          </w:rPr>
          <w:t>8</w:t>
        </w:r>
      </w:fldSimple>
      <w:bookmarkEnd w:id="464"/>
      <w:r w:rsidRPr="00C62B6E">
        <w:t xml:space="preserve"> Заполнени</w:t>
      </w:r>
      <w:r>
        <w:t>е эталонного справочника</w:t>
      </w:r>
      <w:bookmarkEnd w:id="465"/>
    </w:p>
    <w:p w14:paraId="30AD5577" w14:textId="77777777" w:rsidR="009D13F9" w:rsidRPr="001F0639" w:rsidRDefault="009D13F9" w:rsidP="009D13F9">
      <w:pPr>
        <w:rPr>
          <w:shd w:val="clear" w:color="auto" w:fill="FFFFFF"/>
        </w:rPr>
      </w:pPr>
      <w:r>
        <w:rPr>
          <w:shd w:val="clear" w:color="auto" w:fill="FFFFFF"/>
        </w:rPr>
        <w:t>Заполнение</w:t>
      </w:r>
      <w:r w:rsidRPr="001F0639">
        <w:rPr>
          <w:shd w:val="clear" w:color="auto" w:fill="FFFFFF"/>
        </w:rPr>
        <w:t xml:space="preserve"> или редактирова</w:t>
      </w:r>
      <w:r>
        <w:rPr>
          <w:shd w:val="clear" w:color="auto" w:fill="FFFFFF"/>
        </w:rPr>
        <w:t>ние справочников</w:t>
      </w:r>
      <w:r w:rsidRPr="001F0639">
        <w:rPr>
          <w:shd w:val="clear" w:color="auto" w:fill="FFFFFF"/>
        </w:rPr>
        <w:t xml:space="preserve"> возможно как интерфейсно в </w:t>
      </w:r>
      <w:r>
        <w:rPr>
          <w:shd w:val="clear" w:color="auto" w:fill="FFFFFF"/>
        </w:rPr>
        <w:t>соответствующем разделе так</w:t>
      </w:r>
      <w:r w:rsidRPr="001F0639">
        <w:rPr>
          <w:shd w:val="clear" w:color="auto" w:fill="FFFFFF"/>
        </w:rPr>
        <w:t xml:space="preserve"> и </w:t>
      </w:r>
      <w:r>
        <w:rPr>
          <w:shd w:val="clear" w:color="auto" w:fill="FFFFFF"/>
        </w:rPr>
        <w:t xml:space="preserve">с использованием </w:t>
      </w:r>
      <w:r>
        <w:rPr>
          <w:shd w:val="clear" w:color="auto" w:fill="FFFFFF"/>
          <w:lang w:val="en-US"/>
        </w:rPr>
        <w:t>excel</w:t>
      </w:r>
      <w:r>
        <w:rPr>
          <w:shd w:val="clear" w:color="auto" w:fill="FFFFFF"/>
        </w:rPr>
        <w:t xml:space="preserve">-файлов. </w:t>
      </w:r>
    </w:p>
    <w:p w14:paraId="04B48EE0" w14:textId="77777777" w:rsidR="009D13F9" w:rsidRDefault="009D13F9" w:rsidP="00006036">
      <w:pPr>
        <w:pStyle w:val="41"/>
        <w:keepNext/>
        <w:keepLines/>
        <w:numPr>
          <w:ilvl w:val="3"/>
          <w:numId w:val="40"/>
        </w:numPr>
        <w:spacing w:before="120" w:line="276" w:lineRule="auto"/>
      </w:pPr>
      <w:bookmarkStart w:id="466" w:name="_Toc46227770"/>
      <w:bookmarkStart w:id="467" w:name="_Toc66980492"/>
      <w:r>
        <w:t>Заполнение справочников через интерфейс</w:t>
      </w:r>
      <w:bookmarkEnd w:id="466"/>
      <w:bookmarkEnd w:id="467"/>
    </w:p>
    <w:p w14:paraId="1DD9D648" w14:textId="77777777" w:rsidR="009D13F9" w:rsidRDefault="009D13F9" w:rsidP="009D13F9">
      <w:r>
        <w:t xml:space="preserve">На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отображен интерфейс работы с элементами эталонного справочника.</w:t>
      </w:r>
    </w:p>
    <w:p w14:paraId="48FE56C1" w14:textId="77777777" w:rsidR="009D13F9" w:rsidRDefault="009D13F9" w:rsidP="009D13F9">
      <w:r>
        <w:t xml:space="preserve">Добавить строку в справочник возможно по кнопке </w:t>
      </w:r>
      <w:r w:rsidRPr="00BB16E0">
        <w:t>[</w:t>
      </w:r>
      <w:r>
        <w:t>Создать</w:t>
      </w:r>
      <w:r w:rsidRPr="00BB16E0">
        <w:t>]</w:t>
      </w:r>
      <w:r>
        <w:t>. При двойном клике мышки на выбранную строку справочника откроется форма редактирования этой строки.</w:t>
      </w:r>
    </w:p>
    <w:p w14:paraId="605318B5" w14:textId="77777777" w:rsidR="009D13F9" w:rsidRDefault="009D13F9" w:rsidP="009D13F9">
      <w:r>
        <w:t>Удалить строку возможно по правой кнопке мыши.</w:t>
      </w:r>
    </w:p>
    <w:p w14:paraId="6EE7B57D" w14:textId="77777777" w:rsidR="009D13F9" w:rsidRDefault="009D13F9" w:rsidP="009D13F9">
      <w:pPr>
        <w:pStyle w:val="TXT"/>
        <w:keepNext/>
        <w:ind w:firstLine="0"/>
        <w:jc w:val="center"/>
      </w:pPr>
      <w:r>
        <w:rPr>
          <w:noProof/>
          <w:lang w:eastAsia="ru-RU"/>
        </w:rPr>
        <w:lastRenderedPageBreak/>
        <w:drawing>
          <wp:inline distT="0" distB="0" distL="0" distR="0" wp14:anchorId="5C84D717" wp14:editId="6F3C822B">
            <wp:extent cx="5940425" cy="3078480"/>
            <wp:effectExtent l="0" t="0" r="3175" b="762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940425" cy="3078480"/>
                    </a:xfrm>
                    <a:prstGeom prst="rect">
                      <a:avLst/>
                    </a:prstGeom>
                  </pic:spPr>
                </pic:pic>
              </a:graphicData>
            </a:graphic>
          </wp:inline>
        </w:drawing>
      </w:r>
    </w:p>
    <w:p w14:paraId="4A2A5F2A" w14:textId="4B19C5ED" w:rsidR="009D13F9" w:rsidRDefault="009D13F9" w:rsidP="009D13F9">
      <w:pPr>
        <w:pStyle w:val="afff2"/>
      </w:pPr>
      <w:bookmarkStart w:id="468" w:name="_Toc72246612"/>
      <w:r>
        <w:t xml:space="preserve">Рисунок </w:t>
      </w:r>
      <w:fldSimple w:instr=" STYLEREF 1 \s ">
        <w:r w:rsidR="006F5FC3">
          <w:rPr>
            <w:noProof/>
          </w:rPr>
          <w:t>13</w:t>
        </w:r>
      </w:fldSimple>
      <w:r>
        <w:t>.</w:t>
      </w:r>
      <w:fldSimple w:instr=" SEQ Рисунок \* ARABIC \s 1 ">
        <w:r w:rsidR="006F5FC3">
          <w:rPr>
            <w:noProof/>
          </w:rPr>
          <w:t>9</w:t>
        </w:r>
      </w:fldSimple>
      <w:r>
        <w:t xml:space="preserve"> Редактирование строки справочника</w:t>
      </w:r>
      <w:bookmarkEnd w:id="468"/>
    </w:p>
    <w:p w14:paraId="5691B7AE" w14:textId="77777777" w:rsidR="009D13F9" w:rsidRPr="00663947" w:rsidRDefault="009D13F9" w:rsidP="009D13F9">
      <w:r>
        <w:t>Если поле-реквизит справочника является ссылкой на другой справочник, то значение этого поля выбирается из списка значений справочника, на который ссылается поле-реквизит.</w:t>
      </w:r>
    </w:p>
    <w:p w14:paraId="2F407DDB" w14:textId="77777777" w:rsidR="009D13F9" w:rsidRDefault="009D13F9" w:rsidP="00006036">
      <w:pPr>
        <w:pStyle w:val="41"/>
        <w:keepNext/>
        <w:keepLines/>
        <w:numPr>
          <w:ilvl w:val="3"/>
          <w:numId w:val="40"/>
        </w:numPr>
        <w:spacing w:before="120" w:line="276" w:lineRule="auto"/>
      </w:pPr>
      <w:bookmarkStart w:id="469" w:name="_Toc46227771"/>
      <w:bookmarkStart w:id="470" w:name="_Toc66980493"/>
      <w:r>
        <w:t>Заполнение справочников с использованием файлов</w:t>
      </w:r>
      <w:bookmarkEnd w:id="469"/>
      <w:r w:rsidRPr="00750F79">
        <w:t xml:space="preserve"> </w:t>
      </w:r>
      <w:r>
        <w:rPr>
          <w:lang w:val="en-US"/>
        </w:rPr>
        <w:t>Excel</w:t>
      </w:r>
      <w:bookmarkEnd w:id="470"/>
    </w:p>
    <w:p w14:paraId="582906C2" w14:textId="77777777" w:rsidR="009D13F9" w:rsidRDefault="009D13F9" w:rsidP="009D13F9">
      <w:r>
        <w:t xml:space="preserve">Иногда, например, в случае большого количества строк в справочнике, удобно загрузить данные справочника с использованием </w:t>
      </w:r>
      <w:proofErr w:type="spellStart"/>
      <w:r>
        <w:rPr>
          <w:lang w:val="en-US"/>
        </w:rPr>
        <w:t>xlsx</w:t>
      </w:r>
      <w:proofErr w:type="spellEnd"/>
      <w:r w:rsidRPr="00750F79">
        <w:t>-</w:t>
      </w:r>
      <w:r>
        <w:t xml:space="preserve">файла.  </w:t>
      </w:r>
    </w:p>
    <w:p w14:paraId="38F53644" w14:textId="77777777" w:rsidR="009D13F9" w:rsidRDefault="009D13F9" w:rsidP="009D13F9">
      <w:r>
        <w:t>В этом случае предполагается следующий сценарий работы:</w:t>
      </w:r>
    </w:p>
    <w:p w14:paraId="322F96DC" w14:textId="77777777" w:rsidR="009D13F9" w:rsidRPr="0094747F" w:rsidRDefault="009D13F9" w:rsidP="00006036">
      <w:pPr>
        <w:pStyle w:val="a5"/>
        <w:numPr>
          <w:ilvl w:val="0"/>
          <w:numId w:val="92"/>
        </w:numPr>
      </w:pPr>
      <w:r w:rsidRPr="0094747F">
        <w:t>Выгрузить шаблон</w:t>
      </w:r>
      <w:r>
        <w:t xml:space="preserve"> справочника;</w:t>
      </w:r>
    </w:p>
    <w:p w14:paraId="66BB4CB0" w14:textId="77777777" w:rsidR="009D13F9" w:rsidRDefault="009D13F9" w:rsidP="00006036">
      <w:pPr>
        <w:pStyle w:val="a5"/>
        <w:numPr>
          <w:ilvl w:val="0"/>
          <w:numId w:val="92"/>
        </w:numPr>
      </w:pPr>
      <w:r>
        <w:t>Заполнить данными шаблон, сохранить файл;</w:t>
      </w:r>
    </w:p>
    <w:p w14:paraId="3A79E2D1" w14:textId="77777777" w:rsidR="009D13F9" w:rsidRDefault="009D13F9" w:rsidP="00006036">
      <w:pPr>
        <w:pStyle w:val="a5"/>
        <w:numPr>
          <w:ilvl w:val="0"/>
          <w:numId w:val="92"/>
        </w:numPr>
      </w:pPr>
      <w:r>
        <w:t>Загрузить файл.</w:t>
      </w:r>
    </w:p>
    <w:p w14:paraId="70FF2E76" w14:textId="77777777" w:rsidR="009D13F9" w:rsidRDefault="009D13F9" w:rsidP="00006036">
      <w:pPr>
        <w:pStyle w:val="50"/>
        <w:keepNext/>
        <w:keepLines/>
        <w:numPr>
          <w:ilvl w:val="4"/>
          <w:numId w:val="40"/>
        </w:numPr>
        <w:spacing w:before="200" w:after="120" w:line="276" w:lineRule="auto"/>
      </w:pPr>
      <w:r>
        <w:t>Выгрузка файла шаблона справочника</w:t>
      </w:r>
    </w:p>
    <w:p w14:paraId="08A64A19" w14:textId="77777777" w:rsidR="009D13F9" w:rsidRDefault="009D13F9" w:rsidP="009D13F9">
      <w:r>
        <w:t xml:space="preserve">Шаблон справочника представляет собой </w:t>
      </w:r>
      <w:proofErr w:type="spellStart"/>
      <w:r>
        <w:rPr>
          <w:lang w:val="en-US"/>
        </w:rPr>
        <w:t>xlsx</w:t>
      </w:r>
      <w:proofErr w:type="spellEnd"/>
      <w:r w:rsidRPr="00527B13">
        <w:t>-</w:t>
      </w:r>
      <w:r>
        <w:t xml:space="preserve">файл, размеченный особенным образом (см. </w:t>
      </w:r>
      <w:r>
        <w:fldChar w:fldCharType="begin"/>
      </w:r>
      <w:r>
        <w:instrText xml:space="preserve"> REF _Ref46224675 \h </w:instrText>
      </w:r>
      <w:r>
        <w:fldChar w:fldCharType="separate"/>
      </w:r>
      <w:r w:rsidR="006F5FC3">
        <w:t xml:space="preserve">Рисунок </w:t>
      </w:r>
      <w:r w:rsidR="006F5FC3">
        <w:rPr>
          <w:noProof/>
        </w:rPr>
        <w:t>13</w:t>
      </w:r>
      <w:r w:rsidR="006F5FC3">
        <w:t>.</w:t>
      </w:r>
      <w:r w:rsidR="006F5FC3">
        <w:rPr>
          <w:noProof/>
        </w:rPr>
        <w:t>10</w:t>
      </w:r>
      <w:r>
        <w:fldChar w:fldCharType="end"/>
      </w:r>
      <w:r>
        <w:t>). Формирование шаблона осуществляется по ссылк</w:t>
      </w:r>
      <w:proofErr w:type="gramStart"/>
      <w:r>
        <w:t>е</w:t>
      </w:r>
      <w:r w:rsidRPr="00527B13">
        <w:t>[</w:t>
      </w:r>
      <w:proofErr w:type="gramEnd"/>
      <w:r>
        <w:t>Экспорт в шаблон</w:t>
      </w:r>
      <w:r w:rsidRPr="00527B13">
        <w:t>]</w:t>
      </w:r>
      <w:r>
        <w:t xml:space="preserve"> (см.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w:t>
      </w:r>
    </w:p>
    <w:p w14:paraId="6E7563D7" w14:textId="77777777" w:rsidR="009D13F9" w:rsidRDefault="009D13F9" w:rsidP="009D13F9">
      <w:pPr>
        <w:pStyle w:val="TXT"/>
        <w:keepNext/>
        <w:ind w:firstLine="0"/>
        <w:jc w:val="center"/>
      </w:pPr>
      <w:r>
        <w:rPr>
          <w:noProof/>
          <w:lang w:eastAsia="ru-RU"/>
        </w:rPr>
        <w:lastRenderedPageBreak/>
        <w:drawing>
          <wp:inline distT="0" distB="0" distL="0" distR="0" wp14:anchorId="7F5A8C46" wp14:editId="4FC465EB">
            <wp:extent cx="5940425" cy="1343660"/>
            <wp:effectExtent l="0" t="0" r="3175" b="889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940425" cy="1343660"/>
                    </a:xfrm>
                    <a:prstGeom prst="rect">
                      <a:avLst/>
                    </a:prstGeom>
                  </pic:spPr>
                </pic:pic>
              </a:graphicData>
            </a:graphic>
          </wp:inline>
        </w:drawing>
      </w:r>
    </w:p>
    <w:p w14:paraId="2884293E" w14:textId="4005C9AD" w:rsidR="009D13F9" w:rsidRPr="00527B13" w:rsidRDefault="009D13F9" w:rsidP="009D13F9">
      <w:pPr>
        <w:pStyle w:val="afff2"/>
      </w:pPr>
      <w:bookmarkStart w:id="471" w:name="_Ref46224675"/>
      <w:bookmarkStart w:id="472" w:name="_Toc72246613"/>
      <w:r>
        <w:t xml:space="preserve">Рисунок </w:t>
      </w:r>
      <w:fldSimple w:instr=" STYLEREF 1 \s ">
        <w:r w:rsidR="006F5FC3">
          <w:rPr>
            <w:noProof/>
          </w:rPr>
          <w:t>13</w:t>
        </w:r>
      </w:fldSimple>
      <w:r>
        <w:t>.</w:t>
      </w:r>
      <w:fldSimple w:instr=" SEQ Рисунок \* ARABIC \s 1 ">
        <w:r w:rsidR="006F5FC3">
          <w:rPr>
            <w:noProof/>
          </w:rPr>
          <w:t>10</w:t>
        </w:r>
      </w:fldSimple>
      <w:bookmarkEnd w:id="471"/>
      <w:r>
        <w:t xml:space="preserve"> Файл шаблона справочника</w:t>
      </w:r>
      <w:bookmarkEnd w:id="472"/>
    </w:p>
    <w:p w14:paraId="712EE5FE" w14:textId="77777777" w:rsidR="009D13F9" w:rsidRPr="00FC15FB" w:rsidRDefault="009D13F9" w:rsidP="009D13F9">
      <w:pPr>
        <w:rPr>
          <w:szCs w:val="24"/>
        </w:rPr>
      </w:pPr>
      <w:r w:rsidRPr="00FC15FB">
        <w:rPr>
          <w:szCs w:val="24"/>
        </w:rPr>
        <w:t xml:space="preserve">При экспорте шаблона возможно указать количество строк, для которых будет сделана разметка файла по строкам. Возможно добавить и большее количество строк, чем указано в шаблоне. </w:t>
      </w:r>
    </w:p>
    <w:p w14:paraId="2F3A4380" w14:textId="77777777" w:rsidR="009D13F9" w:rsidRDefault="009D13F9" w:rsidP="00006036">
      <w:pPr>
        <w:pStyle w:val="50"/>
        <w:keepNext/>
        <w:keepLines/>
        <w:numPr>
          <w:ilvl w:val="4"/>
          <w:numId w:val="40"/>
        </w:numPr>
        <w:spacing w:before="200" w:after="120" w:line="276" w:lineRule="auto"/>
      </w:pPr>
      <w:r>
        <w:t>Загрузка файла справочника</w:t>
      </w:r>
    </w:p>
    <w:p w14:paraId="693C53A6" w14:textId="77777777" w:rsidR="009D13F9" w:rsidRPr="00FC15FB" w:rsidRDefault="009D13F9" w:rsidP="009D13F9">
      <w:pPr>
        <w:rPr>
          <w:szCs w:val="24"/>
        </w:rPr>
      </w:pPr>
      <w:r w:rsidRPr="00FC15FB">
        <w:rPr>
          <w:szCs w:val="24"/>
        </w:rPr>
        <w:t xml:space="preserve">Импорт элементов справочника из </w:t>
      </w:r>
      <w:proofErr w:type="spellStart"/>
      <w:r w:rsidRPr="00FC15FB">
        <w:rPr>
          <w:szCs w:val="24"/>
        </w:rPr>
        <w:t>xlsx</w:t>
      </w:r>
      <w:proofErr w:type="spellEnd"/>
      <w:r w:rsidRPr="00FC15FB">
        <w:rPr>
          <w:szCs w:val="24"/>
        </w:rPr>
        <w:t xml:space="preserve">-файла осуществляется по кнопке [Загрузить элементы справочника] (см. </w:t>
      </w:r>
      <w:r w:rsidRPr="00FC15FB">
        <w:rPr>
          <w:szCs w:val="24"/>
        </w:rPr>
        <w:fldChar w:fldCharType="begin"/>
      </w:r>
      <w:r w:rsidRPr="00FC15FB">
        <w:rPr>
          <w:szCs w:val="24"/>
        </w:rPr>
        <w:instrText xml:space="preserve"> REF _Ref46158472 \h </w:instrText>
      </w:r>
      <w:r>
        <w:rPr>
          <w:szCs w:val="24"/>
        </w:rPr>
        <w:instrText xml:space="preserve"> \* MERGEFORMAT </w:instrText>
      </w:r>
      <w:r w:rsidRPr="00FC15FB">
        <w:rPr>
          <w:szCs w:val="24"/>
        </w:rPr>
      </w:r>
      <w:r w:rsidRPr="00FC15FB">
        <w:rPr>
          <w:szCs w:val="24"/>
        </w:rPr>
        <w:fldChar w:fldCharType="separate"/>
      </w:r>
      <w:r w:rsidR="006F5FC3" w:rsidRPr="006F5FC3">
        <w:rPr>
          <w:szCs w:val="24"/>
        </w:rPr>
        <w:t>Рисунок 13</w:t>
      </w:r>
      <w:r w:rsidR="006F5FC3">
        <w:t>.</w:t>
      </w:r>
      <w:r w:rsidR="006F5FC3">
        <w:rPr>
          <w:noProof/>
        </w:rPr>
        <w:t>8</w:t>
      </w:r>
      <w:r w:rsidRPr="00FC15FB">
        <w:rPr>
          <w:szCs w:val="24"/>
        </w:rPr>
        <w:fldChar w:fldCharType="end"/>
      </w:r>
      <w:r w:rsidRPr="00FC15FB">
        <w:rPr>
          <w:szCs w:val="24"/>
        </w:rPr>
        <w:t xml:space="preserve">). </w:t>
      </w:r>
    </w:p>
    <w:p w14:paraId="4A61F274" w14:textId="77777777" w:rsidR="009D13F9" w:rsidRPr="00FC15FB" w:rsidRDefault="009D13F9" w:rsidP="009D13F9">
      <w:pPr>
        <w:rPr>
          <w:szCs w:val="24"/>
        </w:rPr>
      </w:pPr>
      <w:r w:rsidRPr="00FC15FB">
        <w:rPr>
          <w:szCs w:val="24"/>
        </w:rPr>
        <w:t>При импорте осуществляются следующие проверки:</w:t>
      </w:r>
    </w:p>
    <w:p w14:paraId="2A9F1C3E" w14:textId="77777777" w:rsidR="009D13F9" w:rsidRDefault="009D13F9" w:rsidP="009D13F9">
      <w:pPr>
        <w:rPr>
          <w:szCs w:val="24"/>
        </w:rPr>
      </w:pPr>
      <w:r w:rsidRPr="00FC15FB">
        <w:rPr>
          <w:szCs w:val="24"/>
        </w:rPr>
        <w:t xml:space="preserve">- </w:t>
      </w:r>
      <w:r>
        <w:rPr>
          <w:szCs w:val="24"/>
        </w:rPr>
        <w:t xml:space="preserve">на корректность </w:t>
      </w:r>
      <w:proofErr w:type="spellStart"/>
      <w:r>
        <w:rPr>
          <w:szCs w:val="24"/>
        </w:rPr>
        <w:t>заполннения</w:t>
      </w:r>
      <w:proofErr w:type="spellEnd"/>
      <w:r w:rsidRPr="00FC15FB">
        <w:rPr>
          <w:szCs w:val="24"/>
        </w:rPr>
        <w:t xml:space="preserve"> поля «Наименование» (если при создании справочника установлен флаг «Уникальность наименования» см. </w:t>
      </w:r>
      <w:proofErr w:type="spellStart"/>
      <w:r w:rsidRPr="00FC15FB">
        <w:rPr>
          <w:szCs w:val="24"/>
        </w:rPr>
        <w:t>пп</w:t>
      </w:r>
      <w:proofErr w:type="spellEnd"/>
      <w:r w:rsidRPr="00FC15FB">
        <w:rPr>
          <w:szCs w:val="24"/>
        </w:rPr>
        <w:t xml:space="preserve">. </w:t>
      </w:r>
      <w:r w:rsidRPr="00FC15FB">
        <w:rPr>
          <w:szCs w:val="24"/>
        </w:rPr>
        <w:fldChar w:fldCharType="begin"/>
      </w:r>
      <w:r w:rsidRPr="00FC15FB">
        <w:rPr>
          <w:szCs w:val="24"/>
        </w:rPr>
        <w:instrText xml:space="preserve"> REF _Ref46233082 \n \h </w:instrText>
      </w:r>
      <w:r>
        <w:rPr>
          <w:szCs w:val="24"/>
        </w:rPr>
        <w:instrText xml:space="preserve"> \* MERGEFORMAT </w:instrText>
      </w:r>
      <w:r w:rsidRPr="00FC15FB">
        <w:rPr>
          <w:szCs w:val="24"/>
        </w:rPr>
      </w:r>
      <w:r w:rsidRPr="00FC15FB">
        <w:rPr>
          <w:szCs w:val="24"/>
        </w:rPr>
        <w:fldChar w:fldCharType="separate"/>
      </w:r>
      <w:r w:rsidR="006F5FC3">
        <w:rPr>
          <w:szCs w:val="24"/>
        </w:rPr>
        <w:t>13.1.2.2</w:t>
      </w:r>
      <w:r w:rsidRPr="00FC15FB">
        <w:rPr>
          <w:szCs w:val="24"/>
        </w:rPr>
        <w:fldChar w:fldCharType="end"/>
      </w:r>
      <w:r w:rsidRPr="00FC15FB">
        <w:rPr>
          <w:szCs w:val="24"/>
        </w:rPr>
        <w:t xml:space="preserve"> </w:t>
      </w:r>
      <w:r w:rsidRPr="00FC15FB">
        <w:rPr>
          <w:szCs w:val="24"/>
        </w:rPr>
        <w:fldChar w:fldCharType="begin"/>
      </w:r>
      <w:r w:rsidRPr="00FC15FB">
        <w:rPr>
          <w:szCs w:val="24"/>
        </w:rPr>
        <w:instrText xml:space="preserve"> REF _Ref46233106 \h </w:instrText>
      </w:r>
      <w:r>
        <w:rPr>
          <w:szCs w:val="24"/>
        </w:rPr>
        <w:instrText xml:space="preserve"> \* MERGEFORMAT </w:instrText>
      </w:r>
      <w:r w:rsidRPr="00FC15FB">
        <w:rPr>
          <w:szCs w:val="24"/>
        </w:rPr>
      </w:r>
      <w:r w:rsidRPr="00FC15FB">
        <w:rPr>
          <w:szCs w:val="24"/>
        </w:rPr>
        <w:fldChar w:fldCharType="separate"/>
      </w:r>
      <w:r w:rsidR="006F5FC3" w:rsidRPr="006F5FC3">
        <w:rPr>
          <w:szCs w:val="24"/>
        </w:rPr>
        <w:t>Создание эталонных справочников</w:t>
      </w:r>
      <w:r w:rsidRPr="00FC15FB">
        <w:rPr>
          <w:szCs w:val="24"/>
        </w:rPr>
        <w:fldChar w:fldCharType="end"/>
      </w:r>
      <w:r w:rsidRPr="00FC15FB">
        <w:rPr>
          <w:szCs w:val="24"/>
        </w:rPr>
        <w:t>);</w:t>
      </w:r>
    </w:p>
    <w:p w14:paraId="350B30AB" w14:textId="77777777" w:rsidR="009D13F9" w:rsidRPr="00FC15FB" w:rsidRDefault="009D13F9" w:rsidP="009D13F9">
      <w:pPr>
        <w:rPr>
          <w:szCs w:val="24"/>
        </w:rPr>
      </w:pPr>
      <w:r>
        <w:rPr>
          <w:szCs w:val="24"/>
        </w:rPr>
        <w:t>- в случае использования кодов записей, осуществляется проверка на заполнение поля «Код»;</w:t>
      </w:r>
    </w:p>
    <w:p w14:paraId="0956E82A" w14:textId="77777777" w:rsidR="009D13F9" w:rsidRPr="00FC15FB" w:rsidRDefault="009D13F9" w:rsidP="009D13F9">
      <w:pPr>
        <w:rPr>
          <w:szCs w:val="24"/>
        </w:rPr>
      </w:pPr>
      <w:r w:rsidRPr="00FC15FB">
        <w:rPr>
          <w:szCs w:val="24"/>
        </w:rPr>
        <w:t xml:space="preserve"> - на </w:t>
      </w:r>
      <w:proofErr w:type="spellStart"/>
      <w:r w:rsidRPr="00FC15FB">
        <w:rPr>
          <w:szCs w:val="24"/>
        </w:rPr>
        <w:t>корретность</w:t>
      </w:r>
      <w:proofErr w:type="spellEnd"/>
      <w:r w:rsidRPr="00FC15FB">
        <w:rPr>
          <w:szCs w:val="24"/>
        </w:rPr>
        <w:t xml:space="preserve"> заполнения ссылочных полей.</w:t>
      </w:r>
    </w:p>
    <w:p w14:paraId="66155724" w14:textId="77777777" w:rsidR="009D13F9" w:rsidRPr="00FC15FB" w:rsidRDefault="009D13F9" w:rsidP="009D13F9">
      <w:pPr>
        <w:rPr>
          <w:szCs w:val="24"/>
        </w:rPr>
      </w:pPr>
      <w:r w:rsidRPr="00FC15FB">
        <w:rPr>
          <w:szCs w:val="24"/>
        </w:rPr>
        <w:t xml:space="preserve">В случае ошибок при импорте справочных данных из </w:t>
      </w:r>
      <w:proofErr w:type="spellStart"/>
      <w:r w:rsidRPr="00FC15FB">
        <w:rPr>
          <w:szCs w:val="24"/>
        </w:rPr>
        <w:t>xlsх</w:t>
      </w:r>
      <w:proofErr w:type="spellEnd"/>
      <w:r w:rsidRPr="00FC15FB">
        <w:rPr>
          <w:szCs w:val="24"/>
        </w:rPr>
        <w:t xml:space="preserve">-файла в директории с исходным файлом создается файл с ошибками, а пользователю выводится соответствующее сообщение. </w:t>
      </w:r>
    </w:p>
    <w:p w14:paraId="5BBCEFA5" w14:textId="77777777" w:rsidR="009D13F9" w:rsidRDefault="009D13F9" w:rsidP="00006036">
      <w:pPr>
        <w:pStyle w:val="50"/>
        <w:keepNext/>
        <w:keepLines/>
        <w:numPr>
          <w:ilvl w:val="4"/>
          <w:numId w:val="40"/>
        </w:numPr>
        <w:spacing w:before="200" w:after="120" w:line="276" w:lineRule="auto"/>
      </w:pPr>
      <w:r>
        <w:t xml:space="preserve">Выгрузка справочника в </w:t>
      </w:r>
      <w:r>
        <w:rPr>
          <w:lang w:val="en-US"/>
        </w:rPr>
        <w:t>excel-</w:t>
      </w:r>
      <w:r>
        <w:t>файл</w:t>
      </w:r>
    </w:p>
    <w:p w14:paraId="7A427889" w14:textId="77777777" w:rsidR="009D13F9" w:rsidRPr="004821B7" w:rsidRDefault="009D13F9" w:rsidP="009D13F9">
      <w:r>
        <w:t xml:space="preserve">Все элементы справочника возможно выгрузить в </w:t>
      </w:r>
      <w:proofErr w:type="spellStart"/>
      <w:r>
        <w:rPr>
          <w:lang w:val="en-US"/>
        </w:rPr>
        <w:t>xlsx</w:t>
      </w:r>
      <w:proofErr w:type="spellEnd"/>
      <w:r w:rsidRPr="004821B7">
        <w:t>-</w:t>
      </w:r>
      <w:r>
        <w:t xml:space="preserve">файл. Выгрузка осуществляется по ссылке </w:t>
      </w:r>
      <w:r w:rsidRPr="004821B7">
        <w:t>[</w:t>
      </w:r>
      <w:r>
        <w:t>Выгрузить элементы справочника</w:t>
      </w:r>
      <w:r w:rsidRPr="004821B7">
        <w:t>]</w:t>
      </w:r>
      <w:r>
        <w:t xml:space="preserve"> (см.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Возможно отредактировать выгруженный файл и загрузить его обратно.</w:t>
      </w:r>
    </w:p>
    <w:p w14:paraId="631719AD" w14:textId="77777777" w:rsidR="009D13F9" w:rsidRDefault="009D13F9" w:rsidP="00006036">
      <w:pPr>
        <w:pStyle w:val="30"/>
        <w:keepLines/>
        <w:numPr>
          <w:ilvl w:val="2"/>
          <w:numId w:val="40"/>
        </w:numPr>
        <w:spacing w:before="40" w:line="276" w:lineRule="auto"/>
      </w:pPr>
      <w:bookmarkStart w:id="473" w:name="_Toc46227772"/>
      <w:bookmarkStart w:id="474" w:name="_Ref46242294"/>
      <w:bookmarkStart w:id="475" w:name="_Ref46242300"/>
      <w:bookmarkStart w:id="476" w:name="_Toc66980494"/>
      <w:bookmarkStart w:id="477" w:name="_Toc72246445"/>
      <w:r w:rsidRPr="00896D3A">
        <w:t xml:space="preserve">Настройка </w:t>
      </w:r>
      <w:proofErr w:type="spellStart"/>
      <w:r w:rsidRPr="00896D3A">
        <w:t>маппинга</w:t>
      </w:r>
      <w:bookmarkEnd w:id="473"/>
      <w:bookmarkEnd w:id="474"/>
      <w:bookmarkEnd w:id="475"/>
      <w:bookmarkEnd w:id="476"/>
      <w:bookmarkEnd w:id="477"/>
      <w:proofErr w:type="spellEnd"/>
      <w:r w:rsidRPr="00896D3A">
        <w:t xml:space="preserve"> </w:t>
      </w:r>
    </w:p>
    <w:p w14:paraId="0840F012" w14:textId="77777777" w:rsidR="009D13F9" w:rsidRDefault="009D13F9" w:rsidP="009D13F9">
      <w:r>
        <w:t xml:space="preserve">Сценарий работы при создании нового </w:t>
      </w:r>
      <w:proofErr w:type="spellStart"/>
      <w:r>
        <w:t>маппинга</w:t>
      </w:r>
      <w:proofErr w:type="spellEnd"/>
      <w:r>
        <w:t>:</w:t>
      </w:r>
    </w:p>
    <w:p w14:paraId="3E469D6F" w14:textId="77777777" w:rsidR="009D13F9" w:rsidRDefault="009D13F9" w:rsidP="00006036">
      <w:pPr>
        <w:pStyle w:val="a5"/>
        <w:numPr>
          <w:ilvl w:val="0"/>
          <w:numId w:val="86"/>
        </w:numPr>
      </w:pPr>
      <w:r>
        <w:t xml:space="preserve">Создать </w:t>
      </w:r>
      <w:proofErr w:type="spellStart"/>
      <w:r>
        <w:t>маппинг</w:t>
      </w:r>
      <w:proofErr w:type="spellEnd"/>
      <w:r>
        <w:t xml:space="preserve"> в разделе «Настройка первичных справочников» для выбранного справочника первичных данных. Текущие </w:t>
      </w:r>
      <w:proofErr w:type="spellStart"/>
      <w:r>
        <w:t>маппинги</w:t>
      </w:r>
      <w:proofErr w:type="spellEnd"/>
      <w:r>
        <w:t xml:space="preserve"> выбранного справочника отображаются в таблице «Вид справочника (</w:t>
      </w:r>
      <w:proofErr w:type="spellStart"/>
      <w:r>
        <w:t>маппинг</w:t>
      </w:r>
      <w:proofErr w:type="spellEnd"/>
      <w:r>
        <w:t>)». По кнопке</w:t>
      </w:r>
      <w:r w:rsidRPr="0091172E">
        <w:t xml:space="preserve"> [</w:t>
      </w:r>
      <w:r>
        <w:t>Создать</w:t>
      </w:r>
      <w:r w:rsidRPr="0091172E">
        <w:t>]</w:t>
      </w:r>
      <w:r>
        <w:t xml:space="preserve"> </w:t>
      </w:r>
      <w:proofErr w:type="gramStart"/>
      <w:r>
        <w:t>возможно</w:t>
      </w:r>
      <w:proofErr w:type="gramEnd"/>
      <w:r>
        <w:t xml:space="preserve"> добавить новый </w:t>
      </w:r>
      <w:proofErr w:type="spellStart"/>
      <w:r>
        <w:t>маппнг</w:t>
      </w:r>
      <w:proofErr w:type="spellEnd"/>
      <w:r>
        <w:t xml:space="preserve"> для выбранного справочника (см. </w:t>
      </w:r>
      <w:r>
        <w:fldChar w:fldCharType="begin"/>
      </w:r>
      <w:r>
        <w:instrText xml:space="preserve"> REF _Ref46242090 \h </w:instrText>
      </w:r>
      <w:r>
        <w:fldChar w:fldCharType="separate"/>
      </w:r>
      <w:r w:rsidR="006F5FC3">
        <w:t xml:space="preserve">Рисунок </w:t>
      </w:r>
      <w:r w:rsidR="006F5FC3">
        <w:rPr>
          <w:noProof/>
        </w:rPr>
        <w:t>13</w:t>
      </w:r>
      <w:r w:rsidR="006F5FC3">
        <w:t>.</w:t>
      </w:r>
      <w:r w:rsidR="006F5FC3">
        <w:rPr>
          <w:noProof/>
        </w:rPr>
        <w:t>11</w:t>
      </w:r>
      <w:r>
        <w:fldChar w:fldCharType="end"/>
      </w:r>
      <w:r>
        <w:t xml:space="preserve">). При создании </w:t>
      </w:r>
      <w:r>
        <w:lastRenderedPageBreak/>
        <w:t>необходимо указать эталонный справочник, с которым будут установлены связи.</w:t>
      </w:r>
    </w:p>
    <w:p w14:paraId="36127C53" w14:textId="77777777" w:rsidR="009D13F9" w:rsidRDefault="009D13F9" w:rsidP="009D13F9">
      <w:pPr>
        <w:keepNext/>
        <w:ind w:firstLine="0"/>
      </w:pPr>
      <w:r>
        <w:rPr>
          <w:noProof/>
        </w:rPr>
        <w:drawing>
          <wp:inline distT="0" distB="0" distL="0" distR="0" wp14:anchorId="3C86D864" wp14:editId="1C283D03">
            <wp:extent cx="5939790" cy="2843530"/>
            <wp:effectExtent l="0" t="0" r="3810" b="0"/>
            <wp:docPr id="3073" name="Рисунок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39790" cy="2843530"/>
                    </a:xfrm>
                    <a:prstGeom prst="rect">
                      <a:avLst/>
                    </a:prstGeom>
                  </pic:spPr>
                </pic:pic>
              </a:graphicData>
            </a:graphic>
          </wp:inline>
        </w:drawing>
      </w:r>
    </w:p>
    <w:p w14:paraId="7E383D30" w14:textId="0E3FD9D9" w:rsidR="009D13F9" w:rsidRDefault="009D13F9" w:rsidP="009D13F9">
      <w:pPr>
        <w:pStyle w:val="afff2"/>
      </w:pPr>
      <w:bookmarkStart w:id="478" w:name="_Ref46242090"/>
      <w:bookmarkStart w:id="479" w:name="_Toc72246614"/>
      <w:r>
        <w:t xml:space="preserve">Рисунок </w:t>
      </w:r>
      <w:fldSimple w:instr=" STYLEREF 1 \s ">
        <w:r w:rsidR="006F5FC3">
          <w:rPr>
            <w:noProof/>
          </w:rPr>
          <w:t>13</w:t>
        </w:r>
      </w:fldSimple>
      <w:r>
        <w:t>.</w:t>
      </w:r>
      <w:fldSimple w:instr=" SEQ Рисунок \* ARABIC \s 1 ">
        <w:r w:rsidR="006F5FC3">
          <w:rPr>
            <w:noProof/>
          </w:rPr>
          <w:t>11</w:t>
        </w:r>
      </w:fldSimple>
      <w:bookmarkEnd w:id="478"/>
      <w:r w:rsidRPr="0091172E">
        <w:t xml:space="preserve"> </w:t>
      </w:r>
      <w:r>
        <w:t xml:space="preserve">Добавление </w:t>
      </w:r>
      <w:proofErr w:type="spellStart"/>
      <w:r>
        <w:t>маппинга</w:t>
      </w:r>
      <w:proofErr w:type="spellEnd"/>
      <w:r>
        <w:t xml:space="preserve"> к справочнику первичных данных</w:t>
      </w:r>
      <w:bookmarkEnd w:id="479"/>
    </w:p>
    <w:p w14:paraId="4E904DC0" w14:textId="77777777" w:rsidR="009D13F9" w:rsidRDefault="009D13F9" w:rsidP="00006036">
      <w:pPr>
        <w:pStyle w:val="a5"/>
        <w:numPr>
          <w:ilvl w:val="0"/>
          <w:numId w:val="86"/>
        </w:numPr>
      </w:pPr>
      <w:r>
        <w:t>Настроить связи между справочниками первичных данных и эталонных осуществляется в разделе «</w:t>
      </w:r>
      <w:proofErr w:type="spellStart"/>
      <w:r>
        <w:t>Маппинг</w:t>
      </w:r>
      <w:proofErr w:type="spellEnd"/>
      <w:r>
        <w:t xml:space="preserve"> элементов». </w:t>
      </w:r>
    </w:p>
    <w:p w14:paraId="1103AD92" w14:textId="77777777" w:rsidR="009D13F9" w:rsidRDefault="009D13F9" w:rsidP="009D13F9">
      <w:pPr>
        <w:ind w:left="567" w:firstLine="0"/>
      </w:pPr>
      <w:r>
        <w:t xml:space="preserve">Внешний вид интерфейса представлен на </w:t>
      </w:r>
      <w:r>
        <w:fldChar w:fldCharType="begin"/>
      </w:r>
      <w:r>
        <w:instrText xml:space="preserve"> REF _Ref46243448 \h </w:instrText>
      </w:r>
      <w:r>
        <w:fldChar w:fldCharType="separate"/>
      </w:r>
      <w:r w:rsidR="006F5FC3">
        <w:t xml:space="preserve">Рисунок </w:t>
      </w:r>
      <w:r w:rsidR="006F5FC3">
        <w:rPr>
          <w:noProof/>
        </w:rPr>
        <w:t>13</w:t>
      </w:r>
      <w:r w:rsidR="006F5FC3">
        <w:t>.</w:t>
      </w:r>
      <w:r w:rsidR="006F5FC3">
        <w:rPr>
          <w:noProof/>
        </w:rPr>
        <w:t>12</w:t>
      </w:r>
      <w:r>
        <w:fldChar w:fldCharType="end"/>
      </w:r>
      <w:r>
        <w:t>.</w:t>
      </w:r>
    </w:p>
    <w:p w14:paraId="55268651" w14:textId="77777777" w:rsidR="009D13F9" w:rsidRDefault="009D13F9" w:rsidP="009D13F9">
      <w:pPr>
        <w:keepNext/>
        <w:ind w:firstLine="0"/>
      </w:pPr>
      <w:r>
        <w:rPr>
          <w:noProof/>
        </w:rPr>
        <w:drawing>
          <wp:inline distT="0" distB="0" distL="0" distR="0" wp14:anchorId="4EB956E8" wp14:editId="3747F2AD">
            <wp:extent cx="5939790" cy="2776855"/>
            <wp:effectExtent l="0" t="0" r="3810" b="4445"/>
            <wp:docPr id="3075" name="Рисунок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939790" cy="2776855"/>
                    </a:xfrm>
                    <a:prstGeom prst="rect">
                      <a:avLst/>
                    </a:prstGeom>
                  </pic:spPr>
                </pic:pic>
              </a:graphicData>
            </a:graphic>
          </wp:inline>
        </w:drawing>
      </w:r>
    </w:p>
    <w:p w14:paraId="41FBA7D1" w14:textId="24D2DB96" w:rsidR="009D13F9" w:rsidRDefault="009D13F9" w:rsidP="009D13F9">
      <w:pPr>
        <w:pStyle w:val="afff2"/>
      </w:pPr>
      <w:bookmarkStart w:id="480" w:name="_Ref46243448"/>
      <w:bookmarkStart w:id="481" w:name="_Ref46243433"/>
      <w:bookmarkStart w:id="482" w:name="_Toc72246615"/>
      <w:r>
        <w:t xml:space="preserve">Рисунок </w:t>
      </w:r>
      <w:fldSimple w:instr=" STYLEREF 1 \s ">
        <w:r w:rsidR="006F5FC3">
          <w:rPr>
            <w:noProof/>
          </w:rPr>
          <w:t>13</w:t>
        </w:r>
      </w:fldSimple>
      <w:r>
        <w:t>.</w:t>
      </w:r>
      <w:fldSimple w:instr=" SEQ Рисунок \* ARABIC \s 1 ">
        <w:r w:rsidR="006F5FC3">
          <w:rPr>
            <w:noProof/>
          </w:rPr>
          <w:t>12</w:t>
        </w:r>
      </w:fldSimple>
      <w:bookmarkEnd w:id="480"/>
      <w:r>
        <w:t xml:space="preserve"> Внешний вид формы «Настройка </w:t>
      </w:r>
      <w:proofErr w:type="spellStart"/>
      <w:r>
        <w:t>маппинга</w:t>
      </w:r>
      <w:proofErr w:type="spellEnd"/>
      <w:r>
        <w:t>»</w:t>
      </w:r>
      <w:bookmarkEnd w:id="481"/>
      <w:bookmarkEnd w:id="482"/>
    </w:p>
    <w:p w14:paraId="6E61E752" w14:textId="77777777" w:rsidR="009D13F9" w:rsidRDefault="009D13F9" w:rsidP="009D13F9">
      <w:r>
        <w:lastRenderedPageBreak/>
        <w:t xml:space="preserve">На форме в левой части результат настройки </w:t>
      </w:r>
      <w:proofErr w:type="spellStart"/>
      <w:r>
        <w:t>маппинга</w:t>
      </w:r>
      <w:proofErr w:type="spellEnd"/>
      <w:r>
        <w:t xml:space="preserve"> между элементами справочника первичных данных и эталонными справочниками. В правой части представлены эталонные справочники, для которых создан для </w:t>
      </w:r>
      <w:proofErr w:type="spellStart"/>
      <w:r>
        <w:t>маппинг</w:t>
      </w:r>
      <w:proofErr w:type="spellEnd"/>
      <w:r>
        <w:t xml:space="preserve">. Отображение </w:t>
      </w:r>
      <w:proofErr w:type="spellStart"/>
      <w:r>
        <w:t>маппинга</w:t>
      </w:r>
      <w:proofErr w:type="spellEnd"/>
      <w:r>
        <w:t xml:space="preserve"> зависит от выбранных эталонных справочников. Если не указывать флаг у  эталонного справочника, его </w:t>
      </w:r>
      <w:proofErr w:type="spellStart"/>
      <w:r>
        <w:t>маппинг</w:t>
      </w:r>
      <w:proofErr w:type="spellEnd"/>
      <w:r>
        <w:t xml:space="preserve"> не будет отображаться в левой части формы. </w:t>
      </w:r>
    </w:p>
    <w:p w14:paraId="3CF4324B" w14:textId="77777777" w:rsidR="009D13F9" w:rsidRDefault="009D13F9" w:rsidP="009D13F9">
      <w:r>
        <w:t>В средней таблице представлены значения выбранного эталонного справочника. Установка связей осуществляется перетаскиванием мышкой элемента эталонного справочника на левую таблицу.</w:t>
      </w:r>
    </w:p>
    <w:p w14:paraId="7F3A4AAC" w14:textId="77777777" w:rsidR="009D13F9" w:rsidRDefault="009D13F9" w:rsidP="009D13F9">
      <w:r>
        <w:t xml:space="preserve">Очистка выбранных строк </w:t>
      </w:r>
      <w:proofErr w:type="spellStart"/>
      <w:r>
        <w:t>маппинга</w:t>
      </w:r>
      <w:proofErr w:type="spellEnd"/>
      <w:r>
        <w:t xml:space="preserve"> в левой таблице осуществляется по правой кнопке мыши.</w:t>
      </w:r>
    </w:p>
    <w:p w14:paraId="7A4FAA1B" w14:textId="77777777" w:rsidR="009D13F9" w:rsidRDefault="009D13F9" w:rsidP="009D13F9">
      <w:r>
        <w:t xml:space="preserve">Кроме того, есть возможность использовать </w:t>
      </w:r>
      <w:proofErr w:type="spellStart"/>
      <w:r>
        <w:rPr>
          <w:lang w:val="en-US"/>
        </w:rPr>
        <w:t>xlsx</w:t>
      </w:r>
      <w:proofErr w:type="spellEnd"/>
      <w:r w:rsidRPr="00DB6206">
        <w:t>-</w:t>
      </w:r>
      <w:proofErr w:type="spellStart"/>
      <w:r>
        <w:t>фйлы</w:t>
      </w:r>
      <w:proofErr w:type="spellEnd"/>
      <w:r>
        <w:t xml:space="preserve"> при настройке </w:t>
      </w:r>
      <w:proofErr w:type="spellStart"/>
      <w:r>
        <w:t>мапинга</w:t>
      </w:r>
      <w:proofErr w:type="spellEnd"/>
      <w:r>
        <w:t xml:space="preserve">. По кнопке </w:t>
      </w:r>
      <w:r w:rsidRPr="00DB6206">
        <w:t>[</w:t>
      </w:r>
      <w:r>
        <w:t>Экспорт в шаблон</w:t>
      </w:r>
      <w:r w:rsidRPr="00DB6206">
        <w:t>]</w:t>
      </w:r>
      <w:r>
        <w:t xml:space="preserve"> возможно выгрузить файл шаблона </w:t>
      </w:r>
      <w:proofErr w:type="spellStart"/>
      <w:r>
        <w:t>маппинга</w:t>
      </w:r>
      <w:proofErr w:type="spellEnd"/>
      <w:r>
        <w:t xml:space="preserve">. </w:t>
      </w:r>
    </w:p>
    <w:p w14:paraId="5D3DD74D" w14:textId="77777777" w:rsidR="009D13F9" w:rsidRPr="00DB6206" w:rsidRDefault="009D13F9" w:rsidP="009D13F9">
      <w:r>
        <w:t xml:space="preserve">Кнопка </w:t>
      </w:r>
      <w:r w:rsidRPr="00DB6206">
        <w:t>[</w:t>
      </w:r>
      <w:r>
        <w:t xml:space="preserve">Выгрузить </w:t>
      </w:r>
      <w:proofErr w:type="spellStart"/>
      <w:r>
        <w:t>маппинг</w:t>
      </w:r>
      <w:proofErr w:type="spellEnd"/>
      <w:r w:rsidRPr="00DB6206">
        <w:t>]</w:t>
      </w:r>
      <w:r>
        <w:t xml:space="preserve"> позволяет выгрузить </w:t>
      </w:r>
      <w:proofErr w:type="spellStart"/>
      <w:r>
        <w:t>маппинг</w:t>
      </w:r>
      <w:proofErr w:type="spellEnd"/>
      <w:r>
        <w:t xml:space="preserve"> в таком виде, в каком он представлен в левой таблице на форме</w:t>
      </w:r>
    </w:p>
    <w:p w14:paraId="28798ACD" w14:textId="77777777" w:rsidR="009D13F9" w:rsidRPr="00DB6206" w:rsidRDefault="009D13F9" w:rsidP="009D13F9">
      <w:r>
        <w:t xml:space="preserve">Кнопка </w:t>
      </w:r>
      <w:r w:rsidRPr="00DB6206">
        <w:t>[</w:t>
      </w:r>
      <w:r>
        <w:t xml:space="preserve">Загрузить </w:t>
      </w:r>
      <w:proofErr w:type="spellStart"/>
      <w:r>
        <w:t>маппинг</w:t>
      </w:r>
      <w:proofErr w:type="spellEnd"/>
      <w:r w:rsidRPr="00DB6206">
        <w:t>]</w:t>
      </w:r>
      <w:r>
        <w:t xml:space="preserve"> позволяет загрузить </w:t>
      </w:r>
      <w:proofErr w:type="spellStart"/>
      <w:r>
        <w:t>маппинг</w:t>
      </w:r>
      <w:proofErr w:type="spellEnd"/>
      <w:r>
        <w:t xml:space="preserve"> из </w:t>
      </w:r>
      <w:proofErr w:type="spellStart"/>
      <w:r>
        <w:rPr>
          <w:lang w:val="en-US"/>
        </w:rPr>
        <w:t>xlsx</w:t>
      </w:r>
      <w:proofErr w:type="spellEnd"/>
      <w:r w:rsidRPr="00DB6206">
        <w:t>-</w:t>
      </w:r>
      <w:r>
        <w:t>файла.</w:t>
      </w:r>
    </w:p>
    <w:p w14:paraId="59CEAE8A" w14:textId="77777777" w:rsidR="009D13F9" w:rsidRPr="00896D3A" w:rsidRDefault="009D13F9" w:rsidP="00006036">
      <w:pPr>
        <w:pStyle w:val="30"/>
        <w:keepLines/>
        <w:numPr>
          <w:ilvl w:val="2"/>
          <w:numId w:val="40"/>
        </w:numPr>
        <w:spacing w:before="40" w:line="276" w:lineRule="auto"/>
      </w:pPr>
      <w:bookmarkStart w:id="483" w:name="_Toc46227773"/>
      <w:bookmarkStart w:id="484" w:name="_Toc66980495"/>
      <w:bookmarkStart w:id="485" w:name="_Toc72246446"/>
      <w:r w:rsidRPr="00896D3A">
        <w:t xml:space="preserve">Использование </w:t>
      </w:r>
      <w:proofErr w:type="spellStart"/>
      <w:r w:rsidRPr="00896D3A">
        <w:t>справочинков</w:t>
      </w:r>
      <w:proofErr w:type="spellEnd"/>
      <w:r w:rsidRPr="00896D3A">
        <w:t xml:space="preserve"> и/или </w:t>
      </w:r>
      <w:proofErr w:type="spellStart"/>
      <w:r w:rsidRPr="00896D3A">
        <w:t>маппингов</w:t>
      </w:r>
      <w:proofErr w:type="spellEnd"/>
      <w:r w:rsidRPr="00896D3A">
        <w:t xml:space="preserve"> при обработке данных</w:t>
      </w:r>
      <w:bookmarkEnd w:id="483"/>
      <w:bookmarkEnd w:id="484"/>
      <w:bookmarkEnd w:id="485"/>
    </w:p>
    <w:p w14:paraId="690ADCB1" w14:textId="77777777" w:rsidR="009D13F9" w:rsidRPr="00FC15FB" w:rsidRDefault="009D13F9" w:rsidP="009D13F9">
      <w:pPr>
        <w:rPr>
          <w:szCs w:val="24"/>
        </w:rPr>
      </w:pPr>
      <w:r w:rsidRPr="00FC15FB">
        <w:rPr>
          <w:szCs w:val="24"/>
        </w:rPr>
        <w:t xml:space="preserve">После заполнения справочников и </w:t>
      </w:r>
      <w:proofErr w:type="spellStart"/>
      <w:r w:rsidRPr="00FC15FB">
        <w:rPr>
          <w:szCs w:val="24"/>
        </w:rPr>
        <w:t>маппингов</w:t>
      </w:r>
      <w:proofErr w:type="spellEnd"/>
      <w:r w:rsidRPr="00FC15FB">
        <w:rPr>
          <w:szCs w:val="24"/>
        </w:rPr>
        <w:t xml:space="preserve"> необходимо создать представления справочников</w:t>
      </w:r>
      <w:r>
        <w:rPr>
          <w:szCs w:val="24"/>
        </w:rPr>
        <w:t xml:space="preserve"> и </w:t>
      </w:r>
      <w:proofErr w:type="spellStart"/>
      <w:r>
        <w:rPr>
          <w:szCs w:val="24"/>
        </w:rPr>
        <w:t>м</w:t>
      </w:r>
      <w:r w:rsidRPr="00FC15FB">
        <w:rPr>
          <w:szCs w:val="24"/>
        </w:rPr>
        <w:t>аппингов</w:t>
      </w:r>
      <w:proofErr w:type="spellEnd"/>
      <w:r w:rsidRPr="00FC15FB">
        <w:rPr>
          <w:szCs w:val="24"/>
        </w:rPr>
        <w:t>, которые возможно использовать в Сценариях обработки данных (</w:t>
      </w:r>
      <w:r>
        <w:rPr>
          <w:szCs w:val="24"/>
        </w:rPr>
        <w:t xml:space="preserve">см. </w:t>
      </w:r>
      <w:proofErr w:type="spellStart"/>
      <w:r>
        <w:rPr>
          <w:szCs w:val="24"/>
        </w:rPr>
        <w:t>пп</w:t>
      </w:r>
      <w:proofErr w:type="spellEnd"/>
      <w:r>
        <w:rPr>
          <w:szCs w:val="24"/>
        </w:rPr>
        <w:t xml:space="preserve">. </w:t>
      </w:r>
      <w:r>
        <w:rPr>
          <w:szCs w:val="24"/>
        </w:rPr>
        <w:fldChar w:fldCharType="begin"/>
      </w:r>
      <w:r>
        <w:rPr>
          <w:szCs w:val="24"/>
        </w:rPr>
        <w:instrText xml:space="preserve"> REF _Ref48321154 \n \h </w:instrText>
      </w:r>
      <w:r>
        <w:rPr>
          <w:szCs w:val="24"/>
        </w:rPr>
      </w:r>
      <w:r>
        <w:rPr>
          <w:szCs w:val="24"/>
        </w:rPr>
        <w:fldChar w:fldCharType="separate"/>
      </w:r>
      <w:r w:rsidR="006F5FC3">
        <w:rPr>
          <w:szCs w:val="24"/>
        </w:rPr>
        <w:t>7</w:t>
      </w:r>
      <w:r>
        <w:rPr>
          <w:szCs w:val="24"/>
        </w:rPr>
        <w:fldChar w:fldCharType="end"/>
      </w:r>
      <w:r>
        <w:rPr>
          <w:szCs w:val="24"/>
        </w:rPr>
        <w:t xml:space="preserve"> </w:t>
      </w:r>
      <w:r>
        <w:rPr>
          <w:szCs w:val="24"/>
        </w:rPr>
        <w:fldChar w:fldCharType="begin"/>
      </w:r>
      <w:r>
        <w:rPr>
          <w:szCs w:val="24"/>
        </w:rPr>
        <w:instrText xml:space="preserve"> REF _Ref48321155 \h </w:instrText>
      </w:r>
      <w:r>
        <w:rPr>
          <w:szCs w:val="24"/>
        </w:rPr>
      </w:r>
      <w:r>
        <w:rPr>
          <w:szCs w:val="24"/>
        </w:rPr>
        <w:fldChar w:fldCharType="separate"/>
      </w:r>
      <w:r w:rsidR="006F5FC3" w:rsidRPr="005D1016">
        <w:t>Сценарии обработки (</w:t>
      </w:r>
      <w:r w:rsidR="006F5FC3">
        <w:t>трансформации/подготовки</w:t>
      </w:r>
      <w:r w:rsidR="006F5FC3" w:rsidRPr="005D1016">
        <w:t>) данных</w:t>
      </w:r>
      <w:r>
        <w:rPr>
          <w:szCs w:val="24"/>
        </w:rPr>
        <w:fldChar w:fldCharType="end"/>
      </w:r>
      <w:r w:rsidRPr="00FC15FB">
        <w:rPr>
          <w:szCs w:val="24"/>
        </w:rPr>
        <w:t xml:space="preserve">). </w:t>
      </w:r>
    </w:p>
    <w:p w14:paraId="60C1561B" w14:textId="77777777" w:rsidR="009D13F9" w:rsidRDefault="009D13F9" w:rsidP="009D13F9">
      <w:pPr>
        <w:rPr>
          <w:szCs w:val="24"/>
        </w:rPr>
      </w:pPr>
      <w:r w:rsidRPr="00FC15FB">
        <w:rPr>
          <w:szCs w:val="24"/>
        </w:rPr>
        <w:t xml:space="preserve">Для этого надо перейти в раздел «Меню: Размещение данных \ Базы данных» (быстрый доступ с Начальной страницы: нажать на ссылку Базы данных) и выбрать базу, в которой развернута структура модуля. Затем перейти </w:t>
      </w:r>
      <w:proofErr w:type="gramStart"/>
      <w:r w:rsidRPr="00FC15FB">
        <w:rPr>
          <w:szCs w:val="24"/>
        </w:rPr>
        <w:t>на</w:t>
      </w:r>
      <w:proofErr w:type="gramEnd"/>
      <w:r w:rsidRPr="00FC15FB">
        <w:rPr>
          <w:szCs w:val="24"/>
        </w:rPr>
        <w:t xml:space="preserve"> </w:t>
      </w:r>
      <w:proofErr w:type="gramStart"/>
      <w:r w:rsidRPr="00FC15FB">
        <w:rPr>
          <w:szCs w:val="24"/>
        </w:rPr>
        <w:t>вкладу</w:t>
      </w:r>
      <w:proofErr w:type="gramEnd"/>
      <w:r w:rsidRPr="00FC15FB">
        <w:rPr>
          <w:szCs w:val="24"/>
        </w:rPr>
        <w:t xml:space="preserve"> «Функциональность» и нажать кнопку [Создать / обновить представления справочников] (см.</w:t>
      </w:r>
      <w:r>
        <w:rPr>
          <w:szCs w:val="24"/>
        </w:rPr>
        <w:t xml:space="preserve"> </w:t>
      </w:r>
      <w:r>
        <w:rPr>
          <w:szCs w:val="24"/>
        </w:rPr>
        <w:fldChar w:fldCharType="begin"/>
      </w:r>
      <w:r>
        <w:rPr>
          <w:szCs w:val="24"/>
        </w:rPr>
        <w:instrText xml:space="preserve"> REF _Ref48320852 \h </w:instrText>
      </w:r>
      <w:r>
        <w:rPr>
          <w:szCs w:val="24"/>
        </w:rPr>
      </w:r>
      <w:r>
        <w:rPr>
          <w:szCs w:val="24"/>
        </w:rPr>
        <w:fldChar w:fldCharType="separate"/>
      </w:r>
      <w:r w:rsidR="006F5FC3">
        <w:t xml:space="preserve">Рисунок </w:t>
      </w:r>
      <w:r w:rsidR="006F5FC3">
        <w:rPr>
          <w:noProof/>
        </w:rPr>
        <w:t>13</w:t>
      </w:r>
      <w:r w:rsidR="006F5FC3">
        <w:t>.</w:t>
      </w:r>
      <w:r w:rsidR="006F5FC3">
        <w:rPr>
          <w:noProof/>
        </w:rPr>
        <w:t>13</w:t>
      </w:r>
      <w:r>
        <w:rPr>
          <w:szCs w:val="24"/>
        </w:rPr>
        <w:fldChar w:fldCharType="end"/>
      </w:r>
      <w:r w:rsidRPr="00FC15FB">
        <w:rPr>
          <w:szCs w:val="24"/>
        </w:rPr>
        <w:t>).</w:t>
      </w:r>
    </w:p>
    <w:p w14:paraId="7411218C" w14:textId="77777777" w:rsidR="009D13F9" w:rsidRDefault="009D13F9" w:rsidP="009D13F9">
      <w:pPr>
        <w:keepNext/>
        <w:ind w:firstLine="0"/>
      </w:pPr>
      <w:r>
        <w:rPr>
          <w:noProof/>
        </w:rPr>
        <w:lastRenderedPageBreak/>
        <w:drawing>
          <wp:inline distT="0" distB="0" distL="0" distR="0" wp14:anchorId="5E359C01" wp14:editId="49AEC54E">
            <wp:extent cx="5939790" cy="3421380"/>
            <wp:effectExtent l="0" t="0" r="3810" b="762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939790" cy="3421380"/>
                    </a:xfrm>
                    <a:prstGeom prst="rect">
                      <a:avLst/>
                    </a:prstGeom>
                  </pic:spPr>
                </pic:pic>
              </a:graphicData>
            </a:graphic>
          </wp:inline>
        </w:drawing>
      </w:r>
    </w:p>
    <w:p w14:paraId="5040EC99" w14:textId="745F6AB2" w:rsidR="009D13F9" w:rsidRDefault="009D13F9" w:rsidP="009D13F9">
      <w:pPr>
        <w:pStyle w:val="afff2"/>
        <w:ind w:firstLine="0"/>
        <w:rPr>
          <w:szCs w:val="24"/>
        </w:rPr>
      </w:pPr>
      <w:bookmarkStart w:id="486" w:name="_Ref48320852"/>
      <w:bookmarkStart w:id="487" w:name="_Toc72246616"/>
      <w:r>
        <w:t xml:space="preserve">Рисунок </w:t>
      </w:r>
      <w:fldSimple w:instr=" STYLEREF 1 \s ">
        <w:r w:rsidR="006F5FC3">
          <w:rPr>
            <w:noProof/>
          </w:rPr>
          <w:t>13</w:t>
        </w:r>
      </w:fldSimple>
      <w:r>
        <w:t>.</w:t>
      </w:r>
      <w:fldSimple w:instr=" SEQ Рисунок \* ARABIC \s 1 ">
        <w:r w:rsidR="006F5FC3">
          <w:rPr>
            <w:noProof/>
          </w:rPr>
          <w:t>13</w:t>
        </w:r>
      </w:fldSimple>
      <w:bookmarkEnd w:id="486"/>
      <w:r>
        <w:t xml:space="preserve"> Создание представлений </w:t>
      </w:r>
      <w:proofErr w:type="spellStart"/>
      <w:r>
        <w:t>маппингов</w:t>
      </w:r>
      <w:proofErr w:type="spellEnd"/>
      <w:r>
        <w:t xml:space="preserve"> и эталонных справочников модуля НСИ</w:t>
      </w:r>
      <w:bookmarkEnd w:id="487"/>
    </w:p>
    <w:p w14:paraId="65C1836B" w14:textId="77777777" w:rsidR="009D13F9" w:rsidRPr="0048364F" w:rsidRDefault="009D13F9" w:rsidP="009D13F9">
      <w:pPr>
        <w:rPr>
          <w:szCs w:val="24"/>
        </w:rPr>
      </w:pPr>
      <w:r w:rsidRPr="00FC15FB">
        <w:rPr>
          <w:szCs w:val="24"/>
        </w:rPr>
        <w:t xml:space="preserve"> Представления справочников будут созданы по следующему принципу: префикс “</w:t>
      </w:r>
      <w:proofErr w:type="spellStart"/>
      <w:r w:rsidRPr="00FC15FB">
        <w:rPr>
          <w:szCs w:val="24"/>
        </w:rPr>
        <w:t>vw</w:t>
      </w:r>
      <w:proofErr w:type="spellEnd"/>
      <w:r w:rsidRPr="00FC15FB">
        <w:rPr>
          <w:szCs w:val="24"/>
        </w:rPr>
        <w:t>_” + «</w:t>
      </w:r>
      <w:proofErr w:type="spellStart"/>
      <w:r w:rsidRPr="00FC15FB">
        <w:rPr>
          <w:szCs w:val="24"/>
        </w:rPr>
        <w:t>Алиас</w:t>
      </w:r>
      <w:proofErr w:type="spellEnd"/>
      <w:r w:rsidRPr="00FC15FB">
        <w:rPr>
          <w:szCs w:val="24"/>
        </w:rPr>
        <w:t xml:space="preserve"> справочника». Представления </w:t>
      </w:r>
      <w:proofErr w:type="spellStart"/>
      <w:r w:rsidRPr="00FC15FB">
        <w:rPr>
          <w:szCs w:val="24"/>
        </w:rPr>
        <w:t>маппингов</w:t>
      </w:r>
      <w:proofErr w:type="spellEnd"/>
      <w:r w:rsidRPr="00FC15FB">
        <w:rPr>
          <w:szCs w:val="24"/>
        </w:rPr>
        <w:t xml:space="preserve"> будут созданы по следующему принципу: префикс “</w:t>
      </w:r>
      <w:proofErr w:type="spellStart"/>
      <w:r w:rsidRPr="00FC15FB">
        <w:rPr>
          <w:szCs w:val="24"/>
        </w:rPr>
        <w:t>vw</w:t>
      </w:r>
      <w:proofErr w:type="spellEnd"/>
      <w:r w:rsidRPr="00FC15FB">
        <w:rPr>
          <w:szCs w:val="24"/>
        </w:rPr>
        <w:t>_” + «</w:t>
      </w:r>
      <w:proofErr w:type="spellStart"/>
      <w:r w:rsidRPr="00FC15FB">
        <w:rPr>
          <w:szCs w:val="24"/>
        </w:rPr>
        <w:t>Алиас</w:t>
      </w:r>
      <w:proofErr w:type="spellEnd"/>
      <w:r w:rsidRPr="00FC15FB">
        <w:rPr>
          <w:szCs w:val="24"/>
        </w:rPr>
        <w:t xml:space="preserve"> первичного справочника» + «_» + «</w:t>
      </w:r>
      <w:proofErr w:type="spellStart"/>
      <w:r w:rsidRPr="00FC15FB">
        <w:rPr>
          <w:szCs w:val="24"/>
        </w:rPr>
        <w:t>Алиас</w:t>
      </w:r>
      <w:proofErr w:type="spellEnd"/>
      <w:r w:rsidRPr="00FC15FB">
        <w:rPr>
          <w:szCs w:val="24"/>
        </w:rPr>
        <w:t xml:space="preserve"> эталонного справочника». </w:t>
      </w:r>
    </w:p>
    <w:p w14:paraId="4BDB97E8" w14:textId="77777777" w:rsidR="009D13F9" w:rsidRDefault="009D13F9" w:rsidP="00006036">
      <w:pPr>
        <w:pStyle w:val="20"/>
        <w:keepLines/>
        <w:numPr>
          <w:ilvl w:val="1"/>
          <w:numId w:val="40"/>
        </w:numPr>
        <w:spacing w:before="120" w:line="276" w:lineRule="auto"/>
        <w:jc w:val="both"/>
      </w:pPr>
      <w:bookmarkStart w:id="488" w:name="_Toc46227774"/>
      <w:bookmarkStart w:id="489" w:name="_Toc66980496"/>
      <w:bookmarkStart w:id="490" w:name="_Toc72246447"/>
      <w:r w:rsidRPr="00321FDF">
        <w:t>Трансформация в схему «Звезда»</w:t>
      </w:r>
      <w:bookmarkEnd w:id="488"/>
      <w:bookmarkEnd w:id="489"/>
      <w:bookmarkEnd w:id="490"/>
    </w:p>
    <w:p w14:paraId="425F78AC" w14:textId="77777777" w:rsidR="009D13F9" w:rsidRDefault="009D13F9" w:rsidP="009D13F9">
      <w:pPr>
        <w:rPr>
          <w:szCs w:val="24"/>
        </w:rPr>
      </w:pPr>
      <w:r w:rsidRPr="00231875">
        <w:rPr>
          <w:szCs w:val="24"/>
        </w:rPr>
        <w:t xml:space="preserve">При создании новых таблиц хранилища данных, для возможности автоматизации процессов внесения изменений, необходимо придерживаться единого стиля проектирования структуры. Для этого необходимо регламентировать ведение процесса создания структуры хранилища, а также организовать типовую схему поддержки процессов </w:t>
      </w:r>
      <w:r>
        <w:rPr>
          <w:szCs w:val="24"/>
        </w:rPr>
        <w:t>загрузки, трансформации данных с повторным использования данных что увеличивает возможности контроля над ростом структуры хранилища.</w:t>
      </w:r>
    </w:p>
    <w:p w14:paraId="63A52CB5" w14:textId="77777777" w:rsidR="009D13F9" w:rsidRDefault="009D13F9" w:rsidP="009D13F9">
      <w:pPr>
        <w:rPr>
          <w:szCs w:val="24"/>
        </w:rPr>
      </w:pPr>
      <w:r>
        <w:rPr>
          <w:szCs w:val="24"/>
        </w:rPr>
        <w:t>Проектирование с применением схемы «Звезда» (в более сложных случаях схема «Снежинки») дает широкие возможности по автоматизации процессов развития составных частей хранилища данных. Контроль над процессом проектирования достигается за счет разделения большого количества элементов структуры хранилища данных на логические блоки – модели данных.</w:t>
      </w:r>
    </w:p>
    <w:p w14:paraId="52B10DDE" w14:textId="77777777" w:rsidR="009D13F9" w:rsidRDefault="009D13F9" w:rsidP="009D13F9">
      <w:pPr>
        <w:rPr>
          <w:rFonts w:cstheme="minorHAnsi"/>
          <w:color w:val="222222"/>
          <w:szCs w:val="24"/>
          <w:shd w:val="clear" w:color="auto" w:fill="FFFFFF"/>
        </w:rPr>
      </w:pPr>
      <w:r>
        <w:rPr>
          <w:rFonts w:cstheme="minorHAnsi"/>
          <w:color w:val="222222"/>
          <w:szCs w:val="24"/>
          <w:shd w:val="clear" w:color="auto" w:fill="FFFFFF"/>
        </w:rPr>
        <w:lastRenderedPageBreak/>
        <w:t>Модель данных - это объединение определенной группы таблиц хранилища. Например, объединение таблиц какого-либо бизнес процесса.</w:t>
      </w:r>
    </w:p>
    <w:p w14:paraId="6D6DEFFD" w14:textId="77777777" w:rsidR="009D13F9" w:rsidRPr="00AE671C" w:rsidRDefault="009D13F9" w:rsidP="009D13F9">
      <w:pPr>
        <w:rPr>
          <w:szCs w:val="24"/>
        </w:rPr>
      </w:pPr>
      <w:r>
        <w:rPr>
          <w:szCs w:val="24"/>
        </w:rPr>
        <w:t>Управление моделями данных реализовано через настройку документа Трансформации в схему «Звезда». Документ трансформации позволяет управлять процессом внесения изменений в структуру хранилища данных.</w:t>
      </w:r>
    </w:p>
    <w:p w14:paraId="2D9C9DCB" w14:textId="77777777" w:rsidR="009D13F9" w:rsidRDefault="009D13F9" w:rsidP="009D13F9">
      <w:pPr>
        <w:rPr>
          <w:szCs w:val="24"/>
        </w:rPr>
      </w:pPr>
      <w:r>
        <w:rPr>
          <w:szCs w:val="24"/>
        </w:rPr>
        <w:t>Сценарии обработки данных, полученные в результате настройки, реализуют процесс трансформации исходных данных, тем самым приводят данные к виду пригодному для хранения.</w:t>
      </w:r>
    </w:p>
    <w:p w14:paraId="6C5E4956" w14:textId="77777777" w:rsidR="009D13F9" w:rsidRDefault="009D13F9" w:rsidP="00006036">
      <w:pPr>
        <w:pStyle w:val="30"/>
        <w:keepLines/>
        <w:numPr>
          <w:ilvl w:val="2"/>
          <w:numId w:val="40"/>
        </w:numPr>
        <w:spacing w:before="40" w:line="276" w:lineRule="auto"/>
      </w:pPr>
      <w:bookmarkStart w:id="491" w:name="_Toc46227775"/>
      <w:bookmarkStart w:id="492" w:name="_Toc66980497"/>
      <w:bookmarkStart w:id="493" w:name="_Toc72246448"/>
      <w:r>
        <w:t>Создание модели данных</w:t>
      </w:r>
      <w:bookmarkEnd w:id="491"/>
      <w:bookmarkEnd w:id="492"/>
      <w:bookmarkEnd w:id="493"/>
    </w:p>
    <w:p w14:paraId="78306B37" w14:textId="77777777" w:rsidR="009D13F9" w:rsidRDefault="009D13F9" w:rsidP="009D13F9">
      <w:pPr>
        <w:rPr>
          <w:szCs w:val="24"/>
        </w:rPr>
      </w:pPr>
      <w:r>
        <w:rPr>
          <w:szCs w:val="24"/>
        </w:rPr>
        <w:t xml:space="preserve">Открыть пункт меню «Меню: </w:t>
      </w:r>
      <w:proofErr w:type="gramStart"/>
      <w:r>
        <w:rPr>
          <w:szCs w:val="24"/>
        </w:rPr>
        <w:t xml:space="preserve">Управление хранилищем \ Модели данных» (см. </w:t>
      </w:r>
      <w:r>
        <w:rPr>
          <w:szCs w:val="24"/>
        </w:rPr>
        <w:fldChar w:fldCharType="begin"/>
      </w:r>
      <w:r>
        <w:rPr>
          <w:szCs w:val="24"/>
        </w:rPr>
        <w:instrText xml:space="preserve"> REF _Ref19886733 \h </w:instrText>
      </w:r>
      <w:r>
        <w:rPr>
          <w:szCs w:val="24"/>
        </w:rPr>
      </w:r>
      <w:r>
        <w:rPr>
          <w:szCs w:val="24"/>
        </w:rPr>
        <w:fldChar w:fldCharType="separate"/>
      </w:r>
      <w:r w:rsidR="006F5FC3">
        <w:rPr>
          <w:b/>
          <w:bCs/>
          <w:szCs w:val="24"/>
        </w:rPr>
        <w:t>Ошибка!</w:t>
      </w:r>
      <w:proofErr w:type="gramEnd"/>
      <w:r w:rsidR="006F5FC3">
        <w:rPr>
          <w:b/>
          <w:bCs/>
          <w:szCs w:val="24"/>
        </w:rPr>
        <w:t xml:space="preserve"> Источник ссылки не найден.</w:t>
      </w:r>
      <w:r>
        <w:rPr>
          <w:szCs w:val="24"/>
        </w:rPr>
        <w:fldChar w:fldCharType="end"/>
      </w:r>
      <w:r>
        <w:rPr>
          <w:szCs w:val="24"/>
        </w:rPr>
        <w:t xml:space="preserve">, </w:t>
      </w:r>
      <w:r>
        <w:rPr>
          <w:b/>
          <w:color w:val="FF0000"/>
          <w:szCs w:val="24"/>
        </w:rPr>
        <w:t>1, 2</w:t>
      </w:r>
      <w:r w:rsidRPr="00C55D68">
        <w:rPr>
          <w:color w:val="000000" w:themeColor="text1"/>
          <w:szCs w:val="24"/>
        </w:rPr>
        <w:t>)</w:t>
      </w:r>
      <w:r>
        <w:rPr>
          <w:color w:val="000000" w:themeColor="text1"/>
          <w:szCs w:val="24"/>
        </w:rPr>
        <w:t>.</w:t>
      </w:r>
    </w:p>
    <w:p w14:paraId="748E0A4C" w14:textId="77777777" w:rsidR="009D13F9" w:rsidRDefault="009D13F9" w:rsidP="009D13F9">
      <w:pPr>
        <w:rPr>
          <w:color w:val="000000" w:themeColor="text1"/>
          <w:szCs w:val="24"/>
        </w:rPr>
      </w:pPr>
      <w:proofErr w:type="gramStart"/>
      <w:r>
        <w:rPr>
          <w:szCs w:val="24"/>
        </w:rPr>
        <w:t xml:space="preserve">Для создания новой модели данных необходимо нажать кнопку </w:t>
      </w:r>
      <w:r w:rsidRPr="000E6444">
        <w:rPr>
          <w:szCs w:val="24"/>
        </w:rPr>
        <w:t>[Создать] (или «Создать новый элемент копированием текущего»)</w:t>
      </w:r>
      <w:r>
        <w:rPr>
          <w:szCs w:val="24"/>
        </w:rPr>
        <w:t xml:space="preserve"> (см. </w:t>
      </w:r>
      <w:r>
        <w:rPr>
          <w:szCs w:val="24"/>
        </w:rPr>
        <w:fldChar w:fldCharType="begin"/>
      </w:r>
      <w:r>
        <w:rPr>
          <w:szCs w:val="24"/>
        </w:rPr>
        <w:instrText xml:space="preserve"> REF _Ref19886733 \h </w:instrText>
      </w:r>
      <w:r>
        <w:rPr>
          <w:szCs w:val="24"/>
        </w:rPr>
      </w:r>
      <w:r>
        <w:rPr>
          <w:szCs w:val="24"/>
        </w:rPr>
        <w:fldChar w:fldCharType="separate"/>
      </w:r>
      <w:r w:rsidR="006F5FC3">
        <w:rPr>
          <w:b/>
          <w:bCs/>
          <w:szCs w:val="24"/>
        </w:rPr>
        <w:t>Ошибка!</w:t>
      </w:r>
      <w:proofErr w:type="gramEnd"/>
      <w:r w:rsidR="006F5FC3">
        <w:rPr>
          <w:b/>
          <w:bCs/>
          <w:szCs w:val="24"/>
        </w:rPr>
        <w:t xml:space="preserve"> Источник ссылки не найден.</w:t>
      </w:r>
      <w:r>
        <w:rPr>
          <w:szCs w:val="24"/>
        </w:rPr>
        <w:fldChar w:fldCharType="end"/>
      </w:r>
      <w:r>
        <w:rPr>
          <w:szCs w:val="24"/>
        </w:rPr>
        <w:t xml:space="preserve">, </w:t>
      </w:r>
      <w:r w:rsidRPr="00C55D68">
        <w:rPr>
          <w:b/>
          <w:color w:val="FF0000"/>
          <w:szCs w:val="24"/>
        </w:rPr>
        <w:t>3</w:t>
      </w:r>
      <w:r w:rsidRPr="00C55D68">
        <w:rPr>
          <w:color w:val="000000" w:themeColor="text1"/>
          <w:szCs w:val="24"/>
        </w:rPr>
        <w:t>)</w:t>
      </w:r>
      <w:r>
        <w:rPr>
          <w:color w:val="000000" w:themeColor="text1"/>
          <w:szCs w:val="24"/>
        </w:rPr>
        <w:t>.</w:t>
      </w:r>
    </w:p>
    <w:p w14:paraId="082E066A" w14:textId="77777777" w:rsidR="009D13F9" w:rsidRDefault="009D13F9" w:rsidP="009D13F9">
      <w:pPr>
        <w:ind w:firstLine="0"/>
        <w:jc w:val="center"/>
      </w:pPr>
      <w:r>
        <w:rPr>
          <w:noProof/>
        </w:rPr>
        <w:drawing>
          <wp:inline distT="0" distB="0" distL="0" distR="0" wp14:anchorId="50D40D3D" wp14:editId="720CB712">
            <wp:extent cx="5524500" cy="2982910"/>
            <wp:effectExtent l="19050" t="19050" r="19050" b="27305"/>
            <wp:docPr id="3079" name="Рисунок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558767" cy="3001412"/>
                    </a:xfrm>
                    <a:prstGeom prst="rect">
                      <a:avLst/>
                    </a:prstGeom>
                    <a:noFill/>
                    <a:ln>
                      <a:solidFill>
                        <a:schemeClr val="accent3">
                          <a:lumMod val="40000"/>
                          <a:lumOff val="60000"/>
                        </a:schemeClr>
                      </a:solidFill>
                    </a:ln>
                  </pic:spPr>
                </pic:pic>
              </a:graphicData>
            </a:graphic>
          </wp:inline>
        </w:drawing>
      </w:r>
    </w:p>
    <w:p w14:paraId="68B8CD46" w14:textId="26820E1D" w:rsidR="009D13F9" w:rsidRPr="00F42068" w:rsidRDefault="009D13F9" w:rsidP="009D13F9">
      <w:pPr>
        <w:pStyle w:val="afff2"/>
      </w:pPr>
      <w:r>
        <w:tab/>
      </w:r>
      <w:bookmarkStart w:id="494" w:name="_Ref48558811"/>
      <w:bookmarkStart w:id="495" w:name="_Toc72246617"/>
      <w:r>
        <w:t xml:space="preserve">Рисунок </w:t>
      </w:r>
      <w:fldSimple w:instr=" STYLEREF 1 \s ">
        <w:r w:rsidR="006F5FC3">
          <w:rPr>
            <w:noProof/>
          </w:rPr>
          <w:t>13</w:t>
        </w:r>
      </w:fldSimple>
      <w:r>
        <w:t>.</w:t>
      </w:r>
      <w:fldSimple w:instr=" SEQ Рисунок \* ARABIC \s 1 ">
        <w:r w:rsidR="006F5FC3">
          <w:rPr>
            <w:noProof/>
          </w:rPr>
          <w:t>14</w:t>
        </w:r>
      </w:fldSimple>
      <w:bookmarkEnd w:id="494"/>
      <w:r>
        <w:t>. Создание модели данных</w:t>
      </w:r>
      <w:bookmarkEnd w:id="495"/>
    </w:p>
    <w:p w14:paraId="14A7DC2F" w14:textId="77777777" w:rsidR="009D13F9" w:rsidRDefault="009D13F9" w:rsidP="00006036">
      <w:pPr>
        <w:pStyle w:val="30"/>
        <w:keepLines/>
        <w:numPr>
          <w:ilvl w:val="2"/>
          <w:numId w:val="40"/>
        </w:numPr>
        <w:spacing w:before="40" w:line="276" w:lineRule="auto"/>
      </w:pPr>
      <w:bookmarkStart w:id="496" w:name="_Toc46227776"/>
      <w:bookmarkStart w:id="497" w:name="_Toc66980498"/>
      <w:bookmarkStart w:id="498" w:name="_Toc72246449"/>
      <w:r>
        <w:t>Настройка модели данных</w:t>
      </w:r>
      <w:bookmarkEnd w:id="496"/>
      <w:bookmarkEnd w:id="497"/>
      <w:bookmarkEnd w:id="498"/>
    </w:p>
    <w:p w14:paraId="06B6C42E" w14:textId="77777777" w:rsidR="009D13F9" w:rsidRPr="00C55D68" w:rsidRDefault="009D13F9" w:rsidP="009D13F9">
      <w:pPr>
        <w:rPr>
          <w:szCs w:val="24"/>
        </w:rPr>
      </w:pPr>
      <w:r>
        <w:rPr>
          <w:szCs w:val="24"/>
        </w:rPr>
        <w:t>Д</w:t>
      </w:r>
      <w:r w:rsidRPr="00C55D68">
        <w:rPr>
          <w:szCs w:val="24"/>
        </w:rPr>
        <w:t xml:space="preserve">ля настройки </w:t>
      </w:r>
      <w:r>
        <w:rPr>
          <w:szCs w:val="24"/>
        </w:rPr>
        <w:t>модели данных</w:t>
      </w:r>
      <w:r w:rsidRPr="00C55D68">
        <w:rPr>
          <w:szCs w:val="24"/>
        </w:rPr>
        <w:t xml:space="preserve"> необходимо</w:t>
      </w:r>
      <w:r>
        <w:rPr>
          <w:szCs w:val="24"/>
        </w:rPr>
        <w:t>:</w:t>
      </w:r>
    </w:p>
    <w:p w14:paraId="2C90C8AB" w14:textId="77777777" w:rsidR="009D13F9" w:rsidRDefault="009D13F9" w:rsidP="00006036">
      <w:pPr>
        <w:pStyle w:val="a5"/>
        <w:numPr>
          <w:ilvl w:val="0"/>
          <w:numId w:val="54"/>
        </w:numPr>
      </w:pPr>
      <w:r>
        <w:t>в</w:t>
      </w:r>
      <w:r w:rsidRPr="009D0FB5">
        <w:t>ыбрать/создать базу данных</w:t>
      </w:r>
      <w:r>
        <w:t xml:space="preserve">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rsidRPr="00C55D68">
        <w:t>,</w:t>
      </w:r>
      <w:r>
        <w:t xml:space="preserve"> </w:t>
      </w:r>
      <w:r w:rsidRPr="00C55D68">
        <w:rPr>
          <w:b/>
          <w:color w:val="FF0000"/>
        </w:rPr>
        <w:t>1</w:t>
      </w:r>
      <w:r>
        <w:t>)</w:t>
      </w:r>
      <w:r w:rsidRPr="000071A7">
        <w:t>;</w:t>
      </w:r>
    </w:p>
    <w:p w14:paraId="496F0530" w14:textId="77777777" w:rsidR="009D13F9" w:rsidRPr="0001160B" w:rsidRDefault="009D13F9" w:rsidP="00006036">
      <w:pPr>
        <w:pStyle w:val="a5"/>
        <w:numPr>
          <w:ilvl w:val="0"/>
          <w:numId w:val="54"/>
        </w:numPr>
      </w:pPr>
      <w:r>
        <w:t xml:space="preserve">ввести название модели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t xml:space="preserve">, </w:t>
      </w:r>
      <w:r>
        <w:rPr>
          <w:b/>
          <w:color w:val="FF0000"/>
        </w:rPr>
        <w:t>2</w:t>
      </w:r>
      <w:r>
        <w:t>)</w:t>
      </w:r>
      <w:r w:rsidRPr="000071A7">
        <w:t>;</w:t>
      </w:r>
    </w:p>
    <w:p w14:paraId="4326DDB3" w14:textId="77777777" w:rsidR="009D13F9" w:rsidRDefault="009D13F9" w:rsidP="00006036">
      <w:pPr>
        <w:pStyle w:val="a5"/>
        <w:numPr>
          <w:ilvl w:val="0"/>
          <w:numId w:val="54"/>
        </w:numPr>
      </w:pPr>
      <w:r>
        <w:t xml:space="preserve">заполнить описание модели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t xml:space="preserve">, </w:t>
      </w:r>
      <w:r>
        <w:rPr>
          <w:b/>
          <w:color w:val="FF0000"/>
        </w:rPr>
        <w:t>3</w:t>
      </w:r>
      <w:r>
        <w:t>)</w:t>
      </w:r>
      <w:r w:rsidRPr="000071A7">
        <w:t>.</w:t>
      </w:r>
    </w:p>
    <w:p w14:paraId="4513FF02" w14:textId="77777777" w:rsidR="009D13F9" w:rsidRDefault="009D13F9" w:rsidP="009D13F9">
      <w:pPr>
        <w:spacing w:after="160" w:line="259" w:lineRule="auto"/>
        <w:ind w:firstLine="0"/>
        <w:jc w:val="center"/>
        <w:rPr>
          <w:szCs w:val="24"/>
        </w:rPr>
      </w:pPr>
      <w:r>
        <w:rPr>
          <w:noProof/>
          <w:szCs w:val="24"/>
        </w:rPr>
        <w:lastRenderedPageBreak/>
        <w:drawing>
          <wp:inline distT="0" distB="0" distL="0" distR="0" wp14:anchorId="6CD82C8A" wp14:editId="3C31A5D7">
            <wp:extent cx="5657850" cy="1460032"/>
            <wp:effectExtent l="19050" t="19050" r="19050" b="26035"/>
            <wp:docPr id="3080" name="Рисунок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686382" cy="1467395"/>
                    </a:xfrm>
                    <a:prstGeom prst="rect">
                      <a:avLst/>
                    </a:prstGeom>
                    <a:noFill/>
                    <a:ln>
                      <a:solidFill>
                        <a:schemeClr val="accent3">
                          <a:lumMod val="40000"/>
                          <a:lumOff val="60000"/>
                        </a:schemeClr>
                      </a:solidFill>
                    </a:ln>
                  </pic:spPr>
                </pic:pic>
              </a:graphicData>
            </a:graphic>
          </wp:inline>
        </w:drawing>
      </w:r>
    </w:p>
    <w:p w14:paraId="2B2AC78B" w14:textId="5769BBCA" w:rsidR="009D13F9" w:rsidRPr="0001160B" w:rsidRDefault="009D13F9" w:rsidP="009D13F9">
      <w:pPr>
        <w:pStyle w:val="afff2"/>
      </w:pPr>
      <w:bookmarkStart w:id="499" w:name="_Ref48558878"/>
      <w:bookmarkStart w:id="500" w:name="_Toc72246618"/>
      <w:r>
        <w:t xml:space="preserve">Рисунок </w:t>
      </w:r>
      <w:fldSimple w:instr=" STYLEREF 1 \s ">
        <w:r w:rsidR="006F5FC3">
          <w:rPr>
            <w:noProof/>
          </w:rPr>
          <w:t>13</w:t>
        </w:r>
      </w:fldSimple>
      <w:r>
        <w:t>.</w:t>
      </w:r>
      <w:fldSimple w:instr=" SEQ Рисунок \* ARABIC \s 1 ">
        <w:r w:rsidR="006F5FC3">
          <w:rPr>
            <w:noProof/>
          </w:rPr>
          <w:t>15</w:t>
        </w:r>
      </w:fldSimple>
      <w:bookmarkEnd w:id="499"/>
      <w:r>
        <w:t>. Настройка модели данных</w:t>
      </w:r>
      <w:bookmarkEnd w:id="500"/>
    </w:p>
    <w:p w14:paraId="2335F4D7" w14:textId="77777777" w:rsidR="009D13F9" w:rsidRDefault="009D13F9" w:rsidP="00006036">
      <w:pPr>
        <w:pStyle w:val="30"/>
        <w:keepLines/>
        <w:numPr>
          <w:ilvl w:val="2"/>
          <w:numId w:val="40"/>
        </w:numPr>
        <w:spacing w:before="40" w:line="276" w:lineRule="auto"/>
      </w:pPr>
      <w:bookmarkStart w:id="501" w:name="_Toc46227777"/>
      <w:bookmarkStart w:id="502" w:name="_Toc66980499"/>
      <w:bookmarkStart w:id="503" w:name="_Toc72246450"/>
      <w:r w:rsidRPr="00321FDF">
        <w:t>Создание документа трансформации</w:t>
      </w:r>
      <w:bookmarkEnd w:id="501"/>
      <w:bookmarkEnd w:id="502"/>
      <w:bookmarkEnd w:id="503"/>
    </w:p>
    <w:p w14:paraId="67FEB1AC" w14:textId="77777777" w:rsidR="009D13F9" w:rsidRPr="00990773" w:rsidRDefault="009D13F9" w:rsidP="009D13F9">
      <w:pPr>
        <w:rPr>
          <w:szCs w:val="24"/>
        </w:rPr>
      </w:pPr>
      <w:r>
        <w:rPr>
          <w:szCs w:val="24"/>
        </w:rPr>
        <w:t xml:space="preserve">Открыть </w:t>
      </w:r>
      <w:proofErr w:type="spellStart"/>
      <w:r>
        <w:rPr>
          <w:szCs w:val="24"/>
        </w:rPr>
        <w:t>пунк</w:t>
      </w:r>
      <w:proofErr w:type="spellEnd"/>
      <w:r>
        <w:rPr>
          <w:szCs w:val="24"/>
        </w:rPr>
        <w:t xml:space="preserve"> меню «Меню: Управление хранилищем \ Трансформация таблицы в схему звезда»</w:t>
      </w:r>
      <w:r w:rsidRPr="00EC3CD9">
        <w:rPr>
          <w:szCs w:val="24"/>
        </w:rPr>
        <w:t xml:space="preserve"> </w:t>
      </w:r>
      <w:r>
        <w:rPr>
          <w:szCs w:val="24"/>
        </w:rPr>
        <w:t xml:space="preserve">(см. </w:t>
      </w:r>
      <w:r>
        <w:rPr>
          <w:szCs w:val="24"/>
        </w:rPr>
        <w:fldChar w:fldCharType="begin"/>
      </w:r>
      <w:r>
        <w:rPr>
          <w:szCs w:val="24"/>
        </w:rPr>
        <w:instrText xml:space="preserve"> REF _Ref48558902 \h </w:instrText>
      </w:r>
      <w:r>
        <w:rPr>
          <w:szCs w:val="24"/>
        </w:rPr>
      </w:r>
      <w:r>
        <w:rPr>
          <w:szCs w:val="24"/>
        </w:rPr>
        <w:fldChar w:fldCharType="separate"/>
      </w:r>
      <w:r w:rsidR="006F5FC3">
        <w:t xml:space="preserve">Рисунок </w:t>
      </w:r>
      <w:r w:rsidR="006F5FC3">
        <w:rPr>
          <w:noProof/>
        </w:rPr>
        <w:t>13</w:t>
      </w:r>
      <w:r w:rsidR="006F5FC3">
        <w:t>.</w:t>
      </w:r>
      <w:r w:rsidR="006F5FC3">
        <w:rPr>
          <w:noProof/>
        </w:rPr>
        <w:t>16</w:t>
      </w:r>
      <w:r>
        <w:rPr>
          <w:szCs w:val="24"/>
        </w:rPr>
        <w:fldChar w:fldCharType="end"/>
      </w:r>
      <w:r>
        <w:rPr>
          <w:szCs w:val="24"/>
        </w:rPr>
        <w:t xml:space="preserve">, </w:t>
      </w:r>
      <w:r>
        <w:rPr>
          <w:b/>
          <w:color w:val="FF0000"/>
          <w:szCs w:val="24"/>
        </w:rPr>
        <w:t>1, 2</w:t>
      </w:r>
      <w:r w:rsidRPr="00C55D68">
        <w:rPr>
          <w:color w:val="000000" w:themeColor="text1"/>
          <w:szCs w:val="24"/>
        </w:rPr>
        <w:t>)</w:t>
      </w:r>
      <w:r w:rsidRPr="00990773">
        <w:rPr>
          <w:color w:val="000000" w:themeColor="text1"/>
          <w:szCs w:val="24"/>
        </w:rPr>
        <w:t>.</w:t>
      </w:r>
    </w:p>
    <w:p w14:paraId="30F2FDF5" w14:textId="77777777" w:rsidR="009D13F9" w:rsidRPr="00B478A1" w:rsidRDefault="009D13F9" w:rsidP="009D13F9">
      <w:pPr>
        <w:rPr>
          <w:szCs w:val="24"/>
        </w:rPr>
      </w:pPr>
      <w:r>
        <w:rPr>
          <w:szCs w:val="24"/>
        </w:rPr>
        <w:t xml:space="preserve">Для создания нового документа необходимо </w:t>
      </w:r>
      <w:r w:rsidRPr="000E6444">
        <w:rPr>
          <w:szCs w:val="24"/>
        </w:rPr>
        <w:t>нажать кнопку [Создать] (или «Создать новый элемент копированием текущего»)</w:t>
      </w:r>
      <w:r>
        <w:rPr>
          <w:szCs w:val="24"/>
        </w:rPr>
        <w:t xml:space="preserve"> (см. </w:t>
      </w:r>
      <w:r>
        <w:rPr>
          <w:szCs w:val="24"/>
        </w:rPr>
        <w:fldChar w:fldCharType="begin"/>
      </w:r>
      <w:r>
        <w:rPr>
          <w:szCs w:val="24"/>
        </w:rPr>
        <w:instrText xml:space="preserve"> REF _Ref48558902 \h </w:instrText>
      </w:r>
      <w:r>
        <w:rPr>
          <w:szCs w:val="24"/>
        </w:rPr>
      </w:r>
      <w:r>
        <w:rPr>
          <w:szCs w:val="24"/>
        </w:rPr>
        <w:fldChar w:fldCharType="separate"/>
      </w:r>
      <w:r w:rsidR="006F5FC3">
        <w:t xml:space="preserve">Рисунок </w:t>
      </w:r>
      <w:r w:rsidR="006F5FC3">
        <w:rPr>
          <w:noProof/>
        </w:rPr>
        <w:t>13</w:t>
      </w:r>
      <w:r w:rsidR="006F5FC3">
        <w:t>.</w:t>
      </w:r>
      <w:r w:rsidR="006F5FC3">
        <w:rPr>
          <w:noProof/>
        </w:rPr>
        <w:t>16</w:t>
      </w:r>
      <w:r>
        <w:rPr>
          <w:szCs w:val="24"/>
        </w:rPr>
        <w:fldChar w:fldCharType="end"/>
      </w:r>
      <w:r>
        <w:rPr>
          <w:szCs w:val="24"/>
        </w:rPr>
        <w:t xml:space="preserve">, </w:t>
      </w:r>
      <w:r w:rsidRPr="00C55D68">
        <w:rPr>
          <w:b/>
          <w:color w:val="FF0000"/>
          <w:szCs w:val="24"/>
        </w:rPr>
        <w:t>3</w:t>
      </w:r>
      <w:r w:rsidRPr="00C55D68">
        <w:rPr>
          <w:color w:val="000000" w:themeColor="text1"/>
          <w:szCs w:val="24"/>
        </w:rPr>
        <w:t>)</w:t>
      </w:r>
      <w:r w:rsidRPr="00B478A1">
        <w:rPr>
          <w:color w:val="000000" w:themeColor="text1"/>
          <w:szCs w:val="24"/>
        </w:rPr>
        <w:t>.</w:t>
      </w:r>
    </w:p>
    <w:p w14:paraId="75057E1C" w14:textId="77777777" w:rsidR="009D13F9" w:rsidRDefault="009D13F9" w:rsidP="009D13F9">
      <w:pPr>
        <w:ind w:firstLine="0"/>
        <w:jc w:val="center"/>
      </w:pPr>
      <w:r>
        <w:rPr>
          <w:noProof/>
        </w:rPr>
        <w:drawing>
          <wp:inline distT="0" distB="0" distL="0" distR="0" wp14:anchorId="57B3FEBF" wp14:editId="2F40D6D4">
            <wp:extent cx="5671185" cy="1371060"/>
            <wp:effectExtent l="19050" t="19050" r="24765" b="19685"/>
            <wp:docPr id="3081" name="Рисунок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24543" cy="1383960"/>
                    </a:xfrm>
                    <a:prstGeom prst="rect">
                      <a:avLst/>
                    </a:prstGeom>
                    <a:noFill/>
                    <a:ln>
                      <a:solidFill>
                        <a:schemeClr val="accent3">
                          <a:lumMod val="40000"/>
                          <a:lumOff val="60000"/>
                        </a:schemeClr>
                      </a:solidFill>
                    </a:ln>
                  </pic:spPr>
                </pic:pic>
              </a:graphicData>
            </a:graphic>
          </wp:inline>
        </w:drawing>
      </w:r>
    </w:p>
    <w:p w14:paraId="6EC3FDC4" w14:textId="2975BA3C" w:rsidR="009D13F9" w:rsidRDefault="009D13F9" w:rsidP="009D13F9">
      <w:pPr>
        <w:pStyle w:val="afff2"/>
      </w:pPr>
      <w:bookmarkStart w:id="504" w:name="_Ref48558902"/>
      <w:bookmarkStart w:id="505" w:name="_Toc72246619"/>
      <w:r>
        <w:t xml:space="preserve">Рисунок </w:t>
      </w:r>
      <w:fldSimple w:instr=" STYLEREF 1 \s ">
        <w:r w:rsidR="006F5FC3">
          <w:rPr>
            <w:noProof/>
          </w:rPr>
          <w:t>13</w:t>
        </w:r>
      </w:fldSimple>
      <w:r>
        <w:t>.</w:t>
      </w:r>
      <w:fldSimple w:instr=" SEQ Рисунок \* ARABIC \s 1 ">
        <w:r w:rsidR="006F5FC3">
          <w:rPr>
            <w:noProof/>
          </w:rPr>
          <w:t>16</w:t>
        </w:r>
      </w:fldSimple>
      <w:bookmarkEnd w:id="504"/>
      <w:r>
        <w:t>. Создание документа трансформации</w:t>
      </w:r>
      <w:bookmarkEnd w:id="505"/>
    </w:p>
    <w:p w14:paraId="6FEB434F" w14:textId="77777777" w:rsidR="009D13F9" w:rsidRPr="005C6ECA" w:rsidRDefault="009D13F9" w:rsidP="00006036">
      <w:pPr>
        <w:pStyle w:val="30"/>
        <w:keepLines/>
        <w:numPr>
          <w:ilvl w:val="2"/>
          <w:numId w:val="40"/>
        </w:numPr>
        <w:spacing w:before="40" w:line="276" w:lineRule="auto"/>
      </w:pPr>
      <w:bookmarkStart w:id="506" w:name="_Toc46227778"/>
      <w:bookmarkStart w:id="507" w:name="_Toc66980500"/>
      <w:bookmarkStart w:id="508" w:name="_Toc72246451"/>
      <w:r w:rsidRPr="005C6ECA">
        <w:t>Настройка документа трансформации</w:t>
      </w:r>
      <w:bookmarkEnd w:id="506"/>
      <w:bookmarkEnd w:id="507"/>
      <w:bookmarkEnd w:id="508"/>
    </w:p>
    <w:p w14:paraId="2F821853" w14:textId="77777777" w:rsidR="009D13F9" w:rsidRPr="00C55D68" w:rsidRDefault="009D13F9" w:rsidP="009D13F9">
      <w:pPr>
        <w:rPr>
          <w:szCs w:val="24"/>
        </w:rPr>
      </w:pPr>
      <w:r>
        <w:rPr>
          <w:szCs w:val="24"/>
        </w:rPr>
        <w:t>Д</w:t>
      </w:r>
      <w:r w:rsidRPr="00C55D68">
        <w:rPr>
          <w:szCs w:val="24"/>
        </w:rPr>
        <w:t>ля настройки документа трансформации необходимо</w:t>
      </w:r>
    </w:p>
    <w:p w14:paraId="2CEBEDE9" w14:textId="77777777" w:rsidR="009D13F9" w:rsidRDefault="009D13F9" w:rsidP="00006036">
      <w:pPr>
        <w:pStyle w:val="a5"/>
        <w:numPr>
          <w:ilvl w:val="0"/>
          <w:numId w:val="54"/>
        </w:numPr>
      </w:pPr>
      <w:r>
        <w:t>в</w:t>
      </w:r>
      <w:r w:rsidRPr="009D0FB5">
        <w:t>ыбрать/создать базу данных</w:t>
      </w:r>
      <w:r>
        <w:t xml:space="preserve"> (см. </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sidRPr="00C55D68">
        <w:rPr>
          <w:b/>
          <w:color w:val="FF0000"/>
        </w:rPr>
        <w:t>1</w:t>
      </w:r>
      <w:r>
        <w:t>)</w:t>
      </w:r>
      <w:r w:rsidRPr="000071A7">
        <w:t>;</w:t>
      </w:r>
    </w:p>
    <w:p w14:paraId="7212E19A" w14:textId="77777777" w:rsidR="009D13F9" w:rsidRDefault="009D13F9" w:rsidP="00006036">
      <w:pPr>
        <w:pStyle w:val="a5"/>
        <w:numPr>
          <w:ilvl w:val="0"/>
          <w:numId w:val="54"/>
        </w:numPr>
      </w:pPr>
      <w:r>
        <w:t>с</w:t>
      </w:r>
      <w:r w:rsidRPr="00C55D68">
        <w:t xml:space="preserve">оздать/выбрать правило трансформации </w:t>
      </w:r>
      <w:r>
        <w:t>(</w:t>
      </w:r>
      <w:proofErr w:type="spellStart"/>
      <w:r>
        <w:t>см.</w:t>
      </w:r>
      <w:r>
        <w:fldChar w:fldCharType="begin"/>
      </w:r>
      <w:r>
        <w:instrText xml:space="preserve"> REF _Ref48558928 \h </w:instrText>
      </w:r>
      <w:r>
        <w:fldChar w:fldCharType="separate"/>
      </w:r>
      <w:r w:rsidR="006F5FC3">
        <w:t>Рисунок</w:t>
      </w:r>
      <w:proofErr w:type="spellEnd"/>
      <w:r w:rsidR="006F5FC3">
        <w:t xml:space="preserve"> </w:t>
      </w:r>
      <w:r w:rsidR="006F5FC3">
        <w:rPr>
          <w:noProof/>
        </w:rPr>
        <w:t>13</w:t>
      </w:r>
      <w:r w:rsidR="006F5FC3">
        <w:t>.</w:t>
      </w:r>
      <w:r w:rsidR="006F5FC3">
        <w:rPr>
          <w:noProof/>
        </w:rPr>
        <w:t>17</w:t>
      </w:r>
      <w:r>
        <w:fldChar w:fldCharType="end"/>
      </w:r>
      <w:r w:rsidRPr="00C55D68">
        <w:t>,</w:t>
      </w:r>
      <w:r>
        <w:t xml:space="preserve"> </w:t>
      </w:r>
      <w:r>
        <w:rPr>
          <w:b/>
          <w:color w:val="FF0000"/>
        </w:rPr>
        <w:t>2</w:t>
      </w:r>
      <w:r>
        <w:t>)</w:t>
      </w:r>
      <w:r w:rsidRPr="000071A7">
        <w:t>;</w:t>
      </w:r>
    </w:p>
    <w:p w14:paraId="5965C89B" w14:textId="77777777" w:rsidR="009D13F9" w:rsidRDefault="009D13F9" w:rsidP="00006036">
      <w:pPr>
        <w:pStyle w:val="a5"/>
        <w:numPr>
          <w:ilvl w:val="0"/>
          <w:numId w:val="54"/>
        </w:numPr>
      </w:pPr>
      <w:r>
        <w:t>с</w:t>
      </w:r>
      <w:r w:rsidRPr="00C55D68">
        <w:t xml:space="preserve">оздать/выбрать модель данных </w:t>
      </w:r>
      <w:r>
        <w:t xml:space="preserve">(см. </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Pr>
          <w:b/>
          <w:color w:val="FF0000"/>
        </w:rPr>
        <w:t>3</w:t>
      </w:r>
      <w:r>
        <w:t>)</w:t>
      </w:r>
      <w:r w:rsidRPr="000071A7">
        <w:t>;</w:t>
      </w:r>
    </w:p>
    <w:p w14:paraId="30CDBF4C" w14:textId="77777777" w:rsidR="009D13F9" w:rsidRDefault="009D13F9" w:rsidP="00006036">
      <w:pPr>
        <w:pStyle w:val="a5"/>
        <w:numPr>
          <w:ilvl w:val="0"/>
          <w:numId w:val="54"/>
        </w:numPr>
      </w:pPr>
      <w:r>
        <w:t>в</w:t>
      </w:r>
      <w:r w:rsidRPr="00C55D68">
        <w:t xml:space="preserve">ыбрать режим загрузки </w:t>
      </w:r>
      <w:r>
        <w:t>(</w:t>
      </w:r>
      <w:proofErr w:type="spellStart"/>
      <w:r>
        <w:t>см.</w:t>
      </w:r>
      <w:r>
        <w:fldChar w:fldCharType="begin"/>
      </w:r>
      <w:r>
        <w:instrText xml:space="preserve"> REF _Ref48558928 \h </w:instrText>
      </w:r>
      <w:r>
        <w:fldChar w:fldCharType="separate"/>
      </w:r>
      <w:r w:rsidR="006F5FC3">
        <w:t>Рисунок</w:t>
      </w:r>
      <w:proofErr w:type="spellEnd"/>
      <w:r w:rsidR="006F5FC3">
        <w:t xml:space="preserve"> </w:t>
      </w:r>
      <w:r w:rsidR="006F5FC3">
        <w:rPr>
          <w:noProof/>
        </w:rPr>
        <w:t>13</w:t>
      </w:r>
      <w:r w:rsidR="006F5FC3">
        <w:t>.</w:t>
      </w:r>
      <w:r w:rsidR="006F5FC3">
        <w:rPr>
          <w:noProof/>
        </w:rPr>
        <w:t>17</w:t>
      </w:r>
      <w:r>
        <w:fldChar w:fldCharType="end"/>
      </w:r>
      <w:r w:rsidRPr="00C55D68">
        <w:t>,</w:t>
      </w:r>
      <w:r>
        <w:t xml:space="preserve"> </w:t>
      </w:r>
      <w:r>
        <w:rPr>
          <w:b/>
          <w:color w:val="FF0000"/>
        </w:rPr>
        <w:t>4</w:t>
      </w:r>
      <w:r>
        <w:t>)</w:t>
      </w:r>
      <w:r w:rsidRPr="000071A7">
        <w:t>.</w:t>
      </w:r>
    </w:p>
    <w:p w14:paraId="60308A0B" w14:textId="77777777" w:rsidR="009D13F9" w:rsidRDefault="009D13F9" w:rsidP="009D13F9">
      <w:pPr>
        <w:spacing w:after="160" w:line="259" w:lineRule="auto"/>
        <w:rPr>
          <w:szCs w:val="24"/>
        </w:rPr>
      </w:pPr>
      <w:r>
        <w:rPr>
          <w:szCs w:val="24"/>
        </w:rPr>
        <w:t>Детальнее о режимах загрузки моделей данных см. Приложение \</w:t>
      </w:r>
      <w:r>
        <w:rPr>
          <w:szCs w:val="24"/>
          <w:lang w:val="en-US"/>
        </w:rPr>
        <w:t xml:space="preserve"> </w:t>
      </w:r>
      <w:r>
        <w:rPr>
          <w:szCs w:val="24"/>
        </w:rPr>
        <w:fldChar w:fldCharType="begin"/>
      </w:r>
      <w:r>
        <w:rPr>
          <w:szCs w:val="24"/>
        </w:rPr>
        <w:instrText xml:space="preserve"> REF _Ref19891046 \h </w:instrText>
      </w:r>
      <w:r>
        <w:rPr>
          <w:szCs w:val="24"/>
        </w:rPr>
      </w:r>
      <w:r>
        <w:rPr>
          <w:szCs w:val="24"/>
        </w:rPr>
        <w:fldChar w:fldCharType="separate"/>
      </w:r>
      <w:r w:rsidR="006F5FC3">
        <w:t>Режимы загрузки модели</w:t>
      </w:r>
      <w:r>
        <w:rPr>
          <w:szCs w:val="24"/>
        </w:rPr>
        <w:fldChar w:fldCharType="end"/>
      </w:r>
      <w:r>
        <w:rPr>
          <w:szCs w:val="24"/>
        </w:rPr>
        <w:t>.</w:t>
      </w:r>
    </w:p>
    <w:p w14:paraId="412CB41E" w14:textId="77777777" w:rsidR="009D13F9" w:rsidRDefault="009D13F9" w:rsidP="009D13F9">
      <w:pPr>
        <w:keepNext/>
        <w:ind w:firstLine="0"/>
        <w:jc w:val="center"/>
      </w:pPr>
      <w:r>
        <w:rPr>
          <w:noProof/>
        </w:rPr>
        <w:lastRenderedPageBreak/>
        <w:drawing>
          <wp:inline distT="0" distB="0" distL="0" distR="0" wp14:anchorId="657E5D01" wp14:editId="3BC2CEF9">
            <wp:extent cx="5567357" cy="1151039"/>
            <wp:effectExtent l="19050" t="19050" r="14605" b="11430"/>
            <wp:docPr id="3082" name="Рисунок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771888" cy="1193325"/>
                    </a:xfrm>
                    <a:prstGeom prst="rect">
                      <a:avLst/>
                    </a:prstGeom>
                    <a:noFill/>
                    <a:ln>
                      <a:solidFill>
                        <a:schemeClr val="accent3">
                          <a:lumMod val="40000"/>
                          <a:lumOff val="60000"/>
                        </a:schemeClr>
                      </a:solidFill>
                    </a:ln>
                  </pic:spPr>
                </pic:pic>
              </a:graphicData>
            </a:graphic>
          </wp:inline>
        </w:drawing>
      </w:r>
    </w:p>
    <w:p w14:paraId="6B06C0DB" w14:textId="696F5D93" w:rsidR="009D13F9" w:rsidRPr="003A00E5" w:rsidRDefault="009D13F9" w:rsidP="009D13F9">
      <w:pPr>
        <w:pStyle w:val="afff2"/>
      </w:pPr>
      <w:bookmarkStart w:id="509" w:name="_Ref48558928"/>
      <w:bookmarkStart w:id="510" w:name="_Toc72246620"/>
      <w:r>
        <w:t xml:space="preserve">Рисунок </w:t>
      </w:r>
      <w:fldSimple w:instr=" STYLEREF 1 \s ">
        <w:r w:rsidR="006F5FC3">
          <w:rPr>
            <w:noProof/>
          </w:rPr>
          <w:t>13</w:t>
        </w:r>
      </w:fldSimple>
      <w:r>
        <w:t>.</w:t>
      </w:r>
      <w:fldSimple w:instr=" SEQ Рисунок \* ARABIC \s 1 ">
        <w:r w:rsidR="006F5FC3">
          <w:rPr>
            <w:noProof/>
          </w:rPr>
          <w:t>17</w:t>
        </w:r>
      </w:fldSimple>
      <w:bookmarkEnd w:id="509"/>
      <w:r>
        <w:t>. Настройка документа трансформации</w:t>
      </w:r>
      <w:bookmarkEnd w:id="510"/>
    </w:p>
    <w:p w14:paraId="7D218937" w14:textId="77777777" w:rsidR="009D13F9" w:rsidRDefault="009D13F9" w:rsidP="00006036">
      <w:pPr>
        <w:pStyle w:val="41"/>
        <w:keepNext/>
        <w:keepLines/>
        <w:numPr>
          <w:ilvl w:val="3"/>
          <w:numId w:val="40"/>
        </w:numPr>
        <w:spacing w:before="120" w:line="276" w:lineRule="auto"/>
      </w:pPr>
      <w:bookmarkStart w:id="511" w:name="_Toc46227779"/>
      <w:bookmarkStart w:id="512" w:name="_Toc66980501"/>
      <w:r w:rsidRPr="00321FDF">
        <w:t>Настройка таблиц исходных данных</w:t>
      </w:r>
      <w:bookmarkEnd w:id="511"/>
      <w:bookmarkEnd w:id="512"/>
    </w:p>
    <w:p w14:paraId="0A9A0655" w14:textId="77777777" w:rsidR="009D13F9" w:rsidRPr="009D0FB5" w:rsidRDefault="009D13F9" w:rsidP="009D13F9">
      <w:pPr>
        <w:rPr>
          <w:szCs w:val="24"/>
        </w:rPr>
      </w:pPr>
      <w:r w:rsidRPr="009D0FB5">
        <w:rPr>
          <w:szCs w:val="24"/>
        </w:rPr>
        <w:t>Добавление таблиц исходных данных (</w:t>
      </w:r>
      <w:proofErr w:type="spellStart"/>
      <w:r w:rsidRPr="009D0FB5">
        <w:rPr>
          <w:szCs w:val="24"/>
          <w:lang w:val="en-US"/>
        </w:rPr>
        <w:t>src</w:t>
      </w:r>
      <w:proofErr w:type="spellEnd"/>
      <w:r w:rsidRPr="009D0FB5">
        <w:rPr>
          <w:szCs w:val="24"/>
        </w:rPr>
        <w:t>-таблицы) осуществляется на вкладке «Настройки таблиц источников» в документе трансформации</w:t>
      </w:r>
    </w:p>
    <w:p w14:paraId="51F1AE63" w14:textId="77777777" w:rsidR="009D13F9" w:rsidRDefault="009D13F9" w:rsidP="009D13F9">
      <w:pPr>
        <w:ind w:firstLine="0"/>
        <w:jc w:val="center"/>
      </w:pPr>
      <w:r>
        <w:rPr>
          <w:noProof/>
        </w:rPr>
        <w:drawing>
          <wp:inline distT="0" distB="0" distL="0" distR="0" wp14:anchorId="3B8AF79B" wp14:editId="5D49C448">
            <wp:extent cx="5884841" cy="1511300"/>
            <wp:effectExtent l="19050" t="19050" r="20955" b="12700"/>
            <wp:docPr id="3083" name="Рисунок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938902" cy="1525183"/>
                    </a:xfrm>
                    <a:prstGeom prst="rect">
                      <a:avLst/>
                    </a:prstGeom>
                    <a:noFill/>
                    <a:ln>
                      <a:solidFill>
                        <a:schemeClr val="accent3">
                          <a:lumMod val="40000"/>
                          <a:lumOff val="60000"/>
                        </a:schemeClr>
                      </a:solidFill>
                    </a:ln>
                  </pic:spPr>
                </pic:pic>
              </a:graphicData>
            </a:graphic>
          </wp:inline>
        </w:drawing>
      </w:r>
    </w:p>
    <w:p w14:paraId="3FBBFF0E" w14:textId="4A8C2ED5" w:rsidR="009D13F9" w:rsidRDefault="009D13F9" w:rsidP="009D13F9">
      <w:pPr>
        <w:pStyle w:val="afff2"/>
      </w:pPr>
      <w:bookmarkStart w:id="513" w:name="_Toc72246621"/>
      <w:r>
        <w:t xml:space="preserve">Рисунок </w:t>
      </w:r>
      <w:fldSimple w:instr=" STYLEREF 1 \s ">
        <w:r w:rsidR="006F5FC3">
          <w:rPr>
            <w:noProof/>
          </w:rPr>
          <w:t>13</w:t>
        </w:r>
      </w:fldSimple>
      <w:r>
        <w:t>.</w:t>
      </w:r>
      <w:fldSimple w:instr=" SEQ Рисунок \* ARABIC \s 1 ">
        <w:r w:rsidR="006F5FC3">
          <w:rPr>
            <w:noProof/>
          </w:rPr>
          <w:t>18</w:t>
        </w:r>
      </w:fldSimple>
      <w:r>
        <w:t>. Настройка таблиц исходных данных</w:t>
      </w:r>
      <w:bookmarkEnd w:id="513"/>
    </w:p>
    <w:p w14:paraId="2A3495ED" w14:textId="77777777" w:rsidR="009D13F9" w:rsidRDefault="009D13F9" w:rsidP="00006036">
      <w:pPr>
        <w:pStyle w:val="41"/>
        <w:keepNext/>
        <w:keepLines/>
        <w:numPr>
          <w:ilvl w:val="3"/>
          <w:numId w:val="40"/>
        </w:numPr>
        <w:spacing w:before="120" w:line="276" w:lineRule="auto"/>
      </w:pPr>
      <w:bookmarkStart w:id="514" w:name="_Toc46227780"/>
      <w:bookmarkStart w:id="515" w:name="_Toc66980502"/>
      <w:r w:rsidRPr="005650DF">
        <w:t>Настройка таб</w:t>
      </w:r>
      <w:r>
        <w:t>лиц</w:t>
      </w:r>
      <w:r w:rsidRPr="005650DF">
        <w:t xml:space="preserve"> </w:t>
      </w:r>
      <w:proofErr w:type="spellStart"/>
      <w:r w:rsidRPr="005650DF">
        <w:t>стэйджинга</w:t>
      </w:r>
      <w:bookmarkEnd w:id="514"/>
      <w:bookmarkEnd w:id="515"/>
      <w:proofErr w:type="spellEnd"/>
    </w:p>
    <w:p w14:paraId="3E6876C5" w14:textId="77777777" w:rsidR="009D13F9" w:rsidRPr="009D0FB5" w:rsidRDefault="009D13F9" w:rsidP="009D13F9">
      <w:pPr>
        <w:rPr>
          <w:szCs w:val="24"/>
        </w:rPr>
      </w:pPr>
      <w:r w:rsidRPr="009D0FB5">
        <w:rPr>
          <w:szCs w:val="24"/>
        </w:rPr>
        <w:t xml:space="preserve">Настройка таблиц </w:t>
      </w:r>
      <w:proofErr w:type="spellStart"/>
      <w:r w:rsidRPr="009D0FB5">
        <w:rPr>
          <w:szCs w:val="24"/>
        </w:rPr>
        <w:t>стэйджинга</w:t>
      </w:r>
      <w:proofErr w:type="spellEnd"/>
      <w:r w:rsidRPr="009D0FB5">
        <w:rPr>
          <w:szCs w:val="24"/>
        </w:rPr>
        <w:t xml:space="preserve"> (</w:t>
      </w:r>
      <w:r w:rsidRPr="009D0FB5">
        <w:rPr>
          <w:szCs w:val="24"/>
          <w:lang w:val="en-US"/>
        </w:rPr>
        <w:t>stg</w:t>
      </w:r>
      <w:r w:rsidRPr="009D0FB5">
        <w:rPr>
          <w:szCs w:val="24"/>
        </w:rPr>
        <w:t xml:space="preserve">-таблица) осуществляется на вкладке «Настройки таблиц </w:t>
      </w:r>
      <w:proofErr w:type="spellStart"/>
      <w:r w:rsidRPr="009D0FB5">
        <w:rPr>
          <w:szCs w:val="24"/>
        </w:rPr>
        <w:t>стэйджинга</w:t>
      </w:r>
      <w:proofErr w:type="spellEnd"/>
      <w:r w:rsidRPr="009D0FB5">
        <w:rPr>
          <w:szCs w:val="24"/>
        </w:rPr>
        <w:t>» в документе трансформации.</w:t>
      </w:r>
    </w:p>
    <w:p w14:paraId="48A13CF5" w14:textId="77777777" w:rsidR="009D13F9" w:rsidRPr="009D0FB5" w:rsidRDefault="009D13F9" w:rsidP="009D13F9">
      <w:pPr>
        <w:rPr>
          <w:szCs w:val="24"/>
        </w:rPr>
      </w:pPr>
      <w:r w:rsidRPr="009D0FB5">
        <w:rPr>
          <w:szCs w:val="24"/>
        </w:rPr>
        <w:t xml:space="preserve">Вкладка состоит из 3 разделов «Список таблиц </w:t>
      </w:r>
      <w:proofErr w:type="spellStart"/>
      <w:r w:rsidRPr="009D0FB5">
        <w:rPr>
          <w:szCs w:val="24"/>
        </w:rPr>
        <w:t>стэйджинга</w:t>
      </w:r>
      <w:proofErr w:type="spellEnd"/>
      <w:r w:rsidRPr="009D0FB5">
        <w:rPr>
          <w:szCs w:val="24"/>
        </w:rPr>
        <w:t xml:space="preserve">», «Поля исходной таблицы», «Поля таблицы </w:t>
      </w:r>
      <w:proofErr w:type="spellStart"/>
      <w:r w:rsidRPr="009D0FB5">
        <w:rPr>
          <w:szCs w:val="24"/>
        </w:rPr>
        <w:t>стэйджинга</w:t>
      </w:r>
      <w:proofErr w:type="spellEnd"/>
      <w:r w:rsidRPr="009D0FB5">
        <w:rPr>
          <w:szCs w:val="24"/>
        </w:rPr>
        <w:t>».</w:t>
      </w:r>
    </w:p>
    <w:p w14:paraId="6CAC513A" w14:textId="77777777" w:rsidR="009D13F9" w:rsidRDefault="009D13F9" w:rsidP="009D13F9">
      <w:pPr>
        <w:rPr>
          <w:szCs w:val="24"/>
        </w:rPr>
      </w:pPr>
      <w:r w:rsidRPr="009D0FB5">
        <w:rPr>
          <w:szCs w:val="24"/>
        </w:rPr>
        <w:t xml:space="preserve">Для настройки таблицы </w:t>
      </w:r>
      <w:proofErr w:type="spellStart"/>
      <w:r w:rsidRPr="009D0FB5">
        <w:rPr>
          <w:szCs w:val="24"/>
        </w:rPr>
        <w:t>стэйджинга</w:t>
      </w:r>
      <w:proofErr w:type="spellEnd"/>
      <w:r w:rsidRPr="009D0FB5">
        <w:rPr>
          <w:szCs w:val="24"/>
        </w:rPr>
        <w:t xml:space="preserve"> необходимо:</w:t>
      </w:r>
    </w:p>
    <w:p w14:paraId="29B51030" w14:textId="77777777" w:rsidR="009D13F9" w:rsidRDefault="009D13F9" w:rsidP="00006036">
      <w:pPr>
        <w:pStyle w:val="a5"/>
        <w:numPr>
          <w:ilvl w:val="0"/>
          <w:numId w:val="72"/>
        </w:numPr>
      </w:pPr>
      <w:r>
        <w:t>п</w:t>
      </w:r>
      <w:r w:rsidRPr="00C55D68">
        <w:t xml:space="preserve">ерейти на вкладку «Настройка таблиц </w:t>
      </w:r>
      <w:proofErr w:type="spellStart"/>
      <w:r w:rsidRPr="00C55D68">
        <w:t>стэйджинга</w:t>
      </w:r>
      <w:proofErr w:type="spellEnd"/>
      <w:r w:rsidRPr="00C55D68">
        <w:t>»</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1</w:t>
      </w:r>
      <w:r>
        <w:t>)</w:t>
      </w:r>
      <w:r w:rsidRPr="000071A7">
        <w:t>;</w:t>
      </w:r>
    </w:p>
    <w:p w14:paraId="223ACD7E" w14:textId="77777777" w:rsidR="009D13F9" w:rsidRDefault="009D13F9" w:rsidP="00006036">
      <w:pPr>
        <w:pStyle w:val="a5"/>
        <w:numPr>
          <w:ilvl w:val="0"/>
          <w:numId w:val="72"/>
        </w:numPr>
      </w:pPr>
      <w:r>
        <w:t>в</w:t>
      </w:r>
      <w:r w:rsidRPr="00C55D68">
        <w:t xml:space="preserve">ыбрать/добавить таблицу </w:t>
      </w:r>
      <w:proofErr w:type="spellStart"/>
      <w:r w:rsidRPr="00C55D68">
        <w:t>стэйджинга</w:t>
      </w:r>
      <w:proofErr w:type="spellEnd"/>
      <w:r>
        <w:t xml:space="preserve"> (</w:t>
      </w:r>
      <w:proofErr w:type="spellStart"/>
      <w:r>
        <w:t>см.</w:t>
      </w:r>
      <w:r>
        <w:fldChar w:fldCharType="begin"/>
      </w:r>
      <w:r>
        <w:instrText xml:space="preserve"> REF _Ref48559025 \h </w:instrText>
      </w:r>
      <w:r>
        <w:fldChar w:fldCharType="separate"/>
      </w:r>
      <w:r w:rsidR="006F5FC3">
        <w:t>Рисунок</w:t>
      </w:r>
      <w:proofErr w:type="spellEnd"/>
      <w:r w:rsidR="006F5FC3">
        <w:t xml:space="preserve"> </w:t>
      </w:r>
      <w:r w:rsidR="006F5FC3">
        <w:rPr>
          <w:noProof/>
        </w:rPr>
        <w:t>13</w:t>
      </w:r>
      <w:r w:rsidR="006F5FC3">
        <w:t>.</w:t>
      </w:r>
      <w:r w:rsidR="006F5FC3">
        <w:rPr>
          <w:noProof/>
        </w:rPr>
        <w:t>19</w:t>
      </w:r>
      <w:r>
        <w:fldChar w:fldCharType="end"/>
      </w:r>
      <w:r w:rsidRPr="00C55D68">
        <w:t>,</w:t>
      </w:r>
      <w:r>
        <w:t xml:space="preserve"> </w:t>
      </w:r>
      <w:r>
        <w:rPr>
          <w:b/>
          <w:color w:val="FF0000"/>
        </w:rPr>
        <w:t>2</w:t>
      </w:r>
      <w:r>
        <w:t>)</w:t>
      </w:r>
      <w:r w:rsidRPr="000071A7">
        <w:t>;</w:t>
      </w:r>
    </w:p>
    <w:p w14:paraId="44EA1C43" w14:textId="77777777" w:rsidR="009D13F9" w:rsidRDefault="009D13F9" w:rsidP="00006036">
      <w:pPr>
        <w:pStyle w:val="a5"/>
        <w:numPr>
          <w:ilvl w:val="0"/>
          <w:numId w:val="72"/>
        </w:numPr>
      </w:pPr>
      <w:r>
        <w:t>в</w:t>
      </w:r>
      <w:r w:rsidRPr="00C55D68">
        <w:t>ыбрать в левом блоке полей те поля, которые необходимо создать в таблице</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3</w:t>
      </w:r>
      <w:r>
        <w:t>)</w:t>
      </w:r>
      <w:r w:rsidRPr="000071A7">
        <w:t>;</w:t>
      </w:r>
    </w:p>
    <w:p w14:paraId="644B06BC" w14:textId="77777777" w:rsidR="009D13F9" w:rsidRPr="00C55D68" w:rsidRDefault="009D13F9" w:rsidP="00006036">
      <w:pPr>
        <w:pStyle w:val="a5"/>
        <w:numPr>
          <w:ilvl w:val="0"/>
          <w:numId w:val="72"/>
        </w:numPr>
      </w:pPr>
      <w:r>
        <w:t>н</w:t>
      </w:r>
      <w:r w:rsidRPr="00C55D68">
        <w:t>ажать кнопку переноса полей в правую область</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4</w:t>
      </w:r>
      <w:r>
        <w:t>).</w:t>
      </w:r>
    </w:p>
    <w:p w14:paraId="2D4E56AE" w14:textId="77777777" w:rsidR="009D13F9" w:rsidRDefault="009D13F9" w:rsidP="009D13F9">
      <w:pPr>
        <w:ind w:firstLine="0"/>
        <w:jc w:val="center"/>
      </w:pPr>
      <w:r>
        <w:rPr>
          <w:noProof/>
        </w:rPr>
        <w:lastRenderedPageBreak/>
        <w:drawing>
          <wp:inline distT="0" distB="0" distL="0" distR="0" wp14:anchorId="71FBE93A" wp14:editId="682F4590">
            <wp:extent cx="5892800" cy="3201484"/>
            <wp:effectExtent l="19050" t="19050" r="12700" b="18415"/>
            <wp:docPr id="3084" name="Рисунок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993000" cy="3255922"/>
                    </a:xfrm>
                    <a:prstGeom prst="rect">
                      <a:avLst/>
                    </a:prstGeom>
                    <a:noFill/>
                    <a:ln>
                      <a:solidFill>
                        <a:schemeClr val="accent3">
                          <a:lumMod val="40000"/>
                          <a:lumOff val="60000"/>
                        </a:schemeClr>
                      </a:solidFill>
                    </a:ln>
                  </pic:spPr>
                </pic:pic>
              </a:graphicData>
            </a:graphic>
          </wp:inline>
        </w:drawing>
      </w:r>
    </w:p>
    <w:p w14:paraId="316018C5" w14:textId="69B20A1B" w:rsidR="009D13F9" w:rsidRPr="003A00E5" w:rsidRDefault="009D13F9" w:rsidP="009D13F9">
      <w:pPr>
        <w:pStyle w:val="afff2"/>
      </w:pPr>
      <w:bookmarkStart w:id="516" w:name="_Ref48559025"/>
      <w:bookmarkStart w:id="517" w:name="_Toc72246622"/>
      <w:r>
        <w:t xml:space="preserve">Рисунок </w:t>
      </w:r>
      <w:fldSimple w:instr=" STYLEREF 1 \s ">
        <w:r w:rsidR="006F5FC3">
          <w:rPr>
            <w:noProof/>
          </w:rPr>
          <w:t>13</w:t>
        </w:r>
      </w:fldSimple>
      <w:r>
        <w:t>.</w:t>
      </w:r>
      <w:fldSimple w:instr=" SEQ Рисунок \* ARABIC \s 1 ">
        <w:r w:rsidR="006F5FC3">
          <w:rPr>
            <w:noProof/>
          </w:rPr>
          <w:t>19</w:t>
        </w:r>
      </w:fldSimple>
      <w:bookmarkEnd w:id="516"/>
      <w:r>
        <w:t xml:space="preserve">. Настройка таблиц </w:t>
      </w:r>
      <w:proofErr w:type="spellStart"/>
      <w:r>
        <w:t>стэйджинга</w:t>
      </w:r>
      <w:bookmarkEnd w:id="517"/>
      <w:proofErr w:type="spellEnd"/>
    </w:p>
    <w:p w14:paraId="4EA302F3" w14:textId="77777777" w:rsidR="009D13F9" w:rsidRDefault="009D13F9" w:rsidP="00006036">
      <w:pPr>
        <w:pStyle w:val="41"/>
        <w:keepNext/>
        <w:keepLines/>
        <w:numPr>
          <w:ilvl w:val="3"/>
          <w:numId w:val="40"/>
        </w:numPr>
        <w:spacing w:before="120" w:line="276" w:lineRule="auto"/>
      </w:pPr>
      <w:bookmarkStart w:id="518" w:name="_Toc46227781"/>
      <w:bookmarkStart w:id="519" w:name="_Toc66980503"/>
      <w:r w:rsidRPr="005650DF">
        <w:t>Настройка таблиц фактов</w:t>
      </w:r>
      <w:bookmarkEnd w:id="518"/>
      <w:bookmarkEnd w:id="519"/>
    </w:p>
    <w:p w14:paraId="5EB505C2" w14:textId="77777777" w:rsidR="009D13F9" w:rsidRPr="009D0FB5" w:rsidRDefault="009D13F9" w:rsidP="009D13F9">
      <w:pPr>
        <w:rPr>
          <w:szCs w:val="24"/>
        </w:rPr>
      </w:pPr>
      <w:r w:rsidRPr="009D0FB5">
        <w:rPr>
          <w:szCs w:val="24"/>
        </w:rPr>
        <w:t>Настройка таблиц фактов (</w:t>
      </w:r>
      <w:proofErr w:type="spellStart"/>
      <w:r w:rsidRPr="009D0FB5">
        <w:rPr>
          <w:szCs w:val="24"/>
          <w:lang w:val="en-US"/>
        </w:rPr>
        <w:t>fct</w:t>
      </w:r>
      <w:proofErr w:type="spellEnd"/>
      <w:r w:rsidRPr="009D0FB5">
        <w:rPr>
          <w:szCs w:val="24"/>
        </w:rPr>
        <w:t>-таблица) осуществляется на вкладке «Настройки таблиц фактов» в документе трансформации.</w:t>
      </w:r>
    </w:p>
    <w:p w14:paraId="61AAC961" w14:textId="77777777" w:rsidR="009D13F9" w:rsidRPr="009D0FB5" w:rsidRDefault="009D13F9" w:rsidP="009D13F9">
      <w:pPr>
        <w:rPr>
          <w:szCs w:val="24"/>
        </w:rPr>
      </w:pPr>
      <w:r w:rsidRPr="009D0FB5">
        <w:rPr>
          <w:szCs w:val="24"/>
        </w:rPr>
        <w:t xml:space="preserve">Вкладка состоит из 3 разделов «Список таблиц фактов», «Поля таблицы </w:t>
      </w:r>
      <w:proofErr w:type="spellStart"/>
      <w:r w:rsidRPr="009D0FB5">
        <w:rPr>
          <w:szCs w:val="24"/>
        </w:rPr>
        <w:t>стэйджинга</w:t>
      </w:r>
      <w:proofErr w:type="spellEnd"/>
      <w:r w:rsidRPr="009D0FB5">
        <w:rPr>
          <w:szCs w:val="24"/>
        </w:rPr>
        <w:t>», «Поля таблицы фактов».</w:t>
      </w:r>
    </w:p>
    <w:p w14:paraId="6FFC6946" w14:textId="77777777" w:rsidR="009D13F9" w:rsidRPr="009D0FB5" w:rsidRDefault="009D13F9" w:rsidP="009D13F9">
      <w:pPr>
        <w:rPr>
          <w:szCs w:val="24"/>
        </w:rPr>
      </w:pPr>
      <w:r w:rsidRPr="009D0FB5">
        <w:rPr>
          <w:szCs w:val="24"/>
        </w:rPr>
        <w:t>Для настройки таблицы фактов необходимо:</w:t>
      </w:r>
    </w:p>
    <w:p w14:paraId="415F96DE" w14:textId="77777777" w:rsidR="009D13F9" w:rsidRDefault="009D13F9" w:rsidP="00006036">
      <w:pPr>
        <w:pStyle w:val="a5"/>
        <w:numPr>
          <w:ilvl w:val="0"/>
          <w:numId w:val="73"/>
        </w:numPr>
      </w:pPr>
      <w:r>
        <w:t>п</w:t>
      </w:r>
      <w:r w:rsidRPr="009D0FB5">
        <w:t>ерейти на вкладку «Настройка таблицы фактов»</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1</w:t>
      </w:r>
      <w:r>
        <w:t>)</w:t>
      </w:r>
      <w:r w:rsidRPr="000071A7">
        <w:t>;</w:t>
      </w:r>
    </w:p>
    <w:p w14:paraId="0B2BA6FB" w14:textId="77777777" w:rsidR="009D13F9" w:rsidRDefault="009D13F9" w:rsidP="00006036">
      <w:pPr>
        <w:pStyle w:val="a5"/>
        <w:numPr>
          <w:ilvl w:val="0"/>
          <w:numId w:val="73"/>
        </w:numPr>
      </w:pPr>
      <w:r>
        <w:t>в</w:t>
      </w:r>
      <w:r w:rsidRPr="00C55D68">
        <w:t>ыбрать/добавить таблицу фактов</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2</w:t>
      </w:r>
      <w:r>
        <w:t>)</w:t>
      </w:r>
      <w:r w:rsidRPr="000071A7">
        <w:t>;</w:t>
      </w:r>
    </w:p>
    <w:p w14:paraId="24B1A6FA" w14:textId="77777777" w:rsidR="009D13F9" w:rsidRDefault="009D13F9" w:rsidP="00006036">
      <w:pPr>
        <w:pStyle w:val="a5"/>
        <w:numPr>
          <w:ilvl w:val="0"/>
          <w:numId w:val="73"/>
        </w:numPr>
      </w:pPr>
      <w:r>
        <w:t>в</w:t>
      </w:r>
      <w:r w:rsidRPr="00C55D68">
        <w:t>ыбрать в левом блоке полей те поля, которые необходимо создать в таблице</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3</w:t>
      </w:r>
      <w:r>
        <w:t>)</w:t>
      </w:r>
      <w:r w:rsidRPr="000071A7">
        <w:t>;</w:t>
      </w:r>
    </w:p>
    <w:p w14:paraId="4E5F9CB6" w14:textId="77777777" w:rsidR="009D13F9" w:rsidRPr="00C55D68" w:rsidRDefault="009D13F9" w:rsidP="00006036">
      <w:pPr>
        <w:pStyle w:val="a5"/>
        <w:numPr>
          <w:ilvl w:val="0"/>
          <w:numId w:val="73"/>
        </w:numPr>
      </w:pPr>
      <w:r>
        <w:t>н</w:t>
      </w:r>
      <w:r w:rsidRPr="00C55D68">
        <w:t>ажать кнопку переноса полей в правую область</w:t>
      </w:r>
      <w:r>
        <w:t xml:space="preserve"> (</w:t>
      </w:r>
      <w:proofErr w:type="spellStart"/>
      <w:r>
        <w:t>см.</w:t>
      </w:r>
      <w:r>
        <w:fldChar w:fldCharType="begin"/>
      </w:r>
      <w:r>
        <w:instrText xml:space="preserve"> REF _Ref48559081 \h </w:instrText>
      </w:r>
      <w:r>
        <w:fldChar w:fldCharType="separate"/>
      </w:r>
      <w:r w:rsidR="006F5FC3">
        <w:t>Рисунок</w:t>
      </w:r>
      <w:proofErr w:type="spellEnd"/>
      <w:r w:rsidR="006F5FC3">
        <w:t xml:space="preserve"> </w:t>
      </w:r>
      <w:r w:rsidR="006F5FC3">
        <w:rPr>
          <w:noProof/>
        </w:rPr>
        <w:t>13</w:t>
      </w:r>
      <w:r w:rsidR="006F5FC3">
        <w:t>.</w:t>
      </w:r>
      <w:r w:rsidR="006F5FC3">
        <w:rPr>
          <w:noProof/>
        </w:rPr>
        <w:t>20</w:t>
      </w:r>
      <w:r>
        <w:fldChar w:fldCharType="end"/>
      </w:r>
      <w:r w:rsidRPr="00C55D68">
        <w:t>,</w:t>
      </w:r>
      <w:r>
        <w:t xml:space="preserve"> </w:t>
      </w:r>
      <w:r>
        <w:rPr>
          <w:b/>
          <w:color w:val="FF0000"/>
        </w:rPr>
        <w:t>4</w:t>
      </w:r>
      <w:r>
        <w:t>)</w:t>
      </w:r>
      <w:r w:rsidRPr="000071A7">
        <w:t>.</w:t>
      </w:r>
    </w:p>
    <w:p w14:paraId="450BCE6E" w14:textId="77777777" w:rsidR="009D13F9" w:rsidRDefault="009D13F9" w:rsidP="009D13F9">
      <w:pPr>
        <w:ind w:firstLine="0"/>
        <w:jc w:val="center"/>
        <w:rPr>
          <w:b/>
          <w:bCs/>
          <w:szCs w:val="24"/>
        </w:rPr>
      </w:pPr>
      <w:r>
        <w:rPr>
          <w:noProof/>
        </w:rPr>
        <w:lastRenderedPageBreak/>
        <w:drawing>
          <wp:inline distT="0" distB="0" distL="0" distR="0" wp14:anchorId="788C89F0" wp14:editId="4294BA38">
            <wp:extent cx="5897637" cy="3257550"/>
            <wp:effectExtent l="19050" t="19050" r="27305" b="19050"/>
            <wp:docPr id="3085" name="Рисунок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902159" cy="3260048"/>
                    </a:xfrm>
                    <a:prstGeom prst="rect">
                      <a:avLst/>
                    </a:prstGeom>
                    <a:noFill/>
                    <a:ln>
                      <a:solidFill>
                        <a:schemeClr val="accent3">
                          <a:lumMod val="40000"/>
                          <a:lumOff val="60000"/>
                        </a:schemeClr>
                      </a:solidFill>
                    </a:ln>
                  </pic:spPr>
                </pic:pic>
              </a:graphicData>
            </a:graphic>
          </wp:inline>
        </w:drawing>
      </w:r>
    </w:p>
    <w:p w14:paraId="70FB2368" w14:textId="3717537A" w:rsidR="009D13F9" w:rsidRDefault="009D13F9" w:rsidP="009D13F9">
      <w:pPr>
        <w:pStyle w:val="afff2"/>
      </w:pPr>
      <w:bookmarkStart w:id="520" w:name="_Ref48559081"/>
      <w:bookmarkStart w:id="521" w:name="_Toc72246623"/>
      <w:r>
        <w:t xml:space="preserve">Рисунок </w:t>
      </w:r>
      <w:fldSimple w:instr=" STYLEREF 1 \s ">
        <w:r w:rsidR="006F5FC3">
          <w:rPr>
            <w:noProof/>
          </w:rPr>
          <w:t>13</w:t>
        </w:r>
      </w:fldSimple>
      <w:r>
        <w:t>.</w:t>
      </w:r>
      <w:fldSimple w:instr=" SEQ Рисунок \* ARABIC \s 1 ">
        <w:r w:rsidR="006F5FC3">
          <w:rPr>
            <w:noProof/>
          </w:rPr>
          <w:t>20</w:t>
        </w:r>
      </w:fldSimple>
      <w:bookmarkEnd w:id="520"/>
      <w:r>
        <w:t>. Настройка таблиц фактов</w:t>
      </w:r>
      <w:bookmarkEnd w:id="521"/>
    </w:p>
    <w:p w14:paraId="6D8A37A0" w14:textId="77777777" w:rsidR="009D13F9" w:rsidRDefault="009D13F9" w:rsidP="00006036">
      <w:pPr>
        <w:pStyle w:val="41"/>
        <w:keepNext/>
        <w:keepLines/>
        <w:numPr>
          <w:ilvl w:val="3"/>
          <w:numId w:val="40"/>
        </w:numPr>
        <w:spacing w:before="120" w:line="276" w:lineRule="auto"/>
      </w:pPr>
      <w:bookmarkStart w:id="522" w:name="_Toc46227782"/>
      <w:bookmarkStart w:id="523" w:name="_Toc66980504"/>
      <w:r w:rsidRPr="00D54530">
        <w:t>Настройка таблиц справ</w:t>
      </w:r>
      <w:r>
        <w:t>очников</w:t>
      </w:r>
      <w:bookmarkEnd w:id="522"/>
      <w:bookmarkEnd w:id="523"/>
    </w:p>
    <w:p w14:paraId="6A84F639" w14:textId="77777777" w:rsidR="009D13F9" w:rsidRPr="009D0FB5" w:rsidRDefault="009D13F9" w:rsidP="009D13F9">
      <w:pPr>
        <w:rPr>
          <w:szCs w:val="24"/>
        </w:rPr>
      </w:pPr>
      <w:r w:rsidRPr="009D0FB5">
        <w:rPr>
          <w:szCs w:val="24"/>
        </w:rPr>
        <w:t>Настройка таблиц справочников (</w:t>
      </w:r>
      <w:r w:rsidRPr="009D0FB5">
        <w:rPr>
          <w:szCs w:val="24"/>
          <w:lang w:val="en-US"/>
        </w:rPr>
        <w:t>dim</w:t>
      </w:r>
      <w:r w:rsidRPr="009D0FB5">
        <w:rPr>
          <w:szCs w:val="24"/>
        </w:rPr>
        <w:t>-таблица) осуществляется на вкладке «Настройки таблиц справочников» в документе трансформации.</w:t>
      </w:r>
    </w:p>
    <w:p w14:paraId="09E6E7B7" w14:textId="77777777" w:rsidR="009D13F9" w:rsidRPr="009D0FB5" w:rsidRDefault="009D13F9" w:rsidP="009D13F9">
      <w:pPr>
        <w:rPr>
          <w:szCs w:val="24"/>
        </w:rPr>
      </w:pPr>
      <w:r w:rsidRPr="009D0FB5">
        <w:rPr>
          <w:szCs w:val="24"/>
        </w:rPr>
        <w:t>Для настройки таблицы справочника необходимо:</w:t>
      </w:r>
    </w:p>
    <w:p w14:paraId="7A540662" w14:textId="77777777" w:rsidR="009D13F9" w:rsidRDefault="009D13F9" w:rsidP="00006036">
      <w:pPr>
        <w:pStyle w:val="a5"/>
        <w:numPr>
          <w:ilvl w:val="0"/>
          <w:numId w:val="74"/>
        </w:numPr>
      </w:pPr>
      <w:r>
        <w:t>п</w:t>
      </w:r>
      <w:r w:rsidRPr="009D0FB5">
        <w:t>ерейти на вкладку «Настройка таблиц справочников»</w:t>
      </w:r>
      <w:r>
        <w:t xml:space="preserve">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1</w:t>
      </w:r>
      <w:r>
        <w:t>)</w:t>
      </w:r>
      <w:r w:rsidRPr="000071A7">
        <w:t>;</w:t>
      </w:r>
    </w:p>
    <w:p w14:paraId="0485D292" w14:textId="77777777" w:rsidR="009D13F9" w:rsidRDefault="009D13F9" w:rsidP="00006036">
      <w:pPr>
        <w:pStyle w:val="a5"/>
        <w:numPr>
          <w:ilvl w:val="0"/>
          <w:numId w:val="74"/>
        </w:numPr>
      </w:pPr>
      <w:r>
        <w:t>в</w:t>
      </w:r>
      <w:r w:rsidRPr="00C55D68">
        <w:t>ыбрать/добавить таблицу</w:t>
      </w:r>
      <w:r>
        <w:t xml:space="preserve">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2</w:t>
      </w:r>
      <w:r>
        <w:t>)</w:t>
      </w:r>
      <w:r w:rsidRPr="000071A7">
        <w:t>;</w:t>
      </w:r>
    </w:p>
    <w:p w14:paraId="1CEBCCFC" w14:textId="77777777" w:rsidR="009D13F9" w:rsidRDefault="009D13F9" w:rsidP="00006036">
      <w:pPr>
        <w:pStyle w:val="a5"/>
        <w:numPr>
          <w:ilvl w:val="0"/>
          <w:numId w:val="74"/>
        </w:numPr>
      </w:pPr>
      <w:r>
        <w:t>ввести имя таблицы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3</w:t>
      </w:r>
      <w:r>
        <w:t>)</w:t>
      </w:r>
      <w:r w:rsidRPr="000071A7">
        <w:t>;</w:t>
      </w:r>
    </w:p>
    <w:p w14:paraId="1D239DE4" w14:textId="77777777" w:rsidR="009D13F9" w:rsidRDefault="009D13F9" w:rsidP="00006036">
      <w:pPr>
        <w:pStyle w:val="a5"/>
        <w:numPr>
          <w:ilvl w:val="0"/>
          <w:numId w:val="74"/>
        </w:numPr>
      </w:pPr>
      <w:r>
        <w:t>выбрать тип кортежа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4</w:t>
      </w:r>
      <w:r>
        <w:t>)</w:t>
      </w:r>
      <w:r w:rsidRPr="000071A7">
        <w:t>;</w:t>
      </w:r>
    </w:p>
    <w:p w14:paraId="7A6CEC19" w14:textId="77777777" w:rsidR="009D13F9" w:rsidRDefault="009D13F9" w:rsidP="00006036">
      <w:pPr>
        <w:pStyle w:val="a5"/>
        <w:numPr>
          <w:ilvl w:val="0"/>
          <w:numId w:val="74"/>
        </w:numPr>
      </w:pPr>
      <w:r>
        <w:t>в</w:t>
      </w:r>
      <w:r w:rsidRPr="00C55D68">
        <w:t>ыбрать в левом блоке полей те поля, которые необходимо создать в таблице</w:t>
      </w:r>
      <w:r>
        <w:t xml:space="preserve"> (</w:t>
      </w:r>
      <w:proofErr w:type="spellStart"/>
      <w:r>
        <w:t>см.</w:t>
      </w:r>
      <w:r>
        <w:fldChar w:fldCharType="begin"/>
      </w:r>
      <w:r>
        <w:instrText xml:space="preserve"> REF _Ref48559121 \h </w:instrText>
      </w:r>
      <w:r>
        <w:fldChar w:fldCharType="separate"/>
      </w:r>
      <w:r w:rsidR="006F5FC3">
        <w:t>Рисунок</w:t>
      </w:r>
      <w:proofErr w:type="spellEnd"/>
      <w:r w:rsidR="006F5FC3">
        <w:t xml:space="preserve"> </w:t>
      </w:r>
      <w:r w:rsidR="006F5FC3">
        <w:rPr>
          <w:noProof/>
        </w:rPr>
        <w:t>13</w:t>
      </w:r>
      <w:r w:rsidR="006F5FC3">
        <w:t>.</w:t>
      </w:r>
      <w:r w:rsidR="006F5FC3">
        <w:rPr>
          <w:noProof/>
        </w:rPr>
        <w:t>21</w:t>
      </w:r>
      <w:r>
        <w:fldChar w:fldCharType="end"/>
      </w:r>
      <w:r w:rsidRPr="00C55D68">
        <w:t>,</w:t>
      </w:r>
      <w:r>
        <w:t xml:space="preserve"> </w:t>
      </w:r>
      <w:r>
        <w:rPr>
          <w:b/>
          <w:color w:val="FF0000"/>
        </w:rPr>
        <w:t>5</w:t>
      </w:r>
      <w:r>
        <w:t>)</w:t>
      </w:r>
      <w:r w:rsidRPr="000071A7">
        <w:t>;</w:t>
      </w:r>
    </w:p>
    <w:p w14:paraId="3FAA64BB" w14:textId="77777777" w:rsidR="009D13F9" w:rsidRPr="00C55D68" w:rsidRDefault="009D13F9" w:rsidP="00006036">
      <w:pPr>
        <w:pStyle w:val="a5"/>
        <w:numPr>
          <w:ilvl w:val="0"/>
          <w:numId w:val="74"/>
        </w:numPr>
      </w:pPr>
      <w:r>
        <w:t>н</w:t>
      </w:r>
      <w:r w:rsidRPr="00C55D68">
        <w:t>ажать кнопку переноса полей в правую область</w:t>
      </w:r>
      <w:r>
        <w:t xml:space="preserve"> (см. </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6</w:t>
      </w:r>
      <w:r>
        <w:t>)</w:t>
      </w:r>
      <w:r w:rsidRPr="000071A7">
        <w:t>.</w:t>
      </w:r>
    </w:p>
    <w:p w14:paraId="06E73846" w14:textId="77777777" w:rsidR="009D13F9" w:rsidRDefault="009D13F9" w:rsidP="009D13F9">
      <w:pPr>
        <w:ind w:firstLine="0"/>
        <w:jc w:val="center"/>
      </w:pPr>
      <w:r>
        <w:rPr>
          <w:noProof/>
        </w:rPr>
        <w:lastRenderedPageBreak/>
        <w:drawing>
          <wp:inline distT="0" distB="0" distL="0" distR="0" wp14:anchorId="5EB8BDE6" wp14:editId="705A0C4D">
            <wp:extent cx="5775988" cy="3476625"/>
            <wp:effectExtent l="19050" t="19050" r="15240" b="9525"/>
            <wp:docPr id="3086" name="Рисунок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793762" cy="3487323"/>
                    </a:xfrm>
                    <a:prstGeom prst="rect">
                      <a:avLst/>
                    </a:prstGeom>
                    <a:noFill/>
                    <a:ln>
                      <a:solidFill>
                        <a:schemeClr val="accent3">
                          <a:lumMod val="40000"/>
                          <a:lumOff val="60000"/>
                        </a:schemeClr>
                      </a:solidFill>
                    </a:ln>
                  </pic:spPr>
                </pic:pic>
              </a:graphicData>
            </a:graphic>
          </wp:inline>
        </w:drawing>
      </w:r>
    </w:p>
    <w:p w14:paraId="6F667CD7" w14:textId="22ACD720" w:rsidR="009D13F9" w:rsidRDefault="009D13F9" w:rsidP="009D13F9">
      <w:pPr>
        <w:pStyle w:val="afff2"/>
      </w:pPr>
      <w:bookmarkStart w:id="524" w:name="_Ref48559121"/>
      <w:bookmarkStart w:id="525" w:name="_Toc72246624"/>
      <w:r>
        <w:t xml:space="preserve">Рисунок </w:t>
      </w:r>
      <w:fldSimple w:instr=" STYLEREF 1 \s ">
        <w:r w:rsidR="006F5FC3">
          <w:rPr>
            <w:noProof/>
          </w:rPr>
          <w:t>13</w:t>
        </w:r>
      </w:fldSimple>
      <w:r>
        <w:t>.</w:t>
      </w:r>
      <w:fldSimple w:instr=" SEQ Рисунок \* ARABIC \s 1 ">
        <w:r w:rsidR="006F5FC3">
          <w:rPr>
            <w:noProof/>
          </w:rPr>
          <w:t>21</w:t>
        </w:r>
      </w:fldSimple>
      <w:bookmarkEnd w:id="524"/>
      <w:r>
        <w:t>. Настройка таблиц справочников</w:t>
      </w:r>
      <w:bookmarkEnd w:id="525"/>
    </w:p>
    <w:p w14:paraId="49D032C6" w14:textId="77777777" w:rsidR="009D13F9" w:rsidRPr="009D0FB5" w:rsidRDefault="009D13F9" w:rsidP="009D13F9">
      <w:pPr>
        <w:ind w:firstLine="0"/>
        <w:rPr>
          <w:szCs w:val="24"/>
        </w:rPr>
      </w:pPr>
      <w:r w:rsidRPr="009D0FB5">
        <w:rPr>
          <w:szCs w:val="24"/>
        </w:rPr>
        <w:t>Для настройки ключей справочника необходимо:</w:t>
      </w:r>
    </w:p>
    <w:p w14:paraId="5338BAB5" w14:textId="77777777" w:rsidR="009D13F9" w:rsidRDefault="009D13F9" w:rsidP="00006036">
      <w:pPr>
        <w:pStyle w:val="a5"/>
        <w:numPr>
          <w:ilvl w:val="0"/>
          <w:numId w:val="75"/>
        </w:numPr>
      </w:pPr>
      <w:r>
        <w:t>п</w:t>
      </w:r>
      <w:r w:rsidRPr="009D0FB5">
        <w:t>ерейти на вкладку «Таблица ключей справочника»</w:t>
      </w:r>
      <w:r>
        <w:t xml:space="preserve"> (</w:t>
      </w:r>
      <w:proofErr w:type="spellStart"/>
      <w:r>
        <w:t>см.</w:t>
      </w:r>
      <w:r>
        <w:fldChar w:fldCharType="begin"/>
      </w:r>
      <w:r>
        <w:instrText xml:space="preserve"> REF _Ref48559202 \h </w:instrText>
      </w:r>
      <w:r>
        <w:fldChar w:fldCharType="separate"/>
      </w:r>
      <w:r w:rsidR="006F5FC3">
        <w:t>Рисунок</w:t>
      </w:r>
      <w:proofErr w:type="spellEnd"/>
      <w:r w:rsidR="006F5FC3">
        <w:t xml:space="preserve"> </w:t>
      </w:r>
      <w:r w:rsidR="006F5FC3">
        <w:rPr>
          <w:noProof/>
        </w:rPr>
        <w:t>13</w:t>
      </w:r>
      <w:r w:rsidR="006F5FC3">
        <w:t>.</w:t>
      </w:r>
      <w:r w:rsidR="006F5FC3">
        <w:rPr>
          <w:noProof/>
        </w:rPr>
        <w:t>22</w:t>
      </w:r>
      <w:r>
        <w:fldChar w:fldCharType="end"/>
      </w:r>
      <w:r w:rsidRPr="00C55D68">
        <w:t>,</w:t>
      </w:r>
      <w:r>
        <w:t xml:space="preserve"> </w:t>
      </w:r>
      <w:r>
        <w:rPr>
          <w:b/>
          <w:color w:val="FF0000"/>
        </w:rPr>
        <w:t>1</w:t>
      </w:r>
      <w:r>
        <w:t>)</w:t>
      </w:r>
    </w:p>
    <w:p w14:paraId="425F975B" w14:textId="77777777" w:rsidR="009D13F9" w:rsidRDefault="009D13F9" w:rsidP="00006036">
      <w:pPr>
        <w:pStyle w:val="a5"/>
        <w:numPr>
          <w:ilvl w:val="0"/>
          <w:numId w:val="75"/>
        </w:numPr>
      </w:pPr>
      <w:r>
        <w:t>в</w:t>
      </w:r>
      <w:r w:rsidRPr="007E3B24">
        <w:t>ыбрать/добавить ключ</w:t>
      </w:r>
      <w:r>
        <w:t xml:space="preserve"> (</w:t>
      </w:r>
      <w:proofErr w:type="spellStart"/>
      <w:r>
        <w:t>см.</w:t>
      </w:r>
      <w:r>
        <w:fldChar w:fldCharType="begin"/>
      </w:r>
      <w:r>
        <w:instrText xml:space="preserve"> REF _Ref48559202 \h </w:instrText>
      </w:r>
      <w:r>
        <w:fldChar w:fldCharType="separate"/>
      </w:r>
      <w:r w:rsidR="006F5FC3">
        <w:t>Рисунок</w:t>
      </w:r>
      <w:proofErr w:type="spellEnd"/>
      <w:r w:rsidR="006F5FC3">
        <w:t xml:space="preserve"> </w:t>
      </w:r>
      <w:r w:rsidR="006F5FC3">
        <w:rPr>
          <w:noProof/>
        </w:rPr>
        <w:t>13</w:t>
      </w:r>
      <w:r w:rsidR="006F5FC3">
        <w:t>.</w:t>
      </w:r>
      <w:r w:rsidR="006F5FC3">
        <w:rPr>
          <w:noProof/>
        </w:rPr>
        <w:t>22</w:t>
      </w:r>
      <w:r>
        <w:fldChar w:fldCharType="end"/>
      </w:r>
      <w:r w:rsidRPr="00C55D68">
        <w:t>,</w:t>
      </w:r>
      <w:r>
        <w:t xml:space="preserve"> </w:t>
      </w:r>
      <w:r>
        <w:rPr>
          <w:b/>
          <w:color w:val="FF0000"/>
        </w:rPr>
        <w:t>2</w:t>
      </w:r>
      <w:r>
        <w:t>)</w:t>
      </w:r>
    </w:p>
    <w:p w14:paraId="683E6396" w14:textId="77777777" w:rsidR="009D13F9" w:rsidRPr="00B478A1" w:rsidRDefault="009D13F9" w:rsidP="00006036">
      <w:pPr>
        <w:pStyle w:val="a5"/>
        <w:numPr>
          <w:ilvl w:val="0"/>
          <w:numId w:val="75"/>
        </w:numPr>
      </w:pPr>
      <w:r w:rsidRPr="007E3B24">
        <w:t>в левой области выбрать поля и нажать на кнопку переноса в правую область</w:t>
      </w:r>
      <w:r>
        <w:t xml:space="preserve"> (</w:t>
      </w:r>
      <w:proofErr w:type="spellStart"/>
      <w:r>
        <w:t>см.</w:t>
      </w:r>
      <w:r>
        <w:fldChar w:fldCharType="begin"/>
      </w:r>
      <w:r>
        <w:instrText xml:space="preserve"> REF _Ref48559202 \h </w:instrText>
      </w:r>
      <w:r>
        <w:fldChar w:fldCharType="separate"/>
      </w:r>
      <w:r w:rsidR="006F5FC3">
        <w:t>Рисунок</w:t>
      </w:r>
      <w:proofErr w:type="spellEnd"/>
      <w:r w:rsidR="006F5FC3">
        <w:t xml:space="preserve"> </w:t>
      </w:r>
      <w:r w:rsidR="006F5FC3">
        <w:rPr>
          <w:noProof/>
        </w:rPr>
        <w:t>13</w:t>
      </w:r>
      <w:r w:rsidR="006F5FC3">
        <w:t>.</w:t>
      </w:r>
      <w:r w:rsidR="006F5FC3">
        <w:rPr>
          <w:noProof/>
        </w:rPr>
        <w:t>22</w:t>
      </w:r>
      <w:r>
        <w:fldChar w:fldCharType="end"/>
      </w:r>
      <w:r w:rsidRPr="00C55D68">
        <w:t>,</w:t>
      </w:r>
      <w:r>
        <w:t xml:space="preserve"> </w:t>
      </w:r>
      <w:r>
        <w:rPr>
          <w:b/>
          <w:color w:val="FF0000"/>
        </w:rPr>
        <w:t>3</w:t>
      </w:r>
      <w:r>
        <w:t>).</w:t>
      </w:r>
    </w:p>
    <w:p w14:paraId="3C7F500D" w14:textId="77777777" w:rsidR="009D13F9" w:rsidRDefault="009D13F9" w:rsidP="009D13F9">
      <w:pPr>
        <w:ind w:firstLine="0"/>
        <w:jc w:val="center"/>
      </w:pPr>
      <w:r>
        <w:rPr>
          <w:noProof/>
        </w:rPr>
        <w:lastRenderedPageBreak/>
        <w:drawing>
          <wp:inline distT="0" distB="0" distL="0" distR="0" wp14:anchorId="4996C774" wp14:editId="386E931E">
            <wp:extent cx="5831584" cy="3438525"/>
            <wp:effectExtent l="19050" t="19050" r="17145" b="9525"/>
            <wp:docPr id="3087" name="Рисунок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922119" cy="3491908"/>
                    </a:xfrm>
                    <a:prstGeom prst="rect">
                      <a:avLst/>
                    </a:prstGeom>
                    <a:noFill/>
                    <a:ln>
                      <a:solidFill>
                        <a:schemeClr val="accent3">
                          <a:lumMod val="40000"/>
                          <a:lumOff val="60000"/>
                        </a:schemeClr>
                      </a:solidFill>
                    </a:ln>
                  </pic:spPr>
                </pic:pic>
              </a:graphicData>
            </a:graphic>
          </wp:inline>
        </w:drawing>
      </w:r>
    </w:p>
    <w:p w14:paraId="7B2EE566" w14:textId="0E8D9EFA" w:rsidR="009D13F9" w:rsidRDefault="009D13F9" w:rsidP="009D13F9">
      <w:pPr>
        <w:pStyle w:val="afff2"/>
      </w:pPr>
      <w:bookmarkStart w:id="526" w:name="_Ref48559202"/>
      <w:bookmarkStart w:id="527" w:name="_Toc72246625"/>
      <w:r>
        <w:t xml:space="preserve">Рисунок </w:t>
      </w:r>
      <w:fldSimple w:instr=" STYLEREF 1 \s ">
        <w:r w:rsidR="006F5FC3">
          <w:rPr>
            <w:noProof/>
          </w:rPr>
          <w:t>13</w:t>
        </w:r>
      </w:fldSimple>
      <w:r>
        <w:t>.</w:t>
      </w:r>
      <w:fldSimple w:instr=" SEQ Рисунок \* ARABIC \s 1 ">
        <w:r w:rsidR="006F5FC3">
          <w:rPr>
            <w:noProof/>
          </w:rPr>
          <w:t>22</w:t>
        </w:r>
      </w:fldSimple>
      <w:bookmarkEnd w:id="526"/>
      <w:r>
        <w:t>. Настройка ключей справочника</w:t>
      </w:r>
      <w:bookmarkEnd w:id="527"/>
    </w:p>
    <w:p w14:paraId="512382B9" w14:textId="77777777" w:rsidR="009D13F9" w:rsidRPr="00BE2056" w:rsidRDefault="009D13F9" w:rsidP="009D13F9"/>
    <w:p w14:paraId="5A5AD909" w14:textId="77777777" w:rsidR="009D13F9" w:rsidRPr="00312D06" w:rsidRDefault="009D13F9" w:rsidP="009D13F9">
      <w:r w:rsidRPr="009D0FB5">
        <w:rPr>
          <w:szCs w:val="24"/>
        </w:rPr>
        <w:t>Для повторного использования справочников уже имеющихся в структуре хранилища данных необходимо:</w:t>
      </w:r>
    </w:p>
    <w:p w14:paraId="6A450256" w14:textId="77777777" w:rsidR="009D13F9" w:rsidRDefault="009D13F9" w:rsidP="00006036">
      <w:pPr>
        <w:pStyle w:val="a5"/>
        <w:numPr>
          <w:ilvl w:val="0"/>
          <w:numId w:val="76"/>
        </w:numPr>
      </w:pPr>
      <w:r>
        <w:t xml:space="preserve">нажать на кнопку </w:t>
      </w:r>
      <w:r w:rsidRPr="00AB4FE8">
        <w:t>[</w:t>
      </w:r>
      <w:r w:rsidRPr="009D0FB5">
        <w:t>Выбрать с</w:t>
      </w:r>
      <w:r>
        <w:t>уществующую таблицу справочника]</w:t>
      </w:r>
      <w:r w:rsidRPr="009D0FB5">
        <w:t xml:space="preserve"> на форме «Редактирование справочника» и выбрать справочник </w:t>
      </w:r>
      <w:r>
        <w:t xml:space="preserve">(см.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1</w:t>
      </w:r>
      <w:r>
        <w:t>)</w:t>
      </w:r>
      <w:r w:rsidRPr="00AB4FE8">
        <w:t>;</w:t>
      </w:r>
    </w:p>
    <w:p w14:paraId="747795CD" w14:textId="77777777" w:rsidR="009D13F9" w:rsidRDefault="009D13F9" w:rsidP="00006036">
      <w:pPr>
        <w:pStyle w:val="a5"/>
        <w:numPr>
          <w:ilvl w:val="0"/>
          <w:numId w:val="76"/>
        </w:numPr>
      </w:pPr>
      <w:r w:rsidRPr="007E3B24">
        <w:t>выбрать режим соединения по записям</w:t>
      </w:r>
      <w:r>
        <w:t xml:space="preserve"> (см.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2</w:t>
      </w:r>
      <w:r>
        <w:t>)</w:t>
      </w:r>
      <w:r w:rsidRPr="00D41060">
        <w:t>;</w:t>
      </w:r>
    </w:p>
    <w:p w14:paraId="2ABABD47" w14:textId="77777777" w:rsidR="009D13F9" w:rsidRDefault="009D13F9" w:rsidP="00006036">
      <w:pPr>
        <w:pStyle w:val="a5"/>
        <w:numPr>
          <w:ilvl w:val="0"/>
          <w:numId w:val="76"/>
        </w:numPr>
      </w:pPr>
      <w:r w:rsidRPr="007E3B24">
        <w:t>выбрать режим создания новых записей</w:t>
      </w:r>
      <w:r>
        <w:t xml:space="preserve"> (см.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3</w:t>
      </w:r>
      <w:r>
        <w:t>)</w:t>
      </w:r>
      <w:r w:rsidRPr="00B478A1">
        <w:t>;</w:t>
      </w:r>
    </w:p>
    <w:p w14:paraId="58FC2488" w14:textId="77777777" w:rsidR="009D13F9" w:rsidRPr="007E3B24" w:rsidRDefault="009D13F9" w:rsidP="00006036">
      <w:pPr>
        <w:pStyle w:val="a5"/>
        <w:numPr>
          <w:ilvl w:val="0"/>
          <w:numId w:val="76"/>
        </w:numPr>
      </w:pPr>
      <w:r w:rsidRPr="007E3B24">
        <w:t xml:space="preserve">выбрать режим создания таблицы вариантов </w:t>
      </w:r>
      <w:r>
        <w:t xml:space="preserve">(см.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4</w:t>
      </w:r>
      <w:r>
        <w:t>).</w:t>
      </w:r>
    </w:p>
    <w:p w14:paraId="5C126A25" w14:textId="77777777" w:rsidR="009D13F9" w:rsidRDefault="009D13F9" w:rsidP="009D13F9">
      <w:pPr>
        <w:ind w:firstLine="0"/>
        <w:jc w:val="center"/>
      </w:pPr>
      <w:r>
        <w:rPr>
          <w:noProof/>
        </w:rPr>
        <w:lastRenderedPageBreak/>
        <w:drawing>
          <wp:inline distT="0" distB="0" distL="0" distR="0" wp14:anchorId="050EC7E9" wp14:editId="2317D93D">
            <wp:extent cx="5917874" cy="3467100"/>
            <wp:effectExtent l="0" t="0" r="6985" b="0"/>
            <wp:docPr id="3088" name="Рисунок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63605" cy="3493893"/>
                    </a:xfrm>
                    <a:prstGeom prst="rect">
                      <a:avLst/>
                    </a:prstGeom>
                    <a:noFill/>
                    <a:ln>
                      <a:noFill/>
                    </a:ln>
                  </pic:spPr>
                </pic:pic>
              </a:graphicData>
            </a:graphic>
          </wp:inline>
        </w:drawing>
      </w:r>
    </w:p>
    <w:p w14:paraId="497EE721" w14:textId="26905699" w:rsidR="009D13F9" w:rsidRDefault="009D13F9" w:rsidP="009D13F9">
      <w:pPr>
        <w:pStyle w:val="afff2"/>
      </w:pPr>
      <w:bookmarkStart w:id="528" w:name="_Ref48559241"/>
      <w:bookmarkStart w:id="529" w:name="_Toc72246626"/>
      <w:r>
        <w:t xml:space="preserve">Рисунок </w:t>
      </w:r>
      <w:fldSimple w:instr=" STYLEREF 1 \s ">
        <w:r w:rsidR="006F5FC3">
          <w:rPr>
            <w:noProof/>
          </w:rPr>
          <w:t>13</w:t>
        </w:r>
      </w:fldSimple>
      <w:r>
        <w:t>.</w:t>
      </w:r>
      <w:fldSimple w:instr=" SEQ Рисунок \* ARABIC \s 1 ">
        <w:r w:rsidR="006F5FC3">
          <w:rPr>
            <w:noProof/>
          </w:rPr>
          <w:t>23</w:t>
        </w:r>
      </w:fldSimple>
      <w:bookmarkEnd w:id="528"/>
      <w:r>
        <w:t>. Настройка повторного использования справочника</w:t>
      </w:r>
      <w:bookmarkEnd w:id="529"/>
    </w:p>
    <w:p w14:paraId="2475C717" w14:textId="77777777" w:rsidR="009D13F9" w:rsidRPr="00BE2056" w:rsidRDefault="009D13F9" w:rsidP="009D13F9">
      <w:r>
        <w:t xml:space="preserve">Форма выбора существующего справочника позволяет выбирать таблицы </w:t>
      </w:r>
      <w:r>
        <w:rPr>
          <w:szCs w:val="24"/>
        </w:rPr>
        <w:t>уже созданные</w:t>
      </w:r>
      <w:r w:rsidRPr="009D0FB5">
        <w:rPr>
          <w:szCs w:val="24"/>
        </w:rPr>
        <w:t xml:space="preserve"> в рамках текущего</w:t>
      </w:r>
      <w:r>
        <w:rPr>
          <w:szCs w:val="24"/>
        </w:rPr>
        <w:t xml:space="preserve"> документа трансформации</w:t>
      </w:r>
      <w:r w:rsidRPr="009D0FB5">
        <w:rPr>
          <w:szCs w:val="24"/>
        </w:rPr>
        <w:t xml:space="preserve"> </w:t>
      </w:r>
      <w:r>
        <w:rPr>
          <w:szCs w:val="24"/>
        </w:rPr>
        <w:t>или созданные ранее другими документами</w:t>
      </w:r>
      <w:r>
        <w:t>.</w:t>
      </w:r>
    </w:p>
    <w:p w14:paraId="5563789F" w14:textId="77777777" w:rsidR="009D13F9" w:rsidRDefault="009D13F9" w:rsidP="00006036">
      <w:pPr>
        <w:pStyle w:val="30"/>
        <w:keepLines/>
        <w:numPr>
          <w:ilvl w:val="2"/>
          <w:numId w:val="40"/>
        </w:numPr>
        <w:spacing w:before="40" w:line="276" w:lineRule="auto"/>
      </w:pPr>
      <w:bookmarkStart w:id="530" w:name="_Toc46227783"/>
      <w:bookmarkStart w:id="531" w:name="_Toc66980505"/>
      <w:bookmarkStart w:id="532" w:name="_Toc72246452"/>
      <w:r w:rsidRPr="00D54530">
        <w:t>Запись и проведение документа трансформации</w:t>
      </w:r>
      <w:bookmarkEnd w:id="530"/>
      <w:bookmarkEnd w:id="531"/>
      <w:bookmarkEnd w:id="532"/>
    </w:p>
    <w:p w14:paraId="64175F99" w14:textId="77777777" w:rsidR="009D13F9" w:rsidRPr="00CC1BB7" w:rsidRDefault="009D13F9" w:rsidP="009D13F9">
      <w:r>
        <w:t xml:space="preserve">Для записи созданных настроек необходимо нажать на кнопку </w:t>
      </w:r>
      <w:r w:rsidRPr="00CC1BB7">
        <w:t>[</w:t>
      </w:r>
      <w:r>
        <w:t>Записать</w:t>
      </w:r>
      <w:r w:rsidRPr="00CC1BB7">
        <w:t>]</w:t>
      </w:r>
      <w:r w:rsidRPr="00CC1BB7">
        <w:rPr>
          <w:szCs w:val="24"/>
        </w:rPr>
        <w:t xml:space="preserve"> </w:t>
      </w:r>
      <w:r w:rsidRPr="00D21F67">
        <w:rPr>
          <w:szCs w:val="24"/>
        </w:rPr>
        <w:t>(см.</w:t>
      </w:r>
      <w:r>
        <w:rPr>
          <w:szCs w:val="24"/>
        </w:rPr>
        <w:t xml:space="preserve"> </w:t>
      </w:r>
      <w:r>
        <w:rPr>
          <w:szCs w:val="24"/>
        </w:rPr>
        <w:fldChar w:fldCharType="begin"/>
      </w:r>
      <w:r>
        <w:rPr>
          <w:szCs w:val="24"/>
        </w:rPr>
        <w:instrText xml:space="preserve"> REF _Ref48559295 \h </w:instrText>
      </w:r>
      <w:r>
        <w:rPr>
          <w:szCs w:val="24"/>
        </w:rPr>
      </w:r>
      <w:r>
        <w:rPr>
          <w:szCs w:val="24"/>
        </w:rPr>
        <w:fldChar w:fldCharType="separate"/>
      </w:r>
      <w:r w:rsidR="006F5FC3">
        <w:t xml:space="preserve">Рисунок </w:t>
      </w:r>
      <w:r w:rsidR="006F5FC3">
        <w:rPr>
          <w:noProof/>
        </w:rPr>
        <w:t>13</w:t>
      </w:r>
      <w:r w:rsidR="006F5FC3">
        <w:t>.</w:t>
      </w:r>
      <w:r w:rsidR="006F5FC3">
        <w:rPr>
          <w:noProof/>
        </w:rPr>
        <w:t>24</w:t>
      </w:r>
      <w:r>
        <w:rPr>
          <w:szCs w:val="24"/>
        </w:rPr>
        <w:fldChar w:fldCharType="end"/>
      </w:r>
      <w:r w:rsidRPr="00D21F67">
        <w:rPr>
          <w:szCs w:val="24"/>
        </w:rPr>
        <w:t xml:space="preserve">, </w:t>
      </w:r>
      <w:r w:rsidRPr="00D21F67">
        <w:rPr>
          <w:b/>
          <w:color w:val="FF0000"/>
          <w:szCs w:val="24"/>
        </w:rPr>
        <w:t>1</w:t>
      </w:r>
      <w:r w:rsidRPr="00D21F67">
        <w:rPr>
          <w:szCs w:val="24"/>
        </w:rPr>
        <w:t>)</w:t>
      </w:r>
      <w:r>
        <w:rPr>
          <w:szCs w:val="24"/>
        </w:rPr>
        <w:t>.</w:t>
      </w:r>
    </w:p>
    <w:p w14:paraId="6FBB69BD" w14:textId="77777777" w:rsidR="009D13F9" w:rsidRDefault="009D13F9" w:rsidP="009D13F9">
      <w:pPr>
        <w:rPr>
          <w:szCs w:val="24"/>
        </w:rPr>
      </w:pPr>
      <w:r w:rsidRPr="009D0FB5">
        <w:rPr>
          <w:szCs w:val="24"/>
        </w:rPr>
        <w:t>Для проведения док</w:t>
      </w:r>
      <w:r>
        <w:rPr>
          <w:szCs w:val="24"/>
        </w:rPr>
        <w:t xml:space="preserve">умента трансформации необходимо нажать на кнопку </w:t>
      </w:r>
      <w:r w:rsidRPr="00CC1BB7">
        <w:rPr>
          <w:szCs w:val="24"/>
        </w:rPr>
        <w:t>[</w:t>
      </w:r>
      <w:r>
        <w:rPr>
          <w:szCs w:val="24"/>
        </w:rPr>
        <w:t>Провести]</w:t>
      </w:r>
      <w:r w:rsidRPr="00D21F67">
        <w:rPr>
          <w:szCs w:val="24"/>
        </w:rPr>
        <w:t xml:space="preserve"> (</w:t>
      </w:r>
      <w:proofErr w:type="spellStart"/>
      <w:r w:rsidRPr="00D21F67">
        <w:rPr>
          <w:szCs w:val="24"/>
        </w:rPr>
        <w:t>см.</w:t>
      </w:r>
      <w:r>
        <w:rPr>
          <w:szCs w:val="24"/>
        </w:rPr>
        <w:fldChar w:fldCharType="begin"/>
      </w:r>
      <w:r>
        <w:rPr>
          <w:szCs w:val="24"/>
        </w:rPr>
        <w:instrText xml:space="preserve"> REF _Ref48559295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24</w:t>
      </w:r>
      <w:r>
        <w:rPr>
          <w:szCs w:val="24"/>
        </w:rPr>
        <w:fldChar w:fldCharType="end"/>
      </w:r>
      <w:r w:rsidRPr="00D21F67">
        <w:rPr>
          <w:szCs w:val="24"/>
        </w:rPr>
        <w:t xml:space="preserve">, </w:t>
      </w:r>
      <w:r>
        <w:rPr>
          <w:b/>
          <w:color w:val="FF0000"/>
          <w:szCs w:val="24"/>
        </w:rPr>
        <w:t>2</w:t>
      </w:r>
      <w:r w:rsidRPr="00D21F67">
        <w:rPr>
          <w:szCs w:val="24"/>
        </w:rPr>
        <w:t>)</w:t>
      </w:r>
      <w:r>
        <w:rPr>
          <w:szCs w:val="24"/>
        </w:rPr>
        <w:t>.</w:t>
      </w:r>
    </w:p>
    <w:p w14:paraId="03D46CDA" w14:textId="77777777" w:rsidR="009D13F9" w:rsidRDefault="009D13F9" w:rsidP="009D13F9">
      <w:pPr>
        <w:rPr>
          <w:szCs w:val="24"/>
        </w:rPr>
      </w:pPr>
      <w:r w:rsidRPr="009D0FB5">
        <w:rPr>
          <w:szCs w:val="24"/>
        </w:rPr>
        <w:t>После настройки и проведения документа трансформации формирует</w:t>
      </w:r>
      <w:r>
        <w:rPr>
          <w:szCs w:val="24"/>
        </w:rPr>
        <w:t>ся сценарий обработки данных с алгоритмом трансформации исходных таблиц в структуру схемы «Звезда».</w:t>
      </w:r>
    </w:p>
    <w:p w14:paraId="07609DF9" w14:textId="77777777" w:rsidR="009D13F9" w:rsidRPr="007E3B24" w:rsidRDefault="009D13F9" w:rsidP="009D13F9">
      <w:pPr>
        <w:rPr>
          <w:szCs w:val="24"/>
        </w:rPr>
      </w:pPr>
      <w:r>
        <w:rPr>
          <w:szCs w:val="24"/>
        </w:rPr>
        <w:t>Для просмотра полученных сценариев необходимо перейти на вкладку «Сценарии» (</w:t>
      </w:r>
      <w:proofErr w:type="spellStart"/>
      <w:r>
        <w:rPr>
          <w:szCs w:val="24"/>
        </w:rPr>
        <w:t>см.</w:t>
      </w:r>
      <w:r>
        <w:rPr>
          <w:szCs w:val="24"/>
        </w:rPr>
        <w:fldChar w:fldCharType="begin"/>
      </w:r>
      <w:r>
        <w:rPr>
          <w:szCs w:val="24"/>
        </w:rPr>
        <w:instrText xml:space="preserve"> REF _Ref48559295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24</w:t>
      </w:r>
      <w:r>
        <w:rPr>
          <w:szCs w:val="24"/>
        </w:rPr>
        <w:fldChar w:fldCharType="end"/>
      </w:r>
      <w:r w:rsidRPr="00C55D68">
        <w:rPr>
          <w:szCs w:val="24"/>
        </w:rPr>
        <w:t>,</w:t>
      </w:r>
      <w:r>
        <w:rPr>
          <w:szCs w:val="24"/>
        </w:rPr>
        <w:t xml:space="preserve"> </w:t>
      </w:r>
      <w:r>
        <w:rPr>
          <w:b/>
          <w:color w:val="FF0000"/>
          <w:szCs w:val="24"/>
        </w:rPr>
        <w:t>3</w:t>
      </w:r>
      <w:r>
        <w:rPr>
          <w:szCs w:val="24"/>
        </w:rPr>
        <w:t>) и выбрать сценарий для просмотра.</w:t>
      </w:r>
    </w:p>
    <w:p w14:paraId="20990478" w14:textId="77777777" w:rsidR="009D13F9" w:rsidRDefault="009D13F9" w:rsidP="009D13F9">
      <w:pPr>
        <w:ind w:firstLine="0"/>
        <w:jc w:val="center"/>
      </w:pPr>
      <w:r>
        <w:rPr>
          <w:noProof/>
        </w:rPr>
        <w:lastRenderedPageBreak/>
        <w:drawing>
          <wp:inline distT="0" distB="0" distL="0" distR="0" wp14:anchorId="64F5B759" wp14:editId="4187C865">
            <wp:extent cx="5925820" cy="3194685"/>
            <wp:effectExtent l="0" t="0" r="0" b="5715"/>
            <wp:docPr id="3089" name="Рисунок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925820" cy="3194685"/>
                    </a:xfrm>
                    <a:prstGeom prst="rect">
                      <a:avLst/>
                    </a:prstGeom>
                    <a:noFill/>
                    <a:ln>
                      <a:noFill/>
                    </a:ln>
                  </pic:spPr>
                </pic:pic>
              </a:graphicData>
            </a:graphic>
          </wp:inline>
        </w:drawing>
      </w:r>
    </w:p>
    <w:p w14:paraId="294D2D1D" w14:textId="71A3C716" w:rsidR="009D13F9" w:rsidRDefault="009D13F9" w:rsidP="009D13F9">
      <w:pPr>
        <w:pStyle w:val="afff2"/>
      </w:pPr>
      <w:bookmarkStart w:id="533" w:name="_Ref48559295"/>
      <w:bookmarkStart w:id="534" w:name="_Toc72246627"/>
      <w:r>
        <w:t xml:space="preserve">Рисунок </w:t>
      </w:r>
      <w:fldSimple w:instr=" STYLEREF 1 \s ">
        <w:r w:rsidR="006F5FC3">
          <w:rPr>
            <w:noProof/>
          </w:rPr>
          <w:t>13</w:t>
        </w:r>
      </w:fldSimple>
      <w:r>
        <w:t>.</w:t>
      </w:r>
      <w:fldSimple w:instr=" SEQ Рисунок \* ARABIC \s 1 ">
        <w:r w:rsidR="006F5FC3">
          <w:rPr>
            <w:noProof/>
          </w:rPr>
          <w:t>24</w:t>
        </w:r>
      </w:fldSimple>
      <w:bookmarkEnd w:id="533"/>
      <w:r>
        <w:t>. Проведение документа трансформации</w:t>
      </w:r>
      <w:bookmarkEnd w:id="534"/>
    </w:p>
    <w:p w14:paraId="10C869E2" w14:textId="77777777" w:rsidR="009D13F9" w:rsidRPr="009D0FB5" w:rsidRDefault="009D13F9" w:rsidP="009D13F9">
      <w:pPr>
        <w:rPr>
          <w:szCs w:val="24"/>
        </w:rPr>
      </w:pPr>
      <w:r w:rsidRPr="009D0FB5">
        <w:rPr>
          <w:szCs w:val="24"/>
        </w:rPr>
        <w:t>Шаги сценария сгруппированы в логические блоки процесса трансформации исходной таблицы в целевую связку таблиц фактов и справочников</w:t>
      </w:r>
      <w:r>
        <w:rPr>
          <w:szCs w:val="24"/>
        </w:rPr>
        <w:t xml:space="preserve"> (</w:t>
      </w:r>
      <w:proofErr w:type="spellStart"/>
      <w:r>
        <w:rPr>
          <w:szCs w:val="24"/>
        </w:rPr>
        <w:t>см.</w:t>
      </w:r>
      <w:r>
        <w:rPr>
          <w:szCs w:val="24"/>
        </w:rPr>
        <w:fldChar w:fldCharType="begin"/>
      </w:r>
      <w:r>
        <w:rPr>
          <w:szCs w:val="24"/>
        </w:rPr>
        <w:instrText xml:space="preserve"> REF _Ref48559333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25</w:t>
      </w:r>
      <w:r>
        <w:rPr>
          <w:szCs w:val="24"/>
        </w:rPr>
        <w:fldChar w:fldCharType="end"/>
      </w:r>
      <w:r>
        <w:rPr>
          <w:szCs w:val="24"/>
        </w:rPr>
        <w:t>)</w:t>
      </w:r>
      <w:r w:rsidRPr="009D0FB5">
        <w:rPr>
          <w:szCs w:val="24"/>
        </w:rPr>
        <w:t>.</w:t>
      </w:r>
    </w:p>
    <w:p w14:paraId="7392CD5A" w14:textId="77777777" w:rsidR="009D13F9" w:rsidRDefault="009D13F9" w:rsidP="009D13F9">
      <w:pPr>
        <w:ind w:firstLine="0"/>
        <w:jc w:val="center"/>
        <w:rPr>
          <w:b/>
        </w:rPr>
      </w:pPr>
      <w:r>
        <w:rPr>
          <w:noProof/>
        </w:rPr>
        <w:drawing>
          <wp:inline distT="0" distB="0" distL="0" distR="0" wp14:anchorId="111F9639" wp14:editId="03D2BFC9">
            <wp:extent cx="5939790" cy="2852420"/>
            <wp:effectExtent l="19050" t="19050" r="22860" b="24130"/>
            <wp:docPr id="3090" name="Рисунок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939790" cy="2852420"/>
                    </a:xfrm>
                    <a:prstGeom prst="rect">
                      <a:avLst/>
                    </a:prstGeom>
                    <a:ln>
                      <a:solidFill>
                        <a:schemeClr val="accent3">
                          <a:lumMod val="40000"/>
                          <a:lumOff val="60000"/>
                        </a:schemeClr>
                      </a:solidFill>
                    </a:ln>
                  </pic:spPr>
                </pic:pic>
              </a:graphicData>
            </a:graphic>
          </wp:inline>
        </w:drawing>
      </w:r>
    </w:p>
    <w:p w14:paraId="61DCF61F" w14:textId="47F6B2FC" w:rsidR="009D13F9" w:rsidRDefault="009D13F9" w:rsidP="009D13F9">
      <w:pPr>
        <w:pStyle w:val="afff2"/>
      </w:pPr>
      <w:bookmarkStart w:id="535" w:name="_Ref48559333"/>
      <w:bookmarkStart w:id="536" w:name="_Toc72246628"/>
      <w:r>
        <w:t xml:space="preserve">Рисунок </w:t>
      </w:r>
      <w:fldSimple w:instr=" STYLEREF 1 \s ">
        <w:r w:rsidR="006F5FC3">
          <w:rPr>
            <w:noProof/>
          </w:rPr>
          <w:t>13</w:t>
        </w:r>
      </w:fldSimple>
      <w:r>
        <w:t>.</w:t>
      </w:r>
      <w:fldSimple w:instr=" SEQ Рисунок \* ARABIC \s 1 ">
        <w:r w:rsidR="006F5FC3">
          <w:rPr>
            <w:noProof/>
          </w:rPr>
          <w:t>25</w:t>
        </w:r>
      </w:fldSimple>
      <w:bookmarkEnd w:id="535"/>
      <w:r>
        <w:t>. Дерево сценария обработки данных при трансформации</w:t>
      </w:r>
      <w:bookmarkEnd w:id="536"/>
    </w:p>
    <w:p w14:paraId="74DAE9FC" w14:textId="77777777" w:rsidR="009D13F9" w:rsidRDefault="009D13F9" w:rsidP="009D13F9">
      <w:r>
        <w:lastRenderedPageBreak/>
        <w:t>Структура сценария трансформации в схему «Звезда» в режиме «Пересоздание»</w:t>
      </w:r>
      <w:r w:rsidRPr="004B5B72">
        <w:t>:</w:t>
      </w:r>
    </w:p>
    <w:p w14:paraId="0D4F69E0" w14:textId="77777777" w:rsidR="009D13F9" w:rsidRDefault="009D13F9" w:rsidP="00006036">
      <w:pPr>
        <w:pStyle w:val="a5"/>
        <w:numPr>
          <w:ilvl w:val="0"/>
          <w:numId w:val="77"/>
        </w:numPr>
      </w:pPr>
      <w:r w:rsidRPr="00666D3B">
        <w:rPr>
          <w:b/>
        </w:rPr>
        <w:t>Удаление таблиц (начало)</w:t>
      </w:r>
      <w:r>
        <w:t>. На этом этапе происходит удаление всех таблиц создаваемой модели данных.</w:t>
      </w:r>
    </w:p>
    <w:p w14:paraId="3A9D7DA2" w14:textId="77777777" w:rsidR="009D13F9" w:rsidRPr="00666D3B" w:rsidRDefault="009D13F9" w:rsidP="00006036">
      <w:pPr>
        <w:pStyle w:val="a5"/>
        <w:numPr>
          <w:ilvl w:val="0"/>
          <w:numId w:val="77"/>
        </w:numPr>
        <w:rPr>
          <w:b/>
        </w:rPr>
      </w:pPr>
      <w:r w:rsidRPr="00666D3B">
        <w:rPr>
          <w:b/>
        </w:rPr>
        <w:t>Первичный слой – сервисные шаги (начало)</w:t>
      </w:r>
      <w:r w:rsidRPr="00666D3B">
        <w:t xml:space="preserve">. </w:t>
      </w:r>
      <w:r>
        <w:t>На этом этапе создаются и наполняются сервисные таблицы, которые хранят информацию о периодах загрузки данных, а также время начала и завершение выполнения сценария обработки данных.</w:t>
      </w:r>
    </w:p>
    <w:p w14:paraId="46E97FBA" w14:textId="77777777" w:rsidR="009D13F9" w:rsidRDefault="009D13F9" w:rsidP="00006036">
      <w:pPr>
        <w:pStyle w:val="a5"/>
        <w:numPr>
          <w:ilvl w:val="0"/>
          <w:numId w:val="77"/>
        </w:numPr>
      </w:pPr>
      <w:r w:rsidRPr="00666D3B">
        <w:rPr>
          <w:b/>
        </w:rPr>
        <w:t>Первичный слой</w:t>
      </w:r>
      <w:r>
        <w:t xml:space="preserve">. На этом этапе создаются и наполняются таблицы </w:t>
      </w:r>
      <w:proofErr w:type="spellStart"/>
      <w:r>
        <w:t>стэйджингого</w:t>
      </w:r>
      <w:proofErr w:type="spellEnd"/>
      <w:r>
        <w:t xml:space="preserve"> слоя модели данных, а также применяются правила </w:t>
      </w:r>
      <w:proofErr w:type="spellStart"/>
      <w:r>
        <w:t>преобработки</w:t>
      </w:r>
      <w:proofErr w:type="spellEnd"/>
      <w:r>
        <w:t xml:space="preserve"> исходных данных. </w:t>
      </w:r>
    </w:p>
    <w:p w14:paraId="06D5CE2D" w14:textId="77777777" w:rsidR="009D13F9" w:rsidRDefault="009D13F9" w:rsidP="00006036">
      <w:pPr>
        <w:pStyle w:val="a5"/>
        <w:numPr>
          <w:ilvl w:val="0"/>
          <w:numId w:val="77"/>
        </w:numPr>
      </w:pPr>
      <w:r w:rsidRPr="00666D3B">
        <w:rPr>
          <w:b/>
        </w:rPr>
        <w:t>Ядро – справочники</w:t>
      </w:r>
      <w:r>
        <w:t>. На этом этапе создаются таблицы справочников. Алгоритм создания справочника зависит от выбранного типа кортежа (например, в режиме смешанного кортежа применяются правила постобработки данных, которые позволяют повысить качество справочной информации)</w:t>
      </w:r>
    </w:p>
    <w:p w14:paraId="53535263" w14:textId="77777777" w:rsidR="009D13F9" w:rsidRPr="00437649" w:rsidRDefault="009D13F9" w:rsidP="00006036">
      <w:pPr>
        <w:pStyle w:val="a5"/>
        <w:numPr>
          <w:ilvl w:val="0"/>
          <w:numId w:val="77"/>
        </w:numPr>
        <w:rPr>
          <w:b/>
        </w:rPr>
      </w:pPr>
      <w:r w:rsidRPr="00437649">
        <w:rPr>
          <w:b/>
        </w:rPr>
        <w:t>Ядро – факты</w:t>
      </w:r>
      <w:r w:rsidRPr="00437649">
        <w:t>.</w:t>
      </w:r>
      <w:r>
        <w:t xml:space="preserve"> На этом этапе создаются таблицы фактов. Таблицы </w:t>
      </w:r>
      <w:proofErr w:type="spellStart"/>
      <w:r>
        <w:t>стэйджингого</w:t>
      </w:r>
      <w:proofErr w:type="spellEnd"/>
      <w:r>
        <w:t xml:space="preserve"> слоя соединяется с таблицами справочниками, для формирования внешних ключей.</w:t>
      </w:r>
    </w:p>
    <w:p w14:paraId="3E8C8917" w14:textId="77777777" w:rsidR="009D13F9" w:rsidRPr="00437649" w:rsidRDefault="009D13F9" w:rsidP="00006036">
      <w:pPr>
        <w:pStyle w:val="a5"/>
        <w:numPr>
          <w:ilvl w:val="0"/>
          <w:numId w:val="77"/>
        </w:numPr>
        <w:rPr>
          <w:b/>
        </w:rPr>
      </w:pPr>
      <w:r w:rsidRPr="00437649">
        <w:rPr>
          <w:b/>
        </w:rPr>
        <w:t>Первичный слой – сервисные шаги (завершение)</w:t>
      </w:r>
      <w:r w:rsidRPr="00437649">
        <w:t>.</w:t>
      </w:r>
      <w:r>
        <w:t xml:space="preserve"> На этом этапе сервисные таблицы наполняются информацией о завершении процесса трансформации.</w:t>
      </w:r>
    </w:p>
    <w:p w14:paraId="30740B20" w14:textId="77777777" w:rsidR="009D13F9" w:rsidRPr="00437649" w:rsidRDefault="009D13F9" w:rsidP="00006036">
      <w:pPr>
        <w:pStyle w:val="a5"/>
        <w:numPr>
          <w:ilvl w:val="0"/>
          <w:numId w:val="77"/>
        </w:numPr>
        <w:rPr>
          <w:b/>
        </w:rPr>
      </w:pPr>
      <w:r w:rsidRPr="00437649">
        <w:rPr>
          <w:b/>
        </w:rPr>
        <w:t>Ядро – связи</w:t>
      </w:r>
      <w:r w:rsidRPr="00437649">
        <w:t>.</w:t>
      </w:r>
      <w:r>
        <w:t xml:space="preserve"> На этом этапе создаются связи между таблицами модели.</w:t>
      </w:r>
    </w:p>
    <w:p w14:paraId="6EDBA74F" w14:textId="77777777" w:rsidR="009D13F9" w:rsidRPr="00437649" w:rsidRDefault="009D13F9" w:rsidP="00006036">
      <w:pPr>
        <w:pStyle w:val="a5"/>
        <w:numPr>
          <w:ilvl w:val="0"/>
          <w:numId w:val="77"/>
        </w:numPr>
        <w:rPr>
          <w:b/>
        </w:rPr>
      </w:pPr>
      <w:r w:rsidRPr="00437649">
        <w:rPr>
          <w:b/>
        </w:rPr>
        <w:t>Удаление таблиц (завершение)</w:t>
      </w:r>
      <w:r w:rsidRPr="00437649">
        <w:t>.</w:t>
      </w:r>
      <w:r>
        <w:t xml:space="preserve"> На этом этапе происходит удаление временных таблиц создаваемой модели данных. Временные таблицы используются для хранения промежуточных результатов трансформации исходных данных. Например, для расчета аналитических показателей для выявления дублей по настроенным бизнес ключам при применении правил обработки данных.</w:t>
      </w:r>
    </w:p>
    <w:p w14:paraId="7BAE75FC" w14:textId="77777777" w:rsidR="009D13F9" w:rsidRPr="00437649" w:rsidRDefault="009D13F9" w:rsidP="00006036">
      <w:pPr>
        <w:pStyle w:val="a5"/>
        <w:numPr>
          <w:ilvl w:val="0"/>
          <w:numId w:val="77"/>
        </w:numPr>
        <w:rPr>
          <w:b/>
        </w:rPr>
      </w:pPr>
      <w:r w:rsidRPr="00437649">
        <w:rPr>
          <w:b/>
        </w:rPr>
        <w:t>Метаданные</w:t>
      </w:r>
      <w:r w:rsidRPr="00437649">
        <w:t>.</w:t>
      </w:r>
      <w:r>
        <w:t xml:space="preserve"> На этом этапе происходит импорт метаданных созданной модели в справочник структуры БД, а также происходит создание</w:t>
      </w:r>
      <w:r w:rsidRPr="00437649">
        <w:t>/</w:t>
      </w:r>
      <w:r>
        <w:t xml:space="preserve">обновление </w:t>
      </w:r>
      <w:r>
        <w:rPr>
          <w:lang w:val="en-US"/>
        </w:rPr>
        <w:t>ER</w:t>
      </w:r>
      <w:r w:rsidRPr="00437649">
        <w:t>-</w:t>
      </w:r>
      <w:r>
        <w:t>диаграммы в справочнике моделей данных.</w:t>
      </w:r>
    </w:p>
    <w:p w14:paraId="6EF14126" w14:textId="77777777" w:rsidR="009D13F9" w:rsidRDefault="009D13F9" w:rsidP="00006036">
      <w:pPr>
        <w:pStyle w:val="30"/>
        <w:keepLines/>
        <w:numPr>
          <w:ilvl w:val="2"/>
          <w:numId w:val="40"/>
        </w:numPr>
        <w:spacing w:before="40" w:line="276" w:lineRule="auto"/>
        <w:rPr>
          <w:noProof/>
        </w:rPr>
      </w:pPr>
      <w:bookmarkStart w:id="537" w:name="_Toc46227784"/>
      <w:bookmarkStart w:id="538" w:name="_Toc66980506"/>
      <w:bookmarkStart w:id="539" w:name="_Toc72246453"/>
      <w:r w:rsidRPr="00D54530">
        <w:lastRenderedPageBreak/>
        <w:t xml:space="preserve">Запуск </w:t>
      </w:r>
      <w:r>
        <w:t>трансформации в схему «Звезда»</w:t>
      </w:r>
      <w:bookmarkEnd w:id="537"/>
      <w:bookmarkEnd w:id="538"/>
      <w:bookmarkEnd w:id="539"/>
    </w:p>
    <w:p w14:paraId="385D51B5" w14:textId="77777777" w:rsidR="009D13F9" w:rsidRPr="007E3B24" w:rsidRDefault="009D13F9" w:rsidP="009D13F9">
      <w:pPr>
        <w:rPr>
          <w:noProof/>
        </w:rPr>
      </w:pPr>
      <w:r>
        <w:rPr>
          <w:noProof/>
        </w:rPr>
        <w:t xml:space="preserve">Запуск сценария обработки данных осуществляется на вкладке «Основное» </w:t>
      </w:r>
      <w:r>
        <w:rPr>
          <w:szCs w:val="24"/>
        </w:rPr>
        <w:t xml:space="preserve">(см. </w:t>
      </w:r>
      <w:r>
        <w:rPr>
          <w:szCs w:val="24"/>
        </w:rPr>
        <w:fldChar w:fldCharType="begin"/>
      </w:r>
      <w:r>
        <w:rPr>
          <w:szCs w:val="24"/>
        </w:rPr>
        <w:instrText xml:space="preserve"> REF _Ref48559350 \h </w:instrText>
      </w:r>
      <w:r>
        <w:rPr>
          <w:szCs w:val="24"/>
        </w:rPr>
      </w:r>
      <w:r>
        <w:rPr>
          <w:szCs w:val="24"/>
        </w:rPr>
        <w:fldChar w:fldCharType="separate"/>
      </w:r>
      <w:r w:rsidR="006F5FC3">
        <w:t xml:space="preserve">Рисунок </w:t>
      </w:r>
      <w:r w:rsidR="006F5FC3">
        <w:rPr>
          <w:noProof/>
        </w:rPr>
        <w:t>13</w:t>
      </w:r>
      <w:r w:rsidR="006F5FC3">
        <w:t>.</w:t>
      </w:r>
      <w:r w:rsidR="006F5FC3">
        <w:rPr>
          <w:noProof/>
        </w:rPr>
        <w:t>26</w:t>
      </w:r>
      <w:r>
        <w:rPr>
          <w:szCs w:val="24"/>
        </w:rPr>
        <w:fldChar w:fldCharType="end"/>
      </w:r>
      <w:r w:rsidRPr="00C55D68">
        <w:rPr>
          <w:szCs w:val="24"/>
        </w:rPr>
        <w:t>,</w:t>
      </w:r>
      <w:r>
        <w:rPr>
          <w:szCs w:val="24"/>
        </w:rPr>
        <w:t xml:space="preserve"> </w:t>
      </w:r>
      <w:r>
        <w:rPr>
          <w:b/>
          <w:color w:val="FF0000"/>
          <w:szCs w:val="24"/>
        </w:rPr>
        <w:t>1</w:t>
      </w:r>
      <w:r>
        <w:rPr>
          <w:szCs w:val="24"/>
        </w:rPr>
        <w:t xml:space="preserve">), кнопка </w:t>
      </w:r>
      <w:r w:rsidRPr="007E3B24">
        <w:rPr>
          <w:szCs w:val="24"/>
        </w:rPr>
        <w:t>[</w:t>
      </w:r>
      <w:r>
        <w:rPr>
          <w:szCs w:val="24"/>
        </w:rPr>
        <w:t>Выполнить все шаги сценария</w:t>
      </w:r>
      <w:r w:rsidRPr="007E3B24">
        <w:rPr>
          <w:szCs w:val="24"/>
        </w:rPr>
        <w:t>]</w:t>
      </w:r>
      <w:r>
        <w:rPr>
          <w:szCs w:val="24"/>
        </w:rPr>
        <w:t xml:space="preserve"> (см. </w:t>
      </w:r>
      <w:r>
        <w:rPr>
          <w:szCs w:val="24"/>
        </w:rPr>
        <w:fldChar w:fldCharType="begin"/>
      </w:r>
      <w:r>
        <w:rPr>
          <w:szCs w:val="24"/>
        </w:rPr>
        <w:instrText xml:space="preserve"> REF _Ref48559350 \h </w:instrText>
      </w:r>
      <w:r>
        <w:rPr>
          <w:szCs w:val="24"/>
        </w:rPr>
      </w:r>
      <w:r>
        <w:rPr>
          <w:szCs w:val="24"/>
        </w:rPr>
        <w:fldChar w:fldCharType="separate"/>
      </w:r>
      <w:r w:rsidR="006F5FC3">
        <w:t xml:space="preserve">Рисунок </w:t>
      </w:r>
      <w:r w:rsidR="006F5FC3">
        <w:rPr>
          <w:noProof/>
        </w:rPr>
        <w:t>13</w:t>
      </w:r>
      <w:r w:rsidR="006F5FC3">
        <w:t>.</w:t>
      </w:r>
      <w:r w:rsidR="006F5FC3">
        <w:rPr>
          <w:noProof/>
        </w:rPr>
        <w:t>26</w:t>
      </w:r>
      <w:r>
        <w:rPr>
          <w:szCs w:val="24"/>
        </w:rPr>
        <w:fldChar w:fldCharType="end"/>
      </w:r>
      <w:r w:rsidRPr="00C55D68">
        <w:rPr>
          <w:szCs w:val="24"/>
        </w:rPr>
        <w:t>,</w:t>
      </w:r>
      <w:r>
        <w:rPr>
          <w:szCs w:val="24"/>
        </w:rPr>
        <w:t xml:space="preserve"> </w:t>
      </w:r>
      <w:r>
        <w:rPr>
          <w:b/>
          <w:color w:val="FF0000"/>
          <w:szCs w:val="24"/>
        </w:rPr>
        <w:t>2</w:t>
      </w:r>
      <w:r>
        <w:rPr>
          <w:szCs w:val="24"/>
        </w:rPr>
        <w:t>)</w:t>
      </w:r>
    </w:p>
    <w:p w14:paraId="6F144CD1" w14:textId="77777777" w:rsidR="009D13F9" w:rsidRDefault="009D13F9" w:rsidP="009D13F9">
      <w:pPr>
        <w:ind w:firstLine="0"/>
        <w:jc w:val="center"/>
        <w:rPr>
          <w:b/>
          <w:noProof/>
        </w:rPr>
      </w:pPr>
      <w:r>
        <w:rPr>
          <w:b/>
          <w:noProof/>
        </w:rPr>
        <w:drawing>
          <wp:inline distT="0" distB="0" distL="0" distR="0" wp14:anchorId="4714228A" wp14:editId="6A7DDB87">
            <wp:extent cx="5882221" cy="1424762"/>
            <wp:effectExtent l="19050" t="19050" r="23495" b="23495"/>
            <wp:docPr id="3091" name="Рисунок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023096" cy="1458884"/>
                    </a:xfrm>
                    <a:prstGeom prst="rect">
                      <a:avLst/>
                    </a:prstGeom>
                    <a:noFill/>
                    <a:ln>
                      <a:solidFill>
                        <a:schemeClr val="accent3">
                          <a:lumMod val="40000"/>
                          <a:lumOff val="60000"/>
                        </a:schemeClr>
                      </a:solidFill>
                    </a:ln>
                  </pic:spPr>
                </pic:pic>
              </a:graphicData>
            </a:graphic>
          </wp:inline>
        </w:drawing>
      </w:r>
    </w:p>
    <w:p w14:paraId="78D3D360" w14:textId="7775DA94" w:rsidR="009D13F9" w:rsidRDefault="009D13F9" w:rsidP="009D13F9">
      <w:pPr>
        <w:pStyle w:val="afff2"/>
      </w:pPr>
      <w:bookmarkStart w:id="540" w:name="_Ref48559350"/>
      <w:bookmarkStart w:id="541" w:name="_Toc72246629"/>
      <w:r>
        <w:t xml:space="preserve">Рисунок </w:t>
      </w:r>
      <w:fldSimple w:instr=" STYLEREF 1 \s ">
        <w:r w:rsidR="006F5FC3">
          <w:rPr>
            <w:noProof/>
          </w:rPr>
          <w:t>13</w:t>
        </w:r>
      </w:fldSimple>
      <w:r>
        <w:t>.</w:t>
      </w:r>
      <w:fldSimple w:instr=" SEQ Рисунок \* ARABIC \s 1 ">
        <w:r w:rsidR="006F5FC3">
          <w:rPr>
            <w:noProof/>
          </w:rPr>
          <w:t>26</w:t>
        </w:r>
      </w:fldSimple>
      <w:bookmarkEnd w:id="540"/>
      <w:r>
        <w:t>. Запуск сценария обработки данных при трансформации</w:t>
      </w:r>
      <w:bookmarkEnd w:id="541"/>
    </w:p>
    <w:p w14:paraId="716107FA" w14:textId="77777777" w:rsidR="009D13F9" w:rsidRDefault="009D13F9" w:rsidP="009D13F9">
      <w:pPr>
        <w:rPr>
          <w:szCs w:val="24"/>
        </w:rPr>
      </w:pPr>
      <w:r>
        <w:rPr>
          <w:noProof/>
        </w:rPr>
        <w:t xml:space="preserve">Другой способ запустить сценарий на вкладке «Шаги сценария» </w:t>
      </w:r>
      <w:r>
        <w:rPr>
          <w:szCs w:val="24"/>
        </w:rPr>
        <w:t xml:space="preserve">(см. </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1</w:t>
      </w:r>
      <w:r>
        <w:rPr>
          <w:szCs w:val="24"/>
        </w:rPr>
        <w:t>)</w:t>
      </w:r>
    </w:p>
    <w:p w14:paraId="327BF6A2" w14:textId="77777777" w:rsidR="009D13F9" w:rsidRPr="007E3B24" w:rsidRDefault="009D13F9" w:rsidP="009D13F9">
      <w:pPr>
        <w:rPr>
          <w:noProof/>
        </w:rPr>
      </w:pPr>
      <w:r>
        <w:rPr>
          <w:szCs w:val="24"/>
        </w:rPr>
        <w:t xml:space="preserve">Выделить группу «Шаги сценария» (см. </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2</w:t>
      </w:r>
      <w:r>
        <w:rPr>
          <w:szCs w:val="24"/>
        </w:rPr>
        <w:t xml:space="preserve">) и нажать кнопку </w:t>
      </w:r>
      <w:r w:rsidRPr="007E3B24">
        <w:rPr>
          <w:szCs w:val="24"/>
        </w:rPr>
        <w:t>[</w:t>
      </w:r>
      <w:r>
        <w:rPr>
          <w:szCs w:val="24"/>
        </w:rPr>
        <w:t>Выполнить</w:t>
      </w:r>
      <w:r w:rsidRPr="007E3B24">
        <w:rPr>
          <w:szCs w:val="24"/>
        </w:rPr>
        <w:t>]</w:t>
      </w:r>
      <w:r>
        <w:rPr>
          <w:szCs w:val="24"/>
        </w:rPr>
        <w:t xml:space="preserve"> (</w:t>
      </w:r>
      <w:proofErr w:type="spellStart"/>
      <w:r>
        <w:rPr>
          <w:szCs w:val="24"/>
        </w:rPr>
        <w:t>см.</w:t>
      </w:r>
      <w:r>
        <w:rPr>
          <w:szCs w:val="24"/>
        </w:rPr>
        <w:fldChar w:fldCharType="begin"/>
      </w:r>
      <w:r>
        <w:rPr>
          <w:szCs w:val="24"/>
        </w:rPr>
        <w:instrText xml:space="preserve"> REF _Ref48559383 \h </w:instrText>
      </w:r>
      <w:r>
        <w:rPr>
          <w:szCs w:val="24"/>
        </w:rPr>
      </w:r>
      <w:r>
        <w:rPr>
          <w:szCs w:val="24"/>
        </w:rPr>
        <w:fldChar w:fldCharType="separate"/>
      </w:r>
      <w:r w:rsidR="006F5FC3">
        <w:t>Рисунок</w:t>
      </w:r>
      <w:proofErr w:type="spellEnd"/>
      <w:r w:rsidR="006F5FC3">
        <w:t xml:space="preserve">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3</w:t>
      </w:r>
      <w:r>
        <w:rPr>
          <w:szCs w:val="24"/>
        </w:rPr>
        <w:t>).</w:t>
      </w:r>
    </w:p>
    <w:p w14:paraId="58B18595" w14:textId="77777777" w:rsidR="009D13F9" w:rsidRDefault="009D13F9" w:rsidP="009D13F9">
      <w:pPr>
        <w:ind w:firstLine="0"/>
        <w:jc w:val="center"/>
        <w:rPr>
          <w:noProof/>
        </w:rPr>
      </w:pPr>
      <w:r>
        <w:rPr>
          <w:b/>
          <w:noProof/>
        </w:rPr>
        <w:drawing>
          <wp:inline distT="0" distB="0" distL="0" distR="0" wp14:anchorId="795BAA3F" wp14:editId="4C9F3BC8">
            <wp:extent cx="5905500" cy="2020184"/>
            <wp:effectExtent l="19050" t="19050" r="19050" b="18415"/>
            <wp:docPr id="3092" name="Рисунок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999816" cy="2052448"/>
                    </a:xfrm>
                    <a:prstGeom prst="rect">
                      <a:avLst/>
                    </a:prstGeom>
                    <a:noFill/>
                    <a:ln>
                      <a:solidFill>
                        <a:schemeClr val="accent3">
                          <a:lumMod val="40000"/>
                          <a:lumOff val="60000"/>
                        </a:schemeClr>
                      </a:solidFill>
                    </a:ln>
                  </pic:spPr>
                </pic:pic>
              </a:graphicData>
            </a:graphic>
          </wp:inline>
        </w:drawing>
      </w:r>
    </w:p>
    <w:p w14:paraId="2D5E9213" w14:textId="1F71E210" w:rsidR="009D13F9" w:rsidRDefault="009D13F9" w:rsidP="009D13F9">
      <w:pPr>
        <w:pStyle w:val="afff2"/>
      </w:pPr>
      <w:bookmarkStart w:id="542" w:name="_Ref48559383"/>
      <w:bookmarkStart w:id="543" w:name="_Toc72246630"/>
      <w:r>
        <w:t xml:space="preserve">Рисунок </w:t>
      </w:r>
      <w:fldSimple w:instr=" STYLEREF 1 \s ">
        <w:r w:rsidR="006F5FC3">
          <w:rPr>
            <w:noProof/>
          </w:rPr>
          <w:t>13</w:t>
        </w:r>
      </w:fldSimple>
      <w:r>
        <w:t>.</w:t>
      </w:r>
      <w:fldSimple w:instr=" SEQ Рисунок \* ARABIC \s 1 ">
        <w:r w:rsidR="006F5FC3">
          <w:rPr>
            <w:noProof/>
          </w:rPr>
          <w:t>27</w:t>
        </w:r>
      </w:fldSimple>
      <w:bookmarkEnd w:id="542"/>
      <w:r>
        <w:t>. Запуск сценария на вкладке «Шаги сценария»</w:t>
      </w:r>
      <w:bookmarkEnd w:id="543"/>
    </w:p>
    <w:p w14:paraId="2016C0CA" w14:textId="77777777" w:rsidR="009D13F9" w:rsidRPr="00C55D68" w:rsidRDefault="009D13F9" w:rsidP="009D13F9">
      <w:r w:rsidRPr="00A44884">
        <w:rPr>
          <w:noProof/>
        </w:rPr>
        <w:t>После</w:t>
      </w:r>
      <w:r>
        <w:rPr>
          <w:noProof/>
        </w:rPr>
        <w:t xml:space="preserve"> запуска сценария обработки данных открывается окно «Исполнение сценария»</w:t>
      </w:r>
    </w:p>
    <w:p w14:paraId="23EECFB7" w14:textId="77777777" w:rsidR="009D13F9" w:rsidRDefault="009D13F9" w:rsidP="009D13F9">
      <w:pPr>
        <w:ind w:firstLine="0"/>
        <w:jc w:val="center"/>
        <w:rPr>
          <w:noProof/>
        </w:rPr>
      </w:pPr>
      <w:r>
        <w:rPr>
          <w:noProof/>
        </w:rPr>
        <w:lastRenderedPageBreak/>
        <w:drawing>
          <wp:inline distT="0" distB="0" distL="0" distR="0" wp14:anchorId="13C53C1A" wp14:editId="109F8020">
            <wp:extent cx="5900287" cy="3575050"/>
            <wp:effectExtent l="19050" t="19050" r="24765" b="25400"/>
            <wp:docPr id="3093" name="Рисунок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947974" cy="3603944"/>
                    </a:xfrm>
                    <a:prstGeom prst="rect">
                      <a:avLst/>
                    </a:prstGeom>
                    <a:ln>
                      <a:solidFill>
                        <a:schemeClr val="accent3">
                          <a:lumMod val="40000"/>
                          <a:lumOff val="60000"/>
                        </a:schemeClr>
                      </a:solidFill>
                    </a:ln>
                  </pic:spPr>
                </pic:pic>
              </a:graphicData>
            </a:graphic>
          </wp:inline>
        </w:drawing>
      </w:r>
    </w:p>
    <w:p w14:paraId="1BA35A27" w14:textId="6ACE7306" w:rsidR="009D13F9" w:rsidRDefault="009D13F9" w:rsidP="009D13F9">
      <w:pPr>
        <w:pStyle w:val="afff2"/>
      </w:pPr>
      <w:bookmarkStart w:id="544" w:name="_Toc72246631"/>
      <w:r>
        <w:t xml:space="preserve">Рисунок </w:t>
      </w:r>
      <w:fldSimple w:instr=" STYLEREF 1 \s ">
        <w:r w:rsidR="006F5FC3">
          <w:rPr>
            <w:noProof/>
          </w:rPr>
          <w:t>13</w:t>
        </w:r>
      </w:fldSimple>
      <w:r>
        <w:t>.</w:t>
      </w:r>
      <w:fldSimple w:instr=" SEQ Рисунок \* ARABIC \s 1 ">
        <w:r w:rsidR="006F5FC3">
          <w:rPr>
            <w:noProof/>
          </w:rPr>
          <w:t>28</w:t>
        </w:r>
      </w:fldSimple>
      <w:r>
        <w:t>. Окно исполнения сценария</w:t>
      </w:r>
      <w:bookmarkEnd w:id="544"/>
    </w:p>
    <w:p w14:paraId="64C64642" w14:textId="77777777" w:rsidR="009D13F9" w:rsidRPr="00C55D68" w:rsidRDefault="009D13F9" w:rsidP="009D13F9">
      <w:r>
        <w:rPr>
          <w:noProof/>
        </w:rPr>
        <w:t>После завершения выполнения сценария открывается окно с логом, в котором в случае ошибки можно получить информацию для анализа ситуации.</w:t>
      </w:r>
    </w:p>
    <w:p w14:paraId="258245BE" w14:textId="77777777" w:rsidR="009D13F9" w:rsidRDefault="009D13F9" w:rsidP="009D13F9">
      <w:pPr>
        <w:ind w:firstLine="0"/>
        <w:jc w:val="center"/>
        <w:rPr>
          <w:b/>
          <w:noProof/>
        </w:rPr>
      </w:pPr>
      <w:r>
        <w:rPr>
          <w:noProof/>
        </w:rPr>
        <w:lastRenderedPageBreak/>
        <w:drawing>
          <wp:inline distT="0" distB="0" distL="0" distR="0" wp14:anchorId="5202F476" wp14:editId="56692C7B">
            <wp:extent cx="5868575" cy="3689498"/>
            <wp:effectExtent l="19050" t="19050" r="18415" b="25400"/>
            <wp:docPr id="3094" name="Рисунок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890724" cy="3703423"/>
                    </a:xfrm>
                    <a:prstGeom prst="rect">
                      <a:avLst/>
                    </a:prstGeom>
                    <a:ln>
                      <a:solidFill>
                        <a:schemeClr val="accent3">
                          <a:lumMod val="40000"/>
                          <a:lumOff val="60000"/>
                        </a:schemeClr>
                      </a:solidFill>
                    </a:ln>
                  </pic:spPr>
                </pic:pic>
              </a:graphicData>
            </a:graphic>
          </wp:inline>
        </w:drawing>
      </w:r>
    </w:p>
    <w:p w14:paraId="11BA55DB" w14:textId="0C3D63B9" w:rsidR="009D13F9" w:rsidRDefault="009D13F9" w:rsidP="009D13F9">
      <w:pPr>
        <w:pStyle w:val="afff2"/>
      </w:pPr>
      <w:bookmarkStart w:id="545" w:name="_Toc72246632"/>
      <w:r>
        <w:t xml:space="preserve">Рисунок </w:t>
      </w:r>
      <w:fldSimple w:instr=" STYLEREF 1 \s ">
        <w:r w:rsidR="006F5FC3">
          <w:rPr>
            <w:noProof/>
          </w:rPr>
          <w:t>13</w:t>
        </w:r>
      </w:fldSimple>
      <w:r>
        <w:t>.</w:t>
      </w:r>
      <w:fldSimple w:instr=" SEQ Рисунок \* ARABIC \s 1 ">
        <w:r w:rsidR="006F5FC3">
          <w:rPr>
            <w:noProof/>
          </w:rPr>
          <w:t>29</w:t>
        </w:r>
      </w:fldSimple>
      <w:r>
        <w:t>. Лог выполнения сценария</w:t>
      </w:r>
      <w:bookmarkEnd w:id="545"/>
    </w:p>
    <w:p w14:paraId="347C5F24" w14:textId="77777777" w:rsidR="009D13F9" w:rsidRPr="005650DF" w:rsidRDefault="009D13F9" w:rsidP="009D13F9">
      <w:pPr>
        <w:rPr>
          <w:b/>
          <w:noProof/>
        </w:rPr>
      </w:pPr>
      <w:r>
        <w:rPr>
          <w:noProof/>
        </w:rPr>
        <w:t xml:space="preserve">В результате работы сценария обработки данных в хранилище формируюется модель данных. Для просмотра полученной </w:t>
      </w:r>
      <w:r>
        <w:rPr>
          <w:noProof/>
          <w:lang w:val="en-US"/>
        </w:rPr>
        <w:t>ER</w:t>
      </w:r>
      <w:r w:rsidRPr="00A44884">
        <w:rPr>
          <w:noProof/>
        </w:rPr>
        <w:t>-</w:t>
      </w:r>
      <w:r>
        <w:rPr>
          <w:noProof/>
        </w:rPr>
        <w:t>диаграммы необходимо открыть холст модели данных.</w:t>
      </w:r>
    </w:p>
    <w:p w14:paraId="225AC4D7" w14:textId="77777777" w:rsidR="009D13F9" w:rsidRDefault="009D13F9" w:rsidP="009D13F9">
      <w:pPr>
        <w:ind w:firstLine="0"/>
        <w:jc w:val="center"/>
        <w:rPr>
          <w:noProof/>
        </w:rPr>
      </w:pPr>
      <w:r>
        <w:rPr>
          <w:b/>
          <w:noProof/>
        </w:rPr>
        <w:lastRenderedPageBreak/>
        <w:drawing>
          <wp:inline distT="0" distB="0" distL="0" distR="0" wp14:anchorId="1BDC4DD1" wp14:editId="6DA20A50">
            <wp:extent cx="5904999" cy="3583172"/>
            <wp:effectExtent l="19050" t="19050" r="19685" b="17780"/>
            <wp:docPr id="3095" name="Рисунок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929790" cy="3598215"/>
                    </a:xfrm>
                    <a:prstGeom prst="rect">
                      <a:avLst/>
                    </a:prstGeom>
                    <a:noFill/>
                    <a:ln>
                      <a:solidFill>
                        <a:schemeClr val="accent3">
                          <a:lumMod val="40000"/>
                          <a:lumOff val="60000"/>
                        </a:schemeClr>
                      </a:solidFill>
                    </a:ln>
                  </pic:spPr>
                </pic:pic>
              </a:graphicData>
            </a:graphic>
          </wp:inline>
        </w:drawing>
      </w:r>
    </w:p>
    <w:p w14:paraId="0F3E4101" w14:textId="26BD84CA" w:rsidR="009D13F9" w:rsidRPr="001C672F" w:rsidRDefault="009D13F9" w:rsidP="009D13F9">
      <w:pPr>
        <w:pStyle w:val="afff2"/>
      </w:pPr>
      <w:bookmarkStart w:id="546" w:name="_Toc72246633"/>
      <w:r>
        <w:t xml:space="preserve">Рисунок </w:t>
      </w:r>
      <w:fldSimple w:instr=" STYLEREF 1 \s ">
        <w:r w:rsidR="006F5FC3">
          <w:rPr>
            <w:noProof/>
          </w:rPr>
          <w:t>13</w:t>
        </w:r>
      </w:fldSimple>
      <w:r>
        <w:t>.</w:t>
      </w:r>
      <w:fldSimple w:instr=" SEQ Рисунок \* ARABIC \s 1 ">
        <w:r w:rsidR="006F5FC3">
          <w:rPr>
            <w:noProof/>
          </w:rPr>
          <w:t>30</w:t>
        </w:r>
      </w:fldSimple>
      <w:r>
        <w:t xml:space="preserve">. </w:t>
      </w:r>
      <w:r>
        <w:rPr>
          <w:lang w:val="en-US"/>
        </w:rPr>
        <w:t>ER</w:t>
      </w:r>
      <w:r w:rsidRPr="001C672F">
        <w:t>-</w:t>
      </w:r>
      <w:r>
        <w:t>диаграмма модели данных</w:t>
      </w:r>
      <w:bookmarkEnd w:id="546"/>
    </w:p>
    <w:p w14:paraId="62506F1F" w14:textId="77777777" w:rsidR="009D13F9" w:rsidRPr="00D41060" w:rsidRDefault="009D13F9" w:rsidP="009D13F9"/>
    <w:p w14:paraId="42C3D519"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547" w:name="_Toc66980507"/>
      <w:bookmarkStart w:id="548" w:name="_Toc72246454"/>
      <w:r>
        <w:t>Дополнительные возможности</w:t>
      </w:r>
      <w:bookmarkEnd w:id="547"/>
      <w:bookmarkEnd w:id="548"/>
    </w:p>
    <w:p w14:paraId="6DD2FBF1" w14:textId="77777777" w:rsidR="009D13F9" w:rsidRDefault="009D13F9" w:rsidP="00006036">
      <w:pPr>
        <w:pStyle w:val="20"/>
        <w:keepLines/>
        <w:numPr>
          <w:ilvl w:val="1"/>
          <w:numId w:val="40"/>
        </w:numPr>
        <w:spacing w:before="120" w:line="276" w:lineRule="auto"/>
        <w:jc w:val="both"/>
      </w:pPr>
      <w:bookmarkStart w:id="549" w:name="_Ref22207951"/>
      <w:bookmarkStart w:id="550" w:name="_Ref22207961"/>
      <w:bookmarkStart w:id="551" w:name="_Toc66980508"/>
      <w:bookmarkStart w:id="552" w:name="_Toc72246455"/>
      <w:r w:rsidRPr="00B373AD">
        <w:t>Загрузка файла</w:t>
      </w:r>
      <w:r>
        <w:rPr>
          <w:lang w:val="en-US"/>
        </w:rPr>
        <w:t xml:space="preserve"> </w:t>
      </w:r>
      <w:r>
        <w:t>в</w:t>
      </w:r>
      <w:r>
        <w:rPr>
          <w:lang w:val="en-US"/>
        </w:rPr>
        <w:t xml:space="preserve"> БД</w:t>
      </w:r>
      <w:bookmarkEnd w:id="549"/>
      <w:bookmarkEnd w:id="550"/>
      <w:bookmarkEnd w:id="551"/>
      <w:bookmarkEnd w:id="552"/>
    </w:p>
    <w:p w14:paraId="521840EA" w14:textId="77777777" w:rsidR="009D13F9" w:rsidRDefault="009D13F9" w:rsidP="009D13F9">
      <w:pPr>
        <w:pStyle w:val="a5"/>
      </w:pPr>
      <w:r>
        <w:t>Функциональность загрузки файлов</w:t>
      </w:r>
      <w:r w:rsidRPr="00AB4FE8">
        <w:t xml:space="preserve"> </w:t>
      </w:r>
      <w:r>
        <w:t xml:space="preserve">дает возможность загрузить данные сформированные и/или обработанные вручную в </w:t>
      </w:r>
      <w:r>
        <w:rPr>
          <w:lang w:val="en-US"/>
        </w:rPr>
        <w:t>Excel</w:t>
      </w:r>
      <w:r w:rsidRPr="00AB4FE8">
        <w:t xml:space="preserve"> </w:t>
      </w:r>
      <w:r>
        <w:t xml:space="preserve">или данные текстовых файлов </w:t>
      </w:r>
      <w:r>
        <w:rPr>
          <w:lang w:val="en-US"/>
        </w:rPr>
        <w:t>CSV</w:t>
      </w:r>
      <w:r w:rsidRPr="00AB4FE8">
        <w:t xml:space="preserve"> </w:t>
      </w:r>
      <w:r>
        <w:t>в таблицу хранилища данных. Чтобы загрузка прошла успешно к содержанию и названию файлам предъявляются обязательные требования:</w:t>
      </w:r>
    </w:p>
    <w:p w14:paraId="077F2E4C" w14:textId="77777777" w:rsidR="009D13F9" w:rsidRDefault="009D13F9" w:rsidP="00006036">
      <w:pPr>
        <w:pStyle w:val="a5"/>
        <w:numPr>
          <w:ilvl w:val="0"/>
          <w:numId w:val="54"/>
        </w:numPr>
      </w:pPr>
      <w:r>
        <w:t xml:space="preserve">Заголовки столбцов в загружаемых таблицах не должны содержать управляющие спецсимволы: </w:t>
      </w:r>
    </w:p>
    <w:p w14:paraId="351FD28E" w14:textId="77777777" w:rsidR="009D13F9" w:rsidRDefault="009D13F9" w:rsidP="00006036">
      <w:pPr>
        <w:pStyle w:val="a5"/>
        <w:numPr>
          <w:ilvl w:val="1"/>
          <w:numId w:val="54"/>
        </w:numPr>
      </w:pPr>
      <w:r>
        <w:t>;</w:t>
      </w:r>
    </w:p>
    <w:p w14:paraId="20DD6D3A" w14:textId="77777777" w:rsidR="009D13F9" w:rsidRDefault="009D13F9" w:rsidP="00006036">
      <w:pPr>
        <w:pStyle w:val="a5"/>
        <w:numPr>
          <w:ilvl w:val="1"/>
          <w:numId w:val="54"/>
        </w:numPr>
      </w:pPr>
      <w:r>
        <w:t>&amp;</w:t>
      </w:r>
    </w:p>
    <w:p w14:paraId="69B4032A" w14:textId="77777777" w:rsidR="009D13F9" w:rsidRDefault="009D13F9" w:rsidP="00006036">
      <w:pPr>
        <w:pStyle w:val="a5"/>
        <w:numPr>
          <w:ilvl w:val="1"/>
          <w:numId w:val="54"/>
        </w:numPr>
      </w:pPr>
      <w:r>
        <w:t>Переход на новую строку</w:t>
      </w:r>
    </w:p>
    <w:p w14:paraId="39EA4BD5" w14:textId="77777777" w:rsidR="009D13F9" w:rsidRDefault="009D13F9" w:rsidP="00006036">
      <w:pPr>
        <w:pStyle w:val="a5"/>
        <w:numPr>
          <w:ilvl w:val="0"/>
          <w:numId w:val="54"/>
        </w:numPr>
      </w:pPr>
      <w:r>
        <w:lastRenderedPageBreak/>
        <w:t>Данные в загружаемых таблицах должны быть отформатированы в соответствии с составом данных и содержать однородную информацию в столбцах:</w:t>
      </w:r>
    </w:p>
    <w:p w14:paraId="6C6C0198" w14:textId="77777777" w:rsidR="009D13F9" w:rsidRDefault="009D13F9" w:rsidP="00006036">
      <w:pPr>
        <w:pStyle w:val="a5"/>
        <w:numPr>
          <w:ilvl w:val="1"/>
          <w:numId w:val="54"/>
        </w:numPr>
      </w:pPr>
      <w:r>
        <w:t>Текст</w:t>
      </w:r>
    </w:p>
    <w:p w14:paraId="06860E8C" w14:textId="77777777" w:rsidR="009D13F9" w:rsidRDefault="009D13F9" w:rsidP="00006036">
      <w:pPr>
        <w:pStyle w:val="a5"/>
        <w:numPr>
          <w:ilvl w:val="1"/>
          <w:numId w:val="54"/>
        </w:numPr>
      </w:pPr>
      <w:r>
        <w:t>Число</w:t>
      </w:r>
    </w:p>
    <w:p w14:paraId="5FE8BABE" w14:textId="77777777" w:rsidR="009D13F9" w:rsidRDefault="009D13F9" w:rsidP="00006036">
      <w:pPr>
        <w:pStyle w:val="a5"/>
        <w:numPr>
          <w:ilvl w:val="1"/>
          <w:numId w:val="54"/>
        </w:numPr>
      </w:pPr>
      <w:r>
        <w:t>Дата</w:t>
      </w:r>
    </w:p>
    <w:p w14:paraId="7E50F977" w14:textId="77777777" w:rsidR="009D13F9" w:rsidRPr="000029AD" w:rsidRDefault="009D13F9" w:rsidP="00006036">
      <w:pPr>
        <w:pStyle w:val="a5"/>
        <w:numPr>
          <w:ilvl w:val="0"/>
          <w:numId w:val="54"/>
        </w:numPr>
      </w:pPr>
      <w:r w:rsidRPr="000029AD">
        <w:t>В наборах данных не должно быть пустых строк и столбцов.</w:t>
      </w:r>
    </w:p>
    <w:p w14:paraId="037F4065" w14:textId="77777777" w:rsidR="009D13F9" w:rsidRPr="000029AD" w:rsidRDefault="009D13F9" w:rsidP="00006036">
      <w:pPr>
        <w:pStyle w:val="30"/>
        <w:keepLines/>
        <w:numPr>
          <w:ilvl w:val="2"/>
          <w:numId w:val="40"/>
        </w:numPr>
        <w:spacing w:before="40" w:line="276" w:lineRule="auto"/>
      </w:pPr>
      <w:bookmarkStart w:id="553" w:name="_Toc66980509"/>
      <w:bookmarkStart w:id="554" w:name="_Toc72246456"/>
      <w:bookmarkStart w:id="555" w:name="_Toc474411947"/>
      <w:r w:rsidRPr="000029AD">
        <w:t>Мастер загрузки</w:t>
      </w:r>
      <w:bookmarkEnd w:id="553"/>
      <w:bookmarkEnd w:id="554"/>
    </w:p>
    <w:p w14:paraId="43D62767" w14:textId="77777777" w:rsidR="009D13F9" w:rsidRDefault="009D13F9" w:rsidP="009D13F9">
      <w:r>
        <w:t>Доступ к сервису: «</w:t>
      </w:r>
      <w:r w:rsidRPr="00952591">
        <w:t xml:space="preserve">Меню: </w:t>
      </w:r>
      <w:proofErr w:type="gramStart"/>
      <w:r>
        <w:t>Главное</w:t>
      </w:r>
      <w:r w:rsidRPr="00952591">
        <w:t xml:space="preserve"> \ </w:t>
      </w:r>
      <w:r>
        <w:t>Сервис</w:t>
      </w:r>
      <w:r w:rsidRPr="00952591">
        <w:t xml:space="preserve"> \ </w:t>
      </w:r>
      <w:r>
        <w:t xml:space="preserve">Загрузка файла в </w:t>
      </w:r>
      <w:r w:rsidRPr="004C75B9">
        <w:t>БД</w:t>
      </w:r>
      <w:r>
        <w:t xml:space="preserve"> (мастер настройки)» (см. </w:t>
      </w:r>
      <w:r>
        <w:fldChar w:fldCharType="begin"/>
      </w:r>
      <w:r>
        <w:instrText xml:space="preserve"> REF _Ref484099519 \h </w:instrText>
      </w:r>
      <w:r>
        <w:fldChar w:fldCharType="separate"/>
      </w:r>
      <w:r w:rsidR="006F5FC3">
        <w:t xml:space="preserve">Рисунок </w:t>
      </w:r>
      <w:r w:rsidR="006F5FC3">
        <w:rPr>
          <w:noProof/>
        </w:rPr>
        <w:t>14</w:t>
      </w:r>
      <w:r w:rsidR="006F5FC3">
        <w:t>.</w:t>
      </w:r>
      <w:r w:rsidR="006F5FC3">
        <w:rPr>
          <w:noProof/>
        </w:rPr>
        <w:t>1</w:t>
      </w:r>
      <w:r w:rsidR="006F5FC3">
        <w:t>.</w:t>
      </w:r>
      <w:proofErr w:type="gramEnd"/>
      <w:r w:rsidR="006F5FC3">
        <w:t xml:space="preserve"> </w:t>
      </w:r>
      <w:proofErr w:type="gramStart"/>
      <w:r w:rsidR="006F5FC3">
        <w:t>Загрузка файла в</w:t>
      </w:r>
      <w:r w:rsidR="006F5FC3" w:rsidRPr="00AB4FE8">
        <w:t xml:space="preserve"> </w:t>
      </w:r>
      <w:r w:rsidR="006F5FC3" w:rsidRPr="004C75B9">
        <w:t>БД</w:t>
      </w:r>
      <w:r w:rsidR="006F5FC3" w:rsidRPr="00AB4FE8">
        <w:t xml:space="preserve"> </w:t>
      </w:r>
      <w:r w:rsidR="006F5FC3">
        <w:t>с помощью мастера</w:t>
      </w:r>
      <w:r>
        <w:fldChar w:fldCharType="end"/>
      </w:r>
      <w:r>
        <w:t>)</w:t>
      </w:r>
      <w:proofErr w:type="gramEnd"/>
    </w:p>
    <w:p w14:paraId="09B2638D" w14:textId="77777777" w:rsidR="009D13F9" w:rsidRPr="00630516" w:rsidRDefault="009D13F9" w:rsidP="009D13F9">
      <w:pPr>
        <w:ind w:firstLine="0"/>
        <w:jc w:val="center"/>
      </w:pPr>
      <w:r>
        <w:rPr>
          <w:noProof/>
        </w:rPr>
        <w:drawing>
          <wp:inline distT="0" distB="0" distL="0" distR="0" wp14:anchorId="7C729286" wp14:editId="526C1B6F">
            <wp:extent cx="5939790" cy="3143379"/>
            <wp:effectExtent l="0" t="0" r="381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939790" cy="3143379"/>
                    </a:xfrm>
                    <a:prstGeom prst="rect">
                      <a:avLst/>
                    </a:prstGeom>
                  </pic:spPr>
                </pic:pic>
              </a:graphicData>
            </a:graphic>
          </wp:inline>
        </w:drawing>
      </w:r>
      <w:r>
        <w:rPr>
          <w:noProof/>
        </w:rPr>
        <w:t xml:space="preserve"> </w:t>
      </w:r>
    </w:p>
    <w:p w14:paraId="1BA1D67E" w14:textId="06A657B7" w:rsidR="009D13F9" w:rsidRDefault="009D13F9" w:rsidP="009D13F9">
      <w:pPr>
        <w:pStyle w:val="afff2"/>
      </w:pPr>
      <w:bookmarkStart w:id="556" w:name="_Ref484099519"/>
      <w:bookmarkStart w:id="557" w:name="_Toc72246634"/>
      <w:r>
        <w:t xml:space="preserve">Рисунок </w:t>
      </w:r>
      <w:fldSimple w:instr=" STYLEREF 1 \s ">
        <w:r w:rsidR="006F5FC3">
          <w:rPr>
            <w:noProof/>
          </w:rPr>
          <w:t>14</w:t>
        </w:r>
      </w:fldSimple>
      <w:r>
        <w:t>.</w:t>
      </w:r>
      <w:fldSimple w:instr=" SEQ Рисунок \* ARABIC \s 1 ">
        <w:r w:rsidR="006F5FC3">
          <w:rPr>
            <w:noProof/>
          </w:rPr>
          <w:t>1</w:t>
        </w:r>
      </w:fldSimple>
      <w:r>
        <w:t>. Загрузка файла в</w:t>
      </w:r>
      <w:r w:rsidRPr="00AB4FE8">
        <w:t xml:space="preserve"> </w:t>
      </w:r>
      <w:r w:rsidRPr="004C75B9">
        <w:t>БД</w:t>
      </w:r>
      <w:r w:rsidRPr="00AB4FE8">
        <w:t xml:space="preserve"> </w:t>
      </w:r>
      <w:r>
        <w:t>с помощью мастера</w:t>
      </w:r>
      <w:bookmarkEnd w:id="556"/>
      <w:bookmarkEnd w:id="557"/>
    </w:p>
    <w:p w14:paraId="2AAE5114" w14:textId="77777777" w:rsidR="009D13F9" w:rsidRDefault="009D13F9" w:rsidP="009D13F9">
      <w:r>
        <w:t>Порядок работы:</w:t>
      </w:r>
    </w:p>
    <w:p w14:paraId="7C6933AB" w14:textId="77777777" w:rsidR="009D13F9" w:rsidRDefault="009D13F9" w:rsidP="00006036">
      <w:pPr>
        <w:pStyle w:val="a5"/>
        <w:numPr>
          <w:ilvl w:val="0"/>
          <w:numId w:val="55"/>
        </w:numPr>
      </w:pPr>
      <w:r>
        <w:t>двигайтесь по шагам мастера;</w:t>
      </w:r>
    </w:p>
    <w:p w14:paraId="6AF02B4B" w14:textId="77777777" w:rsidR="009D13F9" w:rsidRDefault="009D13F9" w:rsidP="00006036">
      <w:pPr>
        <w:pStyle w:val="a5"/>
        <w:numPr>
          <w:ilvl w:val="0"/>
          <w:numId w:val="55"/>
        </w:numPr>
      </w:pPr>
      <w:r>
        <w:t>пока не выполнены условия для перехода на следующий шаг, перейти дальше нельзя;</w:t>
      </w:r>
    </w:p>
    <w:p w14:paraId="1AB9C5F9" w14:textId="77777777" w:rsidR="009D13F9" w:rsidRDefault="009D13F9" w:rsidP="00006036">
      <w:pPr>
        <w:pStyle w:val="a5"/>
        <w:numPr>
          <w:ilvl w:val="0"/>
          <w:numId w:val="55"/>
        </w:numPr>
      </w:pPr>
      <w:r>
        <w:t>можно возвращаться на предыдущие шаги и изменять введенные настройки загрузки, а потом продолжать настройки;</w:t>
      </w:r>
    </w:p>
    <w:p w14:paraId="63ECA052" w14:textId="77777777" w:rsidR="009D13F9" w:rsidRDefault="009D13F9" w:rsidP="00006036">
      <w:pPr>
        <w:pStyle w:val="a5"/>
        <w:numPr>
          <w:ilvl w:val="0"/>
          <w:numId w:val="55"/>
        </w:numPr>
      </w:pPr>
      <w:r>
        <w:lastRenderedPageBreak/>
        <w:t>в любой момент можно остановить настройку с помощью мастера, при этом уже сделанные настройки не сохранятся;</w:t>
      </w:r>
    </w:p>
    <w:p w14:paraId="07CF52D8" w14:textId="77777777" w:rsidR="009D13F9" w:rsidRDefault="009D13F9" w:rsidP="00006036">
      <w:pPr>
        <w:pStyle w:val="a5"/>
        <w:numPr>
          <w:ilvl w:val="0"/>
          <w:numId w:val="55"/>
        </w:numPr>
      </w:pPr>
      <w:r>
        <w:t>по окончании настройки можно сохранить сделанные настройки и использовать их для последующих загрузок из файлов аналогичной структуры.</w:t>
      </w:r>
    </w:p>
    <w:p w14:paraId="37A9CEE8" w14:textId="77777777" w:rsidR="009D13F9" w:rsidRDefault="009D13F9" w:rsidP="009D13F9">
      <w:r>
        <w:t>Шаг 1 «Выберите исходный файл и место назначения данных»:</w:t>
      </w:r>
    </w:p>
    <w:p w14:paraId="08737B18" w14:textId="77777777" w:rsidR="009D13F9" w:rsidRDefault="009D13F9" w:rsidP="00006036">
      <w:pPr>
        <w:pStyle w:val="a5"/>
        <w:numPr>
          <w:ilvl w:val="0"/>
          <w:numId w:val="56"/>
        </w:numPr>
      </w:pPr>
      <w:r>
        <w:t xml:space="preserve">Укажите, требуется ли выгружать данные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1</w:t>
      </w:r>
      <w:r>
        <w:t>).</w:t>
      </w:r>
    </w:p>
    <w:p w14:paraId="5145EEE8" w14:textId="77777777" w:rsidR="009D13F9" w:rsidRDefault="009D13F9" w:rsidP="00006036">
      <w:pPr>
        <w:pStyle w:val="a5"/>
        <w:numPr>
          <w:ilvl w:val="0"/>
          <w:numId w:val="56"/>
        </w:numPr>
      </w:pPr>
      <w:r>
        <w:t xml:space="preserve">Выберите базу </w:t>
      </w:r>
      <w:proofErr w:type="gramStart"/>
      <w:r>
        <w:t>данных-приемник</w:t>
      </w:r>
      <w:proofErr w:type="gramEnd"/>
      <w:r>
        <w:t xml:space="preserve">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2</w:t>
      </w:r>
      <w:r>
        <w:t>).</w:t>
      </w:r>
    </w:p>
    <w:p w14:paraId="02EB140D" w14:textId="77777777" w:rsidR="009D13F9" w:rsidRDefault="009D13F9" w:rsidP="00006036">
      <w:pPr>
        <w:pStyle w:val="a5"/>
        <w:numPr>
          <w:ilvl w:val="0"/>
          <w:numId w:val="56"/>
        </w:numPr>
      </w:pPr>
      <w:r>
        <w:t xml:space="preserve">Выберите в новую или существующую таблицу должны загрузиться данные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3</w:t>
      </w:r>
      <w:r>
        <w:t>).</w:t>
      </w:r>
    </w:p>
    <w:p w14:paraId="0F6CDB11" w14:textId="77777777" w:rsidR="009D13F9" w:rsidRDefault="009D13F9" w:rsidP="00006036">
      <w:pPr>
        <w:pStyle w:val="a5"/>
        <w:numPr>
          <w:ilvl w:val="0"/>
          <w:numId w:val="56"/>
        </w:numPr>
      </w:pPr>
      <w:r>
        <w:t xml:space="preserve">Если был выбран вариант загрузки в существующую таблицу, укажите таблицу выгрузки (вручную или выбрав из списка)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4</w:t>
      </w:r>
      <w:r>
        <w:t>).</w:t>
      </w:r>
    </w:p>
    <w:p w14:paraId="5E1CD253" w14:textId="77777777" w:rsidR="009D13F9" w:rsidRDefault="009D13F9" w:rsidP="00006036">
      <w:pPr>
        <w:pStyle w:val="a5"/>
        <w:numPr>
          <w:ilvl w:val="0"/>
          <w:numId w:val="56"/>
        </w:numPr>
      </w:pPr>
      <w:r>
        <w:t xml:space="preserve">Выберите тип файла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5</w:t>
      </w:r>
      <w:r>
        <w:t>).</w:t>
      </w:r>
    </w:p>
    <w:p w14:paraId="12BD9F02" w14:textId="77777777" w:rsidR="009D13F9" w:rsidRDefault="009D13F9" w:rsidP="00006036">
      <w:pPr>
        <w:pStyle w:val="a5"/>
        <w:numPr>
          <w:ilvl w:val="0"/>
          <w:numId w:val="56"/>
        </w:numPr>
      </w:pPr>
      <w:r>
        <w:t xml:space="preserve">Выберите файл для загрузки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6</w:t>
      </w:r>
      <w:r>
        <w:t>).</w:t>
      </w:r>
    </w:p>
    <w:p w14:paraId="0F89D5F0" w14:textId="77777777" w:rsidR="009D13F9" w:rsidRDefault="009D13F9" w:rsidP="00006036">
      <w:pPr>
        <w:pStyle w:val="a5"/>
        <w:numPr>
          <w:ilvl w:val="0"/>
          <w:numId w:val="56"/>
        </w:numPr>
      </w:pPr>
      <w:r>
        <w:t xml:space="preserve">Когда выбран файл и приемник, становится доступна кнопка </w:t>
      </w:r>
      <w:r w:rsidRPr="002909EE">
        <w:t>[</w:t>
      </w:r>
      <w:r>
        <w:t xml:space="preserve">Далее]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6</w:t>
      </w:r>
      <w:r>
        <w:t>), которая переводит процесс на следующий шаг.</w:t>
      </w:r>
    </w:p>
    <w:p w14:paraId="35E1133B" w14:textId="77777777" w:rsidR="009D13F9" w:rsidRDefault="009D13F9" w:rsidP="009D13F9">
      <w:pPr>
        <w:ind w:firstLine="0"/>
        <w:jc w:val="center"/>
      </w:pPr>
      <w:r>
        <w:rPr>
          <w:noProof/>
        </w:rPr>
        <w:lastRenderedPageBreak/>
        <w:drawing>
          <wp:inline distT="0" distB="0" distL="0" distR="0" wp14:anchorId="18655BCD" wp14:editId="037F7F39">
            <wp:extent cx="5104263" cy="3953976"/>
            <wp:effectExtent l="19050" t="19050" r="20320" b="2794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112914" cy="3960678"/>
                    </a:xfrm>
                    <a:prstGeom prst="rect">
                      <a:avLst/>
                    </a:prstGeom>
                    <a:ln>
                      <a:solidFill>
                        <a:schemeClr val="accent3">
                          <a:lumMod val="40000"/>
                          <a:lumOff val="60000"/>
                        </a:schemeClr>
                      </a:solidFill>
                    </a:ln>
                  </pic:spPr>
                </pic:pic>
              </a:graphicData>
            </a:graphic>
          </wp:inline>
        </w:drawing>
      </w:r>
    </w:p>
    <w:p w14:paraId="16AB9D5F" w14:textId="3DF48188" w:rsidR="009D13F9" w:rsidRPr="00976858" w:rsidRDefault="009D13F9" w:rsidP="009D13F9">
      <w:pPr>
        <w:pStyle w:val="afff2"/>
      </w:pPr>
      <w:bookmarkStart w:id="558" w:name="_Ref484100358"/>
      <w:bookmarkStart w:id="559" w:name="_Ref484100345"/>
      <w:bookmarkStart w:id="560" w:name="_Toc72246635"/>
      <w:r w:rsidRPr="00684484">
        <w:t xml:space="preserve">Рисунок </w:t>
      </w:r>
      <w:fldSimple w:instr=" STYLEREF 1 \s ">
        <w:r w:rsidR="006F5FC3">
          <w:rPr>
            <w:noProof/>
          </w:rPr>
          <w:t>14</w:t>
        </w:r>
      </w:fldSimple>
      <w:r>
        <w:t>.</w:t>
      </w:r>
      <w:fldSimple w:instr=" SEQ Рисунок \* ARABIC \s 1 ">
        <w:r w:rsidR="006F5FC3">
          <w:rPr>
            <w:noProof/>
          </w:rPr>
          <w:t>2</w:t>
        </w:r>
      </w:fldSimple>
      <w:bookmarkEnd w:id="558"/>
      <w:r w:rsidRPr="00684484">
        <w:t>. Шаг 1 – выбор файла для загрузки и место назначения данных</w:t>
      </w:r>
      <w:bookmarkEnd w:id="559"/>
      <w:bookmarkEnd w:id="560"/>
    </w:p>
    <w:p w14:paraId="50C0FE4F" w14:textId="77777777" w:rsidR="009D13F9" w:rsidRDefault="009D13F9" w:rsidP="009D13F9">
      <w:r>
        <w:t>Шаг 2 «Выберите лист»:</w:t>
      </w:r>
    </w:p>
    <w:p w14:paraId="16E8EA67" w14:textId="77777777" w:rsidR="009D13F9" w:rsidRDefault="009D13F9" w:rsidP="00006036">
      <w:pPr>
        <w:pStyle w:val="a5"/>
        <w:numPr>
          <w:ilvl w:val="0"/>
          <w:numId w:val="57"/>
        </w:numPr>
      </w:pPr>
      <w:r>
        <w:t xml:space="preserve">По умолчанию для загрузки предлагается первый лист в файле, можно выбрать другой лист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1</w:t>
      </w:r>
      <w:r>
        <w:t>);</w:t>
      </w:r>
    </w:p>
    <w:p w14:paraId="007532C2" w14:textId="77777777" w:rsidR="009D13F9" w:rsidRDefault="009D13F9" w:rsidP="00006036">
      <w:pPr>
        <w:pStyle w:val="a5"/>
        <w:numPr>
          <w:ilvl w:val="0"/>
          <w:numId w:val="57"/>
        </w:numPr>
      </w:pPr>
      <w:r>
        <w:t xml:space="preserve">После выбора листа можно просмотреть данные, которые на нем находятся и убедиться, что лист выбран правильно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2</w:t>
      </w:r>
      <w:r>
        <w:t>);</w:t>
      </w:r>
    </w:p>
    <w:p w14:paraId="2B28FEF1" w14:textId="77777777" w:rsidR="009D13F9" w:rsidRDefault="009D13F9" w:rsidP="00006036">
      <w:pPr>
        <w:pStyle w:val="a5"/>
        <w:numPr>
          <w:ilvl w:val="0"/>
          <w:numId w:val="57"/>
        </w:numPr>
      </w:pPr>
      <w:r>
        <w:t xml:space="preserve">Если все верно, переходите на следующий шаг кнопка </w:t>
      </w:r>
      <w:r w:rsidRPr="00145B6E">
        <w:t>[</w:t>
      </w:r>
      <w:r>
        <w:t>Далее</w:t>
      </w:r>
      <w:r w:rsidRPr="00145B6E">
        <w:t>]</w:t>
      </w:r>
      <w:r>
        <w:t xml:space="preserve">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3</w:t>
      </w:r>
      <w:r>
        <w:t>).</w:t>
      </w:r>
    </w:p>
    <w:p w14:paraId="5EC91B72" w14:textId="77777777" w:rsidR="009D13F9" w:rsidRDefault="009D13F9" w:rsidP="009D13F9">
      <w:pPr>
        <w:ind w:firstLine="0"/>
        <w:jc w:val="center"/>
      </w:pPr>
      <w:r>
        <w:rPr>
          <w:noProof/>
        </w:rPr>
        <w:lastRenderedPageBreak/>
        <w:drawing>
          <wp:inline distT="0" distB="0" distL="0" distR="0" wp14:anchorId="4D406694" wp14:editId="3AAC106F">
            <wp:extent cx="5432548" cy="3779164"/>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209">
                      <a:extLst>
                        <a:ext uri="{28A0092B-C50C-407E-A947-70E740481C1C}">
                          <a14:useLocalDpi xmlns:a14="http://schemas.microsoft.com/office/drawing/2010/main" val="0"/>
                        </a:ext>
                      </a:extLst>
                    </a:blip>
                    <a:stretch>
                      <a:fillRect/>
                    </a:stretch>
                  </pic:blipFill>
                  <pic:spPr>
                    <a:xfrm>
                      <a:off x="0" y="0"/>
                      <a:ext cx="5432548" cy="3779164"/>
                    </a:xfrm>
                    <a:prstGeom prst="rect">
                      <a:avLst/>
                    </a:prstGeom>
                  </pic:spPr>
                </pic:pic>
              </a:graphicData>
            </a:graphic>
          </wp:inline>
        </w:drawing>
      </w:r>
    </w:p>
    <w:p w14:paraId="642EDD16" w14:textId="04C88985" w:rsidR="009D13F9" w:rsidRPr="00B13F51" w:rsidRDefault="009D13F9" w:rsidP="009D13F9">
      <w:pPr>
        <w:pStyle w:val="afff2"/>
      </w:pPr>
      <w:bookmarkStart w:id="561" w:name="_Ref484104947"/>
      <w:bookmarkStart w:id="562" w:name="_Toc72246636"/>
      <w:r>
        <w:t xml:space="preserve">Рисунок </w:t>
      </w:r>
      <w:fldSimple w:instr=" STYLEREF 1 \s ">
        <w:r w:rsidR="006F5FC3">
          <w:rPr>
            <w:noProof/>
          </w:rPr>
          <w:t>14</w:t>
        </w:r>
      </w:fldSimple>
      <w:r>
        <w:t>.</w:t>
      </w:r>
      <w:fldSimple w:instr=" SEQ Рисунок \* ARABIC \s 1 ">
        <w:r w:rsidR="006F5FC3">
          <w:rPr>
            <w:noProof/>
          </w:rPr>
          <w:t>3</w:t>
        </w:r>
      </w:fldSimple>
      <w:bookmarkEnd w:id="561"/>
      <w:r>
        <w:t>. Шаг2 – Выбор листа в файле</w:t>
      </w:r>
      <w:bookmarkEnd w:id="562"/>
    </w:p>
    <w:p w14:paraId="74E4701A" w14:textId="77777777" w:rsidR="009D13F9" w:rsidRDefault="009D13F9" w:rsidP="009D13F9">
      <w:r>
        <w:t>Шаг 3 «Настройте диапазон загрузки»:</w:t>
      </w:r>
    </w:p>
    <w:p w14:paraId="7AAD90D9" w14:textId="77777777" w:rsidR="009D13F9" w:rsidRDefault="009D13F9" w:rsidP="00006036">
      <w:pPr>
        <w:pStyle w:val="a5"/>
        <w:numPr>
          <w:ilvl w:val="0"/>
          <w:numId w:val="58"/>
        </w:numPr>
      </w:pPr>
      <w:r>
        <w:t xml:space="preserve">Уточните, где на выбранном листе находится строка заголовка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145B6E">
        <w:rPr>
          <w:b/>
          <w:color w:val="FF0000"/>
        </w:rPr>
        <w:t>1</w:t>
      </w:r>
      <w:r>
        <w:t>);</w:t>
      </w:r>
    </w:p>
    <w:p w14:paraId="6F9ADB53" w14:textId="77777777" w:rsidR="009D13F9" w:rsidRDefault="009D13F9" w:rsidP="00006036">
      <w:pPr>
        <w:pStyle w:val="a5"/>
        <w:numPr>
          <w:ilvl w:val="0"/>
          <w:numId w:val="58"/>
        </w:numPr>
      </w:pPr>
      <w:r>
        <w:t xml:space="preserve">Начало и окончание диапазона загрузки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145B6E">
        <w:rPr>
          <w:b/>
          <w:color w:val="FF0000"/>
        </w:rPr>
        <w:t>2</w:t>
      </w:r>
      <w:r>
        <w:t xml:space="preserve"> и </w:t>
      </w:r>
      <w:r w:rsidRPr="00145B6E">
        <w:rPr>
          <w:b/>
          <w:color w:val="FF0000"/>
        </w:rPr>
        <w:t>3</w:t>
      </w:r>
      <w:r>
        <w:t>);</w:t>
      </w:r>
    </w:p>
    <w:p w14:paraId="22DD0128" w14:textId="77777777" w:rsidR="009D13F9" w:rsidRDefault="009D13F9" w:rsidP="00006036">
      <w:pPr>
        <w:pStyle w:val="a5"/>
        <w:numPr>
          <w:ilvl w:val="0"/>
          <w:numId w:val="58"/>
        </w:numPr>
      </w:pPr>
      <w:r>
        <w:t xml:space="preserve">Количество строк </w:t>
      </w:r>
      <w:proofErr w:type="spellStart"/>
      <w:r>
        <w:t>предпросмотра</w:t>
      </w:r>
      <w:proofErr w:type="spellEnd"/>
      <w:r>
        <w:t xml:space="preserve"> на экране ограничено значением 50, т.к. чем больше строк нужно отобразить, тем дольше будет работать мастер. При необходимости можно увеличить количество строк </w:t>
      </w:r>
      <w:proofErr w:type="spellStart"/>
      <w:r>
        <w:t>предпросмотра</w:t>
      </w:r>
      <w:proofErr w:type="spellEnd"/>
      <w:r>
        <w:t xml:space="preserve"> вручную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4</w:t>
      </w:r>
      <w:r>
        <w:t xml:space="preserve">), строки </w:t>
      </w:r>
      <w:proofErr w:type="spellStart"/>
      <w:r>
        <w:t>предпросмотра</w:t>
      </w:r>
      <w:proofErr w:type="spellEnd"/>
      <w:r>
        <w:t xml:space="preserve"> отображаются в зоне </w:t>
      </w:r>
      <w:r>
        <w:rPr>
          <w:b/>
          <w:color w:val="FF0000"/>
        </w:rPr>
        <w:t>6</w:t>
      </w:r>
      <w:r>
        <w:t xml:space="preserve">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w:t>
      </w:r>
    </w:p>
    <w:p w14:paraId="138214B4" w14:textId="77777777" w:rsidR="009D13F9" w:rsidRDefault="009D13F9" w:rsidP="00006036">
      <w:pPr>
        <w:pStyle w:val="a5"/>
        <w:numPr>
          <w:ilvl w:val="0"/>
          <w:numId w:val="58"/>
        </w:numPr>
      </w:pPr>
      <w:r>
        <w:t xml:space="preserve">Включенный флаг «Распространить значение в объединенных ячейках» означает, что при наличии в выбранном диапазоне объединенных ячеек, мастер разделит их и все заполнит текущим значением, если флаг выключить …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5</w:t>
      </w:r>
      <w:r>
        <w:t>);</w:t>
      </w:r>
    </w:p>
    <w:p w14:paraId="00610793" w14:textId="77777777" w:rsidR="009D13F9" w:rsidRDefault="009D13F9" w:rsidP="00006036">
      <w:pPr>
        <w:pStyle w:val="a5"/>
        <w:numPr>
          <w:ilvl w:val="0"/>
          <w:numId w:val="58"/>
        </w:numPr>
      </w:pPr>
      <w:r>
        <w:t xml:space="preserve">Если все </w:t>
      </w:r>
      <w:proofErr w:type="gramStart"/>
      <w:r>
        <w:t>настроено</w:t>
      </w:r>
      <w:proofErr w:type="gramEnd"/>
      <w:r>
        <w:t xml:space="preserve"> 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7</w:t>
      </w:r>
      <w:r>
        <w:t>).</w:t>
      </w:r>
    </w:p>
    <w:p w14:paraId="256C3F23" w14:textId="77777777" w:rsidR="009D13F9" w:rsidRDefault="009D13F9" w:rsidP="009D13F9">
      <w:pPr>
        <w:ind w:firstLine="0"/>
        <w:jc w:val="center"/>
      </w:pPr>
      <w:r>
        <w:rPr>
          <w:noProof/>
        </w:rPr>
        <w:lastRenderedPageBreak/>
        <w:drawing>
          <wp:inline distT="0" distB="0" distL="0" distR="0" wp14:anchorId="75FF55E7" wp14:editId="5F8F681E">
            <wp:extent cx="5811511" cy="3880734"/>
            <wp:effectExtent l="0" t="0" r="0" b="5715"/>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210">
                      <a:extLst>
                        <a:ext uri="{28A0092B-C50C-407E-A947-70E740481C1C}">
                          <a14:useLocalDpi xmlns:a14="http://schemas.microsoft.com/office/drawing/2010/main" val="0"/>
                        </a:ext>
                      </a:extLst>
                    </a:blip>
                    <a:stretch>
                      <a:fillRect/>
                    </a:stretch>
                  </pic:blipFill>
                  <pic:spPr>
                    <a:xfrm>
                      <a:off x="0" y="0"/>
                      <a:ext cx="5811511" cy="3880734"/>
                    </a:xfrm>
                    <a:prstGeom prst="rect">
                      <a:avLst/>
                    </a:prstGeom>
                  </pic:spPr>
                </pic:pic>
              </a:graphicData>
            </a:graphic>
          </wp:inline>
        </w:drawing>
      </w:r>
    </w:p>
    <w:p w14:paraId="44BEE60D" w14:textId="2819FD6A" w:rsidR="009D13F9" w:rsidRDefault="009D13F9" w:rsidP="009D13F9">
      <w:pPr>
        <w:pStyle w:val="afff2"/>
      </w:pPr>
      <w:bookmarkStart w:id="563" w:name="_Ref484105332"/>
      <w:bookmarkStart w:id="564" w:name="_Toc72246637"/>
      <w:r>
        <w:t xml:space="preserve">Рисунок </w:t>
      </w:r>
      <w:fldSimple w:instr=" STYLEREF 1 \s ">
        <w:r w:rsidR="006F5FC3">
          <w:rPr>
            <w:noProof/>
          </w:rPr>
          <w:t>14</w:t>
        </w:r>
      </w:fldSimple>
      <w:r>
        <w:t>.</w:t>
      </w:r>
      <w:fldSimple w:instr=" SEQ Рисунок \* ARABIC \s 1 ">
        <w:r w:rsidR="006F5FC3">
          <w:rPr>
            <w:noProof/>
          </w:rPr>
          <w:t>4</w:t>
        </w:r>
      </w:fldSimple>
      <w:bookmarkEnd w:id="563"/>
      <w:r>
        <w:t>. Шаг 3 – Настройка диапазона загрузки</w:t>
      </w:r>
      <w:bookmarkEnd w:id="564"/>
    </w:p>
    <w:p w14:paraId="6A8C5BC2" w14:textId="77777777" w:rsidR="009D13F9" w:rsidRDefault="009D13F9" w:rsidP="009D13F9">
      <w:r>
        <w:t>Шаг 4 Соответствие исходных данных и таблицы-приемника</w:t>
      </w:r>
    </w:p>
    <w:p w14:paraId="25A915EB" w14:textId="77777777" w:rsidR="009D13F9" w:rsidRDefault="009D13F9" w:rsidP="00006036">
      <w:pPr>
        <w:pStyle w:val="a5"/>
        <w:numPr>
          <w:ilvl w:val="0"/>
          <w:numId w:val="58"/>
        </w:numPr>
      </w:pPr>
      <w:r>
        <w:t xml:space="preserve">Выбирайте в области </w:t>
      </w:r>
      <w:proofErr w:type="spellStart"/>
      <w:r>
        <w:t>предпросмотра</w:t>
      </w:r>
      <w:proofErr w:type="spellEnd"/>
      <w:r>
        <w:t xml:space="preserve"> нужный столбец, нажимая на его заголовок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sidRPr="00145B6E">
        <w:rPr>
          <w:b/>
          <w:color w:val="FF0000"/>
        </w:rPr>
        <w:t>1</w:t>
      </w:r>
      <w:r>
        <w:t>);</w:t>
      </w:r>
    </w:p>
    <w:p w14:paraId="62BA962F" w14:textId="77777777" w:rsidR="009D13F9" w:rsidRDefault="009D13F9" w:rsidP="00006036">
      <w:pPr>
        <w:pStyle w:val="a5"/>
        <w:numPr>
          <w:ilvl w:val="0"/>
          <w:numId w:val="58"/>
        </w:numPr>
      </w:pPr>
      <w:r>
        <w:t xml:space="preserve">Проверьте правильность предложенного системой названия поля, при необходимости измените его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sidRPr="00145B6E">
        <w:rPr>
          <w:b/>
          <w:color w:val="FF0000"/>
        </w:rPr>
        <w:t>2</w:t>
      </w:r>
      <w:r>
        <w:t>);</w:t>
      </w:r>
    </w:p>
    <w:p w14:paraId="2B2083A9" w14:textId="77777777" w:rsidR="009D13F9" w:rsidRDefault="009D13F9" w:rsidP="00006036">
      <w:pPr>
        <w:pStyle w:val="a5"/>
        <w:numPr>
          <w:ilvl w:val="0"/>
          <w:numId w:val="58"/>
        </w:numPr>
      </w:pPr>
      <w:r>
        <w:t xml:space="preserve">Проверьте правильность предложенного системой типа данных, при необходимости измените его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3</w:t>
      </w:r>
      <w:r>
        <w:t>);</w:t>
      </w:r>
    </w:p>
    <w:p w14:paraId="1967A42B" w14:textId="77777777" w:rsidR="009D13F9" w:rsidRDefault="009D13F9" w:rsidP="00006036">
      <w:pPr>
        <w:pStyle w:val="a5"/>
        <w:numPr>
          <w:ilvl w:val="0"/>
          <w:numId w:val="58"/>
        </w:numPr>
      </w:pPr>
      <w:r>
        <w:t xml:space="preserve">Если столбец загружать не нужно, то установите переключатель «Импортировать поле» в положение «Нет»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4</w:t>
      </w:r>
      <w:r>
        <w:t>);</w:t>
      </w:r>
    </w:p>
    <w:p w14:paraId="3811BAD2" w14:textId="77777777" w:rsidR="009D13F9" w:rsidRDefault="009D13F9" w:rsidP="00006036">
      <w:pPr>
        <w:pStyle w:val="a5"/>
        <w:numPr>
          <w:ilvl w:val="0"/>
          <w:numId w:val="58"/>
        </w:numPr>
      </w:pPr>
      <w:r>
        <w:t xml:space="preserve">Если все столбцы </w:t>
      </w:r>
      <w:proofErr w:type="gramStart"/>
      <w:r>
        <w:t>настроены</w:t>
      </w:r>
      <w:proofErr w:type="gramEnd"/>
      <w:r>
        <w:t xml:space="preserve"> 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5</w:t>
      </w:r>
      <w:r>
        <w:t>).</w:t>
      </w:r>
    </w:p>
    <w:p w14:paraId="1B38E2C8" w14:textId="77777777" w:rsidR="009D13F9" w:rsidRDefault="009D13F9" w:rsidP="009D13F9">
      <w:pPr>
        <w:ind w:firstLine="0"/>
        <w:jc w:val="center"/>
      </w:pPr>
      <w:r>
        <w:rPr>
          <w:noProof/>
        </w:rPr>
        <w:lastRenderedPageBreak/>
        <w:drawing>
          <wp:inline distT="0" distB="0" distL="0" distR="0" wp14:anchorId="1B9A21A4" wp14:editId="030942C9">
            <wp:extent cx="5341944" cy="3732363"/>
            <wp:effectExtent l="19050" t="19050" r="11430" b="20955"/>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211">
                      <a:extLst>
                        <a:ext uri="{28A0092B-C50C-407E-A947-70E740481C1C}">
                          <a14:useLocalDpi xmlns:a14="http://schemas.microsoft.com/office/drawing/2010/main" val="0"/>
                        </a:ext>
                      </a:extLst>
                    </a:blip>
                    <a:stretch>
                      <a:fillRect/>
                    </a:stretch>
                  </pic:blipFill>
                  <pic:spPr>
                    <a:xfrm>
                      <a:off x="0" y="0"/>
                      <a:ext cx="5341944" cy="3732363"/>
                    </a:xfrm>
                    <a:prstGeom prst="rect">
                      <a:avLst/>
                    </a:prstGeom>
                    <a:ln>
                      <a:solidFill>
                        <a:schemeClr val="accent3">
                          <a:lumMod val="40000"/>
                          <a:lumOff val="60000"/>
                        </a:schemeClr>
                      </a:solidFill>
                    </a:ln>
                  </pic:spPr>
                </pic:pic>
              </a:graphicData>
            </a:graphic>
          </wp:inline>
        </w:drawing>
      </w:r>
    </w:p>
    <w:p w14:paraId="7060D9FC" w14:textId="51FFE7EB" w:rsidR="009D13F9" w:rsidRDefault="009D13F9" w:rsidP="009D13F9">
      <w:pPr>
        <w:pStyle w:val="afff2"/>
      </w:pPr>
      <w:bookmarkStart w:id="565" w:name="_Ref484164064"/>
      <w:bookmarkStart w:id="566" w:name="_Toc72246638"/>
      <w:r>
        <w:t xml:space="preserve">Рисунок </w:t>
      </w:r>
      <w:fldSimple w:instr=" STYLEREF 1 \s ">
        <w:r w:rsidR="006F5FC3">
          <w:rPr>
            <w:noProof/>
          </w:rPr>
          <w:t>14</w:t>
        </w:r>
      </w:fldSimple>
      <w:r>
        <w:t>.</w:t>
      </w:r>
      <w:fldSimple w:instr=" SEQ Рисунок \* ARABIC \s 1 ">
        <w:r w:rsidR="006F5FC3">
          <w:rPr>
            <w:noProof/>
          </w:rPr>
          <w:t>5</w:t>
        </w:r>
      </w:fldSimple>
      <w:bookmarkEnd w:id="565"/>
      <w:r>
        <w:t>. Шаг 4 – Настройка соответствия полей источника и таблицы-приемника</w:t>
      </w:r>
      <w:bookmarkEnd w:id="566"/>
    </w:p>
    <w:p w14:paraId="4E9795C0" w14:textId="77777777" w:rsidR="009D13F9" w:rsidRDefault="009D13F9" w:rsidP="009D13F9">
      <w:r>
        <w:t>Шаг 5 – Проверьте структуру новой таблицы</w:t>
      </w:r>
    </w:p>
    <w:p w14:paraId="2858D4AC" w14:textId="77777777" w:rsidR="009D13F9" w:rsidRDefault="009D13F9" w:rsidP="00006036">
      <w:pPr>
        <w:pStyle w:val="a5"/>
        <w:numPr>
          <w:ilvl w:val="0"/>
          <w:numId w:val="58"/>
        </w:numPr>
      </w:pPr>
      <w:r>
        <w:t xml:space="preserve">Проверьте получившуюся структуру перед загрузкой данных, при необходимости можно поменять названия поле и тип данных (см. </w:t>
      </w:r>
      <w:r>
        <w:fldChar w:fldCharType="begin"/>
      </w:r>
      <w:r>
        <w:instrText xml:space="preserve"> REF _Ref484171394 \h </w:instrText>
      </w:r>
      <w:r>
        <w:fldChar w:fldCharType="separate"/>
      </w:r>
      <w:r w:rsidR="006F5FC3">
        <w:t xml:space="preserve">Рисунок </w:t>
      </w:r>
      <w:r w:rsidR="006F5FC3">
        <w:rPr>
          <w:noProof/>
        </w:rPr>
        <w:t>14</w:t>
      </w:r>
      <w:r w:rsidR="006F5FC3">
        <w:t>.</w:t>
      </w:r>
      <w:r w:rsidR="006F5FC3">
        <w:rPr>
          <w:noProof/>
        </w:rPr>
        <w:t>6</w:t>
      </w:r>
      <w:r>
        <w:fldChar w:fldCharType="end"/>
      </w:r>
      <w:r>
        <w:t xml:space="preserve">, </w:t>
      </w:r>
      <w:r w:rsidRPr="00145B6E">
        <w:rPr>
          <w:b/>
          <w:color w:val="FF0000"/>
        </w:rPr>
        <w:t>1</w:t>
      </w:r>
      <w:r>
        <w:t>);</w:t>
      </w:r>
    </w:p>
    <w:p w14:paraId="72E38FDD" w14:textId="77777777" w:rsidR="009D13F9" w:rsidRDefault="009D13F9" w:rsidP="00006036">
      <w:pPr>
        <w:pStyle w:val="a5"/>
        <w:numPr>
          <w:ilvl w:val="0"/>
          <w:numId w:val="58"/>
        </w:numPr>
      </w:pPr>
      <w:r>
        <w:t xml:space="preserve">Если структура данных </w:t>
      </w:r>
      <w:proofErr w:type="gramStart"/>
      <w:r>
        <w:t>настроена</w:t>
      </w:r>
      <w:proofErr w:type="gramEnd"/>
      <w:r w:rsidRPr="005612FD">
        <w:t xml:space="preserve"> </w:t>
      </w:r>
      <w:r>
        <w:t xml:space="preserve">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_Ref484171394 \h </w:instrText>
      </w:r>
      <w:r>
        <w:fldChar w:fldCharType="separate"/>
      </w:r>
      <w:r w:rsidR="006F5FC3">
        <w:t xml:space="preserve">Рисунок </w:t>
      </w:r>
      <w:r w:rsidR="006F5FC3">
        <w:rPr>
          <w:noProof/>
        </w:rPr>
        <w:t>14</w:t>
      </w:r>
      <w:r w:rsidR="006F5FC3">
        <w:t>.</w:t>
      </w:r>
      <w:r w:rsidR="006F5FC3">
        <w:rPr>
          <w:noProof/>
        </w:rPr>
        <w:t>6</w:t>
      </w:r>
      <w:r>
        <w:fldChar w:fldCharType="end"/>
      </w:r>
      <w:r>
        <w:t xml:space="preserve">, </w:t>
      </w:r>
      <w:r w:rsidRPr="00145B6E">
        <w:rPr>
          <w:b/>
          <w:color w:val="FF0000"/>
        </w:rPr>
        <w:t>2</w:t>
      </w:r>
      <w:r>
        <w:t>).</w:t>
      </w:r>
    </w:p>
    <w:p w14:paraId="1F131922" w14:textId="77777777" w:rsidR="009D13F9" w:rsidRDefault="009D13F9" w:rsidP="009D13F9">
      <w:pPr>
        <w:ind w:firstLine="0"/>
        <w:jc w:val="center"/>
      </w:pPr>
      <w:r>
        <w:rPr>
          <w:noProof/>
        </w:rPr>
        <w:lastRenderedPageBreak/>
        <w:drawing>
          <wp:inline distT="0" distB="0" distL="0" distR="0" wp14:anchorId="1553C0F6" wp14:editId="491E49BA">
            <wp:extent cx="5747945" cy="3897019"/>
            <wp:effectExtent l="19050" t="19050" r="24765" b="2730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212">
                      <a:extLst>
                        <a:ext uri="{28A0092B-C50C-407E-A947-70E740481C1C}">
                          <a14:useLocalDpi xmlns:a14="http://schemas.microsoft.com/office/drawing/2010/main" val="0"/>
                        </a:ext>
                      </a:extLst>
                    </a:blip>
                    <a:stretch>
                      <a:fillRect/>
                    </a:stretch>
                  </pic:blipFill>
                  <pic:spPr>
                    <a:xfrm>
                      <a:off x="0" y="0"/>
                      <a:ext cx="5747945" cy="3897019"/>
                    </a:xfrm>
                    <a:prstGeom prst="rect">
                      <a:avLst/>
                    </a:prstGeom>
                    <a:ln>
                      <a:solidFill>
                        <a:schemeClr val="accent3">
                          <a:lumMod val="40000"/>
                          <a:lumOff val="60000"/>
                        </a:schemeClr>
                      </a:solidFill>
                    </a:ln>
                  </pic:spPr>
                </pic:pic>
              </a:graphicData>
            </a:graphic>
          </wp:inline>
        </w:drawing>
      </w:r>
    </w:p>
    <w:p w14:paraId="3AB7ECF7" w14:textId="0D3077A2" w:rsidR="009D13F9" w:rsidRDefault="009D13F9" w:rsidP="009D13F9">
      <w:pPr>
        <w:pStyle w:val="afff2"/>
      </w:pPr>
      <w:bookmarkStart w:id="567" w:name="_Ref484171394"/>
      <w:bookmarkStart w:id="568" w:name="_Toc72246639"/>
      <w:r>
        <w:t xml:space="preserve">Рисунок </w:t>
      </w:r>
      <w:fldSimple w:instr=" STYLEREF 1 \s ">
        <w:r w:rsidR="006F5FC3">
          <w:rPr>
            <w:noProof/>
          </w:rPr>
          <w:t>14</w:t>
        </w:r>
      </w:fldSimple>
      <w:r>
        <w:t>.</w:t>
      </w:r>
      <w:fldSimple w:instr=" SEQ Рисунок \* ARABIC \s 1 ">
        <w:r w:rsidR="006F5FC3">
          <w:rPr>
            <w:noProof/>
          </w:rPr>
          <w:t>6</w:t>
        </w:r>
      </w:fldSimple>
      <w:bookmarkEnd w:id="567"/>
      <w:r>
        <w:t>. Шаг 5 – проверка структуры таблицы перед загрузкой</w:t>
      </w:r>
      <w:bookmarkEnd w:id="568"/>
    </w:p>
    <w:p w14:paraId="3D0AA1BD" w14:textId="77777777" w:rsidR="009D13F9" w:rsidRPr="001F78FA" w:rsidRDefault="009D13F9" w:rsidP="009D13F9">
      <w:r>
        <w:t>Шаг 6</w:t>
      </w:r>
      <w:r w:rsidRPr="00AB4FE8">
        <w:t xml:space="preserve"> </w:t>
      </w:r>
      <w:r>
        <w:t>– Запустите процесс загрузки данных</w:t>
      </w:r>
      <w:r w:rsidRPr="00AB4FE8">
        <w:t xml:space="preserve"> </w:t>
      </w:r>
    </w:p>
    <w:p w14:paraId="2C73F640" w14:textId="77777777" w:rsidR="006F5FC3" w:rsidRDefault="009D13F9" w:rsidP="00006036">
      <w:pPr>
        <w:pStyle w:val="a5"/>
        <w:numPr>
          <w:ilvl w:val="0"/>
          <w:numId w:val="82"/>
        </w:numPr>
      </w:pPr>
      <w:proofErr w:type="gramStart"/>
      <w:r>
        <w:t xml:space="preserve">Введите название таблицы-приемника (см. </w:t>
      </w:r>
      <w:r>
        <w:fldChar w:fldCharType="begin"/>
      </w:r>
      <w:r>
        <w:instrText xml:space="preserve"> REF _Ref484171650 \h  \* MERGEFORMAT </w:instrText>
      </w:r>
      <w:r>
        <w:fldChar w:fldCharType="separate"/>
      </w:r>
      <w:proofErr w:type="gramEnd"/>
    </w:p>
    <w:p w14:paraId="78710096"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color w:val="FF0000"/>
        </w:rPr>
        <w:t>1</w:t>
      </w:r>
      <w:r w:rsidR="009D13F9">
        <w:t>);</w:t>
      </w:r>
    </w:p>
    <w:p w14:paraId="4FFBC3D4" w14:textId="77777777" w:rsidR="006F5FC3" w:rsidRDefault="009D13F9" w:rsidP="009D13F9">
      <w:pPr>
        <w:ind w:firstLine="0"/>
        <w:jc w:val="center"/>
      </w:pPr>
      <w:proofErr w:type="gramStart"/>
      <w:r>
        <w:t xml:space="preserve">Флаг «Сохранить ошибки при загрузке строк из файла» включает запись ошибок (см. </w:t>
      </w:r>
      <w:r>
        <w:fldChar w:fldCharType="begin"/>
      </w:r>
      <w:r>
        <w:instrText xml:space="preserve"> REF _Ref484171650 \h </w:instrText>
      </w:r>
      <w:r>
        <w:fldChar w:fldCharType="separate"/>
      </w:r>
      <w:proofErr w:type="gramEnd"/>
    </w:p>
    <w:p w14:paraId="37812030"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b/>
          <w:color w:val="FF0000"/>
        </w:rPr>
        <w:t>2</w:t>
      </w:r>
      <w:r w:rsidR="009D13F9">
        <w:t>);</w:t>
      </w:r>
    </w:p>
    <w:p w14:paraId="4503C701" w14:textId="77777777" w:rsidR="006F5FC3" w:rsidRDefault="009D13F9" w:rsidP="009D13F9">
      <w:pPr>
        <w:ind w:firstLine="0"/>
        <w:jc w:val="center"/>
      </w:pPr>
      <w:r>
        <w:t xml:space="preserve">Если все </w:t>
      </w:r>
      <w:proofErr w:type="gramStart"/>
      <w:r>
        <w:t>настроено</w:t>
      </w:r>
      <w:proofErr w:type="gramEnd"/>
      <w:r>
        <w:t xml:space="preserve"> верно, запустите процесс загрузки, нажав кнопку </w:t>
      </w:r>
      <w:r w:rsidRPr="00145B6E">
        <w:t>[</w:t>
      </w:r>
      <w:r>
        <w:t>Далее</w:t>
      </w:r>
      <w:r w:rsidRPr="00145B6E">
        <w:t>]</w:t>
      </w:r>
      <w:r>
        <w:t xml:space="preserve"> (см. </w:t>
      </w:r>
      <w:r>
        <w:fldChar w:fldCharType="begin"/>
      </w:r>
      <w:r>
        <w:instrText xml:space="preserve"> REF _Ref484171650 \h </w:instrText>
      </w:r>
      <w:r>
        <w:fldChar w:fldCharType="separate"/>
      </w:r>
    </w:p>
    <w:p w14:paraId="3598E23B"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b/>
          <w:color w:val="FF0000"/>
        </w:rPr>
        <w:t>3</w:t>
      </w:r>
      <w:r w:rsidR="009D13F9">
        <w:t>).</w:t>
      </w:r>
    </w:p>
    <w:p w14:paraId="452BC547" w14:textId="77777777" w:rsidR="009D13F9" w:rsidRDefault="009D13F9" w:rsidP="009D13F9">
      <w:pPr>
        <w:pStyle w:val="a5"/>
      </w:pPr>
    </w:p>
    <w:p w14:paraId="3B3C1873" w14:textId="77777777" w:rsidR="009D13F9" w:rsidRDefault="009D13F9" w:rsidP="009D13F9">
      <w:pPr>
        <w:pStyle w:val="a5"/>
      </w:pPr>
    </w:p>
    <w:p w14:paraId="0B82BD96" w14:textId="77777777" w:rsidR="009D13F9" w:rsidRDefault="009D13F9" w:rsidP="009D13F9">
      <w:pPr>
        <w:ind w:firstLine="0"/>
        <w:jc w:val="center"/>
      </w:pPr>
      <w:r>
        <w:rPr>
          <w:noProof/>
        </w:rPr>
        <w:lastRenderedPageBreak/>
        <w:drawing>
          <wp:inline distT="0" distB="0" distL="0" distR="0" wp14:anchorId="29FF436E" wp14:editId="40CAAB27">
            <wp:extent cx="4848448" cy="3232298"/>
            <wp:effectExtent l="0" t="0" r="9525"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213">
                      <a:extLst>
                        <a:ext uri="{28A0092B-C50C-407E-A947-70E740481C1C}">
                          <a14:useLocalDpi xmlns:a14="http://schemas.microsoft.com/office/drawing/2010/main" val="0"/>
                        </a:ext>
                      </a:extLst>
                    </a:blip>
                    <a:stretch>
                      <a:fillRect/>
                    </a:stretch>
                  </pic:blipFill>
                  <pic:spPr>
                    <a:xfrm>
                      <a:off x="0" y="0"/>
                      <a:ext cx="4848448" cy="3232298"/>
                    </a:xfrm>
                    <a:prstGeom prst="rect">
                      <a:avLst/>
                    </a:prstGeom>
                  </pic:spPr>
                </pic:pic>
              </a:graphicData>
            </a:graphic>
          </wp:inline>
        </w:drawing>
      </w:r>
      <w:bookmarkStart w:id="569" w:name="_Ref484171650"/>
    </w:p>
    <w:p w14:paraId="31AFD3BF" w14:textId="10B61829" w:rsidR="009D13F9" w:rsidRDefault="009D13F9" w:rsidP="009D13F9">
      <w:pPr>
        <w:ind w:firstLine="708"/>
        <w:jc w:val="center"/>
      </w:pPr>
      <w:bookmarkStart w:id="570" w:name="_Toc72246640"/>
      <w:r>
        <w:t xml:space="preserve">Рисунок </w:t>
      </w:r>
      <w:fldSimple w:instr=" STYLEREF 1 \s ">
        <w:r w:rsidR="006F5FC3">
          <w:rPr>
            <w:noProof/>
          </w:rPr>
          <w:t>14</w:t>
        </w:r>
      </w:fldSimple>
      <w:r>
        <w:t>.</w:t>
      </w:r>
      <w:fldSimple w:instr=" SEQ Рисунок \* ARABIC \s 1 ">
        <w:r w:rsidR="006F5FC3">
          <w:rPr>
            <w:noProof/>
          </w:rPr>
          <w:t>7</w:t>
        </w:r>
      </w:fldSimple>
      <w:bookmarkEnd w:id="569"/>
      <w:r>
        <w:t>. Шаг 6 – запуск процесса загрузки данных</w:t>
      </w:r>
      <w:bookmarkEnd w:id="570"/>
    </w:p>
    <w:p w14:paraId="415B1F54" w14:textId="77777777" w:rsidR="009D13F9" w:rsidRDefault="009D13F9" w:rsidP="00006036">
      <w:pPr>
        <w:pStyle w:val="30"/>
        <w:keepLines/>
        <w:numPr>
          <w:ilvl w:val="2"/>
          <w:numId w:val="40"/>
        </w:numPr>
        <w:spacing w:before="40" w:line="276" w:lineRule="auto"/>
      </w:pPr>
      <w:bookmarkStart w:id="571" w:name="_Toc66980510"/>
      <w:bookmarkStart w:id="572" w:name="_Toc72246457"/>
      <w:r>
        <w:t>Настройка загрузки вручную</w:t>
      </w:r>
      <w:bookmarkEnd w:id="571"/>
      <w:bookmarkEnd w:id="572"/>
    </w:p>
    <w:p w14:paraId="5FCDA44B" w14:textId="77777777" w:rsidR="009D13F9" w:rsidRDefault="009D13F9" w:rsidP="009D13F9">
      <w:r>
        <w:t xml:space="preserve">Доступ к сервису через Начальную страницу (см. </w:t>
      </w:r>
      <w:r>
        <w:fldChar w:fldCharType="begin"/>
      </w:r>
      <w:r>
        <w:instrText xml:space="preserve"> REF _Ref474857729 \h </w:instrText>
      </w:r>
      <w:r>
        <w:fldChar w:fldCharType="separate"/>
      </w:r>
      <w:r w:rsidR="006F5FC3">
        <w:t xml:space="preserve">Рисунок </w:t>
      </w:r>
      <w:r w:rsidR="006F5FC3">
        <w:rPr>
          <w:noProof/>
        </w:rPr>
        <w:t>14</w:t>
      </w:r>
      <w:r w:rsidR="006F5FC3">
        <w:t>.</w:t>
      </w:r>
      <w:r w:rsidR="006F5FC3">
        <w:rPr>
          <w:noProof/>
        </w:rPr>
        <w:t>8</w:t>
      </w:r>
      <w:r>
        <w:fldChar w:fldCharType="end"/>
      </w:r>
      <w:r>
        <w:t>) или через «М</w:t>
      </w:r>
      <w:r w:rsidRPr="00952591">
        <w:t xml:space="preserve">еню: </w:t>
      </w:r>
      <w:r>
        <w:t>Главное</w:t>
      </w:r>
      <w:r w:rsidRPr="00952591">
        <w:t xml:space="preserve"> \ </w:t>
      </w:r>
      <w:r>
        <w:t>Сервис</w:t>
      </w:r>
      <w:r w:rsidRPr="00952591">
        <w:t xml:space="preserve"> \ </w:t>
      </w:r>
      <w:r>
        <w:t xml:space="preserve">Загрузка файла в </w:t>
      </w:r>
      <w:r>
        <w:rPr>
          <w:lang w:val="en-US"/>
        </w:rPr>
        <w:t>SQL</w:t>
      </w:r>
      <w:r>
        <w:t xml:space="preserve">». </w:t>
      </w:r>
    </w:p>
    <w:p w14:paraId="6F24B5B9" w14:textId="77777777" w:rsidR="009D13F9" w:rsidRDefault="009D13F9" w:rsidP="009D13F9">
      <w:pPr>
        <w:keepNext/>
        <w:ind w:firstLine="0"/>
        <w:jc w:val="center"/>
      </w:pPr>
      <w:r>
        <w:rPr>
          <w:noProof/>
        </w:rPr>
        <w:drawing>
          <wp:inline distT="0" distB="0" distL="0" distR="0" wp14:anchorId="3A14C8FE" wp14:editId="4A6F793C">
            <wp:extent cx="5406090" cy="2477069"/>
            <wp:effectExtent l="0" t="0" r="4445" b="0"/>
            <wp:docPr id="3123" name="Рисунок 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418330" cy="2482677"/>
                    </a:xfrm>
                    <a:prstGeom prst="rect">
                      <a:avLst/>
                    </a:prstGeom>
                  </pic:spPr>
                </pic:pic>
              </a:graphicData>
            </a:graphic>
          </wp:inline>
        </w:drawing>
      </w:r>
    </w:p>
    <w:p w14:paraId="6E5C6A4C" w14:textId="6C11852F" w:rsidR="009D13F9" w:rsidRPr="00B13F51" w:rsidRDefault="009D13F9" w:rsidP="009D13F9">
      <w:pPr>
        <w:pStyle w:val="afff2"/>
        <w:ind w:firstLine="708"/>
      </w:pPr>
      <w:bookmarkStart w:id="573" w:name="_Ref474857729"/>
      <w:bookmarkStart w:id="574" w:name="_Toc72246641"/>
      <w:r>
        <w:t xml:space="preserve">Рисунок </w:t>
      </w:r>
      <w:fldSimple w:instr=" STYLEREF 1 \s ">
        <w:r w:rsidR="006F5FC3">
          <w:rPr>
            <w:noProof/>
          </w:rPr>
          <w:t>14</w:t>
        </w:r>
      </w:fldSimple>
      <w:r>
        <w:t>.</w:t>
      </w:r>
      <w:fldSimple w:instr=" SEQ Рисунок \* ARABIC \s 1 ">
        <w:r w:rsidR="006F5FC3">
          <w:rPr>
            <w:noProof/>
          </w:rPr>
          <w:t>8</w:t>
        </w:r>
      </w:fldSimple>
      <w:bookmarkEnd w:id="573"/>
      <w:r>
        <w:t xml:space="preserve">. </w:t>
      </w:r>
      <w:r w:rsidRPr="00131561">
        <w:t>Загрузка файла</w:t>
      </w:r>
      <w:r>
        <w:t xml:space="preserve"> в </w:t>
      </w:r>
      <w:r>
        <w:rPr>
          <w:lang w:val="en-US"/>
        </w:rPr>
        <w:t>SQL</w:t>
      </w:r>
      <w:bookmarkEnd w:id="574"/>
    </w:p>
    <w:p w14:paraId="6A66DB9F" w14:textId="77777777" w:rsidR="009D13F9" w:rsidRPr="00976858" w:rsidRDefault="009D13F9" w:rsidP="009D13F9">
      <w:r>
        <w:t>Порядок работы:</w:t>
      </w:r>
    </w:p>
    <w:p w14:paraId="4E066EB4" w14:textId="77777777" w:rsidR="006F5FC3" w:rsidRDefault="009D13F9" w:rsidP="009D13F9">
      <w:pPr>
        <w:ind w:left="360" w:firstLine="0"/>
        <w:jc w:val="center"/>
      </w:pPr>
      <w:proofErr w:type="gramStart"/>
      <w:r w:rsidRPr="00952591">
        <w:t xml:space="preserve">На закладке </w:t>
      </w:r>
      <w:r>
        <w:t>«</w:t>
      </w:r>
      <w:r w:rsidRPr="00952591">
        <w:t>Основная</w:t>
      </w:r>
      <w:r>
        <w:t>»</w:t>
      </w:r>
      <w:r w:rsidRPr="00952591">
        <w:t xml:space="preserve"> - выбрать файл для загрузки</w:t>
      </w:r>
      <w:r>
        <w:t>; (см.</w:t>
      </w:r>
      <w:r>
        <w:fldChar w:fldCharType="begin"/>
      </w:r>
      <w:r>
        <w:instrText xml:space="preserve"> REF _Ref22206273 \h </w:instrText>
      </w:r>
      <w:r>
        <w:fldChar w:fldCharType="separate"/>
      </w:r>
      <w:proofErr w:type="gramEnd"/>
    </w:p>
    <w:p w14:paraId="07043FE7"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AB4FE8">
        <w:rPr>
          <w:b/>
          <w:bCs/>
          <w:color w:val="FF0000"/>
        </w:rPr>
        <w:t>1</w:t>
      </w:r>
      <w:r w:rsidR="009D13F9">
        <w:t>)</w:t>
      </w:r>
    </w:p>
    <w:p w14:paraId="757AF59A" w14:textId="77777777" w:rsidR="006F5FC3" w:rsidRDefault="009D13F9" w:rsidP="009D13F9">
      <w:pPr>
        <w:ind w:left="360" w:firstLine="0"/>
        <w:jc w:val="center"/>
      </w:pPr>
      <w:r w:rsidRPr="00952591">
        <w:lastRenderedPageBreak/>
        <w:t>Нажать кн</w:t>
      </w:r>
      <w:r>
        <w:t xml:space="preserve">опку </w:t>
      </w:r>
      <w:r w:rsidRPr="00952591">
        <w:t>[1.Проанализировать файл]</w:t>
      </w:r>
      <w:r>
        <w:t xml:space="preserve">. </w:t>
      </w:r>
      <w:proofErr w:type="gramStart"/>
      <w:r w:rsidRPr="00952591">
        <w:t>При этом заполнится табличная</w:t>
      </w:r>
      <w:r>
        <w:t xml:space="preserve"> часть со списком полей таблицы  (см.</w:t>
      </w:r>
      <w:r>
        <w:fldChar w:fldCharType="begin"/>
      </w:r>
      <w:r>
        <w:instrText xml:space="preserve"> REF _Ref22206273 \h </w:instrText>
      </w:r>
      <w:r>
        <w:fldChar w:fldCharType="separate"/>
      </w:r>
      <w:proofErr w:type="gramEnd"/>
    </w:p>
    <w:p w14:paraId="49142BED" w14:textId="77777777" w:rsidR="009D13F9"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Pr>
          <w:b/>
          <w:bCs/>
          <w:color w:val="FF0000"/>
        </w:rPr>
        <w:t>2</w:t>
      </w:r>
      <w:r w:rsidR="009D13F9">
        <w:t>);</w:t>
      </w:r>
    </w:p>
    <w:p w14:paraId="22D31612" w14:textId="77777777" w:rsidR="006F5FC3" w:rsidRDefault="009D13F9" w:rsidP="009D13F9">
      <w:pPr>
        <w:ind w:left="360" w:firstLine="0"/>
        <w:jc w:val="center"/>
      </w:pPr>
      <w:r w:rsidRPr="00952591">
        <w:t>В табл</w:t>
      </w:r>
      <w:r>
        <w:t>ичной</w:t>
      </w:r>
      <w:r w:rsidRPr="00952591">
        <w:t xml:space="preserve"> части при </w:t>
      </w:r>
      <w:proofErr w:type="gramStart"/>
      <w:r w:rsidRPr="00952591">
        <w:t>необходимости</w:t>
      </w:r>
      <w:proofErr w:type="gramEnd"/>
      <w:r w:rsidRPr="00952591">
        <w:t xml:space="preserve"> возможно отредактировать </w:t>
      </w:r>
      <w:r>
        <w:t>«</w:t>
      </w:r>
      <w:r w:rsidRPr="00952591">
        <w:t>Наименование</w:t>
      </w:r>
      <w:r>
        <w:t>»</w:t>
      </w:r>
      <w:r w:rsidRPr="00952591">
        <w:t xml:space="preserve">, </w:t>
      </w:r>
      <w:r>
        <w:t>«</w:t>
      </w:r>
      <w:r w:rsidRPr="00952591">
        <w:t>Тип</w:t>
      </w:r>
      <w:r>
        <w:t>»</w:t>
      </w:r>
      <w:r w:rsidRPr="00952591">
        <w:t xml:space="preserve"> и </w:t>
      </w:r>
      <w:r>
        <w:t>«</w:t>
      </w:r>
      <w:r w:rsidRPr="00952591">
        <w:t xml:space="preserve">Длину поля в создаваемой </w:t>
      </w:r>
      <w:r w:rsidRPr="00976858">
        <w:rPr>
          <w:lang w:val="en-US"/>
        </w:rPr>
        <w:t>SQL</w:t>
      </w:r>
      <w:r w:rsidRPr="00952591">
        <w:t>-таблице</w:t>
      </w:r>
      <w:r>
        <w:t>» (см.</w:t>
      </w:r>
      <w:r>
        <w:fldChar w:fldCharType="begin"/>
      </w:r>
      <w:r>
        <w:instrText xml:space="preserve"> REF _Ref22206273 \h </w:instrText>
      </w:r>
      <w:r>
        <w:fldChar w:fldCharType="separate"/>
      </w:r>
    </w:p>
    <w:p w14:paraId="25E606FB"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Pr>
          <w:b/>
          <w:bCs/>
          <w:color w:val="FF0000"/>
        </w:rPr>
        <w:t>3</w:t>
      </w:r>
      <w:r w:rsidR="009D13F9">
        <w:t>);</w:t>
      </w:r>
    </w:p>
    <w:p w14:paraId="04A68389" w14:textId="77777777" w:rsidR="009D13F9" w:rsidRPr="00952591" w:rsidRDefault="009D13F9" w:rsidP="00006036">
      <w:pPr>
        <w:pStyle w:val="a5"/>
        <w:numPr>
          <w:ilvl w:val="0"/>
          <w:numId w:val="60"/>
        </w:numPr>
      </w:pPr>
      <w:r w:rsidRPr="00952591">
        <w:t xml:space="preserve">На вкладке </w:t>
      </w:r>
      <w:r>
        <w:t>«</w:t>
      </w:r>
      <w:r w:rsidRPr="00952591">
        <w:t>Пред</w:t>
      </w:r>
      <w:proofErr w:type="gramStart"/>
      <w:r>
        <w:t>.</w:t>
      </w:r>
      <w:proofErr w:type="gramEnd"/>
      <w:r>
        <w:t xml:space="preserve"> </w:t>
      </w:r>
      <w:proofErr w:type="gramStart"/>
      <w:r w:rsidRPr="00952591">
        <w:t>п</w:t>
      </w:r>
      <w:proofErr w:type="gramEnd"/>
      <w:r w:rsidRPr="00952591">
        <w:t>росмотр</w:t>
      </w:r>
      <w:r>
        <w:t>»</w:t>
      </w:r>
      <w:r w:rsidRPr="00952591">
        <w:t xml:space="preserve"> возможно посмотреть, как будет выглядеть таблица</w:t>
      </w:r>
      <w:r>
        <w:t xml:space="preserve"> (см.</w:t>
      </w:r>
      <w:r w:rsidRPr="008621C0">
        <w:t xml:space="preserve"> </w:t>
      </w:r>
      <w:r>
        <w:fldChar w:fldCharType="begin"/>
      </w:r>
      <w:r>
        <w:instrText xml:space="preserve"> REF _Ref22206297 \h </w:instrText>
      </w:r>
      <w:r>
        <w:fldChar w:fldCharType="separate"/>
      </w:r>
      <w:r w:rsidR="006F5FC3">
        <w:t xml:space="preserve">Рисунок </w:t>
      </w:r>
      <w:r w:rsidR="006F5FC3">
        <w:rPr>
          <w:noProof/>
        </w:rPr>
        <w:t>14</w:t>
      </w:r>
      <w:r w:rsidR="006F5FC3">
        <w:t>.</w:t>
      </w:r>
      <w:r w:rsidR="006F5FC3">
        <w:rPr>
          <w:noProof/>
        </w:rPr>
        <w:t>10</w:t>
      </w:r>
      <w:r>
        <w:fldChar w:fldCharType="end"/>
      </w:r>
      <w:r>
        <w:t>);</w:t>
      </w:r>
    </w:p>
    <w:p w14:paraId="0310C2AA" w14:textId="77777777" w:rsidR="009D13F9" w:rsidRDefault="009D13F9" w:rsidP="00006036">
      <w:pPr>
        <w:pStyle w:val="a5"/>
        <w:numPr>
          <w:ilvl w:val="0"/>
          <w:numId w:val="60"/>
        </w:numPr>
      </w:pPr>
      <w:r w:rsidRPr="00952591">
        <w:t xml:space="preserve">Заполнить параметры на закладке </w:t>
      </w:r>
      <w:r>
        <w:t>«Все н</w:t>
      </w:r>
      <w:r w:rsidRPr="00952591">
        <w:t>астройки</w:t>
      </w:r>
      <w:r>
        <w:t xml:space="preserve">»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w:t>
      </w:r>
    </w:p>
    <w:p w14:paraId="3508A776" w14:textId="77777777" w:rsidR="009D13F9" w:rsidRDefault="009D13F9" w:rsidP="00006036">
      <w:pPr>
        <w:pStyle w:val="a5"/>
        <w:numPr>
          <w:ilvl w:val="1"/>
          <w:numId w:val="60"/>
        </w:numPr>
      </w:pPr>
      <w:r>
        <w:t xml:space="preserve">«База данных», «Имя таблицы», «Режим записи в </w:t>
      </w:r>
      <w:r>
        <w:rPr>
          <w:lang w:val="en-US"/>
        </w:rPr>
        <w:t>SQL</w:t>
      </w:r>
      <w:r>
        <w:t>»</w:t>
      </w:r>
      <w:r w:rsidRPr="00AB4FE8">
        <w:t xml:space="preserve"> </w:t>
      </w:r>
      <w:r>
        <w:t xml:space="preserve">(см.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sidRPr="00A33134">
        <w:rPr>
          <w:b/>
          <w:bCs/>
          <w:color w:val="FF0000"/>
        </w:rPr>
        <w:t>1</w:t>
      </w:r>
      <w:r>
        <w:t>);</w:t>
      </w:r>
    </w:p>
    <w:p w14:paraId="280D1A16" w14:textId="77777777" w:rsidR="009D13F9" w:rsidRDefault="009D13F9" w:rsidP="00006036">
      <w:pPr>
        <w:pStyle w:val="a5"/>
        <w:numPr>
          <w:ilvl w:val="1"/>
          <w:numId w:val="60"/>
        </w:numPr>
      </w:pPr>
      <w:r>
        <w:t xml:space="preserve">Параметры файла, в зависимости от типа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Pr>
          <w:b/>
          <w:bCs/>
          <w:color w:val="FF0000"/>
        </w:rPr>
        <w:t>2</w:t>
      </w:r>
      <w:r w:rsidRPr="00AB4FE8">
        <w:rPr>
          <w:b/>
          <w:bCs/>
        </w:rPr>
        <w:t>,</w:t>
      </w:r>
      <w:r>
        <w:rPr>
          <w:b/>
          <w:bCs/>
          <w:color w:val="FF0000"/>
        </w:rPr>
        <w:t xml:space="preserve"> 4</w:t>
      </w:r>
      <w:r>
        <w:t>);</w:t>
      </w:r>
    </w:p>
    <w:p w14:paraId="19AE7BA9" w14:textId="77777777" w:rsidR="009D13F9" w:rsidRDefault="009D13F9" w:rsidP="00006036">
      <w:pPr>
        <w:pStyle w:val="a5"/>
        <w:numPr>
          <w:ilvl w:val="1"/>
          <w:numId w:val="60"/>
        </w:numPr>
      </w:pPr>
      <w:r>
        <w:t xml:space="preserve">Прочие настройки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sidRPr="00AB4FE8">
        <w:rPr>
          <w:b/>
          <w:bCs/>
          <w:color w:val="FF0000"/>
        </w:rPr>
        <w:t>3</w:t>
      </w:r>
      <w:r>
        <w:t>)</w:t>
      </w:r>
    </w:p>
    <w:p w14:paraId="528FD5F1" w14:textId="77777777" w:rsidR="006F5FC3" w:rsidRDefault="009D13F9" w:rsidP="009D13F9">
      <w:pPr>
        <w:ind w:left="360" w:firstLine="0"/>
        <w:jc w:val="center"/>
      </w:pPr>
      <w:proofErr w:type="gramStart"/>
      <w:r w:rsidRPr="00952591">
        <w:t xml:space="preserve">Вернуться на </w:t>
      </w:r>
      <w:r>
        <w:t>закладку «Основная» нажать кнопку [</w:t>
      </w:r>
      <w:r w:rsidRPr="00952591">
        <w:t xml:space="preserve">Создать таблицу </w:t>
      </w:r>
      <w:r w:rsidRPr="00B13F51">
        <w:rPr>
          <w:lang w:val="en-US"/>
        </w:rPr>
        <w:t>SQL</w:t>
      </w:r>
      <w:r w:rsidRPr="00952591">
        <w:t>]</w:t>
      </w:r>
      <w:r>
        <w:t xml:space="preserve"> (см. </w:t>
      </w:r>
      <w:r>
        <w:fldChar w:fldCharType="begin"/>
      </w:r>
      <w:r>
        <w:instrText xml:space="preserve"> REF _Ref22206273 \h </w:instrText>
      </w:r>
      <w:r>
        <w:fldChar w:fldCharType="separate"/>
      </w:r>
      <w:proofErr w:type="gramEnd"/>
    </w:p>
    <w:p w14:paraId="55CAC8AD"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B13F51">
        <w:rPr>
          <w:b/>
          <w:bCs/>
          <w:color w:val="FF0000"/>
        </w:rPr>
        <w:t>4</w:t>
      </w:r>
      <w:r w:rsidR="009D13F9">
        <w:t xml:space="preserve">). </w:t>
      </w:r>
      <w:r w:rsidR="009D13F9" w:rsidRPr="00952591">
        <w:t xml:space="preserve">Если </w:t>
      </w:r>
      <w:r w:rsidR="009D13F9">
        <w:t xml:space="preserve">все верно, </w:t>
      </w:r>
      <w:r w:rsidR="009D13F9" w:rsidRPr="00952591">
        <w:t>выведется сообщение о создании таблицы, иначе – описание ошибки.</w:t>
      </w:r>
    </w:p>
    <w:p w14:paraId="30D28E13" w14:textId="77777777" w:rsidR="006F5FC3" w:rsidRDefault="009D13F9" w:rsidP="009D13F9">
      <w:pPr>
        <w:ind w:left="360" w:firstLine="0"/>
        <w:jc w:val="center"/>
      </w:pPr>
      <w:proofErr w:type="gramStart"/>
      <w:r w:rsidRPr="00952591">
        <w:t>Н</w:t>
      </w:r>
      <w:r>
        <w:t>ажать кнопку [</w:t>
      </w:r>
      <w:r w:rsidRPr="00952591">
        <w:t xml:space="preserve">Загрузить данные в </w:t>
      </w:r>
      <w:r w:rsidRPr="00B13F51">
        <w:rPr>
          <w:lang w:val="en-US"/>
        </w:rPr>
        <w:t>SQL</w:t>
      </w:r>
      <w:r w:rsidRPr="00952591">
        <w:t>]</w:t>
      </w:r>
      <w:r>
        <w:t xml:space="preserve"> (см. </w:t>
      </w:r>
      <w:r>
        <w:fldChar w:fldCharType="begin"/>
      </w:r>
      <w:r>
        <w:instrText xml:space="preserve"> REF _Ref22206273 \h </w:instrText>
      </w:r>
      <w:r>
        <w:fldChar w:fldCharType="separate"/>
      </w:r>
      <w:proofErr w:type="gramEnd"/>
    </w:p>
    <w:p w14:paraId="5F817D39" w14:textId="77777777" w:rsidR="009D13F9"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B13F51">
        <w:rPr>
          <w:b/>
          <w:bCs/>
          <w:color w:val="FF0000"/>
        </w:rPr>
        <w:t>5</w:t>
      </w:r>
      <w:r w:rsidR="009D13F9">
        <w:t xml:space="preserve">). </w:t>
      </w:r>
      <w:r w:rsidR="009D13F9" w:rsidRPr="00952591">
        <w:t xml:space="preserve">Данные из файла запишутся в </w:t>
      </w:r>
      <w:r w:rsidR="009D13F9" w:rsidRPr="00B13F51">
        <w:rPr>
          <w:lang w:val="en-US"/>
        </w:rPr>
        <w:t>SQL</w:t>
      </w:r>
      <w:r w:rsidR="009D13F9" w:rsidRPr="00952591">
        <w:t>-таблицу.</w:t>
      </w:r>
    </w:p>
    <w:p w14:paraId="67FE5081" w14:textId="77777777" w:rsidR="006F5FC3" w:rsidRDefault="009D13F9" w:rsidP="009D13F9">
      <w:pPr>
        <w:ind w:left="360" w:firstLine="0"/>
        <w:jc w:val="center"/>
      </w:pPr>
      <w:r>
        <w:rPr>
          <w:noProof/>
        </w:rPr>
        <w:drawing>
          <wp:inline distT="0" distB="0" distL="0" distR="0" wp14:anchorId="318ADF25" wp14:editId="379F5AF2">
            <wp:extent cx="5687367" cy="3186504"/>
            <wp:effectExtent l="19050" t="19050" r="27940" b="139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reenshot_130.png"/>
                    <pic:cNvPicPr/>
                  </pic:nvPicPr>
                  <pic:blipFill>
                    <a:blip r:embed="rId215">
                      <a:extLst>
                        <a:ext uri="{28A0092B-C50C-407E-A947-70E740481C1C}">
                          <a14:useLocalDpi xmlns:a14="http://schemas.microsoft.com/office/drawing/2010/main" val="0"/>
                        </a:ext>
                      </a:extLst>
                    </a:blip>
                    <a:stretch>
                      <a:fillRect/>
                    </a:stretch>
                  </pic:blipFill>
                  <pic:spPr>
                    <a:xfrm>
                      <a:off x="0" y="0"/>
                      <a:ext cx="5773179" cy="3234582"/>
                    </a:xfrm>
                    <a:prstGeom prst="rect">
                      <a:avLst/>
                    </a:prstGeom>
                    <a:ln>
                      <a:solidFill>
                        <a:schemeClr val="accent3">
                          <a:lumMod val="40000"/>
                          <a:lumOff val="60000"/>
                        </a:schemeClr>
                      </a:solidFill>
                    </a:ln>
                  </pic:spPr>
                </pic:pic>
              </a:graphicData>
            </a:graphic>
          </wp:inline>
        </w:drawing>
      </w:r>
      <w:bookmarkStart w:id="575" w:name="_Ref22206273"/>
    </w:p>
    <w:p w14:paraId="05ADCE86" w14:textId="22635D03" w:rsidR="009D13F9" w:rsidRPr="00AB4FE8" w:rsidRDefault="009D13F9" w:rsidP="006F5FC3">
      <w:pPr>
        <w:pStyle w:val="afff2"/>
      </w:pPr>
      <w:bookmarkStart w:id="576" w:name="_Toc72246642"/>
      <w:r>
        <w:lastRenderedPageBreak/>
        <w:t xml:space="preserve">Рисунок </w:t>
      </w:r>
      <w:fldSimple w:instr=" STYLEREF 1 \s ">
        <w:r w:rsidR="006F5FC3">
          <w:rPr>
            <w:noProof/>
          </w:rPr>
          <w:t>14</w:t>
        </w:r>
      </w:fldSimple>
      <w:r>
        <w:t>.</w:t>
      </w:r>
      <w:fldSimple w:instr=" SEQ Рисунок \* ARABIC \s 1 ">
        <w:r w:rsidR="006F5FC3">
          <w:rPr>
            <w:noProof/>
          </w:rPr>
          <w:t>9</w:t>
        </w:r>
      </w:fldSimple>
      <w:bookmarkEnd w:id="575"/>
      <w:r w:rsidRPr="00AB4FE8">
        <w:rPr>
          <w:noProof/>
        </w:rPr>
        <w:t xml:space="preserve">. </w:t>
      </w:r>
      <w:r>
        <w:rPr>
          <w:noProof/>
        </w:rPr>
        <w:t>Вкладка «Основная»</w:t>
      </w:r>
      <w:bookmarkEnd w:id="576"/>
    </w:p>
    <w:p w14:paraId="77D8A3D9" w14:textId="77777777" w:rsidR="009D13F9" w:rsidRDefault="009D13F9" w:rsidP="009D13F9">
      <w:pPr>
        <w:keepNext/>
        <w:ind w:firstLine="0"/>
        <w:jc w:val="center"/>
      </w:pPr>
      <w:r>
        <w:rPr>
          <w:noProof/>
        </w:rPr>
        <w:drawing>
          <wp:inline distT="0" distB="0" distL="0" distR="0" wp14:anchorId="7770BAD8" wp14:editId="3ABCF4DE">
            <wp:extent cx="5406013" cy="3042330"/>
            <wp:effectExtent l="0" t="0" r="4445"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557013" cy="3127308"/>
                    </a:xfrm>
                    <a:prstGeom prst="rect">
                      <a:avLst/>
                    </a:prstGeom>
                    <a:noFill/>
                    <a:ln>
                      <a:noFill/>
                    </a:ln>
                  </pic:spPr>
                </pic:pic>
              </a:graphicData>
            </a:graphic>
          </wp:inline>
        </w:drawing>
      </w:r>
    </w:p>
    <w:p w14:paraId="4D12AC60" w14:textId="48731D66" w:rsidR="009D13F9" w:rsidRDefault="009D13F9" w:rsidP="009D13F9">
      <w:pPr>
        <w:pStyle w:val="afff2"/>
        <w:ind w:firstLine="708"/>
      </w:pPr>
      <w:bookmarkStart w:id="577" w:name="_Ref22206297"/>
      <w:bookmarkStart w:id="578" w:name="_Toc72246643"/>
      <w:r>
        <w:t xml:space="preserve">Рисунок </w:t>
      </w:r>
      <w:fldSimple w:instr=" STYLEREF 1 \s ">
        <w:r w:rsidR="006F5FC3">
          <w:rPr>
            <w:noProof/>
          </w:rPr>
          <w:t>14</w:t>
        </w:r>
      </w:fldSimple>
      <w:r>
        <w:t>.</w:t>
      </w:r>
      <w:fldSimple w:instr=" SEQ Рисунок \* ARABIC \s 1 ">
        <w:r w:rsidR="006F5FC3">
          <w:rPr>
            <w:noProof/>
          </w:rPr>
          <w:t>10</w:t>
        </w:r>
      </w:fldSimple>
      <w:bookmarkEnd w:id="577"/>
      <w:r>
        <w:t>. Вкладка «Пред. просмотр»</w:t>
      </w:r>
      <w:bookmarkEnd w:id="578"/>
    </w:p>
    <w:p w14:paraId="606BB21E" w14:textId="77777777" w:rsidR="009D13F9" w:rsidRDefault="009D13F9" w:rsidP="009D13F9">
      <w:pPr>
        <w:keepNext/>
        <w:ind w:firstLine="0"/>
        <w:jc w:val="center"/>
      </w:pPr>
      <w:r>
        <w:rPr>
          <w:noProof/>
        </w:rPr>
        <w:lastRenderedPageBreak/>
        <w:drawing>
          <wp:inline distT="0" distB="0" distL="0" distR="0" wp14:anchorId="7E0AC0FC" wp14:editId="7D9A89AA">
            <wp:extent cx="5444607" cy="4883499"/>
            <wp:effectExtent l="0" t="0" r="381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Screenshot_132.png"/>
                    <pic:cNvPicPr/>
                  </pic:nvPicPr>
                  <pic:blipFill>
                    <a:blip r:embed="rId217">
                      <a:extLst>
                        <a:ext uri="{28A0092B-C50C-407E-A947-70E740481C1C}">
                          <a14:useLocalDpi xmlns:a14="http://schemas.microsoft.com/office/drawing/2010/main" val="0"/>
                        </a:ext>
                      </a:extLst>
                    </a:blip>
                    <a:stretch>
                      <a:fillRect/>
                    </a:stretch>
                  </pic:blipFill>
                  <pic:spPr>
                    <a:xfrm>
                      <a:off x="0" y="0"/>
                      <a:ext cx="5450863" cy="4889110"/>
                    </a:xfrm>
                    <a:prstGeom prst="rect">
                      <a:avLst/>
                    </a:prstGeom>
                  </pic:spPr>
                </pic:pic>
              </a:graphicData>
            </a:graphic>
          </wp:inline>
        </w:drawing>
      </w:r>
    </w:p>
    <w:p w14:paraId="1E9D2189" w14:textId="3AC8D5B0" w:rsidR="009D13F9" w:rsidRDefault="009D13F9" w:rsidP="009D13F9">
      <w:pPr>
        <w:pStyle w:val="afff2"/>
        <w:ind w:firstLine="576"/>
      </w:pPr>
      <w:bookmarkStart w:id="579" w:name="_Ref22206315"/>
      <w:bookmarkStart w:id="580" w:name="_Toc72246644"/>
      <w:r>
        <w:t xml:space="preserve">Рисунок </w:t>
      </w:r>
      <w:fldSimple w:instr=" STYLEREF 1 \s ">
        <w:r w:rsidR="006F5FC3">
          <w:rPr>
            <w:noProof/>
          </w:rPr>
          <w:t>14</w:t>
        </w:r>
      </w:fldSimple>
      <w:r>
        <w:t>.</w:t>
      </w:r>
      <w:fldSimple w:instr=" SEQ Рисунок \* ARABIC \s 1 ">
        <w:r w:rsidR="006F5FC3">
          <w:rPr>
            <w:noProof/>
          </w:rPr>
          <w:t>11</w:t>
        </w:r>
      </w:fldSimple>
      <w:bookmarkEnd w:id="579"/>
      <w:r>
        <w:t>. Вкладка «Все настройки»</w:t>
      </w:r>
      <w:bookmarkEnd w:id="580"/>
    </w:p>
    <w:p w14:paraId="0D1C492F" w14:textId="77777777" w:rsidR="009D13F9" w:rsidRPr="00255D6A" w:rsidRDefault="009D13F9" w:rsidP="009D13F9"/>
    <w:p w14:paraId="11303D56" w14:textId="77777777" w:rsidR="009D13F9" w:rsidRDefault="009D13F9" w:rsidP="00006036">
      <w:pPr>
        <w:pStyle w:val="30"/>
        <w:keepLines/>
        <w:numPr>
          <w:ilvl w:val="2"/>
          <w:numId w:val="40"/>
        </w:numPr>
        <w:spacing w:before="240" w:line="276" w:lineRule="auto"/>
        <w:rPr>
          <w:lang w:val="en-US"/>
        </w:rPr>
      </w:pPr>
      <w:bookmarkStart w:id="581" w:name="_Toc66980511"/>
      <w:bookmarkStart w:id="582" w:name="_Toc72246458"/>
      <w:r>
        <w:t xml:space="preserve">Особенности использования </w:t>
      </w:r>
      <w:r>
        <w:rPr>
          <w:lang w:val="en-US"/>
        </w:rPr>
        <w:t>ADO</w:t>
      </w:r>
      <w:r w:rsidRPr="00AB4FE8">
        <w:t>-</w:t>
      </w:r>
      <w:r>
        <w:rPr>
          <w:lang w:val="en-US"/>
        </w:rPr>
        <w:t>ODBC</w:t>
      </w:r>
      <w:bookmarkEnd w:id="581"/>
      <w:bookmarkEnd w:id="582"/>
    </w:p>
    <w:p w14:paraId="02ADB4A2" w14:textId="77777777" w:rsidR="009D13F9" w:rsidRPr="00F60174" w:rsidRDefault="009D13F9" w:rsidP="009D13F9">
      <w:pPr>
        <w:pStyle w:val="ac"/>
        <w:ind w:firstLine="567"/>
      </w:pPr>
      <w:r>
        <w:t xml:space="preserve">В </w:t>
      </w:r>
      <w:r>
        <w:rPr>
          <w:lang w:val="en-US"/>
        </w:rPr>
        <w:t>ETL</w:t>
      </w:r>
      <w:r w:rsidRPr="00AB4FE8">
        <w:t xml:space="preserve"> </w:t>
      </w:r>
      <w:r>
        <w:t>есть возможность использования</w:t>
      </w:r>
      <w:r w:rsidRPr="005944B7">
        <w:t xml:space="preserve"> ADO – ODBC</w:t>
      </w:r>
      <w:r>
        <w:t xml:space="preserve"> для загрузки данных файлов. </w:t>
      </w:r>
    </w:p>
    <w:p w14:paraId="5CF75AA8" w14:textId="77777777" w:rsidR="009D13F9" w:rsidRDefault="009D13F9" w:rsidP="009D13F9">
      <w:pPr>
        <w:ind w:firstLine="0"/>
      </w:pPr>
      <w:r w:rsidRPr="00AB4FE8">
        <w:rPr>
          <w:b/>
          <w:bCs/>
          <w:u w:val="single"/>
        </w:rPr>
        <w:t>Примечание</w:t>
      </w:r>
      <w:r>
        <w:t xml:space="preserve">. Для использования </w:t>
      </w:r>
      <w:r w:rsidRPr="005944B7">
        <w:t>ADO – ODBC</w:t>
      </w:r>
      <w:r>
        <w:t>, необходимы соответствующие драйвера.</w:t>
      </w:r>
    </w:p>
    <w:p w14:paraId="185DB488" w14:textId="77777777" w:rsidR="009D13F9" w:rsidRDefault="009D13F9" w:rsidP="009D13F9">
      <w:pPr>
        <w:rPr>
          <w:b/>
          <w:bCs/>
        </w:rPr>
      </w:pPr>
      <w:r>
        <w:t xml:space="preserve">Особенности настройки Базы данных и требования к файлам описаны в </w:t>
      </w:r>
      <w:r w:rsidRPr="00AB4FE8">
        <w:rPr>
          <w:b/>
          <w:bCs/>
        </w:rPr>
        <w:t>п.</w:t>
      </w:r>
      <w:r w:rsidRPr="00AB4FE8">
        <w:rPr>
          <w:b/>
          <w:bCs/>
        </w:rPr>
        <w:fldChar w:fldCharType="begin"/>
      </w:r>
      <w:r w:rsidRPr="00AB4FE8">
        <w:rPr>
          <w:b/>
          <w:bCs/>
        </w:rPr>
        <w:instrText xml:space="preserve"> REF _Ref22213361 \r \h </w:instrText>
      </w:r>
      <w:r>
        <w:rPr>
          <w:b/>
          <w:bCs/>
        </w:rPr>
        <w:instrText xml:space="preserve"> \* MERGEFORMAT </w:instrText>
      </w:r>
      <w:r w:rsidRPr="00AB4FE8">
        <w:rPr>
          <w:b/>
          <w:bCs/>
        </w:rPr>
      </w:r>
      <w:r w:rsidRPr="00AB4FE8">
        <w:rPr>
          <w:b/>
          <w:bCs/>
        </w:rPr>
        <w:fldChar w:fldCharType="separate"/>
      </w:r>
      <w:r w:rsidR="006F5FC3">
        <w:rPr>
          <w:b/>
          <w:bCs/>
        </w:rPr>
        <w:t>4.2.4</w:t>
      </w:r>
      <w:r w:rsidRPr="00AB4FE8">
        <w:rPr>
          <w:b/>
          <w:bCs/>
        </w:rPr>
        <w:fldChar w:fldCharType="end"/>
      </w:r>
      <w:r>
        <w:rPr>
          <w:b/>
          <w:bCs/>
        </w:rPr>
        <w:t>.</w:t>
      </w:r>
    </w:p>
    <w:p w14:paraId="5DE37330" w14:textId="77777777" w:rsidR="009D13F9" w:rsidRPr="00AB4FE8" w:rsidRDefault="009D13F9" w:rsidP="009D13F9">
      <w:r w:rsidRPr="00AB4FE8">
        <w:t xml:space="preserve">Для </w:t>
      </w:r>
      <w:r>
        <w:t>таких источников,</w:t>
      </w:r>
      <w:r w:rsidRPr="00AB4FE8">
        <w:t xml:space="preserve"> со способом подключения ADODB</w:t>
      </w:r>
      <w:r>
        <w:t>,</w:t>
      </w:r>
      <w:r w:rsidRPr="00AB4FE8">
        <w:t xml:space="preserve"> в правилах </w:t>
      </w:r>
      <w:r>
        <w:t>выгрузки</w:t>
      </w:r>
      <w:r w:rsidRPr="00AB4FE8">
        <w:t xml:space="preserve"> </w:t>
      </w:r>
      <w:r>
        <w:t xml:space="preserve">используется </w:t>
      </w:r>
      <w:r w:rsidRPr="00AB4FE8">
        <w:t>вид правила «Запрос»</w:t>
      </w:r>
      <w:r>
        <w:t xml:space="preserve"> и формируется </w:t>
      </w:r>
      <w:r w:rsidRPr="00AB4FE8">
        <w:t xml:space="preserve">обычный SQL-запрос. Из особенностей можно выделить только описание секции </w:t>
      </w:r>
      <w:r w:rsidRPr="00AB4FE8">
        <w:rPr>
          <w:b/>
          <w:bCs/>
        </w:rPr>
        <w:t>FROM</w:t>
      </w:r>
      <w:r w:rsidRPr="00AB4FE8">
        <w:t xml:space="preserve"> </w:t>
      </w:r>
      <w:r>
        <w:t xml:space="preserve">в </w:t>
      </w:r>
      <w:r w:rsidRPr="00AB4FE8">
        <w:t>запрос</w:t>
      </w:r>
      <w:r>
        <w:t>е</w:t>
      </w:r>
      <w:r w:rsidRPr="00AB4FE8">
        <w:t>:</w:t>
      </w:r>
    </w:p>
    <w:p w14:paraId="79C6D199" w14:textId="77777777" w:rsidR="009D13F9" w:rsidRDefault="009D13F9" w:rsidP="00006036">
      <w:pPr>
        <w:pStyle w:val="a5"/>
        <w:numPr>
          <w:ilvl w:val="0"/>
          <w:numId w:val="83"/>
        </w:numPr>
      </w:pPr>
      <w:r>
        <w:lastRenderedPageBreak/>
        <w:t xml:space="preserve">Для файлов </w:t>
      </w:r>
      <w:r w:rsidRPr="00AB4FE8">
        <w:t xml:space="preserve">XLSX </w:t>
      </w:r>
      <w:r w:rsidRPr="00AB4FE8">
        <w:rPr>
          <w:rFonts w:hint="eastAsia"/>
        </w:rPr>
        <w:t>и</w:t>
      </w:r>
      <w:r w:rsidRPr="00AB4FE8">
        <w:t xml:space="preserve"> XLS</w:t>
      </w:r>
      <w:r>
        <w:t xml:space="preserve"> в секции </w:t>
      </w:r>
      <w:r w:rsidRPr="00284B91">
        <w:rPr>
          <w:b/>
          <w:bCs/>
        </w:rPr>
        <w:t>FROM</w:t>
      </w:r>
      <w:r w:rsidRPr="00F609B6">
        <w:t xml:space="preserve"> </w:t>
      </w:r>
      <w:r>
        <w:t>указывается имя листа, из которого получаются данные в формате</w:t>
      </w:r>
      <w:r w:rsidRPr="00AB4FE8">
        <w:t xml:space="preserve"> [</w:t>
      </w:r>
      <w:proofErr w:type="spellStart"/>
      <w:r w:rsidRPr="00284B91">
        <w:rPr>
          <w:rFonts w:asciiTheme="majorHAnsi" w:hAnsiTheme="majorHAnsi" w:hint="eastAsia"/>
        </w:rPr>
        <w:t>ИмяЛиста</w:t>
      </w:r>
      <w:proofErr w:type="spellEnd"/>
      <w:r w:rsidRPr="00AB4FE8">
        <w:t>$]</w:t>
      </w:r>
      <w:r w:rsidRPr="00F609B6">
        <w:t xml:space="preserve">. </w:t>
      </w:r>
      <w:r>
        <w:t>Например</w:t>
      </w:r>
      <w:r w:rsidRPr="00166D88">
        <w:t>,</w:t>
      </w:r>
      <w:r>
        <w:t xml:space="preserve"> для листа «</w:t>
      </w:r>
      <w:proofErr w:type="spellStart"/>
      <w:r w:rsidRPr="00284B91">
        <w:rPr>
          <w:rFonts w:asciiTheme="majorHAnsi" w:hAnsiTheme="majorHAnsi" w:hint="eastAsia"/>
        </w:rPr>
        <w:t>Лист</w:t>
      </w:r>
      <w:proofErr w:type="spellEnd"/>
      <w:r w:rsidRPr="00AB4FE8">
        <w:t>1</w:t>
      </w:r>
      <w:r>
        <w:t xml:space="preserve">» секция </w:t>
      </w:r>
      <w:r w:rsidRPr="00284B91">
        <w:rPr>
          <w:b/>
          <w:bCs/>
        </w:rPr>
        <w:t>FROM</w:t>
      </w:r>
      <w:r w:rsidRPr="00F609B6">
        <w:t xml:space="preserve"> </w:t>
      </w:r>
      <w:r>
        <w:t>будет выглядеть «</w:t>
      </w:r>
      <w:r w:rsidRPr="00AB4FE8">
        <w:t>FROM [</w:t>
      </w:r>
      <w:proofErr w:type="spellStart"/>
      <w:r w:rsidRPr="00284B91">
        <w:rPr>
          <w:rFonts w:asciiTheme="majorHAnsi" w:hAnsiTheme="majorHAnsi" w:hint="eastAsia"/>
        </w:rPr>
        <w:t>Лист</w:t>
      </w:r>
      <w:proofErr w:type="spellEnd"/>
      <w:r w:rsidRPr="00AB4FE8">
        <w:rPr>
          <w:rFonts w:hint="eastAsia"/>
        </w:rPr>
        <w:t>1$]».</w:t>
      </w:r>
    </w:p>
    <w:p w14:paraId="5B63E0A1" w14:textId="77777777" w:rsidR="009D13F9" w:rsidRPr="00284B91" w:rsidRDefault="009D13F9" w:rsidP="00006036">
      <w:pPr>
        <w:pStyle w:val="a5"/>
        <w:numPr>
          <w:ilvl w:val="0"/>
          <w:numId w:val="83"/>
        </w:numPr>
        <w:rPr>
          <w:lang w:val="en-US"/>
        </w:rPr>
      </w:pPr>
      <w:r>
        <w:t xml:space="preserve">Для файлов </w:t>
      </w:r>
      <w:r w:rsidRPr="00AB4FE8">
        <w:t>CSV</w:t>
      </w:r>
      <w:r w:rsidRPr="00F609B6">
        <w:t xml:space="preserve"> </w:t>
      </w:r>
      <w:r>
        <w:t xml:space="preserve">в секции </w:t>
      </w:r>
      <w:r w:rsidRPr="00AB4FE8">
        <w:t>FROM</w:t>
      </w:r>
      <w:r w:rsidRPr="00F609B6">
        <w:t xml:space="preserve"> </w:t>
      </w:r>
      <w:r>
        <w:t xml:space="preserve">указывается имя файла. </w:t>
      </w:r>
      <w:r>
        <w:br/>
        <w:t>Например</w:t>
      </w:r>
      <w:r w:rsidRPr="00284B91">
        <w:rPr>
          <w:lang w:val="en-US"/>
        </w:rPr>
        <w:t>, «SELECT * FROM datafile.csv»</w:t>
      </w:r>
    </w:p>
    <w:p w14:paraId="21AD58AE" w14:textId="77777777" w:rsidR="009D13F9" w:rsidRPr="00AB4FE8" w:rsidRDefault="009D13F9" w:rsidP="009D13F9">
      <w:r w:rsidRPr="00AB4FE8">
        <w:t>При получении данных через ADO – ODBC, есть возможность использовать Агента ETL:</w:t>
      </w:r>
    </w:p>
    <w:p w14:paraId="122FDD09" w14:textId="77777777" w:rsidR="009D13F9" w:rsidRPr="00284B91" w:rsidRDefault="009D13F9" w:rsidP="00006036">
      <w:pPr>
        <w:pStyle w:val="a5"/>
        <w:numPr>
          <w:ilvl w:val="0"/>
          <w:numId w:val="84"/>
        </w:numPr>
      </w:pPr>
      <w:r w:rsidRPr="00284B91">
        <w:t xml:space="preserve">Для </w:t>
      </w:r>
      <w:r w:rsidRPr="00284B91">
        <w:rPr>
          <w:lang w:val="en-US"/>
        </w:rPr>
        <w:t xml:space="preserve">Windows – </w:t>
      </w:r>
      <w:r w:rsidRPr="00284B91">
        <w:t>опционально.</w:t>
      </w:r>
    </w:p>
    <w:p w14:paraId="513F633B" w14:textId="77777777" w:rsidR="009D13F9" w:rsidRPr="00284B91" w:rsidRDefault="009D13F9" w:rsidP="00006036">
      <w:pPr>
        <w:pStyle w:val="a5"/>
        <w:numPr>
          <w:ilvl w:val="0"/>
          <w:numId w:val="84"/>
        </w:numPr>
      </w:pPr>
      <w:r w:rsidRPr="00284B91">
        <w:t xml:space="preserve">Для </w:t>
      </w:r>
      <w:proofErr w:type="spellStart"/>
      <w:r w:rsidRPr="00284B91">
        <w:rPr>
          <w:lang w:val="en-US"/>
        </w:rPr>
        <w:t>unix</w:t>
      </w:r>
      <w:proofErr w:type="spellEnd"/>
      <w:r w:rsidRPr="00284B91">
        <w:t>-подобных систем – обязательно.</w:t>
      </w:r>
    </w:p>
    <w:p w14:paraId="07CEBAC9" w14:textId="77777777" w:rsidR="009D13F9" w:rsidRDefault="009D13F9" w:rsidP="009D13F9">
      <w:pPr>
        <w:spacing w:after="160" w:line="259" w:lineRule="auto"/>
        <w:ind w:left="567" w:firstLine="0"/>
        <w:jc w:val="left"/>
        <w:rPr>
          <w:szCs w:val="24"/>
        </w:rPr>
      </w:pPr>
      <w:r>
        <w:rPr>
          <w:szCs w:val="24"/>
        </w:rPr>
        <w:t>Для использования Агента</w:t>
      </w:r>
      <w:r w:rsidRPr="004A0A35">
        <w:rPr>
          <w:szCs w:val="24"/>
        </w:rPr>
        <w:t xml:space="preserve"> </w:t>
      </w:r>
      <w:r>
        <w:rPr>
          <w:szCs w:val="24"/>
          <w:lang w:val="en-US"/>
        </w:rPr>
        <w:t>ETL</w:t>
      </w:r>
      <w:r w:rsidRPr="00AB4FE8">
        <w:rPr>
          <w:szCs w:val="24"/>
        </w:rPr>
        <w:t xml:space="preserve"> </w:t>
      </w:r>
      <w:r>
        <w:rPr>
          <w:szCs w:val="24"/>
        </w:rPr>
        <w:t xml:space="preserve">необходимо выбрать его в Составе выгрузки на вкладке «Дополнительно» (см. </w:t>
      </w:r>
      <w:r>
        <w:fldChar w:fldCharType="begin"/>
      </w:r>
      <w:r>
        <w:rPr>
          <w:szCs w:val="24"/>
        </w:rPr>
        <w:instrText xml:space="preserve"> REF _Ref22215272 \h </w:instrText>
      </w:r>
      <w:r>
        <w:fldChar w:fldCharType="separate"/>
      </w:r>
      <w:r w:rsidR="006F5FC3">
        <w:t xml:space="preserve">Рисунок </w:t>
      </w:r>
      <w:r w:rsidR="006F5FC3">
        <w:rPr>
          <w:noProof/>
        </w:rPr>
        <w:t>14</w:t>
      </w:r>
      <w:r w:rsidR="006F5FC3">
        <w:t>.</w:t>
      </w:r>
      <w:r w:rsidR="006F5FC3">
        <w:rPr>
          <w:noProof/>
        </w:rPr>
        <w:t>12</w:t>
      </w:r>
      <w:r>
        <w:fldChar w:fldCharType="end"/>
      </w:r>
      <w:r>
        <w:rPr>
          <w:szCs w:val="24"/>
        </w:rPr>
        <w:t>).</w:t>
      </w:r>
    </w:p>
    <w:p w14:paraId="20E05729" w14:textId="77777777" w:rsidR="009D13F9" w:rsidRDefault="009D13F9" w:rsidP="009D13F9">
      <w:pPr>
        <w:keepNext/>
        <w:spacing w:after="160" w:line="259" w:lineRule="auto"/>
        <w:ind w:left="567" w:firstLine="0"/>
        <w:jc w:val="center"/>
      </w:pPr>
      <w:r>
        <w:rPr>
          <w:noProof/>
        </w:rPr>
        <w:drawing>
          <wp:inline distT="0" distB="0" distL="0" distR="0" wp14:anchorId="2CA0445B" wp14:editId="1B6B2BCE">
            <wp:extent cx="4312692" cy="3143001"/>
            <wp:effectExtent l="0" t="0" r="0" b="63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331759" cy="3156897"/>
                    </a:xfrm>
                    <a:prstGeom prst="rect">
                      <a:avLst/>
                    </a:prstGeom>
                  </pic:spPr>
                </pic:pic>
              </a:graphicData>
            </a:graphic>
          </wp:inline>
        </w:drawing>
      </w:r>
    </w:p>
    <w:p w14:paraId="597C84D4" w14:textId="6E5E872B" w:rsidR="009D13F9" w:rsidRPr="00AB4FE8" w:rsidRDefault="009D13F9" w:rsidP="009D13F9">
      <w:pPr>
        <w:pStyle w:val="afff2"/>
      </w:pPr>
      <w:bookmarkStart w:id="583" w:name="_Ref22215272"/>
      <w:bookmarkStart w:id="584" w:name="_Toc72246645"/>
      <w:r>
        <w:t xml:space="preserve">Рисунок </w:t>
      </w:r>
      <w:fldSimple w:instr=" STYLEREF 1 \s ">
        <w:r w:rsidR="006F5FC3">
          <w:rPr>
            <w:noProof/>
          </w:rPr>
          <w:t>14</w:t>
        </w:r>
      </w:fldSimple>
      <w:r>
        <w:t>.</w:t>
      </w:r>
      <w:fldSimple w:instr=" SEQ Рисунок \* ARABIC \s 1 ">
        <w:r w:rsidR="006F5FC3">
          <w:rPr>
            <w:noProof/>
          </w:rPr>
          <w:t>12</w:t>
        </w:r>
      </w:fldSimple>
      <w:bookmarkEnd w:id="583"/>
      <w:r>
        <w:t xml:space="preserve">. Использование Агента </w:t>
      </w:r>
      <w:r>
        <w:rPr>
          <w:lang w:val="en-US"/>
        </w:rPr>
        <w:t>ETL</w:t>
      </w:r>
      <w:r>
        <w:t>.</w:t>
      </w:r>
      <w:bookmarkEnd w:id="584"/>
    </w:p>
    <w:p w14:paraId="1900970E" w14:textId="77777777" w:rsidR="009D13F9" w:rsidRPr="000029AD" w:rsidRDefault="009D13F9" w:rsidP="00006036">
      <w:pPr>
        <w:pStyle w:val="20"/>
        <w:keepLines/>
        <w:numPr>
          <w:ilvl w:val="1"/>
          <w:numId w:val="40"/>
        </w:numPr>
        <w:spacing w:before="120" w:line="276" w:lineRule="auto"/>
        <w:jc w:val="both"/>
      </w:pPr>
      <w:bookmarkStart w:id="585" w:name="_Toc22556006"/>
      <w:bookmarkStart w:id="586" w:name="_Toc22556114"/>
      <w:bookmarkStart w:id="587" w:name="_Toc22556007"/>
      <w:bookmarkStart w:id="588" w:name="_Toc22556115"/>
      <w:bookmarkStart w:id="589" w:name="_Toc22556008"/>
      <w:bookmarkStart w:id="590" w:name="_Toc22556116"/>
      <w:bookmarkStart w:id="591" w:name="_Ref496804070"/>
      <w:bookmarkStart w:id="592" w:name="_Toc66980512"/>
      <w:bookmarkStart w:id="593" w:name="_Toc72246459"/>
      <w:bookmarkEnd w:id="585"/>
      <w:bookmarkEnd w:id="586"/>
      <w:bookmarkEnd w:id="587"/>
      <w:bookmarkEnd w:id="588"/>
      <w:bookmarkEnd w:id="589"/>
      <w:bookmarkEnd w:id="590"/>
      <w:r w:rsidRPr="000029AD">
        <w:t xml:space="preserve">Экспорт данных из таблицы </w:t>
      </w:r>
      <w:r w:rsidRPr="000029AD">
        <w:rPr>
          <w:lang w:val="en-US"/>
        </w:rPr>
        <w:t>SQL</w:t>
      </w:r>
      <w:bookmarkEnd w:id="555"/>
      <w:bookmarkEnd w:id="591"/>
      <w:bookmarkEnd w:id="592"/>
      <w:bookmarkEnd w:id="593"/>
    </w:p>
    <w:p w14:paraId="46AFA5FD" w14:textId="77777777" w:rsidR="009D13F9" w:rsidRDefault="009D13F9" w:rsidP="009D13F9">
      <w:r w:rsidRPr="00952591">
        <w:t>Дост</w:t>
      </w:r>
      <w:r>
        <w:t xml:space="preserve">уп к этой возможности есть через начальную страницу (см. </w:t>
      </w:r>
      <w:r>
        <w:fldChar w:fldCharType="begin"/>
      </w:r>
      <w:r>
        <w:instrText xml:space="preserve"> REF _Ref484619758 \h </w:instrText>
      </w:r>
      <w:r>
        <w:fldChar w:fldCharType="separate"/>
      </w:r>
      <w:r w:rsidR="006F5FC3">
        <w:t xml:space="preserve">Рисунок </w:t>
      </w:r>
      <w:r w:rsidR="006F5FC3">
        <w:rPr>
          <w:noProof/>
        </w:rPr>
        <w:t>14</w:t>
      </w:r>
      <w:r w:rsidR="006F5FC3">
        <w:t>.</w:t>
      </w:r>
      <w:r w:rsidR="006F5FC3">
        <w:rPr>
          <w:noProof/>
        </w:rPr>
        <w:t>13</w:t>
      </w:r>
      <w:r>
        <w:fldChar w:fldCharType="end"/>
      </w:r>
      <w:r>
        <w:t xml:space="preserve">) или через «Меню: Главное \ </w:t>
      </w:r>
      <w:r w:rsidRPr="00952591">
        <w:t>Сервис</w:t>
      </w:r>
      <w:r>
        <w:t xml:space="preserve"> \ </w:t>
      </w:r>
      <w:r w:rsidRPr="00952591">
        <w:t xml:space="preserve">Экспорт данных из таблицы </w:t>
      </w:r>
      <w:r w:rsidRPr="00952591">
        <w:rPr>
          <w:lang w:val="en-US"/>
        </w:rPr>
        <w:t>SQL</w:t>
      </w:r>
      <w:r>
        <w:t>».</w:t>
      </w:r>
    </w:p>
    <w:p w14:paraId="5B7FB3B3" w14:textId="77777777" w:rsidR="009D13F9" w:rsidRDefault="009D13F9" w:rsidP="009D13F9">
      <w:pPr>
        <w:ind w:firstLine="0"/>
        <w:jc w:val="center"/>
      </w:pPr>
      <w:r>
        <w:rPr>
          <w:noProof/>
        </w:rPr>
        <w:lastRenderedPageBreak/>
        <w:drawing>
          <wp:inline distT="0" distB="0" distL="0" distR="0" wp14:anchorId="797C4204" wp14:editId="2EFD9EE5">
            <wp:extent cx="4722333" cy="2516131"/>
            <wp:effectExtent l="19050" t="19050" r="21590" b="1778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4722333" cy="2516131"/>
                    </a:xfrm>
                    <a:prstGeom prst="rect">
                      <a:avLst/>
                    </a:prstGeom>
                    <a:ln>
                      <a:solidFill>
                        <a:schemeClr val="bg2">
                          <a:lumMod val="90000"/>
                        </a:schemeClr>
                      </a:solidFill>
                    </a:ln>
                  </pic:spPr>
                </pic:pic>
              </a:graphicData>
            </a:graphic>
          </wp:inline>
        </w:drawing>
      </w:r>
      <w:r>
        <w:rPr>
          <w:noProof/>
        </w:rPr>
        <w:t xml:space="preserve"> </w:t>
      </w:r>
    </w:p>
    <w:p w14:paraId="4D1DBD3B" w14:textId="04E8E10D" w:rsidR="009D13F9" w:rsidRDefault="009D13F9" w:rsidP="009D13F9">
      <w:pPr>
        <w:pStyle w:val="afff2"/>
      </w:pPr>
      <w:bookmarkStart w:id="594" w:name="_Ref484619758"/>
      <w:bookmarkStart w:id="595" w:name="_Toc72246646"/>
      <w:r>
        <w:t xml:space="preserve">Рисунок </w:t>
      </w:r>
      <w:fldSimple w:instr=" STYLEREF 1 \s ">
        <w:r w:rsidR="006F5FC3">
          <w:rPr>
            <w:noProof/>
          </w:rPr>
          <w:t>14</w:t>
        </w:r>
      </w:fldSimple>
      <w:r>
        <w:t>.</w:t>
      </w:r>
      <w:fldSimple w:instr=" SEQ Рисунок \* ARABIC \s 1 ">
        <w:r w:rsidR="006F5FC3">
          <w:rPr>
            <w:noProof/>
          </w:rPr>
          <w:t>13</w:t>
        </w:r>
      </w:fldSimple>
      <w:bookmarkEnd w:id="594"/>
      <w:r>
        <w:t>. Доступ к сервису «</w:t>
      </w:r>
      <w:r w:rsidRPr="00FF273B">
        <w:t>Экспорт данных из таблицы SQL</w:t>
      </w:r>
      <w:r>
        <w:t>»</w:t>
      </w:r>
      <w:bookmarkEnd w:id="595"/>
    </w:p>
    <w:p w14:paraId="08F16D29" w14:textId="77777777" w:rsidR="009D13F9" w:rsidRDefault="009D13F9" w:rsidP="009D13F9">
      <w:r w:rsidRPr="00952591">
        <w:t>Заполнение настроек:</w:t>
      </w:r>
    </w:p>
    <w:p w14:paraId="30F56083" w14:textId="77777777" w:rsidR="009D13F9" w:rsidRDefault="009D13F9" w:rsidP="009D13F9">
      <w:pPr>
        <w:keepNext/>
        <w:ind w:firstLine="0"/>
        <w:jc w:val="center"/>
      </w:pPr>
      <w:r w:rsidRPr="00952591">
        <w:rPr>
          <w:noProof/>
        </w:rPr>
        <w:drawing>
          <wp:inline distT="0" distB="0" distL="0" distR="0" wp14:anchorId="52C59261" wp14:editId="008D6F41">
            <wp:extent cx="5810250" cy="2523780"/>
            <wp:effectExtent l="57150" t="57150" r="57150" b="4826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811329" cy="2524249"/>
                    </a:xfrm>
                    <a:prstGeom prst="rect">
                      <a:avLst/>
                    </a:prstGeom>
                    <a:ln>
                      <a:solidFill>
                        <a:schemeClr val="bg2">
                          <a:lumMod val="90000"/>
                        </a:schemeClr>
                      </a:solidFill>
                    </a:ln>
                    <a:scene3d>
                      <a:camera prst="orthographicFront"/>
                      <a:lightRig rig="threePt" dir="t"/>
                    </a:scene3d>
                    <a:sp3d contourW="6350"/>
                  </pic:spPr>
                </pic:pic>
              </a:graphicData>
            </a:graphic>
          </wp:inline>
        </w:drawing>
      </w:r>
    </w:p>
    <w:p w14:paraId="50845848" w14:textId="04C8A55B" w:rsidR="009D13F9" w:rsidRPr="00952591" w:rsidRDefault="009D13F9" w:rsidP="009D13F9">
      <w:pPr>
        <w:pStyle w:val="afff2"/>
      </w:pPr>
      <w:bookmarkStart w:id="596" w:name="_Ref474935874"/>
      <w:bookmarkStart w:id="597" w:name="_Toc72246647"/>
      <w:r>
        <w:t xml:space="preserve">Рисунок </w:t>
      </w:r>
      <w:fldSimple w:instr=" STYLEREF 1 \s ">
        <w:r w:rsidR="006F5FC3">
          <w:rPr>
            <w:noProof/>
          </w:rPr>
          <w:t>14</w:t>
        </w:r>
      </w:fldSimple>
      <w:r>
        <w:t>.</w:t>
      </w:r>
      <w:fldSimple w:instr=" SEQ Рисунок \* ARABIC \s 1 ">
        <w:r w:rsidR="006F5FC3">
          <w:rPr>
            <w:noProof/>
          </w:rPr>
          <w:t>14</w:t>
        </w:r>
      </w:fldSimple>
      <w:bookmarkEnd w:id="596"/>
      <w:r>
        <w:t xml:space="preserve">. </w:t>
      </w:r>
      <w:r w:rsidRPr="00CA5841">
        <w:t>Заполнение настроек</w:t>
      </w:r>
      <w:bookmarkEnd w:id="597"/>
    </w:p>
    <w:p w14:paraId="003BA212" w14:textId="77777777" w:rsidR="009D13F9" w:rsidRDefault="009D13F9" w:rsidP="00006036">
      <w:pPr>
        <w:pStyle w:val="a5"/>
        <w:numPr>
          <w:ilvl w:val="1"/>
          <w:numId w:val="51"/>
        </w:numPr>
      </w:pPr>
      <w:r>
        <w:t xml:space="preserve">Варианты выбора показаны как находящиеся рядом кнопки, выбранный вариант отмечен зеленым цветом названия кнопки (пример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1.1</w:t>
      </w:r>
      <w:r w:rsidRPr="005B4EF1">
        <w:rPr>
          <w:color w:val="FF0000"/>
        </w:rPr>
        <w:t xml:space="preserve"> </w:t>
      </w:r>
      <w:r>
        <w:t xml:space="preserve">и </w:t>
      </w:r>
      <w:r w:rsidRPr="005B4EF1">
        <w:rPr>
          <w:b/>
          <w:color w:val="FF0000"/>
        </w:rPr>
        <w:t>1.2</w:t>
      </w:r>
      <w:r>
        <w:t xml:space="preserve">, активным является вариант </w:t>
      </w:r>
      <w:r w:rsidRPr="005B4EF1">
        <w:rPr>
          <w:b/>
          <w:color w:val="FF0000"/>
        </w:rPr>
        <w:t>1.2</w:t>
      </w:r>
      <w:r>
        <w:t>):</w:t>
      </w:r>
    </w:p>
    <w:p w14:paraId="0AC52CD6" w14:textId="77777777" w:rsidR="009D13F9" w:rsidRPr="006F1616" w:rsidRDefault="009D13F9" w:rsidP="00006036">
      <w:pPr>
        <w:pStyle w:val="a5"/>
        <w:numPr>
          <w:ilvl w:val="1"/>
          <w:numId w:val="38"/>
        </w:numPr>
      </w:pPr>
      <w:r>
        <w:t xml:space="preserve">Вариант 1.1 используется для выгрузки в формате </w:t>
      </w:r>
      <w:r w:rsidRPr="00A31EFF">
        <w:t>utf</w:t>
      </w:r>
      <w:r w:rsidRPr="006F1616">
        <w:t>-8</w:t>
      </w:r>
      <w:r>
        <w:t>;</w:t>
      </w:r>
    </w:p>
    <w:p w14:paraId="4955CC3C" w14:textId="77777777" w:rsidR="009D13F9" w:rsidRPr="002363A4" w:rsidRDefault="009D13F9" w:rsidP="00006036">
      <w:pPr>
        <w:pStyle w:val="a5"/>
        <w:numPr>
          <w:ilvl w:val="1"/>
          <w:numId w:val="38"/>
        </w:numPr>
      </w:pPr>
      <w:r>
        <w:t xml:space="preserve">Вариант 1.2 используется для выгрузки в формате </w:t>
      </w:r>
      <w:r w:rsidRPr="00A31EFF">
        <w:t>utf</w:t>
      </w:r>
      <w:r w:rsidRPr="006F1616">
        <w:t>-</w:t>
      </w:r>
      <w:r>
        <w:t xml:space="preserve">16 или если не важно какой </w:t>
      </w:r>
      <w:proofErr w:type="spellStart"/>
      <w:r w:rsidRPr="00A31EFF">
        <w:t>Unicode</w:t>
      </w:r>
      <w:proofErr w:type="spellEnd"/>
      <w:r>
        <w:t>;</w:t>
      </w:r>
    </w:p>
    <w:p w14:paraId="7B88EE61" w14:textId="77777777" w:rsidR="009D13F9" w:rsidRDefault="009D13F9" w:rsidP="00006036">
      <w:pPr>
        <w:pStyle w:val="a5"/>
        <w:numPr>
          <w:ilvl w:val="1"/>
          <w:numId w:val="52"/>
        </w:numPr>
      </w:pPr>
      <w:r>
        <w:lastRenderedPageBreak/>
        <w:t>База</w:t>
      </w:r>
      <w:r w:rsidRPr="002363A4">
        <w:t xml:space="preserve"> </w:t>
      </w:r>
      <w:r w:rsidRPr="00A31EFF">
        <w:t>SQL</w:t>
      </w:r>
      <w:r>
        <w:t xml:space="preserve"> на сервере (выбирается из справочника «Базы данных») –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2</w:t>
      </w:r>
      <w:r w:rsidRPr="005B4EF1">
        <w:rPr>
          <w:color w:val="000000" w:themeColor="text1"/>
        </w:rPr>
        <w:t>;</w:t>
      </w:r>
    </w:p>
    <w:p w14:paraId="4F2DF2ED" w14:textId="77777777" w:rsidR="009D13F9" w:rsidRDefault="009D13F9" w:rsidP="00006036">
      <w:pPr>
        <w:pStyle w:val="a5"/>
        <w:numPr>
          <w:ilvl w:val="1"/>
          <w:numId w:val="52"/>
        </w:numPr>
      </w:pPr>
      <w:r>
        <w:t>Имя таблицы из базы</w:t>
      </w:r>
      <w:r w:rsidRPr="002363A4">
        <w:t xml:space="preserve"> </w:t>
      </w:r>
      <w:r w:rsidRPr="00A31EFF">
        <w:t>SQL</w:t>
      </w:r>
      <w:r>
        <w:t xml:space="preserve"> на сервере,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3</w:t>
      </w:r>
      <w:r w:rsidRPr="005B4EF1">
        <w:rPr>
          <w:color w:val="000000" w:themeColor="text1"/>
        </w:rPr>
        <w:t>;</w:t>
      </w:r>
    </w:p>
    <w:p w14:paraId="30CD5952" w14:textId="77777777" w:rsidR="009D13F9" w:rsidRDefault="009D13F9" w:rsidP="00006036">
      <w:pPr>
        <w:pStyle w:val="a5"/>
        <w:numPr>
          <w:ilvl w:val="1"/>
          <w:numId w:val="52"/>
        </w:numPr>
      </w:pPr>
      <w:r>
        <w:t xml:space="preserve">Если нужно выгрузить данные в формате </w:t>
      </w:r>
      <w:r w:rsidRPr="00A31EFF">
        <w:t>utf</w:t>
      </w:r>
      <w:r w:rsidRPr="002363A4">
        <w:t>-8</w:t>
      </w:r>
      <w:r>
        <w:t xml:space="preserve"> без </w:t>
      </w:r>
      <w:r w:rsidRPr="00A31EFF">
        <w:t>BOM</w:t>
      </w:r>
      <w:r>
        <w:t xml:space="preserve">-маркера, установить соответствующий флаг в положение «Истина»,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4</w:t>
      </w:r>
      <w:r w:rsidRPr="005B4EF1">
        <w:rPr>
          <w:color w:val="000000" w:themeColor="text1"/>
        </w:rPr>
        <w:t>;</w:t>
      </w:r>
    </w:p>
    <w:p w14:paraId="50E875DB" w14:textId="77777777" w:rsidR="009D13F9" w:rsidRDefault="009D13F9" w:rsidP="00006036">
      <w:pPr>
        <w:pStyle w:val="a5"/>
        <w:numPr>
          <w:ilvl w:val="1"/>
          <w:numId w:val="52"/>
        </w:numPr>
      </w:pPr>
      <w:r>
        <w:t>Выбрать разделитель полей (варианты «Табуляция» и «</w:t>
      </w:r>
      <w:proofErr w:type="gramStart"/>
      <w:r>
        <w:t>;»</w:t>
      </w:r>
      <w:proofErr w:type="gramEnd"/>
      <w:r>
        <w:t xml:space="preserve">),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5</w:t>
      </w:r>
      <w:r>
        <w:t>. При выборе варианта нужно убедиться, что в исходных данных в таблице нет таких символов, как «;», а при их наличии заменить на другой символ, например, «,»;</w:t>
      </w:r>
    </w:p>
    <w:p w14:paraId="00FE2EF3" w14:textId="77777777" w:rsidR="009D13F9" w:rsidRPr="00D626AC" w:rsidRDefault="009D13F9" w:rsidP="00006036">
      <w:pPr>
        <w:pStyle w:val="a5"/>
        <w:numPr>
          <w:ilvl w:val="1"/>
          <w:numId w:val="52"/>
        </w:numPr>
      </w:pPr>
      <w:r>
        <w:t>Выберите формат выходного файла (</w:t>
      </w:r>
      <w:proofErr w:type="spellStart"/>
      <w:r>
        <w:rPr>
          <w:lang w:val="en-US"/>
        </w:rPr>
        <w:t>xslx</w:t>
      </w:r>
      <w:proofErr w:type="spellEnd"/>
      <w:r>
        <w:t xml:space="preserve">, </w:t>
      </w:r>
      <w:proofErr w:type="spellStart"/>
      <w:r>
        <w:t>csv</w:t>
      </w:r>
      <w:proofErr w:type="spellEnd"/>
      <w:r>
        <w:t xml:space="preserve">),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6.1</w:t>
      </w:r>
      <w:r w:rsidRPr="005B4EF1">
        <w:rPr>
          <w:color w:val="FF0000"/>
        </w:rPr>
        <w:t xml:space="preserve"> </w:t>
      </w:r>
      <w:r>
        <w:t xml:space="preserve">и </w:t>
      </w:r>
      <w:r w:rsidRPr="005B4EF1">
        <w:rPr>
          <w:b/>
          <w:color w:val="FF0000"/>
        </w:rPr>
        <w:t>6.2</w:t>
      </w:r>
      <w:r>
        <w:t xml:space="preserve">, при выборе нужно иметь </w:t>
      </w:r>
      <w:proofErr w:type="gramStart"/>
      <w:r>
        <w:t>ввиду</w:t>
      </w:r>
      <w:proofErr w:type="gramEnd"/>
      <w:r>
        <w:t xml:space="preserve"> </w:t>
      </w:r>
      <w:proofErr w:type="gramStart"/>
      <w:r>
        <w:t>ограничение</w:t>
      </w:r>
      <w:proofErr w:type="gramEnd"/>
      <w:r>
        <w:t xml:space="preserve"> количества строк в </w:t>
      </w:r>
      <w:proofErr w:type="spellStart"/>
      <w:r w:rsidRPr="00A31EFF">
        <w:t>Excel</w:t>
      </w:r>
      <w:proofErr w:type="spellEnd"/>
      <w:r>
        <w:t xml:space="preserve">, при большом объеме выгрузки предпочтителен формат </w:t>
      </w:r>
      <w:proofErr w:type="spellStart"/>
      <w:r w:rsidRPr="00A31EFF">
        <w:t>csv</w:t>
      </w:r>
      <w:proofErr w:type="spellEnd"/>
      <w:r>
        <w:t>;</w:t>
      </w:r>
    </w:p>
    <w:p w14:paraId="325BD255" w14:textId="77777777" w:rsidR="009D13F9" w:rsidRDefault="009D13F9" w:rsidP="00006036">
      <w:pPr>
        <w:pStyle w:val="a5"/>
        <w:numPr>
          <w:ilvl w:val="1"/>
          <w:numId w:val="52"/>
        </w:numPr>
      </w:pPr>
      <w:r>
        <w:t>Выберите путь к файлу и его название:</w:t>
      </w:r>
    </w:p>
    <w:p w14:paraId="07A0C73F" w14:textId="77777777" w:rsidR="009D13F9" w:rsidRDefault="009D13F9" w:rsidP="00006036">
      <w:pPr>
        <w:pStyle w:val="a5"/>
        <w:numPr>
          <w:ilvl w:val="1"/>
          <w:numId w:val="53"/>
        </w:numPr>
      </w:pPr>
      <w:r>
        <w:t xml:space="preserve">Если тип выгрузки установлен </w:t>
      </w:r>
      <w:r w:rsidRPr="005B4EF1">
        <w:rPr>
          <w:b/>
          <w:color w:val="FF0000"/>
        </w:rPr>
        <w:t>1.1</w:t>
      </w:r>
      <w:r>
        <w:t>, то нужно выбирать размещение файла на сервере размещения 1С;</w:t>
      </w:r>
    </w:p>
    <w:p w14:paraId="3E087BFD" w14:textId="77777777" w:rsidR="009D13F9" w:rsidRDefault="009D13F9" w:rsidP="00006036">
      <w:pPr>
        <w:pStyle w:val="a5"/>
        <w:numPr>
          <w:ilvl w:val="1"/>
          <w:numId w:val="53"/>
        </w:numPr>
      </w:pPr>
      <w:r>
        <w:t xml:space="preserve">Если тип выгрузки установлен </w:t>
      </w:r>
      <w:r w:rsidRPr="005B4EF1">
        <w:rPr>
          <w:b/>
          <w:color w:val="FF0000"/>
        </w:rPr>
        <w:t>1.2</w:t>
      </w:r>
      <w:r>
        <w:t xml:space="preserve">, то нужно выбирать размещение файла на сервере размещения базы-источника </w:t>
      </w:r>
      <w:r>
        <w:rPr>
          <w:lang w:val="en-US"/>
        </w:rPr>
        <w:t>SQL</w:t>
      </w:r>
      <w:r>
        <w:t>.</w:t>
      </w:r>
    </w:p>
    <w:p w14:paraId="66896EAA" w14:textId="77777777" w:rsidR="009D13F9" w:rsidRPr="00952591" w:rsidRDefault="009D13F9" w:rsidP="009D13F9">
      <w:r w:rsidRPr="00952591">
        <w:t>Установите нуж</w:t>
      </w:r>
      <w:r>
        <w:t>ные настройки и нажмите кнопку [Экспортировать данные]</w:t>
      </w:r>
      <w:r w:rsidRPr="00952591">
        <w:t>.</w:t>
      </w:r>
    </w:p>
    <w:p w14:paraId="41675882" w14:textId="77777777" w:rsidR="009D13F9" w:rsidRDefault="009D13F9" w:rsidP="009D13F9">
      <w:r w:rsidRPr="00952591">
        <w:t xml:space="preserve">Экспорт данных не </w:t>
      </w:r>
      <w:proofErr w:type="spellStart"/>
      <w:r w:rsidRPr="00952591">
        <w:t>логируется</w:t>
      </w:r>
      <w:proofErr w:type="spellEnd"/>
      <w:r w:rsidRPr="00952591">
        <w:t>.</w:t>
      </w:r>
    </w:p>
    <w:p w14:paraId="34BB4A85" w14:textId="77777777" w:rsidR="009D13F9" w:rsidRDefault="009D13F9" w:rsidP="00006036">
      <w:pPr>
        <w:pStyle w:val="20"/>
        <w:keepLines/>
        <w:numPr>
          <w:ilvl w:val="1"/>
          <w:numId w:val="40"/>
        </w:numPr>
        <w:spacing w:before="120" w:line="276" w:lineRule="auto"/>
        <w:jc w:val="both"/>
      </w:pPr>
      <w:bookmarkStart w:id="598" w:name="_Toc66980513"/>
      <w:bookmarkStart w:id="599" w:name="_Toc72246460"/>
      <w:bookmarkStart w:id="600" w:name="_Toc474411949"/>
      <w:r>
        <w:t xml:space="preserve">Экспорт данных для многомерного анализа в виде </w:t>
      </w:r>
      <w:r>
        <w:rPr>
          <w:lang w:val="en-US"/>
        </w:rPr>
        <w:t>OLAP</w:t>
      </w:r>
      <w:r>
        <w:t>-куба</w:t>
      </w:r>
      <w:bookmarkEnd w:id="598"/>
      <w:bookmarkEnd w:id="599"/>
    </w:p>
    <w:p w14:paraId="10269B3F" w14:textId="77777777" w:rsidR="009D13F9" w:rsidRDefault="009D13F9" w:rsidP="009D13F9">
      <w:r>
        <w:t>В качестве сервера для многомерного анализа используется отдельное партнерское решение для многомерного анализа – «</w:t>
      </w:r>
      <w:proofErr w:type="spellStart"/>
      <w:r>
        <w:t>Полиматика</w:t>
      </w:r>
      <w:proofErr w:type="spellEnd"/>
      <w:r>
        <w:t>».</w:t>
      </w:r>
    </w:p>
    <w:p w14:paraId="341E8BF1" w14:textId="77777777" w:rsidR="009D13F9" w:rsidRDefault="009D13F9" w:rsidP="00006036">
      <w:pPr>
        <w:pStyle w:val="30"/>
        <w:keepLines/>
        <w:numPr>
          <w:ilvl w:val="2"/>
          <w:numId w:val="40"/>
        </w:numPr>
        <w:spacing w:before="40" w:line="276" w:lineRule="auto"/>
      </w:pPr>
      <w:bookmarkStart w:id="601" w:name="_Toc66980514"/>
      <w:bookmarkStart w:id="602" w:name="_Toc72246461"/>
      <w:r>
        <w:t>Настройка и подключение</w:t>
      </w:r>
      <w:bookmarkEnd w:id="601"/>
      <w:bookmarkEnd w:id="602"/>
    </w:p>
    <w:p w14:paraId="12EB5E0B" w14:textId="77777777" w:rsidR="009D13F9" w:rsidRPr="00340D2D" w:rsidRDefault="009D13F9" w:rsidP="009D13F9">
      <w:r>
        <w:t>Для включения возможности интеграции с «</w:t>
      </w:r>
      <w:proofErr w:type="spellStart"/>
      <w:r>
        <w:t>Полиматикой</w:t>
      </w:r>
      <w:proofErr w:type="spellEnd"/>
      <w:r>
        <w:t xml:space="preserve">» необходимо установить нужную настройку в основный настройках </w:t>
      </w:r>
      <w:r w:rsidRPr="00340D2D">
        <w:t>(</w:t>
      </w:r>
      <w:r>
        <w:t xml:space="preserve">см. </w:t>
      </w:r>
      <w:r>
        <w:fldChar w:fldCharType="begin"/>
      </w:r>
      <w:r>
        <w:instrText xml:space="preserve"> REF _Ref496630062 \h </w:instrText>
      </w:r>
      <w:r>
        <w:fldChar w:fldCharType="separate"/>
      </w:r>
      <w:r w:rsidR="006F5FC3">
        <w:t xml:space="preserve">Рисунок </w:t>
      </w:r>
      <w:r w:rsidR="006F5FC3">
        <w:rPr>
          <w:noProof/>
        </w:rPr>
        <w:t>14</w:t>
      </w:r>
      <w:r w:rsidR="006F5FC3">
        <w:t>.</w:t>
      </w:r>
      <w:r w:rsidR="006F5FC3">
        <w:rPr>
          <w:noProof/>
        </w:rPr>
        <w:t>15</w:t>
      </w:r>
      <w:r>
        <w:fldChar w:fldCharType="end"/>
      </w:r>
      <w:r>
        <w:t>)</w:t>
      </w:r>
    </w:p>
    <w:p w14:paraId="6A837607" w14:textId="77777777" w:rsidR="009D13F9" w:rsidRDefault="009D13F9" w:rsidP="009D13F9">
      <w:pPr>
        <w:keepNext/>
        <w:ind w:firstLine="0"/>
        <w:jc w:val="center"/>
      </w:pPr>
      <w:r>
        <w:rPr>
          <w:noProof/>
        </w:rPr>
        <w:lastRenderedPageBreak/>
        <w:drawing>
          <wp:inline distT="0" distB="0" distL="0" distR="0" wp14:anchorId="4CF1C630" wp14:editId="724CF468">
            <wp:extent cx="5939790" cy="2179087"/>
            <wp:effectExtent l="19050" t="19050" r="22860" b="12065"/>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939790" cy="2179087"/>
                    </a:xfrm>
                    <a:prstGeom prst="rect">
                      <a:avLst/>
                    </a:prstGeom>
                    <a:ln>
                      <a:solidFill>
                        <a:schemeClr val="bg2">
                          <a:lumMod val="90000"/>
                        </a:schemeClr>
                      </a:solidFill>
                    </a:ln>
                  </pic:spPr>
                </pic:pic>
              </a:graphicData>
            </a:graphic>
          </wp:inline>
        </w:drawing>
      </w:r>
    </w:p>
    <w:p w14:paraId="5053E6EC" w14:textId="451FF4CE" w:rsidR="009D13F9" w:rsidRDefault="009D13F9" w:rsidP="009D13F9">
      <w:pPr>
        <w:pStyle w:val="afff2"/>
      </w:pPr>
      <w:bookmarkStart w:id="603" w:name="_Ref496630062"/>
      <w:bookmarkStart w:id="604" w:name="_Ref496630040"/>
      <w:bookmarkStart w:id="605" w:name="_Toc72246648"/>
      <w:r>
        <w:t xml:space="preserve">Рисунок </w:t>
      </w:r>
      <w:fldSimple w:instr=" STYLEREF 1 \s ">
        <w:r w:rsidR="006F5FC3">
          <w:rPr>
            <w:noProof/>
          </w:rPr>
          <w:t>14</w:t>
        </w:r>
      </w:fldSimple>
      <w:r>
        <w:t>.</w:t>
      </w:r>
      <w:fldSimple w:instr=" SEQ Рисунок \* ARABIC \s 1 ">
        <w:r w:rsidR="006F5FC3">
          <w:rPr>
            <w:noProof/>
          </w:rPr>
          <w:t>15</w:t>
        </w:r>
      </w:fldSimple>
      <w:bookmarkEnd w:id="603"/>
      <w:r>
        <w:t xml:space="preserve"> Включение интеграции с «</w:t>
      </w:r>
      <w:proofErr w:type="spellStart"/>
      <w:r>
        <w:t>Полиматикой</w:t>
      </w:r>
      <w:proofErr w:type="spellEnd"/>
      <w:r>
        <w:t>»</w:t>
      </w:r>
      <w:bookmarkEnd w:id="604"/>
      <w:bookmarkEnd w:id="605"/>
    </w:p>
    <w:p w14:paraId="3DCED9A8" w14:textId="77777777" w:rsidR="009D13F9" w:rsidRPr="00340D2D" w:rsidRDefault="009D13F9" w:rsidP="009D13F9">
      <w:r>
        <w:t>Получить доступ к формированию куба для многомерного анализа можно через основной интерфейс по пути «Главное \ Сервис \ Интеграция с «</w:t>
      </w:r>
      <w:proofErr w:type="spellStart"/>
      <w:r>
        <w:t>Полиматикой</w:t>
      </w:r>
      <w:proofErr w:type="spellEnd"/>
      <w:r>
        <w:t xml:space="preserve">» (см. </w:t>
      </w:r>
      <w:r>
        <w:fldChar w:fldCharType="begin"/>
      </w:r>
      <w:r>
        <w:instrText xml:space="preserve"> REF _Ref496630277 \h </w:instrText>
      </w:r>
      <w:r>
        <w:fldChar w:fldCharType="separate"/>
      </w:r>
      <w:r w:rsidR="006F5FC3">
        <w:t xml:space="preserve">Рисунок </w:t>
      </w:r>
      <w:r w:rsidR="006F5FC3">
        <w:rPr>
          <w:noProof/>
        </w:rPr>
        <w:t>14</w:t>
      </w:r>
      <w:r w:rsidR="006F5FC3">
        <w:t>.</w:t>
      </w:r>
      <w:r w:rsidR="006F5FC3">
        <w:rPr>
          <w:noProof/>
        </w:rPr>
        <w:t>16</w:t>
      </w:r>
      <w:r>
        <w:fldChar w:fldCharType="end"/>
      </w:r>
      <w:r>
        <w:t>).</w:t>
      </w:r>
    </w:p>
    <w:p w14:paraId="4380C76A" w14:textId="77777777" w:rsidR="009D13F9" w:rsidRDefault="009D13F9" w:rsidP="009D13F9">
      <w:pPr>
        <w:keepNext/>
        <w:ind w:firstLine="0"/>
        <w:jc w:val="center"/>
      </w:pPr>
      <w:r>
        <w:rPr>
          <w:noProof/>
        </w:rPr>
        <w:drawing>
          <wp:inline distT="0" distB="0" distL="0" distR="0" wp14:anchorId="0D491E57" wp14:editId="491D9A17">
            <wp:extent cx="5939790" cy="3743325"/>
            <wp:effectExtent l="19050" t="19050" r="22860" b="2857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939790" cy="3743325"/>
                    </a:xfrm>
                    <a:prstGeom prst="rect">
                      <a:avLst/>
                    </a:prstGeom>
                    <a:ln>
                      <a:solidFill>
                        <a:schemeClr val="accent3">
                          <a:lumMod val="40000"/>
                          <a:lumOff val="60000"/>
                        </a:schemeClr>
                      </a:solidFill>
                    </a:ln>
                  </pic:spPr>
                </pic:pic>
              </a:graphicData>
            </a:graphic>
          </wp:inline>
        </w:drawing>
      </w:r>
    </w:p>
    <w:p w14:paraId="3E6F0EFD" w14:textId="65BE3933" w:rsidR="009D13F9" w:rsidRDefault="009D13F9" w:rsidP="009D13F9">
      <w:pPr>
        <w:pStyle w:val="afff2"/>
      </w:pPr>
      <w:bookmarkStart w:id="606" w:name="_Ref496630277"/>
      <w:bookmarkStart w:id="607" w:name="_Toc72246649"/>
      <w:r>
        <w:t xml:space="preserve">Рисунок </w:t>
      </w:r>
      <w:fldSimple w:instr=" STYLEREF 1 \s ">
        <w:r w:rsidR="006F5FC3">
          <w:rPr>
            <w:noProof/>
          </w:rPr>
          <w:t>14</w:t>
        </w:r>
      </w:fldSimple>
      <w:r>
        <w:t>.</w:t>
      </w:r>
      <w:fldSimple w:instr=" SEQ Рисунок \* ARABIC \s 1 ">
        <w:r w:rsidR="006F5FC3">
          <w:rPr>
            <w:noProof/>
          </w:rPr>
          <w:t>16</w:t>
        </w:r>
      </w:fldSimple>
      <w:bookmarkEnd w:id="606"/>
      <w:r>
        <w:t xml:space="preserve"> Перейти к настройке интеграции с «</w:t>
      </w:r>
      <w:proofErr w:type="spellStart"/>
      <w:r>
        <w:t>Полиматикой</w:t>
      </w:r>
      <w:proofErr w:type="spellEnd"/>
      <w:r>
        <w:t>»</w:t>
      </w:r>
      <w:bookmarkEnd w:id="607"/>
    </w:p>
    <w:p w14:paraId="459EE5D0" w14:textId="77777777" w:rsidR="009D13F9" w:rsidRDefault="009D13F9" w:rsidP="009D13F9">
      <w:r>
        <w:t>Т.к. «</w:t>
      </w:r>
      <w:proofErr w:type="spellStart"/>
      <w:r>
        <w:t>Полиматика</w:t>
      </w:r>
      <w:proofErr w:type="spellEnd"/>
      <w:r>
        <w:t>» является самостоятельным решением, отделенным от Модус-</w:t>
      </w:r>
      <w:r>
        <w:rPr>
          <w:lang w:val="en-US"/>
        </w:rPr>
        <w:t>ETL</w:t>
      </w:r>
      <w:r>
        <w:t xml:space="preserve">, расположенным на отдельном ресурсе. Для подключения к </w:t>
      </w:r>
      <w:r>
        <w:lastRenderedPageBreak/>
        <w:t>«</w:t>
      </w:r>
      <w:proofErr w:type="spellStart"/>
      <w:r>
        <w:t>Полиматике</w:t>
      </w:r>
      <w:proofErr w:type="spellEnd"/>
      <w:r>
        <w:t xml:space="preserve">» необходимо установить адрес сервера, ввести логин и пароль для доступа и нажать кнопку </w:t>
      </w:r>
      <w:r w:rsidRPr="00982463">
        <w:t>[</w:t>
      </w:r>
      <w:r>
        <w:t>Войти</w:t>
      </w:r>
      <w:r w:rsidRPr="00982463">
        <w:t>]</w:t>
      </w:r>
      <w:r>
        <w:t xml:space="preserve"> (см. </w:t>
      </w:r>
      <w:r>
        <w:fldChar w:fldCharType="begin"/>
      </w:r>
      <w:r>
        <w:instrText xml:space="preserve"> REF _Ref496630738 \h </w:instrText>
      </w:r>
      <w:r>
        <w:fldChar w:fldCharType="separate"/>
      </w:r>
      <w:r w:rsidR="006F5FC3">
        <w:t xml:space="preserve">Рисунок </w:t>
      </w:r>
      <w:r w:rsidR="006F5FC3">
        <w:rPr>
          <w:noProof/>
        </w:rPr>
        <w:t>14</w:t>
      </w:r>
      <w:r w:rsidR="006F5FC3">
        <w:t>.</w:t>
      </w:r>
      <w:r w:rsidR="006F5FC3">
        <w:rPr>
          <w:noProof/>
        </w:rPr>
        <w:t>17</w:t>
      </w:r>
      <w:r>
        <w:fldChar w:fldCharType="end"/>
      </w:r>
      <w:r>
        <w:t>).</w:t>
      </w:r>
    </w:p>
    <w:p w14:paraId="7BE33799" w14:textId="77777777" w:rsidR="009D13F9" w:rsidRDefault="009D13F9" w:rsidP="009D13F9">
      <w:pPr>
        <w:keepNext/>
        <w:ind w:firstLine="0"/>
        <w:jc w:val="center"/>
      </w:pPr>
      <w:r>
        <w:rPr>
          <w:noProof/>
        </w:rPr>
        <w:drawing>
          <wp:inline distT="0" distB="0" distL="0" distR="0" wp14:anchorId="0FAD3DD3" wp14:editId="0429767D">
            <wp:extent cx="5057775" cy="3369144"/>
            <wp:effectExtent l="19050" t="19050" r="9525" b="22225"/>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066656" cy="3375060"/>
                    </a:xfrm>
                    <a:prstGeom prst="rect">
                      <a:avLst/>
                    </a:prstGeom>
                    <a:ln>
                      <a:solidFill>
                        <a:schemeClr val="bg2">
                          <a:lumMod val="90000"/>
                        </a:schemeClr>
                      </a:solidFill>
                    </a:ln>
                  </pic:spPr>
                </pic:pic>
              </a:graphicData>
            </a:graphic>
          </wp:inline>
        </w:drawing>
      </w:r>
    </w:p>
    <w:p w14:paraId="56D8DD05" w14:textId="737F681B" w:rsidR="009D13F9" w:rsidRDefault="009D13F9" w:rsidP="009D13F9">
      <w:pPr>
        <w:pStyle w:val="afff2"/>
      </w:pPr>
      <w:bookmarkStart w:id="608" w:name="_Ref496630738"/>
      <w:bookmarkStart w:id="609" w:name="_Toc72246650"/>
      <w:r>
        <w:t xml:space="preserve">Рисунок </w:t>
      </w:r>
      <w:fldSimple w:instr=" STYLEREF 1 \s ">
        <w:r w:rsidR="006F5FC3">
          <w:rPr>
            <w:noProof/>
          </w:rPr>
          <w:t>14</w:t>
        </w:r>
      </w:fldSimple>
      <w:r>
        <w:t>.</w:t>
      </w:r>
      <w:fldSimple w:instr=" SEQ Рисунок \* ARABIC \s 1 ">
        <w:r w:rsidR="006F5FC3">
          <w:rPr>
            <w:noProof/>
          </w:rPr>
          <w:t>17</w:t>
        </w:r>
      </w:fldSimple>
      <w:bookmarkEnd w:id="608"/>
      <w:r>
        <w:t xml:space="preserve"> Форма входа в «</w:t>
      </w:r>
      <w:proofErr w:type="spellStart"/>
      <w:r>
        <w:t>Полиматику</w:t>
      </w:r>
      <w:proofErr w:type="spellEnd"/>
      <w:r>
        <w:t>»</w:t>
      </w:r>
      <w:bookmarkEnd w:id="609"/>
    </w:p>
    <w:p w14:paraId="58A3ED25" w14:textId="77777777" w:rsidR="009D13F9" w:rsidRPr="00790042" w:rsidRDefault="009D13F9" w:rsidP="009D13F9">
      <w:r>
        <w:t>После успешного подключения к «</w:t>
      </w:r>
      <w:proofErr w:type="spellStart"/>
      <w:r>
        <w:t>Полиматике</w:t>
      </w:r>
      <w:proofErr w:type="spellEnd"/>
      <w:r>
        <w:t>» можно формировать кубы и просматривать настройки ранее созданных кубов.</w:t>
      </w:r>
    </w:p>
    <w:p w14:paraId="23CD8699" w14:textId="77777777" w:rsidR="009D13F9" w:rsidRDefault="009D13F9" w:rsidP="00006036">
      <w:pPr>
        <w:pStyle w:val="30"/>
        <w:keepLines/>
        <w:numPr>
          <w:ilvl w:val="2"/>
          <w:numId w:val="40"/>
        </w:numPr>
        <w:spacing w:before="40" w:line="276" w:lineRule="auto"/>
      </w:pPr>
      <w:bookmarkStart w:id="610" w:name="_Toc66980515"/>
      <w:bookmarkStart w:id="611" w:name="_Toc72246462"/>
      <w:r>
        <w:t>Просмотр существующих кубов</w:t>
      </w:r>
      <w:bookmarkEnd w:id="610"/>
      <w:bookmarkEnd w:id="611"/>
    </w:p>
    <w:p w14:paraId="1EB1737A" w14:textId="77777777" w:rsidR="009D13F9" w:rsidRDefault="009D13F9" w:rsidP="009D13F9">
      <w:r>
        <w:t xml:space="preserve">Для просмотра ранее созданных кубов нужно перейти на соответствующую вкладку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В списке можно увидеть названия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sidRPr="00C54D4B">
        <w:rPr>
          <w:b/>
          <w:color w:val="FF0000"/>
        </w:rPr>
        <w:t>1</w:t>
      </w:r>
      <w:r>
        <w:t xml:space="preserve">) и основные настройки кубов. При установке курсора на нужный куб можно увидеть текст запроса на языке </w:t>
      </w:r>
      <w:r>
        <w:rPr>
          <w:lang w:val="en-US"/>
        </w:rPr>
        <w:t>SQL</w:t>
      </w:r>
      <w:r>
        <w:t xml:space="preserve">, который использовался для формирования выбранного куба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2</w:t>
      </w:r>
      <w:r>
        <w:t>).</w:t>
      </w:r>
    </w:p>
    <w:p w14:paraId="18A7C545" w14:textId="77777777" w:rsidR="009D13F9" w:rsidRDefault="009D13F9" w:rsidP="009D13F9">
      <w:r>
        <w:t>Т.к. данные для куба выгружаются в отдельное приложение, при изменении данных в хранилище требуется обновлять данные в «</w:t>
      </w:r>
      <w:proofErr w:type="spellStart"/>
      <w:r>
        <w:t>Полиматике</w:t>
      </w:r>
      <w:proofErr w:type="spellEnd"/>
      <w:r>
        <w:t xml:space="preserve">». Для этого можно запустить обновление для выбранного куба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4</w:t>
      </w:r>
      <w:r>
        <w:t xml:space="preserve">) или обновить все кубы сразу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3</w:t>
      </w:r>
      <w:r>
        <w:t>). Также для обновления кубов можно настроить расписание.</w:t>
      </w:r>
    </w:p>
    <w:p w14:paraId="7747B983" w14:textId="77777777" w:rsidR="009D13F9" w:rsidRPr="00C54D4B" w:rsidRDefault="009D13F9" w:rsidP="009D13F9">
      <w:r>
        <w:t>Собственно, многомерный анализ и просмотр результатов анализа производится в «</w:t>
      </w:r>
      <w:proofErr w:type="spellStart"/>
      <w:r>
        <w:t>Полиматике</w:t>
      </w:r>
      <w:proofErr w:type="spellEnd"/>
      <w:r>
        <w:t>».</w:t>
      </w:r>
    </w:p>
    <w:p w14:paraId="15A4C171" w14:textId="77777777" w:rsidR="009D13F9" w:rsidRDefault="009D13F9" w:rsidP="009D13F9">
      <w:pPr>
        <w:keepNext/>
        <w:ind w:firstLine="0"/>
        <w:jc w:val="center"/>
      </w:pPr>
      <w:r>
        <w:rPr>
          <w:noProof/>
        </w:rPr>
        <w:lastRenderedPageBreak/>
        <w:drawing>
          <wp:inline distT="0" distB="0" distL="0" distR="0" wp14:anchorId="45B33AAE" wp14:editId="07DEF191">
            <wp:extent cx="5724525" cy="3847822"/>
            <wp:effectExtent l="19050" t="19050" r="9525" b="19685"/>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4"/>
                    <a:srcRect r="44238"/>
                    <a:stretch/>
                  </pic:blipFill>
                  <pic:spPr bwMode="auto">
                    <a:xfrm>
                      <a:off x="0" y="0"/>
                      <a:ext cx="5747861" cy="3863507"/>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C9DC06C" w14:textId="183ABCE5" w:rsidR="009D13F9" w:rsidRPr="00790042" w:rsidRDefault="009D13F9" w:rsidP="009D13F9">
      <w:pPr>
        <w:pStyle w:val="afff2"/>
      </w:pPr>
      <w:bookmarkStart w:id="612" w:name="_Ref496631162"/>
      <w:bookmarkStart w:id="613" w:name="_Toc72246651"/>
      <w:r>
        <w:t xml:space="preserve">Рисунок </w:t>
      </w:r>
      <w:fldSimple w:instr=" STYLEREF 1 \s ">
        <w:r w:rsidR="006F5FC3">
          <w:rPr>
            <w:noProof/>
          </w:rPr>
          <w:t>14</w:t>
        </w:r>
      </w:fldSimple>
      <w:r>
        <w:t>.</w:t>
      </w:r>
      <w:fldSimple w:instr=" SEQ Рисунок \* ARABIC \s 1 ">
        <w:r w:rsidR="006F5FC3">
          <w:rPr>
            <w:noProof/>
          </w:rPr>
          <w:t>18</w:t>
        </w:r>
      </w:fldSimple>
      <w:bookmarkEnd w:id="612"/>
      <w:r>
        <w:t xml:space="preserve"> Просмотр настроек существующих кубов в «</w:t>
      </w:r>
      <w:proofErr w:type="spellStart"/>
      <w:r>
        <w:t>Полиматике</w:t>
      </w:r>
      <w:proofErr w:type="spellEnd"/>
      <w:r>
        <w:t>»</w:t>
      </w:r>
      <w:bookmarkEnd w:id="613"/>
    </w:p>
    <w:p w14:paraId="7AEBEE29" w14:textId="77777777" w:rsidR="009D13F9" w:rsidRDefault="009D13F9" w:rsidP="00006036">
      <w:pPr>
        <w:pStyle w:val="30"/>
        <w:keepLines/>
        <w:numPr>
          <w:ilvl w:val="2"/>
          <w:numId w:val="40"/>
        </w:numPr>
        <w:spacing w:before="40" w:line="276" w:lineRule="auto"/>
      </w:pPr>
      <w:bookmarkStart w:id="614" w:name="_Toc66980516"/>
      <w:bookmarkStart w:id="615" w:name="_Toc72246463"/>
      <w:r>
        <w:t>Настройка куба для многомерного анализа</w:t>
      </w:r>
      <w:bookmarkEnd w:id="614"/>
      <w:bookmarkEnd w:id="615"/>
    </w:p>
    <w:p w14:paraId="481C8FB5" w14:textId="77777777" w:rsidR="009D13F9" w:rsidRPr="000F51E5" w:rsidRDefault="009D13F9" w:rsidP="009D13F9">
      <w:r>
        <w:t xml:space="preserve">Для настройки нового куба нужно перейти на соответствующую вкладку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Нужно ввести название куба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sidRPr="000F51E5">
        <w:rPr>
          <w:b/>
          <w:color w:val="FF0000"/>
        </w:rPr>
        <w:t>1</w:t>
      </w:r>
      <w:r>
        <w:t xml:space="preserve">), выбрать базу-источник, из таблиц которой будет формироваться куб.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2</w:t>
      </w:r>
      <w:r>
        <w:t xml:space="preserve">). Далее можно ввести запрос на языке </w:t>
      </w:r>
      <w:r>
        <w:rPr>
          <w:lang w:val="en-US"/>
        </w:rPr>
        <w:t>SQL</w:t>
      </w:r>
      <w:r>
        <w:t xml:space="preserve"> для получения данных из базы-источника вручную. Поле для ввода запроса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3</w:t>
      </w:r>
      <w:r>
        <w:t xml:space="preserve">. Также существует возможность использовать мастер запросов, который автоматически сформирует запрос в соответствии с указанными настройками. Вызов мастера запросов производится по кнопке </w:t>
      </w:r>
      <w:r w:rsidRPr="00982463">
        <w:t>[</w:t>
      </w:r>
      <w:r>
        <w:t>Открыть конструктор запроса</w:t>
      </w:r>
      <w:r w:rsidRPr="00982463">
        <w:t xml:space="preserve">] </w:t>
      </w:r>
      <w:r>
        <w:t xml:space="preserve">(см.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4</w:t>
      </w:r>
      <w:r w:rsidRPr="008C57D8">
        <w:t>)</w:t>
      </w:r>
      <w:r w:rsidRPr="000F51E5">
        <w:t>.</w:t>
      </w:r>
      <w:r>
        <w:t xml:space="preserve"> После того как запрос сформирован (вручную или при помощи мастера) можно запустить получение данных для проверки запроса на наличие ошибок и для визуального контроля полученных данных. Запуск проверки производится по кнопке </w:t>
      </w:r>
      <w:r>
        <w:rPr>
          <w:lang w:val="en-US"/>
        </w:rPr>
        <w:t>[</w:t>
      </w:r>
      <w:r>
        <w:t>Выполнить запрос</w:t>
      </w:r>
      <w:r>
        <w:rPr>
          <w:lang w:val="en-US"/>
        </w:rPr>
        <w:t>]</w:t>
      </w:r>
      <w:r>
        <w:t xml:space="preserve">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5</w:t>
      </w:r>
      <w:r w:rsidRPr="008C57D8">
        <w:t>).</w:t>
      </w:r>
    </w:p>
    <w:p w14:paraId="0AC1F37D" w14:textId="77777777" w:rsidR="009D13F9" w:rsidRDefault="009D13F9" w:rsidP="009D13F9">
      <w:pPr>
        <w:keepNext/>
        <w:ind w:firstLine="0"/>
        <w:jc w:val="center"/>
      </w:pPr>
      <w:r>
        <w:rPr>
          <w:noProof/>
        </w:rPr>
        <w:lastRenderedPageBreak/>
        <w:drawing>
          <wp:inline distT="0" distB="0" distL="0" distR="0" wp14:anchorId="0EE5FEAD" wp14:editId="2867F2C3">
            <wp:extent cx="5248275" cy="3925265"/>
            <wp:effectExtent l="19050" t="19050" r="9525" b="18415"/>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53045" cy="3928832"/>
                    </a:xfrm>
                    <a:prstGeom prst="rect">
                      <a:avLst/>
                    </a:prstGeom>
                    <a:ln>
                      <a:solidFill>
                        <a:schemeClr val="bg2">
                          <a:lumMod val="90000"/>
                        </a:schemeClr>
                      </a:solidFill>
                    </a:ln>
                  </pic:spPr>
                </pic:pic>
              </a:graphicData>
            </a:graphic>
          </wp:inline>
        </w:drawing>
      </w:r>
    </w:p>
    <w:p w14:paraId="4DA6C8FE" w14:textId="7497346E" w:rsidR="009D13F9" w:rsidRDefault="009D13F9" w:rsidP="009D13F9">
      <w:pPr>
        <w:pStyle w:val="afff2"/>
      </w:pPr>
      <w:bookmarkStart w:id="616" w:name="_Ref496632335"/>
      <w:bookmarkStart w:id="617" w:name="_Toc72246652"/>
      <w:r>
        <w:t xml:space="preserve">Рисунок </w:t>
      </w:r>
      <w:fldSimple w:instr=" STYLEREF 1 \s ">
        <w:r w:rsidR="006F5FC3">
          <w:rPr>
            <w:noProof/>
          </w:rPr>
          <w:t>14</w:t>
        </w:r>
      </w:fldSimple>
      <w:r>
        <w:t>.</w:t>
      </w:r>
      <w:fldSimple w:instr=" SEQ Рисунок \* ARABIC \s 1 ">
        <w:r w:rsidR="006F5FC3">
          <w:rPr>
            <w:noProof/>
          </w:rPr>
          <w:t>19</w:t>
        </w:r>
      </w:fldSimple>
      <w:bookmarkEnd w:id="616"/>
      <w:r>
        <w:t xml:space="preserve"> Начало настройки нового куба</w:t>
      </w:r>
      <w:bookmarkEnd w:id="617"/>
    </w:p>
    <w:p w14:paraId="12799629" w14:textId="77777777" w:rsidR="009D13F9" w:rsidRDefault="009D13F9" w:rsidP="00006036">
      <w:pPr>
        <w:pStyle w:val="41"/>
        <w:keepNext/>
        <w:keepLines/>
        <w:numPr>
          <w:ilvl w:val="3"/>
          <w:numId w:val="40"/>
        </w:numPr>
        <w:spacing w:before="120" w:line="276" w:lineRule="auto"/>
      </w:pPr>
      <w:bookmarkStart w:id="618" w:name="_Toc66980517"/>
      <w:r>
        <w:t>Настройка запроса при помощи мастера</w:t>
      </w:r>
      <w:bookmarkEnd w:id="618"/>
    </w:p>
    <w:p w14:paraId="5D826D39" w14:textId="77777777" w:rsidR="009D13F9" w:rsidRPr="001C5398" w:rsidRDefault="009D13F9" w:rsidP="009D13F9">
      <w:r>
        <w:t xml:space="preserve">При вызове мастера настройки откроется окно </w:t>
      </w:r>
      <w:r>
        <w:fldChar w:fldCharType="begin"/>
      </w:r>
      <w:r>
        <w:instrText xml:space="preserve"> REF _Ref496696897 \h </w:instrText>
      </w:r>
      <w:r>
        <w:fldChar w:fldCharType="separate"/>
      </w:r>
      <w:r w:rsidR="006F5FC3">
        <w:t xml:space="preserve">Рисунок </w:t>
      </w:r>
      <w:r w:rsidR="006F5FC3">
        <w:rPr>
          <w:noProof/>
        </w:rPr>
        <w:t>14</w:t>
      </w:r>
      <w:r w:rsidR="006F5FC3">
        <w:t>.</w:t>
      </w:r>
      <w:r w:rsidR="006F5FC3">
        <w:rPr>
          <w:noProof/>
        </w:rPr>
        <w:t>20</w:t>
      </w:r>
      <w:r>
        <w:fldChar w:fldCharType="end"/>
      </w:r>
      <w:r>
        <w:t xml:space="preserve">. В этом окне нужно выбрать таблицу из списка таблиц базы </w:t>
      </w:r>
      <w:proofErr w:type="gramStart"/>
      <w:r>
        <w:t>данных-источника</w:t>
      </w:r>
      <w:proofErr w:type="gramEnd"/>
      <w:r>
        <w:t xml:space="preserve"> и нажать кнопку </w:t>
      </w:r>
      <w:r w:rsidRPr="00982463">
        <w:t>[</w:t>
      </w:r>
      <w:r>
        <w:t>Далее</w:t>
      </w:r>
      <w:r w:rsidRPr="00982463">
        <w:t>]</w:t>
      </w:r>
      <w:r>
        <w:t>.</w:t>
      </w:r>
    </w:p>
    <w:p w14:paraId="6FA504BD" w14:textId="77777777" w:rsidR="009D13F9" w:rsidRDefault="009D13F9" w:rsidP="009D13F9">
      <w:pPr>
        <w:keepNext/>
        <w:ind w:firstLine="0"/>
        <w:jc w:val="center"/>
      </w:pPr>
      <w:r>
        <w:rPr>
          <w:noProof/>
        </w:rPr>
        <w:lastRenderedPageBreak/>
        <w:drawing>
          <wp:inline distT="0" distB="0" distL="0" distR="0" wp14:anchorId="36D8FA5B" wp14:editId="3D0954E4">
            <wp:extent cx="2990850" cy="2490759"/>
            <wp:effectExtent l="0" t="0" r="0" b="508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3034910" cy="2527452"/>
                    </a:xfrm>
                    <a:prstGeom prst="rect">
                      <a:avLst/>
                    </a:prstGeom>
                  </pic:spPr>
                </pic:pic>
              </a:graphicData>
            </a:graphic>
          </wp:inline>
        </w:drawing>
      </w:r>
    </w:p>
    <w:p w14:paraId="28B3A91E" w14:textId="4A470469" w:rsidR="009D13F9" w:rsidRDefault="009D13F9" w:rsidP="009D13F9">
      <w:pPr>
        <w:pStyle w:val="afff2"/>
      </w:pPr>
      <w:bookmarkStart w:id="619" w:name="_Ref496696897"/>
      <w:bookmarkStart w:id="620" w:name="_Toc72246653"/>
      <w:r>
        <w:t xml:space="preserve">Рисунок </w:t>
      </w:r>
      <w:fldSimple w:instr=" STYLEREF 1 \s ">
        <w:r w:rsidR="006F5FC3">
          <w:rPr>
            <w:noProof/>
          </w:rPr>
          <w:t>14</w:t>
        </w:r>
      </w:fldSimple>
      <w:r>
        <w:t>.</w:t>
      </w:r>
      <w:fldSimple w:instr=" SEQ Рисунок \* ARABIC \s 1 ">
        <w:r w:rsidR="006F5FC3">
          <w:rPr>
            <w:noProof/>
          </w:rPr>
          <w:t>20</w:t>
        </w:r>
      </w:fldSimple>
      <w:bookmarkEnd w:id="619"/>
      <w:r>
        <w:t xml:space="preserve"> Настройка нового куба с помощью мастера, шаг 1</w:t>
      </w:r>
      <w:bookmarkEnd w:id="620"/>
    </w:p>
    <w:p w14:paraId="0F6BB174" w14:textId="77777777" w:rsidR="009D13F9" w:rsidRDefault="009D13F9" w:rsidP="009D13F9">
      <w:r>
        <w:t xml:space="preserve">На следующем шаге настройки мастер переходит на закладку настройки полей запроса. В левой части формы (см. </w:t>
      </w:r>
      <w:r>
        <w:fldChar w:fldCharType="begin"/>
      </w:r>
      <w:r>
        <w:instrText xml:space="preserve"> REF _Ref496697185 \h </w:instrText>
      </w:r>
      <w:r>
        <w:fldChar w:fldCharType="separate"/>
      </w:r>
      <w:r w:rsidR="006F5FC3">
        <w:t xml:space="preserve">Рисунок </w:t>
      </w:r>
      <w:r w:rsidR="006F5FC3">
        <w:rPr>
          <w:noProof/>
        </w:rPr>
        <w:t>14</w:t>
      </w:r>
      <w:r w:rsidR="006F5FC3">
        <w:t>.</w:t>
      </w:r>
      <w:r w:rsidR="006F5FC3">
        <w:rPr>
          <w:noProof/>
        </w:rPr>
        <w:t>21</w:t>
      </w:r>
      <w:r>
        <w:fldChar w:fldCharType="end"/>
      </w:r>
      <w:r>
        <w:t xml:space="preserve">, </w:t>
      </w:r>
      <w:r w:rsidRPr="001C5398">
        <w:rPr>
          <w:b/>
          <w:color w:val="FF0000"/>
        </w:rPr>
        <w:t>1</w:t>
      </w:r>
      <w:r>
        <w:t xml:space="preserve">) список исходных полей таблицы. В правой части формы (см. </w:t>
      </w:r>
      <w:r>
        <w:fldChar w:fldCharType="begin"/>
      </w:r>
      <w:r>
        <w:instrText xml:space="preserve"> REF _Ref496697185 \h </w:instrText>
      </w:r>
      <w:r>
        <w:fldChar w:fldCharType="separate"/>
      </w:r>
      <w:r w:rsidR="006F5FC3">
        <w:t xml:space="preserve">Рисунок </w:t>
      </w:r>
      <w:r w:rsidR="006F5FC3">
        <w:rPr>
          <w:noProof/>
        </w:rPr>
        <w:t>14</w:t>
      </w:r>
      <w:r w:rsidR="006F5FC3">
        <w:t>.</w:t>
      </w:r>
      <w:r w:rsidR="006F5FC3">
        <w:rPr>
          <w:noProof/>
        </w:rPr>
        <w:t>21</w:t>
      </w:r>
      <w:r>
        <w:fldChar w:fldCharType="end"/>
      </w:r>
      <w:r>
        <w:t xml:space="preserve">, </w:t>
      </w:r>
      <w:r>
        <w:rPr>
          <w:b/>
          <w:color w:val="FF0000"/>
        </w:rPr>
        <w:t>2</w:t>
      </w:r>
      <w:r>
        <w:t xml:space="preserve">) выбранные для запроса поля. </w:t>
      </w:r>
    </w:p>
    <w:p w14:paraId="3183628B" w14:textId="77777777" w:rsidR="009D13F9" w:rsidRPr="0041485C" w:rsidRDefault="009D13F9" w:rsidP="009D13F9">
      <w:r>
        <w:t>Включение полей в запрос возможно при помощи кнопок «</w:t>
      </w:r>
      <w:r w:rsidRPr="005612FD">
        <w:t xml:space="preserve"> </w:t>
      </w:r>
      <w:r w:rsidRPr="0041485C">
        <w:t>&gt;</w:t>
      </w:r>
      <w:r w:rsidRPr="005612FD">
        <w:t xml:space="preserve"> </w:t>
      </w:r>
      <w:r>
        <w:t>», «</w:t>
      </w:r>
      <w:r w:rsidRPr="0041485C">
        <w:t xml:space="preserve"> &gt;&gt; </w:t>
      </w:r>
      <w:r>
        <w:t>» или двойным щелчком на нужном поле в левой части формы. Исключение полей из запроса возможно с помощью кнопок «</w:t>
      </w:r>
      <w:r w:rsidRPr="0041485C">
        <w:t xml:space="preserve"> &lt; </w:t>
      </w:r>
      <w:r>
        <w:t>», «</w:t>
      </w:r>
      <w:r w:rsidRPr="0041485C">
        <w:t xml:space="preserve"> &lt;&lt; </w:t>
      </w:r>
      <w:r>
        <w:t>».</w:t>
      </w:r>
      <w:r w:rsidRPr="0041485C">
        <w:t xml:space="preserve"> </w:t>
      </w:r>
    </w:p>
    <w:p w14:paraId="18683934" w14:textId="77777777" w:rsidR="009D13F9" w:rsidRDefault="009D13F9" w:rsidP="009D13F9">
      <w:pPr>
        <w:keepNext/>
        <w:ind w:firstLine="0"/>
        <w:jc w:val="center"/>
      </w:pPr>
      <w:r>
        <w:rPr>
          <w:noProof/>
        </w:rPr>
        <w:drawing>
          <wp:inline distT="0" distB="0" distL="0" distR="0" wp14:anchorId="2A0A94E2" wp14:editId="72FE64B6">
            <wp:extent cx="5939790" cy="2805430"/>
            <wp:effectExtent l="19050" t="19050" r="22860" b="1397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939790" cy="2805430"/>
                    </a:xfrm>
                    <a:prstGeom prst="rect">
                      <a:avLst/>
                    </a:prstGeom>
                    <a:ln>
                      <a:solidFill>
                        <a:schemeClr val="bg2">
                          <a:lumMod val="90000"/>
                        </a:schemeClr>
                      </a:solidFill>
                    </a:ln>
                  </pic:spPr>
                </pic:pic>
              </a:graphicData>
            </a:graphic>
          </wp:inline>
        </w:drawing>
      </w:r>
    </w:p>
    <w:p w14:paraId="71673709" w14:textId="0B899D04" w:rsidR="009D13F9" w:rsidRDefault="009D13F9" w:rsidP="009D13F9">
      <w:pPr>
        <w:pStyle w:val="afff2"/>
      </w:pPr>
      <w:bookmarkStart w:id="621" w:name="_Ref496697185"/>
      <w:bookmarkStart w:id="622" w:name="_Toc72246654"/>
      <w:r>
        <w:t xml:space="preserve">Рисунок </w:t>
      </w:r>
      <w:fldSimple w:instr=" STYLEREF 1 \s ">
        <w:r w:rsidR="006F5FC3">
          <w:rPr>
            <w:noProof/>
          </w:rPr>
          <w:t>14</w:t>
        </w:r>
      </w:fldSimple>
      <w:r>
        <w:t>.</w:t>
      </w:r>
      <w:fldSimple w:instr=" SEQ Рисунок \* ARABIC \s 1 ">
        <w:r w:rsidR="006F5FC3">
          <w:rPr>
            <w:noProof/>
          </w:rPr>
          <w:t>21</w:t>
        </w:r>
      </w:fldSimple>
      <w:bookmarkEnd w:id="621"/>
      <w:r>
        <w:t xml:space="preserve"> Настройка нового куба с помощью мастера, шаг 2</w:t>
      </w:r>
      <w:bookmarkEnd w:id="622"/>
    </w:p>
    <w:p w14:paraId="1FB7487C" w14:textId="77777777" w:rsidR="009D13F9" w:rsidRDefault="009D13F9" w:rsidP="009D13F9">
      <w:r>
        <w:lastRenderedPageBreak/>
        <w:t>Одно поле может быть включено в запрос несколько раз. Для выходного поля в запросе используются псевдонимы (</w:t>
      </w:r>
      <w:r>
        <w:rPr>
          <w:lang w:val="en-US"/>
        </w:rPr>
        <w:t>alias</w:t>
      </w:r>
      <w:r w:rsidRPr="0041485C">
        <w:t>)</w:t>
      </w:r>
      <w:r>
        <w:t>, по умолчанию псевдоним совпадает с названием исходного поля, но может быть изменен пользователем. Псевдонимы не могут повторяться в одном запросе.</w:t>
      </w:r>
    </w:p>
    <w:p w14:paraId="55648C65" w14:textId="77777777" w:rsidR="009D13F9" w:rsidRPr="00790042" w:rsidRDefault="009D13F9" w:rsidP="009D13F9">
      <w:r>
        <w:t>В качестве выходного поля в запросе может быть использовано выражение с участием полей исходной таблицы, арифметических и логических операторов и функций.</w:t>
      </w:r>
    </w:p>
    <w:p w14:paraId="0D6AE63F" w14:textId="77777777" w:rsidR="009D13F9" w:rsidRPr="004F67E4" w:rsidRDefault="009D13F9" w:rsidP="009D13F9">
      <w:r>
        <w:t>Для включения в качестве поля вычисляемого выражения, нужно нажать двойным щелчком мыши на знак «</w:t>
      </w:r>
      <w:proofErr w:type="spellStart"/>
      <w:r w:rsidRPr="004F67E4">
        <w:rPr>
          <w:i/>
          <w:lang w:val="en-US"/>
        </w:rPr>
        <w:t>fx</w:t>
      </w:r>
      <w:proofErr w:type="spellEnd"/>
      <w:r>
        <w:rPr>
          <w:i/>
        </w:rPr>
        <w:t>»</w:t>
      </w:r>
      <w:r w:rsidRPr="004F67E4">
        <w:rPr>
          <w:i/>
        </w:rPr>
        <w:t xml:space="preserve"> </w:t>
      </w:r>
      <w:r w:rsidRPr="004F67E4">
        <w:t>(</w:t>
      </w:r>
      <w:r>
        <w:t xml:space="preserve">см. </w:t>
      </w:r>
      <w:r>
        <w:fldChar w:fldCharType="begin"/>
      </w:r>
      <w:r>
        <w:instrText xml:space="preserve"> REF _Ref496715907 \h </w:instrText>
      </w:r>
      <w:r>
        <w:fldChar w:fldCharType="separate"/>
      </w:r>
      <w:r w:rsidR="006F5FC3">
        <w:t xml:space="preserve">Рисунок </w:t>
      </w:r>
      <w:r w:rsidR="006F5FC3">
        <w:rPr>
          <w:noProof/>
        </w:rPr>
        <w:t>14</w:t>
      </w:r>
      <w:r w:rsidR="006F5FC3">
        <w:t>.</w:t>
      </w:r>
      <w:r w:rsidR="006F5FC3">
        <w:rPr>
          <w:noProof/>
        </w:rPr>
        <w:t>22</w:t>
      </w:r>
      <w:r>
        <w:fldChar w:fldCharType="end"/>
      </w:r>
      <w:r>
        <w:t>) в нужном поле. Откроется окно конструктора выражений.</w:t>
      </w:r>
    </w:p>
    <w:p w14:paraId="590FB369" w14:textId="77777777" w:rsidR="009D13F9" w:rsidRDefault="009D13F9" w:rsidP="009D13F9">
      <w:pPr>
        <w:keepNext/>
        <w:ind w:firstLine="0"/>
        <w:jc w:val="center"/>
      </w:pPr>
      <w:r>
        <w:rPr>
          <w:noProof/>
        </w:rPr>
        <w:drawing>
          <wp:inline distT="0" distB="0" distL="0" distR="0" wp14:anchorId="246A8651" wp14:editId="25AF8FFE">
            <wp:extent cx="5423588" cy="2962275"/>
            <wp:effectExtent l="19050" t="19050" r="24765" b="9525"/>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446455" cy="2974765"/>
                    </a:xfrm>
                    <a:prstGeom prst="rect">
                      <a:avLst/>
                    </a:prstGeom>
                    <a:ln>
                      <a:solidFill>
                        <a:schemeClr val="bg2">
                          <a:lumMod val="90000"/>
                        </a:schemeClr>
                      </a:solidFill>
                    </a:ln>
                  </pic:spPr>
                </pic:pic>
              </a:graphicData>
            </a:graphic>
          </wp:inline>
        </w:drawing>
      </w:r>
    </w:p>
    <w:p w14:paraId="4A62A9A5" w14:textId="34F41C38" w:rsidR="009D13F9" w:rsidRDefault="009D13F9" w:rsidP="009D13F9">
      <w:pPr>
        <w:pStyle w:val="afff2"/>
      </w:pPr>
      <w:bookmarkStart w:id="623" w:name="_Ref496715907"/>
      <w:bookmarkStart w:id="624" w:name="_Toc72246655"/>
      <w:r>
        <w:t xml:space="preserve">Рисунок </w:t>
      </w:r>
      <w:fldSimple w:instr=" STYLEREF 1 \s ">
        <w:r w:rsidR="006F5FC3">
          <w:rPr>
            <w:noProof/>
          </w:rPr>
          <w:t>14</w:t>
        </w:r>
      </w:fldSimple>
      <w:r>
        <w:t>.</w:t>
      </w:r>
      <w:fldSimple w:instr=" SEQ Рисунок \* ARABIC \s 1 ">
        <w:r w:rsidR="006F5FC3">
          <w:rPr>
            <w:noProof/>
          </w:rPr>
          <w:t>22</w:t>
        </w:r>
      </w:fldSimple>
      <w:bookmarkEnd w:id="623"/>
      <w:r>
        <w:t xml:space="preserve"> Вызов конструктора выражений</w:t>
      </w:r>
      <w:bookmarkEnd w:id="624"/>
    </w:p>
    <w:p w14:paraId="46130B5D" w14:textId="77777777" w:rsidR="009D13F9" w:rsidRDefault="009D13F9" w:rsidP="009D13F9">
      <w:r>
        <w:t xml:space="preserve">В конструкторе выражений могут быть использованы поля исходных таблиц, числа, арифметические и логические операции, а также встроенные функции. Внешний вид конструктора выражений показан на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В левом верхнем поле расположен список полей источника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sidRPr="004F67E4">
        <w:rPr>
          <w:b/>
          <w:color w:val="FF0000"/>
        </w:rPr>
        <w:t>1</w:t>
      </w:r>
      <w:r>
        <w:t xml:space="preserve">). Встроенные операторы и функции расположены в левом нижнем углу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3</w:t>
      </w:r>
      <w:r>
        <w:t xml:space="preserve">). Описание встроенных функций можно прочитать в правом нижнем поле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4</w:t>
      </w:r>
      <w:r>
        <w:t xml:space="preserve">), для этого нужно нажать на название функции. Собственно, выражение формируется в правом верхнем поле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2</w:t>
      </w:r>
      <w:r>
        <w:t>).</w:t>
      </w:r>
    </w:p>
    <w:p w14:paraId="63A7C241" w14:textId="77777777" w:rsidR="009D13F9" w:rsidRDefault="009D13F9" w:rsidP="009D13F9">
      <w:pPr>
        <w:keepNext/>
        <w:ind w:firstLine="0"/>
        <w:jc w:val="center"/>
      </w:pPr>
      <w:r>
        <w:rPr>
          <w:noProof/>
        </w:rPr>
        <w:lastRenderedPageBreak/>
        <w:drawing>
          <wp:inline distT="0" distB="0" distL="0" distR="0" wp14:anchorId="5B33D073" wp14:editId="6DD0A910">
            <wp:extent cx="4829175" cy="3102774"/>
            <wp:effectExtent l="19050" t="19050" r="9525" b="2159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836322" cy="3107366"/>
                    </a:xfrm>
                    <a:prstGeom prst="rect">
                      <a:avLst/>
                    </a:prstGeom>
                    <a:ln>
                      <a:solidFill>
                        <a:schemeClr val="bg2">
                          <a:lumMod val="90000"/>
                        </a:schemeClr>
                      </a:solidFill>
                    </a:ln>
                  </pic:spPr>
                </pic:pic>
              </a:graphicData>
            </a:graphic>
          </wp:inline>
        </w:drawing>
      </w:r>
    </w:p>
    <w:p w14:paraId="35D41ECA" w14:textId="717127B9" w:rsidR="009D13F9" w:rsidRDefault="009D13F9" w:rsidP="009D13F9">
      <w:pPr>
        <w:pStyle w:val="afff2"/>
      </w:pPr>
      <w:bookmarkStart w:id="625" w:name="_Ref496716040"/>
      <w:bookmarkStart w:id="626" w:name="_Toc72246656"/>
      <w:r>
        <w:t xml:space="preserve">Рисунок </w:t>
      </w:r>
      <w:fldSimple w:instr=" STYLEREF 1 \s ">
        <w:r w:rsidR="006F5FC3">
          <w:rPr>
            <w:noProof/>
          </w:rPr>
          <w:t>14</w:t>
        </w:r>
      </w:fldSimple>
      <w:r>
        <w:t>.</w:t>
      </w:r>
      <w:fldSimple w:instr=" SEQ Рисунок \* ARABIC \s 1 ">
        <w:r w:rsidR="006F5FC3">
          <w:rPr>
            <w:noProof/>
          </w:rPr>
          <w:t>23</w:t>
        </w:r>
      </w:fldSimple>
      <w:bookmarkEnd w:id="625"/>
      <w:r>
        <w:t xml:space="preserve"> Внешний вид конструктора выражений</w:t>
      </w:r>
      <w:bookmarkEnd w:id="626"/>
    </w:p>
    <w:p w14:paraId="25AE09CB" w14:textId="77777777" w:rsidR="009D13F9" w:rsidRDefault="009D13F9" w:rsidP="009D13F9">
      <w:r>
        <w:t xml:space="preserve">Чтобы сохранить выражение, нажмите кнопку </w:t>
      </w:r>
      <w:r w:rsidRPr="00982463">
        <w:t>[</w:t>
      </w:r>
      <w:r>
        <w:t>ОК</w:t>
      </w:r>
      <w:r w:rsidRPr="00982463">
        <w:t>]</w:t>
      </w:r>
      <w:r>
        <w:t xml:space="preserve"> в правом нижнем углу формы.</w:t>
      </w:r>
    </w:p>
    <w:p w14:paraId="20BA857E" w14:textId="77777777" w:rsidR="009D13F9" w:rsidRDefault="009D13F9" w:rsidP="009D13F9">
      <w:r>
        <w:t>Также в запрос могут быть включены несколько таблиц и подзапросы.</w:t>
      </w:r>
    </w:p>
    <w:p w14:paraId="2E9FF6F6" w14:textId="77777777" w:rsidR="009D13F9" w:rsidRDefault="009D13F9" w:rsidP="009D13F9">
      <w:r>
        <w:t xml:space="preserve">Для включения новой таблицы нажмите кнопку </w:t>
      </w:r>
      <w:r w:rsidRPr="00982463">
        <w:t>[</w:t>
      </w:r>
      <w:r>
        <w:t>Добавить</w:t>
      </w:r>
      <w:r w:rsidRPr="00982463">
        <w:t>]</w:t>
      </w:r>
      <w:r>
        <w:t xml:space="preserve"> и выберите таблицу из списка.</w:t>
      </w:r>
    </w:p>
    <w:p w14:paraId="49D1FA15" w14:textId="77777777" w:rsidR="009D13F9" w:rsidRDefault="009D13F9" w:rsidP="009D13F9">
      <w:pPr>
        <w:keepNext/>
        <w:ind w:firstLine="0"/>
        <w:jc w:val="center"/>
      </w:pPr>
      <w:r>
        <w:rPr>
          <w:noProof/>
        </w:rPr>
        <w:drawing>
          <wp:inline distT="0" distB="0" distL="0" distR="0" wp14:anchorId="78F2AA1E" wp14:editId="107542E7">
            <wp:extent cx="5566816" cy="2416810"/>
            <wp:effectExtent l="19050" t="19050" r="15240" b="2159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569466" cy="2417961"/>
                    </a:xfrm>
                    <a:prstGeom prst="rect">
                      <a:avLst/>
                    </a:prstGeom>
                    <a:ln>
                      <a:solidFill>
                        <a:schemeClr val="bg2">
                          <a:lumMod val="90000"/>
                        </a:schemeClr>
                      </a:solidFill>
                    </a:ln>
                  </pic:spPr>
                </pic:pic>
              </a:graphicData>
            </a:graphic>
          </wp:inline>
        </w:drawing>
      </w:r>
    </w:p>
    <w:p w14:paraId="1773D2BF" w14:textId="792D6617" w:rsidR="009D13F9" w:rsidRDefault="009D13F9" w:rsidP="009D13F9">
      <w:pPr>
        <w:pStyle w:val="afff2"/>
      </w:pPr>
      <w:bookmarkStart w:id="627" w:name="_Toc72246657"/>
      <w:r>
        <w:t xml:space="preserve">Рисунок </w:t>
      </w:r>
      <w:fldSimple w:instr=" STYLEREF 1 \s ">
        <w:r w:rsidR="006F5FC3">
          <w:rPr>
            <w:noProof/>
          </w:rPr>
          <w:t>14</w:t>
        </w:r>
      </w:fldSimple>
      <w:r>
        <w:t>.</w:t>
      </w:r>
      <w:fldSimple w:instr=" SEQ Рисунок \* ARABIC \s 1 ">
        <w:r w:rsidR="006F5FC3">
          <w:rPr>
            <w:noProof/>
          </w:rPr>
          <w:t>24</w:t>
        </w:r>
      </w:fldSimple>
      <w:r>
        <w:t xml:space="preserve"> Добавление таблицы в запрос для выборки данных</w:t>
      </w:r>
      <w:bookmarkEnd w:id="627"/>
    </w:p>
    <w:p w14:paraId="51689811" w14:textId="77777777" w:rsidR="009D13F9" w:rsidRDefault="009D13F9" w:rsidP="009D13F9">
      <w:r>
        <w:t xml:space="preserve">Связи между таблицами можно установить на вкладке «Связи таблиц». На этой вкладке автоматически заполняются все таблицы, включенные в </w:t>
      </w:r>
      <w:r>
        <w:lastRenderedPageBreak/>
        <w:t xml:space="preserve">запрос. Чтобы указать что 2 таблицы связаны. Перетащите мышкой одну таблиц на строку другой, как показано на </w:t>
      </w:r>
      <w:r>
        <w:fldChar w:fldCharType="begin"/>
      </w:r>
      <w:r>
        <w:instrText xml:space="preserve"> REF _Ref496786117 \h </w:instrText>
      </w:r>
      <w:r>
        <w:fldChar w:fldCharType="separate"/>
      </w:r>
      <w:r w:rsidR="006F5FC3">
        <w:t xml:space="preserve">Рисунок </w:t>
      </w:r>
      <w:r w:rsidR="006F5FC3">
        <w:rPr>
          <w:noProof/>
        </w:rPr>
        <w:t>14</w:t>
      </w:r>
      <w:r w:rsidR="006F5FC3">
        <w:t>.</w:t>
      </w:r>
      <w:r w:rsidR="006F5FC3">
        <w:rPr>
          <w:noProof/>
        </w:rPr>
        <w:t>25</w:t>
      </w:r>
      <w:r>
        <w:fldChar w:fldCharType="end"/>
      </w:r>
      <w:r>
        <w:t>.</w:t>
      </w:r>
    </w:p>
    <w:p w14:paraId="349EA43C" w14:textId="77777777" w:rsidR="009D13F9" w:rsidRDefault="009D13F9" w:rsidP="009D13F9">
      <w:pPr>
        <w:keepNext/>
        <w:ind w:firstLine="0"/>
        <w:jc w:val="center"/>
      </w:pPr>
      <w:r>
        <w:rPr>
          <w:noProof/>
        </w:rPr>
        <w:drawing>
          <wp:inline distT="0" distB="0" distL="0" distR="0" wp14:anchorId="7D945116" wp14:editId="3DF7A989">
            <wp:extent cx="5939790" cy="1966595"/>
            <wp:effectExtent l="19050" t="19050" r="22860" b="146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939790" cy="1966595"/>
                    </a:xfrm>
                    <a:prstGeom prst="rect">
                      <a:avLst/>
                    </a:prstGeom>
                    <a:ln>
                      <a:solidFill>
                        <a:schemeClr val="bg2">
                          <a:lumMod val="90000"/>
                        </a:schemeClr>
                      </a:solidFill>
                    </a:ln>
                  </pic:spPr>
                </pic:pic>
              </a:graphicData>
            </a:graphic>
          </wp:inline>
        </w:drawing>
      </w:r>
    </w:p>
    <w:p w14:paraId="450F6664" w14:textId="48B8AC84" w:rsidR="009D13F9" w:rsidRDefault="009D13F9" w:rsidP="009D13F9">
      <w:pPr>
        <w:pStyle w:val="afff2"/>
      </w:pPr>
      <w:bookmarkStart w:id="628" w:name="_Ref496786117"/>
      <w:bookmarkStart w:id="629" w:name="_Ref496786108"/>
      <w:bookmarkStart w:id="630" w:name="_Toc72246658"/>
      <w:r>
        <w:t xml:space="preserve">Рисунок </w:t>
      </w:r>
      <w:fldSimple w:instr=" STYLEREF 1 \s ">
        <w:r w:rsidR="006F5FC3">
          <w:rPr>
            <w:noProof/>
          </w:rPr>
          <w:t>14</w:t>
        </w:r>
      </w:fldSimple>
      <w:r>
        <w:t>.</w:t>
      </w:r>
      <w:fldSimple w:instr=" SEQ Рисунок \* ARABIC \s 1 ">
        <w:r w:rsidR="006F5FC3">
          <w:rPr>
            <w:noProof/>
          </w:rPr>
          <w:t>25</w:t>
        </w:r>
      </w:fldSimple>
      <w:bookmarkEnd w:id="628"/>
      <w:r>
        <w:t>. Установка связи между таблицами</w:t>
      </w:r>
      <w:bookmarkEnd w:id="629"/>
      <w:bookmarkEnd w:id="630"/>
    </w:p>
    <w:p w14:paraId="7AD7E6F0" w14:textId="77777777" w:rsidR="009D13F9" w:rsidRDefault="009D13F9" w:rsidP="009D13F9">
      <w:pPr>
        <w:ind w:firstLine="360"/>
      </w:pPr>
      <w:r>
        <w:t>На строке с таблицей появится знак соединения таблиц. Можно установить тип соединения. Варианты соединения:</w:t>
      </w:r>
    </w:p>
    <w:p w14:paraId="47C37282" w14:textId="77777777" w:rsidR="009D13F9" w:rsidRDefault="009D13F9" w:rsidP="00006036">
      <w:pPr>
        <w:pStyle w:val="a5"/>
        <w:numPr>
          <w:ilvl w:val="0"/>
          <w:numId w:val="87"/>
        </w:numPr>
      </w:pPr>
      <w:r>
        <w:t>Левое;</w:t>
      </w:r>
    </w:p>
    <w:p w14:paraId="300CBFAB" w14:textId="77777777" w:rsidR="009D13F9" w:rsidRDefault="009D13F9" w:rsidP="00006036">
      <w:pPr>
        <w:pStyle w:val="a5"/>
        <w:numPr>
          <w:ilvl w:val="0"/>
          <w:numId w:val="87"/>
        </w:numPr>
      </w:pPr>
      <w:r>
        <w:t>Правое;</w:t>
      </w:r>
    </w:p>
    <w:p w14:paraId="7421BFCF" w14:textId="77777777" w:rsidR="009D13F9" w:rsidRDefault="009D13F9" w:rsidP="00006036">
      <w:pPr>
        <w:pStyle w:val="a5"/>
        <w:numPr>
          <w:ilvl w:val="0"/>
          <w:numId w:val="87"/>
        </w:numPr>
      </w:pPr>
      <w:r>
        <w:t>Внутреннее;</w:t>
      </w:r>
    </w:p>
    <w:p w14:paraId="4DC86D59" w14:textId="77777777" w:rsidR="009D13F9" w:rsidRDefault="009D13F9" w:rsidP="00006036">
      <w:pPr>
        <w:pStyle w:val="a5"/>
        <w:numPr>
          <w:ilvl w:val="0"/>
          <w:numId w:val="87"/>
        </w:numPr>
      </w:pPr>
      <w:r>
        <w:t>Внешнее.</w:t>
      </w:r>
    </w:p>
    <w:p w14:paraId="1D17C0A2" w14:textId="77777777" w:rsidR="009D13F9" w:rsidRDefault="009D13F9" w:rsidP="009D13F9">
      <w:pPr>
        <w:ind w:firstLine="360"/>
      </w:pPr>
      <w:r>
        <w:t xml:space="preserve">Для выбора типа соединения щелкните по знаку соединения. Откроется форма настройки соединения (см. </w:t>
      </w:r>
      <w:r>
        <w:fldChar w:fldCharType="begin"/>
      </w:r>
      <w:r>
        <w:instrText xml:space="preserve"> REF _Ref496795496 \h </w:instrText>
      </w:r>
      <w:r>
        <w:fldChar w:fldCharType="separate"/>
      </w:r>
      <w:r w:rsidR="006F5FC3">
        <w:t xml:space="preserve">Рисунок </w:t>
      </w:r>
      <w:r w:rsidR="006F5FC3">
        <w:rPr>
          <w:noProof/>
        </w:rPr>
        <w:t>14</w:t>
      </w:r>
      <w:r w:rsidR="006F5FC3">
        <w:t>.</w:t>
      </w:r>
      <w:r w:rsidR="006F5FC3">
        <w:rPr>
          <w:noProof/>
        </w:rPr>
        <w:t>26</w:t>
      </w:r>
      <w:r>
        <w:fldChar w:fldCharType="end"/>
      </w:r>
      <w:r>
        <w:t>).</w:t>
      </w:r>
    </w:p>
    <w:p w14:paraId="3345BD67" w14:textId="77777777" w:rsidR="009D13F9" w:rsidRDefault="009D13F9" w:rsidP="009D13F9">
      <w:pPr>
        <w:keepNext/>
        <w:ind w:firstLine="0"/>
        <w:jc w:val="center"/>
      </w:pPr>
      <w:r>
        <w:rPr>
          <w:noProof/>
        </w:rPr>
        <w:drawing>
          <wp:inline distT="0" distB="0" distL="0" distR="0" wp14:anchorId="612FC003" wp14:editId="7FE62BB9">
            <wp:extent cx="5939790" cy="2377440"/>
            <wp:effectExtent l="19050" t="19050" r="22860" b="2286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939790" cy="2377440"/>
                    </a:xfrm>
                    <a:prstGeom prst="rect">
                      <a:avLst/>
                    </a:prstGeom>
                    <a:ln>
                      <a:solidFill>
                        <a:schemeClr val="bg2">
                          <a:lumMod val="90000"/>
                        </a:schemeClr>
                      </a:solidFill>
                    </a:ln>
                  </pic:spPr>
                </pic:pic>
              </a:graphicData>
            </a:graphic>
          </wp:inline>
        </w:drawing>
      </w:r>
    </w:p>
    <w:p w14:paraId="157FD4E3" w14:textId="1BA3BF54" w:rsidR="009D13F9" w:rsidRDefault="009D13F9" w:rsidP="009D13F9">
      <w:pPr>
        <w:pStyle w:val="afff2"/>
      </w:pPr>
      <w:bookmarkStart w:id="631" w:name="_Ref496795496"/>
      <w:bookmarkStart w:id="632" w:name="_Toc72246659"/>
      <w:r>
        <w:t xml:space="preserve">Рисунок </w:t>
      </w:r>
      <w:fldSimple w:instr=" STYLEREF 1 \s ">
        <w:r w:rsidR="006F5FC3">
          <w:rPr>
            <w:noProof/>
          </w:rPr>
          <w:t>14</w:t>
        </w:r>
      </w:fldSimple>
      <w:r>
        <w:t>.</w:t>
      </w:r>
      <w:fldSimple w:instr=" SEQ Рисунок \* ARABIC \s 1 ">
        <w:r w:rsidR="006F5FC3">
          <w:rPr>
            <w:noProof/>
          </w:rPr>
          <w:t>26</w:t>
        </w:r>
      </w:fldSimple>
      <w:bookmarkEnd w:id="631"/>
      <w:r>
        <w:t xml:space="preserve"> Форма настройки соединения таблиц</w:t>
      </w:r>
      <w:bookmarkEnd w:id="632"/>
    </w:p>
    <w:p w14:paraId="6416D258" w14:textId="77777777" w:rsidR="009D13F9" w:rsidRDefault="009D13F9" w:rsidP="009D13F9">
      <w:r>
        <w:lastRenderedPageBreak/>
        <w:t xml:space="preserve">Для настройки соединения нужно выбрать тип и выбрать поля соединяемых таблиц, по которым будет выполняться соединение. Наборов полей может быть несколько. Для добавления набора полей нажмите кнопку </w:t>
      </w:r>
      <w:r w:rsidRPr="00982463">
        <w:t>[</w:t>
      </w:r>
      <w:r>
        <w:t>Добавить</w:t>
      </w:r>
      <w:r w:rsidRPr="00982463">
        <w:t>]</w:t>
      </w:r>
      <w:r>
        <w:t xml:space="preserve">, выберите поле из списка полей 1-й таблицы и поле из списка полей 2й таблицы (см. </w:t>
      </w:r>
      <w:r>
        <w:fldChar w:fldCharType="begin"/>
      </w:r>
      <w:r>
        <w:instrText xml:space="preserve"> REF _Ref496795717 \h </w:instrText>
      </w:r>
      <w:r>
        <w:fldChar w:fldCharType="separate"/>
      </w:r>
      <w:r w:rsidR="006F5FC3">
        <w:t xml:space="preserve">Рисунок </w:t>
      </w:r>
      <w:r w:rsidR="006F5FC3">
        <w:rPr>
          <w:noProof/>
        </w:rPr>
        <w:t>14</w:t>
      </w:r>
      <w:r w:rsidR="006F5FC3">
        <w:t>.</w:t>
      </w:r>
      <w:r w:rsidR="006F5FC3">
        <w:rPr>
          <w:noProof/>
        </w:rPr>
        <w:t>27</w:t>
      </w:r>
      <w:r>
        <w:fldChar w:fldCharType="end"/>
      </w:r>
      <w:r>
        <w:t>).</w:t>
      </w:r>
    </w:p>
    <w:p w14:paraId="5A90578E" w14:textId="77777777" w:rsidR="009D13F9" w:rsidRDefault="009D13F9" w:rsidP="009D13F9">
      <w:pPr>
        <w:keepNext/>
        <w:ind w:firstLine="0"/>
        <w:jc w:val="center"/>
      </w:pPr>
      <w:r>
        <w:rPr>
          <w:noProof/>
        </w:rPr>
        <w:drawing>
          <wp:inline distT="0" distB="0" distL="0" distR="0" wp14:anchorId="3C2842FB" wp14:editId="6F9E6AE0">
            <wp:extent cx="5305425" cy="4040607"/>
            <wp:effectExtent l="19050" t="19050" r="9525" b="171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324801" cy="4055363"/>
                    </a:xfrm>
                    <a:prstGeom prst="rect">
                      <a:avLst/>
                    </a:prstGeom>
                    <a:ln>
                      <a:solidFill>
                        <a:schemeClr val="bg2">
                          <a:lumMod val="90000"/>
                        </a:schemeClr>
                      </a:solidFill>
                    </a:ln>
                  </pic:spPr>
                </pic:pic>
              </a:graphicData>
            </a:graphic>
          </wp:inline>
        </w:drawing>
      </w:r>
    </w:p>
    <w:p w14:paraId="6E7BB767" w14:textId="410F1B89" w:rsidR="009D13F9" w:rsidRDefault="009D13F9" w:rsidP="009D13F9">
      <w:pPr>
        <w:pStyle w:val="afff2"/>
      </w:pPr>
      <w:bookmarkStart w:id="633" w:name="_Ref496795717"/>
      <w:bookmarkStart w:id="634" w:name="_Toc72246660"/>
      <w:r>
        <w:t xml:space="preserve">Рисунок </w:t>
      </w:r>
      <w:fldSimple w:instr=" STYLEREF 1 \s ">
        <w:r w:rsidR="006F5FC3">
          <w:rPr>
            <w:noProof/>
          </w:rPr>
          <w:t>14</w:t>
        </w:r>
      </w:fldSimple>
      <w:r>
        <w:t>.</w:t>
      </w:r>
      <w:fldSimple w:instr=" SEQ Рисунок \* ARABIC \s 1 ">
        <w:r w:rsidR="006F5FC3">
          <w:rPr>
            <w:noProof/>
          </w:rPr>
          <w:t>27</w:t>
        </w:r>
      </w:fldSimple>
      <w:bookmarkEnd w:id="633"/>
      <w:r>
        <w:t xml:space="preserve"> Настройка полей для соединения таблиц</w:t>
      </w:r>
      <w:bookmarkEnd w:id="634"/>
    </w:p>
    <w:p w14:paraId="1B37DBF0" w14:textId="77777777" w:rsidR="009D13F9" w:rsidRPr="00E94495" w:rsidRDefault="009D13F9" w:rsidP="009D13F9"/>
    <w:p w14:paraId="48FD40DB" w14:textId="77777777" w:rsidR="009D13F9" w:rsidRDefault="009D13F9" w:rsidP="009D13F9">
      <w:pPr>
        <w:keepNext/>
        <w:ind w:firstLine="0"/>
        <w:jc w:val="center"/>
      </w:pPr>
      <w:r>
        <w:rPr>
          <w:noProof/>
        </w:rPr>
        <w:drawing>
          <wp:inline distT="0" distB="0" distL="0" distR="0" wp14:anchorId="2B770F75" wp14:editId="1198CD8E">
            <wp:extent cx="5939790" cy="1952625"/>
            <wp:effectExtent l="19050" t="19050" r="22860" b="2857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939790" cy="1952625"/>
                    </a:xfrm>
                    <a:prstGeom prst="rect">
                      <a:avLst/>
                    </a:prstGeom>
                    <a:ln>
                      <a:solidFill>
                        <a:schemeClr val="bg2">
                          <a:lumMod val="90000"/>
                        </a:schemeClr>
                      </a:solidFill>
                    </a:ln>
                  </pic:spPr>
                </pic:pic>
              </a:graphicData>
            </a:graphic>
          </wp:inline>
        </w:drawing>
      </w:r>
    </w:p>
    <w:p w14:paraId="36ADF404" w14:textId="268C8FE4" w:rsidR="009D13F9" w:rsidRDefault="009D13F9" w:rsidP="009D13F9">
      <w:pPr>
        <w:pStyle w:val="afff2"/>
      </w:pPr>
      <w:bookmarkStart w:id="635" w:name="_Toc72246661"/>
      <w:r>
        <w:t xml:space="preserve">Рисунок </w:t>
      </w:r>
      <w:fldSimple w:instr=" STYLEREF 1 \s ">
        <w:r w:rsidR="006F5FC3">
          <w:rPr>
            <w:noProof/>
          </w:rPr>
          <w:t>14</w:t>
        </w:r>
      </w:fldSimple>
      <w:r>
        <w:t>.</w:t>
      </w:r>
      <w:fldSimple w:instr=" SEQ Рисунок \* ARABIC \s 1 ">
        <w:r w:rsidR="006F5FC3">
          <w:rPr>
            <w:noProof/>
          </w:rPr>
          <w:t>28</w:t>
        </w:r>
      </w:fldSimple>
      <w:r>
        <w:t xml:space="preserve"> Как выглядит результат настройка соединения таблиц</w:t>
      </w:r>
      <w:bookmarkEnd w:id="635"/>
    </w:p>
    <w:p w14:paraId="4A770ADB" w14:textId="77777777" w:rsidR="009D13F9" w:rsidRDefault="009D13F9" w:rsidP="009D13F9">
      <w:r>
        <w:lastRenderedPageBreak/>
        <w:t xml:space="preserve">В запросе для формирования куба можно настроить фильтры. </w:t>
      </w:r>
    </w:p>
    <w:p w14:paraId="53E83F63" w14:textId="77777777" w:rsidR="009D13F9" w:rsidRDefault="009D13F9" w:rsidP="009D13F9">
      <w:r>
        <w:t>Перейдите на закладку «Настройки отбора данных», добавьте нужные поля для отбора, выберите функцию проверки и значение, с которым будут сравниваться данные поля.</w:t>
      </w:r>
    </w:p>
    <w:p w14:paraId="0FD48BEA" w14:textId="77777777" w:rsidR="009D13F9" w:rsidRDefault="009D13F9" w:rsidP="009D13F9">
      <w:pPr>
        <w:ind w:firstLine="0"/>
      </w:pPr>
      <w:r>
        <w:rPr>
          <w:noProof/>
        </w:rPr>
        <w:drawing>
          <wp:inline distT="0" distB="0" distL="0" distR="0" wp14:anchorId="2E127018" wp14:editId="14630257">
            <wp:extent cx="5939790" cy="1767840"/>
            <wp:effectExtent l="19050" t="19050" r="22860" b="2286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939790" cy="1767840"/>
                    </a:xfrm>
                    <a:prstGeom prst="rect">
                      <a:avLst/>
                    </a:prstGeom>
                    <a:ln>
                      <a:solidFill>
                        <a:schemeClr val="bg2">
                          <a:lumMod val="90000"/>
                        </a:schemeClr>
                      </a:solidFill>
                    </a:ln>
                  </pic:spPr>
                </pic:pic>
              </a:graphicData>
            </a:graphic>
          </wp:inline>
        </w:drawing>
      </w:r>
    </w:p>
    <w:p w14:paraId="68084667" w14:textId="77777777" w:rsidR="009D13F9" w:rsidRDefault="009D13F9" w:rsidP="009D13F9">
      <w:r>
        <w:t xml:space="preserve">Результат работы запроса может быть проверен на каждом этапе его создания. Для этого нужно нажать кнопку </w:t>
      </w:r>
      <w:r w:rsidRPr="00982463">
        <w:t>[</w:t>
      </w:r>
      <w:r>
        <w:t>Проверить запрос</w:t>
      </w:r>
      <w:r w:rsidRPr="00982463">
        <w:t>]</w:t>
      </w:r>
      <w:r>
        <w:t xml:space="preserve">. В области «Данные результирующего запроса» будут показаны возвращаемые им данные (см. </w:t>
      </w:r>
      <w:r>
        <w:fldChar w:fldCharType="begin"/>
      </w:r>
      <w:r>
        <w:instrText xml:space="preserve"> REF _Ref496698389 \h </w:instrText>
      </w:r>
      <w:r>
        <w:fldChar w:fldCharType="separate"/>
      </w:r>
      <w:r w:rsidR="006F5FC3">
        <w:t xml:space="preserve">Рисунок </w:t>
      </w:r>
      <w:r w:rsidR="006F5FC3">
        <w:rPr>
          <w:noProof/>
        </w:rPr>
        <w:t>14</w:t>
      </w:r>
      <w:r w:rsidR="006F5FC3">
        <w:t>.</w:t>
      </w:r>
      <w:r w:rsidR="006F5FC3">
        <w:rPr>
          <w:noProof/>
        </w:rPr>
        <w:t>29</w:t>
      </w:r>
      <w:r>
        <w:fldChar w:fldCharType="end"/>
      </w:r>
      <w:r>
        <w:t>).</w:t>
      </w:r>
    </w:p>
    <w:p w14:paraId="2081D8AD" w14:textId="77777777" w:rsidR="009D13F9" w:rsidRDefault="009D13F9" w:rsidP="009D13F9">
      <w:pPr>
        <w:keepNext/>
        <w:ind w:firstLine="0"/>
        <w:jc w:val="center"/>
      </w:pPr>
      <w:r>
        <w:rPr>
          <w:noProof/>
        </w:rPr>
        <w:drawing>
          <wp:inline distT="0" distB="0" distL="0" distR="0" wp14:anchorId="355D913B" wp14:editId="6199652A">
            <wp:extent cx="5425440" cy="2491735"/>
            <wp:effectExtent l="19050" t="19050" r="22860" b="23495"/>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429750" cy="2493715"/>
                    </a:xfrm>
                    <a:prstGeom prst="rect">
                      <a:avLst/>
                    </a:prstGeom>
                    <a:ln>
                      <a:solidFill>
                        <a:schemeClr val="bg2">
                          <a:lumMod val="90000"/>
                        </a:schemeClr>
                      </a:solidFill>
                    </a:ln>
                  </pic:spPr>
                </pic:pic>
              </a:graphicData>
            </a:graphic>
          </wp:inline>
        </w:drawing>
      </w:r>
    </w:p>
    <w:p w14:paraId="306236F8" w14:textId="3758C11C" w:rsidR="009D13F9" w:rsidRDefault="009D13F9" w:rsidP="009D13F9">
      <w:pPr>
        <w:pStyle w:val="afff2"/>
      </w:pPr>
      <w:bookmarkStart w:id="636" w:name="_Ref496698389"/>
      <w:bookmarkStart w:id="637" w:name="_Toc72246662"/>
      <w:r>
        <w:t xml:space="preserve">Рисунок </w:t>
      </w:r>
      <w:fldSimple w:instr=" STYLEREF 1 \s ">
        <w:r w:rsidR="006F5FC3">
          <w:rPr>
            <w:noProof/>
          </w:rPr>
          <w:t>14</w:t>
        </w:r>
      </w:fldSimple>
      <w:r>
        <w:t>.</w:t>
      </w:r>
      <w:fldSimple w:instr=" SEQ Рисунок \* ARABIC \s 1 ">
        <w:r w:rsidR="006F5FC3">
          <w:rPr>
            <w:noProof/>
          </w:rPr>
          <w:t>29</w:t>
        </w:r>
      </w:fldSimple>
      <w:bookmarkEnd w:id="636"/>
      <w:r>
        <w:t>. Результат проверки запроса для нового куба</w:t>
      </w:r>
      <w:bookmarkEnd w:id="637"/>
    </w:p>
    <w:p w14:paraId="42E3A4EE" w14:textId="77777777" w:rsidR="009D13F9" w:rsidRPr="001C5398" w:rsidRDefault="009D13F9" w:rsidP="009D13F9"/>
    <w:p w14:paraId="323B1A53" w14:textId="77777777" w:rsidR="009D13F9" w:rsidRDefault="009D13F9" w:rsidP="00006036">
      <w:pPr>
        <w:pStyle w:val="41"/>
        <w:keepNext/>
        <w:keepLines/>
        <w:numPr>
          <w:ilvl w:val="3"/>
          <w:numId w:val="40"/>
        </w:numPr>
        <w:spacing w:before="120" w:line="276" w:lineRule="auto"/>
      </w:pPr>
      <w:bookmarkStart w:id="638" w:name="_Toc66980518"/>
      <w:r>
        <w:t>Настройка параметров куба из запроса</w:t>
      </w:r>
      <w:bookmarkEnd w:id="638"/>
    </w:p>
    <w:p w14:paraId="206DB028" w14:textId="77777777" w:rsidR="009D13F9" w:rsidRDefault="009D13F9" w:rsidP="009D13F9">
      <w:r>
        <w:t xml:space="preserve">Для </w:t>
      </w:r>
      <w:proofErr w:type="spellStart"/>
      <w:r>
        <w:t>автозаполнения</w:t>
      </w:r>
      <w:proofErr w:type="spellEnd"/>
      <w:r>
        <w:t xml:space="preserve"> размерностей будущего куба нажмите кнопку </w:t>
      </w:r>
      <w:r w:rsidRPr="00982463">
        <w:t>[</w:t>
      </w:r>
      <w:r>
        <w:t>Выполнить запрос</w:t>
      </w:r>
      <w:r w:rsidRPr="00982463">
        <w:t>]</w:t>
      </w:r>
      <w:r>
        <w:t xml:space="preserve">. Все поля настроенного запроса заполнятся в область «Размерности». Поля в область фактов можно переместить при помощи кнопки </w:t>
      </w:r>
      <w:r w:rsidRPr="00982463">
        <w:t>[</w:t>
      </w:r>
      <w:r>
        <w:t>Стрелка вправо</w:t>
      </w:r>
      <w:r w:rsidRPr="00982463">
        <w:t>]</w:t>
      </w:r>
      <w:r>
        <w:t xml:space="preserve"> (см. </w:t>
      </w:r>
      <w:r>
        <w:fldChar w:fldCharType="begin"/>
      </w:r>
      <w:r>
        <w:instrText xml:space="preserve"> REF _Ref496798154 \h </w:instrText>
      </w:r>
      <w:r>
        <w:fldChar w:fldCharType="separate"/>
      </w:r>
      <w:r w:rsidR="006F5FC3">
        <w:t xml:space="preserve">Рисунок </w:t>
      </w:r>
      <w:r w:rsidR="006F5FC3">
        <w:rPr>
          <w:noProof/>
        </w:rPr>
        <w:t>14</w:t>
      </w:r>
      <w:r w:rsidR="006F5FC3">
        <w:t>.</w:t>
      </w:r>
      <w:r w:rsidR="006F5FC3">
        <w:rPr>
          <w:noProof/>
        </w:rPr>
        <w:t>30</w:t>
      </w:r>
      <w:r>
        <w:fldChar w:fldCharType="end"/>
      </w:r>
      <w:r>
        <w:t>). Можно изменить наименования размерностей и фактов в кубе.</w:t>
      </w:r>
    </w:p>
    <w:p w14:paraId="2B0BA561" w14:textId="77777777" w:rsidR="009D13F9" w:rsidRDefault="009D13F9" w:rsidP="009D13F9">
      <w:r>
        <w:lastRenderedPageBreak/>
        <w:t>Поля размерностей можно добавлять вручную. Нажмите кнопку [Добавить] и впишите название поля в строку.</w:t>
      </w:r>
    </w:p>
    <w:p w14:paraId="78D45293" w14:textId="77777777" w:rsidR="009D13F9" w:rsidRDefault="009D13F9" w:rsidP="009D13F9">
      <w:pPr>
        <w:keepNext/>
        <w:ind w:firstLine="0"/>
        <w:jc w:val="center"/>
      </w:pPr>
      <w:r>
        <w:rPr>
          <w:noProof/>
        </w:rPr>
        <w:drawing>
          <wp:inline distT="0" distB="0" distL="0" distR="0" wp14:anchorId="54CAE934" wp14:editId="07614DC8">
            <wp:extent cx="6153150" cy="2693389"/>
            <wp:effectExtent l="19050" t="19050" r="19050" b="1206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7"/>
                    <a:srcRect r="26560"/>
                    <a:stretch/>
                  </pic:blipFill>
                  <pic:spPr bwMode="auto">
                    <a:xfrm>
                      <a:off x="0" y="0"/>
                      <a:ext cx="6193068" cy="2710862"/>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470D787" w14:textId="116C7304" w:rsidR="009D13F9" w:rsidRDefault="009D13F9" w:rsidP="009D13F9">
      <w:pPr>
        <w:pStyle w:val="afff2"/>
      </w:pPr>
      <w:bookmarkStart w:id="639" w:name="_Ref496798154"/>
      <w:bookmarkStart w:id="640" w:name="_Toc72246663"/>
      <w:r>
        <w:t xml:space="preserve">Рисунок </w:t>
      </w:r>
      <w:fldSimple w:instr=" STYLEREF 1 \s ">
        <w:r w:rsidR="006F5FC3">
          <w:rPr>
            <w:noProof/>
          </w:rPr>
          <w:t>14</w:t>
        </w:r>
      </w:fldSimple>
      <w:r>
        <w:t>.</w:t>
      </w:r>
      <w:fldSimple w:instr=" SEQ Рисунок \* ARABIC \s 1 ">
        <w:r w:rsidR="006F5FC3">
          <w:rPr>
            <w:noProof/>
          </w:rPr>
          <w:t>30</w:t>
        </w:r>
      </w:fldSimple>
      <w:bookmarkEnd w:id="639"/>
      <w:r>
        <w:t xml:space="preserve"> Настройка размерностей и фактов куба</w:t>
      </w:r>
      <w:bookmarkEnd w:id="640"/>
    </w:p>
    <w:p w14:paraId="78090EE9" w14:textId="77777777" w:rsidR="009D13F9" w:rsidRDefault="009D13F9" w:rsidP="00006036">
      <w:pPr>
        <w:pStyle w:val="41"/>
        <w:keepNext/>
        <w:keepLines/>
        <w:numPr>
          <w:ilvl w:val="3"/>
          <w:numId w:val="40"/>
        </w:numPr>
        <w:spacing w:before="120" w:line="276" w:lineRule="auto"/>
      </w:pPr>
      <w:bookmarkStart w:id="641" w:name="_Toc66980519"/>
      <w:r>
        <w:t xml:space="preserve">Сохранение настроек куба в </w:t>
      </w:r>
      <w:r>
        <w:rPr>
          <w:lang w:val="en-US"/>
        </w:rPr>
        <w:t>ETL</w:t>
      </w:r>
      <w:bookmarkEnd w:id="641"/>
    </w:p>
    <w:p w14:paraId="0E8DFBAE" w14:textId="77777777" w:rsidR="009D13F9" w:rsidRDefault="009D13F9" w:rsidP="009D13F9">
      <w:r>
        <w:t>Т.к. «</w:t>
      </w:r>
      <w:proofErr w:type="spellStart"/>
      <w:r>
        <w:t>Полиматика</w:t>
      </w:r>
      <w:proofErr w:type="spellEnd"/>
      <w:r>
        <w:t>» является отдельным продуктом, функции формирования куба и сохранения настроек для куба в базе программного продукта</w:t>
      </w:r>
      <w:r w:rsidRPr="00EC53BD">
        <w:t xml:space="preserve"> </w:t>
      </w:r>
      <w:r>
        <w:t xml:space="preserve">разделены. Для сохранения текущих настроек запроса и полей куба нажмите кнопку </w:t>
      </w:r>
      <w:r w:rsidRPr="00982463">
        <w:t>[</w:t>
      </w:r>
      <w:r>
        <w:t>Сохранить параметры</w:t>
      </w:r>
      <w:r w:rsidRPr="00982463">
        <w:t>]</w:t>
      </w:r>
      <w:r>
        <w:t xml:space="preserve"> (см. </w:t>
      </w:r>
      <w:r>
        <w:fldChar w:fldCharType="begin"/>
      </w:r>
      <w:r>
        <w:instrText xml:space="preserve"> REF _Ref496799153 \h </w:instrText>
      </w:r>
      <w:r>
        <w:fldChar w:fldCharType="separate"/>
      </w:r>
      <w:r w:rsidR="006F5FC3">
        <w:t xml:space="preserve">Рисунок </w:t>
      </w:r>
      <w:r w:rsidR="006F5FC3">
        <w:rPr>
          <w:noProof/>
        </w:rPr>
        <w:t>14</w:t>
      </w:r>
      <w:r w:rsidR="006F5FC3">
        <w:t>.</w:t>
      </w:r>
      <w:r w:rsidR="006F5FC3">
        <w:rPr>
          <w:noProof/>
        </w:rPr>
        <w:t>31</w:t>
      </w:r>
      <w:r>
        <w:fldChar w:fldCharType="end"/>
      </w:r>
      <w:r>
        <w:t>).</w:t>
      </w:r>
    </w:p>
    <w:p w14:paraId="77FCFF93" w14:textId="77777777" w:rsidR="009D13F9" w:rsidRDefault="009D13F9" w:rsidP="009D13F9">
      <w:pPr>
        <w:keepNext/>
        <w:ind w:firstLine="0"/>
        <w:jc w:val="center"/>
      </w:pPr>
      <w:r>
        <w:rPr>
          <w:noProof/>
        </w:rPr>
        <w:drawing>
          <wp:inline distT="0" distB="0" distL="0" distR="0" wp14:anchorId="3AF1959F" wp14:editId="6105D5CB">
            <wp:extent cx="4610100" cy="2777516"/>
            <wp:effectExtent l="19050" t="19050" r="19050" b="2286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8"/>
                    <a:srcRect b="10060"/>
                    <a:stretch/>
                  </pic:blipFill>
                  <pic:spPr bwMode="auto">
                    <a:xfrm>
                      <a:off x="0" y="0"/>
                      <a:ext cx="4652555" cy="2803094"/>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E5A18A" w14:textId="740A526C" w:rsidR="009D13F9" w:rsidRDefault="009D13F9" w:rsidP="009D13F9">
      <w:pPr>
        <w:pStyle w:val="afff2"/>
      </w:pPr>
      <w:bookmarkStart w:id="642" w:name="_Ref496799153"/>
      <w:bookmarkStart w:id="643" w:name="_Toc72246664"/>
      <w:r>
        <w:t xml:space="preserve">Рисунок </w:t>
      </w:r>
      <w:fldSimple w:instr=" STYLEREF 1 \s ">
        <w:r w:rsidR="006F5FC3">
          <w:rPr>
            <w:noProof/>
          </w:rPr>
          <w:t>14</w:t>
        </w:r>
      </w:fldSimple>
      <w:r>
        <w:t>.</w:t>
      </w:r>
      <w:fldSimple w:instr=" SEQ Рисунок \* ARABIC \s 1 ">
        <w:r w:rsidR="006F5FC3">
          <w:rPr>
            <w:noProof/>
          </w:rPr>
          <w:t>31</w:t>
        </w:r>
      </w:fldSimple>
      <w:bookmarkEnd w:id="642"/>
      <w:r>
        <w:t xml:space="preserve"> Сохранение настроек куба и создание куба</w:t>
      </w:r>
      <w:bookmarkEnd w:id="643"/>
    </w:p>
    <w:p w14:paraId="6772FDC7" w14:textId="77777777" w:rsidR="009D13F9" w:rsidRDefault="009D13F9" w:rsidP="00006036">
      <w:pPr>
        <w:pStyle w:val="41"/>
        <w:keepNext/>
        <w:keepLines/>
        <w:numPr>
          <w:ilvl w:val="3"/>
          <w:numId w:val="40"/>
        </w:numPr>
        <w:spacing w:before="120" w:line="276" w:lineRule="auto"/>
      </w:pPr>
      <w:bookmarkStart w:id="644" w:name="_Toc66980520"/>
      <w:r>
        <w:lastRenderedPageBreak/>
        <w:t>Формирование куба</w:t>
      </w:r>
      <w:bookmarkEnd w:id="644"/>
    </w:p>
    <w:p w14:paraId="417EA28B" w14:textId="77777777" w:rsidR="009D13F9" w:rsidRDefault="009D13F9" w:rsidP="009D13F9">
      <w:r>
        <w:t xml:space="preserve">Для формирования куба по сделанным настройкам нажмите кнопку </w:t>
      </w:r>
      <w:r w:rsidRPr="00982463">
        <w:t>[</w:t>
      </w:r>
      <w:r>
        <w:t>Создать куб</w:t>
      </w:r>
      <w:r w:rsidRPr="00982463">
        <w:t>]</w:t>
      </w:r>
      <w:r>
        <w:t xml:space="preserve"> (см. </w:t>
      </w:r>
      <w:r>
        <w:fldChar w:fldCharType="begin"/>
      </w:r>
      <w:r>
        <w:instrText xml:space="preserve"> REF _Ref496799153 \h </w:instrText>
      </w:r>
      <w:r>
        <w:fldChar w:fldCharType="separate"/>
      </w:r>
      <w:r w:rsidR="006F5FC3">
        <w:t xml:space="preserve">Рисунок </w:t>
      </w:r>
      <w:r w:rsidR="006F5FC3">
        <w:rPr>
          <w:noProof/>
        </w:rPr>
        <w:t>14</w:t>
      </w:r>
      <w:r w:rsidR="006F5FC3">
        <w:t>.</w:t>
      </w:r>
      <w:r w:rsidR="006F5FC3">
        <w:rPr>
          <w:noProof/>
        </w:rPr>
        <w:t>31</w:t>
      </w:r>
      <w:r>
        <w:fldChar w:fldCharType="end"/>
      </w:r>
      <w:r>
        <w:t>).</w:t>
      </w:r>
    </w:p>
    <w:p w14:paraId="322E93E0" w14:textId="77777777" w:rsidR="009D13F9" w:rsidRDefault="009D13F9" w:rsidP="00006036">
      <w:pPr>
        <w:pStyle w:val="30"/>
        <w:keepLines/>
        <w:numPr>
          <w:ilvl w:val="2"/>
          <w:numId w:val="40"/>
        </w:numPr>
        <w:spacing w:before="40" w:line="276" w:lineRule="auto"/>
      </w:pPr>
      <w:bookmarkStart w:id="645" w:name="_Toc66980521"/>
      <w:bookmarkStart w:id="646" w:name="_Toc72246464"/>
      <w:r>
        <w:t xml:space="preserve">Настройка расписания </w:t>
      </w:r>
      <w:proofErr w:type="spellStart"/>
      <w:r>
        <w:t>автообновления</w:t>
      </w:r>
      <w:proofErr w:type="spellEnd"/>
      <w:r>
        <w:t xml:space="preserve"> данных для кубов</w:t>
      </w:r>
      <w:bookmarkEnd w:id="645"/>
      <w:bookmarkEnd w:id="646"/>
    </w:p>
    <w:p w14:paraId="3FEBC900" w14:textId="77777777" w:rsidR="009D13F9" w:rsidRDefault="009D13F9" w:rsidP="009D13F9">
      <w:r>
        <w:t xml:space="preserve">Для </w:t>
      </w:r>
      <w:proofErr w:type="spellStart"/>
      <w:r>
        <w:t>автообновления</w:t>
      </w:r>
      <w:proofErr w:type="spellEnd"/>
      <w:r>
        <w:t xml:space="preserve"> данных для кубов нужно создать специальный сценарий. Нужно создать новый сценарий, шаг сценария выбрать из шаблонов (см. </w:t>
      </w:r>
      <w:r>
        <w:fldChar w:fldCharType="begin"/>
      </w:r>
      <w:r>
        <w:instrText xml:space="preserve"> REF _Ref496801540 \h </w:instrText>
      </w:r>
      <w:r>
        <w:fldChar w:fldCharType="separate"/>
      </w:r>
      <w:r w:rsidR="006F5FC3">
        <w:t xml:space="preserve">Рисунок </w:t>
      </w:r>
      <w:r w:rsidR="006F5FC3">
        <w:rPr>
          <w:noProof/>
        </w:rPr>
        <w:t>14</w:t>
      </w:r>
      <w:r w:rsidR="006F5FC3">
        <w:t>.</w:t>
      </w:r>
      <w:r w:rsidR="006F5FC3">
        <w:rPr>
          <w:noProof/>
        </w:rPr>
        <w:t>32</w:t>
      </w:r>
      <w:r>
        <w:fldChar w:fldCharType="end"/>
      </w:r>
      <w:r>
        <w:t>).</w:t>
      </w:r>
    </w:p>
    <w:p w14:paraId="538AC98F" w14:textId="77777777" w:rsidR="009D13F9" w:rsidRDefault="009D13F9" w:rsidP="009D13F9">
      <w:pPr>
        <w:keepNext/>
        <w:ind w:firstLine="0"/>
        <w:jc w:val="center"/>
      </w:pPr>
      <w:r>
        <w:rPr>
          <w:noProof/>
        </w:rPr>
        <w:drawing>
          <wp:inline distT="0" distB="0" distL="0" distR="0" wp14:anchorId="37E7AF34" wp14:editId="4E392B4A">
            <wp:extent cx="4953000" cy="3354482"/>
            <wp:effectExtent l="19050" t="19050" r="19050" b="177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9"/>
                    <a:srcRect l="1124" r="2020"/>
                    <a:stretch/>
                  </pic:blipFill>
                  <pic:spPr bwMode="auto">
                    <a:xfrm>
                      <a:off x="0" y="0"/>
                      <a:ext cx="4957994" cy="3357864"/>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0E635482" w14:textId="74AA5E43" w:rsidR="009D13F9" w:rsidRDefault="009D13F9" w:rsidP="009D13F9">
      <w:pPr>
        <w:pStyle w:val="afff2"/>
      </w:pPr>
      <w:bookmarkStart w:id="647" w:name="_Ref496801540"/>
      <w:bookmarkStart w:id="648" w:name="_Toc72246665"/>
      <w:r>
        <w:t xml:space="preserve">Рисунок </w:t>
      </w:r>
      <w:fldSimple w:instr=" STYLEREF 1 \s ">
        <w:r w:rsidR="006F5FC3">
          <w:rPr>
            <w:noProof/>
          </w:rPr>
          <w:t>14</w:t>
        </w:r>
      </w:fldSimple>
      <w:r>
        <w:t>.</w:t>
      </w:r>
      <w:fldSimple w:instr=" SEQ Рисунок \* ARABIC \s 1 ">
        <w:r w:rsidR="006F5FC3">
          <w:rPr>
            <w:noProof/>
          </w:rPr>
          <w:t>32</w:t>
        </w:r>
      </w:fldSimple>
      <w:bookmarkEnd w:id="647"/>
      <w:r>
        <w:t xml:space="preserve"> Создание шага сценария для запуска обновления куба</w:t>
      </w:r>
      <w:bookmarkEnd w:id="648"/>
    </w:p>
    <w:p w14:paraId="13ADC5BD" w14:textId="77777777" w:rsidR="009D13F9" w:rsidRDefault="009D13F9" w:rsidP="009D13F9">
      <w:r>
        <w:t>В открывшемся окне нужно ввести адрес сервера «</w:t>
      </w:r>
      <w:proofErr w:type="spellStart"/>
      <w:r>
        <w:t>Полиматики</w:t>
      </w:r>
      <w:proofErr w:type="spellEnd"/>
      <w:r>
        <w:t xml:space="preserve">», логин и пароль. </w:t>
      </w:r>
    </w:p>
    <w:p w14:paraId="0C879438" w14:textId="77777777" w:rsidR="009D13F9" w:rsidRDefault="009D13F9" w:rsidP="009D13F9">
      <w:pPr>
        <w:keepNext/>
        <w:ind w:firstLine="0"/>
        <w:jc w:val="center"/>
      </w:pPr>
      <w:r>
        <w:rPr>
          <w:noProof/>
        </w:rPr>
        <w:lastRenderedPageBreak/>
        <w:drawing>
          <wp:inline distT="0" distB="0" distL="0" distR="0" wp14:anchorId="023EA814" wp14:editId="38C2B3D9">
            <wp:extent cx="3520278" cy="2240724"/>
            <wp:effectExtent l="19050" t="19050" r="23495" b="2667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3528507" cy="2245962"/>
                    </a:xfrm>
                    <a:prstGeom prst="rect">
                      <a:avLst/>
                    </a:prstGeom>
                    <a:ln>
                      <a:solidFill>
                        <a:schemeClr val="bg2">
                          <a:lumMod val="90000"/>
                        </a:schemeClr>
                      </a:solidFill>
                    </a:ln>
                  </pic:spPr>
                </pic:pic>
              </a:graphicData>
            </a:graphic>
          </wp:inline>
        </w:drawing>
      </w:r>
    </w:p>
    <w:p w14:paraId="484DD06E" w14:textId="374031EC" w:rsidR="009D13F9" w:rsidRDefault="009D13F9" w:rsidP="009D13F9">
      <w:pPr>
        <w:pStyle w:val="afff2"/>
      </w:pPr>
      <w:bookmarkStart w:id="649" w:name="_Toc72246666"/>
      <w:r>
        <w:t xml:space="preserve">Рисунок </w:t>
      </w:r>
      <w:fldSimple w:instr=" STYLEREF 1 \s ">
        <w:r w:rsidR="006F5FC3">
          <w:rPr>
            <w:noProof/>
          </w:rPr>
          <w:t>14</w:t>
        </w:r>
      </w:fldSimple>
      <w:r>
        <w:t>.</w:t>
      </w:r>
      <w:fldSimple w:instr=" SEQ Рисунок \* ARABIC \s 1 ">
        <w:r w:rsidR="006F5FC3">
          <w:rPr>
            <w:noProof/>
          </w:rPr>
          <w:t>33</w:t>
        </w:r>
      </w:fldSimple>
      <w:r>
        <w:t xml:space="preserve"> Подключение к серверу «</w:t>
      </w:r>
      <w:proofErr w:type="spellStart"/>
      <w:r>
        <w:t>Полиматики</w:t>
      </w:r>
      <w:proofErr w:type="spellEnd"/>
      <w:r>
        <w:t>» для обновления куба</w:t>
      </w:r>
      <w:bookmarkEnd w:id="649"/>
    </w:p>
    <w:p w14:paraId="6C41EC9E" w14:textId="77777777" w:rsidR="009D13F9" w:rsidRPr="00BB54FA" w:rsidRDefault="009D13F9" w:rsidP="009D13F9">
      <w:r>
        <w:t xml:space="preserve">Для настройки запуска сценария по расписанию его нужно включить в пакет. Настройка расписания для пакета описана в разделе </w:t>
      </w:r>
      <w:r>
        <w:fldChar w:fldCharType="begin"/>
      </w:r>
      <w:r>
        <w:instrText xml:space="preserve"> REF _Ref496802046 \r \h </w:instrText>
      </w:r>
      <w:r>
        <w:fldChar w:fldCharType="separate"/>
      </w:r>
      <w:r w:rsidR="006F5FC3">
        <w:t>8.3</w:t>
      </w:r>
      <w:r>
        <w:fldChar w:fldCharType="end"/>
      </w:r>
      <w:r>
        <w:t>.</w:t>
      </w:r>
    </w:p>
    <w:p w14:paraId="381F4F60" w14:textId="77777777" w:rsidR="009D13F9" w:rsidRDefault="009D13F9" w:rsidP="00006036">
      <w:pPr>
        <w:pStyle w:val="20"/>
        <w:keepLines/>
        <w:numPr>
          <w:ilvl w:val="1"/>
          <w:numId w:val="40"/>
        </w:numPr>
        <w:spacing w:before="120" w:line="276" w:lineRule="auto"/>
        <w:jc w:val="both"/>
      </w:pPr>
      <w:bookmarkStart w:id="650" w:name="_Toc66980522"/>
      <w:bookmarkStart w:id="651" w:name="_Toc72246465"/>
      <w:r w:rsidRPr="00B373AD">
        <w:t>Механизм замены символа «‘» (апостроф) на «`»</w:t>
      </w:r>
      <w:bookmarkEnd w:id="600"/>
      <w:bookmarkEnd w:id="650"/>
      <w:bookmarkEnd w:id="651"/>
    </w:p>
    <w:p w14:paraId="2434F7F5" w14:textId="77777777" w:rsidR="009D13F9" w:rsidRDefault="009D13F9" w:rsidP="009D13F9">
      <w:r>
        <w:t xml:space="preserve">В текстовых исходных данных иногда встречаются специальные символы, которые невозможно записать в </w:t>
      </w:r>
      <w:r>
        <w:rPr>
          <w:lang w:val="en-US"/>
        </w:rPr>
        <w:t>SQL</w:t>
      </w:r>
      <w:r>
        <w:t xml:space="preserve"> таблицу. Для устранения этого создана функция замены таких символов. </w:t>
      </w:r>
      <w:r w:rsidRPr="00952591">
        <w:t>Замена выполняется во всех полях и строках полученных таблиц.</w:t>
      </w:r>
      <w:r>
        <w:t xml:space="preserve"> Включение этой функции может выполняться автоматически или устанавливаться в ручном режиме.</w:t>
      </w:r>
    </w:p>
    <w:p w14:paraId="1F1942EE" w14:textId="77777777" w:rsidR="009D13F9" w:rsidRDefault="009D13F9" w:rsidP="009D13F9">
      <w:r w:rsidRPr="001C4F3B">
        <w:rPr>
          <w:b/>
        </w:rPr>
        <w:t>Автоматический режим.</w:t>
      </w:r>
      <w:r w:rsidRPr="00952591">
        <w:t xml:space="preserve"> Для уменьшения нагрузки на сервер, замена, при работе очереди, работает не всегда. Номер попытки при сборе данных, с которой включается механизм замены, указывается в основных настройках (</w:t>
      </w:r>
      <w:r>
        <w:t xml:space="preserve">см. </w:t>
      </w:r>
      <w:r>
        <w:fldChar w:fldCharType="begin"/>
      </w:r>
      <w:r>
        <w:instrText xml:space="preserve"> REF _Ref484621270 \h </w:instrText>
      </w:r>
      <w:r>
        <w:fldChar w:fldCharType="separate"/>
      </w:r>
      <w:r w:rsidR="006F5FC3">
        <w:t xml:space="preserve">Рисунок </w:t>
      </w:r>
      <w:r w:rsidR="006F5FC3">
        <w:rPr>
          <w:noProof/>
        </w:rPr>
        <w:t>14</w:t>
      </w:r>
      <w:r w:rsidR="006F5FC3">
        <w:t>.</w:t>
      </w:r>
      <w:r w:rsidR="006F5FC3">
        <w:rPr>
          <w:noProof/>
        </w:rPr>
        <w:t>34</w:t>
      </w:r>
      <w:r>
        <w:fldChar w:fldCharType="end"/>
      </w:r>
      <w:r w:rsidRPr="00952591">
        <w:t>)</w:t>
      </w:r>
      <w:r>
        <w:t>.</w:t>
      </w:r>
    </w:p>
    <w:p w14:paraId="27295E88" w14:textId="77777777" w:rsidR="009D13F9" w:rsidRDefault="009D13F9" w:rsidP="009D13F9">
      <w:pPr>
        <w:keepNext/>
        <w:ind w:firstLine="0"/>
        <w:jc w:val="center"/>
      </w:pPr>
      <w:r>
        <w:rPr>
          <w:noProof/>
        </w:rPr>
        <w:drawing>
          <wp:inline distT="0" distB="0" distL="0" distR="0" wp14:anchorId="207A6899" wp14:editId="130B7B1E">
            <wp:extent cx="5939790" cy="1925955"/>
            <wp:effectExtent l="19050" t="19050" r="22860" b="1714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39790" cy="1925955"/>
                    </a:xfrm>
                    <a:prstGeom prst="rect">
                      <a:avLst/>
                    </a:prstGeom>
                    <a:ln>
                      <a:solidFill>
                        <a:schemeClr val="bg2">
                          <a:lumMod val="90000"/>
                        </a:schemeClr>
                      </a:solidFill>
                    </a:ln>
                  </pic:spPr>
                </pic:pic>
              </a:graphicData>
            </a:graphic>
          </wp:inline>
        </w:drawing>
      </w:r>
    </w:p>
    <w:p w14:paraId="791C587A" w14:textId="287B2181" w:rsidR="009D13F9" w:rsidRDefault="009D13F9" w:rsidP="009D13F9">
      <w:pPr>
        <w:pStyle w:val="afff2"/>
        <w:ind w:firstLine="0"/>
      </w:pPr>
      <w:bookmarkStart w:id="652" w:name="_Ref484621270"/>
      <w:bookmarkStart w:id="653" w:name="_Toc72246667"/>
      <w:r>
        <w:t xml:space="preserve">Рисунок </w:t>
      </w:r>
      <w:fldSimple w:instr=" STYLEREF 1 \s ">
        <w:r w:rsidR="006F5FC3">
          <w:rPr>
            <w:noProof/>
          </w:rPr>
          <w:t>14</w:t>
        </w:r>
      </w:fldSimple>
      <w:r>
        <w:t>.</w:t>
      </w:r>
      <w:fldSimple w:instr=" SEQ Рисунок \* ARABIC \s 1 ">
        <w:r w:rsidR="006F5FC3">
          <w:rPr>
            <w:noProof/>
          </w:rPr>
          <w:t>34</w:t>
        </w:r>
      </w:fldSimple>
      <w:bookmarkEnd w:id="652"/>
      <w:r>
        <w:t>. Настройки очереди</w:t>
      </w:r>
      <w:bookmarkEnd w:id="653"/>
    </w:p>
    <w:p w14:paraId="4F7B2EB0" w14:textId="77777777" w:rsidR="009D13F9" w:rsidRPr="00952591" w:rsidRDefault="009D13F9" w:rsidP="009D13F9">
      <w:pPr>
        <w:ind w:firstLine="0"/>
      </w:pPr>
      <w:r w:rsidRPr="001C4F3B">
        <w:rPr>
          <w:b/>
        </w:rPr>
        <w:lastRenderedPageBreak/>
        <w:t>При ручном сборе с помощью обработки «Выгрузка в отчет»</w:t>
      </w:r>
      <w:r w:rsidRPr="00952591">
        <w:t xml:space="preserve"> механизм замены включается вручную - </w:t>
      </w:r>
      <w:r>
        <w:t>флаг</w:t>
      </w:r>
      <w:r w:rsidRPr="00952591">
        <w:t xml:space="preserve"> «</w:t>
      </w:r>
      <w:r>
        <w:t>Заменить</w:t>
      </w:r>
      <w:r w:rsidRPr="00952591">
        <w:t xml:space="preserve"> спец. символ</w:t>
      </w:r>
      <w:r>
        <w:t>ы</w:t>
      </w:r>
      <w:r w:rsidRPr="00952591">
        <w:t>» (</w:t>
      </w:r>
      <w:r>
        <w:t xml:space="preserve">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5E1E38">
        <w:rPr>
          <w:b/>
          <w:color w:val="FF0000"/>
        </w:rPr>
        <w:t>7</w:t>
      </w:r>
      <w:r w:rsidRPr="00952591">
        <w:t>)</w:t>
      </w:r>
      <w:r>
        <w:t>.</w:t>
      </w:r>
    </w:p>
    <w:p w14:paraId="43BB0535" w14:textId="77777777" w:rsidR="009D13F9" w:rsidRDefault="009D13F9" w:rsidP="00006036">
      <w:pPr>
        <w:pStyle w:val="12"/>
        <w:keepLines/>
        <w:pageBreakBefore w:val="0"/>
        <w:numPr>
          <w:ilvl w:val="0"/>
          <w:numId w:val="40"/>
        </w:numPr>
        <w:suppressAutoHyphens w:val="0"/>
        <w:spacing w:line="360" w:lineRule="auto"/>
        <w:jc w:val="both"/>
      </w:pPr>
      <w:bookmarkStart w:id="654" w:name="_Toc474411954"/>
      <w:r>
        <w:br w:type="column"/>
      </w:r>
      <w:bookmarkStart w:id="655" w:name="_Toc66980523"/>
      <w:bookmarkStart w:id="656" w:name="_Toc72246466"/>
      <w:r w:rsidRPr="0007213F">
        <w:lastRenderedPageBreak/>
        <w:t>Технические настройки для подготовки к работе</w:t>
      </w:r>
      <w:bookmarkEnd w:id="654"/>
      <w:bookmarkEnd w:id="655"/>
      <w:bookmarkEnd w:id="656"/>
    </w:p>
    <w:p w14:paraId="78C391F9" w14:textId="77777777" w:rsidR="009D13F9" w:rsidRPr="000029AD" w:rsidRDefault="009D13F9" w:rsidP="00006036">
      <w:pPr>
        <w:pStyle w:val="20"/>
        <w:keepLines/>
        <w:numPr>
          <w:ilvl w:val="1"/>
          <w:numId w:val="40"/>
        </w:numPr>
        <w:spacing w:before="120" w:line="276" w:lineRule="auto"/>
        <w:jc w:val="both"/>
      </w:pPr>
      <w:bookmarkStart w:id="657" w:name="_Toc66980524"/>
      <w:bookmarkStart w:id="658" w:name="_Toc72246467"/>
      <w:r w:rsidRPr="000029AD">
        <w:t>Основные настройки</w:t>
      </w:r>
      <w:bookmarkEnd w:id="657"/>
      <w:bookmarkEnd w:id="658"/>
    </w:p>
    <w:p w14:paraId="01C407DB" w14:textId="77777777" w:rsidR="009D13F9" w:rsidRDefault="009D13F9" w:rsidP="009D13F9">
      <w:r w:rsidRPr="00952591">
        <w:t>Для работы системы необходимо установить настройки, регулирующие доступ к данным и получени</w:t>
      </w:r>
      <w:r>
        <w:t xml:space="preserve">е данных. Расположение в меню: «Главное \ </w:t>
      </w:r>
      <w:r w:rsidRPr="00952591">
        <w:t>Информация</w:t>
      </w:r>
      <w:r>
        <w:t xml:space="preserve"> \ </w:t>
      </w:r>
      <w:r w:rsidRPr="00952591">
        <w:t>Основные настройки</w:t>
      </w:r>
      <w:r>
        <w:t>»</w:t>
      </w:r>
      <w:r w:rsidRPr="00952591">
        <w:t>.</w:t>
      </w:r>
    </w:p>
    <w:p w14:paraId="586DFC8D" w14:textId="77777777" w:rsidR="009D13F9" w:rsidRDefault="009D13F9" w:rsidP="009D13F9">
      <w:pPr>
        <w:keepNext/>
        <w:ind w:firstLine="0"/>
        <w:jc w:val="center"/>
      </w:pPr>
      <w:r>
        <w:rPr>
          <w:noProof/>
        </w:rPr>
        <w:drawing>
          <wp:inline distT="0" distB="0" distL="0" distR="0" wp14:anchorId="3A7EF6F4" wp14:editId="33D4CC4D">
            <wp:extent cx="5939790" cy="857250"/>
            <wp:effectExtent l="0" t="0" r="3810" b="0"/>
            <wp:docPr id="3124" name="Рисунок 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39790" cy="857250"/>
                    </a:xfrm>
                    <a:prstGeom prst="rect">
                      <a:avLst/>
                    </a:prstGeom>
                  </pic:spPr>
                </pic:pic>
              </a:graphicData>
            </a:graphic>
          </wp:inline>
        </w:drawing>
      </w:r>
      <w:r>
        <w:rPr>
          <w:noProof/>
        </w:rPr>
        <w:t xml:space="preserve"> </w:t>
      </w:r>
    </w:p>
    <w:p w14:paraId="0E7E9C92" w14:textId="7D107DBC" w:rsidR="009D13F9" w:rsidRPr="00952591" w:rsidRDefault="009D13F9" w:rsidP="009D13F9">
      <w:pPr>
        <w:pStyle w:val="afff2"/>
        <w:ind w:firstLine="0"/>
      </w:pPr>
      <w:bookmarkStart w:id="659" w:name="_Toc72246668"/>
      <w:r>
        <w:t xml:space="preserve">Рисунок </w:t>
      </w:r>
      <w:fldSimple w:instr=" STYLEREF 1 \s ">
        <w:r w:rsidR="006F5FC3">
          <w:rPr>
            <w:noProof/>
          </w:rPr>
          <w:t>15</w:t>
        </w:r>
      </w:fldSimple>
      <w:r>
        <w:t>.</w:t>
      </w:r>
      <w:fldSimple w:instr=" SEQ Рисунок \* ARABIC \s 1 ">
        <w:r w:rsidR="006F5FC3">
          <w:rPr>
            <w:noProof/>
          </w:rPr>
          <w:t>1</w:t>
        </w:r>
      </w:fldSimple>
      <w:r>
        <w:t>. Доступ к основным настройкам системы.</w:t>
      </w:r>
      <w:bookmarkEnd w:id="659"/>
    </w:p>
    <w:p w14:paraId="2A49545F" w14:textId="77777777" w:rsidR="009D13F9" w:rsidRDefault="009D13F9" w:rsidP="009D13F9">
      <w:r w:rsidRPr="00952591">
        <w:t>Здесь устанавливают настройки, которые будут использоваться по умолчанию. Пользователь может изменить их для однократного использования.</w:t>
      </w:r>
    </w:p>
    <w:p w14:paraId="5A36975A" w14:textId="77777777" w:rsidR="009D13F9" w:rsidRDefault="009D13F9" w:rsidP="009D13F9">
      <w:r w:rsidRPr="00952591">
        <w:t>Описание настроек:</w:t>
      </w:r>
    </w:p>
    <w:p w14:paraId="7B594589" w14:textId="77777777" w:rsidR="009D13F9" w:rsidRDefault="009D13F9" w:rsidP="00006036">
      <w:pPr>
        <w:pStyle w:val="a5"/>
        <w:numPr>
          <w:ilvl w:val="0"/>
          <w:numId w:val="33"/>
        </w:numPr>
      </w:pPr>
      <w:r w:rsidRPr="003C2BC9">
        <w:rPr>
          <w:b/>
        </w:rPr>
        <w:t>Закладка «Действия при загрузке/выгрузке данных»</w:t>
      </w:r>
      <w:r>
        <w:t xml:space="preserve"> (см. </w:t>
      </w:r>
      <w:r>
        <w:fldChar w:fldCharType="begin"/>
      </w:r>
      <w:r>
        <w:instrText xml:space="preserve"> REF _Ref474938106 \h </w:instrText>
      </w:r>
      <w:r>
        <w:fldChar w:fldCharType="separate"/>
      </w:r>
      <w:r w:rsidR="006F5FC3">
        <w:t xml:space="preserve">Рисунок </w:t>
      </w:r>
      <w:r w:rsidR="006F5FC3">
        <w:rPr>
          <w:noProof/>
        </w:rPr>
        <w:t>15</w:t>
      </w:r>
      <w:r w:rsidR="006F5FC3">
        <w:t>.</w:t>
      </w:r>
      <w:r w:rsidR="006F5FC3">
        <w:rPr>
          <w:noProof/>
        </w:rPr>
        <w:t>2</w:t>
      </w:r>
      <w:r>
        <w:fldChar w:fldCharType="end"/>
      </w:r>
      <w:r>
        <w:t xml:space="preserve">) – устанавливаются </w:t>
      </w:r>
      <w:proofErr w:type="gramStart"/>
      <w:r>
        <w:t>правила</w:t>
      </w:r>
      <w:proofErr w:type="gramEnd"/>
      <w:r>
        <w:t xml:space="preserve"> по которым обновляются данные.</w:t>
      </w:r>
    </w:p>
    <w:p w14:paraId="2ACDA3EA" w14:textId="77777777" w:rsidR="009D13F9" w:rsidRPr="00DA5E85" w:rsidRDefault="009D13F9" w:rsidP="009D13F9">
      <w:pPr>
        <w:pStyle w:val="a5"/>
      </w:pPr>
      <w:r w:rsidRPr="00DA5E85">
        <w:t>При загрузке справочных данных:</w:t>
      </w:r>
    </w:p>
    <w:p w14:paraId="2E160753" w14:textId="77777777" w:rsidR="009D13F9" w:rsidRDefault="009D13F9" w:rsidP="00006036">
      <w:pPr>
        <w:pStyle w:val="a5"/>
        <w:numPr>
          <w:ilvl w:val="1"/>
          <w:numId w:val="33"/>
        </w:numPr>
      </w:pPr>
      <w:r>
        <w:t>«Обновлять имеющиеся» – найти имеющиеся данные и, если нашли, обновить их, новые элементы не добавлять;</w:t>
      </w:r>
    </w:p>
    <w:p w14:paraId="1E23C14A" w14:textId="77777777" w:rsidR="009D13F9" w:rsidRDefault="009D13F9" w:rsidP="00006036">
      <w:pPr>
        <w:pStyle w:val="a5"/>
        <w:numPr>
          <w:ilvl w:val="1"/>
          <w:numId w:val="33"/>
        </w:numPr>
      </w:pPr>
      <w:r>
        <w:t>«Загружать отсутствующие» – проверить имеются ли данные, если нет – добавить, если есть – ничего не делать;</w:t>
      </w:r>
    </w:p>
    <w:p w14:paraId="5CBAE7F5" w14:textId="77777777" w:rsidR="009D13F9" w:rsidRDefault="009D13F9" w:rsidP="00006036">
      <w:pPr>
        <w:pStyle w:val="a5"/>
        <w:numPr>
          <w:ilvl w:val="1"/>
          <w:numId w:val="33"/>
        </w:numPr>
      </w:pPr>
      <w:r>
        <w:t>«Обновлять имеющиеся и загружать отсутствующие» – комбинация предыдущих пунктов: проверить имеются ли данные, если нет – добавить, если есть – обновить.</w:t>
      </w:r>
    </w:p>
    <w:p w14:paraId="09618510" w14:textId="77777777" w:rsidR="009D13F9" w:rsidRPr="00DA5E85" w:rsidRDefault="009D13F9" w:rsidP="009D13F9">
      <w:pPr>
        <w:ind w:left="360" w:firstLine="0"/>
        <w:rPr>
          <w:szCs w:val="24"/>
        </w:rPr>
      </w:pPr>
      <w:r>
        <w:rPr>
          <w:szCs w:val="24"/>
        </w:rPr>
        <w:t>В режиме записи данных во внешний приемник:</w:t>
      </w:r>
    </w:p>
    <w:p w14:paraId="7D3A6F3B" w14:textId="77777777" w:rsidR="009D13F9" w:rsidRDefault="009D13F9" w:rsidP="00006036">
      <w:pPr>
        <w:pStyle w:val="a5"/>
        <w:numPr>
          <w:ilvl w:val="1"/>
          <w:numId w:val="33"/>
        </w:numPr>
      </w:pPr>
      <w:r>
        <w:t>«Добавить» – дополнить уже имеющийся набор данных (данные могут дублироваться);</w:t>
      </w:r>
    </w:p>
    <w:p w14:paraId="45CA2205" w14:textId="77777777" w:rsidR="009D13F9" w:rsidRDefault="009D13F9" w:rsidP="00006036">
      <w:pPr>
        <w:pStyle w:val="a5"/>
        <w:numPr>
          <w:ilvl w:val="1"/>
          <w:numId w:val="33"/>
        </w:numPr>
      </w:pPr>
      <w:r>
        <w:t>«Очистить и добавить» – удалить имеющиеся данные и загрузить заново;</w:t>
      </w:r>
    </w:p>
    <w:p w14:paraId="7687EFC2" w14:textId="77777777" w:rsidR="009D13F9" w:rsidRDefault="009D13F9" w:rsidP="00006036">
      <w:pPr>
        <w:pStyle w:val="a5"/>
        <w:numPr>
          <w:ilvl w:val="1"/>
          <w:numId w:val="33"/>
        </w:numPr>
      </w:pPr>
      <w:r>
        <w:t>«Скопировать и добавить» – сделать копию имеющихся данных (создается новая таблица тем же именем и постфиксом-датой операции), удалить имеющиеся данные и загрузить заново.</w:t>
      </w:r>
    </w:p>
    <w:p w14:paraId="5805CC6D" w14:textId="77777777" w:rsidR="009D13F9" w:rsidRDefault="009D13F9" w:rsidP="009D13F9">
      <w:pPr>
        <w:pStyle w:val="a5"/>
      </w:pPr>
      <w:r>
        <w:rPr>
          <w:noProof/>
          <w:lang w:eastAsia="ru-RU"/>
        </w:rPr>
        <w:lastRenderedPageBreak/>
        <w:drawing>
          <wp:inline distT="0" distB="0" distL="0" distR="0" wp14:anchorId="05AE81C4" wp14:editId="12B4DCE0">
            <wp:extent cx="5939790" cy="1908810"/>
            <wp:effectExtent l="19050" t="19050" r="22860" b="1524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939790" cy="1908810"/>
                    </a:xfrm>
                    <a:prstGeom prst="rect">
                      <a:avLst/>
                    </a:prstGeom>
                    <a:ln>
                      <a:solidFill>
                        <a:schemeClr val="bg2">
                          <a:lumMod val="90000"/>
                        </a:schemeClr>
                      </a:solidFill>
                    </a:ln>
                  </pic:spPr>
                </pic:pic>
              </a:graphicData>
            </a:graphic>
          </wp:inline>
        </w:drawing>
      </w:r>
    </w:p>
    <w:p w14:paraId="7180619D" w14:textId="30EFF0F6" w:rsidR="009D13F9" w:rsidRPr="00952591" w:rsidRDefault="009D13F9" w:rsidP="009D13F9">
      <w:pPr>
        <w:pStyle w:val="afff2"/>
        <w:ind w:left="360" w:firstLine="0"/>
      </w:pPr>
      <w:bookmarkStart w:id="660" w:name="_Ref474938106"/>
      <w:bookmarkStart w:id="661" w:name="_Toc72246669"/>
      <w:r>
        <w:t xml:space="preserve">Рисунок </w:t>
      </w:r>
      <w:fldSimple w:instr=" STYLEREF 1 \s ">
        <w:r w:rsidR="006F5FC3">
          <w:rPr>
            <w:noProof/>
          </w:rPr>
          <w:t>15</w:t>
        </w:r>
      </w:fldSimple>
      <w:r>
        <w:t>.</w:t>
      </w:r>
      <w:fldSimple w:instr=" SEQ Рисунок \* ARABIC \s 1 ">
        <w:r w:rsidR="006F5FC3">
          <w:rPr>
            <w:noProof/>
          </w:rPr>
          <w:t>2</w:t>
        </w:r>
      </w:fldSimple>
      <w:bookmarkEnd w:id="660"/>
      <w:r>
        <w:t>. Основные настройки. Действия при выгрузке\загрузке данных</w:t>
      </w:r>
      <w:bookmarkEnd w:id="661"/>
    </w:p>
    <w:p w14:paraId="652DB314" w14:textId="77777777" w:rsidR="009D13F9" w:rsidRDefault="009D13F9" w:rsidP="00006036">
      <w:pPr>
        <w:pStyle w:val="a5"/>
        <w:numPr>
          <w:ilvl w:val="0"/>
          <w:numId w:val="33"/>
        </w:numPr>
      </w:pPr>
      <w:r w:rsidRPr="003C2BC9">
        <w:rPr>
          <w:b/>
        </w:rPr>
        <w:t xml:space="preserve">Закладка «Настройка пользователя </w:t>
      </w:r>
      <w:r w:rsidRPr="003C2BC9">
        <w:rPr>
          <w:b/>
          <w:lang w:val="en-US"/>
        </w:rPr>
        <w:t>COM</w:t>
      </w:r>
      <w:r w:rsidRPr="003C2BC9">
        <w:rPr>
          <w:b/>
        </w:rPr>
        <w:t>»</w:t>
      </w:r>
      <w:r>
        <w:t xml:space="preserve"> (см. </w:t>
      </w:r>
      <w:r>
        <w:fldChar w:fldCharType="begin"/>
      </w:r>
      <w:r>
        <w:instrText xml:space="preserve"> REF _Ref474938329 \h </w:instrText>
      </w:r>
      <w:r>
        <w:fldChar w:fldCharType="separate"/>
      </w:r>
      <w:r w:rsidR="006F5FC3">
        <w:t xml:space="preserve">Рисунок </w:t>
      </w:r>
      <w:r w:rsidR="006F5FC3">
        <w:rPr>
          <w:noProof/>
        </w:rPr>
        <w:t>15</w:t>
      </w:r>
      <w:r w:rsidR="006F5FC3">
        <w:t>.</w:t>
      </w:r>
      <w:r w:rsidR="006F5FC3">
        <w:rPr>
          <w:noProof/>
        </w:rPr>
        <w:t>3</w:t>
      </w:r>
      <w:r>
        <w:fldChar w:fldCharType="end"/>
      </w:r>
      <w:r>
        <w:t xml:space="preserve">) – устанавливает настройки для </w:t>
      </w:r>
      <w:r>
        <w:rPr>
          <w:lang w:val="en-US"/>
        </w:rPr>
        <w:t>COM</w:t>
      </w:r>
      <w:r w:rsidRPr="00EF4C53">
        <w:t>-</w:t>
      </w:r>
      <w:r>
        <w:t>соединения.</w:t>
      </w:r>
    </w:p>
    <w:p w14:paraId="253BE799" w14:textId="77777777" w:rsidR="009D13F9" w:rsidRDefault="009D13F9" w:rsidP="009D13F9">
      <w:pPr>
        <w:pStyle w:val="a5"/>
      </w:pPr>
      <w:r>
        <w:rPr>
          <w:noProof/>
          <w:lang w:eastAsia="ru-RU"/>
        </w:rPr>
        <w:drawing>
          <wp:inline distT="0" distB="0" distL="0" distR="0" wp14:anchorId="3F8A3858" wp14:editId="34A05FF0">
            <wp:extent cx="5939790" cy="2400300"/>
            <wp:effectExtent l="19050" t="19050" r="22860" b="190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4"/>
                    <a:srcRect b="6713"/>
                    <a:stretch/>
                  </pic:blipFill>
                  <pic:spPr bwMode="auto">
                    <a:xfrm>
                      <a:off x="0" y="0"/>
                      <a:ext cx="5939790" cy="240030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30B08D" w14:textId="0E392CB3" w:rsidR="009D13F9" w:rsidRPr="0048036E" w:rsidRDefault="009D13F9" w:rsidP="009D13F9">
      <w:pPr>
        <w:pStyle w:val="afff2"/>
        <w:ind w:left="360" w:firstLine="0"/>
      </w:pPr>
      <w:bookmarkStart w:id="662" w:name="_Ref474938329"/>
      <w:bookmarkStart w:id="663" w:name="_Toc72246670"/>
      <w:r>
        <w:t xml:space="preserve">Рисунок </w:t>
      </w:r>
      <w:fldSimple w:instr=" STYLEREF 1 \s ">
        <w:r w:rsidR="006F5FC3">
          <w:rPr>
            <w:noProof/>
          </w:rPr>
          <w:t>15</w:t>
        </w:r>
      </w:fldSimple>
      <w:r>
        <w:t>.</w:t>
      </w:r>
      <w:fldSimple w:instr=" SEQ Рисунок \* ARABIC \s 1 ">
        <w:r w:rsidR="006F5FC3">
          <w:rPr>
            <w:noProof/>
          </w:rPr>
          <w:t>3</w:t>
        </w:r>
      </w:fldSimple>
      <w:bookmarkEnd w:id="662"/>
      <w:r>
        <w:t xml:space="preserve">. </w:t>
      </w:r>
      <w:r w:rsidRPr="007F1BE7">
        <w:t xml:space="preserve">Основные настройки. </w:t>
      </w:r>
      <w:r>
        <w:t xml:space="preserve">Настройки пользователя </w:t>
      </w:r>
      <w:r>
        <w:rPr>
          <w:lang w:val="en-US"/>
        </w:rPr>
        <w:t>COM</w:t>
      </w:r>
      <w:bookmarkEnd w:id="663"/>
    </w:p>
    <w:p w14:paraId="14F1CE24" w14:textId="77777777" w:rsidR="009D13F9" w:rsidRDefault="009D13F9" w:rsidP="00006036">
      <w:pPr>
        <w:pStyle w:val="a5"/>
        <w:numPr>
          <w:ilvl w:val="0"/>
          <w:numId w:val="33"/>
        </w:numPr>
      </w:pPr>
      <w:r w:rsidRPr="003C2BC9">
        <w:rPr>
          <w:b/>
        </w:rPr>
        <w:t>Закладка «Настройки очереди»</w:t>
      </w:r>
      <w:r>
        <w:t xml:space="preserve"> (см. </w:t>
      </w:r>
      <w:r>
        <w:fldChar w:fldCharType="begin"/>
      </w:r>
      <w:r>
        <w:instrText xml:space="preserve"> REF _Ref474938411 \h </w:instrText>
      </w:r>
      <w:r>
        <w:fldChar w:fldCharType="separate"/>
      </w:r>
      <w:r w:rsidR="006F5FC3">
        <w:t xml:space="preserve">Рисунок </w:t>
      </w:r>
      <w:r w:rsidR="006F5FC3">
        <w:rPr>
          <w:noProof/>
        </w:rPr>
        <w:t>15</w:t>
      </w:r>
      <w:r w:rsidR="006F5FC3">
        <w:t>.</w:t>
      </w:r>
      <w:r w:rsidR="006F5FC3">
        <w:rPr>
          <w:noProof/>
        </w:rPr>
        <w:t>4</w:t>
      </w:r>
      <w:r>
        <w:fldChar w:fldCharType="end"/>
      </w:r>
      <w:r>
        <w:t>) – предназначены для оптимизации процесса загрузки/выгрузки:</w:t>
      </w:r>
    </w:p>
    <w:p w14:paraId="1B7E0868" w14:textId="77777777" w:rsidR="009D13F9" w:rsidRDefault="009D13F9" w:rsidP="00006036">
      <w:pPr>
        <w:pStyle w:val="a5"/>
        <w:numPr>
          <w:ilvl w:val="1"/>
          <w:numId w:val="33"/>
        </w:numPr>
      </w:pPr>
      <w:r>
        <w:t>«</w:t>
      </w:r>
      <w:r w:rsidRPr="00316ABF">
        <w:t>Количество потоков</w:t>
      </w:r>
      <w:r>
        <w:t>»</w:t>
      </w:r>
      <w:r w:rsidRPr="00316ABF">
        <w:t xml:space="preserve"> – количество параллельно запускаемых фоновых заданий при работе регламентного задания Сбора данных</w:t>
      </w:r>
      <w:r>
        <w:t>,</w:t>
      </w:r>
      <w:r w:rsidRPr="00316ABF">
        <w:t xml:space="preserve"> при увеличении количества потоков увеличивается скорость получения данных, но когда потоков слишком </w:t>
      </w:r>
      <w:r>
        <w:t>много они начинают мешать друг другу и вместо увеличения скорости происходит задержка;</w:t>
      </w:r>
    </w:p>
    <w:p w14:paraId="4D1542A4" w14:textId="77777777" w:rsidR="009D13F9" w:rsidRDefault="009D13F9" w:rsidP="00006036">
      <w:pPr>
        <w:pStyle w:val="a5"/>
        <w:numPr>
          <w:ilvl w:val="1"/>
          <w:numId w:val="33"/>
        </w:numPr>
      </w:pPr>
      <w:r>
        <w:lastRenderedPageBreak/>
        <w:t>«Количество попыток обработки задания» – позволяет пытаться выполнить задание несколько раз, это нужно из-за того, что подключение к источнику данных может быть не стабильно и однократное обращение может привести к ошибке;</w:t>
      </w:r>
    </w:p>
    <w:p w14:paraId="43AA64A5" w14:textId="77777777" w:rsidR="009D13F9" w:rsidRDefault="009D13F9" w:rsidP="00006036">
      <w:pPr>
        <w:pStyle w:val="a5"/>
        <w:numPr>
          <w:ilvl w:val="1"/>
          <w:numId w:val="33"/>
        </w:numPr>
      </w:pPr>
      <w:r>
        <w:t>«Номер попытки с которой выполнять замену символов» – бывают ситуации, когда не удается записать полученные данные, т.к. они содержат спецсимволы, в системе настроена замена некоторых символов («</w:t>
      </w:r>
      <w:r w:rsidRPr="00AF7F90">
        <w:t>‘</w:t>
      </w:r>
      <w:r>
        <w:t xml:space="preserve">», «-», «&gt;», «`», </w:t>
      </w:r>
      <w:r w:rsidRPr="003C2BC9">
        <w:t>…</w:t>
      </w:r>
      <w:r>
        <w:t>), можно их искать и заменять в первой же, но тогда идет увеличение времени получения данных, поэтому устанавливаем номер попытки – т.е. если в первых попытках записать не получилось, то пробовать сделать замену символов;</w:t>
      </w:r>
    </w:p>
    <w:p w14:paraId="7AE3EA53" w14:textId="77777777" w:rsidR="009D13F9" w:rsidRDefault="009D13F9" w:rsidP="00006036">
      <w:pPr>
        <w:pStyle w:val="a5"/>
        <w:numPr>
          <w:ilvl w:val="1"/>
          <w:numId w:val="33"/>
        </w:numPr>
      </w:pPr>
      <w:r>
        <w:t xml:space="preserve">количество источников для </w:t>
      </w:r>
      <w:r w:rsidRPr="003C2BC9">
        <w:t>обработки</w:t>
      </w:r>
      <w:r>
        <w:t xml:space="preserve"> – </w:t>
      </w:r>
      <w:r w:rsidRPr="003C2BC9">
        <w:t>это максимальн</w:t>
      </w:r>
      <w:r>
        <w:t>ое количество,</w:t>
      </w:r>
      <w:r w:rsidRPr="003C2BC9">
        <w:t xml:space="preserve"> котор</w:t>
      </w:r>
      <w:r>
        <w:t>ое</w:t>
      </w:r>
      <w:r w:rsidRPr="003C2BC9">
        <w:t xml:space="preserve"> фоновое задание может взять в обработку</w:t>
      </w:r>
      <w:r>
        <w:t>;</w:t>
      </w:r>
    </w:p>
    <w:p w14:paraId="14A170EF" w14:textId="77777777" w:rsidR="009D13F9" w:rsidRPr="003A32D9" w:rsidRDefault="009D13F9" w:rsidP="00006036">
      <w:pPr>
        <w:pStyle w:val="a5"/>
        <w:numPr>
          <w:ilvl w:val="1"/>
          <w:numId w:val="33"/>
        </w:numPr>
      </w:pPr>
      <w:r>
        <w:t xml:space="preserve">процент необработанных источников </w:t>
      </w:r>
      <w:r w:rsidRPr="003C2BC9">
        <w:t>очереди</w:t>
      </w:r>
      <w:r>
        <w:t xml:space="preserve"> – </w:t>
      </w:r>
      <w:r w:rsidRPr="003C2BC9">
        <w:t xml:space="preserve">это </w:t>
      </w:r>
      <w:r>
        <w:t>количество</w:t>
      </w:r>
      <w:r w:rsidRPr="003C2BC9">
        <w:t xml:space="preserve"> допустимых ошибок в очереди. Например</w:t>
      </w:r>
      <w:r>
        <w:t>,</w:t>
      </w:r>
      <w:r w:rsidRPr="003C2BC9">
        <w:t xml:space="preserve"> получаем данные из 100 источников, считаем</w:t>
      </w:r>
      <w:r>
        <w:t>,</w:t>
      </w:r>
      <w:r w:rsidRPr="003C2BC9">
        <w:t xml:space="preserve"> что если из 90</w:t>
      </w:r>
      <w:r>
        <w:t xml:space="preserve"> или более</w:t>
      </w:r>
      <w:r w:rsidRPr="003C2BC9">
        <w:t xml:space="preserve"> источников данные получены, то получение прошло успешно</w:t>
      </w:r>
      <w:r>
        <w:t>. Тогда устанавливаем процент – 10.</w:t>
      </w:r>
    </w:p>
    <w:p w14:paraId="10764131" w14:textId="77777777" w:rsidR="009D13F9" w:rsidRDefault="009D13F9" w:rsidP="009D13F9">
      <w:pPr>
        <w:pStyle w:val="a5"/>
        <w:rPr>
          <w:szCs w:val="24"/>
        </w:rPr>
      </w:pPr>
      <w:r>
        <w:rPr>
          <w:noProof/>
          <w:lang w:eastAsia="ru-RU"/>
        </w:rPr>
        <w:drawing>
          <wp:inline distT="0" distB="0" distL="0" distR="0" wp14:anchorId="078D371C" wp14:editId="4F87D422">
            <wp:extent cx="5939790" cy="1892935"/>
            <wp:effectExtent l="19050" t="19050" r="22860" b="1206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39790" cy="1892935"/>
                    </a:xfrm>
                    <a:prstGeom prst="rect">
                      <a:avLst/>
                    </a:prstGeom>
                    <a:ln>
                      <a:solidFill>
                        <a:schemeClr val="bg2">
                          <a:lumMod val="90000"/>
                        </a:schemeClr>
                      </a:solidFill>
                    </a:ln>
                  </pic:spPr>
                </pic:pic>
              </a:graphicData>
            </a:graphic>
          </wp:inline>
        </w:drawing>
      </w:r>
    </w:p>
    <w:p w14:paraId="23AFA967" w14:textId="334A0D4C" w:rsidR="009D13F9" w:rsidRPr="00952591" w:rsidRDefault="009D13F9" w:rsidP="009D13F9">
      <w:pPr>
        <w:pStyle w:val="afff2"/>
        <w:ind w:left="360" w:firstLine="0"/>
      </w:pPr>
      <w:bookmarkStart w:id="664" w:name="_Ref474938411"/>
      <w:bookmarkStart w:id="665" w:name="_Toc72246671"/>
      <w:r>
        <w:t xml:space="preserve">Рисунок </w:t>
      </w:r>
      <w:fldSimple w:instr=" STYLEREF 1 \s ">
        <w:r w:rsidR="006F5FC3">
          <w:rPr>
            <w:noProof/>
          </w:rPr>
          <w:t>15</w:t>
        </w:r>
      </w:fldSimple>
      <w:r>
        <w:t>.</w:t>
      </w:r>
      <w:fldSimple w:instr=" SEQ Рисунок \* ARABIC \s 1 ">
        <w:r w:rsidR="006F5FC3">
          <w:rPr>
            <w:noProof/>
          </w:rPr>
          <w:t>4</w:t>
        </w:r>
      </w:fldSimple>
      <w:bookmarkEnd w:id="664"/>
      <w:r>
        <w:t xml:space="preserve">. </w:t>
      </w:r>
      <w:r w:rsidRPr="009814B5">
        <w:t xml:space="preserve">Основные настройки. </w:t>
      </w:r>
      <w:r>
        <w:t>Настройки очереди</w:t>
      </w:r>
      <w:bookmarkEnd w:id="665"/>
    </w:p>
    <w:p w14:paraId="25029B87" w14:textId="77777777" w:rsidR="009D13F9" w:rsidRDefault="009D13F9" w:rsidP="00006036">
      <w:pPr>
        <w:pStyle w:val="a5"/>
        <w:numPr>
          <w:ilvl w:val="0"/>
          <w:numId w:val="33"/>
        </w:numPr>
      </w:pPr>
      <w:r w:rsidRPr="003C2BC9">
        <w:rPr>
          <w:b/>
        </w:rPr>
        <w:t>Закладка «Таймауты»</w:t>
      </w:r>
      <w:r>
        <w:t xml:space="preserve"> (см. </w:t>
      </w:r>
      <w:r>
        <w:fldChar w:fldCharType="begin"/>
      </w:r>
      <w:r>
        <w:instrText xml:space="preserve"> REF _Ref474938468 \h </w:instrText>
      </w:r>
      <w:r>
        <w:fldChar w:fldCharType="separate"/>
      </w:r>
      <w:r w:rsidR="006F5FC3">
        <w:t xml:space="preserve">Рисунок </w:t>
      </w:r>
      <w:r w:rsidR="006F5FC3">
        <w:rPr>
          <w:noProof/>
        </w:rPr>
        <w:t>15</w:t>
      </w:r>
      <w:r w:rsidR="006F5FC3">
        <w:t>.</w:t>
      </w:r>
      <w:r w:rsidR="006F5FC3">
        <w:rPr>
          <w:noProof/>
        </w:rPr>
        <w:t>5</w:t>
      </w:r>
      <w:r>
        <w:fldChar w:fldCharType="end"/>
      </w:r>
      <w:r>
        <w:t>) – устанавливают время ожидания при выполнении фонового задания.</w:t>
      </w:r>
    </w:p>
    <w:p w14:paraId="70154BFA" w14:textId="77777777" w:rsidR="009D13F9" w:rsidRDefault="009D13F9" w:rsidP="009D13F9">
      <w:pPr>
        <w:pStyle w:val="a5"/>
      </w:pPr>
      <w:r>
        <w:rPr>
          <w:noProof/>
          <w:lang w:eastAsia="ru-RU"/>
        </w:rPr>
        <w:lastRenderedPageBreak/>
        <w:drawing>
          <wp:inline distT="0" distB="0" distL="0" distR="0" wp14:anchorId="28E20793" wp14:editId="02496979">
            <wp:extent cx="4244123" cy="2164258"/>
            <wp:effectExtent l="19050" t="19050" r="23495"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263936" cy="2174361"/>
                    </a:xfrm>
                    <a:prstGeom prst="rect">
                      <a:avLst/>
                    </a:prstGeom>
                    <a:ln>
                      <a:solidFill>
                        <a:schemeClr val="bg2">
                          <a:lumMod val="90000"/>
                        </a:schemeClr>
                      </a:solidFill>
                    </a:ln>
                  </pic:spPr>
                </pic:pic>
              </a:graphicData>
            </a:graphic>
          </wp:inline>
        </w:drawing>
      </w:r>
    </w:p>
    <w:p w14:paraId="7C10B006" w14:textId="6FEA1C70" w:rsidR="009D13F9" w:rsidRDefault="009D13F9" w:rsidP="009D13F9">
      <w:pPr>
        <w:pStyle w:val="afff2"/>
        <w:ind w:left="360" w:firstLine="0"/>
      </w:pPr>
      <w:bookmarkStart w:id="666" w:name="_Ref474938468"/>
      <w:bookmarkStart w:id="667" w:name="_Toc72246672"/>
      <w:r>
        <w:t xml:space="preserve">Рисунок </w:t>
      </w:r>
      <w:fldSimple w:instr=" STYLEREF 1 \s ">
        <w:r w:rsidR="006F5FC3">
          <w:rPr>
            <w:noProof/>
          </w:rPr>
          <w:t>15</w:t>
        </w:r>
      </w:fldSimple>
      <w:r>
        <w:t>.</w:t>
      </w:r>
      <w:fldSimple w:instr=" SEQ Рисунок \* ARABIC \s 1 ">
        <w:r w:rsidR="006F5FC3">
          <w:rPr>
            <w:noProof/>
          </w:rPr>
          <w:t>5</w:t>
        </w:r>
      </w:fldSimple>
      <w:bookmarkEnd w:id="666"/>
      <w:r>
        <w:t xml:space="preserve">. </w:t>
      </w:r>
      <w:r w:rsidRPr="00492981">
        <w:t xml:space="preserve">Основные настройки. </w:t>
      </w:r>
      <w:r>
        <w:t>Таймауты</w:t>
      </w:r>
      <w:bookmarkEnd w:id="667"/>
    </w:p>
    <w:p w14:paraId="273DE046" w14:textId="77777777" w:rsidR="009D13F9" w:rsidRDefault="009D13F9" w:rsidP="009D13F9"/>
    <w:p w14:paraId="0BD1AE48" w14:textId="77777777" w:rsidR="009D13F9" w:rsidRDefault="009D13F9" w:rsidP="009D13F9"/>
    <w:p w14:paraId="0617B343" w14:textId="77777777" w:rsidR="009D13F9" w:rsidRDefault="009D13F9" w:rsidP="009D13F9"/>
    <w:p w14:paraId="5644C02B" w14:textId="77777777" w:rsidR="009D13F9" w:rsidRDefault="009D13F9" w:rsidP="009D13F9"/>
    <w:p w14:paraId="268D1F9E" w14:textId="77777777" w:rsidR="009D13F9" w:rsidRDefault="009D13F9" w:rsidP="009D13F9"/>
    <w:p w14:paraId="0F02BCC1" w14:textId="77777777" w:rsidR="009D13F9" w:rsidRDefault="009D13F9" w:rsidP="009D13F9"/>
    <w:p w14:paraId="770FEF1C" w14:textId="77777777" w:rsidR="009D13F9" w:rsidRDefault="009D13F9" w:rsidP="009D13F9"/>
    <w:p w14:paraId="3954EB73" w14:textId="77777777" w:rsidR="009D13F9" w:rsidRDefault="009D13F9" w:rsidP="009D13F9"/>
    <w:p w14:paraId="09D9725F" w14:textId="77777777" w:rsidR="009D13F9" w:rsidRPr="003A32D9" w:rsidRDefault="009D13F9" w:rsidP="009D13F9">
      <w:pPr>
        <w:ind w:firstLine="0"/>
      </w:pPr>
    </w:p>
    <w:p w14:paraId="760566F2" w14:textId="77777777" w:rsidR="009D13F9" w:rsidRPr="009F27C9" w:rsidRDefault="009D13F9" w:rsidP="00006036">
      <w:pPr>
        <w:pStyle w:val="a5"/>
        <w:numPr>
          <w:ilvl w:val="0"/>
          <w:numId w:val="33"/>
        </w:numPr>
      </w:pPr>
      <w:r w:rsidRPr="009F27C9">
        <w:t xml:space="preserve">Закладка </w:t>
      </w:r>
      <w:r>
        <w:t>«</w:t>
      </w:r>
      <w:r w:rsidRPr="009F27C9">
        <w:rPr>
          <w:lang w:val="en-US"/>
        </w:rPr>
        <w:t>COM-connector</w:t>
      </w:r>
      <w:r>
        <w:t>»</w:t>
      </w:r>
    </w:p>
    <w:p w14:paraId="484B5A35" w14:textId="77777777" w:rsidR="009D13F9" w:rsidRDefault="009D13F9" w:rsidP="009D13F9">
      <w:pPr>
        <w:keepNext/>
        <w:ind w:firstLine="0"/>
        <w:jc w:val="center"/>
      </w:pPr>
      <w:r>
        <w:rPr>
          <w:noProof/>
        </w:rPr>
        <w:drawing>
          <wp:inline distT="0" distB="0" distL="0" distR="0" wp14:anchorId="555FFCFB" wp14:editId="5E79019A">
            <wp:extent cx="5900574" cy="2105025"/>
            <wp:effectExtent l="19050" t="19050" r="2413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7"/>
                    <a:srcRect b="8198"/>
                    <a:stretch/>
                  </pic:blipFill>
                  <pic:spPr bwMode="auto">
                    <a:xfrm>
                      <a:off x="0" y="0"/>
                      <a:ext cx="5907679" cy="210756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D08CAE" w14:textId="4E68DF8D" w:rsidR="009D13F9" w:rsidRDefault="009D13F9" w:rsidP="009D13F9">
      <w:pPr>
        <w:pStyle w:val="afff2"/>
      </w:pPr>
      <w:bookmarkStart w:id="668" w:name="_Toc72246673"/>
      <w:r>
        <w:t xml:space="preserve">Рисунок </w:t>
      </w:r>
      <w:fldSimple w:instr=" STYLEREF 1 \s ">
        <w:r w:rsidR="006F5FC3">
          <w:rPr>
            <w:noProof/>
          </w:rPr>
          <w:t>15</w:t>
        </w:r>
      </w:fldSimple>
      <w:r>
        <w:t>.</w:t>
      </w:r>
      <w:fldSimple w:instr=" SEQ Рисунок \* ARABIC \s 1 ">
        <w:r w:rsidR="006F5FC3">
          <w:rPr>
            <w:noProof/>
          </w:rPr>
          <w:t>6</w:t>
        </w:r>
      </w:fldSimple>
      <w:r>
        <w:t xml:space="preserve"> </w:t>
      </w:r>
      <w:r>
        <w:rPr>
          <w:szCs w:val="24"/>
        </w:rPr>
        <w:t xml:space="preserve">Основные настройки. </w:t>
      </w:r>
      <w:r>
        <w:rPr>
          <w:szCs w:val="24"/>
          <w:lang w:val="en-US"/>
        </w:rPr>
        <w:t>COM</w:t>
      </w:r>
      <w:r w:rsidRPr="00A2328A">
        <w:rPr>
          <w:szCs w:val="24"/>
        </w:rPr>
        <w:t>-</w:t>
      </w:r>
      <w:r>
        <w:rPr>
          <w:szCs w:val="24"/>
          <w:lang w:val="en-US"/>
        </w:rPr>
        <w:t>connector</w:t>
      </w:r>
      <w:bookmarkEnd w:id="668"/>
    </w:p>
    <w:p w14:paraId="14B1B87E" w14:textId="77777777" w:rsidR="009D13F9" w:rsidRDefault="009D13F9" w:rsidP="00006036">
      <w:pPr>
        <w:pStyle w:val="a5"/>
        <w:numPr>
          <w:ilvl w:val="0"/>
          <w:numId w:val="33"/>
        </w:numPr>
      </w:pPr>
      <w:r w:rsidRPr="003C2BC9">
        <w:rPr>
          <w:b/>
        </w:rPr>
        <w:lastRenderedPageBreak/>
        <w:t>Закладка «Прочее»</w:t>
      </w:r>
      <w:r>
        <w:t xml:space="preserve"> (см. </w:t>
      </w:r>
      <w:r>
        <w:fldChar w:fldCharType="begin"/>
      </w:r>
      <w:r>
        <w:instrText xml:space="preserve"> REF _Ref474940355 \h </w:instrText>
      </w:r>
      <w:r>
        <w:fldChar w:fldCharType="separate"/>
      </w:r>
      <w:r w:rsidR="006F5FC3">
        <w:t xml:space="preserve">Рисунок </w:t>
      </w:r>
      <w:r w:rsidR="006F5FC3">
        <w:rPr>
          <w:noProof/>
        </w:rPr>
        <w:t>15</w:t>
      </w:r>
      <w:r w:rsidR="006F5FC3">
        <w:t>.</w:t>
      </w:r>
      <w:r w:rsidR="006F5FC3">
        <w:rPr>
          <w:noProof/>
        </w:rPr>
        <w:t>7</w:t>
      </w:r>
      <w:r>
        <w:fldChar w:fldCharType="end"/>
      </w:r>
      <w:r>
        <w:t xml:space="preserve">) – устанавливаются пути к основным базам по умолчанию, условия </w:t>
      </w:r>
      <w:proofErr w:type="spellStart"/>
      <w:r>
        <w:t>логирования</w:t>
      </w:r>
      <w:proofErr w:type="spellEnd"/>
      <w:r>
        <w:t xml:space="preserve"> операций, подключение шаблонов шагов сценария и интеграция с «</w:t>
      </w:r>
      <w:proofErr w:type="spellStart"/>
      <w:r>
        <w:t>Полиматикой</w:t>
      </w:r>
      <w:proofErr w:type="spellEnd"/>
      <w:r>
        <w:t>».</w:t>
      </w:r>
    </w:p>
    <w:p w14:paraId="00FF85FB" w14:textId="77777777" w:rsidR="009D13F9" w:rsidRDefault="009D13F9" w:rsidP="009D13F9">
      <w:pPr>
        <w:keepNext/>
        <w:ind w:firstLine="0"/>
        <w:jc w:val="center"/>
      </w:pPr>
      <w:r>
        <w:rPr>
          <w:noProof/>
        </w:rPr>
        <w:drawing>
          <wp:inline distT="0" distB="0" distL="0" distR="0" wp14:anchorId="633F484F" wp14:editId="0DC5F6F6">
            <wp:extent cx="5939790" cy="1873885"/>
            <wp:effectExtent l="19050" t="19050" r="22860" b="1206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939790" cy="1873885"/>
                    </a:xfrm>
                    <a:prstGeom prst="rect">
                      <a:avLst/>
                    </a:prstGeom>
                    <a:ln>
                      <a:solidFill>
                        <a:schemeClr val="bg2">
                          <a:lumMod val="90000"/>
                        </a:schemeClr>
                      </a:solidFill>
                    </a:ln>
                  </pic:spPr>
                </pic:pic>
              </a:graphicData>
            </a:graphic>
          </wp:inline>
        </w:drawing>
      </w:r>
    </w:p>
    <w:p w14:paraId="65C3973E" w14:textId="5149AB6C" w:rsidR="009D13F9" w:rsidRDefault="009D13F9" w:rsidP="009D13F9">
      <w:pPr>
        <w:pStyle w:val="afff2"/>
        <w:ind w:firstLine="0"/>
      </w:pPr>
      <w:bookmarkStart w:id="669" w:name="_Ref474940355"/>
      <w:bookmarkStart w:id="670" w:name="_Toc72246674"/>
      <w:r>
        <w:t xml:space="preserve">Рисунок </w:t>
      </w:r>
      <w:fldSimple w:instr=" STYLEREF 1 \s ">
        <w:r w:rsidR="006F5FC3">
          <w:rPr>
            <w:noProof/>
          </w:rPr>
          <w:t>15</w:t>
        </w:r>
      </w:fldSimple>
      <w:r>
        <w:t>.</w:t>
      </w:r>
      <w:fldSimple w:instr=" SEQ Рисунок \* ARABIC \s 1 ">
        <w:r w:rsidR="006F5FC3">
          <w:rPr>
            <w:noProof/>
          </w:rPr>
          <w:t>7</w:t>
        </w:r>
      </w:fldSimple>
      <w:bookmarkEnd w:id="669"/>
      <w:r>
        <w:t xml:space="preserve">. </w:t>
      </w:r>
      <w:r w:rsidRPr="00E341BF">
        <w:t xml:space="preserve">Основные настройки. </w:t>
      </w:r>
      <w:r>
        <w:t>Прочее</w:t>
      </w:r>
      <w:bookmarkEnd w:id="670"/>
    </w:p>
    <w:p w14:paraId="1B8E140C" w14:textId="77777777" w:rsidR="009D13F9" w:rsidRDefault="009D13F9" w:rsidP="00006036">
      <w:pPr>
        <w:pStyle w:val="20"/>
        <w:keepLines/>
        <w:numPr>
          <w:ilvl w:val="1"/>
          <w:numId w:val="40"/>
        </w:numPr>
        <w:spacing w:before="120" w:line="276" w:lineRule="auto"/>
        <w:jc w:val="both"/>
      </w:pPr>
      <w:bookmarkStart w:id="671" w:name="_Toc66980525"/>
      <w:bookmarkStart w:id="672" w:name="_Toc72246468"/>
      <w:r>
        <w:t>Параметры администрирования</w:t>
      </w:r>
      <w:bookmarkEnd w:id="671"/>
      <w:bookmarkEnd w:id="672"/>
    </w:p>
    <w:p w14:paraId="34A3CC3A" w14:textId="77777777" w:rsidR="009D13F9" w:rsidRPr="007307B4" w:rsidRDefault="009D13F9" w:rsidP="009D13F9">
      <w:pPr>
        <w:ind w:firstLine="576"/>
      </w:pPr>
      <w:r w:rsidRPr="007E2E2D">
        <w:t>Для выполнения различных административных действий на кластере серверов 1</w:t>
      </w:r>
      <w:r>
        <w:t>С,</w:t>
      </w:r>
      <w:r w:rsidRPr="007E2E2D">
        <w:t xml:space="preserve"> необходимо установить параметры администрирования кластера.</w:t>
      </w:r>
      <w:r>
        <w:t xml:space="preserve"> Расположение в меню: «Главное \ </w:t>
      </w:r>
      <w:r w:rsidRPr="00952591">
        <w:t>Информация</w:t>
      </w:r>
      <w:r>
        <w:t xml:space="preserve"> \ Параметры администрирования» (</w:t>
      </w:r>
      <w:r>
        <w:fldChar w:fldCharType="begin"/>
      </w:r>
      <w:r>
        <w:instrText xml:space="preserve"> REF _Ref47444891 \h </w:instrText>
      </w:r>
      <w:r>
        <w:fldChar w:fldCharType="separate"/>
      </w:r>
      <w:r w:rsidR="006F5FC3">
        <w:t xml:space="preserve">Рисунок </w:t>
      </w:r>
      <w:r w:rsidR="006F5FC3">
        <w:rPr>
          <w:noProof/>
        </w:rPr>
        <w:t>15</w:t>
      </w:r>
      <w:r w:rsidR="006F5FC3">
        <w:t>.</w:t>
      </w:r>
      <w:r w:rsidR="006F5FC3">
        <w:rPr>
          <w:noProof/>
        </w:rPr>
        <w:t>8</w:t>
      </w:r>
      <w:r>
        <w:fldChar w:fldCharType="end"/>
      </w:r>
      <w:r>
        <w:t>)</w:t>
      </w:r>
      <w:r w:rsidRPr="00952591">
        <w:t>.</w:t>
      </w:r>
    </w:p>
    <w:p w14:paraId="0ADEABEF" w14:textId="77777777" w:rsidR="009D13F9" w:rsidRDefault="009D13F9" w:rsidP="009D13F9">
      <w:pPr>
        <w:keepNext/>
        <w:ind w:firstLine="0"/>
        <w:jc w:val="center"/>
      </w:pPr>
      <w:r>
        <w:rPr>
          <w:noProof/>
        </w:rPr>
        <w:drawing>
          <wp:inline distT="0" distB="0" distL="0" distR="0" wp14:anchorId="7EA0034B" wp14:editId="5BAB62D5">
            <wp:extent cx="5940425" cy="1438275"/>
            <wp:effectExtent l="0" t="0" r="3175" b="9525"/>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9"/>
                    <a:srcRect b="12210"/>
                    <a:stretch/>
                  </pic:blipFill>
                  <pic:spPr bwMode="auto">
                    <a:xfrm>
                      <a:off x="0" y="0"/>
                      <a:ext cx="5940425" cy="1438275"/>
                    </a:xfrm>
                    <a:prstGeom prst="rect">
                      <a:avLst/>
                    </a:prstGeom>
                    <a:ln>
                      <a:noFill/>
                    </a:ln>
                    <a:extLst>
                      <a:ext uri="{53640926-AAD7-44D8-BBD7-CCE9431645EC}">
                        <a14:shadowObscured xmlns:a14="http://schemas.microsoft.com/office/drawing/2010/main"/>
                      </a:ext>
                    </a:extLst>
                  </pic:spPr>
                </pic:pic>
              </a:graphicData>
            </a:graphic>
          </wp:inline>
        </w:drawing>
      </w:r>
    </w:p>
    <w:p w14:paraId="1B76A1A7" w14:textId="717F2A2C" w:rsidR="009D13F9" w:rsidRDefault="009D13F9" w:rsidP="009D13F9">
      <w:pPr>
        <w:pStyle w:val="afff2"/>
        <w:rPr>
          <w:b/>
          <w:bCs w:val="0"/>
        </w:rPr>
      </w:pPr>
      <w:bookmarkStart w:id="673" w:name="_Ref47444891"/>
      <w:bookmarkStart w:id="674" w:name="_Toc72246675"/>
      <w:r>
        <w:t xml:space="preserve">Рисунок </w:t>
      </w:r>
      <w:fldSimple w:instr=" STYLEREF 1 \s ">
        <w:r w:rsidR="006F5FC3">
          <w:rPr>
            <w:noProof/>
          </w:rPr>
          <w:t>15</w:t>
        </w:r>
      </w:fldSimple>
      <w:r>
        <w:t>.</w:t>
      </w:r>
      <w:fldSimple w:instr=" SEQ Рисунок \* ARABIC \s 1 ">
        <w:r w:rsidR="006F5FC3">
          <w:rPr>
            <w:noProof/>
          </w:rPr>
          <w:t>8</w:t>
        </w:r>
      </w:fldSimple>
      <w:bookmarkEnd w:id="673"/>
      <w:r>
        <w:rPr>
          <w:noProof/>
        </w:rPr>
        <w:t>. Доступ к параметрам администрирования</w:t>
      </w:r>
      <w:bookmarkEnd w:id="674"/>
    </w:p>
    <w:p w14:paraId="3124557E" w14:textId="77777777" w:rsidR="009D13F9" w:rsidRDefault="009D13F9" w:rsidP="009D13F9">
      <w:pPr>
        <w:ind w:firstLine="576"/>
      </w:pPr>
      <w:r>
        <w:t>В открывшейся форме (</w:t>
      </w:r>
      <w:r>
        <w:fldChar w:fldCharType="begin"/>
      </w:r>
      <w:r>
        <w:instrText xml:space="preserve"> REF _Ref47445000 \h </w:instrText>
      </w:r>
      <w:r>
        <w:fldChar w:fldCharType="separate"/>
      </w:r>
      <w:r w:rsidR="006F5FC3">
        <w:t xml:space="preserve">Рисунок </w:t>
      </w:r>
      <w:r w:rsidR="006F5FC3">
        <w:rPr>
          <w:noProof/>
        </w:rPr>
        <w:t>15</w:t>
      </w:r>
      <w:r w:rsidR="006F5FC3">
        <w:t>.</w:t>
      </w:r>
      <w:r w:rsidR="006F5FC3">
        <w:rPr>
          <w:noProof/>
        </w:rPr>
        <w:t>9</w:t>
      </w:r>
      <w:r>
        <w:fldChar w:fldCharType="end"/>
      </w:r>
      <w:r>
        <w:t>), заполнить требуемые поля</w:t>
      </w:r>
      <w:r w:rsidRPr="008A12AA">
        <w:t>:</w:t>
      </w:r>
    </w:p>
    <w:p w14:paraId="59F083BC" w14:textId="77777777" w:rsidR="009D13F9" w:rsidRPr="00F866FC" w:rsidRDefault="009D13F9" w:rsidP="00006036">
      <w:pPr>
        <w:pStyle w:val="a5"/>
        <w:numPr>
          <w:ilvl w:val="1"/>
          <w:numId w:val="33"/>
        </w:numPr>
      </w:pPr>
      <w:r w:rsidRPr="00F866FC">
        <w:t>Логин/Пароль администратора кластера</w:t>
      </w:r>
      <w:r>
        <w:t>.</w:t>
      </w:r>
    </w:p>
    <w:p w14:paraId="7AFAAFA4" w14:textId="77777777" w:rsidR="009D13F9" w:rsidRPr="00F866FC" w:rsidRDefault="009D13F9" w:rsidP="00006036">
      <w:pPr>
        <w:pStyle w:val="a5"/>
        <w:numPr>
          <w:ilvl w:val="1"/>
          <w:numId w:val="33"/>
        </w:numPr>
      </w:pPr>
      <w:r w:rsidRPr="00F866FC">
        <w:t>Порт кластера серверов (менеджер кластера).</w:t>
      </w:r>
    </w:p>
    <w:p w14:paraId="7E311971" w14:textId="77777777" w:rsidR="009D13F9" w:rsidRPr="00F866FC" w:rsidRDefault="009D13F9" w:rsidP="00006036">
      <w:pPr>
        <w:pStyle w:val="a5"/>
        <w:numPr>
          <w:ilvl w:val="1"/>
          <w:numId w:val="33"/>
        </w:numPr>
      </w:pPr>
      <w:r w:rsidRPr="00F866FC">
        <w:t>Вариант подключения к кластеру серверов.</w:t>
      </w:r>
    </w:p>
    <w:p w14:paraId="3CA9EF6C" w14:textId="77777777" w:rsidR="009D13F9" w:rsidRPr="00F866FC" w:rsidRDefault="009D13F9" w:rsidP="00006036">
      <w:pPr>
        <w:pStyle w:val="a5"/>
        <w:numPr>
          <w:ilvl w:val="1"/>
          <w:numId w:val="33"/>
        </w:numPr>
      </w:pPr>
      <w:r w:rsidRPr="00F866FC">
        <w:t>Адрес (адрес сервера 1С).</w:t>
      </w:r>
    </w:p>
    <w:p w14:paraId="5E52E750" w14:textId="77777777" w:rsidR="009D13F9" w:rsidRPr="00F866FC" w:rsidRDefault="009D13F9" w:rsidP="00006036">
      <w:pPr>
        <w:pStyle w:val="a5"/>
        <w:numPr>
          <w:ilvl w:val="1"/>
          <w:numId w:val="33"/>
        </w:numPr>
      </w:pPr>
      <w:r w:rsidRPr="00F866FC">
        <w:t>Порт (Порт агента сервер).</w:t>
      </w:r>
    </w:p>
    <w:p w14:paraId="2D80C32D" w14:textId="77777777" w:rsidR="009D13F9" w:rsidRDefault="009D13F9" w:rsidP="009D13F9">
      <w:pPr>
        <w:keepNext/>
        <w:ind w:firstLine="0"/>
        <w:jc w:val="center"/>
      </w:pPr>
      <w:r>
        <w:rPr>
          <w:noProof/>
        </w:rPr>
        <w:lastRenderedPageBreak/>
        <w:drawing>
          <wp:inline distT="0" distB="0" distL="0" distR="0" wp14:anchorId="58FB78B1" wp14:editId="42520D0C">
            <wp:extent cx="4429125" cy="2588746"/>
            <wp:effectExtent l="0" t="0" r="0" b="254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469765" cy="2612499"/>
                    </a:xfrm>
                    <a:prstGeom prst="rect">
                      <a:avLst/>
                    </a:prstGeom>
                  </pic:spPr>
                </pic:pic>
              </a:graphicData>
            </a:graphic>
          </wp:inline>
        </w:drawing>
      </w:r>
    </w:p>
    <w:p w14:paraId="3FCC6A64" w14:textId="0E5D89ED" w:rsidR="009D13F9" w:rsidRDefault="009D13F9" w:rsidP="009D13F9">
      <w:pPr>
        <w:pStyle w:val="afff2"/>
      </w:pPr>
      <w:bookmarkStart w:id="675" w:name="_Ref47445000"/>
      <w:bookmarkStart w:id="676" w:name="_Toc72246676"/>
      <w:r>
        <w:t xml:space="preserve">Рисунок </w:t>
      </w:r>
      <w:fldSimple w:instr=" STYLEREF 1 \s ">
        <w:r w:rsidR="006F5FC3">
          <w:rPr>
            <w:noProof/>
          </w:rPr>
          <w:t>15</w:t>
        </w:r>
      </w:fldSimple>
      <w:r>
        <w:t>.</w:t>
      </w:r>
      <w:fldSimple w:instr=" SEQ Рисунок \* ARABIC \s 1 ">
        <w:r w:rsidR="006F5FC3">
          <w:rPr>
            <w:noProof/>
          </w:rPr>
          <w:t>9</w:t>
        </w:r>
      </w:fldSimple>
      <w:bookmarkEnd w:id="675"/>
      <w:r>
        <w:t>. Параметры администрирования</w:t>
      </w:r>
      <w:bookmarkEnd w:id="676"/>
    </w:p>
    <w:p w14:paraId="201A5E63" w14:textId="77777777" w:rsidR="009D13F9" w:rsidRDefault="009D13F9" w:rsidP="009D13F9">
      <w:pPr>
        <w:ind w:firstLine="0"/>
        <w:jc w:val="left"/>
      </w:pPr>
      <w:r>
        <w:br w:type="page"/>
      </w:r>
    </w:p>
    <w:p w14:paraId="77883EDD" w14:textId="5D3D3F5A" w:rsidR="00734A5B" w:rsidRPr="00987A32" w:rsidRDefault="00734A5B" w:rsidP="00006036">
      <w:pPr>
        <w:pStyle w:val="12"/>
        <w:keepLines/>
        <w:pageBreakBefore w:val="0"/>
        <w:numPr>
          <w:ilvl w:val="0"/>
          <w:numId w:val="40"/>
        </w:numPr>
        <w:suppressAutoHyphens w:val="0"/>
        <w:spacing w:line="360" w:lineRule="auto"/>
        <w:jc w:val="both"/>
      </w:pPr>
      <w:bookmarkStart w:id="677" w:name="_Toc66980537"/>
      <w:bookmarkStart w:id="678" w:name="_Toc72246469"/>
      <w:r w:rsidRPr="00987A32">
        <w:lastRenderedPageBreak/>
        <w:t>Отчеты по ETL</w:t>
      </w:r>
      <w:bookmarkEnd w:id="677"/>
      <w:bookmarkEnd w:id="678"/>
    </w:p>
    <w:p w14:paraId="31D5F2C9" w14:textId="77777777" w:rsidR="009D13F9" w:rsidRPr="00EA6738" w:rsidRDefault="009D13F9" w:rsidP="009D13F9">
      <w:pPr>
        <w:ind w:firstLine="851"/>
      </w:pPr>
      <w:r w:rsidRPr="00EA6738">
        <w:t xml:space="preserve">Для проверки доступности Агентов ETL и Баз данных, </w:t>
      </w:r>
      <w:r>
        <w:t xml:space="preserve">существует специальный отчет. </w:t>
      </w:r>
      <w:r w:rsidRPr="00EA6738">
        <w:t xml:space="preserve">Расположение в меню: «Главное \ </w:t>
      </w:r>
      <w:proofErr w:type="spellStart"/>
      <w:r>
        <w:t>Логи</w:t>
      </w:r>
      <w:proofErr w:type="spellEnd"/>
      <w:r w:rsidRPr="00EA6738">
        <w:t xml:space="preserve"> \ </w:t>
      </w:r>
      <w:r>
        <w:t xml:space="preserve">Отчеты по </w:t>
      </w:r>
      <w:r>
        <w:rPr>
          <w:lang w:val="en-US"/>
        </w:rPr>
        <w:t>ETL</w:t>
      </w:r>
      <w:r w:rsidRPr="00EA6738">
        <w:t xml:space="preserve">\ </w:t>
      </w:r>
      <w:r>
        <w:t>Доступность баз данных</w:t>
      </w:r>
      <w:r w:rsidRPr="00EA6738">
        <w:t>»</w:t>
      </w:r>
      <w:r>
        <w:t xml:space="preserve"> (</w:t>
      </w:r>
      <w:r>
        <w:fldChar w:fldCharType="begin"/>
      </w:r>
      <w:r>
        <w:instrText xml:space="preserve"> REF _Ref47446216 \h </w:instrText>
      </w:r>
      <w:r>
        <w:fldChar w:fldCharType="separate"/>
      </w:r>
      <w:r w:rsidR="006F5FC3">
        <w:t xml:space="preserve">Рисунок </w:t>
      </w:r>
      <w:r w:rsidR="006F5FC3">
        <w:rPr>
          <w:noProof/>
        </w:rPr>
        <w:t>16</w:t>
      </w:r>
      <w:r w:rsidR="006F5FC3">
        <w:t>.</w:t>
      </w:r>
      <w:r w:rsidR="006F5FC3">
        <w:rPr>
          <w:noProof/>
        </w:rPr>
        <w:t>18</w:t>
      </w:r>
      <w:r>
        <w:fldChar w:fldCharType="end"/>
      </w:r>
      <w:r>
        <w:t>)</w:t>
      </w:r>
      <w:r w:rsidRPr="00EA6738">
        <w:t>.</w:t>
      </w:r>
    </w:p>
    <w:p w14:paraId="77CFD332" w14:textId="77777777" w:rsidR="009D13F9" w:rsidRDefault="009D13F9" w:rsidP="009D13F9">
      <w:pPr>
        <w:keepNext/>
        <w:ind w:firstLine="0"/>
        <w:jc w:val="center"/>
      </w:pPr>
      <w:r>
        <w:rPr>
          <w:noProof/>
        </w:rPr>
        <w:drawing>
          <wp:inline distT="0" distB="0" distL="0" distR="0" wp14:anchorId="0BB2DDC0" wp14:editId="67F1B4D0">
            <wp:extent cx="5940425" cy="3159125"/>
            <wp:effectExtent l="0" t="0" r="3175" b="317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940425" cy="3159125"/>
                    </a:xfrm>
                    <a:prstGeom prst="rect">
                      <a:avLst/>
                    </a:prstGeom>
                  </pic:spPr>
                </pic:pic>
              </a:graphicData>
            </a:graphic>
          </wp:inline>
        </w:drawing>
      </w:r>
    </w:p>
    <w:p w14:paraId="7AE61E9F" w14:textId="16108171" w:rsidR="009D13F9" w:rsidRDefault="009D13F9" w:rsidP="009D13F9">
      <w:pPr>
        <w:pStyle w:val="afff2"/>
        <w:rPr>
          <w:b/>
          <w:bCs w:val="0"/>
        </w:rPr>
      </w:pPr>
      <w:bookmarkStart w:id="679" w:name="_Ref47446216"/>
      <w:bookmarkStart w:id="680" w:name="_Toc72246677"/>
      <w:r>
        <w:t xml:space="preserve">Рисунок </w:t>
      </w:r>
      <w:fldSimple w:instr=" STYLEREF 1 \s ">
        <w:r w:rsidR="006F5FC3">
          <w:rPr>
            <w:noProof/>
          </w:rPr>
          <w:t>16</w:t>
        </w:r>
      </w:fldSimple>
      <w:r>
        <w:t>.</w:t>
      </w:r>
      <w:fldSimple w:instr=" SEQ Рисунок \* ARABIC \s 1 ">
        <w:r w:rsidR="006F5FC3">
          <w:rPr>
            <w:noProof/>
          </w:rPr>
          <w:t>18</w:t>
        </w:r>
      </w:fldSimple>
      <w:bookmarkEnd w:id="679"/>
      <w:r>
        <w:t>. Доступ к отчету «Доступность баз данных»</w:t>
      </w:r>
      <w:bookmarkEnd w:id="680"/>
    </w:p>
    <w:p w14:paraId="6931A488" w14:textId="77777777" w:rsidR="009D13F9" w:rsidRPr="00BC4F03" w:rsidRDefault="009D13F9" w:rsidP="009D13F9">
      <w:r w:rsidRPr="00BC4F03">
        <w:t>В отчете необходимо выбрать проверяемые объекты и нажать сформировать</w:t>
      </w:r>
      <w:r>
        <w:t>, начнется проверка доступности объектов (</w:t>
      </w:r>
      <w:r>
        <w:fldChar w:fldCharType="begin"/>
      </w:r>
      <w:r>
        <w:instrText xml:space="preserve"> REF _Ref47446221 \h </w:instrText>
      </w:r>
      <w:r>
        <w:fldChar w:fldCharType="separate"/>
      </w:r>
      <w:r w:rsidR="006F5FC3">
        <w:t xml:space="preserve">Рисунок </w:t>
      </w:r>
      <w:r w:rsidR="006F5FC3">
        <w:rPr>
          <w:noProof/>
        </w:rPr>
        <w:t>16</w:t>
      </w:r>
      <w:r w:rsidR="006F5FC3">
        <w:t>.</w:t>
      </w:r>
      <w:r w:rsidR="006F5FC3">
        <w:rPr>
          <w:noProof/>
        </w:rPr>
        <w:t>19</w:t>
      </w:r>
      <w:r>
        <w:fldChar w:fldCharType="end"/>
      </w:r>
      <w:r>
        <w:t>).</w:t>
      </w:r>
    </w:p>
    <w:p w14:paraId="3081EF77" w14:textId="77777777" w:rsidR="009D13F9" w:rsidRDefault="009D13F9" w:rsidP="009D13F9">
      <w:pPr>
        <w:keepNext/>
        <w:ind w:firstLine="0"/>
        <w:jc w:val="center"/>
      </w:pPr>
      <w:r>
        <w:rPr>
          <w:noProof/>
        </w:rPr>
        <w:drawing>
          <wp:inline distT="0" distB="0" distL="0" distR="0" wp14:anchorId="3EB273E4" wp14:editId="5F14D3FC">
            <wp:extent cx="5940425" cy="1428115"/>
            <wp:effectExtent l="0" t="0" r="3175" b="63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940425" cy="1428115"/>
                    </a:xfrm>
                    <a:prstGeom prst="rect">
                      <a:avLst/>
                    </a:prstGeom>
                  </pic:spPr>
                </pic:pic>
              </a:graphicData>
            </a:graphic>
          </wp:inline>
        </w:drawing>
      </w:r>
    </w:p>
    <w:p w14:paraId="03CC7DF4" w14:textId="0B987BF8" w:rsidR="009D13F9" w:rsidRDefault="009D13F9" w:rsidP="009D13F9">
      <w:pPr>
        <w:pStyle w:val="afff2"/>
      </w:pPr>
      <w:bookmarkStart w:id="681" w:name="_Ref47446221"/>
      <w:bookmarkStart w:id="682" w:name="_Toc72246678"/>
      <w:r>
        <w:t xml:space="preserve">Рисунок </w:t>
      </w:r>
      <w:fldSimple w:instr=" STYLEREF 1 \s ">
        <w:r w:rsidR="006F5FC3">
          <w:rPr>
            <w:noProof/>
          </w:rPr>
          <w:t>16</w:t>
        </w:r>
      </w:fldSimple>
      <w:r>
        <w:t>.</w:t>
      </w:r>
      <w:fldSimple w:instr=" SEQ Рисунок \* ARABIC \s 1 ">
        <w:r w:rsidR="006F5FC3">
          <w:rPr>
            <w:noProof/>
          </w:rPr>
          <w:t>19</w:t>
        </w:r>
      </w:fldSimple>
      <w:bookmarkEnd w:id="681"/>
      <w:r>
        <w:t>. Запуск формирования отчета</w:t>
      </w:r>
      <w:bookmarkEnd w:id="682"/>
    </w:p>
    <w:p w14:paraId="5708A553" w14:textId="77777777" w:rsidR="009D13F9" w:rsidRDefault="009D13F9" w:rsidP="009D13F9">
      <w:pPr>
        <w:ind w:firstLine="708"/>
        <w:rPr>
          <w:b/>
          <w:bCs/>
        </w:rPr>
      </w:pPr>
      <w:r>
        <w:rPr>
          <w:noProof/>
        </w:rPr>
        <w:t>После окончания проверки, в отчете отобразяться проверяемые объекты со статусом подключения (</w:t>
      </w:r>
      <w:r>
        <w:rPr>
          <w:noProof/>
        </w:rPr>
        <w:fldChar w:fldCharType="begin"/>
      </w:r>
      <w:r>
        <w:rPr>
          <w:noProof/>
        </w:rPr>
        <w:instrText xml:space="preserve"> REF _Ref47446294 \h </w:instrText>
      </w:r>
      <w:r>
        <w:rPr>
          <w:noProof/>
        </w:rPr>
      </w:r>
      <w:r>
        <w:rPr>
          <w:noProof/>
        </w:rPr>
        <w:fldChar w:fldCharType="separate"/>
      </w:r>
      <w:r w:rsidR="006F5FC3">
        <w:t xml:space="preserve">Рисунок </w:t>
      </w:r>
      <w:r w:rsidR="006F5FC3">
        <w:rPr>
          <w:noProof/>
        </w:rPr>
        <w:t>16</w:t>
      </w:r>
      <w:r w:rsidR="006F5FC3">
        <w:t>.</w:t>
      </w:r>
      <w:r w:rsidR="006F5FC3">
        <w:rPr>
          <w:noProof/>
        </w:rPr>
        <w:t>20</w:t>
      </w:r>
      <w:r>
        <w:rPr>
          <w:noProof/>
        </w:rPr>
        <w:fldChar w:fldCharType="end"/>
      </w:r>
      <w:r>
        <w:rPr>
          <w:noProof/>
        </w:rPr>
        <w:t>).</w:t>
      </w:r>
    </w:p>
    <w:p w14:paraId="01BB3706" w14:textId="77777777" w:rsidR="009D13F9" w:rsidRDefault="009D13F9" w:rsidP="009D13F9">
      <w:pPr>
        <w:keepNext/>
        <w:ind w:firstLine="0"/>
        <w:jc w:val="center"/>
      </w:pPr>
      <w:r>
        <w:rPr>
          <w:noProof/>
        </w:rPr>
        <w:lastRenderedPageBreak/>
        <w:drawing>
          <wp:inline distT="0" distB="0" distL="0" distR="0" wp14:anchorId="3D154270" wp14:editId="73A29EFF">
            <wp:extent cx="5405651" cy="2466975"/>
            <wp:effectExtent l="0" t="0" r="5080" b="0"/>
            <wp:docPr id="314" name="Рисунок 314"/>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253"/>
                    <a:srcRect r="19027"/>
                    <a:stretch/>
                  </pic:blipFill>
                  <pic:spPr bwMode="auto">
                    <a:xfrm>
                      <a:off x="0" y="0"/>
                      <a:ext cx="5420298" cy="2473660"/>
                    </a:xfrm>
                    <a:prstGeom prst="rect">
                      <a:avLst/>
                    </a:prstGeom>
                    <a:ln>
                      <a:noFill/>
                    </a:ln>
                    <a:extLst>
                      <a:ext uri="{53640926-AAD7-44D8-BBD7-CCE9431645EC}">
                        <a14:shadowObscured xmlns:a14="http://schemas.microsoft.com/office/drawing/2010/main"/>
                      </a:ext>
                    </a:extLst>
                  </pic:spPr>
                </pic:pic>
              </a:graphicData>
            </a:graphic>
          </wp:inline>
        </w:drawing>
      </w:r>
    </w:p>
    <w:p w14:paraId="063A9ACE" w14:textId="3C94FC74" w:rsidR="009D13F9" w:rsidRDefault="009D13F9" w:rsidP="009D13F9">
      <w:pPr>
        <w:pStyle w:val="afff2"/>
      </w:pPr>
      <w:bookmarkStart w:id="683" w:name="_Ref47446294"/>
      <w:bookmarkStart w:id="684" w:name="_Toc72246679"/>
      <w:r>
        <w:t xml:space="preserve">Рисунок </w:t>
      </w:r>
      <w:fldSimple w:instr=" STYLEREF 1 \s ">
        <w:r w:rsidR="006F5FC3">
          <w:rPr>
            <w:noProof/>
          </w:rPr>
          <w:t>16</w:t>
        </w:r>
      </w:fldSimple>
      <w:r>
        <w:t>.</w:t>
      </w:r>
      <w:fldSimple w:instr=" SEQ Рисунок \* ARABIC \s 1 ">
        <w:r w:rsidR="006F5FC3">
          <w:rPr>
            <w:noProof/>
          </w:rPr>
          <w:t>20</w:t>
        </w:r>
      </w:fldSimple>
      <w:bookmarkEnd w:id="683"/>
      <w:r>
        <w:t>. Сформированный отчет</w:t>
      </w:r>
      <w:bookmarkEnd w:id="684"/>
    </w:p>
    <w:p w14:paraId="2CBE4B61" w14:textId="77777777" w:rsidR="005629EC" w:rsidRPr="009155C5" w:rsidRDefault="005629EC" w:rsidP="005F12A0">
      <w:pPr>
        <w:pStyle w:val="12"/>
        <w:numPr>
          <w:ilvl w:val="0"/>
          <w:numId w:val="0"/>
        </w:numPr>
        <w:jc w:val="both"/>
        <w:rPr>
          <w:rFonts w:ascii="Times New Roman" w:hAnsi="Times New Roman" w:cs="Times New Roman"/>
          <w:b w:val="0"/>
          <w:szCs w:val="36"/>
        </w:rPr>
      </w:pPr>
      <w:bookmarkStart w:id="685" w:name="_Toc37692916"/>
      <w:bookmarkStart w:id="686" w:name="_Toc45021797"/>
      <w:bookmarkStart w:id="687" w:name="_Toc45022374"/>
      <w:bookmarkStart w:id="688" w:name="_Toc72246470"/>
      <w:bookmarkEnd w:id="17"/>
      <w:bookmarkEnd w:id="18"/>
      <w:bookmarkEnd w:id="19"/>
      <w:bookmarkEnd w:id="20"/>
      <w:bookmarkEnd w:id="21"/>
      <w:bookmarkEnd w:id="22"/>
      <w:bookmarkEnd w:id="23"/>
      <w:bookmarkEnd w:id="24"/>
      <w:bookmarkEnd w:id="25"/>
      <w:bookmarkEnd w:id="26"/>
      <w:bookmarkEnd w:id="27"/>
      <w:bookmarkEnd w:id="28"/>
      <w:bookmarkEnd w:id="29"/>
      <w:r w:rsidRPr="005F12A0">
        <w:lastRenderedPageBreak/>
        <w:t>Составили</w:t>
      </w:r>
      <w:bookmarkEnd w:id="685"/>
      <w:bookmarkEnd w:id="686"/>
      <w:bookmarkEnd w:id="687"/>
      <w:bookmarkEnd w:id="688"/>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5629EC" w:rsidRPr="009155C5" w14:paraId="01D7579A" w14:textId="77777777" w:rsidTr="00E157B3">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B5E9AD0" w14:textId="77777777" w:rsidR="005629EC" w:rsidRPr="009155C5" w:rsidRDefault="005629EC" w:rsidP="005629EC">
            <w:pPr>
              <w:pStyle w:val="afffff0"/>
            </w:pPr>
            <w:r w:rsidRPr="009155C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765D77C" w14:textId="77777777" w:rsidR="005629EC" w:rsidRPr="009155C5" w:rsidRDefault="005629EC" w:rsidP="005629EC">
            <w:pPr>
              <w:pStyle w:val="afffff0"/>
            </w:pPr>
            <w:r w:rsidRPr="009155C5">
              <w:t>Должность</w:t>
            </w:r>
            <w:r w:rsidRPr="009155C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908732F" w14:textId="77777777" w:rsidR="005629EC" w:rsidRPr="009155C5" w:rsidRDefault="005629EC" w:rsidP="005629EC">
            <w:pPr>
              <w:pStyle w:val="afffff0"/>
            </w:pPr>
            <w:r w:rsidRPr="009155C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37A253" w14:textId="77777777" w:rsidR="005629EC" w:rsidRPr="009155C5" w:rsidRDefault="005629EC" w:rsidP="005629EC">
            <w:pPr>
              <w:pStyle w:val="afffff0"/>
            </w:pPr>
            <w:r w:rsidRPr="009155C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5B123C" w14:textId="77777777" w:rsidR="005629EC" w:rsidRPr="009155C5" w:rsidRDefault="005629EC" w:rsidP="005629EC">
            <w:pPr>
              <w:pStyle w:val="afffff0"/>
            </w:pPr>
            <w:r w:rsidRPr="009155C5">
              <w:t>Дата</w:t>
            </w:r>
          </w:p>
        </w:tc>
      </w:tr>
      <w:tr w:rsidR="00E157B3" w:rsidRPr="009155C5" w14:paraId="7E869AB6" w14:textId="77777777" w:rsidTr="00E157B3">
        <w:tc>
          <w:tcPr>
            <w:tcW w:w="2058" w:type="dxa"/>
            <w:shd w:val="clear" w:color="auto" w:fill="auto"/>
            <w:vAlign w:val="center"/>
          </w:tcPr>
          <w:p w14:paraId="3D484D38" w14:textId="2CB65DDB" w:rsidR="00E157B3" w:rsidRPr="009155C5" w:rsidRDefault="008E19E5" w:rsidP="00B30170">
            <w:pPr>
              <w:pStyle w:val="affffe"/>
            </w:pPr>
            <w:r>
              <w:t>ООО «НПЦ «1С»</w:t>
            </w:r>
          </w:p>
        </w:tc>
        <w:tc>
          <w:tcPr>
            <w:tcW w:w="2110" w:type="dxa"/>
            <w:shd w:val="clear" w:color="auto" w:fill="auto"/>
            <w:vAlign w:val="center"/>
          </w:tcPr>
          <w:p w14:paraId="19C71F83" w14:textId="624D6E80" w:rsidR="00E157B3" w:rsidRPr="009155C5" w:rsidRDefault="008E19E5" w:rsidP="00E157B3">
            <w:pPr>
              <w:pStyle w:val="affffe"/>
            </w:pPr>
            <w:r>
              <w:t>Руководитель рабочей группы</w:t>
            </w:r>
          </w:p>
        </w:tc>
        <w:tc>
          <w:tcPr>
            <w:tcW w:w="2122" w:type="dxa"/>
            <w:shd w:val="clear" w:color="auto" w:fill="auto"/>
            <w:vAlign w:val="center"/>
          </w:tcPr>
          <w:p w14:paraId="0710979F" w14:textId="0981B80E" w:rsidR="00E157B3" w:rsidRPr="009155C5" w:rsidRDefault="009D13F9" w:rsidP="00E157B3">
            <w:pPr>
              <w:pStyle w:val="affffe"/>
            </w:pPr>
            <w:proofErr w:type="spellStart"/>
            <w:r>
              <w:t>Вальяно</w:t>
            </w:r>
            <w:proofErr w:type="spellEnd"/>
            <w:r>
              <w:t xml:space="preserve"> П.Д.</w:t>
            </w:r>
          </w:p>
        </w:tc>
        <w:tc>
          <w:tcPr>
            <w:tcW w:w="1989" w:type="dxa"/>
            <w:shd w:val="clear" w:color="auto" w:fill="auto"/>
            <w:vAlign w:val="center"/>
          </w:tcPr>
          <w:p w14:paraId="229556A0" w14:textId="5F2751A0" w:rsidR="00E157B3" w:rsidRPr="009155C5" w:rsidRDefault="00FF0644" w:rsidP="00E157B3">
            <w:pPr>
              <w:pStyle w:val="affffe"/>
            </w:pPr>
            <w:r>
              <w:sym w:font="Symbol" w:char="F02D"/>
            </w:r>
          </w:p>
        </w:tc>
        <w:tc>
          <w:tcPr>
            <w:tcW w:w="1417" w:type="dxa"/>
            <w:shd w:val="clear" w:color="auto" w:fill="auto"/>
            <w:vAlign w:val="center"/>
          </w:tcPr>
          <w:p w14:paraId="562903E0" w14:textId="47D7C368" w:rsidR="00E157B3" w:rsidRPr="009155C5" w:rsidRDefault="009D13F9" w:rsidP="009D13F9">
            <w:pPr>
              <w:pStyle w:val="affffe"/>
            </w:pPr>
            <w:r>
              <w:t>18</w:t>
            </w:r>
            <w:r w:rsidR="008E19E5">
              <w:t>.0</w:t>
            </w:r>
            <w:r w:rsidR="00856E24">
              <w:t>5</w:t>
            </w:r>
            <w:r w:rsidR="008E19E5">
              <w:t>.202</w:t>
            </w:r>
            <w:r>
              <w:t>1</w:t>
            </w:r>
          </w:p>
        </w:tc>
      </w:tr>
      <w:tr w:rsidR="00E157B3" w:rsidRPr="009155C5" w14:paraId="0977D093" w14:textId="77777777" w:rsidTr="00E157B3">
        <w:tc>
          <w:tcPr>
            <w:tcW w:w="2058" w:type="dxa"/>
            <w:shd w:val="clear" w:color="auto" w:fill="auto"/>
            <w:vAlign w:val="center"/>
          </w:tcPr>
          <w:p w14:paraId="0CEA3F5E" w14:textId="77777777" w:rsidR="00E157B3" w:rsidRPr="009155C5" w:rsidRDefault="00E157B3" w:rsidP="00E157B3">
            <w:pPr>
              <w:pStyle w:val="affffe"/>
            </w:pPr>
          </w:p>
        </w:tc>
        <w:tc>
          <w:tcPr>
            <w:tcW w:w="2110" w:type="dxa"/>
            <w:shd w:val="clear" w:color="auto" w:fill="auto"/>
            <w:vAlign w:val="center"/>
          </w:tcPr>
          <w:p w14:paraId="118DA762" w14:textId="77777777" w:rsidR="00E157B3" w:rsidRPr="009155C5" w:rsidRDefault="00E157B3" w:rsidP="00E157B3">
            <w:pPr>
              <w:pStyle w:val="affffe"/>
            </w:pPr>
          </w:p>
        </w:tc>
        <w:tc>
          <w:tcPr>
            <w:tcW w:w="2122" w:type="dxa"/>
            <w:shd w:val="clear" w:color="auto" w:fill="auto"/>
            <w:vAlign w:val="center"/>
          </w:tcPr>
          <w:p w14:paraId="025B10DB" w14:textId="77777777" w:rsidR="00E157B3" w:rsidRPr="009155C5" w:rsidRDefault="00E157B3" w:rsidP="00E157B3">
            <w:pPr>
              <w:pStyle w:val="affffe"/>
            </w:pPr>
          </w:p>
        </w:tc>
        <w:tc>
          <w:tcPr>
            <w:tcW w:w="1989" w:type="dxa"/>
            <w:shd w:val="clear" w:color="auto" w:fill="auto"/>
            <w:vAlign w:val="center"/>
          </w:tcPr>
          <w:p w14:paraId="7AA24226" w14:textId="77777777" w:rsidR="00E157B3" w:rsidRPr="009155C5" w:rsidRDefault="00E157B3" w:rsidP="00E157B3">
            <w:pPr>
              <w:pStyle w:val="affffe"/>
            </w:pPr>
          </w:p>
        </w:tc>
        <w:tc>
          <w:tcPr>
            <w:tcW w:w="1417" w:type="dxa"/>
            <w:shd w:val="clear" w:color="auto" w:fill="auto"/>
            <w:vAlign w:val="center"/>
          </w:tcPr>
          <w:p w14:paraId="3DD0AC89" w14:textId="77777777" w:rsidR="00E157B3" w:rsidRPr="009155C5" w:rsidRDefault="00E157B3" w:rsidP="00E157B3">
            <w:pPr>
              <w:pStyle w:val="affffe"/>
            </w:pPr>
          </w:p>
        </w:tc>
      </w:tr>
      <w:tr w:rsidR="00E157B3" w:rsidRPr="009155C5" w14:paraId="4687D19B" w14:textId="77777777" w:rsidTr="00E157B3">
        <w:tc>
          <w:tcPr>
            <w:tcW w:w="2058" w:type="dxa"/>
            <w:shd w:val="clear" w:color="auto" w:fill="auto"/>
            <w:vAlign w:val="center"/>
          </w:tcPr>
          <w:p w14:paraId="548951D8" w14:textId="77777777" w:rsidR="00E157B3" w:rsidRPr="009155C5" w:rsidRDefault="00E157B3" w:rsidP="00E157B3">
            <w:pPr>
              <w:pStyle w:val="affffe"/>
            </w:pPr>
          </w:p>
        </w:tc>
        <w:tc>
          <w:tcPr>
            <w:tcW w:w="2110" w:type="dxa"/>
            <w:shd w:val="clear" w:color="auto" w:fill="auto"/>
            <w:vAlign w:val="center"/>
          </w:tcPr>
          <w:p w14:paraId="3315BF62" w14:textId="77777777" w:rsidR="00E157B3" w:rsidRPr="009155C5" w:rsidRDefault="00E157B3" w:rsidP="00E157B3">
            <w:pPr>
              <w:pStyle w:val="affffe"/>
            </w:pPr>
          </w:p>
        </w:tc>
        <w:tc>
          <w:tcPr>
            <w:tcW w:w="2122" w:type="dxa"/>
            <w:shd w:val="clear" w:color="auto" w:fill="auto"/>
            <w:vAlign w:val="center"/>
          </w:tcPr>
          <w:p w14:paraId="645BEC5D" w14:textId="77777777" w:rsidR="00E157B3" w:rsidRPr="009155C5" w:rsidRDefault="00E157B3" w:rsidP="00E157B3">
            <w:pPr>
              <w:pStyle w:val="affffe"/>
            </w:pPr>
          </w:p>
        </w:tc>
        <w:tc>
          <w:tcPr>
            <w:tcW w:w="1989" w:type="dxa"/>
            <w:shd w:val="clear" w:color="auto" w:fill="auto"/>
            <w:vAlign w:val="center"/>
          </w:tcPr>
          <w:p w14:paraId="35879CDA" w14:textId="77777777" w:rsidR="00E157B3" w:rsidRPr="009155C5" w:rsidRDefault="00E157B3" w:rsidP="00E157B3">
            <w:pPr>
              <w:pStyle w:val="affffe"/>
            </w:pPr>
          </w:p>
        </w:tc>
        <w:tc>
          <w:tcPr>
            <w:tcW w:w="1417" w:type="dxa"/>
            <w:shd w:val="clear" w:color="auto" w:fill="auto"/>
            <w:vAlign w:val="center"/>
          </w:tcPr>
          <w:p w14:paraId="2E9934B5" w14:textId="77777777" w:rsidR="00E157B3" w:rsidRPr="009155C5" w:rsidRDefault="00E157B3" w:rsidP="00E157B3">
            <w:pPr>
              <w:pStyle w:val="affffe"/>
            </w:pPr>
          </w:p>
        </w:tc>
      </w:tr>
      <w:tr w:rsidR="00E157B3" w:rsidRPr="009155C5" w14:paraId="46231387" w14:textId="77777777" w:rsidTr="00E157B3">
        <w:tc>
          <w:tcPr>
            <w:tcW w:w="2058" w:type="dxa"/>
            <w:shd w:val="clear" w:color="auto" w:fill="auto"/>
            <w:vAlign w:val="center"/>
          </w:tcPr>
          <w:p w14:paraId="6380F695" w14:textId="77777777" w:rsidR="00E157B3" w:rsidRPr="009155C5" w:rsidRDefault="00E157B3" w:rsidP="00E157B3">
            <w:pPr>
              <w:pStyle w:val="affffe"/>
            </w:pPr>
          </w:p>
        </w:tc>
        <w:tc>
          <w:tcPr>
            <w:tcW w:w="2110" w:type="dxa"/>
            <w:shd w:val="clear" w:color="auto" w:fill="auto"/>
            <w:vAlign w:val="center"/>
          </w:tcPr>
          <w:p w14:paraId="658092B6" w14:textId="77777777" w:rsidR="00E157B3" w:rsidRPr="009155C5" w:rsidRDefault="00E157B3" w:rsidP="00E157B3">
            <w:pPr>
              <w:pStyle w:val="affffe"/>
            </w:pPr>
          </w:p>
        </w:tc>
        <w:tc>
          <w:tcPr>
            <w:tcW w:w="2122" w:type="dxa"/>
            <w:shd w:val="clear" w:color="auto" w:fill="auto"/>
            <w:vAlign w:val="center"/>
          </w:tcPr>
          <w:p w14:paraId="10892F21" w14:textId="77777777" w:rsidR="00E157B3" w:rsidRPr="009155C5" w:rsidRDefault="00E157B3" w:rsidP="00E157B3">
            <w:pPr>
              <w:pStyle w:val="affffe"/>
            </w:pPr>
          </w:p>
        </w:tc>
        <w:tc>
          <w:tcPr>
            <w:tcW w:w="1989" w:type="dxa"/>
            <w:shd w:val="clear" w:color="auto" w:fill="auto"/>
            <w:vAlign w:val="center"/>
          </w:tcPr>
          <w:p w14:paraId="79E1C4C0" w14:textId="77777777" w:rsidR="00E157B3" w:rsidRPr="009155C5" w:rsidRDefault="00E157B3" w:rsidP="00E157B3">
            <w:pPr>
              <w:pStyle w:val="affffe"/>
            </w:pPr>
          </w:p>
        </w:tc>
        <w:tc>
          <w:tcPr>
            <w:tcW w:w="1417" w:type="dxa"/>
            <w:shd w:val="clear" w:color="auto" w:fill="auto"/>
            <w:vAlign w:val="center"/>
          </w:tcPr>
          <w:p w14:paraId="6545E9B1" w14:textId="77777777" w:rsidR="00E157B3" w:rsidRPr="009155C5" w:rsidRDefault="00E157B3" w:rsidP="00E157B3">
            <w:pPr>
              <w:pStyle w:val="affffe"/>
            </w:pPr>
          </w:p>
        </w:tc>
      </w:tr>
    </w:tbl>
    <w:p w14:paraId="123498DC" w14:textId="77777777" w:rsidR="00CF29F8" w:rsidRDefault="00CF29F8" w:rsidP="00E91D40">
      <w:pPr>
        <w:pStyle w:val="12"/>
        <w:pageBreakBefore w:val="0"/>
        <w:numPr>
          <w:ilvl w:val="0"/>
          <w:numId w:val="0"/>
        </w:numPr>
        <w:spacing w:before="360"/>
        <w:jc w:val="left"/>
        <w:rPr>
          <w:rFonts w:ascii="Times New Roman" w:hAnsi="Times New Roman" w:cs="Times New Roman"/>
        </w:rPr>
      </w:pPr>
      <w:bookmarkStart w:id="689" w:name="_Toc37692917"/>
      <w:bookmarkStart w:id="690" w:name="_Toc45021798"/>
      <w:bookmarkStart w:id="691" w:name="_Toc45022375"/>
      <w:r>
        <w:rPr>
          <w:rFonts w:ascii="Times New Roman" w:hAnsi="Times New Roman" w:cs="Times New Roman"/>
        </w:rPr>
        <w:br w:type="page"/>
      </w:r>
    </w:p>
    <w:p w14:paraId="4AB0EEEB" w14:textId="18446071" w:rsidR="005629EC" w:rsidRPr="009155C5" w:rsidRDefault="005629EC" w:rsidP="005F12A0">
      <w:pPr>
        <w:pStyle w:val="12"/>
        <w:numPr>
          <w:ilvl w:val="0"/>
          <w:numId w:val="0"/>
        </w:numPr>
        <w:jc w:val="both"/>
        <w:rPr>
          <w:rFonts w:ascii="Times New Roman" w:hAnsi="Times New Roman" w:cs="Times New Roman"/>
          <w:b w:val="0"/>
          <w:szCs w:val="36"/>
        </w:rPr>
      </w:pPr>
      <w:bookmarkStart w:id="692" w:name="_Toc72246471"/>
      <w:r w:rsidRPr="005F12A0">
        <w:lastRenderedPageBreak/>
        <w:t>Согласовано</w:t>
      </w:r>
      <w:bookmarkEnd w:id="689"/>
      <w:bookmarkEnd w:id="690"/>
      <w:bookmarkEnd w:id="691"/>
      <w:bookmarkEnd w:id="692"/>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9155C5" w14:paraId="4FC983A6"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CA9527" w14:textId="77777777" w:rsidR="005629EC" w:rsidRPr="009155C5" w:rsidRDefault="005629EC" w:rsidP="005629EC">
            <w:pPr>
              <w:pStyle w:val="afffff0"/>
            </w:pPr>
            <w:r w:rsidRPr="009155C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6C89C3B" w14:textId="77777777" w:rsidR="005629EC" w:rsidRPr="009155C5" w:rsidRDefault="005629EC" w:rsidP="005629EC">
            <w:pPr>
              <w:pStyle w:val="afffff0"/>
            </w:pPr>
            <w:r w:rsidRPr="009155C5">
              <w:t>Должность</w:t>
            </w:r>
            <w:r w:rsidRPr="009155C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1E83F1" w14:textId="77777777" w:rsidR="005629EC" w:rsidRPr="009155C5" w:rsidRDefault="005629EC" w:rsidP="005629EC">
            <w:pPr>
              <w:pStyle w:val="afffff0"/>
            </w:pPr>
            <w:r w:rsidRPr="009155C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B860FB" w14:textId="77777777" w:rsidR="005629EC" w:rsidRPr="009155C5" w:rsidRDefault="005629EC" w:rsidP="005629EC">
            <w:pPr>
              <w:pStyle w:val="afffff0"/>
            </w:pPr>
            <w:r w:rsidRPr="009155C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6D7260" w14:textId="77777777" w:rsidR="005629EC" w:rsidRPr="009155C5" w:rsidRDefault="005629EC" w:rsidP="005629EC">
            <w:pPr>
              <w:pStyle w:val="afffff0"/>
            </w:pPr>
            <w:r w:rsidRPr="009155C5">
              <w:t>Дата</w:t>
            </w:r>
          </w:p>
        </w:tc>
      </w:tr>
      <w:tr w:rsidR="005629EC" w:rsidRPr="009155C5" w14:paraId="2532011B" w14:textId="77777777">
        <w:tc>
          <w:tcPr>
            <w:tcW w:w="2042" w:type="dxa"/>
            <w:shd w:val="clear" w:color="auto" w:fill="auto"/>
            <w:vAlign w:val="center"/>
          </w:tcPr>
          <w:p w14:paraId="00CC48AE" w14:textId="77777777" w:rsidR="005629EC" w:rsidRPr="009155C5" w:rsidRDefault="005629EC" w:rsidP="005629EC">
            <w:pPr>
              <w:pStyle w:val="affffe"/>
            </w:pPr>
          </w:p>
        </w:tc>
        <w:tc>
          <w:tcPr>
            <w:tcW w:w="2126" w:type="dxa"/>
            <w:shd w:val="clear" w:color="auto" w:fill="auto"/>
            <w:vAlign w:val="center"/>
          </w:tcPr>
          <w:p w14:paraId="380CF8BA" w14:textId="77777777" w:rsidR="005629EC" w:rsidRPr="009155C5" w:rsidRDefault="005629EC" w:rsidP="005629EC">
            <w:pPr>
              <w:pStyle w:val="affffe"/>
            </w:pPr>
          </w:p>
        </w:tc>
        <w:tc>
          <w:tcPr>
            <w:tcW w:w="2126" w:type="dxa"/>
            <w:shd w:val="clear" w:color="auto" w:fill="auto"/>
            <w:vAlign w:val="center"/>
          </w:tcPr>
          <w:p w14:paraId="64AED647" w14:textId="77777777" w:rsidR="005629EC" w:rsidRPr="009155C5" w:rsidRDefault="005629EC" w:rsidP="005629EC">
            <w:pPr>
              <w:pStyle w:val="affffe"/>
            </w:pPr>
          </w:p>
        </w:tc>
        <w:tc>
          <w:tcPr>
            <w:tcW w:w="1985" w:type="dxa"/>
            <w:shd w:val="clear" w:color="auto" w:fill="auto"/>
            <w:vAlign w:val="center"/>
          </w:tcPr>
          <w:p w14:paraId="225F5DE0" w14:textId="77777777" w:rsidR="005629EC" w:rsidRPr="009155C5" w:rsidRDefault="005629EC" w:rsidP="005629EC">
            <w:pPr>
              <w:pStyle w:val="affffe"/>
            </w:pPr>
          </w:p>
        </w:tc>
        <w:tc>
          <w:tcPr>
            <w:tcW w:w="1417" w:type="dxa"/>
            <w:shd w:val="clear" w:color="auto" w:fill="auto"/>
            <w:vAlign w:val="center"/>
          </w:tcPr>
          <w:p w14:paraId="3FA12C6C" w14:textId="77777777" w:rsidR="005629EC" w:rsidRPr="009155C5" w:rsidRDefault="005629EC" w:rsidP="005629EC">
            <w:pPr>
              <w:pStyle w:val="affffe"/>
            </w:pPr>
          </w:p>
        </w:tc>
      </w:tr>
      <w:tr w:rsidR="005629EC" w:rsidRPr="009155C5" w14:paraId="3D682EEA" w14:textId="77777777">
        <w:tc>
          <w:tcPr>
            <w:tcW w:w="2042" w:type="dxa"/>
            <w:shd w:val="clear" w:color="auto" w:fill="auto"/>
            <w:vAlign w:val="center"/>
          </w:tcPr>
          <w:p w14:paraId="0A61226F" w14:textId="77777777" w:rsidR="005629EC" w:rsidRPr="009155C5" w:rsidRDefault="005629EC" w:rsidP="005629EC">
            <w:pPr>
              <w:pStyle w:val="affffe"/>
            </w:pPr>
          </w:p>
        </w:tc>
        <w:tc>
          <w:tcPr>
            <w:tcW w:w="2126" w:type="dxa"/>
            <w:shd w:val="clear" w:color="auto" w:fill="auto"/>
            <w:vAlign w:val="center"/>
          </w:tcPr>
          <w:p w14:paraId="4B72A396" w14:textId="77777777" w:rsidR="005629EC" w:rsidRPr="009155C5" w:rsidRDefault="005629EC" w:rsidP="005629EC">
            <w:pPr>
              <w:pStyle w:val="affffe"/>
            </w:pPr>
          </w:p>
        </w:tc>
        <w:tc>
          <w:tcPr>
            <w:tcW w:w="2126" w:type="dxa"/>
            <w:shd w:val="clear" w:color="auto" w:fill="auto"/>
            <w:vAlign w:val="center"/>
          </w:tcPr>
          <w:p w14:paraId="07FA923A" w14:textId="77777777" w:rsidR="005629EC" w:rsidRPr="009155C5" w:rsidRDefault="005629EC" w:rsidP="005629EC">
            <w:pPr>
              <w:pStyle w:val="affffe"/>
            </w:pPr>
          </w:p>
        </w:tc>
        <w:tc>
          <w:tcPr>
            <w:tcW w:w="1985" w:type="dxa"/>
            <w:shd w:val="clear" w:color="auto" w:fill="auto"/>
            <w:vAlign w:val="center"/>
          </w:tcPr>
          <w:p w14:paraId="32C881A7" w14:textId="77777777" w:rsidR="005629EC" w:rsidRPr="009155C5" w:rsidRDefault="005629EC" w:rsidP="005629EC">
            <w:pPr>
              <w:pStyle w:val="affffe"/>
            </w:pPr>
          </w:p>
        </w:tc>
        <w:tc>
          <w:tcPr>
            <w:tcW w:w="1417" w:type="dxa"/>
            <w:shd w:val="clear" w:color="auto" w:fill="auto"/>
            <w:vAlign w:val="center"/>
          </w:tcPr>
          <w:p w14:paraId="5122C18D" w14:textId="77777777" w:rsidR="005629EC" w:rsidRPr="009155C5" w:rsidRDefault="005629EC" w:rsidP="005629EC">
            <w:pPr>
              <w:pStyle w:val="affffe"/>
            </w:pPr>
          </w:p>
        </w:tc>
      </w:tr>
      <w:tr w:rsidR="005629EC" w:rsidRPr="009155C5" w14:paraId="229350EB" w14:textId="77777777">
        <w:tc>
          <w:tcPr>
            <w:tcW w:w="2042" w:type="dxa"/>
            <w:shd w:val="clear" w:color="auto" w:fill="auto"/>
            <w:vAlign w:val="center"/>
          </w:tcPr>
          <w:p w14:paraId="60DCA80A" w14:textId="77777777" w:rsidR="005629EC" w:rsidRPr="009155C5" w:rsidRDefault="005629EC" w:rsidP="005629EC">
            <w:pPr>
              <w:pStyle w:val="affffe"/>
            </w:pPr>
          </w:p>
        </w:tc>
        <w:tc>
          <w:tcPr>
            <w:tcW w:w="2126" w:type="dxa"/>
            <w:shd w:val="clear" w:color="auto" w:fill="auto"/>
            <w:vAlign w:val="center"/>
          </w:tcPr>
          <w:p w14:paraId="0C276A18" w14:textId="77777777" w:rsidR="005629EC" w:rsidRPr="009155C5" w:rsidRDefault="005629EC" w:rsidP="005629EC">
            <w:pPr>
              <w:pStyle w:val="affffe"/>
            </w:pPr>
          </w:p>
        </w:tc>
        <w:tc>
          <w:tcPr>
            <w:tcW w:w="2126" w:type="dxa"/>
            <w:shd w:val="clear" w:color="auto" w:fill="auto"/>
            <w:vAlign w:val="center"/>
          </w:tcPr>
          <w:p w14:paraId="5F1DC1C1" w14:textId="77777777" w:rsidR="005629EC" w:rsidRPr="009155C5" w:rsidRDefault="005629EC" w:rsidP="005629EC">
            <w:pPr>
              <w:pStyle w:val="affffe"/>
            </w:pPr>
          </w:p>
        </w:tc>
        <w:tc>
          <w:tcPr>
            <w:tcW w:w="1985" w:type="dxa"/>
            <w:shd w:val="clear" w:color="auto" w:fill="auto"/>
            <w:vAlign w:val="center"/>
          </w:tcPr>
          <w:p w14:paraId="139EFB4F" w14:textId="77777777" w:rsidR="005629EC" w:rsidRPr="009155C5" w:rsidRDefault="005629EC" w:rsidP="005629EC">
            <w:pPr>
              <w:pStyle w:val="affffe"/>
            </w:pPr>
          </w:p>
        </w:tc>
        <w:tc>
          <w:tcPr>
            <w:tcW w:w="1417" w:type="dxa"/>
            <w:shd w:val="clear" w:color="auto" w:fill="auto"/>
            <w:vAlign w:val="center"/>
          </w:tcPr>
          <w:p w14:paraId="551BB248" w14:textId="77777777" w:rsidR="005629EC" w:rsidRPr="009155C5" w:rsidRDefault="005629EC" w:rsidP="005629EC">
            <w:pPr>
              <w:pStyle w:val="affffe"/>
            </w:pPr>
          </w:p>
        </w:tc>
      </w:tr>
      <w:tr w:rsidR="005629EC" w:rsidRPr="009155C5" w14:paraId="35391C2C" w14:textId="77777777">
        <w:tc>
          <w:tcPr>
            <w:tcW w:w="2042" w:type="dxa"/>
            <w:shd w:val="clear" w:color="auto" w:fill="auto"/>
            <w:vAlign w:val="center"/>
          </w:tcPr>
          <w:p w14:paraId="08941C45" w14:textId="77777777" w:rsidR="005629EC" w:rsidRPr="009155C5" w:rsidRDefault="005629EC" w:rsidP="005629EC">
            <w:pPr>
              <w:pStyle w:val="affffe"/>
            </w:pPr>
          </w:p>
        </w:tc>
        <w:tc>
          <w:tcPr>
            <w:tcW w:w="2126" w:type="dxa"/>
            <w:shd w:val="clear" w:color="auto" w:fill="auto"/>
            <w:vAlign w:val="center"/>
          </w:tcPr>
          <w:p w14:paraId="350D2ED3" w14:textId="77777777" w:rsidR="005629EC" w:rsidRPr="009155C5" w:rsidRDefault="005629EC" w:rsidP="005629EC">
            <w:pPr>
              <w:pStyle w:val="affffe"/>
            </w:pPr>
          </w:p>
        </w:tc>
        <w:tc>
          <w:tcPr>
            <w:tcW w:w="2126" w:type="dxa"/>
            <w:shd w:val="clear" w:color="auto" w:fill="auto"/>
            <w:vAlign w:val="center"/>
          </w:tcPr>
          <w:p w14:paraId="55CA317D" w14:textId="77777777" w:rsidR="005629EC" w:rsidRPr="009155C5" w:rsidRDefault="005629EC" w:rsidP="005629EC">
            <w:pPr>
              <w:pStyle w:val="affffe"/>
            </w:pPr>
          </w:p>
        </w:tc>
        <w:tc>
          <w:tcPr>
            <w:tcW w:w="1985" w:type="dxa"/>
            <w:shd w:val="clear" w:color="auto" w:fill="auto"/>
            <w:vAlign w:val="center"/>
          </w:tcPr>
          <w:p w14:paraId="48D96446" w14:textId="77777777" w:rsidR="005629EC" w:rsidRPr="009155C5" w:rsidRDefault="005629EC" w:rsidP="005629EC">
            <w:pPr>
              <w:pStyle w:val="affffe"/>
            </w:pPr>
          </w:p>
        </w:tc>
        <w:tc>
          <w:tcPr>
            <w:tcW w:w="1417" w:type="dxa"/>
            <w:shd w:val="clear" w:color="auto" w:fill="auto"/>
            <w:vAlign w:val="center"/>
          </w:tcPr>
          <w:p w14:paraId="56E89F6E" w14:textId="77777777" w:rsidR="005629EC" w:rsidRPr="009155C5" w:rsidRDefault="005629EC" w:rsidP="005629EC">
            <w:pPr>
              <w:pStyle w:val="affffe"/>
            </w:pPr>
          </w:p>
        </w:tc>
      </w:tr>
      <w:tr w:rsidR="005629EC" w:rsidRPr="009155C5" w14:paraId="2A4C6BB3" w14:textId="77777777">
        <w:tc>
          <w:tcPr>
            <w:tcW w:w="2042" w:type="dxa"/>
            <w:shd w:val="clear" w:color="auto" w:fill="auto"/>
            <w:vAlign w:val="center"/>
          </w:tcPr>
          <w:p w14:paraId="6AFA9C53" w14:textId="77777777" w:rsidR="005629EC" w:rsidRPr="009155C5" w:rsidRDefault="005629EC" w:rsidP="005629EC">
            <w:pPr>
              <w:pStyle w:val="affffe"/>
            </w:pPr>
          </w:p>
        </w:tc>
        <w:tc>
          <w:tcPr>
            <w:tcW w:w="2126" w:type="dxa"/>
            <w:shd w:val="clear" w:color="auto" w:fill="auto"/>
            <w:vAlign w:val="center"/>
          </w:tcPr>
          <w:p w14:paraId="2B4BFBEA" w14:textId="77777777" w:rsidR="005629EC" w:rsidRPr="009155C5" w:rsidRDefault="005629EC" w:rsidP="005629EC">
            <w:pPr>
              <w:pStyle w:val="affffe"/>
            </w:pPr>
          </w:p>
        </w:tc>
        <w:tc>
          <w:tcPr>
            <w:tcW w:w="2126" w:type="dxa"/>
            <w:shd w:val="clear" w:color="auto" w:fill="auto"/>
            <w:vAlign w:val="center"/>
          </w:tcPr>
          <w:p w14:paraId="1D0BF8E1" w14:textId="77777777" w:rsidR="005629EC" w:rsidRPr="009155C5" w:rsidRDefault="005629EC" w:rsidP="005629EC">
            <w:pPr>
              <w:pStyle w:val="affffe"/>
            </w:pPr>
          </w:p>
        </w:tc>
        <w:tc>
          <w:tcPr>
            <w:tcW w:w="1985" w:type="dxa"/>
            <w:shd w:val="clear" w:color="auto" w:fill="auto"/>
            <w:vAlign w:val="center"/>
          </w:tcPr>
          <w:p w14:paraId="6F57A468" w14:textId="77777777" w:rsidR="005629EC" w:rsidRPr="009155C5" w:rsidRDefault="005629EC" w:rsidP="005629EC">
            <w:pPr>
              <w:pStyle w:val="affffe"/>
            </w:pPr>
          </w:p>
        </w:tc>
        <w:tc>
          <w:tcPr>
            <w:tcW w:w="1417" w:type="dxa"/>
            <w:shd w:val="clear" w:color="auto" w:fill="auto"/>
            <w:vAlign w:val="center"/>
          </w:tcPr>
          <w:p w14:paraId="104B0D5D" w14:textId="77777777" w:rsidR="005629EC" w:rsidRPr="009155C5" w:rsidRDefault="005629EC" w:rsidP="005629EC">
            <w:pPr>
              <w:pStyle w:val="affffe"/>
            </w:pPr>
          </w:p>
        </w:tc>
      </w:tr>
    </w:tbl>
    <w:p w14:paraId="50CC6D5F" w14:textId="77777777" w:rsidR="005629EC" w:rsidRPr="009155C5" w:rsidRDefault="005629EC" w:rsidP="005629EC">
      <w:pPr>
        <w:rPr>
          <w:color w:val="auto"/>
        </w:rPr>
      </w:pPr>
    </w:p>
    <w:p w14:paraId="4D8CA9F5" w14:textId="77777777" w:rsidR="00E91D40" w:rsidRPr="009155C5" w:rsidRDefault="00E91D40" w:rsidP="00E91D40">
      <w:pPr>
        <w:pStyle w:val="12"/>
        <w:pageBreakBefore w:val="0"/>
        <w:numPr>
          <w:ilvl w:val="0"/>
          <w:numId w:val="0"/>
        </w:numPr>
        <w:spacing w:before="360"/>
        <w:jc w:val="left"/>
        <w:rPr>
          <w:rFonts w:ascii="Times New Roman" w:hAnsi="Times New Roman" w:cs="Times New Roman"/>
        </w:rPr>
      </w:pPr>
      <w:bookmarkStart w:id="693" w:name="_Toc358118979"/>
      <w:bookmarkStart w:id="694" w:name="_Toc403720970"/>
      <w:r w:rsidRPr="009155C5">
        <w:rPr>
          <w:rFonts w:ascii="Times New Roman" w:hAnsi="Times New Roman" w:cs="Times New Roman"/>
        </w:rPr>
        <w:br w:type="page"/>
      </w:r>
    </w:p>
    <w:p w14:paraId="2860EAAE" w14:textId="77777777" w:rsidR="005629EC" w:rsidRPr="005F12A0" w:rsidRDefault="005629EC" w:rsidP="005F12A0">
      <w:pPr>
        <w:pStyle w:val="12"/>
        <w:numPr>
          <w:ilvl w:val="0"/>
          <w:numId w:val="0"/>
        </w:numPr>
        <w:jc w:val="both"/>
      </w:pPr>
      <w:bookmarkStart w:id="695" w:name="_Toc37692918"/>
      <w:bookmarkStart w:id="696" w:name="_Toc45021799"/>
      <w:bookmarkStart w:id="697" w:name="_Toc45022376"/>
      <w:bookmarkStart w:id="698" w:name="_Toc72246472"/>
      <w:r w:rsidRPr="005F12A0">
        <w:lastRenderedPageBreak/>
        <w:t>Лист регистрации изменений</w:t>
      </w:r>
      <w:bookmarkEnd w:id="693"/>
      <w:bookmarkEnd w:id="694"/>
      <w:bookmarkEnd w:id="695"/>
      <w:bookmarkEnd w:id="696"/>
      <w:bookmarkEnd w:id="697"/>
      <w:bookmarkEnd w:id="698"/>
    </w:p>
    <w:tbl>
      <w:tblPr>
        <w:tblW w:w="445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74"/>
        <w:gridCol w:w="1398"/>
        <w:gridCol w:w="1600"/>
        <w:gridCol w:w="4394"/>
      </w:tblGrid>
      <w:tr w:rsidR="005F208B" w:rsidRPr="009155C5" w14:paraId="6DCC4E15" w14:textId="77777777" w:rsidTr="00C566FC">
        <w:trPr>
          <w:trHeight w:val="544"/>
        </w:trPr>
        <w:tc>
          <w:tcPr>
            <w:tcW w:w="68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D83F8F4" w14:textId="77777777" w:rsidR="005F208B" w:rsidRPr="009155C5" w:rsidRDefault="005F208B" w:rsidP="000B40FB">
            <w:pPr>
              <w:pStyle w:val="afffff0"/>
            </w:pPr>
            <w:r w:rsidRPr="009155C5">
              <w:t>№ версии док-та</w:t>
            </w:r>
          </w:p>
        </w:tc>
        <w:tc>
          <w:tcPr>
            <w:tcW w:w="81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F26436" w14:textId="77777777" w:rsidR="005F208B" w:rsidRPr="009155C5" w:rsidRDefault="005F208B" w:rsidP="000B40FB">
            <w:pPr>
              <w:pStyle w:val="afffff0"/>
            </w:pPr>
            <w:r w:rsidRPr="009155C5">
              <w:t>Дата</w:t>
            </w:r>
            <w:r w:rsidRPr="009155C5">
              <w:br/>
              <w:t>изменения</w:t>
            </w:r>
          </w:p>
        </w:tc>
        <w:tc>
          <w:tcPr>
            <w:tcW w:w="93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FFB2E9A" w14:textId="77777777" w:rsidR="005F208B" w:rsidRPr="009155C5" w:rsidRDefault="005F208B" w:rsidP="000B40FB">
            <w:pPr>
              <w:pStyle w:val="afffff0"/>
            </w:pPr>
            <w:r w:rsidRPr="009155C5">
              <w:t>Автор</w:t>
            </w:r>
            <w:r w:rsidRPr="009155C5">
              <w:br/>
              <w:t>изменений</w:t>
            </w:r>
          </w:p>
        </w:tc>
        <w:tc>
          <w:tcPr>
            <w:tcW w:w="256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37B29F" w14:textId="77777777" w:rsidR="005F208B" w:rsidRPr="009155C5" w:rsidRDefault="005F208B" w:rsidP="000B40FB">
            <w:pPr>
              <w:pStyle w:val="afffff0"/>
            </w:pPr>
            <w:r w:rsidRPr="009155C5">
              <w:t>Изменения</w:t>
            </w:r>
          </w:p>
        </w:tc>
      </w:tr>
      <w:tr w:rsidR="005F208B" w:rsidRPr="009155C5" w14:paraId="511B45A9" w14:textId="77777777" w:rsidTr="00C566FC">
        <w:tc>
          <w:tcPr>
            <w:tcW w:w="685" w:type="pct"/>
            <w:shd w:val="clear" w:color="auto" w:fill="auto"/>
            <w:vAlign w:val="center"/>
          </w:tcPr>
          <w:p w14:paraId="51DC710A" w14:textId="5E5113CE" w:rsidR="005F208B" w:rsidRPr="004969B3" w:rsidRDefault="006F5FC3" w:rsidP="000B40FB">
            <w:pPr>
              <w:pStyle w:val="affffe"/>
            </w:pPr>
            <w:r>
              <w:t>06</w:t>
            </w:r>
            <w:r w:rsidR="005F208B">
              <w:t>.0</w:t>
            </w:r>
            <w:r>
              <w:t>0</w:t>
            </w:r>
          </w:p>
        </w:tc>
        <w:tc>
          <w:tcPr>
            <w:tcW w:w="816" w:type="pct"/>
            <w:shd w:val="clear" w:color="auto" w:fill="auto"/>
            <w:vAlign w:val="center"/>
          </w:tcPr>
          <w:p w14:paraId="10E97EC0" w14:textId="3A4FF3E1" w:rsidR="005F208B" w:rsidRPr="009155C5" w:rsidRDefault="006F5FC3" w:rsidP="006F5FC3">
            <w:pPr>
              <w:pStyle w:val="affffe"/>
            </w:pPr>
            <w:r>
              <w:t>18</w:t>
            </w:r>
            <w:r w:rsidR="005F208B">
              <w:t>.0</w:t>
            </w:r>
            <w:r>
              <w:t>5</w:t>
            </w:r>
            <w:r w:rsidR="005F208B">
              <w:t>.202</w:t>
            </w:r>
            <w:r>
              <w:t>1</w:t>
            </w:r>
          </w:p>
        </w:tc>
        <w:tc>
          <w:tcPr>
            <w:tcW w:w="934" w:type="pct"/>
            <w:shd w:val="clear" w:color="auto" w:fill="auto"/>
            <w:vAlign w:val="center"/>
          </w:tcPr>
          <w:p w14:paraId="68B057BA" w14:textId="06088545" w:rsidR="005F208B" w:rsidRPr="009155C5" w:rsidRDefault="006F5FC3" w:rsidP="000B40FB">
            <w:pPr>
              <w:pStyle w:val="affffe"/>
            </w:pPr>
            <w:proofErr w:type="spellStart"/>
            <w:r>
              <w:t>Вальяно</w:t>
            </w:r>
            <w:proofErr w:type="spellEnd"/>
            <w:r>
              <w:t xml:space="preserve"> П.Д.</w:t>
            </w:r>
          </w:p>
        </w:tc>
        <w:tc>
          <w:tcPr>
            <w:tcW w:w="2565" w:type="pct"/>
            <w:shd w:val="clear" w:color="auto" w:fill="auto"/>
            <w:vAlign w:val="center"/>
          </w:tcPr>
          <w:p w14:paraId="50225B74" w14:textId="11CA4AB0" w:rsidR="005F208B" w:rsidRPr="009155C5" w:rsidRDefault="005F208B" w:rsidP="006F5FC3">
            <w:pPr>
              <w:pStyle w:val="affffe"/>
              <w:jc w:val="both"/>
            </w:pPr>
            <w:r w:rsidRPr="00631A32">
              <w:rPr>
                <w:szCs w:val="24"/>
              </w:rPr>
              <w:t>Начальная версия, созданная в рамках Государственного контракта от 31.12.2019 №</w:t>
            </w:r>
            <w:r w:rsidR="00627A5C">
              <w:rPr>
                <w:szCs w:val="24"/>
                <w:lang w:val="en-US"/>
              </w:rPr>
              <w:t> </w:t>
            </w:r>
            <w:r w:rsidRPr="00631A32">
              <w:rPr>
                <w:szCs w:val="24"/>
              </w:rPr>
              <w:t>ФКУ0446/12/2019/РИС (</w:t>
            </w:r>
            <w:r w:rsidR="006F5FC3">
              <w:rPr>
                <w:szCs w:val="24"/>
              </w:rPr>
              <w:t xml:space="preserve">2 </w:t>
            </w:r>
            <w:r w:rsidRPr="00631A32">
              <w:rPr>
                <w:szCs w:val="24"/>
              </w:rPr>
              <w:t>период).</w:t>
            </w:r>
          </w:p>
        </w:tc>
      </w:tr>
      <w:tr w:rsidR="009F5E60" w:rsidRPr="009155C5" w14:paraId="3E61092A" w14:textId="77777777" w:rsidTr="00C566FC">
        <w:tc>
          <w:tcPr>
            <w:tcW w:w="685" w:type="pct"/>
            <w:shd w:val="clear" w:color="auto" w:fill="auto"/>
            <w:vAlign w:val="center"/>
          </w:tcPr>
          <w:p w14:paraId="386FFA07" w14:textId="28AE2209" w:rsidR="009F5E60" w:rsidRPr="000B0840" w:rsidRDefault="009F5E60" w:rsidP="009F5E60">
            <w:pPr>
              <w:pStyle w:val="affffe"/>
            </w:pPr>
            <w:r>
              <w:t>06.01</w:t>
            </w:r>
          </w:p>
        </w:tc>
        <w:tc>
          <w:tcPr>
            <w:tcW w:w="816" w:type="pct"/>
            <w:shd w:val="clear" w:color="auto" w:fill="auto"/>
            <w:vAlign w:val="center"/>
          </w:tcPr>
          <w:p w14:paraId="3AD7A20E" w14:textId="3B5C780E" w:rsidR="009F5E60" w:rsidRPr="009155C5" w:rsidRDefault="009F5E60" w:rsidP="009F5E60">
            <w:pPr>
              <w:pStyle w:val="affffe"/>
            </w:pPr>
            <w:r w:rsidRPr="00656F09">
              <w:t>25.06.2021</w:t>
            </w:r>
          </w:p>
        </w:tc>
        <w:tc>
          <w:tcPr>
            <w:tcW w:w="934" w:type="pct"/>
            <w:shd w:val="clear" w:color="auto" w:fill="auto"/>
            <w:vAlign w:val="center"/>
          </w:tcPr>
          <w:p w14:paraId="7D70BFCF" w14:textId="6576812F" w:rsidR="009F5E60" w:rsidRPr="009155C5" w:rsidRDefault="009F5E60" w:rsidP="009F5E60">
            <w:pPr>
              <w:pStyle w:val="affffe"/>
            </w:pPr>
            <w:proofErr w:type="spellStart"/>
            <w:r w:rsidRPr="00656F09">
              <w:t>Вальяно</w:t>
            </w:r>
            <w:proofErr w:type="spellEnd"/>
            <w:r w:rsidRPr="00656F09">
              <w:t xml:space="preserve"> П.Д.</w:t>
            </w:r>
          </w:p>
        </w:tc>
        <w:tc>
          <w:tcPr>
            <w:tcW w:w="2565" w:type="pct"/>
            <w:shd w:val="clear" w:color="auto" w:fill="auto"/>
            <w:vAlign w:val="center"/>
          </w:tcPr>
          <w:p w14:paraId="697B6866" w14:textId="0E46C896" w:rsidR="009F5E60" w:rsidRPr="009155C5" w:rsidRDefault="009F5E60" w:rsidP="009F5E60">
            <w:pPr>
              <w:pStyle w:val="affffe"/>
            </w:pPr>
            <w:r w:rsidRPr="00656F09">
              <w:t xml:space="preserve">В соответствии с замечаниями по письму от 25.06.2021 № 99-23-15/7434 в рамках Государственного контракта от 31.12.2019 № ФКУ0446/12/2019/РИС (2 период). </w:t>
            </w:r>
            <w:r>
              <w:t xml:space="preserve">Поднятие версии приложения в связи с внесением изменений в основной документ. </w:t>
            </w:r>
          </w:p>
        </w:tc>
      </w:tr>
      <w:tr w:rsidR="009F5E60" w:rsidRPr="009155C5" w14:paraId="3515A3DC" w14:textId="77777777" w:rsidTr="00C566FC">
        <w:tc>
          <w:tcPr>
            <w:tcW w:w="685" w:type="pct"/>
            <w:shd w:val="clear" w:color="auto" w:fill="auto"/>
            <w:vAlign w:val="center"/>
          </w:tcPr>
          <w:p w14:paraId="2AC74623" w14:textId="4C89D42B" w:rsidR="009F5E60" w:rsidRPr="000B0840" w:rsidRDefault="009F5E60" w:rsidP="009F5E60">
            <w:pPr>
              <w:pStyle w:val="affffe"/>
            </w:pPr>
            <w:r>
              <w:t>06.02</w:t>
            </w:r>
          </w:p>
        </w:tc>
        <w:tc>
          <w:tcPr>
            <w:tcW w:w="816" w:type="pct"/>
            <w:shd w:val="clear" w:color="auto" w:fill="auto"/>
            <w:vAlign w:val="center"/>
          </w:tcPr>
          <w:p w14:paraId="39DA8368" w14:textId="5E9D5FDE" w:rsidR="009F5E60" w:rsidRPr="009155C5" w:rsidRDefault="009F5E60" w:rsidP="009F5E60">
            <w:pPr>
              <w:pStyle w:val="affffe"/>
            </w:pPr>
            <w:r>
              <w:t>25.10.2021</w:t>
            </w:r>
          </w:p>
        </w:tc>
        <w:tc>
          <w:tcPr>
            <w:tcW w:w="934" w:type="pct"/>
            <w:shd w:val="clear" w:color="auto" w:fill="auto"/>
            <w:vAlign w:val="center"/>
          </w:tcPr>
          <w:p w14:paraId="0EF00CB1" w14:textId="5673B737" w:rsidR="009F5E60" w:rsidRPr="009155C5" w:rsidRDefault="009F5E60" w:rsidP="009F5E60">
            <w:pPr>
              <w:pStyle w:val="affffe"/>
            </w:pPr>
            <w:proofErr w:type="spellStart"/>
            <w:r w:rsidRPr="00656F09">
              <w:t>Вальяно</w:t>
            </w:r>
            <w:proofErr w:type="spellEnd"/>
            <w:r w:rsidRPr="00656F09">
              <w:t xml:space="preserve"> П.Д.</w:t>
            </w:r>
          </w:p>
        </w:tc>
        <w:tc>
          <w:tcPr>
            <w:tcW w:w="2565" w:type="pct"/>
            <w:shd w:val="clear" w:color="auto" w:fill="auto"/>
            <w:vAlign w:val="center"/>
          </w:tcPr>
          <w:p w14:paraId="2A23A8F6" w14:textId="3048A494" w:rsidR="009F5E60" w:rsidRPr="009155C5" w:rsidRDefault="009F5E60" w:rsidP="009F5E60">
            <w:pPr>
              <w:pStyle w:val="affffe"/>
            </w:pPr>
            <w:r w:rsidRPr="004B436F">
              <w:rPr>
                <w:szCs w:val="24"/>
              </w:rPr>
              <w:t>По результатам опытной эксплуатации в рамках Государственного контракта от 31.12.2019 № ФКУ0446/1</w:t>
            </w:r>
            <w:r>
              <w:rPr>
                <w:szCs w:val="24"/>
              </w:rPr>
              <w:t>2/2019/РИС (2 период).</w:t>
            </w:r>
          </w:p>
        </w:tc>
      </w:tr>
      <w:tr w:rsidR="00D327AD" w:rsidRPr="006778BB" w14:paraId="39095AB6" w14:textId="77777777" w:rsidTr="00C566F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113B67F6" w14:textId="3FA1DE49" w:rsidR="00D327AD" w:rsidRPr="00D327AD" w:rsidRDefault="00D327AD" w:rsidP="00970DD9">
            <w:pPr>
              <w:pStyle w:val="affffe"/>
            </w:pPr>
            <w:r w:rsidRPr="00D327AD">
              <w:t>0</w:t>
            </w:r>
            <w:r>
              <w:t>7</w:t>
            </w:r>
            <w:r w:rsidRPr="00D327AD">
              <w:t>.00</w:t>
            </w: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2F10091B" w14:textId="77777777" w:rsidR="00D327AD" w:rsidRPr="00D327AD" w:rsidRDefault="00D327AD" w:rsidP="00970DD9">
            <w:pPr>
              <w:pStyle w:val="affffe"/>
            </w:pPr>
            <w:r w:rsidRPr="00D327AD">
              <w:t>02.03.2022</w:t>
            </w:r>
          </w:p>
        </w:tc>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153A2841" w14:textId="188A20DB" w:rsidR="00D327AD" w:rsidRPr="00D327AD" w:rsidRDefault="00D327AD" w:rsidP="00970DD9">
            <w:pPr>
              <w:pStyle w:val="affffe"/>
            </w:pPr>
            <w:proofErr w:type="spellStart"/>
            <w:r w:rsidRPr="00656F09">
              <w:t>Вальяно</w:t>
            </w:r>
            <w:proofErr w:type="spellEnd"/>
            <w:r w:rsidRPr="00656F09">
              <w:t xml:space="preserve"> П.Д.</w:t>
            </w:r>
          </w:p>
        </w:tc>
        <w:tc>
          <w:tcPr>
            <w:tcW w:w="2565" w:type="pct"/>
            <w:tcBorders>
              <w:top w:val="single" w:sz="4" w:space="0" w:color="auto"/>
              <w:left w:val="single" w:sz="4" w:space="0" w:color="auto"/>
              <w:bottom w:val="single" w:sz="4" w:space="0" w:color="auto"/>
              <w:right w:val="single" w:sz="4" w:space="0" w:color="auto"/>
            </w:tcBorders>
            <w:shd w:val="clear" w:color="auto" w:fill="auto"/>
            <w:vAlign w:val="center"/>
          </w:tcPr>
          <w:p w14:paraId="7326F81D" w14:textId="77777777" w:rsidR="00D327AD" w:rsidRPr="006778BB" w:rsidRDefault="00D327AD" w:rsidP="00970DD9">
            <w:pPr>
              <w:pStyle w:val="affffe"/>
              <w:rPr>
                <w:szCs w:val="24"/>
              </w:rPr>
            </w:pPr>
            <w:r w:rsidRPr="006778BB">
              <w:rPr>
                <w:szCs w:val="24"/>
              </w:rPr>
              <w:t>Актуализация документа в рамках оказания услуг по обеспечению эксплуатации,</w:t>
            </w:r>
            <w:r w:rsidRPr="006778BB">
              <w:rPr>
                <w:szCs w:val="24"/>
              </w:rPr>
              <w:br/>
              <w:t>(Период 5) Государственного контракта №ФКУ0485/12/2020/ЭГИС от 30.12.2020 г. – обеспечено соответствие изменений по развитию функциональности к документации по эксплуатации.</w:t>
            </w:r>
          </w:p>
        </w:tc>
      </w:tr>
      <w:tr w:rsidR="00FC1529" w:rsidRPr="006778BB" w14:paraId="3AAFE819" w14:textId="77777777" w:rsidTr="00C566F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32650FFD" w14:textId="0A6B99BD" w:rsidR="00FC1529" w:rsidRPr="003A7E8D" w:rsidRDefault="00FC1529" w:rsidP="00B25714">
            <w:pPr>
              <w:pStyle w:val="affffe"/>
            </w:pPr>
            <w:r w:rsidRPr="003A7E8D">
              <w:t>0</w:t>
            </w:r>
            <w:r w:rsidR="001A093D">
              <w:t>5.03</w:t>
            </w: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6A233AB8" w14:textId="77777777" w:rsidR="00FC1529" w:rsidRPr="003A7E8D" w:rsidRDefault="00FC1529" w:rsidP="00B25714">
            <w:pPr>
              <w:pStyle w:val="affffe"/>
            </w:pPr>
            <w:r>
              <w:t>12.05</w:t>
            </w:r>
            <w:r w:rsidRPr="003A7E8D">
              <w:t>.2022</w:t>
            </w:r>
          </w:p>
        </w:tc>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64908E91" w14:textId="77777777" w:rsidR="00FC1529" w:rsidRPr="003A7E8D" w:rsidRDefault="00FC1529" w:rsidP="00B25714">
            <w:pPr>
              <w:pStyle w:val="affffe"/>
            </w:pPr>
            <w:r>
              <w:t>Борисов В.Н</w:t>
            </w:r>
          </w:p>
        </w:tc>
        <w:tc>
          <w:tcPr>
            <w:tcW w:w="2565" w:type="pct"/>
            <w:tcBorders>
              <w:top w:val="single" w:sz="4" w:space="0" w:color="auto"/>
              <w:left w:val="single" w:sz="4" w:space="0" w:color="auto"/>
              <w:bottom w:val="single" w:sz="4" w:space="0" w:color="auto"/>
              <w:right w:val="single" w:sz="4" w:space="0" w:color="auto"/>
            </w:tcBorders>
            <w:shd w:val="clear" w:color="auto" w:fill="auto"/>
            <w:vAlign w:val="center"/>
          </w:tcPr>
          <w:p w14:paraId="18BA35D5" w14:textId="77777777" w:rsidR="00FC1529" w:rsidRPr="006778BB" w:rsidRDefault="00FC1529" w:rsidP="00FC1529">
            <w:pPr>
              <w:pStyle w:val="affffe"/>
              <w:rPr>
                <w:szCs w:val="24"/>
              </w:rPr>
            </w:pPr>
            <w:r>
              <w:rPr>
                <w:szCs w:val="24"/>
              </w:rPr>
              <w:t>Изменение номера версии документа в рамках требований ФАП, для целостности с основным документом</w:t>
            </w:r>
            <w:r w:rsidRPr="006778BB">
              <w:rPr>
                <w:szCs w:val="24"/>
              </w:rPr>
              <w:t>.</w:t>
            </w:r>
            <w:r>
              <w:rPr>
                <w:szCs w:val="24"/>
              </w:rPr>
              <w:t xml:space="preserve"> В </w:t>
            </w:r>
            <w:r w:rsidRPr="00FC1529">
              <w:rPr>
                <w:szCs w:val="24"/>
              </w:rPr>
              <w:t xml:space="preserve">рамках отработки замечаний в результате отказа в согласовании АРД. Письмо 99-24-16/4454 от 05.05.2022 по ГК №ФКУ0485/12/2020/ЭГИС от 30.12.2020  </w:t>
            </w:r>
          </w:p>
        </w:tc>
      </w:tr>
      <w:tr w:rsidR="00AF28E3" w:rsidRPr="006778BB" w14:paraId="48BBDBA0" w14:textId="77777777" w:rsidTr="00C566F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03A169E3" w14:textId="74039E4C" w:rsidR="00AF28E3" w:rsidRPr="003A7E8D" w:rsidRDefault="00AF28E3" w:rsidP="00B25714">
            <w:pPr>
              <w:pStyle w:val="affffe"/>
            </w:pPr>
            <w:r w:rsidRPr="00CE5CE8">
              <w:t>0</w:t>
            </w:r>
            <w:r>
              <w:t>5.04</w:t>
            </w: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6267E58E" w14:textId="49DCC1DF" w:rsidR="00AF28E3" w:rsidRDefault="00AF28E3" w:rsidP="00B25714">
            <w:pPr>
              <w:pStyle w:val="affffe"/>
            </w:pPr>
            <w:r>
              <w:t>20.05</w:t>
            </w:r>
            <w:r w:rsidRPr="00CE5CE8">
              <w:t>.2022</w:t>
            </w:r>
          </w:p>
        </w:tc>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46DE6C5A" w14:textId="350666F2" w:rsidR="00AF28E3" w:rsidRDefault="00AF28E3" w:rsidP="00B25714">
            <w:pPr>
              <w:pStyle w:val="affffe"/>
            </w:pPr>
            <w:r>
              <w:t>Борисов В.Н</w:t>
            </w:r>
          </w:p>
        </w:tc>
        <w:tc>
          <w:tcPr>
            <w:tcW w:w="2565" w:type="pct"/>
            <w:tcBorders>
              <w:top w:val="single" w:sz="4" w:space="0" w:color="auto"/>
              <w:left w:val="single" w:sz="4" w:space="0" w:color="auto"/>
              <w:bottom w:val="single" w:sz="4" w:space="0" w:color="auto"/>
              <w:right w:val="single" w:sz="4" w:space="0" w:color="auto"/>
            </w:tcBorders>
            <w:shd w:val="clear" w:color="auto" w:fill="auto"/>
            <w:vAlign w:val="center"/>
          </w:tcPr>
          <w:p w14:paraId="5DEF8485" w14:textId="51A83112" w:rsidR="00AF28E3" w:rsidRDefault="00AF28E3" w:rsidP="00AF28E3">
            <w:pPr>
              <w:pStyle w:val="affffe"/>
              <w:jc w:val="both"/>
              <w:rPr>
                <w:szCs w:val="24"/>
              </w:rPr>
            </w:pPr>
            <w:r w:rsidRPr="006778BB">
              <w:rPr>
                <w:szCs w:val="24"/>
              </w:rPr>
              <w:t>Актуализация документа в рамках оказания услуг по обе</w:t>
            </w:r>
            <w:r>
              <w:rPr>
                <w:szCs w:val="24"/>
              </w:rPr>
              <w:t>спечению эксплуатации,</w:t>
            </w:r>
            <w:r>
              <w:rPr>
                <w:szCs w:val="24"/>
              </w:rPr>
              <w:br/>
            </w:r>
            <w:r>
              <w:rPr>
                <w:szCs w:val="24"/>
              </w:rPr>
              <w:lastRenderedPageBreak/>
              <w:t>(Период 6</w:t>
            </w:r>
            <w:r w:rsidRPr="006778BB">
              <w:rPr>
                <w:szCs w:val="24"/>
              </w:rPr>
              <w:t xml:space="preserve">) Государственного контракта №ФКУ0485/12/2020/ЭГИС от 30.12.2020 г. – обеспечено соответствие </w:t>
            </w:r>
            <w:r>
              <w:rPr>
                <w:szCs w:val="24"/>
              </w:rPr>
              <w:t>версии документа с версией основного документа</w:t>
            </w:r>
            <w:r w:rsidRPr="006778BB">
              <w:rPr>
                <w:szCs w:val="24"/>
              </w:rPr>
              <w:t>.</w:t>
            </w:r>
          </w:p>
        </w:tc>
      </w:tr>
      <w:tr w:rsidR="00C566FC" w:rsidRPr="006778BB" w14:paraId="26F33DED" w14:textId="77777777" w:rsidTr="00C566F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6E4A7ED2" w14:textId="20E11950" w:rsidR="00C566FC" w:rsidRPr="003A7E8D" w:rsidRDefault="00C566FC" w:rsidP="00C65680">
            <w:pPr>
              <w:pStyle w:val="affffe"/>
            </w:pPr>
            <w:r w:rsidRPr="003A7E8D">
              <w:lastRenderedPageBreak/>
              <w:t>0</w:t>
            </w:r>
            <w:r>
              <w:t>5.05</w:t>
            </w: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3AF02A7C" w14:textId="17D7101E" w:rsidR="00C566FC" w:rsidRPr="003A7E8D" w:rsidRDefault="00C566FC" w:rsidP="00C65680">
            <w:pPr>
              <w:pStyle w:val="affffe"/>
            </w:pPr>
            <w:r>
              <w:t>13.07</w:t>
            </w:r>
            <w:r w:rsidRPr="003A7E8D">
              <w:t>.2022</w:t>
            </w:r>
          </w:p>
        </w:tc>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2A9ABBFA" w14:textId="77777777" w:rsidR="00C566FC" w:rsidRPr="003A7E8D" w:rsidRDefault="00C566FC" w:rsidP="00C65680">
            <w:pPr>
              <w:pStyle w:val="affffe"/>
            </w:pPr>
            <w:r>
              <w:t>Борисов В.Н</w:t>
            </w:r>
          </w:p>
        </w:tc>
        <w:tc>
          <w:tcPr>
            <w:tcW w:w="2565" w:type="pct"/>
            <w:tcBorders>
              <w:top w:val="single" w:sz="4" w:space="0" w:color="auto"/>
              <w:left w:val="single" w:sz="4" w:space="0" w:color="auto"/>
              <w:bottom w:val="single" w:sz="4" w:space="0" w:color="auto"/>
              <w:right w:val="single" w:sz="4" w:space="0" w:color="auto"/>
            </w:tcBorders>
            <w:shd w:val="clear" w:color="auto" w:fill="auto"/>
            <w:vAlign w:val="center"/>
          </w:tcPr>
          <w:p w14:paraId="0D2A3300" w14:textId="6775F1C1" w:rsidR="00C566FC" w:rsidRPr="006778BB" w:rsidRDefault="00C566FC" w:rsidP="00C65680">
            <w:pPr>
              <w:pStyle w:val="affffe"/>
              <w:rPr>
                <w:szCs w:val="24"/>
              </w:rPr>
            </w:pPr>
            <w:r>
              <w:rPr>
                <w:szCs w:val="24"/>
              </w:rPr>
              <w:t>Изменение номера версии документа в рамках требований ФАП, для целостности с основным документом</w:t>
            </w:r>
            <w:r w:rsidRPr="006778BB">
              <w:rPr>
                <w:szCs w:val="24"/>
              </w:rPr>
              <w:t>.</w:t>
            </w:r>
            <w:r>
              <w:rPr>
                <w:szCs w:val="24"/>
              </w:rPr>
              <w:t xml:space="preserve"> В </w:t>
            </w:r>
            <w:r w:rsidRPr="00FC1529">
              <w:rPr>
                <w:szCs w:val="24"/>
              </w:rPr>
              <w:t xml:space="preserve">рамках отработки замечаний в результате отказа в согласовании АРД. Письмо </w:t>
            </w:r>
            <w:r>
              <w:t>99-24-16/6774 от 08.07</w:t>
            </w:r>
            <w:r w:rsidRPr="00356F06">
              <w:t>.2022</w:t>
            </w:r>
            <w:r>
              <w:t xml:space="preserve"> по ГК №</w:t>
            </w:r>
            <w:r w:rsidRPr="00884F1D">
              <w:t xml:space="preserve">ФКУ0485/12/2020/ЭГИС от 30.12.2020 </w:t>
            </w:r>
            <w:r w:rsidRPr="006D43A0">
              <w:t xml:space="preserve"> г.</w:t>
            </w:r>
          </w:p>
        </w:tc>
      </w:tr>
    </w:tbl>
    <w:p w14:paraId="76668E9D" w14:textId="15509EE7" w:rsidR="00B10FB0" w:rsidRPr="009155C5" w:rsidRDefault="00B10FB0">
      <w:pPr>
        <w:rPr>
          <w:color w:val="auto"/>
        </w:rPr>
      </w:pPr>
    </w:p>
    <w:sectPr w:rsidR="00B10FB0" w:rsidRPr="009155C5" w:rsidSect="008D0142">
      <w:headerReference w:type="default" r:id="rId254"/>
      <w:headerReference w:type="first" r:id="rId255"/>
      <w:footerReference w:type="first" r:id="rId256"/>
      <w:pgSz w:w="11906" w:h="16838" w:code="9"/>
      <w:pgMar w:top="284" w:right="851" w:bottom="1134" w:left="1559" w:header="39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35858" w14:textId="77777777" w:rsidR="005C700A" w:rsidRDefault="005C700A" w:rsidP="006A0833">
      <w:r>
        <w:separator/>
      </w:r>
    </w:p>
  </w:endnote>
  <w:endnote w:type="continuationSeparator" w:id="0">
    <w:p w14:paraId="3B0FE810" w14:textId="77777777" w:rsidR="005C700A" w:rsidRDefault="005C700A" w:rsidP="006A0833">
      <w:r>
        <w:continuationSeparator/>
      </w:r>
    </w:p>
  </w:endnote>
  <w:endnote w:type="continuationNotice" w:id="1">
    <w:p w14:paraId="6A8037DC" w14:textId="77777777" w:rsidR="005C700A" w:rsidRDefault="005C7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etersburgCTT">
    <w:altName w:val="Times New Roman"/>
    <w:panose1 w:val="00000000000000000000"/>
    <w:charset w:val="CC"/>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D12EC" w14:textId="7A3BD68A" w:rsidR="00BC0716" w:rsidRPr="0020060B" w:rsidRDefault="00BC0716" w:rsidP="0061461A">
    <w:pPr>
      <w:pStyle w:val="aff"/>
      <w:rPr>
        <w:rStyle w:val="afff0"/>
        <w:lang w:val="en-US"/>
      </w:rPr>
    </w:pPr>
    <w:r w:rsidRPr="00F378A6">
      <w:t>20</w:t>
    </w:r>
    <w:r w:rsidR="005F324C">
      <w:t>22</w:t>
    </w:r>
    <w:r>
      <w:t xml:space="preserve"> </w:t>
    </w:r>
    <w:r w:rsidRPr="00F378A6">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4A84A" w14:textId="77777777" w:rsidR="005C700A" w:rsidRDefault="005C700A" w:rsidP="006A0833">
      <w:r>
        <w:separator/>
      </w:r>
    </w:p>
  </w:footnote>
  <w:footnote w:type="continuationSeparator" w:id="0">
    <w:p w14:paraId="51E108AF" w14:textId="77777777" w:rsidR="005C700A" w:rsidRDefault="005C700A" w:rsidP="006A0833">
      <w:r>
        <w:continuationSeparator/>
      </w:r>
    </w:p>
  </w:footnote>
  <w:footnote w:type="continuationNotice" w:id="1">
    <w:p w14:paraId="2ACEB6A3" w14:textId="77777777" w:rsidR="005C700A" w:rsidRDefault="005C700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BC0716" w:rsidRPr="00A228FF" w14:paraId="6A525EEB" w14:textId="77777777" w:rsidTr="00F41C09">
      <w:trPr>
        <w:cantSplit/>
        <w:trHeight w:val="20"/>
      </w:trPr>
      <w:tc>
        <w:tcPr>
          <w:tcW w:w="1243" w:type="pct"/>
          <w:vAlign w:val="center"/>
        </w:tcPr>
        <w:p w14:paraId="0DA87F63" w14:textId="77777777" w:rsidR="00BC0716" w:rsidRPr="00A228FF" w:rsidRDefault="00BC0716" w:rsidP="0061461A">
          <w:pPr>
            <w:pStyle w:val="12-0"/>
            <w:rPr>
              <w:szCs w:val="24"/>
            </w:rPr>
          </w:pPr>
          <w:r w:rsidRPr="00A228FF">
            <w:rPr>
              <w:szCs w:val="24"/>
            </w:rPr>
            <w:t>Наименование ИС:</w:t>
          </w:r>
        </w:p>
      </w:tc>
      <w:tc>
        <w:tcPr>
          <w:tcW w:w="3757" w:type="pct"/>
          <w:gridSpan w:val="2"/>
          <w:vAlign w:val="center"/>
        </w:tcPr>
        <w:p w14:paraId="142BAB2B" w14:textId="57392953" w:rsidR="00BC0716" w:rsidRPr="00A228FF" w:rsidRDefault="00BC0716" w:rsidP="00E70759">
          <w:pPr>
            <w:pStyle w:val="12-0"/>
            <w:jc w:val="both"/>
            <w:rPr>
              <w:szCs w:val="24"/>
            </w:rPr>
          </w:pPr>
          <w:r w:rsidRPr="00A228FF">
            <w:rPr>
              <w:szCs w:val="24"/>
            </w:rPr>
            <w:t xml:space="preserve">ГИИС «Электронный бюджет». </w:t>
          </w:r>
          <w:r w:rsidR="00A228FF" w:rsidRPr="00A228FF">
            <w:rPr>
              <w:szCs w:val="24"/>
            </w:rPr>
            <w:t>Подсистема управления нефинансовыми активами</w:t>
          </w:r>
        </w:p>
      </w:tc>
    </w:tr>
    <w:tr w:rsidR="00BC0716" w:rsidRPr="00A228FF" w14:paraId="184F40C2" w14:textId="77777777" w:rsidTr="00F41C09">
      <w:trPr>
        <w:cantSplit/>
        <w:trHeight w:val="20"/>
      </w:trPr>
      <w:tc>
        <w:tcPr>
          <w:tcW w:w="1243" w:type="pct"/>
          <w:vAlign w:val="center"/>
        </w:tcPr>
        <w:p w14:paraId="75105674" w14:textId="77777777" w:rsidR="00BC0716" w:rsidRPr="00A228FF" w:rsidRDefault="00BC0716" w:rsidP="0061461A">
          <w:pPr>
            <w:pStyle w:val="12-0"/>
            <w:rPr>
              <w:szCs w:val="24"/>
            </w:rPr>
          </w:pPr>
          <w:r w:rsidRPr="00A228FF">
            <w:rPr>
              <w:szCs w:val="24"/>
            </w:rPr>
            <w:t>Название документа:</w:t>
          </w:r>
        </w:p>
      </w:tc>
      <w:tc>
        <w:tcPr>
          <w:tcW w:w="3757" w:type="pct"/>
          <w:gridSpan w:val="2"/>
          <w:vAlign w:val="center"/>
        </w:tcPr>
        <w:p w14:paraId="0ED18E5D" w14:textId="5AC77E2D" w:rsidR="00BC0716" w:rsidRPr="0037241B" w:rsidRDefault="0037241B" w:rsidP="0037241B">
          <w:pPr>
            <w:pStyle w:val="-8"/>
            <w:ind w:firstLine="0"/>
            <w:jc w:val="both"/>
            <w:rPr>
              <w:rFonts w:ascii="Times New Roman" w:hAnsi="Times New Roman"/>
              <w:sz w:val="24"/>
              <w:szCs w:val="24"/>
            </w:rPr>
          </w:pPr>
          <w:r w:rsidRPr="0037241B">
            <w:rPr>
              <w:rFonts w:ascii="Times New Roman" w:hAnsi="Times New Roman"/>
              <w:sz w:val="24"/>
              <w:szCs w:val="24"/>
            </w:rPr>
            <w:t>Приложение 2 к Руководству работников (представителей) участников системы «Электронный бюджет» по работе с механизмом универсальной выгрузки данных</w:t>
          </w:r>
        </w:p>
      </w:tc>
    </w:tr>
    <w:tr w:rsidR="00BC0716" w:rsidRPr="00A228FF" w14:paraId="01C0244D" w14:textId="77777777" w:rsidTr="00F41C09">
      <w:trPr>
        <w:cantSplit/>
        <w:trHeight w:val="20"/>
      </w:trPr>
      <w:tc>
        <w:tcPr>
          <w:tcW w:w="1243" w:type="pct"/>
          <w:vAlign w:val="center"/>
        </w:tcPr>
        <w:p w14:paraId="33740415" w14:textId="77777777" w:rsidR="00BC0716" w:rsidRPr="00A228FF" w:rsidRDefault="00BC0716" w:rsidP="0061461A">
          <w:pPr>
            <w:pStyle w:val="12-0"/>
            <w:rPr>
              <w:szCs w:val="24"/>
            </w:rPr>
          </w:pPr>
          <w:r w:rsidRPr="00A228FF">
            <w:rPr>
              <w:szCs w:val="24"/>
            </w:rPr>
            <w:t>Код документа:</w:t>
          </w:r>
        </w:p>
      </w:tc>
      <w:tc>
        <w:tcPr>
          <w:tcW w:w="3204" w:type="pct"/>
          <w:vAlign w:val="center"/>
        </w:tcPr>
        <w:p w14:paraId="04CD568D" w14:textId="5413EB0F" w:rsidR="00BC0716" w:rsidRPr="00A228FF" w:rsidRDefault="009F5E60" w:rsidP="00A228FF">
          <w:pPr>
            <w:pStyle w:val="12-0"/>
            <w:rPr>
              <w:szCs w:val="24"/>
            </w:rPr>
          </w:pPr>
          <w:r>
            <w:rPr>
              <w:szCs w:val="24"/>
            </w:rPr>
            <w:t>73827463.20.0</w:t>
          </w:r>
          <w:r>
            <w:rPr>
              <w:szCs w:val="24"/>
              <w:lang w:val="en-US"/>
            </w:rPr>
            <w:t>7</w:t>
          </w:r>
          <w:r w:rsidR="00C566FC">
            <w:rPr>
              <w:szCs w:val="24"/>
            </w:rPr>
            <w:t>,00.ЭБ26.001-05.05</w:t>
          </w:r>
          <w:r w:rsidRPr="009F5E60">
            <w:rPr>
              <w:szCs w:val="24"/>
            </w:rPr>
            <w:t xml:space="preserve"> 1(2,5,7</w:t>
          </w:r>
          <w:r w:rsidR="00AF28E3">
            <w:rPr>
              <w:szCs w:val="24"/>
            </w:rPr>
            <w:t>,8</w:t>
          </w:r>
          <w:r w:rsidRPr="009F5E60">
            <w:rPr>
              <w:szCs w:val="24"/>
            </w:rPr>
            <w:t>)</w:t>
          </w:r>
        </w:p>
      </w:tc>
      <w:tc>
        <w:tcPr>
          <w:tcW w:w="553" w:type="pct"/>
        </w:tcPr>
        <w:p w14:paraId="547E062F" w14:textId="078482B5" w:rsidR="00BC0716" w:rsidRPr="00A228FF" w:rsidRDefault="00BC0716" w:rsidP="0061461A">
          <w:pPr>
            <w:pStyle w:val="12-0"/>
            <w:rPr>
              <w:szCs w:val="24"/>
            </w:rPr>
          </w:pPr>
          <w:r w:rsidRPr="00A228FF">
            <w:rPr>
              <w:szCs w:val="24"/>
            </w:rPr>
            <w:t xml:space="preserve">Стр. </w:t>
          </w:r>
          <w:bookmarkStart w:id="699" w:name="List_izm"/>
          <w:r w:rsidRPr="00A228FF">
            <w:rPr>
              <w:szCs w:val="24"/>
            </w:rPr>
            <w:fldChar w:fldCharType="begin"/>
          </w:r>
          <w:r w:rsidRPr="00A228FF">
            <w:rPr>
              <w:szCs w:val="24"/>
            </w:rPr>
            <w:instrText>PAGE   \* MERGEFORMAT</w:instrText>
          </w:r>
          <w:r w:rsidRPr="00A228FF">
            <w:rPr>
              <w:szCs w:val="24"/>
            </w:rPr>
            <w:fldChar w:fldCharType="separate"/>
          </w:r>
          <w:r w:rsidR="00C566FC">
            <w:rPr>
              <w:noProof/>
              <w:szCs w:val="24"/>
            </w:rPr>
            <w:t>177</w:t>
          </w:r>
          <w:r w:rsidRPr="00A228FF">
            <w:rPr>
              <w:szCs w:val="24"/>
            </w:rPr>
            <w:fldChar w:fldCharType="end"/>
          </w:r>
          <w:bookmarkEnd w:id="699"/>
        </w:p>
      </w:tc>
    </w:tr>
  </w:tbl>
  <w:p w14:paraId="433D4EAD" w14:textId="77777777" w:rsidR="00BC0716" w:rsidRPr="00A228FF" w:rsidRDefault="00BC0716">
    <w:pPr>
      <w:pStyle w:val="af"/>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3036" w14:textId="77777777" w:rsidR="00BC0716" w:rsidRDefault="00BC0716">
    <w:pPr>
      <w:pStyle w:val="af"/>
    </w:pPr>
  </w:p>
  <w:p w14:paraId="1D358BA5" w14:textId="77777777" w:rsidR="00BC0716" w:rsidRPr="00107859" w:rsidRDefault="00BC071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B724DAA"/>
    <w:lvl w:ilvl="0">
      <w:start w:val="1"/>
      <w:numFmt w:val="decimal"/>
      <w:pStyle w:val="4"/>
      <w:lvlText w:val="%1."/>
      <w:lvlJc w:val="left"/>
      <w:pPr>
        <w:tabs>
          <w:tab w:val="num" w:pos="1054"/>
        </w:tabs>
        <w:ind w:left="1054" w:hanging="360"/>
      </w:pPr>
      <w:rPr>
        <w:rFonts w:cs="Times New Roman"/>
      </w:rPr>
    </w:lvl>
  </w:abstractNum>
  <w:abstractNum w:abstractNumId="1">
    <w:nsid w:val="01280F34"/>
    <w:multiLevelType w:val="hybridMultilevel"/>
    <w:tmpl w:val="CE8088E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7322BA"/>
    <w:multiLevelType w:val="hybridMultilevel"/>
    <w:tmpl w:val="E0501888"/>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A046AB"/>
    <w:multiLevelType w:val="multilevel"/>
    <w:tmpl w:val="316A1EBE"/>
    <w:lvl w:ilvl="0">
      <w:start w:val="1"/>
      <w:numFmt w:val="decimal"/>
      <w:lvlText w:val="%1."/>
      <w:lvlJc w:val="left"/>
      <w:pPr>
        <w:ind w:left="360" w:hanging="360"/>
      </w:pPr>
    </w:lvl>
    <w:lvl w:ilvl="1">
      <w:start w:val="2"/>
      <w:numFmt w:val="bullet"/>
      <w:lvlText w:val="-"/>
      <w:lvlJc w:val="left"/>
      <w:pPr>
        <w:ind w:left="792" w:hanging="432"/>
      </w:pPr>
      <w:rPr>
        <w:rFonts w:ascii="Calibri" w:eastAsiaTheme="minorHAnsi" w:hAnsi="Calibri" w:cstheme="minorBid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B95EC4"/>
    <w:multiLevelType w:val="hybridMultilevel"/>
    <w:tmpl w:val="7E22607E"/>
    <w:lvl w:ilvl="0" w:tplc="ECC0482E">
      <w:start w:val="1"/>
      <w:numFmt w:val="bullet"/>
      <w:pStyle w:val="1"/>
      <w:lvlText w:val=""/>
      <w:lvlJc w:val="left"/>
      <w:pPr>
        <w:ind w:left="927" w:hanging="360"/>
      </w:pPr>
      <w:rPr>
        <w:rFonts w:ascii="Symbol" w:hAnsi="Symbol"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5">
    <w:nsid w:val="05983923"/>
    <w:multiLevelType w:val="hybridMultilevel"/>
    <w:tmpl w:val="E2CC3114"/>
    <w:lvl w:ilvl="0" w:tplc="01C415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9290A33"/>
    <w:multiLevelType w:val="hybridMultilevel"/>
    <w:tmpl w:val="E4E612A6"/>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9466BB9"/>
    <w:multiLevelType w:val="hybridMultilevel"/>
    <w:tmpl w:val="EB7EC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650CC3"/>
    <w:multiLevelType w:val="hybridMultilevel"/>
    <w:tmpl w:val="8F449C4A"/>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C026A11"/>
    <w:multiLevelType w:val="multilevel"/>
    <w:tmpl w:val="CB32F928"/>
    <w:lvl w:ilvl="0">
      <w:start w:val="1"/>
      <w:numFmt w:val="decimal"/>
      <w:pStyle w:val="10"/>
      <w:lvlText w:val="%1"/>
      <w:lvlJc w:val="left"/>
      <w:pPr>
        <w:tabs>
          <w:tab w:val="num" w:pos="782"/>
        </w:tabs>
        <w:ind w:left="782" w:hanging="782"/>
      </w:pPr>
      <w:rPr>
        <w:rFonts w:hint="default"/>
        <w:sz w:val="28"/>
      </w:rPr>
    </w:lvl>
    <w:lvl w:ilvl="1">
      <w:start w:val="1"/>
      <w:numFmt w:val="decimal"/>
      <w:pStyle w:val="2"/>
      <w:lvlText w:val="%1.%2"/>
      <w:lvlJc w:val="left"/>
      <w:pPr>
        <w:tabs>
          <w:tab w:val="num" w:pos="782"/>
        </w:tabs>
        <w:ind w:left="782" w:hanging="782"/>
      </w:pPr>
      <w:rPr>
        <w:rFonts w:hint="default"/>
        <w:color w:val="auto"/>
      </w:rPr>
    </w:lvl>
    <w:lvl w:ilvl="2">
      <w:start w:val="1"/>
      <w:numFmt w:val="decimal"/>
      <w:pStyle w:val="3"/>
      <w:lvlText w:val="%1.%2.%3"/>
      <w:lvlJc w:val="left"/>
      <w:pPr>
        <w:tabs>
          <w:tab w:val="num" w:pos="4185"/>
        </w:tabs>
        <w:ind w:left="4185" w:hanging="782"/>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CF302E3"/>
    <w:multiLevelType w:val="hybridMultilevel"/>
    <w:tmpl w:val="D4929E22"/>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0DF36566"/>
    <w:multiLevelType w:val="hybridMultilevel"/>
    <w:tmpl w:val="841A3A8C"/>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E53420F"/>
    <w:multiLevelType w:val="hybridMultilevel"/>
    <w:tmpl w:val="087AB506"/>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5">
    <w:nsid w:val="0F4F7C32"/>
    <w:multiLevelType w:val="hybridMultilevel"/>
    <w:tmpl w:val="BFB2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F863DC0"/>
    <w:multiLevelType w:val="hybridMultilevel"/>
    <w:tmpl w:val="811EE3AA"/>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0816311"/>
    <w:multiLevelType w:val="hybridMultilevel"/>
    <w:tmpl w:val="C130F924"/>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9">
    <w:nsid w:val="1245256B"/>
    <w:multiLevelType w:val="singleLevel"/>
    <w:tmpl w:val="4942FEE2"/>
    <w:lvl w:ilvl="0">
      <w:start w:val="1"/>
      <w:numFmt w:val="bullet"/>
      <w:pStyle w:val="11"/>
      <w:lvlText w:val=""/>
      <w:lvlJc w:val="left"/>
      <w:pPr>
        <w:tabs>
          <w:tab w:val="num" w:pos="1135"/>
        </w:tabs>
        <w:ind w:left="1135" w:firstLine="0"/>
      </w:pPr>
      <w:rPr>
        <w:rFonts w:ascii="Symbol" w:hAnsi="Symbol" w:hint="default"/>
        <w:lang w:val="ru-RU"/>
      </w:rPr>
    </w:lvl>
  </w:abstractNum>
  <w:abstractNum w:abstractNumId="20">
    <w:nsid w:val="135C6481"/>
    <w:multiLevelType w:val="multilevel"/>
    <w:tmpl w:val="351E19FA"/>
    <w:lvl w:ilvl="0">
      <w:start w:val="1"/>
      <w:numFmt w:val="decimal"/>
      <w:pStyle w:val="12"/>
      <w:suff w:val="space"/>
      <w:lvlText w:val="%1"/>
      <w:lvlJc w:val="left"/>
      <w:pPr>
        <w:ind w:left="0" w:firstLine="0"/>
      </w:pPr>
      <w:rPr>
        <w:rFonts w:hint="default"/>
      </w:rPr>
    </w:lvl>
    <w:lvl w:ilvl="1">
      <w:start w:val="1"/>
      <w:numFmt w:val="decimal"/>
      <w:pStyle w:val="20"/>
      <w:suff w:val="space"/>
      <w:lvlText w:val="%1.%2"/>
      <w:lvlJc w:val="left"/>
      <w:pPr>
        <w:ind w:left="851" w:firstLine="0"/>
      </w:pPr>
      <w:rPr>
        <w:rFonts w:ascii="Arial" w:hAnsi="Arial" w:cs="Arial" w:hint="default"/>
        <w:b/>
        <w:sz w:val="32"/>
        <w:szCs w:val="32"/>
      </w:rPr>
    </w:lvl>
    <w:lvl w:ilvl="2">
      <w:start w:val="1"/>
      <w:numFmt w:val="decimal"/>
      <w:pStyle w:val="30"/>
      <w:suff w:val="space"/>
      <w:lvlText w:val="%1.%2.%3"/>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1"/>
      <w:suff w:val="space"/>
      <w:lvlText w:val="%1.%2.%3.%4"/>
      <w:lvlJc w:val="left"/>
      <w:pPr>
        <w:ind w:left="851"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725"/>
        </w:tabs>
        <w:ind w:left="725" w:hanging="1009"/>
      </w:pPr>
      <w:rPr>
        <w:rFonts w:hint="default"/>
        <w:b w:val="0"/>
        <w:i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1"/>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21">
    <w:nsid w:val="13D47059"/>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143018E3"/>
    <w:multiLevelType w:val="hybridMultilevel"/>
    <w:tmpl w:val="9CB2E766"/>
    <w:lvl w:ilvl="0" w:tplc="0419000F">
      <w:start w:val="1"/>
      <w:numFmt w:val="decimal"/>
      <w:lvlText w:val="%1."/>
      <w:lvlJc w:val="left"/>
      <w:pPr>
        <w:ind w:left="766" w:hanging="360"/>
      </w:p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23">
    <w:nsid w:val="156B5FF0"/>
    <w:multiLevelType w:val="hybridMultilevel"/>
    <w:tmpl w:val="6DB2DB0C"/>
    <w:lvl w:ilvl="0" w:tplc="6E98233A">
      <w:start w:val="2"/>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70C4B21"/>
    <w:multiLevelType w:val="hybridMultilevel"/>
    <w:tmpl w:val="9B16359E"/>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7EB48B5"/>
    <w:multiLevelType w:val="hybridMultilevel"/>
    <w:tmpl w:val="98E04A5A"/>
    <w:lvl w:ilvl="0" w:tplc="FFFFFFFF">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ind w:left="1263" w:hanging="360"/>
      </w:pPr>
      <w:rPr>
        <w:rFonts w:cs="Times New Roman"/>
      </w:rPr>
    </w:lvl>
    <w:lvl w:ilvl="2" w:tplc="FFFFFFFF" w:tentative="1">
      <w:start w:val="1"/>
      <w:numFmt w:val="lowerRoman"/>
      <w:lvlText w:val="%3."/>
      <w:lvlJc w:val="right"/>
      <w:pPr>
        <w:ind w:left="1983" w:hanging="180"/>
      </w:pPr>
      <w:rPr>
        <w:rFonts w:cs="Times New Roman"/>
      </w:rPr>
    </w:lvl>
    <w:lvl w:ilvl="3" w:tplc="FFFFFFFF" w:tentative="1">
      <w:start w:val="1"/>
      <w:numFmt w:val="decimal"/>
      <w:lvlText w:val="%4."/>
      <w:lvlJc w:val="left"/>
      <w:pPr>
        <w:ind w:left="2703" w:hanging="360"/>
      </w:pPr>
      <w:rPr>
        <w:rFonts w:cs="Times New Roman"/>
      </w:rPr>
    </w:lvl>
    <w:lvl w:ilvl="4" w:tplc="FFFFFFFF" w:tentative="1">
      <w:start w:val="1"/>
      <w:numFmt w:val="lowerLetter"/>
      <w:lvlText w:val="%5."/>
      <w:lvlJc w:val="left"/>
      <w:pPr>
        <w:ind w:left="3423" w:hanging="360"/>
      </w:pPr>
      <w:rPr>
        <w:rFonts w:cs="Times New Roman"/>
      </w:rPr>
    </w:lvl>
    <w:lvl w:ilvl="5" w:tplc="FFFFFFFF" w:tentative="1">
      <w:start w:val="1"/>
      <w:numFmt w:val="lowerRoman"/>
      <w:lvlText w:val="%6."/>
      <w:lvlJc w:val="right"/>
      <w:pPr>
        <w:ind w:left="4143" w:hanging="180"/>
      </w:pPr>
      <w:rPr>
        <w:rFonts w:cs="Times New Roman"/>
      </w:rPr>
    </w:lvl>
    <w:lvl w:ilvl="6" w:tplc="FFFFFFFF" w:tentative="1">
      <w:start w:val="1"/>
      <w:numFmt w:val="decimal"/>
      <w:lvlText w:val="%7."/>
      <w:lvlJc w:val="left"/>
      <w:pPr>
        <w:ind w:left="4863" w:hanging="360"/>
      </w:pPr>
      <w:rPr>
        <w:rFonts w:cs="Times New Roman"/>
      </w:rPr>
    </w:lvl>
    <w:lvl w:ilvl="7" w:tplc="FFFFFFFF" w:tentative="1">
      <w:start w:val="1"/>
      <w:numFmt w:val="lowerLetter"/>
      <w:lvlText w:val="%8."/>
      <w:lvlJc w:val="left"/>
      <w:pPr>
        <w:ind w:left="5583" w:hanging="360"/>
      </w:pPr>
      <w:rPr>
        <w:rFonts w:cs="Times New Roman"/>
      </w:rPr>
    </w:lvl>
    <w:lvl w:ilvl="8" w:tplc="FFFFFFFF" w:tentative="1">
      <w:start w:val="1"/>
      <w:numFmt w:val="lowerRoman"/>
      <w:lvlText w:val="%9."/>
      <w:lvlJc w:val="right"/>
      <w:pPr>
        <w:ind w:left="6303" w:hanging="180"/>
      </w:pPr>
      <w:rPr>
        <w:rFonts w:cs="Times New Roman"/>
      </w:rPr>
    </w:lvl>
  </w:abstractNum>
  <w:abstractNum w:abstractNumId="26">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A7A037C"/>
    <w:multiLevelType w:val="hybridMultilevel"/>
    <w:tmpl w:val="B80ACADC"/>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B122AFA"/>
    <w:multiLevelType w:val="hybridMultilevel"/>
    <w:tmpl w:val="DA7A072C"/>
    <w:lvl w:ilvl="0" w:tplc="6E98233A">
      <w:start w:val="2"/>
      <w:numFmt w:val="bullet"/>
      <w:lvlText w:val="-"/>
      <w:lvlJc w:val="left"/>
      <w:pPr>
        <w:ind w:left="1353" w:hanging="360"/>
      </w:pPr>
      <w:rPr>
        <w:rFonts w:ascii="Calibri" w:eastAsiaTheme="minorHAnsi" w:hAnsi="Calibri" w:cstheme="minorBidi"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0">
    <w:nsid w:val="21502245"/>
    <w:multiLevelType w:val="hybridMultilevel"/>
    <w:tmpl w:val="ED8237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3786844"/>
    <w:multiLevelType w:val="hybridMultilevel"/>
    <w:tmpl w:val="6AFEFD0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D264A3E"/>
    <w:multiLevelType w:val="hybridMultilevel"/>
    <w:tmpl w:val="EDF0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2E287688"/>
    <w:multiLevelType w:val="hybridMultilevel"/>
    <w:tmpl w:val="07BE7B5A"/>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E35702F"/>
    <w:multiLevelType w:val="hybridMultilevel"/>
    <w:tmpl w:val="63D200F4"/>
    <w:lvl w:ilvl="0" w:tplc="D094784E">
      <w:numFmt w:val="none"/>
      <w:pStyle w:val="2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2EB75A03"/>
    <w:multiLevelType w:val="hybridMultilevel"/>
    <w:tmpl w:val="0212B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30403F4F"/>
    <w:multiLevelType w:val="hybridMultilevel"/>
    <w:tmpl w:val="CA5017B4"/>
    <w:lvl w:ilvl="0" w:tplc="8AB26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339D5ADD"/>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1">
    <w:nsid w:val="34FA2212"/>
    <w:multiLevelType w:val="hybridMultilevel"/>
    <w:tmpl w:val="8830FB2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4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3BFB4151"/>
    <w:multiLevelType w:val="hybridMultilevel"/>
    <w:tmpl w:val="1F788B0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3CEE3FAD"/>
    <w:multiLevelType w:val="hybridMultilevel"/>
    <w:tmpl w:val="FCFE2C02"/>
    <w:lvl w:ilvl="0" w:tplc="A0F095C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EB14E9B"/>
    <w:multiLevelType w:val="hybridMultilevel"/>
    <w:tmpl w:val="93280C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3EF31E95"/>
    <w:multiLevelType w:val="multilevel"/>
    <w:tmpl w:val="E4146F2E"/>
    <w:lvl w:ilvl="0">
      <w:start w:val="1"/>
      <w:numFmt w:val="decimal"/>
      <w:pStyle w:val="32"/>
      <w:lvlText w:val="%1."/>
      <w:lvlJc w:val="left"/>
      <w:pPr>
        <w:ind w:left="360" w:hanging="360"/>
      </w:pPr>
      <w:rPr>
        <w:rFonts w:hint="default"/>
      </w:rPr>
    </w:lvl>
    <w:lvl w:ilvl="1">
      <w:start w:val="1"/>
      <w:numFmt w:val="decimal"/>
      <w:pStyle w:val="4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8">
    <w:nsid w:val="3F8B7557"/>
    <w:multiLevelType w:val="hybridMultilevel"/>
    <w:tmpl w:val="AD84342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400F4AE7"/>
    <w:multiLevelType w:val="hybridMultilevel"/>
    <w:tmpl w:val="67F6B298"/>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43C053A"/>
    <w:multiLevelType w:val="hybridMultilevel"/>
    <w:tmpl w:val="6FD6E6E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45DC3DDD"/>
    <w:multiLevelType w:val="hybridMultilevel"/>
    <w:tmpl w:val="4600F9EA"/>
    <w:lvl w:ilvl="0" w:tplc="8C74B920">
      <w:start w:val="1"/>
      <w:numFmt w:val="decimal"/>
      <w:pStyle w:val="1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2">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53">
    <w:nsid w:val="4998212E"/>
    <w:multiLevelType w:val="multilevel"/>
    <w:tmpl w:val="45646BC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nsid w:val="5276436E"/>
    <w:multiLevelType w:val="hybridMultilevel"/>
    <w:tmpl w:val="3F40CB2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A12964"/>
    <w:multiLevelType w:val="hybridMultilevel"/>
    <w:tmpl w:val="4F6E935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nsid w:val="56AE2B3A"/>
    <w:multiLevelType w:val="hybridMultilevel"/>
    <w:tmpl w:val="2C485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A50704C"/>
    <w:multiLevelType w:val="hybridMultilevel"/>
    <w:tmpl w:val="CCF80238"/>
    <w:lvl w:ilvl="0" w:tplc="0419000F">
      <w:start w:val="1"/>
      <w:numFmt w:val="decimal"/>
      <w:lvlText w:val="%1."/>
      <w:lvlJc w:val="left"/>
      <w:pPr>
        <w:ind w:left="1287" w:hanging="360"/>
      </w:pPr>
      <w:rPr>
        <w:rFont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5A8573FE"/>
    <w:multiLevelType w:val="hybridMultilevel"/>
    <w:tmpl w:val="2E70E88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5C3F3158"/>
    <w:multiLevelType w:val="hybridMultilevel"/>
    <w:tmpl w:val="7B04BD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nsid w:val="5CD10B14"/>
    <w:multiLevelType w:val="hybridMultilevel"/>
    <w:tmpl w:val="5FC8D6A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5FD11C90"/>
    <w:multiLevelType w:val="hybridMultilevel"/>
    <w:tmpl w:val="00DC58F4"/>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15C6196"/>
    <w:multiLevelType w:val="multilevel"/>
    <w:tmpl w:val="17DC93B2"/>
    <w:styleLink w:val="a4"/>
    <w:lvl w:ilvl="0">
      <w:start w:val="1"/>
      <w:numFmt w:val="decimal"/>
      <w:pStyle w:val="14"/>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4">
    <w:nsid w:val="617E7CB1"/>
    <w:multiLevelType w:val="hybridMultilevel"/>
    <w:tmpl w:val="AF3896D4"/>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1F00021"/>
    <w:multiLevelType w:val="multilevel"/>
    <w:tmpl w:val="1D546CCE"/>
    <w:lvl w:ilvl="0">
      <w:start w:val="1"/>
      <w:numFmt w:val="decimal"/>
      <w:pStyle w:val="15"/>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3"/>
      <w:lvlText w:val="%1.%2."/>
      <w:lvlJc w:val="left"/>
      <w:pPr>
        <w:ind w:left="0" w:firstLine="0"/>
      </w:pPr>
      <w:rPr>
        <w:rFonts w:ascii="Arial" w:hAnsi="Arial" w:hint="default"/>
        <w:b/>
        <w:i w:val="0"/>
        <w:sz w:val="32"/>
      </w:rPr>
    </w:lvl>
    <w:lvl w:ilvl="2">
      <w:start w:val="1"/>
      <w:numFmt w:val="decimal"/>
      <w:pStyle w:val="33"/>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61F6540B"/>
    <w:multiLevelType w:val="hybridMultilevel"/>
    <w:tmpl w:val="C8E0B44E"/>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29B0D91"/>
    <w:multiLevelType w:val="hybridMultilevel"/>
    <w:tmpl w:val="D4987800"/>
    <w:lvl w:ilvl="0" w:tplc="0D060268">
      <w:start w:val="1"/>
      <w:numFmt w:val="bullet"/>
      <w:pStyle w:val="a5"/>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5AA047D"/>
    <w:multiLevelType w:val="hybridMultilevel"/>
    <w:tmpl w:val="CB90DAF0"/>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661E6CBC"/>
    <w:multiLevelType w:val="hybridMultilevel"/>
    <w:tmpl w:val="5568EAB2"/>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62A24C3"/>
    <w:multiLevelType w:val="hybridMultilevel"/>
    <w:tmpl w:val="237E1A58"/>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667B5192"/>
    <w:multiLevelType w:val="hybridMultilevel"/>
    <w:tmpl w:val="1C262FB2"/>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2">
    <w:nsid w:val="674757F6"/>
    <w:multiLevelType w:val="hybridMultilevel"/>
    <w:tmpl w:val="67C0B78A"/>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6E98233A">
      <w:start w:val="2"/>
      <w:numFmt w:val="bullet"/>
      <w:lvlText w:val="-"/>
      <w:lvlJc w:val="left"/>
      <w:pPr>
        <w:ind w:left="2160" w:hanging="360"/>
      </w:pPr>
      <w:rPr>
        <w:rFonts w:ascii="Calibri" w:eastAsiaTheme="minorHAnsi" w:hAnsi="Calibri" w:cstheme="minorBidi"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8303B29"/>
    <w:multiLevelType w:val="hybridMultilevel"/>
    <w:tmpl w:val="8684DD2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699A7D62"/>
    <w:multiLevelType w:val="hybridMultilevel"/>
    <w:tmpl w:val="BC0CB11E"/>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6A8E0D7E"/>
    <w:multiLevelType w:val="hybridMultilevel"/>
    <w:tmpl w:val="AAAAEF4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6A993395"/>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B045146"/>
    <w:multiLevelType w:val="hybridMultilevel"/>
    <w:tmpl w:val="4468BADE"/>
    <w:lvl w:ilvl="0" w:tplc="9D427E14">
      <w:start w:val="1"/>
      <w:numFmt w:val="decimal"/>
      <w:pStyle w:val="34"/>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9">
    <w:nsid w:val="6B53106F"/>
    <w:multiLevelType w:val="hybridMultilevel"/>
    <w:tmpl w:val="4DA2B19A"/>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nsid w:val="6B561BCF"/>
    <w:multiLevelType w:val="hybridMultilevel"/>
    <w:tmpl w:val="E5A0D8D0"/>
    <w:lvl w:ilvl="0" w:tplc="0419000F">
      <w:start w:val="1"/>
      <w:numFmt w:val="decimal"/>
      <w:lvlText w:val="%1."/>
      <w:lvlJc w:val="left"/>
      <w:pPr>
        <w:ind w:left="766" w:hanging="360"/>
      </w:pPr>
    </w:lvl>
    <w:lvl w:ilvl="1" w:tplc="418C0E74">
      <w:start w:val="1"/>
      <w:numFmt w:val="decimal"/>
      <w:lvlText w:val="(%2)"/>
      <w:lvlJc w:val="left"/>
      <w:pPr>
        <w:ind w:left="1516" w:hanging="390"/>
      </w:pPr>
      <w:rPr>
        <w:rFonts w:hint="default"/>
      </w:r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81">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nsid w:val="6FCB1C0F"/>
    <w:multiLevelType w:val="hybridMultilevel"/>
    <w:tmpl w:val="2E6EB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1176156"/>
    <w:multiLevelType w:val="hybridMultilevel"/>
    <w:tmpl w:val="57D86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2655EEA"/>
    <w:multiLevelType w:val="hybridMultilevel"/>
    <w:tmpl w:val="DC6E2CA4"/>
    <w:lvl w:ilvl="0" w:tplc="6E98233A">
      <w:start w:val="2"/>
      <w:numFmt w:val="bullet"/>
      <w:lvlText w:val="-"/>
      <w:lvlJc w:val="left"/>
      <w:pPr>
        <w:ind w:left="927" w:hanging="360"/>
      </w:pPr>
      <w:rPr>
        <w:rFonts w:ascii="Calibri" w:eastAsiaTheme="minorHAnsi" w:hAnsi="Calibri" w:cstheme="minorBidi"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731657BC"/>
    <w:multiLevelType w:val="hybridMultilevel"/>
    <w:tmpl w:val="18363A60"/>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7">
    <w:nsid w:val="75E22569"/>
    <w:multiLevelType w:val="hybridMultilevel"/>
    <w:tmpl w:val="DB3E5352"/>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9">
    <w:nsid w:val="795C189A"/>
    <w:multiLevelType w:val="hybridMultilevel"/>
    <w:tmpl w:val="F3A20D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0">
    <w:nsid w:val="7A4F71B0"/>
    <w:multiLevelType w:val="hybridMultilevel"/>
    <w:tmpl w:val="545819A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nsid w:val="7BBA6A06"/>
    <w:multiLevelType w:val="singleLevel"/>
    <w:tmpl w:val="4380DDA2"/>
    <w:lvl w:ilvl="0">
      <w:start w:val="1"/>
      <w:numFmt w:val="decimal"/>
      <w:pStyle w:val="a6"/>
      <w:lvlText w:val="%1)"/>
      <w:lvlJc w:val="left"/>
      <w:pPr>
        <w:tabs>
          <w:tab w:val="num" w:pos="1418"/>
        </w:tabs>
        <w:ind w:left="1418" w:hanging="426"/>
      </w:pPr>
    </w:lvl>
  </w:abstractNum>
  <w:abstractNum w:abstractNumId="92">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7DFC1376"/>
    <w:multiLevelType w:val="hybridMultilevel"/>
    <w:tmpl w:val="AFCE0260"/>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91"/>
  </w:num>
  <w:num w:numId="3">
    <w:abstractNumId w:val="36"/>
  </w:num>
  <w:num w:numId="4">
    <w:abstractNumId w:val="92"/>
  </w:num>
  <w:num w:numId="5">
    <w:abstractNumId w:val="88"/>
  </w:num>
  <w:num w:numId="6">
    <w:abstractNumId w:val="43"/>
  </w:num>
  <w:num w:numId="7">
    <w:abstractNumId w:val="20"/>
  </w:num>
  <w:num w:numId="8">
    <w:abstractNumId w:val="26"/>
  </w:num>
  <w:num w:numId="9">
    <w:abstractNumId w:val="14"/>
  </w:num>
  <w:num w:numId="10">
    <w:abstractNumId w:val="32"/>
  </w:num>
  <w:num w:numId="11">
    <w:abstractNumId w:val="86"/>
  </w:num>
  <w:num w:numId="12">
    <w:abstractNumId w:val="6"/>
  </w:num>
  <w:num w:numId="13">
    <w:abstractNumId w:val="78"/>
  </w:num>
  <w:num w:numId="14">
    <w:abstractNumId w:val="77"/>
  </w:num>
  <w:num w:numId="15">
    <w:abstractNumId w:val="52"/>
  </w:num>
  <w:num w:numId="16">
    <w:abstractNumId w:val="42"/>
  </w:num>
  <w:num w:numId="17">
    <w:abstractNumId w:val="29"/>
  </w:num>
  <w:num w:numId="18">
    <w:abstractNumId w:val="40"/>
  </w:num>
  <w:num w:numId="19">
    <w:abstractNumId w:val="56"/>
  </w:num>
  <w:num w:numId="20">
    <w:abstractNumId w:val="63"/>
  </w:num>
  <w:num w:numId="21">
    <w:abstractNumId w:val="0"/>
  </w:num>
  <w:num w:numId="22">
    <w:abstractNumId w:val="34"/>
  </w:num>
  <w:num w:numId="23">
    <w:abstractNumId w:val="65"/>
  </w:num>
  <w:num w:numId="24">
    <w:abstractNumId w:val="51"/>
  </w:num>
  <w:num w:numId="25">
    <w:abstractNumId w:val="4"/>
  </w:num>
  <w:num w:numId="26">
    <w:abstractNumId w:val="24"/>
  </w:num>
  <w:num w:numId="27">
    <w:abstractNumId w:val="47"/>
  </w:num>
  <w:num w:numId="28">
    <w:abstractNumId w:val="25"/>
  </w:num>
  <w:num w:numId="29">
    <w:abstractNumId w:val="18"/>
  </w:num>
  <w:num w:numId="30">
    <w:abstractNumId w:val="83"/>
  </w:num>
  <w:num w:numId="31">
    <w:abstractNumId w:val="82"/>
  </w:num>
  <w:num w:numId="32">
    <w:abstractNumId w:val="67"/>
  </w:num>
  <w:num w:numId="33">
    <w:abstractNumId w:val="3"/>
  </w:num>
  <w:num w:numId="34">
    <w:abstractNumId w:val="93"/>
  </w:num>
  <w:num w:numId="35">
    <w:abstractNumId w:val="31"/>
  </w:num>
  <w:num w:numId="36">
    <w:abstractNumId w:val="22"/>
  </w:num>
  <w:num w:numId="37">
    <w:abstractNumId w:val="80"/>
  </w:num>
  <w:num w:numId="38">
    <w:abstractNumId w:val="69"/>
  </w:num>
  <w:num w:numId="39">
    <w:abstractNumId w:val="89"/>
  </w:num>
  <w:num w:numId="40">
    <w:abstractNumId w:val="21"/>
  </w:num>
  <w:num w:numId="41">
    <w:abstractNumId w:val="70"/>
  </w:num>
  <w:num w:numId="42">
    <w:abstractNumId w:val="7"/>
  </w:num>
  <w:num w:numId="43">
    <w:abstractNumId w:val="13"/>
  </w:num>
  <w:num w:numId="44">
    <w:abstractNumId w:val="35"/>
  </w:num>
  <w:num w:numId="45">
    <w:abstractNumId w:val="64"/>
  </w:num>
  <w:num w:numId="46">
    <w:abstractNumId w:val="28"/>
  </w:num>
  <w:num w:numId="47">
    <w:abstractNumId w:val="72"/>
  </w:num>
  <w:num w:numId="48">
    <w:abstractNumId w:val="61"/>
  </w:num>
  <w:num w:numId="49">
    <w:abstractNumId w:val="90"/>
  </w:num>
  <w:num w:numId="50">
    <w:abstractNumId w:val="50"/>
  </w:num>
  <w:num w:numId="51">
    <w:abstractNumId w:val="55"/>
  </w:num>
  <w:num w:numId="52">
    <w:abstractNumId w:val="1"/>
  </w:num>
  <w:num w:numId="53">
    <w:abstractNumId w:val="27"/>
  </w:num>
  <w:num w:numId="54">
    <w:abstractNumId w:val="74"/>
  </w:num>
  <w:num w:numId="55">
    <w:abstractNumId w:val="85"/>
  </w:num>
  <w:num w:numId="56">
    <w:abstractNumId w:val="9"/>
  </w:num>
  <w:num w:numId="57">
    <w:abstractNumId w:val="66"/>
  </w:num>
  <w:num w:numId="58">
    <w:abstractNumId w:val="59"/>
  </w:num>
  <w:num w:numId="59">
    <w:abstractNumId w:val="75"/>
  </w:num>
  <w:num w:numId="60">
    <w:abstractNumId w:val="23"/>
  </w:num>
  <w:num w:numId="61">
    <w:abstractNumId w:val="49"/>
  </w:num>
  <w:num w:numId="62">
    <w:abstractNumId w:val="54"/>
  </w:num>
  <w:num w:numId="63">
    <w:abstractNumId w:val="62"/>
  </w:num>
  <w:num w:numId="64">
    <w:abstractNumId w:val="87"/>
  </w:num>
  <w:num w:numId="65">
    <w:abstractNumId w:val="73"/>
  </w:num>
  <w:num w:numId="66">
    <w:abstractNumId w:val="38"/>
  </w:num>
  <w:num w:numId="67">
    <w:abstractNumId w:val="76"/>
  </w:num>
  <w:num w:numId="68">
    <w:abstractNumId w:val="71"/>
  </w:num>
  <w:num w:numId="69">
    <w:abstractNumId w:val="39"/>
  </w:num>
  <w:num w:numId="70">
    <w:abstractNumId w:val="79"/>
  </w:num>
  <w:num w:numId="71">
    <w:abstractNumId w:val="53"/>
  </w:num>
  <w:num w:numId="72">
    <w:abstractNumId w:val="45"/>
  </w:num>
  <w:num w:numId="73">
    <w:abstractNumId w:val="11"/>
  </w:num>
  <w:num w:numId="74">
    <w:abstractNumId w:val="68"/>
  </w:num>
  <w:num w:numId="75">
    <w:abstractNumId w:val="41"/>
  </w:num>
  <w:num w:numId="76">
    <w:abstractNumId w:val="44"/>
  </w:num>
  <w:num w:numId="77">
    <w:abstractNumId w:val="84"/>
  </w:num>
  <w:num w:numId="78">
    <w:abstractNumId w:val="58"/>
  </w:num>
  <w:num w:numId="79">
    <w:abstractNumId w:val="12"/>
  </w:num>
  <w:num w:numId="80">
    <w:abstractNumId w:val="2"/>
  </w:num>
  <w:num w:numId="81">
    <w:abstractNumId w:val="8"/>
  </w:num>
  <w:num w:numId="82">
    <w:abstractNumId w:val="16"/>
  </w:num>
  <w:num w:numId="83">
    <w:abstractNumId w:val="37"/>
  </w:num>
  <w:num w:numId="84">
    <w:abstractNumId w:val="60"/>
  </w:num>
  <w:num w:numId="85">
    <w:abstractNumId w:val="10"/>
  </w:num>
  <w:num w:numId="86">
    <w:abstractNumId w:val="5"/>
  </w:num>
  <w:num w:numId="87">
    <w:abstractNumId w:val="57"/>
  </w:num>
  <w:num w:numId="88">
    <w:abstractNumId w:val="17"/>
  </w:num>
  <w:num w:numId="89">
    <w:abstractNumId w:val="48"/>
  </w:num>
  <w:num w:numId="90">
    <w:abstractNumId w:val="33"/>
  </w:num>
  <w:num w:numId="91">
    <w:abstractNumId w:val="15"/>
  </w:num>
  <w:num w:numId="92">
    <w:abstractNumId w:val="46"/>
  </w:num>
  <w:num w:numId="93">
    <w:abstractNumId w:val="3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33"/>
    <w:rsid w:val="00000FCF"/>
    <w:rsid w:val="00003814"/>
    <w:rsid w:val="000051A5"/>
    <w:rsid w:val="00006036"/>
    <w:rsid w:val="00006863"/>
    <w:rsid w:val="00010164"/>
    <w:rsid w:val="00010BC5"/>
    <w:rsid w:val="00012B84"/>
    <w:rsid w:val="00012F94"/>
    <w:rsid w:val="00013969"/>
    <w:rsid w:val="00014104"/>
    <w:rsid w:val="000150B2"/>
    <w:rsid w:val="0001542B"/>
    <w:rsid w:val="00015BED"/>
    <w:rsid w:val="0001607D"/>
    <w:rsid w:val="00016E20"/>
    <w:rsid w:val="00016FCB"/>
    <w:rsid w:val="000206B4"/>
    <w:rsid w:val="00020C4A"/>
    <w:rsid w:val="0002126C"/>
    <w:rsid w:val="00021DC0"/>
    <w:rsid w:val="0002328C"/>
    <w:rsid w:val="0002369D"/>
    <w:rsid w:val="00023998"/>
    <w:rsid w:val="00023E1F"/>
    <w:rsid w:val="000252C5"/>
    <w:rsid w:val="00025A45"/>
    <w:rsid w:val="000266B9"/>
    <w:rsid w:val="00026886"/>
    <w:rsid w:val="00030219"/>
    <w:rsid w:val="000313CA"/>
    <w:rsid w:val="00031F58"/>
    <w:rsid w:val="000329AB"/>
    <w:rsid w:val="00033C9D"/>
    <w:rsid w:val="00033D28"/>
    <w:rsid w:val="00034B28"/>
    <w:rsid w:val="000358C5"/>
    <w:rsid w:val="00035B0F"/>
    <w:rsid w:val="00036CAC"/>
    <w:rsid w:val="00037EB0"/>
    <w:rsid w:val="00040255"/>
    <w:rsid w:val="00040552"/>
    <w:rsid w:val="000419A0"/>
    <w:rsid w:val="0004241A"/>
    <w:rsid w:val="0004284C"/>
    <w:rsid w:val="000429C2"/>
    <w:rsid w:val="00042A7E"/>
    <w:rsid w:val="000435CD"/>
    <w:rsid w:val="00044FEA"/>
    <w:rsid w:val="000451B2"/>
    <w:rsid w:val="00045C6B"/>
    <w:rsid w:val="00047251"/>
    <w:rsid w:val="0005071F"/>
    <w:rsid w:val="00051D2A"/>
    <w:rsid w:val="0005228E"/>
    <w:rsid w:val="00053C12"/>
    <w:rsid w:val="00054AC2"/>
    <w:rsid w:val="00054CC9"/>
    <w:rsid w:val="00054F29"/>
    <w:rsid w:val="000551B3"/>
    <w:rsid w:val="00055AF5"/>
    <w:rsid w:val="00057460"/>
    <w:rsid w:val="000575E6"/>
    <w:rsid w:val="00057F69"/>
    <w:rsid w:val="00061CBE"/>
    <w:rsid w:val="000625CF"/>
    <w:rsid w:val="00062889"/>
    <w:rsid w:val="00063BBB"/>
    <w:rsid w:val="0006402E"/>
    <w:rsid w:val="00064BE6"/>
    <w:rsid w:val="00065D87"/>
    <w:rsid w:val="00066A41"/>
    <w:rsid w:val="00070082"/>
    <w:rsid w:val="000702C4"/>
    <w:rsid w:val="000709F4"/>
    <w:rsid w:val="00070ECF"/>
    <w:rsid w:val="00072949"/>
    <w:rsid w:val="00074295"/>
    <w:rsid w:val="00074686"/>
    <w:rsid w:val="0007479A"/>
    <w:rsid w:val="00075F92"/>
    <w:rsid w:val="00076AF9"/>
    <w:rsid w:val="0008145B"/>
    <w:rsid w:val="000818C4"/>
    <w:rsid w:val="00081A54"/>
    <w:rsid w:val="00081E5C"/>
    <w:rsid w:val="00082459"/>
    <w:rsid w:val="0008278A"/>
    <w:rsid w:val="00083610"/>
    <w:rsid w:val="00083EBE"/>
    <w:rsid w:val="0008557D"/>
    <w:rsid w:val="00085603"/>
    <w:rsid w:val="00085BCC"/>
    <w:rsid w:val="0009189D"/>
    <w:rsid w:val="000922F5"/>
    <w:rsid w:val="00092B32"/>
    <w:rsid w:val="00092E96"/>
    <w:rsid w:val="0009386A"/>
    <w:rsid w:val="00093BF4"/>
    <w:rsid w:val="00093D27"/>
    <w:rsid w:val="00094AC2"/>
    <w:rsid w:val="000950FA"/>
    <w:rsid w:val="0009579C"/>
    <w:rsid w:val="00095F82"/>
    <w:rsid w:val="00096A15"/>
    <w:rsid w:val="000973D8"/>
    <w:rsid w:val="00097953"/>
    <w:rsid w:val="000A0515"/>
    <w:rsid w:val="000A1361"/>
    <w:rsid w:val="000A1F31"/>
    <w:rsid w:val="000A20A4"/>
    <w:rsid w:val="000A3188"/>
    <w:rsid w:val="000A3AE0"/>
    <w:rsid w:val="000A3F3B"/>
    <w:rsid w:val="000A45F9"/>
    <w:rsid w:val="000A46D4"/>
    <w:rsid w:val="000A4CDD"/>
    <w:rsid w:val="000A4DC0"/>
    <w:rsid w:val="000A5B47"/>
    <w:rsid w:val="000A5D9C"/>
    <w:rsid w:val="000A5E7F"/>
    <w:rsid w:val="000A61E3"/>
    <w:rsid w:val="000A6F03"/>
    <w:rsid w:val="000B0840"/>
    <w:rsid w:val="000B09AD"/>
    <w:rsid w:val="000B0B02"/>
    <w:rsid w:val="000B1B98"/>
    <w:rsid w:val="000B2243"/>
    <w:rsid w:val="000B2869"/>
    <w:rsid w:val="000B40FB"/>
    <w:rsid w:val="000B4431"/>
    <w:rsid w:val="000B448E"/>
    <w:rsid w:val="000B4F70"/>
    <w:rsid w:val="000B6442"/>
    <w:rsid w:val="000B68E0"/>
    <w:rsid w:val="000B7078"/>
    <w:rsid w:val="000C1617"/>
    <w:rsid w:val="000C1C6E"/>
    <w:rsid w:val="000C2A2E"/>
    <w:rsid w:val="000C2DF1"/>
    <w:rsid w:val="000C2E3D"/>
    <w:rsid w:val="000C34A4"/>
    <w:rsid w:val="000C43A4"/>
    <w:rsid w:val="000C4447"/>
    <w:rsid w:val="000C454E"/>
    <w:rsid w:val="000C4EFE"/>
    <w:rsid w:val="000C60F8"/>
    <w:rsid w:val="000C61FA"/>
    <w:rsid w:val="000C7AA7"/>
    <w:rsid w:val="000C7FB9"/>
    <w:rsid w:val="000D0287"/>
    <w:rsid w:val="000D071B"/>
    <w:rsid w:val="000D0A4A"/>
    <w:rsid w:val="000D2079"/>
    <w:rsid w:val="000D2993"/>
    <w:rsid w:val="000D3296"/>
    <w:rsid w:val="000D38CC"/>
    <w:rsid w:val="000D417F"/>
    <w:rsid w:val="000D4A3A"/>
    <w:rsid w:val="000D4A42"/>
    <w:rsid w:val="000D4BAD"/>
    <w:rsid w:val="000D5E05"/>
    <w:rsid w:val="000D6D8F"/>
    <w:rsid w:val="000D78AD"/>
    <w:rsid w:val="000D7C34"/>
    <w:rsid w:val="000D7CFF"/>
    <w:rsid w:val="000E186A"/>
    <w:rsid w:val="000E1BE8"/>
    <w:rsid w:val="000E2C4A"/>
    <w:rsid w:val="000E2E7F"/>
    <w:rsid w:val="000E3C1B"/>
    <w:rsid w:val="000E5175"/>
    <w:rsid w:val="000E6679"/>
    <w:rsid w:val="000E6876"/>
    <w:rsid w:val="000F129C"/>
    <w:rsid w:val="000F17CC"/>
    <w:rsid w:val="000F27DA"/>
    <w:rsid w:val="000F5C00"/>
    <w:rsid w:val="000F636B"/>
    <w:rsid w:val="000F6DE4"/>
    <w:rsid w:val="000F78C8"/>
    <w:rsid w:val="000F793C"/>
    <w:rsid w:val="0010125D"/>
    <w:rsid w:val="00101BE2"/>
    <w:rsid w:val="001028FB"/>
    <w:rsid w:val="00104A58"/>
    <w:rsid w:val="0010520F"/>
    <w:rsid w:val="0010523D"/>
    <w:rsid w:val="00105F34"/>
    <w:rsid w:val="00106B1E"/>
    <w:rsid w:val="00106EDF"/>
    <w:rsid w:val="001073D8"/>
    <w:rsid w:val="00107859"/>
    <w:rsid w:val="00107B8F"/>
    <w:rsid w:val="00107C1D"/>
    <w:rsid w:val="0011031B"/>
    <w:rsid w:val="00110972"/>
    <w:rsid w:val="00111421"/>
    <w:rsid w:val="00111854"/>
    <w:rsid w:val="00111D07"/>
    <w:rsid w:val="001129C9"/>
    <w:rsid w:val="0011316D"/>
    <w:rsid w:val="00113D6B"/>
    <w:rsid w:val="001143EA"/>
    <w:rsid w:val="00114ABE"/>
    <w:rsid w:val="00116B0D"/>
    <w:rsid w:val="00120A03"/>
    <w:rsid w:val="00122859"/>
    <w:rsid w:val="001232A4"/>
    <w:rsid w:val="00123AAA"/>
    <w:rsid w:val="001246A0"/>
    <w:rsid w:val="00127921"/>
    <w:rsid w:val="00130386"/>
    <w:rsid w:val="0013050E"/>
    <w:rsid w:val="00130CE1"/>
    <w:rsid w:val="00131BE1"/>
    <w:rsid w:val="001342BF"/>
    <w:rsid w:val="00134444"/>
    <w:rsid w:val="001357F9"/>
    <w:rsid w:val="00137393"/>
    <w:rsid w:val="001402C7"/>
    <w:rsid w:val="00140AE6"/>
    <w:rsid w:val="00140F5D"/>
    <w:rsid w:val="00141282"/>
    <w:rsid w:val="00141A75"/>
    <w:rsid w:val="00141C96"/>
    <w:rsid w:val="00142062"/>
    <w:rsid w:val="00142A89"/>
    <w:rsid w:val="00143699"/>
    <w:rsid w:val="001437A1"/>
    <w:rsid w:val="00143B01"/>
    <w:rsid w:val="00144B41"/>
    <w:rsid w:val="00144FFF"/>
    <w:rsid w:val="0014579C"/>
    <w:rsid w:val="00145835"/>
    <w:rsid w:val="00145D8B"/>
    <w:rsid w:val="00147288"/>
    <w:rsid w:val="001475FF"/>
    <w:rsid w:val="001503E4"/>
    <w:rsid w:val="001508D4"/>
    <w:rsid w:val="0015143A"/>
    <w:rsid w:val="001516E5"/>
    <w:rsid w:val="001527B2"/>
    <w:rsid w:val="001536EE"/>
    <w:rsid w:val="001539A7"/>
    <w:rsid w:val="00153B15"/>
    <w:rsid w:val="00154C93"/>
    <w:rsid w:val="00156C7C"/>
    <w:rsid w:val="00156ED1"/>
    <w:rsid w:val="0015794A"/>
    <w:rsid w:val="00160AD9"/>
    <w:rsid w:val="00160B79"/>
    <w:rsid w:val="00160CED"/>
    <w:rsid w:val="00161898"/>
    <w:rsid w:val="00161DE6"/>
    <w:rsid w:val="00163F42"/>
    <w:rsid w:val="001653B9"/>
    <w:rsid w:val="0016636E"/>
    <w:rsid w:val="00166640"/>
    <w:rsid w:val="0016767F"/>
    <w:rsid w:val="001677AE"/>
    <w:rsid w:val="001679D4"/>
    <w:rsid w:val="00167FC9"/>
    <w:rsid w:val="00170661"/>
    <w:rsid w:val="00170791"/>
    <w:rsid w:val="00170AAF"/>
    <w:rsid w:val="00171BD2"/>
    <w:rsid w:val="00172A97"/>
    <w:rsid w:val="001764E9"/>
    <w:rsid w:val="00176F27"/>
    <w:rsid w:val="001858C9"/>
    <w:rsid w:val="00185B0A"/>
    <w:rsid w:val="001861CD"/>
    <w:rsid w:val="00186F4B"/>
    <w:rsid w:val="001933F6"/>
    <w:rsid w:val="00194CAA"/>
    <w:rsid w:val="0019503B"/>
    <w:rsid w:val="00195196"/>
    <w:rsid w:val="0019579F"/>
    <w:rsid w:val="00195863"/>
    <w:rsid w:val="0019594A"/>
    <w:rsid w:val="00195A46"/>
    <w:rsid w:val="00195AB2"/>
    <w:rsid w:val="00195DB3"/>
    <w:rsid w:val="00196167"/>
    <w:rsid w:val="001962A7"/>
    <w:rsid w:val="001964B6"/>
    <w:rsid w:val="001964F2"/>
    <w:rsid w:val="00196DA8"/>
    <w:rsid w:val="00197509"/>
    <w:rsid w:val="00197B3F"/>
    <w:rsid w:val="001A093D"/>
    <w:rsid w:val="001A0AB1"/>
    <w:rsid w:val="001A3184"/>
    <w:rsid w:val="001A357E"/>
    <w:rsid w:val="001A4C76"/>
    <w:rsid w:val="001A538E"/>
    <w:rsid w:val="001A655D"/>
    <w:rsid w:val="001A7602"/>
    <w:rsid w:val="001B067C"/>
    <w:rsid w:val="001B0877"/>
    <w:rsid w:val="001B0C19"/>
    <w:rsid w:val="001B0FF1"/>
    <w:rsid w:val="001B17D8"/>
    <w:rsid w:val="001B2451"/>
    <w:rsid w:val="001B277A"/>
    <w:rsid w:val="001B3686"/>
    <w:rsid w:val="001B3B17"/>
    <w:rsid w:val="001B41CD"/>
    <w:rsid w:val="001B4BD5"/>
    <w:rsid w:val="001B5E4A"/>
    <w:rsid w:val="001B607C"/>
    <w:rsid w:val="001B6CF6"/>
    <w:rsid w:val="001B6DC5"/>
    <w:rsid w:val="001B7238"/>
    <w:rsid w:val="001B7B54"/>
    <w:rsid w:val="001C0C86"/>
    <w:rsid w:val="001C21BF"/>
    <w:rsid w:val="001C24C9"/>
    <w:rsid w:val="001C4AB3"/>
    <w:rsid w:val="001C4F8A"/>
    <w:rsid w:val="001C4FA0"/>
    <w:rsid w:val="001C548D"/>
    <w:rsid w:val="001C6026"/>
    <w:rsid w:val="001C6868"/>
    <w:rsid w:val="001C6940"/>
    <w:rsid w:val="001D08AC"/>
    <w:rsid w:val="001D12BF"/>
    <w:rsid w:val="001D4742"/>
    <w:rsid w:val="001D5856"/>
    <w:rsid w:val="001D59F7"/>
    <w:rsid w:val="001D5AD3"/>
    <w:rsid w:val="001D621E"/>
    <w:rsid w:val="001D75A3"/>
    <w:rsid w:val="001D7E40"/>
    <w:rsid w:val="001E19E5"/>
    <w:rsid w:val="001E31C8"/>
    <w:rsid w:val="001E3200"/>
    <w:rsid w:val="001E366F"/>
    <w:rsid w:val="001E39BD"/>
    <w:rsid w:val="001E54A6"/>
    <w:rsid w:val="001E5947"/>
    <w:rsid w:val="001E6930"/>
    <w:rsid w:val="001E785A"/>
    <w:rsid w:val="001F04FD"/>
    <w:rsid w:val="001F07F6"/>
    <w:rsid w:val="001F1060"/>
    <w:rsid w:val="001F1282"/>
    <w:rsid w:val="001F1C23"/>
    <w:rsid w:val="001F25DC"/>
    <w:rsid w:val="001F2C26"/>
    <w:rsid w:val="001F2C90"/>
    <w:rsid w:val="001F3721"/>
    <w:rsid w:val="001F49BF"/>
    <w:rsid w:val="001F56DC"/>
    <w:rsid w:val="001F596E"/>
    <w:rsid w:val="001F7D49"/>
    <w:rsid w:val="001F7DF2"/>
    <w:rsid w:val="001F7EB1"/>
    <w:rsid w:val="00200F9B"/>
    <w:rsid w:val="00201AE9"/>
    <w:rsid w:val="002028DE"/>
    <w:rsid w:val="002032BA"/>
    <w:rsid w:val="00203AD4"/>
    <w:rsid w:val="00207335"/>
    <w:rsid w:val="00207907"/>
    <w:rsid w:val="0021030A"/>
    <w:rsid w:val="00211022"/>
    <w:rsid w:val="002113FC"/>
    <w:rsid w:val="0021169A"/>
    <w:rsid w:val="002117D8"/>
    <w:rsid w:val="00212187"/>
    <w:rsid w:val="00213DE3"/>
    <w:rsid w:val="00213DF9"/>
    <w:rsid w:val="00214425"/>
    <w:rsid w:val="00214CD6"/>
    <w:rsid w:val="0021617A"/>
    <w:rsid w:val="0021682E"/>
    <w:rsid w:val="00216B4D"/>
    <w:rsid w:val="00217A9B"/>
    <w:rsid w:val="002212E8"/>
    <w:rsid w:val="00221D42"/>
    <w:rsid w:val="00222462"/>
    <w:rsid w:val="002226F5"/>
    <w:rsid w:val="00223591"/>
    <w:rsid w:val="002252B1"/>
    <w:rsid w:val="0022538D"/>
    <w:rsid w:val="002259DA"/>
    <w:rsid w:val="00225C98"/>
    <w:rsid w:val="0023075C"/>
    <w:rsid w:val="0023190B"/>
    <w:rsid w:val="00231C9E"/>
    <w:rsid w:val="00232811"/>
    <w:rsid w:val="00232C6A"/>
    <w:rsid w:val="002351F4"/>
    <w:rsid w:val="002352AC"/>
    <w:rsid w:val="0023626E"/>
    <w:rsid w:val="002363BC"/>
    <w:rsid w:val="002368CC"/>
    <w:rsid w:val="00236B77"/>
    <w:rsid w:val="00236D27"/>
    <w:rsid w:val="00237EF5"/>
    <w:rsid w:val="00240F2F"/>
    <w:rsid w:val="002410CF"/>
    <w:rsid w:val="00242A3D"/>
    <w:rsid w:val="00242B5E"/>
    <w:rsid w:val="00243714"/>
    <w:rsid w:val="0024411B"/>
    <w:rsid w:val="00244A58"/>
    <w:rsid w:val="002458CD"/>
    <w:rsid w:val="00245B73"/>
    <w:rsid w:val="00245DC7"/>
    <w:rsid w:val="0024774F"/>
    <w:rsid w:val="002479C6"/>
    <w:rsid w:val="002500CB"/>
    <w:rsid w:val="00250AAF"/>
    <w:rsid w:val="002517B8"/>
    <w:rsid w:val="00251BF2"/>
    <w:rsid w:val="00251F24"/>
    <w:rsid w:val="00252B03"/>
    <w:rsid w:val="00252B11"/>
    <w:rsid w:val="002536F9"/>
    <w:rsid w:val="00253E46"/>
    <w:rsid w:val="00253F89"/>
    <w:rsid w:val="00254857"/>
    <w:rsid w:val="002557B6"/>
    <w:rsid w:val="00255BCF"/>
    <w:rsid w:val="00255DAC"/>
    <w:rsid w:val="00255F02"/>
    <w:rsid w:val="002570B6"/>
    <w:rsid w:val="002572A0"/>
    <w:rsid w:val="002577F6"/>
    <w:rsid w:val="002602AE"/>
    <w:rsid w:val="00262318"/>
    <w:rsid w:val="0026239D"/>
    <w:rsid w:val="00262A74"/>
    <w:rsid w:val="002633E5"/>
    <w:rsid w:val="002637D5"/>
    <w:rsid w:val="002641A9"/>
    <w:rsid w:val="00264AC5"/>
    <w:rsid w:val="00264B15"/>
    <w:rsid w:val="00265532"/>
    <w:rsid w:val="00266A92"/>
    <w:rsid w:val="002706AE"/>
    <w:rsid w:val="002711C8"/>
    <w:rsid w:val="002714D5"/>
    <w:rsid w:val="00271CFB"/>
    <w:rsid w:val="00271D98"/>
    <w:rsid w:val="00272F7B"/>
    <w:rsid w:val="00273FC1"/>
    <w:rsid w:val="0027454B"/>
    <w:rsid w:val="00275AC9"/>
    <w:rsid w:val="00275B6E"/>
    <w:rsid w:val="0027735B"/>
    <w:rsid w:val="002775B7"/>
    <w:rsid w:val="002778D9"/>
    <w:rsid w:val="00280A99"/>
    <w:rsid w:val="0028105C"/>
    <w:rsid w:val="002814E0"/>
    <w:rsid w:val="00281D46"/>
    <w:rsid w:val="00282430"/>
    <w:rsid w:val="00282E0A"/>
    <w:rsid w:val="00283487"/>
    <w:rsid w:val="002853B4"/>
    <w:rsid w:val="002873F6"/>
    <w:rsid w:val="00287E24"/>
    <w:rsid w:val="00287F01"/>
    <w:rsid w:val="00290F6A"/>
    <w:rsid w:val="002919FD"/>
    <w:rsid w:val="00291CCC"/>
    <w:rsid w:val="00293156"/>
    <w:rsid w:val="00293370"/>
    <w:rsid w:val="00294170"/>
    <w:rsid w:val="002949A5"/>
    <w:rsid w:val="002959FF"/>
    <w:rsid w:val="002A205B"/>
    <w:rsid w:val="002A22FC"/>
    <w:rsid w:val="002A23A6"/>
    <w:rsid w:val="002A326C"/>
    <w:rsid w:val="002A3C9E"/>
    <w:rsid w:val="002A3D9F"/>
    <w:rsid w:val="002A48AB"/>
    <w:rsid w:val="002A523E"/>
    <w:rsid w:val="002A52F2"/>
    <w:rsid w:val="002A56F2"/>
    <w:rsid w:val="002A6559"/>
    <w:rsid w:val="002A75F8"/>
    <w:rsid w:val="002A7682"/>
    <w:rsid w:val="002A78CC"/>
    <w:rsid w:val="002B218F"/>
    <w:rsid w:val="002B256C"/>
    <w:rsid w:val="002B2D05"/>
    <w:rsid w:val="002B359E"/>
    <w:rsid w:val="002B378A"/>
    <w:rsid w:val="002B3F75"/>
    <w:rsid w:val="002B42B5"/>
    <w:rsid w:val="002B4A82"/>
    <w:rsid w:val="002B59A7"/>
    <w:rsid w:val="002B6FE9"/>
    <w:rsid w:val="002B7984"/>
    <w:rsid w:val="002C03B4"/>
    <w:rsid w:val="002C09AF"/>
    <w:rsid w:val="002C0B6C"/>
    <w:rsid w:val="002C0F57"/>
    <w:rsid w:val="002C13C3"/>
    <w:rsid w:val="002C1EAA"/>
    <w:rsid w:val="002C200D"/>
    <w:rsid w:val="002C28A6"/>
    <w:rsid w:val="002C2E1B"/>
    <w:rsid w:val="002C44CA"/>
    <w:rsid w:val="002C4D84"/>
    <w:rsid w:val="002C57E5"/>
    <w:rsid w:val="002C6A29"/>
    <w:rsid w:val="002C7C90"/>
    <w:rsid w:val="002D0CFE"/>
    <w:rsid w:val="002D0EC2"/>
    <w:rsid w:val="002D0FA1"/>
    <w:rsid w:val="002D14FB"/>
    <w:rsid w:val="002D1B90"/>
    <w:rsid w:val="002D208A"/>
    <w:rsid w:val="002D35B4"/>
    <w:rsid w:val="002D360F"/>
    <w:rsid w:val="002D3768"/>
    <w:rsid w:val="002D39F9"/>
    <w:rsid w:val="002D468C"/>
    <w:rsid w:val="002D4FA2"/>
    <w:rsid w:val="002D5088"/>
    <w:rsid w:val="002D5759"/>
    <w:rsid w:val="002D57FB"/>
    <w:rsid w:val="002D6F0C"/>
    <w:rsid w:val="002D6F7B"/>
    <w:rsid w:val="002D75D1"/>
    <w:rsid w:val="002D7AEF"/>
    <w:rsid w:val="002E01FD"/>
    <w:rsid w:val="002E3710"/>
    <w:rsid w:val="002E3B3D"/>
    <w:rsid w:val="002E3E3D"/>
    <w:rsid w:val="002E4A1E"/>
    <w:rsid w:val="002E58CF"/>
    <w:rsid w:val="002E5EE0"/>
    <w:rsid w:val="002E751C"/>
    <w:rsid w:val="002F0726"/>
    <w:rsid w:val="002F0E11"/>
    <w:rsid w:val="002F1482"/>
    <w:rsid w:val="002F19ED"/>
    <w:rsid w:val="002F1EC4"/>
    <w:rsid w:val="002F29E0"/>
    <w:rsid w:val="002F2E56"/>
    <w:rsid w:val="002F32E8"/>
    <w:rsid w:val="002F4F08"/>
    <w:rsid w:val="002F5263"/>
    <w:rsid w:val="003016F8"/>
    <w:rsid w:val="00301B9D"/>
    <w:rsid w:val="00302712"/>
    <w:rsid w:val="003038C2"/>
    <w:rsid w:val="00304EDB"/>
    <w:rsid w:val="0030560B"/>
    <w:rsid w:val="00305FEC"/>
    <w:rsid w:val="00310903"/>
    <w:rsid w:val="003110C1"/>
    <w:rsid w:val="00311FCF"/>
    <w:rsid w:val="00314573"/>
    <w:rsid w:val="00314952"/>
    <w:rsid w:val="00315D1A"/>
    <w:rsid w:val="003172FA"/>
    <w:rsid w:val="00320D15"/>
    <w:rsid w:val="00321313"/>
    <w:rsid w:val="00321961"/>
    <w:rsid w:val="00322355"/>
    <w:rsid w:val="00322C81"/>
    <w:rsid w:val="00322E75"/>
    <w:rsid w:val="0032304A"/>
    <w:rsid w:val="0032306E"/>
    <w:rsid w:val="00323D54"/>
    <w:rsid w:val="003241D3"/>
    <w:rsid w:val="00324B14"/>
    <w:rsid w:val="00325C48"/>
    <w:rsid w:val="00325C65"/>
    <w:rsid w:val="003266DA"/>
    <w:rsid w:val="00326D87"/>
    <w:rsid w:val="00326DFC"/>
    <w:rsid w:val="00327DA4"/>
    <w:rsid w:val="00327F7B"/>
    <w:rsid w:val="0033036E"/>
    <w:rsid w:val="00330A53"/>
    <w:rsid w:val="00331547"/>
    <w:rsid w:val="00331B76"/>
    <w:rsid w:val="0033276E"/>
    <w:rsid w:val="00332984"/>
    <w:rsid w:val="003333FE"/>
    <w:rsid w:val="0033496E"/>
    <w:rsid w:val="00335BFB"/>
    <w:rsid w:val="003363D3"/>
    <w:rsid w:val="00336750"/>
    <w:rsid w:val="0033693D"/>
    <w:rsid w:val="00340958"/>
    <w:rsid w:val="0034155B"/>
    <w:rsid w:val="003416A6"/>
    <w:rsid w:val="0034181F"/>
    <w:rsid w:val="00341CD1"/>
    <w:rsid w:val="00342708"/>
    <w:rsid w:val="003435FB"/>
    <w:rsid w:val="00344DC0"/>
    <w:rsid w:val="00345851"/>
    <w:rsid w:val="00345ADE"/>
    <w:rsid w:val="00345B3E"/>
    <w:rsid w:val="00346D4D"/>
    <w:rsid w:val="0035026D"/>
    <w:rsid w:val="003502E0"/>
    <w:rsid w:val="0035032B"/>
    <w:rsid w:val="00350FC2"/>
    <w:rsid w:val="00351892"/>
    <w:rsid w:val="00353512"/>
    <w:rsid w:val="00354553"/>
    <w:rsid w:val="00354F5E"/>
    <w:rsid w:val="00355573"/>
    <w:rsid w:val="003566E4"/>
    <w:rsid w:val="00356947"/>
    <w:rsid w:val="00360A66"/>
    <w:rsid w:val="00361064"/>
    <w:rsid w:val="00361944"/>
    <w:rsid w:val="00363920"/>
    <w:rsid w:val="00365A51"/>
    <w:rsid w:val="00365D04"/>
    <w:rsid w:val="0036650B"/>
    <w:rsid w:val="00366DFC"/>
    <w:rsid w:val="00367797"/>
    <w:rsid w:val="00367EF8"/>
    <w:rsid w:val="003704DE"/>
    <w:rsid w:val="00370800"/>
    <w:rsid w:val="003709CE"/>
    <w:rsid w:val="0037241B"/>
    <w:rsid w:val="00372610"/>
    <w:rsid w:val="0037288B"/>
    <w:rsid w:val="003731ED"/>
    <w:rsid w:val="00373BFF"/>
    <w:rsid w:val="0037511E"/>
    <w:rsid w:val="00375BC3"/>
    <w:rsid w:val="003770B6"/>
    <w:rsid w:val="0038233D"/>
    <w:rsid w:val="00385009"/>
    <w:rsid w:val="00385B25"/>
    <w:rsid w:val="00390736"/>
    <w:rsid w:val="00390912"/>
    <w:rsid w:val="00390B04"/>
    <w:rsid w:val="00391D81"/>
    <w:rsid w:val="003921F7"/>
    <w:rsid w:val="00392612"/>
    <w:rsid w:val="0039284A"/>
    <w:rsid w:val="0039326A"/>
    <w:rsid w:val="00394E3D"/>
    <w:rsid w:val="0039558E"/>
    <w:rsid w:val="003962B6"/>
    <w:rsid w:val="003965D4"/>
    <w:rsid w:val="0039732F"/>
    <w:rsid w:val="003973FE"/>
    <w:rsid w:val="00397AE5"/>
    <w:rsid w:val="003A0910"/>
    <w:rsid w:val="003A16A5"/>
    <w:rsid w:val="003A2367"/>
    <w:rsid w:val="003A26AC"/>
    <w:rsid w:val="003A2766"/>
    <w:rsid w:val="003A3662"/>
    <w:rsid w:val="003A48AF"/>
    <w:rsid w:val="003A4AAC"/>
    <w:rsid w:val="003A56E6"/>
    <w:rsid w:val="003A5BE1"/>
    <w:rsid w:val="003A6006"/>
    <w:rsid w:val="003A73CA"/>
    <w:rsid w:val="003B0D4D"/>
    <w:rsid w:val="003B141F"/>
    <w:rsid w:val="003B19CE"/>
    <w:rsid w:val="003B1A1D"/>
    <w:rsid w:val="003B1DC7"/>
    <w:rsid w:val="003B1E7B"/>
    <w:rsid w:val="003B259E"/>
    <w:rsid w:val="003B29AE"/>
    <w:rsid w:val="003B2AB0"/>
    <w:rsid w:val="003B2B3B"/>
    <w:rsid w:val="003B3F7E"/>
    <w:rsid w:val="003B41AB"/>
    <w:rsid w:val="003B45E0"/>
    <w:rsid w:val="003B6A13"/>
    <w:rsid w:val="003B710B"/>
    <w:rsid w:val="003C367B"/>
    <w:rsid w:val="003C45C5"/>
    <w:rsid w:val="003C4EC3"/>
    <w:rsid w:val="003C5F48"/>
    <w:rsid w:val="003C63EF"/>
    <w:rsid w:val="003C7990"/>
    <w:rsid w:val="003D0239"/>
    <w:rsid w:val="003D0A19"/>
    <w:rsid w:val="003D0CA8"/>
    <w:rsid w:val="003D1938"/>
    <w:rsid w:val="003D44AD"/>
    <w:rsid w:val="003D459C"/>
    <w:rsid w:val="003D47E0"/>
    <w:rsid w:val="003D4DC5"/>
    <w:rsid w:val="003D4F3E"/>
    <w:rsid w:val="003D557B"/>
    <w:rsid w:val="003D68A1"/>
    <w:rsid w:val="003D699E"/>
    <w:rsid w:val="003D6E9E"/>
    <w:rsid w:val="003D7445"/>
    <w:rsid w:val="003D7790"/>
    <w:rsid w:val="003E0C47"/>
    <w:rsid w:val="003E10FB"/>
    <w:rsid w:val="003E1EA8"/>
    <w:rsid w:val="003E29DB"/>
    <w:rsid w:val="003E6510"/>
    <w:rsid w:val="003E70D0"/>
    <w:rsid w:val="003E7233"/>
    <w:rsid w:val="003E7330"/>
    <w:rsid w:val="003E7CFE"/>
    <w:rsid w:val="003F03F2"/>
    <w:rsid w:val="003F0F1A"/>
    <w:rsid w:val="003F185E"/>
    <w:rsid w:val="003F226E"/>
    <w:rsid w:val="003F24DA"/>
    <w:rsid w:val="003F282C"/>
    <w:rsid w:val="003F4117"/>
    <w:rsid w:val="003F4B26"/>
    <w:rsid w:val="003F4F75"/>
    <w:rsid w:val="003F4FA3"/>
    <w:rsid w:val="003F5A6E"/>
    <w:rsid w:val="00400006"/>
    <w:rsid w:val="00400233"/>
    <w:rsid w:val="004003E1"/>
    <w:rsid w:val="00400B63"/>
    <w:rsid w:val="00400C27"/>
    <w:rsid w:val="00400F9A"/>
    <w:rsid w:val="00401323"/>
    <w:rsid w:val="004013F9"/>
    <w:rsid w:val="00401446"/>
    <w:rsid w:val="00401AD3"/>
    <w:rsid w:val="004027FC"/>
    <w:rsid w:val="004040CB"/>
    <w:rsid w:val="004045FD"/>
    <w:rsid w:val="00404D02"/>
    <w:rsid w:val="00405044"/>
    <w:rsid w:val="004074C1"/>
    <w:rsid w:val="004076AE"/>
    <w:rsid w:val="0040778D"/>
    <w:rsid w:val="00413180"/>
    <w:rsid w:val="00413EE3"/>
    <w:rsid w:val="00413F9B"/>
    <w:rsid w:val="00414625"/>
    <w:rsid w:val="0041581B"/>
    <w:rsid w:val="00416271"/>
    <w:rsid w:val="00416483"/>
    <w:rsid w:val="00416571"/>
    <w:rsid w:val="00416E39"/>
    <w:rsid w:val="00417121"/>
    <w:rsid w:val="004178E2"/>
    <w:rsid w:val="004179FB"/>
    <w:rsid w:val="00417B26"/>
    <w:rsid w:val="0042003F"/>
    <w:rsid w:val="0042091E"/>
    <w:rsid w:val="00420D63"/>
    <w:rsid w:val="004219AF"/>
    <w:rsid w:val="00421CAD"/>
    <w:rsid w:val="00421E03"/>
    <w:rsid w:val="00422203"/>
    <w:rsid w:val="00422465"/>
    <w:rsid w:val="004228A7"/>
    <w:rsid w:val="004240F0"/>
    <w:rsid w:val="00424C93"/>
    <w:rsid w:val="00424F4D"/>
    <w:rsid w:val="004259AE"/>
    <w:rsid w:val="00425BE1"/>
    <w:rsid w:val="00426D25"/>
    <w:rsid w:val="00431204"/>
    <w:rsid w:val="004318B1"/>
    <w:rsid w:val="00431CA3"/>
    <w:rsid w:val="00433776"/>
    <w:rsid w:val="00434075"/>
    <w:rsid w:val="0043425C"/>
    <w:rsid w:val="004346D9"/>
    <w:rsid w:val="00434BAE"/>
    <w:rsid w:val="0043645A"/>
    <w:rsid w:val="00436CE7"/>
    <w:rsid w:val="00436E1C"/>
    <w:rsid w:val="00437B0E"/>
    <w:rsid w:val="00437E3C"/>
    <w:rsid w:val="00437F9E"/>
    <w:rsid w:val="0044012D"/>
    <w:rsid w:val="00440A41"/>
    <w:rsid w:val="004411B2"/>
    <w:rsid w:val="004419DD"/>
    <w:rsid w:val="00442018"/>
    <w:rsid w:val="0044216C"/>
    <w:rsid w:val="00442704"/>
    <w:rsid w:val="004430B8"/>
    <w:rsid w:val="00443D92"/>
    <w:rsid w:val="004440C6"/>
    <w:rsid w:val="00444901"/>
    <w:rsid w:val="0044595C"/>
    <w:rsid w:val="00445FE3"/>
    <w:rsid w:val="00447669"/>
    <w:rsid w:val="004504B1"/>
    <w:rsid w:val="004511A0"/>
    <w:rsid w:val="00451326"/>
    <w:rsid w:val="004520E8"/>
    <w:rsid w:val="0045220B"/>
    <w:rsid w:val="004537CE"/>
    <w:rsid w:val="00456A4C"/>
    <w:rsid w:val="00456BE8"/>
    <w:rsid w:val="00456F82"/>
    <w:rsid w:val="00460E9A"/>
    <w:rsid w:val="0046136A"/>
    <w:rsid w:val="0046150B"/>
    <w:rsid w:val="00461C73"/>
    <w:rsid w:val="004626D7"/>
    <w:rsid w:val="0046528B"/>
    <w:rsid w:val="004656AD"/>
    <w:rsid w:val="00466380"/>
    <w:rsid w:val="00466CD5"/>
    <w:rsid w:val="00467FD4"/>
    <w:rsid w:val="0047101F"/>
    <w:rsid w:val="004726A2"/>
    <w:rsid w:val="0047553F"/>
    <w:rsid w:val="00475FF2"/>
    <w:rsid w:val="0047699B"/>
    <w:rsid w:val="00477D59"/>
    <w:rsid w:val="00480242"/>
    <w:rsid w:val="0048153C"/>
    <w:rsid w:val="00481B2A"/>
    <w:rsid w:val="00482126"/>
    <w:rsid w:val="0048382E"/>
    <w:rsid w:val="00484B3E"/>
    <w:rsid w:val="00484B40"/>
    <w:rsid w:val="00485619"/>
    <w:rsid w:val="0048657F"/>
    <w:rsid w:val="004868D9"/>
    <w:rsid w:val="00486BC0"/>
    <w:rsid w:val="004935FD"/>
    <w:rsid w:val="00493676"/>
    <w:rsid w:val="00493B31"/>
    <w:rsid w:val="004949B6"/>
    <w:rsid w:val="004969B3"/>
    <w:rsid w:val="00497C95"/>
    <w:rsid w:val="004A0410"/>
    <w:rsid w:val="004A0DB2"/>
    <w:rsid w:val="004A128E"/>
    <w:rsid w:val="004A1640"/>
    <w:rsid w:val="004A3013"/>
    <w:rsid w:val="004A3172"/>
    <w:rsid w:val="004A3D44"/>
    <w:rsid w:val="004A3DC0"/>
    <w:rsid w:val="004A53F9"/>
    <w:rsid w:val="004A57A2"/>
    <w:rsid w:val="004A7250"/>
    <w:rsid w:val="004A756E"/>
    <w:rsid w:val="004A7ADC"/>
    <w:rsid w:val="004A7B74"/>
    <w:rsid w:val="004B14AB"/>
    <w:rsid w:val="004B1641"/>
    <w:rsid w:val="004B254E"/>
    <w:rsid w:val="004B2779"/>
    <w:rsid w:val="004B2807"/>
    <w:rsid w:val="004B5389"/>
    <w:rsid w:val="004B6095"/>
    <w:rsid w:val="004B63B8"/>
    <w:rsid w:val="004B6444"/>
    <w:rsid w:val="004B6B9A"/>
    <w:rsid w:val="004B6D2C"/>
    <w:rsid w:val="004B6DBB"/>
    <w:rsid w:val="004B6F34"/>
    <w:rsid w:val="004B6F6E"/>
    <w:rsid w:val="004B7474"/>
    <w:rsid w:val="004B74C8"/>
    <w:rsid w:val="004B7ED7"/>
    <w:rsid w:val="004C06C6"/>
    <w:rsid w:val="004C1EB6"/>
    <w:rsid w:val="004C258A"/>
    <w:rsid w:val="004C3656"/>
    <w:rsid w:val="004C42CA"/>
    <w:rsid w:val="004C4B9A"/>
    <w:rsid w:val="004C5A6F"/>
    <w:rsid w:val="004C5D97"/>
    <w:rsid w:val="004C6D16"/>
    <w:rsid w:val="004D0E34"/>
    <w:rsid w:val="004D1A70"/>
    <w:rsid w:val="004D339B"/>
    <w:rsid w:val="004D4B4F"/>
    <w:rsid w:val="004D4B56"/>
    <w:rsid w:val="004D5210"/>
    <w:rsid w:val="004E00BD"/>
    <w:rsid w:val="004E0D67"/>
    <w:rsid w:val="004E1553"/>
    <w:rsid w:val="004E21C6"/>
    <w:rsid w:val="004E3C73"/>
    <w:rsid w:val="004E4F7E"/>
    <w:rsid w:val="004E616B"/>
    <w:rsid w:val="004E6DA7"/>
    <w:rsid w:val="004E75F5"/>
    <w:rsid w:val="004E76CF"/>
    <w:rsid w:val="004F0B21"/>
    <w:rsid w:val="004F0EB6"/>
    <w:rsid w:val="004F167E"/>
    <w:rsid w:val="004F16D1"/>
    <w:rsid w:val="004F1F6A"/>
    <w:rsid w:val="004F20F0"/>
    <w:rsid w:val="004F2973"/>
    <w:rsid w:val="004F2A97"/>
    <w:rsid w:val="004F2BBB"/>
    <w:rsid w:val="004F3786"/>
    <w:rsid w:val="004F44D2"/>
    <w:rsid w:val="004F4D5B"/>
    <w:rsid w:val="004F4E7C"/>
    <w:rsid w:val="004F5938"/>
    <w:rsid w:val="004F5B55"/>
    <w:rsid w:val="004F60C1"/>
    <w:rsid w:val="004F6180"/>
    <w:rsid w:val="004F6FAC"/>
    <w:rsid w:val="004F7626"/>
    <w:rsid w:val="004F789B"/>
    <w:rsid w:val="00502595"/>
    <w:rsid w:val="00503A01"/>
    <w:rsid w:val="00505347"/>
    <w:rsid w:val="00506F6B"/>
    <w:rsid w:val="00507318"/>
    <w:rsid w:val="00511691"/>
    <w:rsid w:val="00511FC5"/>
    <w:rsid w:val="00512A3A"/>
    <w:rsid w:val="00512D7B"/>
    <w:rsid w:val="005131BE"/>
    <w:rsid w:val="00513A69"/>
    <w:rsid w:val="00515E72"/>
    <w:rsid w:val="00516451"/>
    <w:rsid w:val="0051714C"/>
    <w:rsid w:val="005173FC"/>
    <w:rsid w:val="0051753E"/>
    <w:rsid w:val="0052191B"/>
    <w:rsid w:val="0052288D"/>
    <w:rsid w:val="00522C32"/>
    <w:rsid w:val="00523DEF"/>
    <w:rsid w:val="00523ECA"/>
    <w:rsid w:val="00524C9B"/>
    <w:rsid w:val="00525FED"/>
    <w:rsid w:val="00526855"/>
    <w:rsid w:val="00527A27"/>
    <w:rsid w:val="0053130E"/>
    <w:rsid w:val="00531546"/>
    <w:rsid w:val="00532F90"/>
    <w:rsid w:val="0053320F"/>
    <w:rsid w:val="00533918"/>
    <w:rsid w:val="00535921"/>
    <w:rsid w:val="00535DF4"/>
    <w:rsid w:val="00536BE2"/>
    <w:rsid w:val="00536FA1"/>
    <w:rsid w:val="00537B72"/>
    <w:rsid w:val="00537EC3"/>
    <w:rsid w:val="00540A88"/>
    <w:rsid w:val="00541C56"/>
    <w:rsid w:val="005441B5"/>
    <w:rsid w:val="00544F06"/>
    <w:rsid w:val="00545046"/>
    <w:rsid w:val="005450C2"/>
    <w:rsid w:val="00545A45"/>
    <w:rsid w:val="00546004"/>
    <w:rsid w:val="005464BB"/>
    <w:rsid w:val="005471A6"/>
    <w:rsid w:val="005478C2"/>
    <w:rsid w:val="00550158"/>
    <w:rsid w:val="00550BDB"/>
    <w:rsid w:val="00552BD9"/>
    <w:rsid w:val="00552D2D"/>
    <w:rsid w:val="00553F74"/>
    <w:rsid w:val="005550AD"/>
    <w:rsid w:val="00555F4E"/>
    <w:rsid w:val="00556C4A"/>
    <w:rsid w:val="005571AD"/>
    <w:rsid w:val="00557CC4"/>
    <w:rsid w:val="00561900"/>
    <w:rsid w:val="005624F8"/>
    <w:rsid w:val="005629EC"/>
    <w:rsid w:val="00562C03"/>
    <w:rsid w:val="005655C7"/>
    <w:rsid w:val="00566930"/>
    <w:rsid w:val="0056732D"/>
    <w:rsid w:val="00567865"/>
    <w:rsid w:val="0057143C"/>
    <w:rsid w:val="00571479"/>
    <w:rsid w:val="00571ED7"/>
    <w:rsid w:val="00572F54"/>
    <w:rsid w:val="00573988"/>
    <w:rsid w:val="005743E9"/>
    <w:rsid w:val="00575342"/>
    <w:rsid w:val="00576268"/>
    <w:rsid w:val="00576945"/>
    <w:rsid w:val="005774DA"/>
    <w:rsid w:val="00580B6C"/>
    <w:rsid w:val="005810C2"/>
    <w:rsid w:val="0058193E"/>
    <w:rsid w:val="005833E9"/>
    <w:rsid w:val="00583D7B"/>
    <w:rsid w:val="00584C4B"/>
    <w:rsid w:val="00584D7B"/>
    <w:rsid w:val="00585454"/>
    <w:rsid w:val="0058643A"/>
    <w:rsid w:val="0058672A"/>
    <w:rsid w:val="0058686D"/>
    <w:rsid w:val="00587BEC"/>
    <w:rsid w:val="00587C29"/>
    <w:rsid w:val="00587FB2"/>
    <w:rsid w:val="00590C05"/>
    <w:rsid w:val="00590C26"/>
    <w:rsid w:val="00590D7C"/>
    <w:rsid w:val="005922F0"/>
    <w:rsid w:val="00593D54"/>
    <w:rsid w:val="00593DEC"/>
    <w:rsid w:val="00594E45"/>
    <w:rsid w:val="00596D2D"/>
    <w:rsid w:val="00597536"/>
    <w:rsid w:val="005A0B45"/>
    <w:rsid w:val="005A2654"/>
    <w:rsid w:val="005A2D6C"/>
    <w:rsid w:val="005A3713"/>
    <w:rsid w:val="005A375F"/>
    <w:rsid w:val="005A4AF7"/>
    <w:rsid w:val="005A5213"/>
    <w:rsid w:val="005A5CBC"/>
    <w:rsid w:val="005A66E7"/>
    <w:rsid w:val="005A6984"/>
    <w:rsid w:val="005A73B6"/>
    <w:rsid w:val="005A76B4"/>
    <w:rsid w:val="005A795A"/>
    <w:rsid w:val="005A7AE6"/>
    <w:rsid w:val="005A7C37"/>
    <w:rsid w:val="005B02C7"/>
    <w:rsid w:val="005B0AB7"/>
    <w:rsid w:val="005B0C2F"/>
    <w:rsid w:val="005B22EE"/>
    <w:rsid w:val="005B2FC2"/>
    <w:rsid w:val="005B3FC5"/>
    <w:rsid w:val="005B42F4"/>
    <w:rsid w:val="005B4323"/>
    <w:rsid w:val="005B4D74"/>
    <w:rsid w:val="005B5A6E"/>
    <w:rsid w:val="005B5ABF"/>
    <w:rsid w:val="005B6CEE"/>
    <w:rsid w:val="005B76AD"/>
    <w:rsid w:val="005C10E6"/>
    <w:rsid w:val="005C11CF"/>
    <w:rsid w:val="005C18C6"/>
    <w:rsid w:val="005C2B0F"/>
    <w:rsid w:val="005C322F"/>
    <w:rsid w:val="005C342F"/>
    <w:rsid w:val="005C3B1B"/>
    <w:rsid w:val="005C3E81"/>
    <w:rsid w:val="005C5437"/>
    <w:rsid w:val="005C700A"/>
    <w:rsid w:val="005D08CC"/>
    <w:rsid w:val="005D0D4F"/>
    <w:rsid w:val="005D0FA2"/>
    <w:rsid w:val="005D15B2"/>
    <w:rsid w:val="005D1CA3"/>
    <w:rsid w:val="005D1DE8"/>
    <w:rsid w:val="005D25C1"/>
    <w:rsid w:val="005D2914"/>
    <w:rsid w:val="005D2B58"/>
    <w:rsid w:val="005D3455"/>
    <w:rsid w:val="005D3506"/>
    <w:rsid w:val="005D589D"/>
    <w:rsid w:val="005D6C24"/>
    <w:rsid w:val="005D6E5D"/>
    <w:rsid w:val="005E1C99"/>
    <w:rsid w:val="005E1F92"/>
    <w:rsid w:val="005E2D2E"/>
    <w:rsid w:val="005E33B6"/>
    <w:rsid w:val="005E3C45"/>
    <w:rsid w:val="005E3D25"/>
    <w:rsid w:val="005E4263"/>
    <w:rsid w:val="005E597F"/>
    <w:rsid w:val="005E59F2"/>
    <w:rsid w:val="005E63C0"/>
    <w:rsid w:val="005E7797"/>
    <w:rsid w:val="005E7A35"/>
    <w:rsid w:val="005F0203"/>
    <w:rsid w:val="005F0ACF"/>
    <w:rsid w:val="005F12A0"/>
    <w:rsid w:val="005F1877"/>
    <w:rsid w:val="005F208B"/>
    <w:rsid w:val="005F2C3C"/>
    <w:rsid w:val="005F324C"/>
    <w:rsid w:val="005F3697"/>
    <w:rsid w:val="005F431C"/>
    <w:rsid w:val="005F4943"/>
    <w:rsid w:val="005F5FB2"/>
    <w:rsid w:val="005F61C7"/>
    <w:rsid w:val="005F77C9"/>
    <w:rsid w:val="00600C4E"/>
    <w:rsid w:val="00600E47"/>
    <w:rsid w:val="00601B34"/>
    <w:rsid w:val="00602B7F"/>
    <w:rsid w:val="00602E48"/>
    <w:rsid w:val="006043AB"/>
    <w:rsid w:val="006057FA"/>
    <w:rsid w:val="00607E31"/>
    <w:rsid w:val="006108F5"/>
    <w:rsid w:val="00612412"/>
    <w:rsid w:val="006129A7"/>
    <w:rsid w:val="00612DBC"/>
    <w:rsid w:val="00612E6A"/>
    <w:rsid w:val="00612F22"/>
    <w:rsid w:val="00613E6E"/>
    <w:rsid w:val="0061461A"/>
    <w:rsid w:val="0061709F"/>
    <w:rsid w:val="006174E4"/>
    <w:rsid w:val="00620372"/>
    <w:rsid w:val="006220B9"/>
    <w:rsid w:val="00622172"/>
    <w:rsid w:val="006225D6"/>
    <w:rsid w:val="006246DE"/>
    <w:rsid w:val="00625ECD"/>
    <w:rsid w:val="006266FD"/>
    <w:rsid w:val="00627A5C"/>
    <w:rsid w:val="006301D3"/>
    <w:rsid w:val="006302DA"/>
    <w:rsid w:val="00630599"/>
    <w:rsid w:val="00631A32"/>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CA"/>
    <w:rsid w:val="00640340"/>
    <w:rsid w:val="00640840"/>
    <w:rsid w:val="00640F7F"/>
    <w:rsid w:val="00641791"/>
    <w:rsid w:val="006418C3"/>
    <w:rsid w:val="00641C60"/>
    <w:rsid w:val="00643131"/>
    <w:rsid w:val="00643590"/>
    <w:rsid w:val="00644203"/>
    <w:rsid w:val="00644254"/>
    <w:rsid w:val="00644CD7"/>
    <w:rsid w:val="00645A0E"/>
    <w:rsid w:val="006461FB"/>
    <w:rsid w:val="006464E4"/>
    <w:rsid w:val="00646CF2"/>
    <w:rsid w:val="00646F16"/>
    <w:rsid w:val="00646FEB"/>
    <w:rsid w:val="00647ACD"/>
    <w:rsid w:val="006516CD"/>
    <w:rsid w:val="00651B1F"/>
    <w:rsid w:val="006538D6"/>
    <w:rsid w:val="00653EEE"/>
    <w:rsid w:val="00654F3F"/>
    <w:rsid w:val="006556C6"/>
    <w:rsid w:val="00655C77"/>
    <w:rsid w:val="00655F30"/>
    <w:rsid w:val="00656331"/>
    <w:rsid w:val="006578C1"/>
    <w:rsid w:val="00660919"/>
    <w:rsid w:val="00661980"/>
    <w:rsid w:val="00661BCF"/>
    <w:rsid w:val="006628B6"/>
    <w:rsid w:val="00664036"/>
    <w:rsid w:val="006641CD"/>
    <w:rsid w:val="006642BB"/>
    <w:rsid w:val="006647D8"/>
    <w:rsid w:val="00664B55"/>
    <w:rsid w:val="006654CE"/>
    <w:rsid w:val="00665C24"/>
    <w:rsid w:val="00665F91"/>
    <w:rsid w:val="00666135"/>
    <w:rsid w:val="00666636"/>
    <w:rsid w:val="006669FC"/>
    <w:rsid w:val="00667518"/>
    <w:rsid w:val="00667965"/>
    <w:rsid w:val="00667C72"/>
    <w:rsid w:val="006714A4"/>
    <w:rsid w:val="006718E4"/>
    <w:rsid w:val="00671905"/>
    <w:rsid w:val="00672671"/>
    <w:rsid w:val="00672823"/>
    <w:rsid w:val="00673724"/>
    <w:rsid w:val="006743D4"/>
    <w:rsid w:val="0067512F"/>
    <w:rsid w:val="00675FDA"/>
    <w:rsid w:val="0067685D"/>
    <w:rsid w:val="006769D3"/>
    <w:rsid w:val="006776E6"/>
    <w:rsid w:val="00677A67"/>
    <w:rsid w:val="0068050E"/>
    <w:rsid w:val="00680622"/>
    <w:rsid w:val="006819A2"/>
    <w:rsid w:val="00682421"/>
    <w:rsid w:val="00682C3E"/>
    <w:rsid w:val="00682F8A"/>
    <w:rsid w:val="006845A8"/>
    <w:rsid w:val="00684803"/>
    <w:rsid w:val="006867CC"/>
    <w:rsid w:val="00686C5E"/>
    <w:rsid w:val="00687440"/>
    <w:rsid w:val="006875B3"/>
    <w:rsid w:val="00687D91"/>
    <w:rsid w:val="00687EBB"/>
    <w:rsid w:val="006902FE"/>
    <w:rsid w:val="0069161F"/>
    <w:rsid w:val="00691FB4"/>
    <w:rsid w:val="006924AD"/>
    <w:rsid w:val="00693F90"/>
    <w:rsid w:val="00694901"/>
    <w:rsid w:val="00694A49"/>
    <w:rsid w:val="00694E11"/>
    <w:rsid w:val="0069708E"/>
    <w:rsid w:val="006978AB"/>
    <w:rsid w:val="00697BDC"/>
    <w:rsid w:val="006A0833"/>
    <w:rsid w:val="006A17E5"/>
    <w:rsid w:val="006A1E81"/>
    <w:rsid w:val="006A2A55"/>
    <w:rsid w:val="006A2E58"/>
    <w:rsid w:val="006A4DA8"/>
    <w:rsid w:val="006A54F2"/>
    <w:rsid w:val="006A6D32"/>
    <w:rsid w:val="006A7275"/>
    <w:rsid w:val="006A761D"/>
    <w:rsid w:val="006B107C"/>
    <w:rsid w:val="006B17E4"/>
    <w:rsid w:val="006B2862"/>
    <w:rsid w:val="006B2DB0"/>
    <w:rsid w:val="006B2F2B"/>
    <w:rsid w:val="006B31A9"/>
    <w:rsid w:val="006B33A9"/>
    <w:rsid w:val="006B6E97"/>
    <w:rsid w:val="006B77DF"/>
    <w:rsid w:val="006C0006"/>
    <w:rsid w:val="006C09CF"/>
    <w:rsid w:val="006C1AA4"/>
    <w:rsid w:val="006C20A4"/>
    <w:rsid w:val="006C2843"/>
    <w:rsid w:val="006C390A"/>
    <w:rsid w:val="006C3D47"/>
    <w:rsid w:val="006C3EEA"/>
    <w:rsid w:val="006C57CC"/>
    <w:rsid w:val="006C6741"/>
    <w:rsid w:val="006C6DEC"/>
    <w:rsid w:val="006C733B"/>
    <w:rsid w:val="006C7854"/>
    <w:rsid w:val="006D279A"/>
    <w:rsid w:val="006D2BDD"/>
    <w:rsid w:val="006D3519"/>
    <w:rsid w:val="006D36EF"/>
    <w:rsid w:val="006D3971"/>
    <w:rsid w:val="006D4F4F"/>
    <w:rsid w:val="006D5105"/>
    <w:rsid w:val="006D56A7"/>
    <w:rsid w:val="006D5920"/>
    <w:rsid w:val="006D5A13"/>
    <w:rsid w:val="006D5CBD"/>
    <w:rsid w:val="006D5D6D"/>
    <w:rsid w:val="006D6306"/>
    <w:rsid w:val="006D6BF0"/>
    <w:rsid w:val="006D6E37"/>
    <w:rsid w:val="006D7DCD"/>
    <w:rsid w:val="006E00EF"/>
    <w:rsid w:val="006E1702"/>
    <w:rsid w:val="006E1947"/>
    <w:rsid w:val="006E1BA0"/>
    <w:rsid w:val="006E298C"/>
    <w:rsid w:val="006E52CB"/>
    <w:rsid w:val="006E5865"/>
    <w:rsid w:val="006E6959"/>
    <w:rsid w:val="006E73F7"/>
    <w:rsid w:val="006E7BE9"/>
    <w:rsid w:val="006F30D2"/>
    <w:rsid w:val="006F345C"/>
    <w:rsid w:val="006F396E"/>
    <w:rsid w:val="006F39CB"/>
    <w:rsid w:val="006F4931"/>
    <w:rsid w:val="006F53B1"/>
    <w:rsid w:val="006F5E43"/>
    <w:rsid w:val="006F5FC3"/>
    <w:rsid w:val="006F6030"/>
    <w:rsid w:val="006F6287"/>
    <w:rsid w:val="006F6719"/>
    <w:rsid w:val="006F6C20"/>
    <w:rsid w:val="006F7582"/>
    <w:rsid w:val="0070063C"/>
    <w:rsid w:val="00701ECA"/>
    <w:rsid w:val="00702611"/>
    <w:rsid w:val="00703E38"/>
    <w:rsid w:val="00704DDB"/>
    <w:rsid w:val="007051A5"/>
    <w:rsid w:val="0070588C"/>
    <w:rsid w:val="007059BE"/>
    <w:rsid w:val="007070B3"/>
    <w:rsid w:val="00707832"/>
    <w:rsid w:val="00710AA3"/>
    <w:rsid w:val="00710F74"/>
    <w:rsid w:val="00711181"/>
    <w:rsid w:val="00711D62"/>
    <w:rsid w:val="00712535"/>
    <w:rsid w:val="00712FF6"/>
    <w:rsid w:val="00713CA6"/>
    <w:rsid w:val="007141C8"/>
    <w:rsid w:val="00714566"/>
    <w:rsid w:val="00714FC9"/>
    <w:rsid w:val="0071546B"/>
    <w:rsid w:val="00715780"/>
    <w:rsid w:val="00720EEE"/>
    <w:rsid w:val="007216DD"/>
    <w:rsid w:val="0072222A"/>
    <w:rsid w:val="007224BF"/>
    <w:rsid w:val="00723472"/>
    <w:rsid w:val="007238CC"/>
    <w:rsid w:val="0072524E"/>
    <w:rsid w:val="007256AC"/>
    <w:rsid w:val="007262CB"/>
    <w:rsid w:val="00731286"/>
    <w:rsid w:val="0073188B"/>
    <w:rsid w:val="00731FB8"/>
    <w:rsid w:val="00733551"/>
    <w:rsid w:val="0073369E"/>
    <w:rsid w:val="00733830"/>
    <w:rsid w:val="00733B65"/>
    <w:rsid w:val="0073436D"/>
    <w:rsid w:val="00734A5B"/>
    <w:rsid w:val="00734F63"/>
    <w:rsid w:val="00735776"/>
    <w:rsid w:val="007357FF"/>
    <w:rsid w:val="00735BF6"/>
    <w:rsid w:val="00736E16"/>
    <w:rsid w:val="00736E32"/>
    <w:rsid w:val="00737125"/>
    <w:rsid w:val="0073758B"/>
    <w:rsid w:val="00737F97"/>
    <w:rsid w:val="007401EE"/>
    <w:rsid w:val="00741BF8"/>
    <w:rsid w:val="00743D49"/>
    <w:rsid w:val="00744826"/>
    <w:rsid w:val="007456EA"/>
    <w:rsid w:val="00746B2F"/>
    <w:rsid w:val="007501A2"/>
    <w:rsid w:val="007512B6"/>
    <w:rsid w:val="00751547"/>
    <w:rsid w:val="0075407E"/>
    <w:rsid w:val="007545F4"/>
    <w:rsid w:val="007565D3"/>
    <w:rsid w:val="007568B2"/>
    <w:rsid w:val="00757282"/>
    <w:rsid w:val="00757F74"/>
    <w:rsid w:val="00760081"/>
    <w:rsid w:val="00761351"/>
    <w:rsid w:val="00762692"/>
    <w:rsid w:val="00762890"/>
    <w:rsid w:val="00763D76"/>
    <w:rsid w:val="007642DC"/>
    <w:rsid w:val="00764AAA"/>
    <w:rsid w:val="0076576C"/>
    <w:rsid w:val="007659D6"/>
    <w:rsid w:val="007674F2"/>
    <w:rsid w:val="007675A6"/>
    <w:rsid w:val="00767AD0"/>
    <w:rsid w:val="00767B64"/>
    <w:rsid w:val="0077033E"/>
    <w:rsid w:val="0077085F"/>
    <w:rsid w:val="0077103C"/>
    <w:rsid w:val="00772C80"/>
    <w:rsid w:val="007734D4"/>
    <w:rsid w:val="00774153"/>
    <w:rsid w:val="00774374"/>
    <w:rsid w:val="0077571C"/>
    <w:rsid w:val="00775F00"/>
    <w:rsid w:val="007765CE"/>
    <w:rsid w:val="00776DB1"/>
    <w:rsid w:val="00777937"/>
    <w:rsid w:val="00777B55"/>
    <w:rsid w:val="00777D30"/>
    <w:rsid w:val="00780D68"/>
    <w:rsid w:val="0078181E"/>
    <w:rsid w:val="007822E8"/>
    <w:rsid w:val="0078334C"/>
    <w:rsid w:val="007833C9"/>
    <w:rsid w:val="00783732"/>
    <w:rsid w:val="007839C9"/>
    <w:rsid w:val="00783D20"/>
    <w:rsid w:val="007846B8"/>
    <w:rsid w:val="00784B8A"/>
    <w:rsid w:val="00786073"/>
    <w:rsid w:val="00786313"/>
    <w:rsid w:val="007868D4"/>
    <w:rsid w:val="0078726A"/>
    <w:rsid w:val="0078753B"/>
    <w:rsid w:val="00787991"/>
    <w:rsid w:val="007879E6"/>
    <w:rsid w:val="00790E3F"/>
    <w:rsid w:val="007912B9"/>
    <w:rsid w:val="00791928"/>
    <w:rsid w:val="0079222E"/>
    <w:rsid w:val="00794424"/>
    <w:rsid w:val="00795FCC"/>
    <w:rsid w:val="007970BD"/>
    <w:rsid w:val="00797B1F"/>
    <w:rsid w:val="007A01BD"/>
    <w:rsid w:val="007A0781"/>
    <w:rsid w:val="007A3330"/>
    <w:rsid w:val="007A4535"/>
    <w:rsid w:val="007A4ED4"/>
    <w:rsid w:val="007A59C0"/>
    <w:rsid w:val="007A5BB5"/>
    <w:rsid w:val="007A6A1C"/>
    <w:rsid w:val="007A6A96"/>
    <w:rsid w:val="007A6F4E"/>
    <w:rsid w:val="007A78A2"/>
    <w:rsid w:val="007B0296"/>
    <w:rsid w:val="007B117D"/>
    <w:rsid w:val="007B235B"/>
    <w:rsid w:val="007B2D33"/>
    <w:rsid w:val="007B324D"/>
    <w:rsid w:val="007B3581"/>
    <w:rsid w:val="007B52A1"/>
    <w:rsid w:val="007B589E"/>
    <w:rsid w:val="007B6429"/>
    <w:rsid w:val="007B6497"/>
    <w:rsid w:val="007B6541"/>
    <w:rsid w:val="007C0777"/>
    <w:rsid w:val="007C08E7"/>
    <w:rsid w:val="007C213C"/>
    <w:rsid w:val="007C24E6"/>
    <w:rsid w:val="007C37AE"/>
    <w:rsid w:val="007C39B6"/>
    <w:rsid w:val="007C3FE2"/>
    <w:rsid w:val="007C423A"/>
    <w:rsid w:val="007C4347"/>
    <w:rsid w:val="007C436E"/>
    <w:rsid w:val="007C58BB"/>
    <w:rsid w:val="007C76EB"/>
    <w:rsid w:val="007D04B9"/>
    <w:rsid w:val="007D08A7"/>
    <w:rsid w:val="007D0D99"/>
    <w:rsid w:val="007D0E4A"/>
    <w:rsid w:val="007D1E63"/>
    <w:rsid w:val="007D2776"/>
    <w:rsid w:val="007D3335"/>
    <w:rsid w:val="007D3E00"/>
    <w:rsid w:val="007D3F35"/>
    <w:rsid w:val="007D4249"/>
    <w:rsid w:val="007D43EC"/>
    <w:rsid w:val="007D497F"/>
    <w:rsid w:val="007D4A4D"/>
    <w:rsid w:val="007D50B5"/>
    <w:rsid w:val="007D5662"/>
    <w:rsid w:val="007D58F0"/>
    <w:rsid w:val="007D5A24"/>
    <w:rsid w:val="007D62F8"/>
    <w:rsid w:val="007D6679"/>
    <w:rsid w:val="007D7428"/>
    <w:rsid w:val="007D783A"/>
    <w:rsid w:val="007D7E85"/>
    <w:rsid w:val="007E1017"/>
    <w:rsid w:val="007E21F6"/>
    <w:rsid w:val="007E2789"/>
    <w:rsid w:val="007E2FBE"/>
    <w:rsid w:val="007E33C8"/>
    <w:rsid w:val="007E47CE"/>
    <w:rsid w:val="007E4B75"/>
    <w:rsid w:val="007E5F97"/>
    <w:rsid w:val="007E682C"/>
    <w:rsid w:val="007E6FBB"/>
    <w:rsid w:val="007E7060"/>
    <w:rsid w:val="007E7268"/>
    <w:rsid w:val="007E7466"/>
    <w:rsid w:val="007E7A4A"/>
    <w:rsid w:val="007E7A73"/>
    <w:rsid w:val="007F094F"/>
    <w:rsid w:val="007F0FF1"/>
    <w:rsid w:val="007F1545"/>
    <w:rsid w:val="007F2176"/>
    <w:rsid w:val="007F304E"/>
    <w:rsid w:val="007F3A6A"/>
    <w:rsid w:val="007F40E6"/>
    <w:rsid w:val="007F4CDF"/>
    <w:rsid w:val="007F565D"/>
    <w:rsid w:val="007F6929"/>
    <w:rsid w:val="007F6A61"/>
    <w:rsid w:val="007F70B5"/>
    <w:rsid w:val="007F7578"/>
    <w:rsid w:val="007F757D"/>
    <w:rsid w:val="007F7CB6"/>
    <w:rsid w:val="00801366"/>
    <w:rsid w:val="008028C5"/>
    <w:rsid w:val="00804EAC"/>
    <w:rsid w:val="0080567F"/>
    <w:rsid w:val="008067E3"/>
    <w:rsid w:val="00807C0B"/>
    <w:rsid w:val="00810268"/>
    <w:rsid w:val="0081028D"/>
    <w:rsid w:val="008123D2"/>
    <w:rsid w:val="00812C60"/>
    <w:rsid w:val="00813975"/>
    <w:rsid w:val="008145A1"/>
    <w:rsid w:val="00815838"/>
    <w:rsid w:val="00815839"/>
    <w:rsid w:val="008165D9"/>
    <w:rsid w:val="008168CE"/>
    <w:rsid w:val="008173F2"/>
    <w:rsid w:val="0081764C"/>
    <w:rsid w:val="00820D24"/>
    <w:rsid w:val="00822428"/>
    <w:rsid w:val="00822B1C"/>
    <w:rsid w:val="008248F7"/>
    <w:rsid w:val="00824F92"/>
    <w:rsid w:val="008253BF"/>
    <w:rsid w:val="008261B4"/>
    <w:rsid w:val="008262B7"/>
    <w:rsid w:val="00826317"/>
    <w:rsid w:val="0083059F"/>
    <w:rsid w:val="00830BE4"/>
    <w:rsid w:val="00831517"/>
    <w:rsid w:val="0083225B"/>
    <w:rsid w:val="0083294D"/>
    <w:rsid w:val="00832E0C"/>
    <w:rsid w:val="00833C55"/>
    <w:rsid w:val="0083424F"/>
    <w:rsid w:val="008344F5"/>
    <w:rsid w:val="00836391"/>
    <w:rsid w:val="00836DCB"/>
    <w:rsid w:val="00836EBF"/>
    <w:rsid w:val="00840789"/>
    <w:rsid w:val="008407BD"/>
    <w:rsid w:val="0084083F"/>
    <w:rsid w:val="00842020"/>
    <w:rsid w:val="008420B1"/>
    <w:rsid w:val="008423F1"/>
    <w:rsid w:val="00842761"/>
    <w:rsid w:val="008447A3"/>
    <w:rsid w:val="00847928"/>
    <w:rsid w:val="0085043D"/>
    <w:rsid w:val="008518FC"/>
    <w:rsid w:val="008528E6"/>
    <w:rsid w:val="00853DFA"/>
    <w:rsid w:val="00853E4F"/>
    <w:rsid w:val="008543B8"/>
    <w:rsid w:val="0085499C"/>
    <w:rsid w:val="00856E24"/>
    <w:rsid w:val="00856E53"/>
    <w:rsid w:val="00860595"/>
    <w:rsid w:val="00860750"/>
    <w:rsid w:val="00860DBF"/>
    <w:rsid w:val="0086121F"/>
    <w:rsid w:val="00861CDD"/>
    <w:rsid w:val="0086264C"/>
    <w:rsid w:val="00862C00"/>
    <w:rsid w:val="0086333F"/>
    <w:rsid w:val="008642CC"/>
    <w:rsid w:val="008649BA"/>
    <w:rsid w:val="0086558A"/>
    <w:rsid w:val="00867501"/>
    <w:rsid w:val="0086751D"/>
    <w:rsid w:val="0087072B"/>
    <w:rsid w:val="00871254"/>
    <w:rsid w:val="00871E8F"/>
    <w:rsid w:val="00872DC8"/>
    <w:rsid w:val="00873B42"/>
    <w:rsid w:val="00873D08"/>
    <w:rsid w:val="00874194"/>
    <w:rsid w:val="00874250"/>
    <w:rsid w:val="00874701"/>
    <w:rsid w:val="00874BA1"/>
    <w:rsid w:val="00876125"/>
    <w:rsid w:val="00876807"/>
    <w:rsid w:val="00876F1F"/>
    <w:rsid w:val="0088027A"/>
    <w:rsid w:val="00880712"/>
    <w:rsid w:val="00880CA7"/>
    <w:rsid w:val="0088257F"/>
    <w:rsid w:val="0088302F"/>
    <w:rsid w:val="0088384C"/>
    <w:rsid w:val="00883E53"/>
    <w:rsid w:val="00884638"/>
    <w:rsid w:val="00884AA1"/>
    <w:rsid w:val="00887432"/>
    <w:rsid w:val="00887DBB"/>
    <w:rsid w:val="00890EEC"/>
    <w:rsid w:val="00891FBA"/>
    <w:rsid w:val="00892560"/>
    <w:rsid w:val="00894010"/>
    <w:rsid w:val="00894792"/>
    <w:rsid w:val="00895AEF"/>
    <w:rsid w:val="00895F86"/>
    <w:rsid w:val="0089613E"/>
    <w:rsid w:val="0089789D"/>
    <w:rsid w:val="00897EE1"/>
    <w:rsid w:val="008A027A"/>
    <w:rsid w:val="008A088F"/>
    <w:rsid w:val="008A0CF8"/>
    <w:rsid w:val="008A0E52"/>
    <w:rsid w:val="008A154A"/>
    <w:rsid w:val="008A1C55"/>
    <w:rsid w:val="008A3D50"/>
    <w:rsid w:val="008A571B"/>
    <w:rsid w:val="008A5D7F"/>
    <w:rsid w:val="008A6E79"/>
    <w:rsid w:val="008A6F3A"/>
    <w:rsid w:val="008A7F8C"/>
    <w:rsid w:val="008B03F7"/>
    <w:rsid w:val="008B05D0"/>
    <w:rsid w:val="008B1370"/>
    <w:rsid w:val="008B1CFD"/>
    <w:rsid w:val="008B2C1B"/>
    <w:rsid w:val="008B2E9F"/>
    <w:rsid w:val="008B300E"/>
    <w:rsid w:val="008B4BAB"/>
    <w:rsid w:val="008B5960"/>
    <w:rsid w:val="008B6239"/>
    <w:rsid w:val="008B69EC"/>
    <w:rsid w:val="008C0502"/>
    <w:rsid w:val="008C0BF8"/>
    <w:rsid w:val="008C22D2"/>
    <w:rsid w:val="008C2657"/>
    <w:rsid w:val="008C2EFF"/>
    <w:rsid w:val="008C3D7E"/>
    <w:rsid w:val="008C4E5C"/>
    <w:rsid w:val="008C5324"/>
    <w:rsid w:val="008D0126"/>
    <w:rsid w:val="008D0142"/>
    <w:rsid w:val="008D1B9B"/>
    <w:rsid w:val="008D23AF"/>
    <w:rsid w:val="008D299A"/>
    <w:rsid w:val="008D3EAD"/>
    <w:rsid w:val="008D5B35"/>
    <w:rsid w:val="008D6547"/>
    <w:rsid w:val="008D79D5"/>
    <w:rsid w:val="008E1307"/>
    <w:rsid w:val="008E19E5"/>
    <w:rsid w:val="008E218B"/>
    <w:rsid w:val="008E2D46"/>
    <w:rsid w:val="008E3975"/>
    <w:rsid w:val="008E4014"/>
    <w:rsid w:val="008E425B"/>
    <w:rsid w:val="008E4E64"/>
    <w:rsid w:val="008E4EDE"/>
    <w:rsid w:val="008E54DA"/>
    <w:rsid w:val="008E67AC"/>
    <w:rsid w:val="008E7D00"/>
    <w:rsid w:val="008F037B"/>
    <w:rsid w:val="008F0934"/>
    <w:rsid w:val="008F0971"/>
    <w:rsid w:val="008F12A5"/>
    <w:rsid w:val="008F1BEB"/>
    <w:rsid w:val="008F1FB8"/>
    <w:rsid w:val="008F23EA"/>
    <w:rsid w:val="008F3607"/>
    <w:rsid w:val="008F39F2"/>
    <w:rsid w:val="008F3B53"/>
    <w:rsid w:val="008F3C01"/>
    <w:rsid w:val="008F48E7"/>
    <w:rsid w:val="008F57AC"/>
    <w:rsid w:val="008F6880"/>
    <w:rsid w:val="008F6B14"/>
    <w:rsid w:val="008F7987"/>
    <w:rsid w:val="00901634"/>
    <w:rsid w:val="00901767"/>
    <w:rsid w:val="00901A87"/>
    <w:rsid w:val="00902089"/>
    <w:rsid w:val="00903C4A"/>
    <w:rsid w:val="009040F0"/>
    <w:rsid w:val="0090417A"/>
    <w:rsid w:val="00905AEA"/>
    <w:rsid w:val="00905DE1"/>
    <w:rsid w:val="00906E71"/>
    <w:rsid w:val="00907418"/>
    <w:rsid w:val="00907A52"/>
    <w:rsid w:val="00911CEA"/>
    <w:rsid w:val="00913E70"/>
    <w:rsid w:val="009140A6"/>
    <w:rsid w:val="00914C9B"/>
    <w:rsid w:val="0091515A"/>
    <w:rsid w:val="009155C5"/>
    <w:rsid w:val="00916B7F"/>
    <w:rsid w:val="00917273"/>
    <w:rsid w:val="00917744"/>
    <w:rsid w:val="0092085A"/>
    <w:rsid w:val="009211B9"/>
    <w:rsid w:val="00922433"/>
    <w:rsid w:val="00922471"/>
    <w:rsid w:val="009227F1"/>
    <w:rsid w:val="00925BDE"/>
    <w:rsid w:val="00925FB7"/>
    <w:rsid w:val="009263D6"/>
    <w:rsid w:val="00926628"/>
    <w:rsid w:val="00926B1D"/>
    <w:rsid w:val="00926DBB"/>
    <w:rsid w:val="00926E52"/>
    <w:rsid w:val="00930BAA"/>
    <w:rsid w:val="0093164D"/>
    <w:rsid w:val="00932394"/>
    <w:rsid w:val="00932782"/>
    <w:rsid w:val="009330DE"/>
    <w:rsid w:val="00933782"/>
    <w:rsid w:val="00934110"/>
    <w:rsid w:val="009355F3"/>
    <w:rsid w:val="00936102"/>
    <w:rsid w:val="00936265"/>
    <w:rsid w:val="00936ADA"/>
    <w:rsid w:val="009370C1"/>
    <w:rsid w:val="00937BC8"/>
    <w:rsid w:val="00940D6D"/>
    <w:rsid w:val="00940F6B"/>
    <w:rsid w:val="0094191D"/>
    <w:rsid w:val="0094215E"/>
    <w:rsid w:val="0094465E"/>
    <w:rsid w:val="00944919"/>
    <w:rsid w:val="00945DF6"/>
    <w:rsid w:val="00946765"/>
    <w:rsid w:val="00947EA8"/>
    <w:rsid w:val="00950203"/>
    <w:rsid w:val="00950D84"/>
    <w:rsid w:val="00951203"/>
    <w:rsid w:val="009512C0"/>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0960"/>
    <w:rsid w:val="009617C2"/>
    <w:rsid w:val="00961BBA"/>
    <w:rsid w:val="009625AA"/>
    <w:rsid w:val="009629EE"/>
    <w:rsid w:val="00962D62"/>
    <w:rsid w:val="009631E0"/>
    <w:rsid w:val="00964323"/>
    <w:rsid w:val="00965AAF"/>
    <w:rsid w:val="00965C5B"/>
    <w:rsid w:val="00966FAA"/>
    <w:rsid w:val="009670C7"/>
    <w:rsid w:val="00970119"/>
    <w:rsid w:val="0097036C"/>
    <w:rsid w:val="009705A7"/>
    <w:rsid w:val="00970C75"/>
    <w:rsid w:val="00971D07"/>
    <w:rsid w:val="0097265D"/>
    <w:rsid w:val="009727F6"/>
    <w:rsid w:val="00972F56"/>
    <w:rsid w:val="00973EDE"/>
    <w:rsid w:val="00974481"/>
    <w:rsid w:val="0097481A"/>
    <w:rsid w:val="0097649C"/>
    <w:rsid w:val="009774DE"/>
    <w:rsid w:val="00977D94"/>
    <w:rsid w:val="0098000A"/>
    <w:rsid w:val="0098303E"/>
    <w:rsid w:val="00983F40"/>
    <w:rsid w:val="009852C1"/>
    <w:rsid w:val="00985421"/>
    <w:rsid w:val="009857E6"/>
    <w:rsid w:val="00985818"/>
    <w:rsid w:val="00985AD7"/>
    <w:rsid w:val="0098666A"/>
    <w:rsid w:val="00987B45"/>
    <w:rsid w:val="00987F74"/>
    <w:rsid w:val="00990992"/>
    <w:rsid w:val="009911D6"/>
    <w:rsid w:val="00991ACF"/>
    <w:rsid w:val="00991E1E"/>
    <w:rsid w:val="00993747"/>
    <w:rsid w:val="0099418C"/>
    <w:rsid w:val="0099531D"/>
    <w:rsid w:val="009975B5"/>
    <w:rsid w:val="009A0B6F"/>
    <w:rsid w:val="009A0E4F"/>
    <w:rsid w:val="009A3059"/>
    <w:rsid w:val="009A370A"/>
    <w:rsid w:val="009A4291"/>
    <w:rsid w:val="009A46F1"/>
    <w:rsid w:val="009A4995"/>
    <w:rsid w:val="009A5093"/>
    <w:rsid w:val="009A5350"/>
    <w:rsid w:val="009A7A95"/>
    <w:rsid w:val="009B0441"/>
    <w:rsid w:val="009B072E"/>
    <w:rsid w:val="009B195A"/>
    <w:rsid w:val="009B19DB"/>
    <w:rsid w:val="009B251A"/>
    <w:rsid w:val="009B48EF"/>
    <w:rsid w:val="009B4DF7"/>
    <w:rsid w:val="009B5887"/>
    <w:rsid w:val="009B5981"/>
    <w:rsid w:val="009B70E7"/>
    <w:rsid w:val="009B7502"/>
    <w:rsid w:val="009C03CF"/>
    <w:rsid w:val="009C319C"/>
    <w:rsid w:val="009C3992"/>
    <w:rsid w:val="009C616D"/>
    <w:rsid w:val="009C66FC"/>
    <w:rsid w:val="009C6A2A"/>
    <w:rsid w:val="009C775F"/>
    <w:rsid w:val="009D09F8"/>
    <w:rsid w:val="009D13F9"/>
    <w:rsid w:val="009D15BB"/>
    <w:rsid w:val="009D1711"/>
    <w:rsid w:val="009D1B1D"/>
    <w:rsid w:val="009D4CDE"/>
    <w:rsid w:val="009D7293"/>
    <w:rsid w:val="009D7658"/>
    <w:rsid w:val="009D7B76"/>
    <w:rsid w:val="009E0990"/>
    <w:rsid w:val="009E1D76"/>
    <w:rsid w:val="009E2359"/>
    <w:rsid w:val="009E3CC8"/>
    <w:rsid w:val="009E3FF2"/>
    <w:rsid w:val="009E6E8D"/>
    <w:rsid w:val="009E7BF0"/>
    <w:rsid w:val="009E7D12"/>
    <w:rsid w:val="009F0736"/>
    <w:rsid w:val="009F0D65"/>
    <w:rsid w:val="009F2E10"/>
    <w:rsid w:val="009F3356"/>
    <w:rsid w:val="009F365B"/>
    <w:rsid w:val="009F37B3"/>
    <w:rsid w:val="009F5395"/>
    <w:rsid w:val="009F56E4"/>
    <w:rsid w:val="009F5E60"/>
    <w:rsid w:val="009F657E"/>
    <w:rsid w:val="009F7996"/>
    <w:rsid w:val="009F7D06"/>
    <w:rsid w:val="00A00C52"/>
    <w:rsid w:val="00A011F5"/>
    <w:rsid w:val="00A01F89"/>
    <w:rsid w:val="00A02B29"/>
    <w:rsid w:val="00A031D9"/>
    <w:rsid w:val="00A037F6"/>
    <w:rsid w:val="00A04605"/>
    <w:rsid w:val="00A04CDE"/>
    <w:rsid w:val="00A04DEB"/>
    <w:rsid w:val="00A04EFC"/>
    <w:rsid w:val="00A05396"/>
    <w:rsid w:val="00A05B2B"/>
    <w:rsid w:val="00A077CF"/>
    <w:rsid w:val="00A108EE"/>
    <w:rsid w:val="00A12898"/>
    <w:rsid w:val="00A130EB"/>
    <w:rsid w:val="00A14850"/>
    <w:rsid w:val="00A15729"/>
    <w:rsid w:val="00A1576A"/>
    <w:rsid w:val="00A170D6"/>
    <w:rsid w:val="00A1756E"/>
    <w:rsid w:val="00A17573"/>
    <w:rsid w:val="00A179F6"/>
    <w:rsid w:val="00A17AD8"/>
    <w:rsid w:val="00A17CE8"/>
    <w:rsid w:val="00A20948"/>
    <w:rsid w:val="00A21958"/>
    <w:rsid w:val="00A21AEB"/>
    <w:rsid w:val="00A22766"/>
    <w:rsid w:val="00A228FF"/>
    <w:rsid w:val="00A24FEE"/>
    <w:rsid w:val="00A26437"/>
    <w:rsid w:val="00A272D6"/>
    <w:rsid w:val="00A30F9B"/>
    <w:rsid w:val="00A314E5"/>
    <w:rsid w:val="00A317AB"/>
    <w:rsid w:val="00A31DD6"/>
    <w:rsid w:val="00A34F7F"/>
    <w:rsid w:val="00A35EA9"/>
    <w:rsid w:val="00A37CFE"/>
    <w:rsid w:val="00A37D70"/>
    <w:rsid w:val="00A402C1"/>
    <w:rsid w:val="00A41600"/>
    <w:rsid w:val="00A43B4B"/>
    <w:rsid w:val="00A43D41"/>
    <w:rsid w:val="00A45929"/>
    <w:rsid w:val="00A45F0E"/>
    <w:rsid w:val="00A47CCD"/>
    <w:rsid w:val="00A51B33"/>
    <w:rsid w:val="00A51E41"/>
    <w:rsid w:val="00A53B85"/>
    <w:rsid w:val="00A555E9"/>
    <w:rsid w:val="00A5591E"/>
    <w:rsid w:val="00A55F0B"/>
    <w:rsid w:val="00A56410"/>
    <w:rsid w:val="00A565EE"/>
    <w:rsid w:val="00A56FB2"/>
    <w:rsid w:val="00A601B3"/>
    <w:rsid w:val="00A60C2B"/>
    <w:rsid w:val="00A60E0D"/>
    <w:rsid w:val="00A60EF8"/>
    <w:rsid w:val="00A60F91"/>
    <w:rsid w:val="00A6170D"/>
    <w:rsid w:val="00A62187"/>
    <w:rsid w:val="00A62968"/>
    <w:rsid w:val="00A63238"/>
    <w:rsid w:val="00A6398F"/>
    <w:rsid w:val="00A63C9A"/>
    <w:rsid w:val="00A64082"/>
    <w:rsid w:val="00A641D9"/>
    <w:rsid w:val="00A64614"/>
    <w:rsid w:val="00A657DB"/>
    <w:rsid w:val="00A65C80"/>
    <w:rsid w:val="00A66C06"/>
    <w:rsid w:val="00A67E5D"/>
    <w:rsid w:val="00A70333"/>
    <w:rsid w:val="00A708FE"/>
    <w:rsid w:val="00A70E45"/>
    <w:rsid w:val="00A72ABA"/>
    <w:rsid w:val="00A72E3F"/>
    <w:rsid w:val="00A72FD2"/>
    <w:rsid w:val="00A73C7F"/>
    <w:rsid w:val="00A744A1"/>
    <w:rsid w:val="00A745B7"/>
    <w:rsid w:val="00A74CC4"/>
    <w:rsid w:val="00A75143"/>
    <w:rsid w:val="00A754A6"/>
    <w:rsid w:val="00A754D9"/>
    <w:rsid w:val="00A75E72"/>
    <w:rsid w:val="00A77CAE"/>
    <w:rsid w:val="00A8002C"/>
    <w:rsid w:val="00A802F8"/>
    <w:rsid w:val="00A80B87"/>
    <w:rsid w:val="00A81193"/>
    <w:rsid w:val="00A82B07"/>
    <w:rsid w:val="00A84F42"/>
    <w:rsid w:val="00A858DF"/>
    <w:rsid w:val="00A859DD"/>
    <w:rsid w:val="00A85D17"/>
    <w:rsid w:val="00A86CD1"/>
    <w:rsid w:val="00A87F70"/>
    <w:rsid w:val="00A90029"/>
    <w:rsid w:val="00A90FE7"/>
    <w:rsid w:val="00A918AE"/>
    <w:rsid w:val="00A918CD"/>
    <w:rsid w:val="00A91D6B"/>
    <w:rsid w:val="00A91E5A"/>
    <w:rsid w:val="00A9288A"/>
    <w:rsid w:val="00A9288E"/>
    <w:rsid w:val="00A92B5F"/>
    <w:rsid w:val="00A930DD"/>
    <w:rsid w:val="00A933B4"/>
    <w:rsid w:val="00A9491D"/>
    <w:rsid w:val="00A94FCB"/>
    <w:rsid w:val="00A971A9"/>
    <w:rsid w:val="00A971E9"/>
    <w:rsid w:val="00AA20F9"/>
    <w:rsid w:val="00AA29F3"/>
    <w:rsid w:val="00AA3F07"/>
    <w:rsid w:val="00AA4521"/>
    <w:rsid w:val="00AA510A"/>
    <w:rsid w:val="00AA5153"/>
    <w:rsid w:val="00AA5DC7"/>
    <w:rsid w:val="00AA62AF"/>
    <w:rsid w:val="00AA6C9F"/>
    <w:rsid w:val="00AA6FCE"/>
    <w:rsid w:val="00AA7191"/>
    <w:rsid w:val="00AA76D0"/>
    <w:rsid w:val="00AB08A4"/>
    <w:rsid w:val="00AB0A72"/>
    <w:rsid w:val="00AB0F98"/>
    <w:rsid w:val="00AB1B14"/>
    <w:rsid w:val="00AB3179"/>
    <w:rsid w:val="00AB4E84"/>
    <w:rsid w:val="00AB55B9"/>
    <w:rsid w:val="00AB5A06"/>
    <w:rsid w:val="00AB5FC6"/>
    <w:rsid w:val="00AB6F45"/>
    <w:rsid w:val="00AB7226"/>
    <w:rsid w:val="00AB7BAF"/>
    <w:rsid w:val="00AC069E"/>
    <w:rsid w:val="00AC161B"/>
    <w:rsid w:val="00AC1A31"/>
    <w:rsid w:val="00AC294D"/>
    <w:rsid w:val="00AC2996"/>
    <w:rsid w:val="00AC415C"/>
    <w:rsid w:val="00AC6CA9"/>
    <w:rsid w:val="00AC6FFC"/>
    <w:rsid w:val="00AC79FB"/>
    <w:rsid w:val="00AC7D9E"/>
    <w:rsid w:val="00AD01EA"/>
    <w:rsid w:val="00AD1732"/>
    <w:rsid w:val="00AD1C63"/>
    <w:rsid w:val="00AD2103"/>
    <w:rsid w:val="00AD2FC4"/>
    <w:rsid w:val="00AD35C7"/>
    <w:rsid w:val="00AD397A"/>
    <w:rsid w:val="00AD3E23"/>
    <w:rsid w:val="00AD5F1F"/>
    <w:rsid w:val="00AD670C"/>
    <w:rsid w:val="00AD68F2"/>
    <w:rsid w:val="00AD69E1"/>
    <w:rsid w:val="00AD6A42"/>
    <w:rsid w:val="00AD6A6F"/>
    <w:rsid w:val="00AD6FA2"/>
    <w:rsid w:val="00AE0166"/>
    <w:rsid w:val="00AE2159"/>
    <w:rsid w:val="00AE2409"/>
    <w:rsid w:val="00AE2533"/>
    <w:rsid w:val="00AE31D5"/>
    <w:rsid w:val="00AE39AD"/>
    <w:rsid w:val="00AE3E94"/>
    <w:rsid w:val="00AE3F4C"/>
    <w:rsid w:val="00AE61C5"/>
    <w:rsid w:val="00AE6E0C"/>
    <w:rsid w:val="00AE72DD"/>
    <w:rsid w:val="00AF1A88"/>
    <w:rsid w:val="00AF28E3"/>
    <w:rsid w:val="00AF2D58"/>
    <w:rsid w:val="00AF372E"/>
    <w:rsid w:val="00AF3843"/>
    <w:rsid w:val="00AF400B"/>
    <w:rsid w:val="00AF4CB0"/>
    <w:rsid w:val="00AF723C"/>
    <w:rsid w:val="00B00008"/>
    <w:rsid w:val="00B00425"/>
    <w:rsid w:val="00B0050F"/>
    <w:rsid w:val="00B01B0E"/>
    <w:rsid w:val="00B01EA5"/>
    <w:rsid w:val="00B03237"/>
    <w:rsid w:val="00B04915"/>
    <w:rsid w:val="00B0593C"/>
    <w:rsid w:val="00B05BDB"/>
    <w:rsid w:val="00B05C6F"/>
    <w:rsid w:val="00B077FA"/>
    <w:rsid w:val="00B10482"/>
    <w:rsid w:val="00B108B2"/>
    <w:rsid w:val="00B10FB0"/>
    <w:rsid w:val="00B11A6F"/>
    <w:rsid w:val="00B1292D"/>
    <w:rsid w:val="00B12D2B"/>
    <w:rsid w:val="00B1397C"/>
    <w:rsid w:val="00B160D5"/>
    <w:rsid w:val="00B16503"/>
    <w:rsid w:val="00B166B1"/>
    <w:rsid w:val="00B17F32"/>
    <w:rsid w:val="00B205A0"/>
    <w:rsid w:val="00B20A91"/>
    <w:rsid w:val="00B21200"/>
    <w:rsid w:val="00B24269"/>
    <w:rsid w:val="00B24DA8"/>
    <w:rsid w:val="00B255AE"/>
    <w:rsid w:val="00B257C4"/>
    <w:rsid w:val="00B2636E"/>
    <w:rsid w:val="00B2682A"/>
    <w:rsid w:val="00B26BFC"/>
    <w:rsid w:val="00B2724C"/>
    <w:rsid w:val="00B27469"/>
    <w:rsid w:val="00B30170"/>
    <w:rsid w:val="00B309E1"/>
    <w:rsid w:val="00B30B63"/>
    <w:rsid w:val="00B3229A"/>
    <w:rsid w:val="00B33EE4"/>
    <w:rsid w:val="00B341B4"/>
    <w:rsid w:val="00B345DA"/>
    <w:rsid w:val="00B3496B"/>
    <w:rsid w:val="00B37BB7"/>
    <w:rsid w:val="00B4126C"/>
    <w:rsid w:val="00B41398"/>
    <w:rsid w:val="00B41E1A"/>
    <w:rsid w:val="00B422CA"/>
    <w:rsid w:val="00B42AAD"/>
    <w:rsid w:val="00B44A8E"/>
    <w:rsid w:val="00B44D67"/>
    <w:rsid w:val="00B458A9"/>
    <w:rsid w:val="00B45E1B"/>
    <w:rsid w:val="00B474BF"/>
    <w:rsid w:val="00B503D1"/>
    <w:rsid w:val="00B53413"/>
    <w:rsid w:val="00B53E57"/>
    <w:rsid w:val="00B55E81"/>
    <w:rsid w:val="00B56697"/>
    <w:rsid w:val="00B56A87"/>
    <w:rsid w:val="00B5710A"/>
    <w:rsid w:val="00B57140"/>
    <w:rsid w:val="00B576E8"/>
    <w:rsid w:val="00B57AA2"/>
    <w:rsid w:val="00B61841"/>
    <w:rsid w:val="00B6244A"/>
    <w:rsid w:val="00B62ECB"/>
    <w:rsid w:val="00B6304B"/>
    <w:rsid w:val="00B643CA"/>
    <w:rsid w:val="00B64428"/>
    <w:rsid w:val="00B64A8E"/>
    <w:rsid w:val="00B64AAD"/>
    <w:rsid w:val="00B65391"/>
    <w:rsid w:val="00B65F62"/>
    <w:rsid w:val="00B66481"/>
    <w:rsid w:val="00B66889"/>
    <w:rsid w:val="00B66C6D"/>
    <w:rsid w:val="00B67045"/>
    <w:rsid w:val="00B67EE3"/>
    <w:rsid w:val="00B701F2"/>
    <w:rsid w:val="00B719D1"/>
    <w:rsid w:val="00B7230F"/>
    <w:rsid w:val="00B72842"/>
    <w:rsid w:val="00B7343F"/>
    <w:rsid w:val="00B74564"/>
    <w:rsid w:val="00B75BC1"/>
    <w:rsid w:val="00B761A1"/>
    <w:rsid w:val="00B76C0D"/>
    <w:rsid w:val="00B779A3"/>
    <w:rsid w:val="00B80444"/>
    <w:rsid w:val="00B805EE"/>
    <w:rsid w:val="00B82DD5"/>
    <w:rsid w:val="00B82E33"/>
    <w:rsid w:val="00B8350E"/>
    <w:rsid w:val="00B8483F"/>
    <w:rsid w:val="00B8621C"/>
    <w:rsid w:val="00B86892"/>
    <w:rsid w:val="00B87750"/>
    <w:rsid w:val="00B90774"/>
    <w:rsid w:val="00B92B17"/>
    <w:rsid w:val="00B93510"/>
    <w:rsid w:val="00B93639"/>
    <w:rsid w:val="00B94BFD"/>
    <w:rsid w:val="00B94D4D"/>
    <w:rsid w:val="00B94FE0"/>
    <w:rsid w:val="00B950E3"/>
    <w:rsid w:val="00B96646"/>
    <w:rsid w:val="00BA1D8A"/>
    <w:rsid w:val="00BA2158"/>
    <w:rsid w:val="00BA5978"/>
    <w:rsid w:val="00BA5AB1"/>
    <w:rsid w:val="00BA5FA4"/>
    <w:rsid w:val="00BA602C"/>
    <w:rsid w:val="00BA62A2"/>
    <w:rsid w:val="00BA657F"/>
    <w:rsid w:val="00BA7215"/>
    <w:rsid w:val="00BA7A9B"/>
    <w:rsid w:val="00BB1887"/>
    <w:rsid w:val="00BB1E37"/>
    <w:rsid w:val="00BB28F3"/>
    <w:rsid w:val="00BB3005"/>
    <w:rsid w:val="00BB37EE"/>
    <w:rsid w:val="00BB410F"/>
    <w:rsid w:val="00BB54D3"/>
    <w:rsid w:val="00BB76E0"/>
    <w:rsid w:val="00BB7733"/>
    <w:rsid w:val="00BB77AD"/>
    <w:rsid w:val="00BC0716"/>
    <w:rsid w:val="00BC1C64"/>
    <w:rsid w:val="00BC227F"/>
    <w:rsid w:val="00BC25CD"/>
    <w:rsid w:val="00BC29F2"/>
    <w:rsid w:val="00BC3578"/>
    <w:rsid w:val="00BC440C"/>
    <w:rsid w:val="00BC5631"/>
    <w:rsid w:val="00BC5F59"/>
    <w:rsid w:val="00BC67A0"/>
    <w:rsid w:val="00BC731E"/>
    <w:rsid w:val="00BD0025"/>
    <w:rsid w:val="00BD0BC0"/>
    <w:rsid w:val="00BD0F25"/>
    <w:rsid w:val="00BD109B"/>
    <w:rsid w:val="00BD1187"/>
    <w:rsid w:val="00BD1688"/>
    <w:rsid w:val="00BD173E"/>
    <w:rsid w:val="00BD1A09"/>
    <w:rsid w:val="00BD262D"/>
    <w:rsid w:val="00BD2FC3"/>
    <w:rsid w:val="00BD331F"/>
    <w:rsid w:val="00BD3B19"/>
    <w:rsid w:val="00BD3D92"/>
    <w:rsid w:val="00BD3EB0"/>
    <w:rsid w:val="00BD3F9A"/>
    <w:rsid w:val="00BD530C"/>
    <w:rsid w:val="00BD6B26"/>
    <w:rsid w:val="00BD6C79"/>
    <w:rsid w:val="00BD7596"/>
    <w:rsid w:val="00BD7AFC"/>
    <w:rsid w:val="00BD7CD0"/>
    <w:rsid w:val="00BE07F9"/>
    <w:rsid w:val="00BE0C7F"/>
    <w:rsid w:val="00BE1707"/>
    <w:rsid w:val="00BE1E41"/>
    <w:rsid w:val="00BE245E"/>
    <w:rsid w:val="00BE4277"/>
    <w:rsid w:val="00BE4326"/>
    <w:rsid w:val="00BE4C36"/>
    <w:rsid w:val="00BE6117"/>
    <w:rsid w:val="00BE7BA1"/>
    <w:rsid w:val="00BE7C8D"/>
    <w:rsid w:val="00BF0ED3"/>
    <w:rsid w:val="00BF28C8"/>
    <w:rsid w:val="00BF2A3E"/>
    <w:rsid w:val="00BF376D"/>
    <w:rsid w:val="00BF3795"/>
    <w:rsid w:val="00BF4993"/>
    <w:rsid w:val="00BF4D5F"/>
    <w:rsid w:val="00BF4DAF"/>
    <w:rsid w:val="00BF51C9"/>
    <w:rsid w:val="00BF57C8"/>
    <w:rsid w:val="00BF7301"/>
    <w:rsid w:val="00C0033C"/>
    <w:rsid w:val="00C01418"/>
    <w:rsid w:val="00C03C74"/>
    <w:rsid w:val="00C0404D"/>
    <w:rsid w:val="00C051EA"/>
    <w:rsid w:val="00C058F2"/>
    <w:rsid w:val="00C0624D"/>
    <w:rsid w:val="00C06685"/>
    <w:rsid w:val="00C07963"/>
    <w:rsid w:val="00C10CFB"/>
    <w:rsid w:val="00C119D9"/>
    <w:rsid w:val="00C12665"/>
    <w:rsid w:val="00C13972"/>
    <w:rsid w:val="00C14019"/>
    <w:rsid w:val="00C1471B"/>
    <w:rsid w:val="00C1664F"/>
    <w:rsid w:val="00C16876"/>
    <w:rsid w:val="00C16C8B"/>
    <w:rsid w:val="00C17523"/>
    <w:rsid w:val="00C20E9B"/>
    <w:rsid w:val="00C20FD6"/>
    <w:rsid w:val="00C21DD3"/>
    <w:rsid w:val="00C22AA8"/>
    <w:rsid w:val="00C239EF"/>
    <w:rsid w:val="00C23BA9"/>
    <w:rsid w:val="00C23EA1"/>
    <w:rsid w:val="00C249CA"/>
    <w:rsid w:val="00C2625D"/>
    <w:rsid w:val="00C27EA3"/>
    <w:rsid w:val="00C30ED3"/>
    <w:rsid w:val="00C319B8"/>
    <w:rsid w:val="00C33231"/>
    <w:rsid w:val="00C36059"/>
    <w:rsid w:val="00C37B18"/>
    <w:rsid w:val="00C40809"/>
    <w:rsid w:val="00C41F44"/>
    <w:rsid w:val="00C4297C"/>
    <w:rsid w:val="00C42B82"/>
    <w:rsid w:val="00C43DA1"/>
    <w:rsid w:val="00C44CB5"/>
    <w:rsid w:val="00C4555B"/>
    <w:rsid w:val="00C4580A"/>
    <w:rsid w:val="00C47022"/>
    <w:rsid w:val="00C47AED"/>
    <w:rsid w:val="00C47F36"/>
    <w:rsid w:val="00C508F0"/>
    <w:rsid w:val="00C50A9D"/>
    <w:rsid w:val="00C529DD"/>
    <w:rsid w:val="00C5340C"/>
    <w:rsid w:val="00C54DC2"/>
    <w:rsid w:val="00C55638"/>
    <w:rsid w:val="00C556C7"/>
    <w:rsid w:val="00C5590F"/>
    <w:rsid w:val="00C562D8"/>
    <w:rsid w:val="00C566FC"/>
    <w:rsid w:val="00C57491"/>
    <w:rsid w:val="00C57998"/>
    <w:rsid w:val="00C60A0F"/>
    <w:rsid w:val="00C61031"/>
    <w:rsid w:val="00C61401"/>
    <w:rsid w:val="00C61B31"/>
    <w:rsid w:val="00C62FB6"/>
    <w:rsid w:val="00C639EA"/>
    <w:rsid w:val="00C63BEC"/>
    <w:rsid w:val="00C63CFE"/>
    <w:rsid w:val="00C653B6"/>
    <w:rsid w:val="00C65BF4"/>
    <w:rsid w:val="00C70075"/>
    <w:rsid w:val="00C70DCC"/>
    <w:rsid w:val="00C71012"/>
    <w:rsid w:val="00C71F9C"/>
    <w:rsid w:val="00C73B0C"/>
    <w:rsid w:val="00C73EBD"/>
    <w:rsid w:val="00C756DE"/>
    <w:rsid w:val="00C760F7"/>
    <w:rsid w:val="00C763E7"/>
    <w:rsid w:val="00C767A7"/>
    <w:rsid w:val="00C76A16"/>
    <w:rsid w:val="00C7718C"/>
    <w:rsid w:val="00C77234"/>
    <w:rsid w:val="00C80405"/>
    <w:rsid w:val="00C80F2B"/>
    <w:rsid w:val="00C817B8"/>
    <w:rsid w:val="00C81B3E"/>
    <w:rsid w:val="00C83C89"/>
    <w:rsid w:val="00C84A18"/>
    <w:rsid w:val="00C85311"/>
    <w:rsid w:val="00C87852"/>
    <w:rsid w:val="00C90197"/>
    <w:rsid w:val="00C91E9E"/>
    <w:rsid w:val="00C923CA"/>
    <w:rsid w:val="00C92D0F"/>
    <w:rsid w:val="00C92E16"/>
    <w:rsid w:val="00C92F77"/>
    <w:rsid w:val="00C94765"/>
    <w:rsid w:val="00C978DB"/>
    <w:rsid w:val="00CA1091"/>
    <w:rsid w:val="00CA21F4"/>
    <w:rsid w:val="00CA242C"/>
    <w:rsid w:val="00CA2652"/>
    <w:rsid w:val="00CA2A0D"/>
    <w:rsid w:val="00CA2F24"/>
    <w:rsid w:val="00CA3940"/>
    <w:rsid w:val="00CA3B4C"/>
    <w:rsid w:val="00CA433E"/>
    <w:rsid w:val="00CA4364"/>
    <w:rsid w:val="00CA43BE"/>
    <w:rsid w:val="00CA7908"/>
    <w:rsid w:val="00CB03EC"/>
    <w:rsid w:val="00CB0952"/>
    <w:rsid w:val="00CB0B60"/>
    <w:rsid w:val="00CB1BA3"/>
    <w:rsid w:val="00CB1F63"/>
    <w:rsid w:val="00CB321D"/>
    <w:rsid w:val="00CB34BC"/>
    <w:rsid w:val="00CB3523"/>
    <w:rsid w:val="00CB3BDF"/>
    <w:rsid w:val="00CB43E1"/>
    <w:rsid w:val="00CB534D"/>
    <w:rsid w:val="00CB685C"/>
    <w:rsid w:val="00CB77CA"/>
    <w:rsid w:val="00CC099B"/>
    <w:rsid w:val="00CC2501"/>
    <w:rsid w:val="00CC325D"/>
    <w:rsid w:val="00CC352D"/>
    <w:rsid w:val="00CC364C"/>
    <w:rsid w:val="00CC4F2C"/>
    <w:rsid w:val="00CC5EA4"/>
    <w:rsid w:val="00CC60DD"/>
    <w:rsid w:val="00CC776A"/>
    <w:rsid w:val="00CD4275"/>
    <w:rsid w:val="00CD44E3"/>
    <w:rsid w:val="00CD49F8"/>
    <w:rsid w:val="00CD56E3"/>
    <w:rsid w:val="00CD68BA"/>
    <w:rsid w:val="00CD73DB"/>
    <w:rsid w:val="00CD7BA1"/>
    <w:rsid w:val="00CE09F1"/>
    <w:rsid w:val="00CE18F3"/>
    <w:rsid w:val="00CE1BC5"/>
    <w:rsid w:val="00CE280E"/>
    <w:rsid w:val="00CE4577"/>
    <w:rsid w:val="00CE4702"/>
    <w:rsid w:val="00CE4A2A"/>
    <w:rsid w:val="00CE4E61"/>
    <w:rsid w:val="00CE5AF7"/>
    <w:rsid w:val="00CE628C"/>
    <w:rsid w:val="00CE6320"/>
    <w:rsid w:val="00CE6702"/>
    <w:rsid w:val="00CE701C"/>
    <w:rsid w:val="00CE7739"/>
    <w:rsid w:val="00CE7ACC"/>
    <w:rsid w:val="00CE7BFC"/>
    <w:rsid w:val="00CF062C"/>
    <w:rsid w:val="00CF0E16"/>
    <w:rsid w:val="00CF125C"/>
    <w:rsid w:val="00CF12E0"/>
    <w:rsid w:val="00CF1941"/>
    <w:rsid w:val="00CF1A75"/>
    <w:rsid w:val="00CF29F8"/>
    <w:rsid w:val="00CF3A3E"/>
    <w:rsid w:val="00CF4523"/>
    <w:rsid w:val="00CF4A4A"/>
    <w:rsid w:val="00CF54CB"/>
    <w:rsid w:val="00CF5F1B"/>
    <w:rsid w:val="00CF64B3"/>
    <w:rsid w:val="00CF6BCB"/>
    <w:rsid w:val="00CF7317"/>
    <w:rsid w:val="00D01456"/>
    <w:rsid w:val="00D01E6B"/>
    <w:rsid w:val="00D02839"/>
    <w:rsid w:val="00D02EF8"/>
    <w:rsid w:val="00D03434"/>
    <w:rsid w:val="00D047A0"/>
    <w:rsid w:val="00D060C1"/>
    <w:rsid w:val="00D06FD7"/>
    <w:rsid w:val="00D07A78"/>
    <w:rsid w:val="00D07E3F"/>
    <w:rsid w:val="00D10A98"/>
    <w:rsid w:val="00D11ECC"/>
    <w:rsid w:val="00D11F92"/>
    <w:rsid w:val="00D12217"/>
    <w:rsid w:val="00D1247D"/>
    <w:rsid w:val="00D12812"/>
    <w:rsid w:val="00D13801"/>
    <w:rsid w:val="00D15063"/>
    <w:rsid w:val="00D1593F"/>
    <w:rsid w:val="00D1642E"/>
    <w:rsid w:val="00D169E3"/>
    <w:rsid w:val="00D16F1D"/>
    <w:rsid w:val="00D177F9"/>
    <w:rsid w:val="00D17A3E"/>
    <w:rsid w:val="00D2000E"/>
    <w:rsid w:val="00D20579"/>
    <w:rsid w:val="00D20A30"/>
    <w:rsid w:val="00D20D33"/>
    <w:rsid w:val="00D2155D"/>
    <w:rsid w:val="00D2208F"/>
    <w:rsid w:val="00D22F69"/>
    <w:rsid w:val="00D23405"/>
    <w:rsid w:val="00D23B56"/>
    <w:rsid w:val="00D23E11"/>
    <w:rsid w:val="00D24E53"/>
    <w:rsid w:val="00D2541B"/>
    <w:rsid w:val="00D25623"/>
    <w:rsid w:val="00D25DD4"/>
    <w:rsid w:val="00D260B0"/>
    <w:rsid w:val="00D26138"/>
    <w:rsid w:val="00D27DD4"/>
    <w:rsid w:val="00D27E28"/>
    <w:rsid w:val="00D27FFA"/>
    <w:rsid w:val="00D30241"/>
    <w:rsid w:val="00D31CF2"/>
    <w:rsid w:val="00D32714"/>
    <w:rsid w:val="00D327AD"/>
    <w:rsid w:val="00D359A7"/>
    <w:rsid w:val="00D3661F"/>
    <w:rsid w:val="00D3665E"/>
    <w:rsid w:val="00D36B56"/>
    <w:rsid w:val="00D426F8"/>
    <w:rsid w:val="00D43D70"/>
    <w:rsid w:val="00D44437"/>
    <w:rsid w:val="00D447C5"/>
    <w:rsid w:val="00D44DE9"/>
    <w:rsid w:val="00D45BA8"/>
    <w:rsid w:val="00D45C20"/>
    <w:rsid w:val="00D467F1"/>
    <w:rsid w:val="00D46B50"/>
    <w:rsid w:val="00D47EDC"/>
    <w:rsid w:val="00D50BDF"/>
    <w:rsid w:val="00D52A5A"/>
    <w:rsid w:val="00D52F75"/>
    <w:rsid w:val="00D530CA"/>
    <w:rsid w:val="00D53775"/>
    <w:rsid w:val="00D53AC5"/>
    <w:rsid w:val="00D54CEE"/>
    <w:rsid w:val="00D54F22"/>
    <w:rsid w:val="00D568E9"/>
    <w:rsid w:val="00D5780D"/>
    <w:rsid w:val="00D57888"/>
    <w:rsid w:val="00D600ED"/>
    <w:rsid w:val="00D60EAF"/>
    <w:rsid w:val="00D6101C"/>
    <w:rsid w:val="00D618EB"/>
    <w:rsid w:val="00D61D53"/>
    <w:rsid w:val="00D61D64"/>
    <w:rsid w:val="00D62B73"/>
    <w:rsid w:val="00D63498"/>
    <w:rsid w:val="00D64D16"/>
    <w:rsid w:val="00D66B35"/>
    <w:rsid w:val="00D66C8C"/>
    <w:rsid w:val="00D66F6F"/>
    <w:rsid w:val="00D673A7"/>
    <w:rsid w:val="00D67CB9"/>
    <w:rsid w:val="00D70225"/>
    <w:rsid w:val="00D705CC"/>
    <w:rsid w:val="00D70B6E"/>
    <w:rsid w:val="00D71D62"/>
    <w:rsid w:val="00D71E7C"/>
    <w:rsid w:val="00D7285F"/>
    <w:rsid w:val="00D73996"/>
    <w:rsid w:val="00D744A7"/>
    <w:rsid w:val="00D7526C"/>
    <w:rsid w:val="00D769AD"/>
    <w:rsid w:val="00D76B5E"/>
    <w:rsid w:val="00D80A59"/>
    <w:rsid w:val="00D80BC3"/>
    <w:rsid w:val="00D80CF5"/>
    <w:rsid w:val="00D80E20"/>
    <w:rsid w:val="00D812B2"/>
    <w:rsid w:val="00D81B32"/>
    <w:rsid w:val="00D81E5B"/>
    <w:rsid w:val="00D81F52"/>
    <w:rsid w:val="00D82A27"/>
    <w:rsid w:val="00D82BD4"/>
    <w:rsid w:val="00D83B7B"/>
    <w:rsid w:val="00D84329"/>
    <w:rsid w:val="00D844AB"/>
    <w:rsid w:val="00D858E3"/>
    <w:rsid w:val="00D85DA3"/>
    <w:rsid w:val="00D86503"/>
    <w:rsid w:val="00D86F53"/>
    <w:rsid w:val="00D870C5"/>
    <w:rsid w:val="00D8712E"/>
    <w:rsid w:val="00D878EC"/>
    <w:rsid w:val="00D90461"/>
    <w:rsid w:val="00D92BEE"/>
    <w:rsid w:val="00D92F87"/>
    <w:rsid w:val="00D93817"/>
    <w:rsid w:val="00D93D17"/>
    <w:rsid w:val="00D9480E"/>
    <w:rsid w:val="00D948DB"/>
    <w:rsid w:val="00D94B75"/>
    <w:rsid w:val="00D95AA3"/>
    <w:rsid w:val="00D9796B"/>
    <w:rsid w:val="00D97ABC"/>
    <w:rsid w:val="00D97BA9"/>
    <w:rsid w:val="00DA04EF"/>
    <w:rsid w:val="00DA148B"/>
    <w:rsid w:val="00DA1D31"/>
    <w:rsid w:val="00DA4A58"/>
    <w:rsid w:val="00DA4EAC"/>
    <w:rsid w:val="00DA52EB"/>
    <w:rsid w:val="00DA5C31"/>
    <w:rsid w:val="00DA5E7C"/>
    <w:rsid w:val="00DA6E30"/>
    <w:rsid w:val="00DA72DD"/>
    <w:rsid w:val="00DB0354"/>
    <w:rsid w:val="00DB0614"/>
    <w:rsid w:val="00DB1AE2"/>
    <w:rsid w:val="00DB3362"/>
    <w:rsid w:val="00DB33DC"/>
    <w:rsid w:val="00DB39B9"/>
    <w:rsid w:val="00DB4899"/>
    <w:rsid w:val="00DB5383"/>
    <w:rsid w:val="00DB53EF"/>
    <w:rsid w:val="00DB58D2"/>
    <w:rsid w:val="00DB5E98"/>
    <w:rsid w:val="00DC0B62"/>
    <w:rsid w:val="00DC104D"/>
    <w:rsid w:val="00DC17BE"/>
    <w:rsid w:val="00DC3A9D"/>
    <w:rsid w:val="00DC3B2D"/>
    <w:rsid w:val="00DC5AAE"/>
    <w:rsid w:val="00DC5EEA"/>
    <w:rsid w:val="00DC62B8"/>
    <w:rsid w:val="00DC6395"/>
    <w:rsid w:val="00DC6A5E"/>
    <w:rsid w:val="00DC7E94"/>
    <w:rsid w:val="00DD0322"/>
    <w:rsid w:val="00DD1628"/>
    <w:rsid w:val="00DD19C8"/>
    <w:rsid w:val="00DD1FD9"/>
    <w:rsid w:val="00DD28F9"/>
    <w:rsid w:val="00DD408A"/>
    <w:rsid w:val="00DD4B0D"/>
    <w:rsid w:val="00DD4EC9"/>
    <w:rsid w:val="00DD59D6"/>
    <w:rsid w:val="00DD6CA2"/>
    <w:rsid w:val="00DD6DE1"/>
    <w:rsid w:val="00DD6F61"/>
    <w:rsid w:val="00DD7A9A"/>
    <w:rsid w:val="00DE09EF"/>
    <w:rsid w:val="00DE1368"/>
    <w:rsid w:val="00DE1DE4"/>
    <w:rsid w:val="00DE3677"/>
    <w:rsid w:val="00DE3DC0"/>
    <w:rsid w:val="00DE41D5"/>
    <w:rsid w:val="00DE4A8A"/>
    <w:rsid w:val="00DE53D4"/>
    <w:rsid w:val="00DE7777"/>
    <w:rsid w:val="00DF0644"/>
    <w:rsid w:val="00DF0EE2"/>
    <w:rsid w:val="00DF1A42"/>
    <w:rsid w:val="00DF32A3"/>
    <w:rsid w:val="00DF395A"/>
    <w:rsid w:val="00DF3F3D"/>
    <w:rsid w:val="00DF4188"/>
    <w:rsid w:val="00DF47BC"/>
    <w:rsid w:val="00DF4DC6"/>
    <w:rsid w:val="00DF5063"/>
    <w:rsid w:val="00DF6424"/>
    <w:rsid w:val="00DF7019"/>
    <w:rsid w:val="00DF775A"/>
    <w:rsid w:val="00DF7B7A"/>
    <w:rsid w:val="00DF7D67"/>
    <w:rsid w:val="00E006C4"/>
    <w:rsid w:val="00E03723"/>
    <w:rsid w:val="00E0413A"/>
    <w:rsid w:val="00E04A43"/>
    <w:rsid w:val="00E0520F"/>
    <w:rsid w:val="00E053C6"/>
    <w:rsid w:val="00E0566C"/>
    <w:rsid w:val="00E05753"/>
    <w:rsid w:val="00E05FB6"/>
    <w:rsid w:val="00E06575"/>
    <w:rsid w:val="00E06635"/>
    <w:rsid w:val="00E07505"/>
    <w:rsid w:val="00E10E6E"/>
    <w:rsid w:val="00E11B50"/>
    <w:rsid w:val="00E122CC"/>
    <w:rsid w:val="00E12E89"/>
    <w:rsid w:val="00E137AE"/>
    <w:rsid w:val="00E13DF7"/>
    <w:rsid w:val="00E140E5"/>
    <w:rsid w:val="00E1411B"/>
    <w:rsid w:val="00E147CB"/>
    <w:rsid w:val="00E1503A"/>
    <w:rsid w:val="00E15724"/>
    <w:rsid w:val="00E157B3"/>
    <w:rsid w:val="00E15B8A"/>
    <w:rsid w:val="00E17791"/>
    <w:rsid w:val="00E17B2F"/>
    <w:rsid w:val="00E20055"/>
    <w:rsid w:val="00E20679"/>
    <w:rsid w:val="00E20C23"/>
    <w:rsid w:val="00E22CA9"/>
    <w:rsid w:val="00E24FA7"/>
    <w:rsid w:val="00E26DAB"/>
    <w:rsid w:val="00E3138B"/>
    <w:rsid w:val="00E3286C"/>
    <w:rsid w:val="00E32B36"/>
    <w:rsid w:val="00E32E37"/>
    <w:rsid w:val="00E33B37"/>
    <w:rsid w:val="00E3416D"/>
    <w:rsid w:val="00E3459B"/>
    <w:rsid w:val="00E35300"/>
    <w:rsid w:val="00E35FA1"/>
    <w:rsid w:val="00E372A9"/>
    <w:rsid w:val="00E3779D"/>
    <w:rsid w:val="00E37FAF"/>
    <w:rsid w:val="00E41504"/>
    <w:rsid w:val="00E41E24"/>
    <w:rsid w:val="00E41E87"/>
    <w:rsid w:val="00E45879"/>
    <w:rsid w:val="00E45A04"/>
    <w:rsid w:val="00E46869"/>
    <w:rsid w:val="00E47AB8"/>
    <w:rsid w:val="00E47C0C"/>
    <w:rsid w:val="00E50E5A"/>
    <w:rsid w:val="00E51168"/>
    <w:rsid w:val="00E512F7"/>
    <w:rsid w:val="00E530C5"/>
    <w:rsid w:val="00E53A99"/>
    <w:rsid w:val="00E540D4"/>
    <w:rsid w:val="00E54433"/>
    <w:rsid w:val="00E5476F"/>
    <w:rsid w:val="00E604B5"/>
    <w:rsid w:val="00E605D0"/>
    <w:rsid w:val="00E607EB"/>
    <w:rsid w:val="00E61EBD"/>
    <w:rsid w:val="00E62357"/>
    <w:rsid w:val="00E632F7"/>
    <w:rsid w:val="00E637F7"/>
    <w:rsid w:val="00E63B4D"/>
    <w:rsid w:val="00E64A4E"/>
    <w:rsid w:val="00E655CA"/>
    <w:rsid w:val="00E675D2"/>
    <w:rsid w:val="00E70504"/>
    <w:rsid w:val="00E70759"/>
    <w:rsid w:val="00E7078C"/>
    <w:rsid w:val="00E70BC0"/>
    <w:rsid w:val="00E721FB"/>
    <w:rsid w:val="00E723FE"/>
    <w:rsid w:val="00E743F7"/>
    <w:rsid w:val="00E747BB"/>
    <w:rsid w:val="00E7517B"/>
    <w:rsid w:val="00E75942"/>
    <w:rsid w:val="00E75B91"/>
    <w:rsid w:val="00E76395"/>
    <w:rsid w:val="00E768CF"/>
    <w:rsid w:val="00E76AD3"/>
    <w:rsid w:val="00E77CAD"/>
    <w:rsid w:val="00E81032"/>
    <w:rsid w:val="00E81783"/>
    <w:rsid w:val="00E81BEE"/>
    <w:rsid w:val="00E81FBB"/>
    <w:rsid w:val="00E822E6"/>
    <w:rsid w:val="00E82998"/>
    <w:rsid w:val="00E82B56"/>
    <w:rsid w:val="00E83065"/>
    <w:rsid w:val="00E83900"/>
    <w:rsid w:val="00E859CB"/>
    <w:rsid w:val="00E85C14"/>
    <w:rsid w:val="00E85CDD"/>
    <w:rsid w:val="00E85EE3"/>
    <w:rsid w:val="00E863FD"/>
    <w:rsid w:val="00E865EE"/>
    <w:rsid w:val="00E86C94"/>
    <w:rsid w:val="00E8731A"/>
    <w:rsid w:val="00E902FD"/>
    <w:rsid w:val="00E90389"/>
    <w:rsid w:val="00E90618"/>
    <w:rsid w:val="00E90691"/>
    <w:rsid w:val="00E91D40"/>
    <w:rsid w:val="00E920F1"/>
    <w:rsid w:val="00E923C7"/>
    <w:rsid w:val="00E929EE"/>
    <w:rsid w:val="00E93007"/>
    <w:rsid w:val="00E937A1"/>
    <w:rsid w:val="00E946E7"/>
    <w:rsid w:val="00E94CB4"/>
    <w:rsid w:val="00E94DB0"/>
    <w:rsid w:val="00E950B4"/>
    <w:rsid w:val="00E965C6"/>
    <w:rsid w:val="00E96E03"/>
    <w:rsid w:val="00E96EF7"/>
    <w:rsid w:val="00E972C8"/>
    <w:rsid w:val="00E97EDB"/>
    <w:rsid w:val="00EA0CBF"/>
    <w:rsid w:val="00EA0CCE"/>
    <w:rsid w:val="00EA0D96"/>
    <w:rsid w:val="00EA0E1C"/>
    <w:rsid w:val="00EA237A"/>
    <w:rsid w:val="00EA5092"/>
    <w:rsid w:val="00EA5D49"/>
    <w:rsid w:val="00EA5F7B"/>
    <w:rsid w:val="00EA69C3"/>
    <w:rsid w:val="00EA7053"/>
    <w:rsid w:val="00EB1D6A"/>
    <w:rsid w:val="00EB20AC"/>
    <w:rsid w:val="00EB2DDF"/>
    <w:rsid w:val="00EB33A3"/>
    <w:rsid w:val="00EB35F0"/>
    <w:rsid w:val="00EB3965"/>
    <w:rsid w:val="00EB3996"/>
    <w:rsid w:val="00EB3BE0"/>
    <w:rsid w:val="00EB51F3"/>
    <w:rsid w:val="00EB524C"/>
    <w:rsid w:val="00EB5661"/>
    <w:rsid w:val="00EB5786"/>
    <w:rsid w:val="00EB6765"/>
    <w:rsid w:val="00EB7A5D"/>
    <w:rsid w:val="00EC0CEA"/>
    <w:rsid w:val="00EC1A73"/>
    <w:rsid w:val="00EC2F18"/>
    <w:rsid w:val="00EC4BC7"/>
    <w:rsid w:val="00EC6390"/>
    <w:rsid w:val="00EC63A9"/>
    <w:rsid w:val="00EC69C5"/>
    <w:rsid w:val="00EC7939"/>
    <w:rsid w:val="00ED094D"/>
    <w:rsid w:val="00ED3DAD"/>
    <w:rsid w:val="00ED5593"/>
    <w:rsid w:val="00ED647F"/>
    <w:rsid w:val="00ED699D"/>
    <w:rsid w:val="00ED7159"/>
    <w:rsid w:val="00ED7B9E"/>
    <w:rsid w:val="00EE1B41"/>
    <w:rsid w:val="00EE3614"/>
    <w:rsid w:val="00EE437B"/>
    <w:rsid w:val="00EE4B4F"/>
    <w:rsid w:val="00EE4EAA"/>
    <w:rsid w:val="00EE56F4"/>
    <w:rsid w:val="00EE57C5"/>
    <w:rsid w:val="00EE5E46"/>
    <w:rsid w:val="00EE618C"/>
    <w:rsid w:val="00EF0769"/>
    <w:rsid w:val="00EF0A58"/>
    <w:rsid w:val="00EF0A6C"/>
    <w:rsid w:val="00EF13EF"/>
    <w:rsid w:val="00EF29AF"/>
    <w:rsid w:val="00EF3055"/>
    <w:rsid w:val="00EF3C24"/>
    <w:rsid w:val="00EF4803"/>
    <w:rsid w:val="00EF624A"/>
    <w:rsid w:val="00EF6B57"/>
    <w:rsid w:val="00EF79E4"/>
    <w:rsid w:val="00F00A0B"/>
    <w:rsid w:val="00F014F3"/>
    <w:rsid w:val="00F02049"/>
    <w:rsid w:val="00F03158"/>
    <w:rsid w:val="00F03C3D"/>
    <w:rsid w:val="00F04400"/>
    <w:rsid w:val="00F05449"/>
    <w:rsid w:val="00F06AB9"/>
    <w:rsid w:val="00F074BF"/>
    <w:rsid w:val="00F07A27"/>
    <w:rsid w:val="00F12105"/>
    <w:rsid w:val="00F156B9"/>
    <w:rsid w:val="00F161C7"/>
    <w:rsid w:val="00F1681C"/>
    <w:rsid w:val="00F16EED"/>
    <w:rsid w:val="00F17527"/>
    <w:rsid w:val="00F178FB"/>
    <w:rsid w:val="00F179F7"/>
    <w:rsid w:val="00F17B33"/>
    <w:rsid w:val="00F17CBC"/>
    <w:rsid w:val="00F17D03"/>
    <w:rsid w:val="00F20324"/>
    <w:rsid w:val="00F20B12"/>
    <w:rsid w:val="00F22B2A"/>
    <w:rsid w:val="00F23996"/>
    <w:rsid w:val="00F23BC9"/>
    <w:rsid w:val="00F23D26"/>
    <w:rsid w:val="00F24C67"/>
    <w:rsid w:val="00F25346"/>
    <w:rsid w:val="00F25F22"/>
    <w:rsid w:val="00F26366"/>
    <w:rsid w:val="00F26582"/>
    <w:rsid w:val="00F277FF"/>
    <w:rsid w:val="00F3049C"/>
    <w:rsid w:val="00F30AD6"/>
    <w:rsid w:val="00F31BD3"/>
    <w:rsid w:val="00F322BB"/>
    <w:rsid w:val="00F32E94"/>
    <w:rsid w:val="00F3325A"/>
    <w:rsid w:val="00F34044"/>
    <w:rsid w:val="00F34201"/>
    <w:rsid w:val="00F3497F"/>
    <w:rsid w:val="00F351EF"/>
    <w:rsid w:val="00F36720"/>
    <w:rsid w:val="00F36CB1"/>
    <w:rsid w:val="00F37ADC"/>
    <w:rsid w:val="00F402AC"/>
    <w:rsid w:val="00F404C0"/>
    <w:rsid w:val="00F4050A"/>
    <w:rsid w:val="00F408CF"/>
    <w:rsid w:val="00F410B2"/>
    <w:rsid w:val="00F4124F"/>
    <w:rsid w:val="00F417CE"/>
    <w:rsid w:val="00F417F4"/>
    <w:rsid w:val="00F41AF7"/>
    <w:rsid w:val="00F41C09"/>
    <w:rsid w:val="00F41F7E"/>
    <w:rsid w:val="00F4201F"/>
    <w:rsid w:val="00F42672"/>
    <w:rsid w:val="00F441E1"/>
    <w:rsid w:val="00F44942"/>
    <w:rsid w:val="00F44D26"/>
    <w:rsid w:val="00F45438"/>
    <w:rsid w:val="00F455D3"/>
    <w:rsid w:val="00F458D2"/>
    <w:rsid w:val="00F4655E"/>
    <w:rsid w:val="00F466E1"/>
    <w:rsid w:val="00F4695F"/>
    <w:rsid w:val="00F46BC8"/>
    <w:rsid w:val="00F479C5"/>
    <w:rsid w:val="00F47A8C"/>
    <w:rsid w:val="00F519B4"/>
    <w:rsid w:val="00F52043"/>
    <w:rsid w:val="00F54CF4"/>
    <w:rsid w:val="00F55773"/>
    <w:rsid w:val="00F56DBC"/>
    <w:rsid w:val="00F56FB7"/>
    <w:rsid w:val="00F575B2"/>
    <w:rsid w:val="00F576A7"/>
    <w:rsid w:val="00F6093A"/>
    <w:rsid w:val="00F6108E"/>
    <w:rsid w:val="00F63067"/>
    <w:rsid w:val="00F63292"/>
    <w:rsid w:val="00F63791"/>
    <w:rsid w:val="00F63DB4"/>
    <w:rsid w:val="00F63F9C"/>
    <w:rsid w:val="00F64531"/>
    <w:rsid w:val="00F64835"/>
    <w:rsid w:val="00F65399"/>
    <w:rsid w:val="00F65748"/>
    <w:rsid w:val="00F65DAB"/>
    <w:rsid w:val="00F660CE"/>
    <w:rsid w:val="00F66E0A"/>
    <w:rsid w:val="00F67A34"/>
    <w:rsid w:val="00F67A6D"/>
    <w:rsid w:val="00F70632"/>
    <w:rsid w:val="00F70FB5"/>
    <w:rsid w:val="00F713C1"/>
    <w:rsid w:val="00F7311C"/>
    <w:rsid w:val="00F735D4"/>
    <w:rsid w:val="00F7415B"/>
    <w:rsid w:val="00F74D29"/>
    <w:rsid w:val="00F76C89"/>
    <w:rsid w:val="00F81F1C"/>
    <w:rsid w:val="00F823BE"/>
    <w:rsid w:val="00F828F1"/>
    <w:rsid w:val="00F84259"/>
    <w:rsid w:val="00F84EAB"/>
    <w:rsid w:val="00F85BB1"/>
    <w:rsid w:val="00F85E80"/>
    <w:rsid w:val="00F866C6"/>
    <w:rsid w:val="00F86848"/>
    <w:rsid w:val="00F86BB8"/>
    <w:rsid w:val="00F87A01"/>
    <w:rsid w:val="00F91B2F"/>
    <w:rsid w:val="00F9249A"/>
    <w:rsid w:val="00F92DF5"/>
    <w:rsid w:val="00F934AA"/>
    <w:rsid w:val="00F93D74"/>
    <w:rsid w:val="00F94BED"/>
    <w:rsid w:val="00F954C9"/>
    <w:rsid w:val="00F96798"/>
    <w:rsid w:val="00F96C32"/>
    <w:rsid w:val="00F96C72"/>
    <w:rsid w:val="00FA0F83"/>
    <w:rsid w:val="00FA1EA9"/>
    <w:rsid w:val="00FA3E88"/>
    <w:rsid w:val="00FA6959"/>
    <w:rsid w:val="00FB0BE9"/>
    <w:rsid w:val="00FB27E9"/>
    <w:rsid w:val="00FB2BFA"/>
    <w:rsid w:val="00FB3396"/>
    <w:rsid w:val="00FB41DA"/>
    <w:rsid w:val="00FB44FC"/>
    <w:rsid w:val="00FB6624"/>
    <w:rsid w:val="00FB7BF2"/>
    <w:rsid w:val="00FB7F4D"/>
    <w:rsid w:val="00FC0C01"/>
    <w:rsid w:val="00FC1121"/>
    <w:rsid w:val="00FC1529"/>
    <w:rsid w:val="00FC189F"/>
    <w:rsid w:val="00FC399A"/>
    <w:rsid w:val="00FC43B2"/>
    <w:rsid w:val="00FC4F98"/>
    <w:rsid w:val="00FC5412"/>
    <w:rsid w:val="00FC7F2D"/>
    <w:rsid w:val="00FD0303"/>
    <w:rsid w:val="00FD0DA5"/>
    <w:rsid w:val="00FD295A"/>
    <w:rsid w:val="00FD35A3"/>
    <w:rsid w:val="00FD3FC7"/>
    <w:rsid w:val="00FD4599"/>
    <w:rsid w:val="00FD490A"/>
    <w:rsid w:val="00FD4C54"/>
    <w:rsid w:val="00FD4C8F"/>
    <w:rsid w:val="00FD5109"/>
    <w:rsid w:val="00FD5FE0"/>
    <w:rsid w:val="00FD6364"/>
    <w:rsid w:val="00FD6848"/>
    <w:rsid w:val="00FD6D63"/>
    <w:rsid w:val="00FD6E2C"/>
    <w:rsid w:val="00FD7874"/>
    <w:rsid w:val="00FD7DE8"/>
    <w:rsid w:val="00FE0735"/>
    <w:rsid w:val="00FE0EA7"/>
    <w:rsid w:val="00FE1197"/>
    <w:rsid w:val="00FE19C9"/>
    <w:rsid w:val="00FE294C"/>
    <w:rsid w:val="00FE31CC"/>
    <w:rsid w:val="00FE4050"/>
    <w:rsid w:val="00FE4531"/>
    <w:rsid w:val="00FE47B1"/>
    <w:rsid w:val="00FE5C3B"/>
    <w:rsid w:val="00FE7235"/>
    <w:rsid w:val="00FE7EA4"/>
    <w:rsid w:val="00FF0005"/>
    <w:rsid w:val="00FF0392"/>
    <w:rsid w:val="00FF0644"/>
    <w:rsid w:val="00FF0F18"/>
    <w:rsid w:val="00FF1044"/>
    <w:rsid w:val="00FF2D2F"/>
    <w:rsid w:val="00FF36A1"/>
    <w:rsid w:val="00FF3B99"/>
    <w:rsid w:val="00FF4007"/>
    <w:rsid w:val="00FF4C32"/>
    <w:rsid w:val="00FF527F"/>
    <w:rsid w:val="00FF557C"/>
    <w:rsid w:val="00FF5C1A"/>
    <w:rsid w:val="00FF62B0"/>
    <w:rsid w:val="00FF7354"/>
    <w:rsid w:val="00FF74EE"/>
    <w:rsid w:val="00FF7639"/>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8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Elegan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4A53F9"/>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Название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Elegan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4A53F9"/>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Название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6.png"/><Relationship Id="rId159" Type="http://schemas.openxmlformats.org/officeDocument/2006/relationships/image" Target="media/image143.png"/><Relationship Id="rId170" Type="http://schemas.openxmlformats.org/officeDocument/2006/relationships/image" Target="media/image154.png"/><Relationship Id="rId191" Type="http://schemas.openxmlformats.org/officeDocument/2006/relationships/image" Target="media/image175.png"/><Relationship Id="rId205" Type="http://schemas.openxmlformats.org/officeDocument/2006/relationships/image" Target="media/image189.png"/><Relationship Id="rId226" Type="http://schemas.openxmlformats.org/officeDocument/2006/relationships/image" Target="media/image210.png"/><Relationship Id="rId247" Type="http://schemas.openxmlformats.org/officeDocument/2006/relationships/image" Target="media/image231.png"/><Relationship Id="rId107" Type="http://schemas.openxmlformats.org/officeDocument/2006/relationships/image" Target="media/image95.png"/><Relationship Id="rId11" Type="http://schemas.openxmlformats.org/officeDocument/2006/relationships/endnotes" Target="endnotes.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6.png"/><Relationship Id="rId149" Type="http://schemas.openxmlformats.org/officeDocument/2006/relationships/image" Target="media/image137.png"/><Relationship Id="rId5" Type="http://schemas.openxmlformats.org/officeDocument/2006/relationships/numbering" Target="numbering.xml"/><Relationship Id="rId95" Type="http://schemas.openxmlformats.org/officeDocument/2006/relationships/image" Target="media/image84.png"/><Relationship Id="rId160" Type="http://schemas.openxmlformats.org/officeDocument/2006/relationships/image" Target="media/image144.png"/><Relationship Id="rId181" Type="http://schemas.openxmlformats.org/officeDocument/2006/relationships/image" Target="media/image165.png"/><Relationship Id="rId216" Type="http://schemas.openxmlformats.org/officeDocument/2006/relationships/image" Target="media/image200.png"/><Relationship Id="rId237" Type="http://schemas.openxmlformats.org/officeDocument/2006/relationships/image" Target="media/image221.png"/><Relationship Id="rId258"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4.png"/><Relationship Id="rId150" Type="http://schemas.openxmlformats.org/officeDocument/2006/relationships/image" Target="media/image138.png"/><Relationship Id="rId171" Type="http://schemas.openxmlformats.org/officeDocument/2006/relationships/image" Target="media/image155.png"/><Relationship Id="rId192" Type="http://schemas.openxmlformats.org/officeDocument/2006/relationships/image" Target="media/image176.png"/><Relationship Id="rId206" Type="http://schemas.openxmlformats.org/officeDocument/2006/relationships/image" Target="media/image190.png"/><Relationship Id="rId227" Type="http://schemas.openxmlformats.org/officeDocument/2006/relationships/image" Target="media/image211.png"/><Relationship Id="rId248" Type="http://schemas.openxmlformats.org/officeDocument/2006/relationships/image" Target="media/image232.png"/><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image" Target="media/image96.png"/><Relationship Id="rId129" Type="http://schemas.openxmlformats.org/officeDocument/2006/relationships/image" Target="media/image117.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oleObject" Target="embeddings/oleObject1.bin"/><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5.png"/><Relationship Id="rId166" Type="http://schemas.openxmlformats.org/officeDocument/2006/relationships/image" Target="media/image150.png"/><Relationship Id="rId182" Type="http://schemas.openxmlformats.org/officeDocument/2006/relationships/image" Target="media/image166.png"/><Relationship Id="rId187" Type="http://schemas.openxmlformats.org/officeDocument/2006/relationships/image" Target="media/image171.png"/><Relationship Id="rId217" Type="http://schemas.openxmlformats.org/officeDocument/2006/relationships/image" Target="media/image201.png"/><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96.png"/><Relationship Id="rId233" Type="http://schemas.openxmlformats.org/officeDocument/2006/relationships/image" Target="media/image217.png"/><Relationship Id="rId238" Type="http://schemas.openxmlformats.org/officeDocument/2006/relationships/image" Target="media/image222.png"/><Relationship Id="rId254"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png"/><Relationship Id="rId156" Type="http://schemas.openxmlformats.org/officeDocument/2006/relationships/oleObject" Target="embeddings/oleObject4.bin"/><Relationship Id="rId177" Type="http://schemas.openxmlformats.org/officeDocument/2006/relationships/image" Target="media/image161.png"/><Relationship Id="rId198" Type="http://schemas.openxmlformats.org/officeDocument/2006/relationships/image" Target="media/image182.png"/><Relationship Id="rId172" Type="http://schemas.openxmlformats.org/officeDocument/2006/relationships/image" Target="media/image156.png"/><Relationship Id="rId193" Type="http://schemas.openxmlformats.org/officeDocument/2006/relationships/image" Target="media/image177.png"/><Relationship Id="rId202" Type="http://schemas.openxmlformats.org/officeDocument/2006/relationships/image" Target="media/image186.png"/><Relationship Id="rId207" Type="http://schemas.openxmlformats.org/officeDocument/2006/relationships/image" Target="media/image191.png"/><Relationship Id="rId223" Type="http://schemas.openxmlformats.org/officeDocument/2006/relationships/image" Target="media/image207.png"/><Relationship Id="rId228" Type="http://schemas.openxmlformats.org/officeDocument/2006/relationships/image" Target="media/image212.png"/><Relationship Id="rId244" Type="http://schemas.openxmlformats.org/officeDocument/2006/relationships/image" Target="media/image228.png"/><Relationship Id="rId249" Type="http://schemas.openxmlformats.org/officeDocument/2006/relationships/image" Target="media/image233.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167" Type="http://schemas.openxmlformats.org/officeDocument/2006/relationships/image" Target="media/image151.png"/><Relationship Id="rId188" Type="http://schemas.openxmlformats.org/officeDocument/2006/relationships/image" Target="media/image172.png"/><Relationship Id="rId7" Type="http://schemas.microsoft.com/office/2007/relationships/stylesWithEffects" Target="stylesWithEffect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46.png"/><Relationship Id="rId183" Type="http://schemas.openxmlformats.org/officeDocument/2006/relationships/image" Target="media/image167.png"/><Relationship Id="rId213" Type="http://schemas.openxmlformats.org/officeDocument/2006/relationships/image" Target="media/image197.png"/><Relationship Id="rId218" Type="http://schemas.openxmlformats.org/officeDocument/2006/relationships/image" Target="media/image202.png"/><Relationship Id="rId234" Type="http://schemas.openxmlformats.org/officeDocument/2006/relationships/image" Target="media/image218.png"/><Relationship Id="rId239" Type="http://schemas.openxmlformats.org/officeDocument/2006/relationships/image" Target="media/image223.png"/><Relationship Id="rId2" Type="http://schemas.openxmlformats.org/officeDocument/2006/relationships/customXml" Target="../customXml/item2.xml"/><Relationship Id="rId29" Type="http://schemas.openxmlformats.org/officeDocument/2006/relationships/image" Target="media/image18.png"/><Relationship Id="rId250" Type="http://schemas.openxmlformats.org/officeDocument/2006/relationships/image" Target="media/image234.png"/><Relationship Id="rId255" Type="http://schemas.openxmlformats.org/officeDocument/2006/relationships/header" Target="header2.xml"/><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2.png"/><Relationship Id="rId178" Type="http://schemas.openxmlformats.org/officeDocument/2006/relationships/image" Target="media/image162.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oleObject" Target="embeddings/oleObject2.bin"/><Relationship Id="rId173" Type="http://schemas.openxmlformats.org/officeDocument/2006/relationships/image" Target="media/image157.png"/><Relationship Id="rId194" Type="http://schemas.openxmlformats.org/officeDocument/2006/relationships/image" Target="media/image178.png"/><Relationship Id="rId199" Type="http://schemas.openxmlformats.org/officeDocument/2006/relationships/image" Target="media/image183.png"/><Relationship Id="rId203" Type="http://schemas.openxmlformats.org/officeDocument/2006/relationships/image" Target="media/image187.png"/><Relationship Id="rId208" Type="http://schemas.openxmlformats.org/officeDocument/2006/relationships/image" Target="media/image192.png"/><Relationship Id="rId229" Type="http://schemas.openxmlformats.org/officeDocument/2006/relationships/image" Target="media/image213.png"/><Relationship Id="rId19" Type="http://schemas.openxmlformats.org/officeDocument/2006/relationships/image" Target="media/image8.png"/><Relationship Id="rId224" Type="http://schemas.openxmlformats.org/officeDocument/2006/relationships/image" Target="media/image208.png"/><Relationship Id="rId240" Type="http://schemas.openxmlformats.org/officeDocument/2006/relationships/image" Target="media/image224.png"/><Relationship Id="rId245" Type="http://schemas.openxmlformats.org/officeDocument/2006/relationships/image" Target="media/image229.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2.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47.png"/><Relationship Id="rId184" Type="http://schemas.openxmlformats.org/officeDocument/2006/relationships/image" Target="media/image168.png"/><Relationship Id="rId189" Type="http://schemas.openxmlformats.org/officeDocument/2006/relationships/image" Target="media/image173.png"/><Relationship Id="rId219" Type="http://schemas.openxmlformats.org/officeDocument/2006/relationships/image" Target="media/image203.png"/><Relationship Id="rId3" Type="http://schemas.openxmlformats.org/officeDocument/2006/relationships/customXml" Target="../customXml/item3.xml"/><Relationship Id="rId214" Type="http://schemas.openxmlformats.org/officeDocument/2006/relationships/image" Target="media/image198.png"/><Relationship Id="rId230" Type="http://schemas.openxmlformats.org/officeDocument/2006/relationships/image" Target="media/image214.png"/><Relationship Id="rId235" Type="http://schemas.openxmlformats.org/officeDocument/2006/relationships/image" Target="media/image219.png"/><Relationship Id="rId251" Type="http://schemas.openxmlformats.org/officeDocument/2006/relationships/image" Target="media/image235.png"/><Relationship Id="rId256" Type="http://schemas.openxmlformats.org/officeDocument/2006/relationships/footer" Target="footer1.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oleObject" Target="embeddings/oleObject5.bin"/><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0.png"/><Relationship Id="rId174" Type="http://schemas.openxmlformats.org/officeDocument/2006/relationships/image" Target="media/image158.png"/><Relationship Id="rId179" Type="http://schemas.openxmlformats.org/officeDocument/2006/relationships/image" Target="media/image163.png"/><Relationship Id="rId195" Type="http://schemas.openxmlformats.org/officeDocument/2006/relationships/image" Target="media/image179.png"/><Relationship Id="rId209" Type="http://schemas.openxmlformats.org/officeDocument/2006/relationships/image" Target="media/image193.png"/><Relationship Id="rId190" Type="http://schemas.openxmlformats.org/officeDocument/2006/relationships/image" Target="media/image174.png"/><Relationship Id="rId204" Type="http://schemas.openxmlformats.org/officeDocument/2006/relationships/image" Target="media/image188.png"/><Relationship Id="rId220" Type="http://schemas.openxmlformats.org/officeDocument/2006/relationships/image" Target="media/image204.png"/><Relationship Id="rId225" Type="http://schemas.openxmlformats.org/officeDocument/2006/relationships/image" Target="media/image209.png"/><Relationship Id="rId241" Type="http://schemas.openxmlformats.org/officeDocument/2006/relationships/image" Target="media/image225.png"/><Relationship Id="rId246" Type="http://schemas.openxmlformats.org/officeDocument/2006/relationships/image" Target="media/image23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image" Target="media/image136.png"/><Relationship Id="rId164" Type="http://schemas.openxmlformats.org/officeDocument/2006/relationships/image" Target="media/image148.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64.png"/><Relationship Id="rId210" Type="http://schemas.openxmlformats.org/officeDocument/2006/relationships/image" Target="media/image194.png"/><Relationship Id="rId215" Type="http://schemas.openxmlformats.org/officeDocument/2006/relationships/image" Target="media/image199.png"/><Relationship Id="rId236" Type="http://schemas.openxmlformats.org/officeDocument/2006/relationships/image" Target="media/image220.png"/><Relationship Id="rId257" Type="http://schemas.openxmlformats.org/officeDocument/2006/relationships/fontTable" Target="fontTable.xml"/><Relationship Id="rId26" Type="http://schemas.openxmlformats.org/officeDocument/2006/relationships/image" Target="media/image15.png"/><Relationship Id="rId231" Type="http://schemas.openxmlformats.org/officeDocument/2006/relationships/image" Target="media/image215.png"/><Relationship Id="rId252" Type="http://schemas.openxmlformats.org/officeDocument/2006/relationships/image" Target="media/image236.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oleObject" Target="embeddings/oleObject3.bin"/><Relationship Id="rId175" Type="http://schemas.openxmlformats.org/officeDocument/2006/relationships/image" Target="media/image159.png"/><Relationship Id="rId196" Type="http://schemas.openxmlformats.org/officeDocument/2006/relationships/image" Target="media/image180.png"/><Relationship Id="rId200" Type="http://schemas.openxmlformats.org/officeDocument/2006/relationships/image" Target="media/image184.png"/><Relationship Id="rId16" Type="http://schemas.openxmlformats.org/officeDocument/2006/relationships/image" Target="media/image5.png"/><Relationship Id="rId221" Type="http://schemas.openxmlformats.org/officeDocument/2006/relationships/image" Target="media/image205.png"/><Relationship Id="rId242" Type="http://schemas.openxmlformats.org/officeDocument/2006/relationships/image" Target="media/image226.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9.png"/><Relationship Id="rId165" Type="http://schemas.openxmlformats.org/officeDocument/2006/relationships/image" Target="media/image149.png"/><Relationship Id="rId186" Type="http://schemas.openxmlformats.org/officeDocument/2006/relationships/image" Target="media/image170.png"/><Relationship Id="rId211" Type="http://schemas.openxmlformats.org/officeDocument/2006/relationships/image" Target="media/image195.png"/><Relationship Id="rId232" Type="http://schemas.openxmlformats.org/officeDocument/2006/relationships/image" Target="media/image216.png"/><Relationship Id="rId253" Type="http://schemas.openxmlformats.org/officeDocument/2006/relationships/image" Target="media/image237.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image" Target="media/image69.png"/><Relationship Id="rId155" Type="http://schemas.openxmlformats.org/officeDocument/2006/relationships/image" Target="media/image141.png"/><Relationship Id="rId176" Type="http://schemas.openxmlformats.org/officeDocument/2006/relationships/image" Target="media/image160.png"/><Relationship Id="rId197" Type="http://schemas.openxmlformats.org/officeDocument/2006/relationships/image" Target="media/image181.png"/><Relationship Id="rId201" Type="http://schemas.openxmlformats.org/officeDocument/2006/relationships/image" Target="media/image185.png"/><Relationship Id="rId222" Type="http://schemas.openxmlformats.org/officeDocument/2006/relationships/image" Target="media/image206.png"/><Relationship Id="rId243" Type="http://schemas.openxmlformats.org/officeDocument/2006/relationships/image" Target="media/image227.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png"/><Relationship Id="rId124" Type="http://schemas.openxmlformats.org/officeDocument/2006/relationships/image" Target="media/image1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3.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1BC632-F5D9-4D72-A444-403A85697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11905</TotalTime>
  <Pages>185</Pages>
  <Words>26892</Words>
  <Characters>153288</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179821</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admin</dc:creator>
  <cp:lastModifiedBy>Вадим Борисов</cp:lastModifiedBy>
  <cp:revision>575</cp:revision>
  <cp:lastPrinted>2020-07-09T11:56:00Z</cp:lastPrinted>
  <dcterms:created xsi:type="dcterms:W3CDTF">2020-07-07T11:58:00Z</dcterms:created>
  <dcterms:modified xsi:type="dcterms:W3CDTF">2022-07-14T10:47:00Z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