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99" w:type="pct"/>
        <w:tblInd w:w="-73" w:type="dxa"/>
        <w:tblLook w:val="0000" w:firstRow="0" w:lastRow="0" w:firstColumn="0" w:lastColumn="0" w:noHBand="0" w:noVBand="0"/>
      </w:tblPr>
      <w:tblGrid>
        <w:gridCol w:w="4820"/>
        <w:gridCol w:w="301"/>
        <w:gridCol w:w="305"/>
        <w:gridCol w:w="4426"/>
      </w:tblGrid>
      <w:tr w:rsidR="009245C3" w:rsidRPr="006E7820" w:rsidTr="00DC2B94">
        <w:trPr>
          <w:trHeight w:val="284"/>
        </w:trPr>
        <w:tc>
          <w:tcPr>
            <w:tcW w:w="2599" w:type="pct"/>
            <w:gridSpan w:val="2"/>
          </w:tcPr>
          <w:p w:rsidR="009245C3" w:rsidRPr="006E7820" w:rsidRDefault="009245C3" w:rsidP="003579C6">
            <w:pPr>
              <w:pStyle w:val="GOSTTitul0"/>
            </w:pPr>
            <w:bookmarkStart w:id="0" w:name="_GoBack"/>
            <w:bookmarkEnd w:id="0"/>
            <w:r w:rsidRPr="006E7820">
              <w:t>УТВЕРЖДАЮ</w:t>
            </w:r>
          </w:p>
        </w:tc>
        <w:tc>
          <w:tcPr>
            <w:tcW w:w="155" w:type="pct"/>
          </w:tcPr>
          <w:p w:rsidR="009245C3" w:rsidRPr="006E7820" w:rsidRDefault="009245C3" w:rsidP="003579C6">
            <w:pPr>
              <w:pStyle w:val="GOSTTitul0"/>
            </w:pPr>
          </w:p>
        </w:tc>
        <w:tc>
          <w:tcPr>
            <w:tcW w:w="2246" w:type="pct"/>
          </w:tcPr>
          <w:p w:rsidR="009245C3" w:rsidRPr="006E7820" w:rsidRDefault="009245C3" w:rsidP="003579C6">
            <w:pPr>
              <w:pStyle w:val="GOSTTitul0"/>
            </w:pPr>
          </w:p>
        </w:tc>
      </w:tr>
      <w:tr w:rsidR="009245C3" w:rsidRPr="006E7820" w:rsidTr="00B7600E">
        <w:trPr>
          <w:trHeight w:val="1778"/>
        </w:trPr>
        <w:tc>
          <w:tcPr>
            <w:tcW w:w="2599" w:type="pct"/>
            <w:gridSpan w:val="2"/>
          </w:tcPr>
          <w:p w:rsidR="009245C3" w:rsidRPr="006E7820" w:rsidRDefault="00A9115A" w:rsidP="003579C6">
            <w:pPr>
              <w:pStyle w:val="GOSTTitul0"/>
            </w:pPr>
            <w:r w:rsidRPr="006E7820">
              <w:t xml:space="preserve">От </w:t>
            </w:r>
            <w:r w:rsidR="009245C3" w:rsidRPr="006E7820">
              <w:t>Федерального казначейства</w:t>
            </w:r>
          </w:p>
          <w:p w:rsidR="00335D0C" w:rsidRPr="006E7820" w:rsidRDefault="00335D0C" w:rsidP="00335D0C">
            <w:pPr>
              <w:ind w:left="567" w:firstLine="0"/>
            </w:pPr>
          </w:p>
          <w:p w:rsidR="009245C3" w:rsidRPr="006E7820" w:rsidRDefault="009245C3" w:rsidP="003579C6">
            <w:pPr>
              <w:pStyle w:val="GOSTTitul0"/>
            </w:pPr>
            <w:r w:rsidRPr="006E7820">
              <w:t>______________ /_______________/</w:t>
            </w:r>
          </w:p>
          <w:p w:rsidR="009245C3" w:rsidRPr="006E7820" w:rsidRDefault="009245C3" w:rsidP="003579C6">
            <w:pPr>
              <w:pStyle w:val="GOSTTitul0"/>
            </w:pPr>
            <w:r w:rsidRPr="006E7820">
              <w:t>«___» _____________ 20___ г.</w:t>
            </w:r>
          </w:p>
        </w:tc>
        <w:tc>
          <w:tcPr>
            <w:tcW w:w="155" w:type="pct"/>
          </w:tcPr>
          <w:p w:rsidR="009245C3" w:rsidRPr="006E7820" w:rsidRDefault="009245C3" w:rsidP="003579C6">
            <w:pPr>
              <w:pStyle w:val="GOSTTitul0"/>
            </w:pPr>
          </w:p>
        </w:tc>
        <w:tc>
          <w:tcPr>
            <w:tcW w:w="2246" w:type="pct"/>
          </w:tcPr>
          <w:p w:rsidR="009245C3" w:rsidRPr="006E7820" w:rsidRDefault="009245C3" w:rsidP="003579C6">
            <w:pPr>
              <w:pStyle w:val="GOSTTitul0"/>
            </w:pPr>
          </w:p>
        </w:tc>
      </w:tr>
      <w:tr w:rsidR="009245C3" w:rsidRPr="006E7820" w:rsidTr="00DC2B94">
        <w:trPr>
          <w:trHeight w:val="1000"/>
        </w:trPr>
        <w:tc>
          <w:tcPr>
            <w:tcW w:w="5000" w:type="pct"/>
            <w:gridSpan w:val="4"/>
            <w:vAlign w:val="center"/>
          </w:tcPr>
          <w:p w:rsidR="009245C3" w:rsidRPr="006E7820" w:rsidRDefault="009245C3" w:rsidP="003579C6">
            <w:pPr>
              <w:pStyle w:val="GOSTTitul1"/>
            </w:pPr>
            <w:r w:rsidRPr="006E7820">
              <w:t xml:space="preserve">Государственная интегрированная информационная система </w:t>
            </w:r>
          </w:p>
          <w:p w:rsidR="009245C3" w:rsidRPr="006E7820" w:rsidRDefault="009245C3" w:rsidP="003579C6">
            <w:pPr>
              <w:pStyle w:val="GOSTTitul1"/>
            </w:pPr>
            <w:r w:rsidRPr="006E7820">
              <w:t>управления общественными финансами «Электронный бюджет»</w:t>
            </w:r>
          </w:p>
        </w:tc>
      </w:tr>
      <w:tr w:rsidR="009245C3" w:rsidRPr="006E7820" w:rsidTr="00DC2B94">
        <w:trPr>
          <w:trHeight w:val="493"/>
        </w:trPr>
        <w:tc>
          <w:tcPr>
            <w:tcW w:w="5000" w:type="pct"/>
            <w:gridSpan w:val="4"/>
            <w:vAlign w:val="center"/>
          </w:tcPr>
          <w:p w:rsidR="009245C3" w:rsidRPr="006E7820" w:rsidRDefault="009245C3" w:rsidP="003579C6">
            <w:pPr>
              <w:pStyle w:val="GOSTTitul1"/>
            </w:pPr>
            <w:r w:rsidRPr="006E7820">
              <w:t>Подсистема управления расходами</w:t>
            </w:r>
          </w:p>
        </w:tc>
      </w:tr>
      <w:tr w:rsidR="009245C3" w:rsidRPr="006E7820" w:rsidTr="00C55A30">
        <w:trPr>
          <w:trHeight w:val="2483"/>
        </w:trPr>
        <w:tc>
          <w:tcPr>
            <w:tcW w:w="5000" w:type="pct"/>
            <w:gridSpan w:val="4"/>
            <w:vAlign w:val="center"/>
          </w:tcPr>
          <w:p w:rsidR="009245C3" w:rsidRPr="006E7820" w:rsidRDefault="009245C3" w:rsidP="003579C6">
            <w:pPr>
              <w:pStyle w:val="GOSTTitul1"/>
            </w:pPr>
            <w:r w:rsidRPr="006E7820">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rsidR="009245C3" w:rsidRPr="006E7820" w:rsidRDefault="009245C3" w:rsidP="003579C6">
            <w:pPr>
              <w:pStyle w:val="GOSTTitul1"/>
            </w:pPr>
            <w:r w:rsidRPr="006E7820">
              <w:t>Компонент распределения и доведения бюджетных ассигнований, лимитов бюджетных обязательств и предельных объемов финансирования</w:t>
            </w:r>
          </w:p>
        </w:tc>
      </w:tr>
      <w:tr w:rsidR="009245C3" w:rsidRPr="006E7820" w:rsidTr="00DC2B94">
        <w:trPr>
          <w:trHeight w:val="204"/>
        </w:trPr>
        <w:tc>
          <w:tcPr>
            <w:tcW w:w="5000" w:type="pct"/>
            <w:gridSpan w:val="4"/>
            <w:vAlign w:val="center"/>
          </w:tcPr>
          <w:p w:rsidR="009245C3" w:rsidRPr="006E7820" w:rsidRDefault="009245C3" w:rsidP="008452B9">
            <w:pPr>
              <w:pStyle w:val="GOSTTitul2"/>
            </w:pPr>
            <w:r w:rsidRPr="006E7820">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9245C3" w:rsidRPr="006E7820" w:rsidTr="005345BF">
        <w:trPr>
          <w:trHeight w:val="1012"/>
        </w:trPr>
        <w:tc>
          <w:tcPr>
            <w:tcW w:w="5000" w:type="pct"/>
            <w:gridSpan w:val="4"/>
            <w:vAlign w:val="center"/>
          </w:tcPr>
          <w:p w:rsidR="009245C3" w:rsidRPr="006E7820" w:rsidRDefault="009245C3" w:rsidP="003579C6">
            <w:pPr>
              <w:pStyle w:val="GOSTTitulnamedoc"/>
              <w:rPr>
                <w:rFonts w:eastAsia="Calibri"/>
              </w:rPr>
            </w:pPr>
            <w:r w:rsidRPr="006E7820">
              <w:t xml:space="preserve">Том 1. Руководство для сотрудников </w:t>
            </w:r>
            <w:r w:rsidR="001726ED" w:rsidRPr="006E7820">
              <w:t>ГРБС, ГАИФДБ, РБС, АИФДБ, ПБС</w:t>
            </w:r>
          </w:p>
        </w:tc>
      </w:tr>
      <w:tr w:rsidR="009245C3" w:rsidRPr="006E7820" w:rsidTr="00DC2B94">
        <w:trPr>
          <w:trHeight w:val="607"/>
        </w:trPr>
        <w:tc>
          <w:tcPr>
            <w:tcW w:w="5000" w:type="pct"/>
            <w:gridSpan w:val="4"/>
            <w:vAlign w:val="center"/>
          </w:tcPr>
          <w:p w:rsidR="009245C3" w:rsidRPr="006E7820" w:rsidRDefault="009245C3" w:rsidP="00B239EC">
            <w:pPr>
              <w:pStyle w:val="GOSTTitul1"/>
            </w:pPr>
            <w:r w:rsidRPr="006E7820">
              <w:t>Лист утверждения</w:t>
            </w:r>
          </w:p>
        </w:tc>
      </w:tr>
      <w:tr w:rsidR="009245C3" w:rsidRPr="006E7820" w:rsidTr="00DC2B94">
        <w:trPr>
          <w:trHeight w:val="321"/>
        </w:trPr>
        <w:tc>
          <w:tcPr>
            <w:tcW w:w="5000" w:type="pct"/>
            <w:gridSpan w:val="4"/>
            <w:vAlign w:val="center"/>
          </w:tcPr>
          <w:p w:rsidR="009245C3" w:rsidRPr="006E7820" w:rsidRDefault="009245C3" w:rsidP="005F112A">
            <w:pPr>
              <w:pStyle w:val="GOSTTitul0"/>
            </w:pPr>
            <w:r w:rsidRPr="006E7820">
              <w:t xml:space="preserve">Код документа: </w:t>
            </w:r>
            <w:proofErr w:type="gramStart"/>
            <w:r w:rsidR="00C66E85" w:rsidRPr="006E7820">
              <w:t>54819512.20.05,06.ЭБ26.001</w:t>
            </w:r>
            <w:proofErr w:type="gramEnd"/>
            <w:r w:rsidR="00C66E85" w:rsidRPr="006E7820">
              <w:t>-1</w:t>
            </w:r>
            <w:r w:rsidR="002949F9" w:rsidRPr="006E7820">
              <w:t>6</w:t>
            </w:r>
            <w:r w:rsidR="00C66E85" w:rsidRPr="006E7820">
              <w:t>.</w:t>
            </w:r>
            <w:r w:rsidR="00CB4BE9" w:rsidRPr="006E7820">
              <w:t>0</w:t>
            </w:r>
            <w:r w:rsidR="005F112A" w:rsidRPr="006E7820">
              <w:t>1</w:t>
            </w:r>
            <w:r w:rsidR="00CB4BE9" w:rsidRPr="006E7820">
              <w:t xml:space="preserve"> </w:t>
            </w:r>
            <w:r w:rsidR="00C66E85" w:rsidRPr="006E7820">
              <w:t>1(2,5,6,7,8)</w:t>
            </w:r>
            <w:r w:rsidRPr="006E7820">
              <w:t>-ЛУ</w:t>
            </w:r>
          </w:p>
        </w:tc>
      </w:tr>
      <w:tr w:rsidR="009245C3" w:rsidRPr="006E7820" w:rsidTr="00DC2B94">
        <w:trPr>
          <w:trHeight w:val="283"/>
        </w:trPr>
        <w:tc>
          <w:tcPr>
            <w:tcW w:w="5000" w:type="pct"/>
            <w:gridSpan w:val="4"/>
            <w:vAlign w:val="center"/>
          </w:tcPr>
          <w:p w:rsidR="009245C3" w:rsidRPr="006E7820" w:rsidRDefault="009245C3" w:rsidP="002949F9">
            <w:pPr>
              <w:pStyle w:val="GOSTTitul0"/>
            </w:pPr>
            <w:r w:rsidRPr="006E7820">
              <w:t xml:space="preserve">Государственный контракт </w:t>
            </w:r>
            <w:r w:rsidR="00F17758" w:rsidRPr="006E7820">
              <w:t xml:space="preserve">от </w:t>
            </w:r>
            <w:r w:rsidR="00727458" w:rsidRPr="006E7820">
              <w:t>29.01.2024 № ФКУ001</w:t>
            </w:r>
            <w:r w:rsidR="002949F9" w:rsidRPr="006E7820">
              <w:t>8</w:t>
            </w:r>
            <w:r w:rsidR="00727458" w:rsidRPr="006E7820">
              <w:t>/01/2024/РИС</w:t>
            </w:r>
          </w:p>
        </w:tc>
      </w:tr>
      <w:tr w:rsidR="009245C3" w:rsidRPr="006E7820" w:rsidTr="00DC2B94">
        <w:trPr>
          <w:trHeight w:val="283"/>
        </w:trPr>
        <w:tc>
          <w:tcPr>
            <w:tcW w:w="2446" w:type="pct"/>
            <w:vAlign w:val="center"/>
          </w:tcPr>
          <w:p w:rsidR="009245C3" w:rsidRPr="006E7820" w:rsidRDefault="009245C3" w:rsidP="003579C6">
            <w:pPr>
              <w:pStyle w:val="GOSTTitul0"/>
            </w:pPr>
            <w:r w:rsidRPr="006E7820">
              <w:t>СОГЛАСОВАНО</w:t>
            </w:r>
          </w:p>
        </w:tc>
        <w:tc>
          <w:tcPr>
            <w:tcW w:w="153" w:type="pct"/>
            <w:vAlign w:val="center"/>
          </w:tcPr>
          <w:p w:rsidR="009245C3" w:rsidRPr="006E7820" w:rsidRDefault="009245C3" w:rsidP="003579C6">
            <w:pPr>
              <w:pStyle w:val="GOSTTitul0"/>
            </w:pPr>
          </w:p>
        </w:tc>
        <w:tc>
          <w:tcPr>
            <w:tcW w:w="2401" w:type="pct"/>
            <w:gridSpan w:val="2"/>
            <w:vAlign w:val="center"/>
          </w:tcPr>
          <w:p w:rsidR="009245C3" w:rsidRPr="006E7820" w:rsidRDefault="009245C3" w:rsidP="003579C6">
            <w:pPr>
              <w:pStyle w:val="GOSTTitul0"/>
            </w:pPr>
            <w:r w:rsidRPr="006E7820">
              <w:t>СОГЛАСОВАНО</w:t>
            </w:r>
          </w:p>
        </w:tc>
      </w:tr>
      <w:tr w:rsidR="009245C3" w:rsidRPr="006E7820" w:rsidTr="00DC2B94">
        <w:trPr>
          <w:trHeight w:val="283"/>
        </w:trPr>
        <w:tc>
          <w:tcPr>
            <w:tcW w:w="2446" w:type="pct"/>
          </w:tcPr>
          <w:p w:rsidR="009245C3" w:rsidRPr="006E7820" w:rsidRDefault="00B239EC" w:rsidP="00B239EC">
            <w:pPr>
              <w:pStyle w:val="GOSTTitul0"/>
            </w:pPr>
            <w:r w:rsidRPr="006E7820">
              <w:t>От Федерального казенного учреждения «Центр по обеспечению деятельности Казначейства России»</w:t>
            </w:r>
          </w:p>
        </w:tc>
        <w:tc>
          <w:tcPr>
            <w:tcW w:w="153" w:type="pct"/>
          </w:tcPr>
          <w:p w:rsidR="009245C3" w:rsidRPr="006E7820" w:rsidRDefault="009245C3" w:rsidP="00B239EC">
            <w:pPr>
              <w:pStyle w:val="GOSTTitul0"/>
            </w:pPr>
          </w:p>
        </w:tc>
        <w:tc>
          <w:tcPr>
            <w:tcW w:w="2401" w:type="pct"/>
            <w:gridSpan w:val="2"/>
          </w:tcPr>
          <w:p w:rsidR="009245C3" w:rsidRPr="006E7820" w:rsidRDefault="009245C3" w:rsidP="00B239EC">
            <w:pPr>
              <w:pStyle w:val="GOSTTitul0"/>
            </w:pPr>
            <w:r w:rsidRPr="006E7820">
              <w:t>От ООО «ОТР 2000»</w:t>
            </w:r>
          </w:p>
          <w:p w:rsidR="005234EF" w:rsidRPr="006E7820" w:rsidRDefault="005234EF" w:rsidP="00B239EC">
            <w:pPr>
              <w:pStyle w:val="GOSTTitul0"/>
            </w:pPr>
            <w:r w:rsidRPr="006E7820">
              <w:t>Генеральный директор</w:t>
            </w:r>
          </w:p>
        </w:tc>
      </w:tr>
      <w:tr w:rsidR="009245C3" w:rsidRPr="006E7820" w:rsidTr="00DC2B94">
        <w:trPr>
          <w:trHeight w:val="283"/>
        </w:trPr>
        <w:tc>
          <w:tcPr>
            <w:tcW w:w="2446" w:type="pct"/>
          </w:tcPr>
          <w:p w:rsidR="00B7600E" w:rsidRPr="006E7820" w:rsidRDefault="00B7600E" w:rsidP="00C55A30">
            <w:pPr>
              <w:ind w:left="567" w:firstLine="0"/>
            </w:pPr>
          </w:p>
          <w:p w:rsidR="009245C3" w:rsidRPr="006E7820" w:rsidRDefault="009245C3" w:rsidP="003579C6">
            <w:pPr>
              <w:pStyle w:val="GOSTTitul0"/>
            </w:pPr>
            <w:r w:rsidRPr="006E7820">
              <w:t>______________ /</w:t>
            </w:r>
            <w:r w:rsidRPr="006E7820">
              <w:rPr>
                <w:u w:val="single"/>
              </w:rPr>
              <w:t xml:space="preserve">                                </w:t>
            </w:r>
            <w:r w:rsidRPr="006E7820">
              <w:t>/</w:t>
            </w:r>
          </w:p>
          <w:p w:rsidR="009245C3" w:rsidRPr="006E7820" w:rsidRDefault="009245C3" w:rsidP="003579C6">
            <w:pPr>
              <w:pStyle w:val="GOSTTitul0"/>
            </w:pPr>
            <w:r w:rsidRPr="006E7820">
              <w:t>«___» ____________ 20___ г.</w:t>
            </w:r>
          </w:p>
        </w:tc>
        <w:tc>
          <w:tcPr>
            <w:tcW w:w="153" w:type="pct"/>
          </w:tcPr>
          <w:p w:rsidR="009245C3" w:rsidRPr="006E7820" w:rsidRDefault="009245C3" w:rsidP="003579C6">
            <w:pPr>
              <w:pStyle w:val="GOSTTitul0"/>
              <w:rPr>
                <w:b/>
                <w:bCs/>
                <w:iCs/>
              </w:rPr>
            </w:pPr>
          </w:p>
        </w:tc>
        <w:tc>
          <w:tcPr>
            <w:tcW w:w="2401" w:type="pct"/>
            <w:gridSpan w:val="2"/>
          </w:tcPr>
          <w:p w:rsidR="00B7600E" w:rsidRPr="006E7820" w:rsidRDefault="00B7600E" w:rsidP="00C55A30">
            <w:pPr>
              <w:ind w:left="567" w:firstLine="0"/>
            </w:pPr>
          </w:p>
          <w:p w:rsidR="009245C3" w:rsidRPr="006E7820" w:rsidRDefault="009245C3" w:rsidP="003579C6">
            <w:pPr>
              <w:pStyle w:val="GOSTTitul0"/>
            </w:pPr>
            <w:r w:rsidRPr="006E7820">
              <w:t xml:space="preserve">______________ /С. Ю. </w:t>
            </w:r>
            <w:proofErr w:type="spellStart"/>
            <w:r w:rsidRPr="006E7820">
              <w:t>Манохин</w:t>
            </w:r>
            <w:proofErr w:type="spellEnd"/>
            <w:r w:rsidRPr="006E7820">
              <w:t>/</w:t>
            </w:r>
          </w:p>
          <w:p w:rsidR="009245C3" w:rsidRPr="006E7820" w:rsidRDefault="009245C3" w:rsidP="003579C6">
            <w:pPr>
              <w:pStyle w:val="GOSTTitul0"/>
            </w:pPr>
            <w:r w:rsidRPr="006E7820">
              <w:t>«___» ____________ 20___ г.</w:t>
            </w:r>
          </w:p>
        </w:tc>
      </w:tr>
    </w:tbl>
    <w:p w:rsidR="009245C3" w:rsidRPr="006E7820" w:rsidRDefault="009245C3">
      <w:pPr>
        <w:pStyle w:val="GOSTTitul0"/>
        <w:sectPr w:rsidR="009245C3" w:rsidRPr="006E7820" w:rsidSect="00116CF2">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tbl>
      <w:tblPr>
        <w:tblW w:w="4999" w:type="pct"/>
        <w:tblLook w:val="0000" w:firstRow="0" w:lastRow="0" w:firstColumn="0" w:lastColumn="0" w:noHBand="0" w:noVBand="0"/>
      </w:tblPr>
      <w:tblGrid>
        <w:gridCol w:w="6167"/>
        <w:gridCol w:w="276"/>
        <w:gridCol w:w="3409"/>
      </w:tblGrid>
      <w:tr w:rsidR="00F15A0C" w:rsidRPr="006E7820" w:rsidTr="00B7600E">
        <w:trPr>
          <w:trHeight w:val="2267"/>
        </w:trPr>
        <w:tc>
          <w:tcPr>
            <w:tcW w:w="3130" w:type="pct"/>
          </w:tcPr>
          <w:p w:rsidR="00D45C06" w:rsidRPr="006E7820" w:rsidRDefault="00D45C06">
            <w:pPr>
              <w:pStyle w:val="GOSTTitul0"/>
            </w:pPr>
            <w:r w:rsidRPr="006E7820">
              <w:lastRenderedPageBreak/>
              <w:t>Утвержден</w:t>
            </w:r>
          </w:p>
          <w:p w:rsidR="00D45C06" w:rsidRPr="006E7820" w:rsidRDefault="00964F91">
            <w:pPr>
              <w:pStyle w:val="GOSTTitul0"/>
            </w:pPr>
            <w:r w:rsidRPr="006E7820">
              <w:t>54819512.20.05,06.ЭБ26.001-1</w:t>
            </w:r>
            <w:r w:rsidR="002949F9" w:rsidRPr="006E7820">
              <w:t>6</w:t>
            </w:r>
            <w:r w:rsidRPr="006E7820">
              <w:t>.0</w:t>
            </w:r>
            <w:r w:rsidR="005F112A" w:rsidRPr="006E7820">
              <w:t>1</w:t>
            </w:r>
            <w:r w:rsidRPr="006E7820">
              <w:t xml:space="preserve"> 1(2,5,6,7,8)</w:t>
            </w:r>
            <w:r w:rsidR="00D45C06" w:rsidRPr="006E7820">
              <w:t>-ЛУ</w:t>
            </w:r>
          </w:p>
        </w:tc>
        <w:tc>
          <w:tcPr>
            <w:tcW w:w="140" w:type="pct"/>
          </w:tcPr>
          <w:p w:rsidR="00D45C06" w:rsidRPr="006E7820" w:rsidRDefault="00D45C06">
            <w:pPr>
              <w:pStyle w:val="GOSTTitul0"/>
            </w:pPr>
          </w:p>
        </w:tc>
        <w:tc>
          <w:tcPr>
            <w:tcW w:w="1731" w:type="pct"/>
          </w:tcPr>
          <w:p w:rsidR="00D45C06" w:rsidRPr="006E7820" w:rsidRDefault="00D45C06">
            <w:pPr>
              <w:pStyle w:val="GOSTTitul0"/>
            </w:pPr>
          </w:p>
        </w:tc>
      </w:tr>
      <w:tr w:rsidR="0002693C" w:rsidRPr="006E7820" w:rsidTr="00B7600E">
        <w:trPr>
          <w:trHeight w:val="1661"/>
        </w:trPr>
        <w:tc>
          <w:tcPr>
            <w:tcW w:w="5000" w:type="pct"/>
            <w:gridSpan w:val="3"/>
            <w:vAlign w:val="center"/>
          </w:tcPr>
          <w:p w:rsidR="0002693C" w:rsidRPr="006E7820" w:rsidRDefault="0002693C" w:rsidP="00226B25">
            <w:pPr>
              <w:pStyle w:val="GOSTTitul1"/>
            </w:pPr>
            <w:r w:rsidRPr="006E7820">
              <w:t>Государственная интегрированная информационная система управления общественными финансами «Электронный бюджет»</w:t>
            </w:r>
          </w:p>
          <w:p w:rsidR="00301867" w:rsidRPr="006E7820" w:rsidRDefault="00301867" w:rsidP="00226B25">
            <w:pPr>
              <w:pStyle w:val="GOSTTitul1"/>
            </w:pPr>
          </w:p>
          <w:p w:rsidR="0002693C" w:rsidRPr="006E7820" w:rsidRDefault="0002693C" w:rsidP="00301867">
            <w:pPr>
              <w:pStyle w:val="GOSTTitul1"/>
            </w:pPr>
            <w:r w:rsidRPr="006E7820">
              <w:t>Подсистема управления расходами</w:t>
            </w:r>
          </w:p>
        </w:tc>
      </w:tr>
      <w:tr w:rsidR="0002693C" w:rsidRPr="006E7820" w:rsidTr="00B7600E">
        <w:trPr>
          <w:trHeight w:val="1661"/>
        </w:trPr>
        <w:tc>
          <w:tcPr>
            <w:tcW w:w="5000" w:type="pct"/>
            <w:gridSpan w:val="3"/>
            <w:vAlign w:val="center"/>
          </w:tcPr>
          <w:p w:rsidR="0068420F" w:rsidRPr="006E7820" w:rsidRDefault="0002693C" w:rsidP="0068420F">
            <w:pPr>
              <w:pStyle w:val="GOSTTitul1"/>
            </w:pPr>
            <w:r w:rsidRPr="006E7820">
              <w:t>Модуль ведения операций по исполнению обязательств участников бюджетного процесса и операций со средствами юридических лиц, не</w:t>
            </w:r>
            <w:r w:rsidR="0068420F" w:rsidRPr="006E7820">
              <w:t> </w:t>
            </w:r>
            <w:r w:rsidRPr="006E7820">
              <w:t>являющихся участниками бюджетного процесса</w:t>
            </w:r>
          </w:p>
          <w:p w:rsidR="0002693C" w:rsidRPr="006E7820" w:rsidRDefault="0002693C" w:rsidP="0068420F">
            <w:pPr>
              <w:pStyle w:val="GOSTTitul1"/>
            </w:pPr>
            <w:r w:rsidRPr="006E7820">
              <w:t>Компонент распределения и доведения бюджетных ассигнований, лимитов бюджетных обязательств и предельных объемов финансирования</w:t>
            </w:r>
          </w:p>
        </w:tc>
      </w:tr>
      <w:tr w:rsidR="00F15A0C" w:rsidRPr="006E7820" w:rsidTr="005345BF">
        <w:trPr>
          <w:trHeight w:val="1741"/>
        </w:trPr>
        <w:tc>
          <w:tcPr>
            <w:tcW w:w="5000" w:type="pct"/>
            <w:gridSpan w:val="3"/>
            <w:vAlign w:val="center"/>
          </w:tcPr>
          <w:p w:rsidR="00C91931" w:rsidRPr="006E7820" w:rsidRDefault="0002693C" w:rsidP="008452B9">
            <w:pPr>
              <w:pStyle w:val="GOSTTitul2"/>
              <w:rPr>
                <w:rFonts w:asciiTheme="minorHAnsi" w:hAnsiTheme="minorHAnsi"/>
              </w:rPr>
            </w:pPr>
            <w:r w:rsidRPr="006E7820">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p>
        </w:tc>
      </w:tr>
      <w:tr w:rsidR="00F15A0C" w:rsidRPr="006E7820" w:rsidTr="00B7600E">
        <w:tc>
          <w:tcPr>
            <w:tcW w:w="5000" w:type="pct"/>
            <w:gridSpan w:val="3"/>
            <w:vAlign w:val="bottom"/>
          </w:tcPr>
          <w:p w:rsidR="00FB57A1" w:rsidRPr="006E7820" w:rsidRDefault="007579BD" w:rsidP="00204758">
            <w:pPr>
              <w:pStyle w:val="GOSTTitulnamedoc"/>
            </w:pPr>
            <w:r w:rsidRPr="006E7820">
              <w:t xml:space="preserve">Том 1. </w:t>
            </w:r>
            <w:r w:rsidR="00B50813" w:rsidRPr="006E7820">
              <w:t xml:space="preserve">Руководство для сотрудников </w:t>
            </w:r>
            <w:r w:rsidR="00204758" w:rsidRPr="006E7820">
              <w:t xml:space="preserve">ГРБС, </w:t>
            </w:r>
            <w:r w:rsidR="00AD7BB3" w:rsidRPr="006E7820">
              <w:t xml:space="preserve">ГАИФДБ, </w:t>
            </w:r>
            <w:r w:rsidR="00204758" w:rsidRPr="006E7820">
              <w:t xml:space="preserve">РБС, </w:t>
            </w:r>
            <w:r w:rsidR="00AD7BB3" w:rsidRPr="006E7820">
              <w:t xml:space="preserve">АИФДБ, </w:t>
            </w:r>
            <w:r w:rsidR="00204758" w:rsidRPr="006E7820">
              <w:t>ПБС</w:t>
            </w:r>
          </w:p>
        </w:tc>
      </w:tr>
      <w:tr w:rsidR="00F15A0C" w:rsidRPr="006E7820" w:rsidTr="00B7600E">
        <w:tc>
          <w:tcPr>
            <w:tcW w:w="5000" w:type="pct"/>
            <w:gridSpan w:val="3"/>
            <w:vAlign w:val="center"/>
          </w:tcPr>
          <w:p w:rsidR="00D45C06" w:rsidRPr="006E7820" w:rsidRDefault="00D45C06">
            <w:pPr>
              <w:pStyle w:val="GOSTTitul0"/>
            </w:pPr>
          </w:p>
        </w:tc>
      </w:tr>
      <w:tr w:rsidR="00F15A0C" w:rsidRPr="006E7820" w:rsidTr="00B7600E">
        <w:tc>
          <w:tcPr>
            <w:tcW w:w="5000" w:type="pct"/>
            <w:gridSpan w:val="3"/>
            <w:vAlign w:val="center"/>
          </w:tcPr>
          <w:p w:rsidR="00D45C06" w:rsidRPr="006E7820" w:rsidRDefault="00D45C06">
            <w:pPr>
              <w:pStyle w:val="GOSTTitul0"/>
            </w:pPr>
            <w:r w:rsidRPr="006E7820">
              <w:t xml:space="preserve">Код документа: </w:t>
            </w:r>
            <w:r w:rsidR="00727458" w:rsidRPr="006E7820">
              <w:t>54819512.20.05,06.ЭБ26.001-1</w:t>
            </w:r>
            <w:r w:rsidR="002949F9" w:rsidRPr="006E7820">
              <w:t>6</w:t>
            </w:r>
            <w:r w:rsidR="00727458" w:rsidRPr="006E7820">
              <w:t>.0</w:t>
            </w:r>
            <w:r w:rsidR="005F112A" w:rsidRPr="006E7820">
              <w:t>1</w:t>
            </w:r>
            <w:r w:rsidR="00727458" w:rsidRPr="006E7820">
              <w:t xml:space="preserve"> 1(2,5,6,7,8)</w:t>
            </w:r>
          </w:p>
        </w:tc>
      </w:tr>
      <w:tr w:rsidR="00F15A0C" w:rsidRPr="006E7820" w:rsidTr="00B7600E">
        <w:tc>
          <w:tcPr>
            <w:tcW w:w="5000" w:type="pct"/>
            <w:gridSpan w:val="3"/>
            <w:vAlign w:val="center"/>
          </w:tcPr>
          <w:p w:rsidR="00D45C06" w:rsidRPr="006E7820" w:rsidRDefault="00D45C06" w:rsidP="00124067">
            <w:pPr>
              <w:pStyle w:val="GOSTTitul0"/>
            </w:pPr>
          </w:p>
        </w:tc>
      </w:tr>
      <w:tr w:rsidR="00F15A0C" w:rsidRPr="006E7820" w:rsidTr="00B7600E">
        <w:tc>
          <w:tcPr>
            <w:tcW w:w="5000" w:type="pct"/>
            <w:gridSpan w:val="3"/>
            <w:vAlign w:val="center"/>
          </w:tcPr>
          <w:p w:rsidR="00D45C06" w:rsidRPr="006E7820" w:rsidRDefault="0002693C" w:rsidP="007D04DB">
            <w:pPr>
              <w:pStyle w:val="GOSTTitul0"/>
              <w:rPr>
                <w:lang w:val="en-US"/>
              </w:rPr>
            </w:pPr>
            <w:r w:rsidRPr="006E7820">
              <w:t xml:space="preserve">Листов: </w:t>
            </w:r>
            <w:r w:rsidR="00AA3A6C">
              <w:rPr>
                <w:noProof/>
                <w:color w:val="333333"/>
                <w:shd w:val="clear" w:color="auto" w:fill="F9F9F9"/>
              </w:rPr>
              <w:t>147</w:t>
            </w:r>
          </w:p>
        </w:tc>
      </w:tr>
      <w:tr w:rsidR="00F15A0C" w:rsidRPr="006E7820" w:rsidTr="00B7600E">
        <w:trPr>
          <w:trHeight w:val="80"/>
        </w:trPr>
        <w:tc>
          <w:tcPr>
            <w:tcW w:w="5000" w:type="pct"/>
            <w:gridSpan w:val="3"/>
          </w:tcPr>
          <w:p w:rsidR="00D45C06" w:rsidRPr="006E7820" w:rsidRDefault="00D45C06" w:rsidP="0061388A">
            <w:pPr>
              <w:jc w:val="center"/>
            </w:pPr>
          </w:p>
        </w:tc>
      </w:tr>
    </w:tbl>
    <w:p w:rsidR="00D45C06" w:rsidRPr="006E7820" w:rsidRDefault="00D45C06" w:rsidP="0061114A">
      <w:pPr>
        <w:pStyle w:val="GOSTNormalWithout"/>
        <w:sectPr w:rsidR="00D45C06" w:rsidRPr="006E7820" w:rsidSect="00116CF2">
          <w:pgSz w:w="11906" w:h="16838" w:code="9"/>
          <w:pgMar w:top="1134" w:right="567" w:bottom="851" w:left="1701" w:header="567" w:footer="284" w:gutter="0"/>
          <w:cols w:space="708"/>
          <w:docGrid w:linePitch="360"/>
        </w:sectPr>
      </w:pPr>
    </w:p>
    <w:p w:rsidR="00C97134" w:rsidRPr="006E7820" w:rsidRDefault="009A3C13">
      <w:pPr>
        <w:pStyle w:val="GOSTSign"/>
        <w:outlineLvl w:val="4"/>
        <w:rPr>
          <w:rFonts w:ascii="Times New Roman Полужирный" w:hAnsi="Times New Roman Полужирный"/>
        </w:rPr>
      </w:pPr>
      <w:bookmarkStart w:id="1" w:name="_Toc176584673"/>
      <w:bookmarkStart w:id="2" w:name="_Toc176584802"/>
      <w:bookmarkStart w:id="3" w:name="_Toc180297702"/>
      <w:bookmarkStart w:id="4" w:name="_Toc180308527"/>
      <w:r w:rsidRPr="006E7820">
        <w:rPr>
          <w:rFonts w:ascii="Times New Roman Полужирный" w:hAnsi="Times New Roman Полужирный"/>
        </w:rPr>
        <w:lastRenderedPageBreak/>
        <w:t>Аннотация</w:t>
      </w:r>
    </w:p>
    <w:p w:rsidR="009A3C13" w:rsidRPr="006E7820" w:rsidRDefault="00B42DF0" w:rsidP="00301867">
      <w:pPr>
        <w:pStyle w:val="GOSTNormal"/>
      </w:pPr>
      <w:r w:rsidRPr="006E7820">
        <w:t xml:space="preserve">В документе приводится описание </w:t>
      </w:r>
      <w:r w:rsidR="00E65186" w:rsidRPr="006E7820">
        <w:t xml:space="preserve">операций, выполняемых </w:t>
      </w:r>
      <w:r w:rsidR="00B50813" w:rsidRPr="006E7820">
        <w:t>сотрудниками</w:t>
      </w:r>
      <w:r w:rsidR="00357A73" w:rsidRPr="006E7820">
        <w:t xml:space="preserve"> главных распорядителей бюджетных средств</w:t>
      </w:r>
      <w:r w:rsidR="002F6E63" w:rsidRPr="006E7820">
        <w:t>,</w:t>
      </w:r>
      <w:r w:rsidR="00357A73" w:rsidRPr="006E7820">
        <w:t xml:space="preserve"> главных администраторов источников финансирования дефицита бюджета</w:t>
      </w:r>
      <w:r w:rsidR="00AD7BB3" w:rsidRPr="006E7820">
        <w:t xml:space="preserve">, </w:t>
      </w:r>
      <w:r w:rsidR="00357A73" w:rsidRPr="006E7820">
        <w:t>распорядителей бюджетных средств</w:t>
      </w:r>
      <w:r w:rsidR="002F6E63" w:rsidRPr="006E7820">
        <w:t xml:space="preserve">, </w:t>
      </w:r>
      <w:r w:rsidR="00357A73" w:rsidRPr="006E7820">
        <w:t>администраторов источников финансирования дефицита бюджета</w:t>
      </w:r>
      <w:r w:rsidR="00AD7BB3" w:rsidRPr="006E7820">
        <w:t xml:space="preserve">, </w:t>
      </w:r>
      <w:r w:rsidR="00357A73" w:rsidRPr="006E7820">
        <w:t xml:space="preserve">получателей бюджетных средств </w:t>
      </w:r>
      <w:r w:rsidR="00E65186" w:rsidRPr="006E7820">
        <w:t>при работе</w:t>
      </w:r>
      <w:r w:rsidR="00FB57A1" w:rsidRPr="006E7820">
        <w:t xml:space="preserve"> с</w:t>
      </w:r>
      <w:r w:rsidR="00236C2D" w:rsidRPr="006E7820">
        <w:t xml:space="preserve"> компонентом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w:t>
      </w:r>
      <w:r w:rsidR="00F53A74" w:rsidRPr="006E7820">
        <w:t xml:space="preserve"> и операций со средствами юридических лиц, не являющихся участниками бюджетного процесса</w:t>
      </w:r>
      <w:r w:rsidR="003463BB" w:rsidRPr="006E7820">
        <w:t>,</w:t>
      </w:r>
      <w:r w:rsidR="00236C2D" w:rsidRPr="006E7820">
        <w:t xml:space="preserve"> </w:t>
      </w:r>
      <w:r w:rsidR="008A625C" w:rsidRPr="006E7820">
        <w:t>п</w:t>
      </w:r>
      <w:r w:rsidR="00236C2D" w:rsidRPr="006E7820">
        <w:t>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301867" w:rsidRPr="006E7820" w:rsidRDefault="00C66E85" w:rsidP="00301867">
      <w:pPr>
        <w:pStyle w:val="GOSTNormal"/>
      </w:pPr>
      <w:r w:rsidRPr="006E7820">
        <w:t xml:space="preserve">Документ актуализирован на основании Государственного контракта </w:t>
      </w:r>
      <w:r w:rsidR="00F17758" w:rsidRPr="006E7820">
        <w:t xml:space="preserve">от </w:t>
      </w:r>
      <w:r w:rsidR="00B619A7" w:rsidRPr="006E7820">
        <w:t>29.01.2024 №</w:t>
      </w:r>
      <w:r w:rsidR="001F6FF1" w:rsidRPr="006E7820">
        <w:t> </w:t>
      </w:r>
      <w:r w:rsidR="00B619A7" w:rsidRPr="006E7820">
        <w:t>ФКУ001</w:t>
      </w:r>
      <w:r w:rsidR="002949F9" w:rsidRPr="006E7820">
        <w:t>8</w:t>
      </w:r>
      <w:r w:rsidR="00B619A7" w:rsidRPr="006E7820">
        <w:t>/01/2024/РИС</w:t>
      </w:r>
      <w:r w:rsidR="00AA7086" w:rsidRPr="006E7820">
        <w:t xml:space="preserve"> (</w:t>
      </w:r>
      <w:r w:rsidR="001F6FF1" w:rsidRPr="006E7820">
        <w:t xml:space="preserve">1-й этап </w:t>
      </w:r>
      <w:r w:rsidR="00AA7086" w:rsidRPr="006E7820">
        <w:t>работ по развитию подсистемы управления расходами в части ведения лицевых счетов с типами счетов «01», «03», «05», «06», «07», «08», «09», «10», «14»)</w:t>
      </w:r>
      <w:r w:rsidRPr="006E7820">
        <w:t>.</w:t>
      </w:r>
    </w:p>
    <w:p w:rsidR="00C66E85" w:rsidRPr="006E7820" w:rsidRDefault="00C66E85" w:rsidP="00C66E85">
      <w:pPr>
        <w:pStyle w:val="GOSTNormalWithout"/>
      </w:pPr>
      <w:r w:rsidRPr="006E7820">
        <w:t>Перечень подсистем (компонентов, модулей) информационной системы, для которой был создан документ:</w:t>
      </w:r>
    </w:p>
    <w:p w:rsidR="00C66E85" w:rsidRPr="006E7820" w:rsidRDefault="00C66E85" w:rsidP="0077237D">
      <w:pPr>
        <w:pStyle w:val="GOSTListmark1"/>
      </w:pPr>
      <w:r w:rsidRPr="006E7820">
        <w:t xml:space="preserve">05,06 – </w:t>
      </w:r>
      <w:r w:rsidR="00597F70" w:rsidRPr="006E7820">
        <w:t>компонент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77237D" w:rsidRPr="006E7820">
        <w:t>,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597F70" w:rsidRPr="006E7820">
        <w:t>.</w:t>
      </w:r>
    </w:p>
    <w:p w:rsidR="002E661F" w:rsidRPr="006E7820" w:rsidRDefault="002E661F" w:rsidP="002E661F">
      <w:pPr>
        <w:pStyle w:val="GOSTNormalWithout"/>
      </w:pPr>
      <w:r w:rsidRPr="006E7820">
        <w:t>Перечень областей применения документа:</w:t>
      </w:r>
    </w:p>
    <w:p w:rsidR="002E661F" w:rsidRPr="006E7820" w:rsidRDefault="002E661F" w:rsidP="002E661F">
      <w:pPr>
        <w:pStyle w:val="GOSTListmark1"/>
      </w:pPr>
      <w:r w:rsidRPr="006E7820">
        <w:t>1 – Центральный аппарат Федерального казначейства;</w:t>
      </w:r>
    </w:p>
    <w:p w:rsidR="002E661F" w:rsidRPr="006E7820" w:rsidRDefault="002E661F" w:rsidP="002E661F">
      <w:pPr>
        <w:pStyle w:val="GOSTListmark1"/>
      </w:pPr>
      <w:r w:rsidRPr="006E7820">
        <w:t xml:space="preserve">2 – </w:t>
      </w:r>
      <w:r w:rsidR="00E111AA" w:rsidRPr="006E7820">
        <w:t>т</w:t>
      </w:r>
      <w:r w:rsidRPr="006E7820">
        <w:t>ерриториальные органы Федерального казначейства;</w:t>
      </w:r>
    </w:p>
    <w:p w:rsidR="002E661F" w:rsidRPr="006E7820" w:rsidRDefault="002E661F" w:rsidP="002E661F">
      <w:pPr>
        <w:pStyle w:val="GOSTListmark1"/>
      </w:pPr>
      <w:r w:rsidRPr="006E7820">
        <w:t>5 – Межрегиональное операционное управление Федерального казначейства;</w:t>
      </w:r>
    </w:p>
    <w:p w:rsidR="002E661F" w:rsidRPr="006E7820" w:rsidRDefault="002E661F" w:rsidP="002E661F">
      <w:pPr>
        <w:pStyle w:val="GOSTListmark1"/>
      </w:pPr>
      <w:r w:rsidRPr="006E7820">
        <w:t xml:space="preserve">6 – </w:t>
      </w:r>
      <w:r w:rsidR="00436CB0" w:rsidRPr="006E7820">
        <w:t>в</w:t>
      </w:r>
      <w:r w:rsidRPr="006E7820">
        <w:t>нешние пользователи;</w:t>
      </w:r>
    </w:p>
    <w:p w:rsidR="002E661F" w:rsidRPr="006E7820" w:rsidRDefault="002E661F" w:rsidP="002E661F">
      <w:pPr>
        <w:pStyle w:val="GOSTListmark1"/>
      </w:pPr>
      <w:r w:rsidRPr="006E7820">
        <w:t>7 – Министерство финансов Российской Федерации;</w:t>
      </w:r>
    </w:p>
    <w:p w:rsidR="005209F3" w:rsidRPr="006E7820" w:rsidRDefault="002E661F" w:rsidP="002E661F">
      <w:pPr>
        <w:pStyle w:val="GOSTListmark1"/>
      </w:pPr>
      <w:r w:rsidRPr="006E7820">
        <w:t>8 – Федеральное казенное учреждение «Центр по обеспечению деятельности Казначейства России».</w:t>
      </w:r>
    </w:p>
    <w:p w:rsidR="00D45C06" w:rsidRPr="006E7820" w:rsidRDefault="009A3C13">
      <w:pPr>
        <w:pStyle w:val="GOSTSign"/>
        <w:outlineLvl w:val="4"/>
      </w:pPr>
      <w:r w:rsidRPr="006E7820">
        <w:br w:type="page"/>
      </w:r>
      <w:r w:rsidR="00D45C06" w:rsidRPr="006E7820">
        <w:lastRenderedPageBreak/>
        <w:t>С</w:t>
      </w:r>
      <w:bookmarkEnd w:id="1"/>
      <w:bookmarkEnd w:id="2"/>
      <w:bookmarkEnd w:id="3"/>
      <w:bookmarkEnd w:id="4"/>
      <w:r w:rsidR="00055930" w:rsidRPr="006E7820">
        <w:t>одержание</w:t>
      </w:r>
    </w:p>
    <w:bookmarkStart w:id="5" w:name="_Toc490478086"/>
    <w:p w:rsidR="00214E8E" w:rsidRDefault="0069377D">
      <w:pPr>
        <w:pStyle w:val="12"/>
        <w:rPr>
          <w:rFonts w:asciiTheme="minorHAnsi" w:eastAsiaTheme="minorEastAsia" w:hAnsiTheme="minorHAnsi" w:cstheme="minorBidi"/>
          <w:b w:val="0"/>
          <w:bCs w:val="0"/>
          <w:caps w:val="0"/>
          <w:sz w:val="22"/>
          <w:szCs w:val="22"/>
        </w:rPr>
      </w:pPr>
      <w:r w:rsidRPr="006E7820">
        <w:rPr>
          <w:b w:val="0"/>
          <w:caps w:val="0"/>
        </w:rPr>
        <w:fldChar w:fldCharType="begin"/>
      </w:r>
      <w:r w:rsidR="007B146C" w:rsidRPr="006E7820">
        <w:rPr>
          <w:b w:val="0"/>
          <w:caps w:val="0"/>
        </w:rPr>
        <w:instrText xml:space="preserve"> TOC \o "1-3" \h \z \u </w:instrText>
      </w:r>
      <w:r w:rsidRPr="006E7820">
        <w:rPr>
          <w:b w:val="0"/>
          <w:caps w:val="0"/>
        </w:rPr>
        <w:fldChar w:fldCharType="separate"/>
      </w:r>
      <w:hyperlink w:anchor="_Toc162869158" w:history="1">
        <w:r w:rsidR="00214E8E" w:rsidRPr="005A5000">
          <w:rPr>
            <w:rStyle w:val="af0"/>
          </w:rPr>
          <w:t>Перечень таблиц</w:t>
        </w:r>
        <w:r w:rsidR="00214E8E">
          <w:rPr>
            <w:webHidden/>
          </w:rPr>
          <w:tab/>
        </w:r>
        <w:r w:rsidR="00214E8E">
          <w:rPr>
            <w:webHidden/>
          </w:rPr>
          <w:fldChar w:fldCharType="begin"/>
        </w:r>
        <w:r w:rsidR="00214E8E">
          <w:rPr>
            <w:webHidden/>
          </w:rPr>
          <w:instrText xml:space="preserve"> PAGEREF _Toc162869158 \h </w:instrText>
        </w:r>
        <w:r w:rsidR="00214E8E">
          <w:rPr>
            <w:webHidden/>
          </w:rPr>
        </w:r>
        <w:r w:rsidR="00214E8E">
          <w:rPr>
            <w:webHidden/>
          </w:rPr>
          <w:fldChar w:fldCharType="separate"/>
        </w:r>
        <w:r w:rsidR="00214E8E">
          <w:rPr>
            <w:webHidden/>
          </w:rPr>
          <w:t>5</w:t>
        </w:r>
        <w:r w:rsidR="00214E8E">
          <w:rPr>
            <w:webHidden/>
          </w:rPr>
          <w:fldChar w:fldCharType="end"/>
        </w:r>
      </w:hyperlink>
    </w:p>
    <w:p w:rsidR="00214E8E" w:rsidRDefault="004B6F93">
      <w:pPr>
        <w:pStyle w:val="12"/>
        <w:rPr>
          <w:rFonts w:asciiTheme="minorHAnsi" w:eastAsiaTheme="minorEastAsia" w:hAnsiTheme="minorHAnsi" w:cstheme="minorBidi"/>
          <w:b w:val="0"/>
          <w:bCs w:val="0"/>
          <w:caps w:val="0"/>
          <w:sz w:val="22"/>
          <w:szCs w:val="22"/>
        </w:rPr>
      </w:pPr>
      <w:hyperlink w:anchor="_Toc162869159" w:history="1">
        <w:r w:rsidR="00214E8E" w:rsidRPr="005A5000">
          <w:rPr>
            <w:rStyle w:val="af0"/>
            <w:rFonts w:ascii="Times New Roman Полужирный" w:hAnsi="Times New Roman Полужирный"/>
          </w:rPr>
          <w:t>Перечень рисунков</w:t>
        </w:r>
        <w:r w:rsidR="00214E8E">
          <w:rPr>
            <w:webHidden/>
          </w:rPr>
          <w:tab/>
        </w:r>
        <w:r w:rsidR="00214E8E">
          <w:rPr>
            <w:webHidden/>
          </w:rPr>
          <w:fldChar w:fldCharType="begin"/>
        </w:r>
        <w:r w:rsidR="00214E8E">
          <w:rPr>
            <w:webHidden/>
          </w:rPr>
          <w:instrText xml:space="preserve"> PAGEREF _Toc162869159 \h </w:instrText>
        </w:r>
        <w:r w:rsidR="00214E8E">
          <w:rPr>
            <w:webHidden/>
          </w:rPr>
        </w:r>
        <w:r w:rsidR="00214E8E">
          <w:rPr>
            <w:webHidden/>
          </w:rPr>
          <w:fldChar w:fldCharType="separate"/>
        </w:r>
        <w:r w:rsidR="00214E8E">
          <w:rPr>
            <w:webHidden/>
          </w:rPr>
          <w:t>6</w:t>
        </w:r>
        <w:r w:rsidR="00214E8E">
          <w:rPr>
            <w:webHidden/>
          </w:rPr>
          <w:fldChar w:fldCharType="end"/>
        </w:r>
      </w:hyperlink>
    </w:p>
    <w:p w:rsidR="00214E8E" w:rsidRDefault="004B6F93">
      <w:pPr>
        <w:pStyle w:val="12"/>
        <w:rPr>
          <w:rFonts w:asciiTheme="minorHAnsi" w:eastAsiaTheme="minorEastAsia" w:hAnsiTheme="minorHAnsi" w:cstheme="minorBidi"/>
          <w:b w:val="0"/>
          <w:bCs w:val="0"/>
          <w:caps w:val="0"/>
          <w:sz w:val="22"/>
          <w:szCs w:val="22"/>
        </w:rPr>
      </w:pPr>
      <w:hyperlink w:anchor="_Toc162869160" w:history="1">
        <w:r w:rsidR="00214E8E" w:rsidRPr="005A5000">
          <w:rPr>
            <w:rStyle w:val="af0"/>
          </w:rPr>
          <w:t>Перечень ссылочных документов</w:t>
        </w:r>
        <w:r w:rsidR="00214E8E">
          <w:rPr>
            <w:webHidden/>
          </w:rPr>
          <w:tab/>
        </w:r>
        <w:r w:rsidR="00214E8E">
          <w:rPr>
            <w:webHidden/>
          </w:rPr>
          <w:fldChar w:fldCharType="begin"/>
        </w:r>
        <w:r w:rsidR="00214E8E">
          <w:rPr>
            <w:webHidden/>
          </w:rPr>
          <w:instrText xml:space="preserve"> PAGEREF _Toc162869160 \h </w:instrText>
        </w:r>
        <w:r w:rsidR="00214E8E">
          <w:rPr>
            <w:webHidden/>
          </w:rPr>
        </w:r>
        <w:r w:rsidR="00214E8E">
          <w:rPr>
            <w:webHidden/>
          </w:rPr>
          <w:fldChar w:fldCharType="separate"/>
        </w:r>
        <w:r w:rsidR="00214E8E">
          <w:rPr>
            <w:webHidden/>
          </w:rPr>
          <w:t>9</w:t>
        </w:r>
        <w:r w:rsidR="00214E8E">
          <w:rPr>
            <w:webHidden/>
          </w:rPr>
          <w:fldChar w:fldCharType="end"/>
        </w:r>
      </w:hyperlink>
    </w:p>
    <w:p w:rsidR="00214E8E" w:rsidRDefault="004B6F93">
      <w:pPr>
        <w:pStyle w:val="12"/>
        <w:rPr>
          <w:rFonts w:asciiTheme="minorHAnsi" w:eastAsiaTheme="minorEastAsia" w:hAnsiTheme="minorHAnsi" w:cstheme="minorBidi"/>
          <w:b w:val="0"/>
          <w:bCs w:val="0"/>
          <w:caps w:val="0"/>
          <w:sz w:val="22"/>
          <w:szCs w:val="22"/>
        </w:rPr>
      </w:pPr>
      <w:hyperlink w:anchor="_Toc162869161" w:history="1">
        <w:r w:rsidR="00214E8E" w:rsidRPr="005A5000">
          <w:rPr>
            <w:rStyle w:val="af0"/>
          </w:rPr>
          <w:t>Перечень терминов и сокращений</w:t>
        </w:r>
        <w:r w:rsidR="00214E8E">
          <w:rPr>
            <w:webHidden/>
          </w:rPr>
          <w:tab/>
        </w:r>
        <w:r w:rsidR="00214E8E">
          <w:rPr>
            <w:webHidden/>
          </w:rPr>
          <w:fldChar w:fldCharType="begin"/>
        </w:r>
        <w:r w:rsidR="00214E8E">
          <w:rPr>
            <w:webHidden/>
          </w:rPr>
          <w:instrText xml:space="preserve"> PAGEREF _Toc162869161 \h </w:instrText>
        </w:r>
        <w:r w:rsidR="00214E8E">
          <w:rPr>
            <w:webHidden/>
          </w:rPr>
        </w:r>
        <w:r w:rsidR="00214E8E">
          <w:rPr>
            <w:webHidden/>
          </w:rPr>
          <w:fldChar w:fldCharType="separate"/>
        </w:r>
        <w:r w:rsidR="00214E8E">
          <w:rPr>
            <w:webHidden/>
          </w:rPr>
          <w:t>11</w:t>
        </w:r>
        <w:r w:rsidR="00214E8E">
          <w:rPr>
            <w:webHidden/>
          </w:rPr>
          <w:fldChar w:fldCharType="end"/>
        </w:r>
      </w:hyperlink>
    </w:p>
    <w:p w:rsidR="00214E8E" w:rsidRDefault="004B6F93">
      <w:pPr>
        <w:pStyle w:val="12"/>
        <w:rPr>
          <w:rFonts w:asciiTheme="minorHAnsi" w:eastAsiaTheme="minorEastAsia" w:hAnsiTheme="minorHAnsi" w:cstheme="minorBidi"/>
          <w:b w:val="0"/>
          <w:bCs w:val="0"/>
          <w:caps w:val="0"/>
          <w:sz w:val="22"/>
          <w:szCs w:val="22"/>
        </w:rPr>
      </w:pPr>
      <w:hyperlink w:anchor="_Toc162869162" w:history="1">
        <w:r w:rsidR="00214E8E" w:rsidRPr="005A5000">
          <w:rPr>
            <w:rStyle w:val="af0"/>
          </w:rPr>
          <w:t>1.</w:t>
        </w:r>
        <w:r w:rsidR="00214E8E">
          <w:rPr>
            <w:rFonts w:asciiTheme="minorHAnsi" w:eastAsiaTheme="minorEastAsia" w:hAnsiTheme="minorHAnsi" w:cstheme="minorBidi"/>
            <w:b w:val="0"/>
            <w:bCs w:val="0"/>
            <w:caps w:val="0"/>
            <w:sz w:val="22"/>
            <w:szCs w:val="22"/>
          </w:rPr>
          <w:tab/>
        </w:r>
        <w:r w:rsidR="00214E8E" w:rsidRPr="005A5000">
          <w:rPr>
            <w:rStyle w:val="af0"/>
            <w:rFonts w:ascii="Times New Roman Полужирный" w:hAnsi="Times New Roman Полужирный"/>
          </w:rPr>
          <w:t>Общие сведения</w:t>
        </w:r>
        <w:r w:rsidR="00214E8E">
          <w:rPr>
            <w:webHidden/>
          </w:rPr>
          <w:tab/>
        </w:r>
        <w:r w:rsidR="00214E8E">
          <w:rPr>
            <w:webHidden/>
          </w:rPr>
          <w:fldChar w:fldCharType="begin"/>
        </w:r>
        <w:r w:rsidR="00214E8E">
          <w:rPr>
            <w:webHidden/>
          </w:rPr>
          <w:instrText xml:space="preserve"> PAGEREF _Toc162869162 \h </w:instrText>
        </w:r>
        <w:r w:rsidR="00214E8E">
          <w:rPr>
            <w:webHidden/>
          </w:rPr>
        </w:r>
        <w:r w:rsidR="00214E8E">
          <w:rPr>
            <w:webHidden/>
          </w:rPr>
          <w:fldChar w:fldCharType="separate"/>
        </w:r>
        <w:r w:rsidR="00214E8E">
          <w:rPr>
            <w:webHidden/>
          </w:rPr>
          <w:t>22</w:t>
        </w:r>
        <w:r w:rsidR="00214E8E">
          <w:rPr>
            <w:webHidden/>
          </w:rPr>
          <w:fldChar w:fldCharType="end"/>
        </w:r>
      </w:hyperlink>
    </w:p>
    <w:p w:rsidR="00214E8E" w:rsidRDefault="004B6F93">
      <w:pPr>
        <w:pStyle w:val="26"/>
        <w:rPr>
          <w:rFonts w:asciiTheme="minorHAnsi" w:eastAsiaTheme="minorEastAsia" w:hAnsiTheme="minorHAnsi" w:cstheme="minorBidi"/>
          <w:bCs w:val="0"/>
          <w:sz w:val="22"/>
          <w:szCs w:val="22"/>
        </w:rPr>
      </w:pPr>
      <w:hyperlink w:anchor="_Toc162869163" w:history="1">
        <w:r w:rsidR="00214E8E" w:rsidRPr="005A5000">
          <w:rPr>
            <w:rStyle w:val="af0"/>
          </w:rPr>
          <w:t>1.1.</w:t>
        </w:r>
        <w:r w:rsidR="00214E8E">
          <w:rPr>
            <w:rFonts w:asciiTheme="minorHAnsi" w:eastAsiaTheme="minorEastAsia" w:hAnsiTheme="minorHAnsi" w:cstheme="minorBidi"/>
            <w:bCs w:val="0"/>
            <w:sz w:val="22"/>
            <w:szCs w:val="22"/>
          </w:rPr>
          <w:tab/>
        </w:r>
        <w:r w:rsidR="00214E8E" w:rsidRPr="005A5000">
          <w:rPr>
            <w:rStyle w:val="af0"/>
          </w:rPr>
          <w:t>Назначение Компонента ДБД ПУР ЭБ</w:t>
        </w:r>
        <w:r w:rsidR="00214E8E">
          <w:rPr>
            <w:webHidden/>
          </w:rPr>
          <w:tab/>
        </w:r>
        <w:r w:rsidR="00214E8E">
          <w:rPr>
            <w:webHidden/>
          </w:rPr>
          <w:fldChar w:fldCharType="begin"/>
        </w:r>
        <w:r w:rsidR="00214E8E">
          <w:rPr>
            <w:webHidden/>
          </w:rPr>
          <w:instrText xml:space="preserve"> PAGEREF _Toc162869163 \h </w:instrText>
        </w:r>
        <w:r w:rsidR="00214E8E">
          <w:rPr>
            <w:webHidden/>
          </w:rPr>
        </w:r>
        <w:r w:rsidR="00214E8E">
          <w:rPr>
            <w:webHidden/>
          </w:rPr>
          <w:fldChar w:fldCharType="separate"/>
        </w:r>
        <w:r w:rsidR="00214E8E">
          <w:rPr>
            <w:webHidden/>
          </w:rPr>
          <w:t>22</w:t>
        </w:r>
        <w:r w:rsidR="00214E8E">
          <w:rPr>
            <w:webHidden/>
          </w:rPr>
          <w:fldChar w:fldCharType="end"/>
        </w:r>
      </w:hyperlink>
    </w:p>
    <w:p w:rsidR="00214E8E" w:rsidRDefault="004B6F93">
      <w:pPr>
        <w:pStyle w:val="26"/>
        <w:rPr>
          <w:rFonts w:asciiTheme="minorHAnsi" w:eastAsiaTheme="minorEastAsia" w:hAnsiTheme="minorHAnsi" w:cstheme="minorBidi"/>
          <w:bCs w:val="0"/>
          <w:sz w:val="22"/>
          <w:szCs w:val="22"/>
        </w:rPr>
      </w:pPr>
      <w:hyperlink w:anchor="_Toc162869164" w:history="1">
        <w:r w:rsidR="00214E8E" w:rsidRPr="005A5000">
          <w:rPr>
            <w:rStyle w:val="af0"/>
          </w:rPr>
          <w:t>1.2.</w:t>
        </w:r>
        <w:r w:rsidR="00214E8E">
          <w:rPr>
            <w:rFonts w:asciiTheme="minorHAnsi" w:eastAsiaTheme="minorEastAsia" w:hAnsiTheme="minorHAnsi" w:cstheme="minorBidi"/>
            <w:bCs w:val="0"/>
            <w:sz w:val="22"/>
            <w:szCs w:val="22"/>
          </w:rPr>
          <w:tab/>
        </w:r>
        <w:r w:rsidR="00214E8E" w:rsidRPr="005A5000">
          <w:rPr>
            <w:rStyle w:val="af0"/>
          </w:rPr>
          <w:t>Условия применения Компонента ДБД ПУР ЭБ</w:t>
        </w:r>
        <w:r w:rsidR="00214E8E">
          <w:rPr>
            <w:webHidden/>
          </w:rPr>
          <w:tab/>
        </w:r>
        <w:r w:rsidR="00214E8E">
          <w:rPr>
            <w:webHidden/>
          </w:rPr>
          <w:fldChar w:fldCharType="begin"/>
        </w:r>
        <w:r w:rsidR="00214E8E">
          <w:rPr>
            <w:webHidden/>
          </w:rPr>
          <w:instrText xml:space="preserve"> PAGEREF _Toc162869164 \h </w:instrText>
        </w:r>
        <w:r w:rsidR="00214E8E">
          <w:rPr>
            <w:webHidden/>
          </w:rPr>
        </w:r>
        <w:r w:rsidR="00214E8E">
          <w:rPr>
            <w:webHidden/>
          </w:rPr>
          <w:fldChar w:fldCharType="separate"/>
        </w:r>
        <w:r w:rsidR="00214E8E">
          <w:rPr>
            <w:webHidden/>
          </w:rPr>
          <w:t>22</w:t>
        </w:r>
        <w:r w:rsidR="00214E8E">
          <w:rPr>
            <w:webHidden/>
          </w:rPr>
          <w:fldChar w:fldCharType="end"/>
        </w:r>
      </w:hyperlink>
    </w:p>
    <w:p w:rsidR="00214E8E" w:rsidRDefault="004B6F93">
      <w:pPr>
        <w:pStyle w:val="26"/>
        <w:rPr>
          <w:rFonts w:asciiTheme="minorHAnsi" w:eastAsiaTheme="minorEastAsia" w:hAnsiTheme="minorHAnsi" w:cstheme="minorBidi"/>
          <w:bCs w:val="0"/>
          <w:sz w:val="22"/>
          <w:szCs w:val="22"/>
        </w:rPr>
      </w:pPr>
      <w:hyperlink w:anchor="_Toc162869165" w:history="1">
        <w:r w:rsidR="00214E8E" w:rsidRPr="005A5000">
          <w:rPr>
            <w:rStyle w:val="af0"/>
          </w:rPr>
          <w:t>1.3.</w:t>
        </w:r>
        <w:r w:rsidR="00214E8E">
          <w:rPr>
            <w:rFonts w:asciiTheme="minorHAnsi" w:eastAsiaTheme="minorEastAsia" w:hAnsiTheme="minorHAnsi" w:cstheme="minorBidi"/>
            <w:bCs w:val="0"/>
            <w:sz w:val="22"/>
            <w:szCs w:val="22"/>
          </w:rPr>
          <w:tab/>
        </w:r>
        <w:r w:rsidR="00214E8E" w:rsidRPr="005A5000">
          <w:rPr>
            <w:rStyle w:val="af0"/>
          </w:rPr>
          <w:t>Описание требуемого уровня подготовки работника</w:t>
        </w:r>
        <w:r w:rsidR="00214E8E">
          <w:rPr>
            <w:webHidden/>
          </w:rPr>
          <w:tab/>
        </w:r>
        <w:r w:rsidR="00214E8E">
          <w:rPr>
            <w:webHidden/>
          </w:rPr>
          <w:fldChar w:fldCharType="begin"/>
        </w:r>
        <w:r w:rsidR="00214E8E">
          <w:rPr>
            <w:webHidden/>
          </w:rPr>
          <w:instrText xml:space="preserve"> PAGEREF _Toc162869165 \h </w:instrText>
        </w:r>
        <w:r w:rsidR="00214E8E">
          <w:rPr>
            <w:webHidden/>
          </w:rPr>
        </w:r>
        <w:r w:rsidR="00214E8E">
          <w:rPr>
            <w:webHidden/>
          </w:rPr>
          <w:fldChar w:fldCharType="separate"/>
        </w:r>
        <w:r w:rsidR="00214E8E">
          <w:rPr>
            <w:webHidden/>
          </w:rPr>
          <w:t>23</w:t>
        </w:r>
        <w:r w:rsidR="00214E8E">
          <w:rPr>
            <w:webHidden/>
          </w:rPr>
          <w:fldChar w:fldCharType="end"/>
        </w:r>
      </w:hyperlink>
    </w:p>
    <w:p w:rsidR="00214E8E" w:rsidRDefault="004B6F93">
      <w:pPr>
        <w:pStyle w:val="26"/>
        <w:rPr>
          <w:rFonts w:asciiTheme="minorHAnsi" w:eastAsiaTheme="minorEastAsia" w:hAnsiTheme="minorHAnsi" w:cstheme="minorBidi"/>
          <w:bCs w:val="0"/>
          <w:sz w:val="22"/>
          <w:szCs w:val="22"/>
        </w:rPr>
      </w:pPr>
      <w:hyperlink w:anchor="_Toc162869166" w:history="1">
        <w:r w:rsidR="00214E8E" w:rsidRPr="005A5000">
          <w:rPr>
            <w:rStyle w:val="af0"/>
          </w:rPr>
          <w:t>1.4.</w:t>
        </w:r>
        <w:r w:rsidR="00214E8E">
          <w:rPr>
            <w:rFonts w:asciiTheme="minorHAnsi" w:eastAsiaTheme="minorEastAsia" w:hAnsiTheme="minorHAnsi" w:cstheme="minorBidi"/>
            <w:bCs w:val="0"/>
            <w:sz w:val="22"/>
            <w:szCs w:val="22"/>
          </w:rPr>
          <w:tab/>
        </w:r>
        <w:r w:rsidR="00214E8E" w:rsidRPr="005A5000">
          <w:rPr>
            <w:rStyle w:val="af0"/>
          </w:rPr>
          <w:t>Перечень эксплуатационной документации, с которой необходимо ознакомиться работнику</w:t>
        </w:r>
        <w:r w:rsidR="00214E8E">
          <w:rPr>
            <w:webHidden/>
          </w:rPr>
          <w:tab/>
        </w:r>
        <w:r w:rsidR="00214E8E">
          <w:rPr>
            <w:webHidden/>
          </w:rPr>
          <w:fldChar w:fldCharType="begin"/>
        </w:r>
        <w:r w:rsidR="00214E8E">
          <w:rPr>
            <w:webHidden/>
          </w:rPr>
          <w:instrText xml:space="preserve"> PAGEREF _Toc162869166 \h </w:instrText>
        </w:r>
        <w:r w:rsidR="00214E8E">
          <w:rPr>
            <w:webHidden/>
          </w:rPr>
        </w:r>
        <w:r w:rsidR="00214E8E">
          <w:rPr>
            <w:webHidden/>
          </w:rPr>
          <w:fldChar w:fldCharType="separate"/>
        </w:r>
        <w:r w:rsidR="00214E8E">
          <w:rPr>
            <w:webHidden/>
          </w:rPr>
          <w:t>24</w:t>
        </w:r>
        <w:r w:rsidR="00214E8E">
          <w:rPr>
            <w:webHidden/>
          </w:rPr>
          <w:fldChar w:fldCharType="end"/>
        </w:r>
      </w:hyperlink>
    </w:p>
    <w:p w:rsidR="00214E8E" w:rsidRDefault="004B6F93">
      <w:pPr>
        <w:pStyle w:val="12"/>
        <w:rPr>
          <w:rFonts w:asciiTheme="minorHAnsi" w:eastAsiaTheme="minorEastAsia" w:hAnsiTheme="minorHAnsi" w:cstheme="minorBidi"/>
          <w:b w:val="0"/>
          <w:bCs w:val="0"/>
          <w:caps w:val="0"/>
          <w:sz w:val="22"/>
          <w:szCs w:val="22"/>
        </w:rPr>
      </w:pPr>
      <w:hyperlink w:anchor="_Toc162869167" w:history="1">
        <w:r w:rsidR="00214E8E" w:rsidRPr="005A5000">
          <w:rPr>
            <w:rStyle w:val="af0"/>
          </w:rPr>
          <w:t>2.</w:t>
        </w:r>
        <w:r w:rsidR="00214E8E">
          <w:rPr>
            <w:rFonts w:asciiTheme="minorHAnsi" w:eastAsiaTheme="minorEastAsia" w:hAnsiTheme="minorHAnsi" w:cstheme="minorBidi"/>
            <w:b w:val="0"/>
            <w:bCs w:val="0"/>
            <w:caps w:val="0"/>
            <w:sz w:val="22"/>
            <w:szCs w:val="22"/>
          </w:rPr>
          <w:tab/>
        </w:r>
        <w:r w:rsidR="00214E8E" w:rsidRPr="005A5000">
          <w:rPr>
            <w:rStyle w:val="af0"/>
            <w:rFonts w:ascii="Times New Roman Полужирный" w:hAnsi="Times New Roman Полужирный"/>
          </w:rPr>
          <w:t>Описание порядка работы с Компонентом ДБД ПУР ЭБ</w:t>
        </w:r>
        <w:r w:rsidR="00214E8E">
          <w:rPr>
            <w:webHidden/>
          </w:rPr>
          <w:tab/>
        </w:r>
        <w:r w:rsidR="00214E8E">
          <w:rPr>
            <w:webHidden/>
          </w:rPr>
          <w:fldChar w:fldCharType="begin"/>
        </w:r>
        <w:r w:rsidR="00214E8E">
          <w:rPr>
            <w:webHidden/>
          </w:rPr>
          <w:instrText xml:space="preserve"> PAGEREF _Toc162869167 \h </w:instrText>
        </w:r>
        <w:r w:rsidR="00214E8E">
          <w:rPr>
            <w:webHidden/>
          </w:rPr>
        </w:r>
        <w:r w:rsidR="00214E8E">
          <w:rPr>
            <w:webHidden/>
          </w:rPr>
          <w:fldChar w:fldCharType="separate"/>
        </w:r>
        <w:r w:rsidR="00214E8E">
          <w:rPr>
            <w:webHidden/>
          </w:rPr>
          <w:t>25</w:t>
        </w:r>
        <w:r w:rsidR="00214E8E">
          <w:rPr>
            <w:webHidden/>
          </w:rPr>
          <w:fldChar w:fldCharType="end"/>
        </w:r>
      </w:hyperlink>
    </w:p>
    <w:p w:rsidR="00214E8E" w:rsidRDefault="004B6F93">
      <w:pPr>
        <w:pStyle w:val="12"/>
        <w:rPr>
          <w:rFonts w:asciiTheme="minorHAnsi" w:eastAsiaTheme="minorEastAsia" w:hAnsiTheme="minorHAnsi" w:cstheme="minorBidi"/>
          <w:b w:val="0"/>
          <w:bCs w:val="0"/>
          <w:caps w:val="0"/>
          <w:sz w:val="22"/>
          <w:szCs w:val="22"/>
        </w:rPr>
      </w:pPr>
      <w:hyperlink w:anchor="_Toc162869168" w:history="1">
        <w:r w:rsidR="00214E8E" w:rsidRPr="005A5000">
          <w:rPr>
            <w:rStyle w:val="af0"/>
          </w:rPr>
          <w:t>3.</w:t>
        </w:r>
        <w:r w:rsidR="00214E8E">
          <w:rPr>
            <w:rFonts w:asciiTheme="minorHAnsi" w:eastAsiaTheme="minorEastAsia" w:hAnsiTheme="minorHAnsi" w:cstheme="minorBidi"/>
            <w:b w:val="0"/>
            <w:bCs w:val="0"/>
            <w:caps w:val="0"/>
            <w:sz w:val="22"/>
            <w:szCs w:val="22"/>
          </w:rPr>
          <w:tab/>
        </w:r>
        <w:r w:rsidR="00214E8E" w:rsidRPr="005A5000">
          <w:rPr>
            <w:rStyle w:val="af0"/>
            <w:rFonts w:ascii="Times New Roman Полужирный" w:hAnsi="Times New Roman Полужирный"/>
          </w:rPr>
          <w:t>Перечень, структура, описание порядка поступления и способа передачи информации в Компоненте ДБД ПУР ЭБ</w:t>
        </w:r>
        <w:r w:rsidR="00214E8E">
          <w:rPr>
            <w:webHidden/>
          </w:rPr>
          <w:tab/>
        </w:r>
        <w:r w:rsidR="00214E8E">
          <w:rPr>
            <w:webHidden/>
          </w:rPr>
          <w:fldChar w:fldCharType="begin"/>
        </w:r>
        <w:r w:rsidR="00214E8E">
          <w:rPr>
            <w:webHidden/>
          </w:rPr>
          <w:instrText xml:space="preserve"> PAGEREF _Toc162869168 \h </w:instrText>
        </w:r>
        <w:r w:rsidR="00214E8E">
          <w:rPr>
            <w:webHidden/>
          </w:rPr>
        </w:r>
        <w:r w:rsidR="00214E8E">
          <w:rPr>
            <w:webHidden/>
          </w:rPr>
          <w:fldChar w:fldCharType="separate"/>
        </w:r>
        <w:r w:rsidR="00214E8E">
          <w:rPr>
            <w:webHidden/>
          </w:rPr>
          <w:t>26</w:t>
        </w:r>
        <w:r w:rsidR="00214E8E">
          <w:rPr>
            <w:webHidden/>
          </w:rPr>
          <w:fldChar w:fldCharType="end"/>
        </w:r>
      </w:hyperlink>
    </w:p>
    <w:p w:rsidR="00214E8E" w:rsidRDefault="004B6F93">
      <w:pPr>
        <w:pStyle w:val="12"/>
        <w:rPr>
          <w:rFonts w:asciiTheme="minorHAnsi" w:eastAsiaTheme="minorEastAsia" w:hAnsiTheme="minorHAnsi" w:cstheme="minorBidi"/>
          <w:b w:val="0"/>
          <w:bCs w:val="0"/>
          <w:caps w:val="0"/>
          <w:sz w:val="22"/>
          <w:szCs w:val="22"/>
        </w:rPr>
      </w:pPr>
      <w:hyperlink w:anchor="_Toc162869169" w:history="1">
        <w:r w:rsidR="00214E8E" w:rsidRPr="005A5000">
          <w:rPr>
            <w:rStyle w:val="af0"/>
          </w:rPr>
          <w:t>4.</w:t>
        </w:r>
        <w:r w:rsidR="00214E8E">
          <w:rPr>
            <w:rFonts w:asciiTheme="minorHAnsi" w:eastAsiaTheme="minorEastAsia" w:hAnsiTheme="minorHAnsi" w:cstheme="minorBidi"/>
            <w:b w:val="0"/>
            <w:bCs w:val="0"/>
            <w:caps w:val="0"/>
            <w:sz w:val="22"/>
            <w:szCs w:val="22"/>
          </w:rPr>
          <w:tab/>
        </w:r>
        <w:r w:rsidR="00214E8E" w:rsidRPr="005A5000">
          <w:rPr>
            <w:rStyle w:val="af0"/>
            <w:rFonts w:ascii="Times New Roman Полужирный" w:hAnsi="Times New Roman Полужирный"/>
          </w:rPr>
          <w:t>Описание функций и бизнес-процессов Компонента ДБД ПУР ЭБ</w:t>
        </w:r>
        <w:r w:rsidR="00214E8E">
          <w:rPr>
            <w:webHidden/>
          </w:rPr>
          <w:tab/>
        </w:r>
        <w:r w:rsidR="00214E8E">
          <w:rPr>
            <w:webHidden/>
          </w:rPr>
          <w:fldChar w:fldCharType="begin"/>
        </w:r>
        <w:r w:rsidR="00214E8E">
          <w:rPr>
            <w:webHidden/>
          </w:rPr>
          <w:instrText xml:space="preserve"> PAGEREF _Toc162869169 \h </w:instrText>
        </w:r>
        <w:r w:rsidR="00214E8E">
          <w:rPr>
            <w:webHidden/>
          </w:rPr>
        </w:r>
        <w:r w:rsidR="00214E8E">
          <w:rPr>
            <w:webHidden/>
          </w:rPr>
          <w:fldChar w:fldCharType="separate"/>
        </w:r>
        <w:r w:rsidR="00214E8E">
          <w:rPr>
            <w:webHidden/>
          </w:rPr>
          <w:t>27</w:t>
        </w:r>
        <w:r w:rsidR="00214E8E">
          <w:rPr>
            <w:webHidden/>
          </w:rPr>
          <w:fldChar w:fldCharType="end"/>
        </w:r>
      </w:hyperlink>
    </w:p>
    <w:p w:rsidR="00214E8E" w:rsidRDefault="004B6F93">
      <w:pPr>
        <w:pStyle w:val="26"/>
        <w:rPr>
          <w:rFonts w:asciiTheme="minorHAnsi" w:eastAsiaTheme="minorEastAsia" w:hAnsiTheme="minorHAnsi" w:cstheme="minorBidi"/>
          <w:bCs w:val="0"/>
          <w:sz w:val="22"/>
          <w:szCs w:val="22"/>
        </w:rPr>
      </w:pPr>
      <w:hyperlink w:anchor="_Toc162869170" w:history="1">
        <w:r w:rsidR="00214E8E" w:rsidRPr="005A5000">
          <w:rPr>
            <w:rStyle w:val="af0"/>
          </w:rPr>
          <w:t>4.1.</w:t>
        </w:r>
        <w:r w:rsidR="00214E8E">
          <w:rPr>
            <w:rFonts w:asciiTheme="minorHAnsi" w:eastAsiaTheme="minorEastAsia" w:hAnsiTheme="minorHAnsi" w:cstheme="minorBidi"/>
            <w:bCs w:val="0"/>
            <w:sz w:val="22"/>
            <w:szCs w:val="22"/>
          </w:rPr>
          <w:tab/>
        </w:r>
        <w:r w:rsidR="00214E8E" w:rsidRPr="005A5000">
          <w:rPr>
            <w:rStyle w:val="af0"/>
          </w:rPr>
          <w:t>Бизнес-процесс «Формирование и обработка документа «Казначейское уведомление» (ф. 0531721)»</w:t>
        </w:r>
        <w:r w:rsidR="00214E8E">
          <w:rPr>
            <w:webHidden/>
          </w:rPr>
          <w:tab/>
        </w:r>
        <w:r w:rsidR="00214E8E">
          <w:rPr>
            <w:webHidden/>
          </w:rPr>
          <w:fldChar w:fldCharType="begin"/>
        </w:r>
        <w:r w:rsidR="00214E8E">
          <w:rPr>
            <w:webHidden/>
          </w:rPr>
          <w:instrText xml:space="preserve"> PAGEREF _Toc162869170 \h </w:instrText>
        </w:r>
        <w:r w:rsidR="00214E8E">
          <w:rPr>
            <w:webHidden/>
          </w:rPr>
        </w:r>
        <w:r w:rsidR="00214E8E">
          <w:rPr>
            <w:webHidden/>
          </w:rPr>
          <w:fldChar w:fldCharType="separate"/>
        </w:r>
        <w:r w:rsidR="00214E8E">
          <w:rPr>
            <w:webHidden/>
          </w:rPr>
          <w:t>27</w:t>
        </w:r>
        <w:r w:rsidR="00214E8E">
          <w:rPr>
            <w:webHidden/>
          </w:rPr>
          <w:fldChar w:fldCharType="end"/>
        </w:r>
      </w:hyperlink>
    </w:p>
    <w:p w:rsidR="00214E8E" w:rsidRDefault="004B6F93">
      <w:pPr>
        <w:pStyle w:val="26"/>
        <w:rPr>
          <w:rFonts w:asciiTheme="minorHAnsi" w:eastAsiaTheme="minorEastAsia" w:hAnsiTheme="minorHAnsi" w:cstheme="minorBidi"/>
          <w:bCs w:val="0"/>
          <w:sz w:val="22"/>
          <w:szCs w:val="22"/>
        </w:rPr>
      </w:pPr>
      <w:hyperlink w:anchor="_Toc162869171" w:history="1">
        <w:r w:rsidR="00214E8E" w:rsidRPr="005A5000">
          <w:rPr>
            <w:rStyle w:val="af0"/>
          </w:rPr>
          <w:t>4.2.</w:t>
        </w:r>
        <w:r w:rsidR="00214E8E">
          <w:rPr>
            <w:rFonts w:asciiTheme="minorHAnsi" w:eastAsiaTheme="minorEastAsia" w:hAnsiTheme="minorHAnsi" w:cstheme="minorBidi"/>
            <w:bCs w:val="0"/>
            <w:sz w:val="22"/>
            <w:szCs w:val="22"/>
          </w:rPr>
          <w:tab/>
        </w:r>
        <w:r w:rsidR="00214E8E" w:rsidRPr="005A5000">
          <w:rPr>
            <w:rStyle w:val="af0"/>
          </w:rPr>
          <w:t>Бизнес-процесс «Формирование и обработка Расходных расписаний (ф. 0531722), Реестров расходных расписаний (ф. 0531723) для доведения и распределения бюджетных данных, не содержащих сведения, составляющие государственную тайну»</w:t>
        </w:r>
        <w:r w:rsidR="00214E8E">
          <w:rPr>
            <w:webHidden/>
          </w:rPr>
          <w:tab/>
        </w:r>
        <w:r w:rsidR="00214E8E">
          <w:rPr>
            <w:webHidden/>
          </w:rPr>
          <w:fldChar w:fldCharType="begin"/>
        </w:r>
        <w:r w:rsidR="00214E8E">
          <w:rPr>
            <w:webHidden/>
          </w:rPr>
          <w:instrText xml:space="preserve"> PAGEREF _Toc162869171 \h </w:instrText>
        </w:r>
        <w:r w:rsidR="00214E8E">
          <w:rPr>
            <w:webHidden/>
          </w:rPr>
        </w:r>
        <w:r w:rsidR="00214E8E">
          <w:rPr>
            <w:webHidden/>
          </w:rPr>
          <w:fldChar w:fldCharType="separate"/>
        </w:r>
        <w:r w:rsidR="00214E8E">
          <w:rPr>
            <w:webHidden/>
          </w:rPr>
          <w:t>27</w:t>
        </w:r>
        <w:r w:rsidR="00214E8E">
          <w:rPr>
            <w:webHidden/>
          </w:rPr>
          <w:fldChar w:fldCharType="end"/>
        </w:r>
      </w:hyperlink>
    </w:p>
    <w:p w:rsidR="00214E8E" w:rsidRDefault="004B6F93">
      <w:pPr>
        <w:pStyle w:val="26"/>
        <w:rPr>
          <w:rFonts w:asciiTheme="minorHAnsi" w:eastAsiaTheme="minorEastAsia" w:hAnsiTheme="minorHAnsi" w:cstheme="minorBidi"/>
          <w:bCs w:val="0"/>
          <w:sz w:val="22"/>
          <w:szCs w:val="22"/>
        </w:rPr>
      </w:pPr>
      <w:hyperlink w:anchor="_Toc162869172" w:history="1">
        <w:r w:rsidR="00214E8E" w:rsidRPr="005A5000">
          <w:rPr>
            <w:rStyle w:val="af0"/>
          </w:rPr>
          <w:t>4.3.</w:t>
        </w:r>
        <w:r w:rsidR="00214E8E">
          <w:rPr>
            <w:rFonts w:asciiTheme="minorHAnsi" w:eastAsiaTheme="minorEastAsia" w:hAnsiTheme="minorHAnsi" w:cstheme="minorBidi"/>
            <w:bCs w:val="0"/>
            <w:sz w:val="22"/>
            <w:szCs w:val="22"/>
          </w:rPr>
          <w:tab/>
        </w:r>
        <w:r w:rsidR="00214E8E" w:rsidRPr="005A5000">
          <w:rPr>
            <w:rStyle w:val="af0"/>
          </w:rPr>
          <w:t>Бизнес-процесс «Реорганизация УБП»</w:t>
        </w:r>
        <w:r w:rsidR="00214E8E">
          <w:rPr>
            <w:webHidden/>
          </w:rPr>
          <w:tab/>
        </w:r>
        <w:r w:rsidR="00214E8E">
          <w:rPr>
            <w:webHidden/>
          </w:rPr>
          <w:fldChar w:fldCharType="begin"/>
        </w:r>
        <w:r w:rsidR="00214E8E">
          <w:rPr>
            <w:webHidden/>
          </w:rPr>
          <w:instrText xml:space="preserve"> PAGEREF _Toc162869172 \h </w:instrText>
        </w:r>
        <w:r w:rsidR="00214E8E">
          <w:rPr>
            <w:webHidden/>
          </w:rPr>
        </w:r>
        <w:r w:rsidR="00214E8E">
          <w:rPr>
            <w:webHidden/>
          </w:rPr>
          <w:fldChar w:fldCharType="separate"/>
        </w:r>
        <w:r w:rsidR="00214E8E">
          <w:rPr>
            <w:webHidden/>
          </w:rPr>
          <w:t>29</w:t>
        </w:r>
        <w:r w:rsidR="00214E8E">
          <w:rPr>
            <w:webHidden/>
          </w:rPr>
          <w:fldChar w:fldCharType="end"/>
        </w:r>
      </w:hyperlink>
    </w:p>
    <w:p w:rsidR="00214E8E" w:rsidRDefault="004B6F93">
      <w:pPr>
        <w:pStyle w:val="35"/>
        <w:rPr>
          <w:rFonts w:asciiTheme="minorHAnsi" w:eastAsiaTheme="minorEastAsia" w:hAnsiTheme="minorHAnsi" w:cstheme="minorBidi"/>
          <w:bCs w:val="0"/>
          <w:iCs w:val="0"/>
          <w:sz w:val="22"/>
          <w:szCs w:val="22"/>
        </w:rPr>
      </w:pPr>
      <w:hyperlink w:anchor="_Toc162869173" w:history="1">
        <w:r w:rsidR="00214E8E" w:rsidRPr="005A5000">
          <w:rPr>
            <w:rStyle w:val="af0"/>
          </w:rPr>
          <w:t>4.3.1.</w:t>
        </w:r>
        <w:r w:rsidR="00214E8E">
          <w:rPr>
            <w:rFonts w:asciiTheme="minorHAnsi" w:eastAsiaTheme="minorEastAsia" w:hAnsiTheme="minorHAnsi" w:cstheme="minorBidi"/>
            <w:bCs w:val="0"/>
            <w:iCs w:val="0"/>
            <w:sz w:val="22"/>
            <w:szCs w:val="22"/>
          </w:rPr>
          <w:tab/>
        </w:r>
        <w:r w:rsidR="00214E8E" w:rsidRPr="005A5000">
          <w:rPr>
            <w:rStyle w:val="af0"/>
          </w:rPr>
          <w:t>Межведомственная реорганизация</w:t>
        </w:r>
        <w:r w:rsidR="00214E8E">
          <w:rPr>
            <w:webHidden/>
          </w:rPr>
          <w:tab/>
        </w:r>
        <w:r w:rsidR="00214E8E">
          <w:rPr>
            <w:webHidden/>
          </w:rPr>
          <w:fldChar w:fldCharType="begin"/>
        </w:r>
        <w:r w:rsidR="00214E8E">
          <w:rPr>
            <w:webHidden/>
          </w:rPr>
          <w:instrText xml:space="preserve"> PAGEREF _Toc162869173 \h </w:instrText>
        </w:r>
        <w:r w:rsidR="00214E8E">
          <w:rPr>
            <w:webHidden/>
          </w:rPr>
        </w:r>
        <w:r w:rsidR="00214E8E">
          <w:rPr>
            <w:webHidden/>
          </w:rPr>
          <w:fldChar w:fldCharType="separate"/>
        </w:r>
        <w:r w:rsidR="00214E8E">
          <w:rPr>
            <w:webHidden/>
          </w:rPr>
          <w:t>29</w:t>
        </w:r>
        <w:r w:rsidR="00214E8E">
          <w:rPr>
            <w:webHidden/>
          </w:rPr>
          <w:fldChar w:fldCharType="end"/>
        </w:r>
      </w:hyperlink>
    </w:p>
    <w:p w:rsidR="00214E8E" w:rsidRDefault="004B6F93">
      <w:pPr>
        <w:pStyle w:val="35"/>
        <w:rPr>
          <w:rFonts w:asciiTheme="minorHAnsi" w:eastAsiaTheme="minorEastAsia" w:hAnsiTheme="minorHAnsi" w:cstheme="minorBidi"/>
          <w:bCs w:val="0"/>
          <w:iCs w:val="0"/>
          <w:sz w:val="22"/>
          <w:szCs w:val="22"/>
        </w:rPr>
      </w:pPr>
      <w:hyperlink w:anchor="_Toc162869174" w:history="1">
        <w:r w:rsidR="00214E8E" w:rsidRPr="005A5000">
          <w:rPr>
            <w:rStyle w:val="af0"/>
          </w:rPr>
          <w:t>4.3.2.</w:t>
        </w:r>
        <w:r w:rsidR="00214E8E">
          <w:rPr>
            <w:rFonts w:asciiTheme="minorHAnsi" w:eastAsiaTheme="minorEastAsia" w:hAnsiTheme="minorHAnsi" w:cstheme="minorBidi"/>
            <w:bCs w:val="0"/>
            <w:iCs w:val="0"/>
            <w:sz w:val="22"/>
            <w:szCs w:val="22"/>
          </w:rPr>
          <w:tab/>
        </w:r>
        <w:r w:rsidR="00214E8E" w:rsidRPr="005A5000">
          <w:rPr>
            <w:rStyle w:val="af0"/>
          </w:rPr>
          <w:t>Внутриведомственная реорганизация</w:t>
        </w:r>
        <w:r w:rsidR="00214E8E">
          <w:rPr>
            <w:webHidden/>
          </w:rPr>
          <w:tab/>
        </w:r>
        <w:r w:rsidR="00214E8E">
          <w:rPr>
            <w:webHidden/>
          </w:rPr>
          <w:fldChar w:fldCharType="begin"/>
        </w:r>
        <w:r w:rsidR="00214E8E">
          <w:rPr>
            <w:webHidden/>
          </w:rPr>
          <w:instrText xml:space="preserve"> PAGEREF _Toc162869174 \h </w:instrText>
        </w:r>
        <w:r w:rsidR="00214E8E">
          <w:rPr>
            <w:webHidden/>
          </w:rPr>
        </w:r>
        <w:r w:rsidR="00214E8E">
          <w:rPr>
            <w:webHidden/>
          </w:rPr>
          <w:fldChar w:fldCharType="separate"/>
        </w:r>
        <w:r w:rsidR="00214E8E">
          <w:rPr>
            <w:webHidden/>
          </w:rPr>
          <w:t>29</w:t>
        </w:r>
        <w:r w:rsidR="00214E8E">
          <w:rPr>
            <w:webHidden/>
          </w:rPr>
          <w:fldChar w:fldCharType="end"/>
        </w:r>
      </w:hyperlink>
    </w:p>
    <w:p w:rsidR="00214E8E" w:rsidRDefault="004B6F93">
      <w:pPr>
        <w:pStyle w:val="26"/>
        <w:rPr>
          <w:rFonts w:asciiTheme="minorHAnsi" w:eastAsiaTheme="minorEastAsia" w:hAnsiTheme="minorHAnsi" w:cstheme="minorBidi"/>
          <w:bCs w:val="0"/>
          <w:sz w:val="22"/>
          <w:szCs w:val="22"/>
        </w:rPr>
      </w:pPr>
      <w:hyperlink w:anchor="_Toc162869175" w:history="1">
        <w:r w:rsidR="00214E8E" w:rsidRPr="005A5000">
          <w:rPr>
            <w:rStyle w:val="af0"/>
          </w:rPr>
          <w:t>4.4.</w:t>
        </w:r>
        <w:r w:rsidR="00214E8E">
          <w:rPr>
            <w:rFonts w:asciiTheme="minorHAnsi" w:eastAsiaTheme="minorEastAsia" w:hAnsiTheme="minorHAnsi" w:cstheme="minorBidi"/>
            <w:bCs w:val="0"/>
            <w:sz w:val="22"/>
            <w:szCs w:val="22"/>
          </w:rPr>
          <w:tab/>
        </w:r>
        <w:r w:rsidR="00214E8E" w:rsidRPr="005A5000">
          <w:rPr>
            <w:rStyle w:val="af0"/>
          </w:rPr>
          <w:t>Бизнес-процесс «Приостановление операций на л/с и отзыв ЛБО»</w:t>
        </w:r>
        <w:r w:rsidR="00214E8E">
          <w:rPr>
            <w:webHidden/>
          </w:rPr>
          <w:tab/>
        </w:r>
        <w:r w:rsidR="00214E8E">
          <w:rPr>
            <w:webHidden/>
          </w:rPr>
          <w:fldChar w:fldCharType="begin"/>
        </w:r>
        <w:r w:rsidR="00214E8E">
          <w:rPr>
            <w:webHidden/>
          </w:rPr>
          <w:instrText xml:space="preserve"> PAGEREF _Toc162869175 \h </w:instrText>
        </w:r>
        <w:r w:rsidR="00214E8E">
          <w:rPr>
            <w:webHidden/>
          </w:rPr>
        </w:r>
        <w:r w:rsidR="00214E8E">
          <w:rPr>
            <w:webHidden/>
          </w:rPr>
          <w:fldChar w:fldCharType="separate"/>
        </w:r>
        <w:r w:rsidR="00214E8E">
          <w:rPr>
            <w:webHidden/>
          </w:rPr>
          <w:t>33</w:t>
        </w:r>
        <w:r w:rsidR="00214E8E">
          <w:rPr>
            <w:webHidden/>
          </w:rPr>
          <w:fldChar w:fldCharType="end"/>
        </w:r>
      </w:hyperlink>
    </w:p>
    <w:p w:rsidR="00214E8E" w:rsidRDefault="004B6F93">
      <w:pPr>
        <w:pStyle w:val="26"/>
        <w:rPr>
          <w:rFonts w:asciiTheme="minorHAnsi" w:eastAsiaTheme="minorEastAsia" w:hAnsiTheme="minorHAnsi" w:cstheme="minorBidi"/>
          <w:bCs w:val="0"/>
          <w:sz w:val="22"/>
          <w:szCs w:val="22"/>
        </w:rPr>
      </w:pPr>
      <w:hyperlink w:anchor="_Toc162869176" w:history="1">
        <w:r w:rsidR="00214E8E" w:rsidRPr="005A5000">
          <w:rPr>
            <w:rStyle w:val="af0"/>
          </w:rPr>
          <w:t>4.5.</w:t>
        </w:r>
        <w:r w:rsidR="00214E8E">
          <w:rPr>
            <w:rFonts w:asciiTheme="minorHAnsi" w:eastAsiaTheme="minorEastAsia" w:hAnsiTheme="minorHAnsi" w:cstheme="minorBidi"/>
            <w:bCs w:val="0"/>
            <w:sz w:val="22"/>
            <w:szCs w:val="22"/>
          </w:rPr>
          <w:tab/>
        </w:r>
        <w:r w:rsidR="00214E8E" w:rsidRPr="005A5000">
          <w:rPr>
            <w:rStyle w:val="af0"/>
          </w:rPr>
          <w:t>Бизнес-процесс «Формирование информаций для Счетной палаты»</w:t>
        </w:r>
        <w:r w:rsidR="00214E8E">
          <w:rPr>
            <w:webHidden/>
          </w:rPr>
          <w:tab/>
        </w:r>
        <w:r w:rsidR="00214E8E">
          <w:rPr>
            <w:webHidden/>
          </w:rPr>
          <w:fldChar w:fldCharType="begin"/>
        </w:r>
        <w:r w:rsidR="00214E8E">
          <w:rPr>
            <w:webHidden/>
          </w:rPr>
          <w:instrText xml:space="preserve"> PAGEREF _Toc162869176 \h </w:instrText>
        </w:r>
        <w:r w:rsidR="00214E8E">
          <w:rPr>
            <w:webHidden/>
          </w:rPr>
        </w:r>
        <w:r w:rsidR="00214E8E">
          <w:rPr>
            <w:webHidden/>
          </w:rPr>
          <w:fldChar w:fldCharType="separate"/>
        </w:r>
        <w:r w:rsidR="00214E8E">
          <w:rPr>
            <w:webHidden/>
          </w:rPr>
          <w:t>35</w:t>
        </w:r>
        <w:r w:rsidR="00214E8E">
          <w:rPr>
            <w:webHidden/>
          </w:rPr>
          <w:fldChar w:fldCharType="end"/>
        </w:r>
      </w:hyperlink>
    </w:p>
    <w:p w:rsidR="00214E8E" w:rsidRDefault="004B6F93">
      <w:pPr>
        <w:pStyle w:val="26"/>
        <w:rPr>
          <w:rFonts w:asciiTheme="minorHAnsi" w:eastAsiaTheme="minorEastAsia" w:hAnsiTheme="minorHAnsi" w:cstheme="minorBidi"/>
          <w:bCs w:val="0"/>
          <w:sz w:val="22"/>
          <w:szCs w:val="22"/>
        </w:rPr>
      </w:pPr>
      <w:hyperlink w:anchor="_Toc162869177" w:history="1">
        <w:r w:rsidR="00214E8E" w:rsidRPr="005A5000">
          <w:rPr>
            <w:rStyle w:val="af0"/>
          </w:rPr>
          <w:t>4.6.</w:t>
        </w:r>
        <w:r w:rsidR="00214E8E">
          <w:rPr>
            <w:rFonts w:asciiTheme="minorHAnsi" w:eastAsiaTheme="minorEastAsia" w:hAnsiTheme="minorHAnsi" w:cstheme="minorBidi"/>
            <w:bCs w:val="0"/>
            <w:sz w:val="22"/>
            <w:szCs w:val="22"/>
          </w:rPr>
          <w:tab/>
        </w:r>
        <w:r w:rsidR="00214E8E" w:rsidRPr="005A5000">
          <w:rPr>
            <w:rStyle w:val="af0"/>
          </w:rPr>
          <w:t>Полномочия пользователей и коды ролей доступа</w:t>
        </w:r>
        <w:r w:rsidR="00214E8E">
          <w:rPr>
            <w:webHidden/>
          </w:rPr>
          <w:tab/>
        </w:r>
        <w:r w:rsidR="00214E8E">
          <w:rPr>
            <w:webHidden/>
          </w:rPr>
          <w:fldChar w:fldCharType="begin"/>
        </w:r>
        <w:r w:rsidR="00214E8E">
          <w:rPr>
            <w:webHidden/>
          </w:rPr>
          <w:instrText xml:space="preserve"> PAGEREF _Toc162869177 \h </w:instrText>
        </w:r>
        <w:r w:rsidR="00214E8E">
          <w:rPr>
            <w:webHidden/>
          </w:rPr>
        </w:r>
        <w:r w:rsidR="00214E8E">
          <w:rPr>
            <w:webHidden/>
          </w:rPr>
          <w:fldChar w:fldCharType="separate"/>
        </w:r>
        <w:r w:rsidR="00214E8E">
          <w:rPr>
            <w:webHidden/>
          </w:rPr>
          <w:t>37</w:t>
        </w:r>
        <w:r w:rsidR="00214E8E">
          <w:rPr>
            <w:webHidden/>
          </w:rPr>
          <w:fldChar w:fldCharType="end"/>
        </w:r>
      </w:hyperlink>
    </w:p>
    <w:p w:rsidR="00214E8E" w:rsidRDefault="004B6F93">
      <w:pPr>
        <w:pStyle w:val="12"/>
        <w:rPr>
          <w:rFonts w:asciiTheme="minorHAnsi" w:eastAsiaTheme="minorEastAsia" w:hAnsiTheme="minorHAnsi" w:cstheme="minorBidi"/>
          <w:b w:val="0"/>
          <w:bCs w:val="0"/>
          <w:caps w:val="0"/>
          <w:sz w:val="22"/>
          <w:szCs w:val="22"/>
        </w:rPr>
      </w:pPr>
      <w:hyperlink w:anchor="_Toc162869178" w:history="1">
        <w:r w:rsidR="00214E8E" w:rsidRPr="005A5000">
          <w:rPr>
            <w:rStyle w:val="af0"/>
          </w:rPr>
          <w:t>5.</w:t>
        </w:r>
        <w:r w:rsidR="00214E8E">
          <w:rPr>
            <w:rFonts w:asciiTheme="minorHAnsi" w:eastAsiaTheme="minorEastAsia" w:hAnsiTheme="minorHAnsi" w:cstheme="minorBidi"/>
            <w:b w:val="0"/>
            <w:bCs w:val="0"/>
            <w:caps w:val="0"/>
            <w:sz w:val="22"/>
            <w:szCs w:val="22"/>
          </w:rPr>
          <w:tab/>
        </w:r>
        <w:r w:rsidR="00214E8E" w:rsidRPr="005A5000">
          <w:rPr>
            <w:rStyle w:val="af0"/>
            <w:rFonts w:ascii="Times New Roman Полужирный" w:hAnsi="Times New Roman Полужирный"/>
          </w:rPr>
          <w:t>Описание последовательности действий работника</w:t>
        </w:r>
        <w:r w:rsidR="00214E8E">
          <w:rPr>
            <w:webHidden/>
          </w:rPr>
          <w:tab/>
        </w:r>
        <w:r w:rsidR="00214E8E">
          <w:rPr>
            <w:webHidden/>
          </w:rPr>
          <w:fldChar w:fldCharType="begin"/>
        </w:r>
        <w:r w:rsidR="00214E8E">
          <w:rPr>
            <w:webHidden/>
          </w:rPr>
          <w:instrText xml:space="preserve"> PAGEREF _Toc162869178 \h </w:instrText>
        </w:r>
        <w:r w:rsidR="00214E8E">
          <w:rPr>
            <w:webHidden/>
          </w:rPr>
        </w:r>
        <w:r w:rsidR="00214E8E">
          <w:rPr>
            <w:webHidden/>
          </w:rPr>
          <w:fldChar w:fldCharType="separate"/>
        </w:r>
        <w:r w:rsidR="00214E8E">
          <w:rPr>
            <w:webHidden/>
          </w:rPr>
          <w:t>40</w:t>
        </w:r>
        <w:r w:rsidR="00214E8E">
          <w:rPr>
            <w:webHidden/>
          </w:rPr>
          <w:fldChar w:fldCharType="end"/>
        </w:r>
      </w:hyperlink>
    </w:p>
    <w:p w:rsidR="00214E8E" w:rsidRDefault="004B6F93">
      <w:pPr>
        <w:pStyle w:val="26"/>
        <w:rPr>
          <w:rFonts w:asciiTheme="minorHAnsi" w:eastAsiaTheme="minorEastAsia" w:hAnsiTheme="minorHAnsi" w:cstheme="minorBidi"/>
          <w:bCs w:val="0"/>
          <w:sz w:val="22"/>
          <w:szCs w:val="22"/>
        </w:rPr>
      </w:pPr>
      <w:hyperlink w:anchor="_Toc162869179" w:history="1">
        <w:r w:rsidR="00214E8E" w:rsidRPr="005A5000">
          <w:rPr>
            <w:rStyle w:val="af0"/>
          </w:rPr>
          <w:t>5.1.</w:t>
        </w:r>
        <w:r w:rsidR="00214E8E">
          <w:rPr>
            <w:rFonts w:asciiTheme="minorHAnsi" w:eastAsiaTheme="minorEastAsia" w:hAnsiTheme="minorHAnsi" w:cstheme="minorBidi"/>
            <w:bCs w:val="0"/>
            <w:sz w:val="22"/>
            <w:szCs w:val="22"/>
          </w:rPr>
          <w:tab/>
        </w:r>
        <w:r w:rsidR="00214E8E" w:rsidRPr="005A5000">
          <w:rPr>
            <w:rStyle w:val="af0"/>
          </w:rPr>
          <w:t>Авторизация в Личном кабинете веб-портала, предоставляющего доступ пользователям к функциям ППО</w:t>
        </w:r>
        <w:r w:rsidR="00214E8E">
          <w:rPr>
            <w:webHidden/>
          </w:rPr>
          <w:tab/>
        </w:r>
        <w:r w:rsidR="00214E8E">
          <w:rPr>
            <w:webHidden/>
          </w:rPr>
          <w:fldChar w:fldCharType="begin"/>
        </w:r>
        <w:r w:rsidR="00214E8E">
          <w:rPr>
            <w:webHidden/>
          </w:rPr>
          <w:instrText xml:space="preserve"> PAGEREF _Toc162869179 \h </w:instrText>
        </w:r>
        <w:r w:rsidR="00214E8E">
          <w:rPr>
            <w:webHidden/>
          </w:rPr>
        </w:r>
        <w:r w:rsidR="00214E8E">
          <w:rPr>
            <w:webHidden/>
          </w:rPr>
          <w:fldChar w:fldCharType="separate"/>
        </w:r>
        <w:r w:rsidR="00214E8E">
          <w:rPr>
            <w:webHidden/>
          </w:rPr>
          <w:t>40</w:t>
        </w:r>
        <w:r w:rsidR="00214E8E">
          <w:rPr>
            <w:webHidden/>
          </w:rPr>
          <w:fldChar w:fldCharType="end"/>
        </w:r>
      </w:hyperlink>
    </w:p>
    <w:p w:rsidR="00214E8E" w:rsidRDefault="004B6F93">
      <w:pPr>
        <w:pStyle w:val="26"/>
        <w:rPr>
          <w:rFonts w:asciiTheme="minorHAnsi" w:eastAsiaTheme="minorEastAsia" w:hAnsiTheme="minorHAnsi" w:cstheme="minorBidi"/>
          <w:bCs w:val="0"/>
          <w:sz w:val="22"/>
          <w:szCs w:val="22"/>
        </w:rPr>
      </w:pPr>
      <w:hyperlink w:anchor="_Toc162869180" w:history="1">
        <w:r w:rsidR="00214E8E" w:rsidRPr="005A5000">
          <w:rPr>
            <w:rStyle w:val="af0"/>
          </w:rPr>
          <w:t>5.2.</w:t>
        </w:r>
        <w:r w:rsidR="00214E8E">
          <w:rPr>
            <w:rFonts w:asciiTheme="minorHAnsi" w:eastAsiaTheme="minorEastAsia" w:hAnsiTheme="minorHAnsi" w:cstheme="minorBidi"/>
            <w:bCs w:val="0"/>
            <w:sz w:val="22"/>
            <w:szCs w:val="22"/>
          </w:rPr>
          <w:tab/>
        </w:r>
        <w:r w:rsidR="00214E8E" w:rsidRPr="005A5000">
          <w:rPr>
            <w:rStyle w:val="af0"/>
          </w:rPr>
          <w:t>Описание интерфейса, управляющих элементов и сообщений Компонента ДБД ПУР ЭБ</w:t>
        </w:r>
        <w:r w:rsidR="00214E8E">
          <w:rPr>
            <w:webHidden/>
          </w:rPr>
          <w:tab/>
        </w:r>
        <w:r w:rsidR="00214E8E">
          <w:rPr>
            <w:webHidden/>
          </w:rPr>
          <w:fldChar w:fldCharType="begin"/>
        </w:r>
        <w:r w:rsidR="00214E8E">
          <w:rPr>
            <w:webHidden/>
          </w:rPr>
          <w:instrText xml:space="preserve"> PAGEREF _Toc162869180 \h </w:instrText>
        </w:r>
        <w:r w:rsidR="00214E8E">
          <w:rPr>
            <w:webHidden/>
          </w:rPr>
        </w:r>
        <w:r w:rsidR="00214E8E">
          <w:rPr>
            <w:webHidden/>
          </w:rPr>
          <w:fldChar w:fldCharType="separate"/>
        </w:r>
        <w:r w:rsidR="00214E8E">
          <w:rPr>
            <w:webHidden/>
          </w:rPr>
          <w:t>41</w:t>
        </w:r>
        <w:r w:rsidR="00214E8E">
          <w:rPr>
            <w:webHidden/>
          </w:rPr>
          <w:fldChar w:fldCharType="end"/>
        </w:r>
      </w:hyperlink>
    </w:p>
    <w:p w:rsidR="00214E8E" w:rsidRDefault="004B6F93">
      <w:pPr>
        <w:pStyle w:val="35"/>
        <w:rPr>
          <w:rFonts w:asciiTheme="minorHAnsi" w:eastAsiaTheme="minorEastAsia" w:hAnsiTheme="minorHAnsi" w:cstheme="minorBidi"/>
          <w:bCs w:val="0"/>
          <w:iCs w:val="0"/>
          <w:sz w:val="22"/>
          <w:szCs w:val="22"/>
        </w:rPr>
      </w:pPr>
      <w:hyperlink w:anchor="_Toc162869181" w:history="1">
        <w:r w:rsidR="00214E8E" w:rsidRPr="005A5000">
          <w:rPr>
            <w:rStyle w:val="af0"/>
          </w:rPr>
          <w:t>5.2.1.</w:t>
        </w:r>
        <w:r w:rsidR="00214E8E">
          <w:rPr>
            <w:rFonts w:asciiTheme="minorHAnsi" w:eastAsiaTheme="minorEastAsia" w:hAnsiTheme="minorHAnsi" w:cstheme="minorBidi"/>
            <w:bCs w:val="0"/>
            <w:iCs w:val="0"/>
            <w:sz w:val="22"/>
            <w:szCs w:val="22"/>
          </w:rPr>
          <w:tab/>
        </w:r>
        <w:r w:rsidR="00214E8E" w:rsidRPr="005A5000">
          <w:rPr>
            <w:rStyle w:val="af0"/>
          </w:rPr>
          <w:t>Навигация</w:t>
        </w:r>
        <w:r w:rsidR="00214E8E">
          <w:rPr>
            <w:webHidden/>
          </w:rPr>
          <w:tab/>
        </w:r>
        <w:r w:rsidR="00214E8E">
          <w:rPr>
            <w:webHidden/>
          </w:rPr>
          <w:fldChar w:fldCharType="begin"/>
        </w:r>
        <w:r w:rsidR="00214E8E">
          <w:rPr>
            <w:webHidden/>
          </w:rPr>
          <w:instrText xml:space="preserve"> PAGEREF _Toc162869181 \h </w:instrText>
        </w:r>
        <w:r w:rsidR="00214E8E">
          <w:rPr>
            <w:webHidden/>
          </w:rPr>
        </w:r>
        <w:r w:rsidR="00214E8E">
          <w:rPr>
            <w:webHidden/>
          </w:rPr>
          <w:fldChar w:fldCharType="separate"/>
        </w:r>
        <w:r w:rsidR="00214E8E">
          <w:rPr>
            <w:webHidden/>
          </w:rPr>
          <w:t>41</w:t>
        </w:r>
        <w:r w:rsidR="00214E8E">
          <w:rPr>
            <w:webHidden/>
          </w:rPr>
          <w:fldChar w:fldCharType="end"/>
        </w:r>
      </w:hyperlink>
    </w:p>
    <w:p w:rsidR="00214E8E" w:rsidRDefault="004B6F93">
      <w:pPr>
        <w:pStyle w:val="35"/>
        <w:rPr>
          <w:rFonts w:asciiTheme="minorHAnsi" w:eastAsiaTheme="minorEastAsia" w:hAnsiTheme="minorHAnsi" w:cstheme="minorBidi"/>
          <w:bCs w:val="0"/>
          <w:iCs w:val="0"/>
          <w:sz w:val="22"/>
          <w:szCs w:val="22"/>
        </w:rPr>
      </w:pPr>
      <w:hyperlink w:anchor="_Toc162869182" w:history="1">
        <w:r w:rsidR="00214E8E" w:rsidRPr="005A5000">
          <w:rPr>
            <w:rStyle w:val="af0"/>
          </w:rPr>
          <w:t>5.2.2.</w:t>
        </w:r>
        <w:r w:rsidR="00214E8E">
          <w:rPr>
            <w:rFonts w:asciiTheme="minorHAnsi" w:eastAsiaTheme="minorEastAsia" w:hAnsiTheme="minorHAnsi" w:cstheme="minorBidi"/>
            <w:bCs w:val="0"/>
            <w:iCs w:val="0"/>
            <w:sz w:val="22"/>
            <w:szCs w:val="22"/>
          </w:rPr>
          <w:tab/>
        </w:r>
        <w:r w:rsidR="00214E8E" w:rsidRPr="005A5000">
          <w:rPr>
            <w:rStyle w:val="af0"/>
          </w:rPr>
          <w:t>Списковая форма</w:t>
        </w:r>
        <w:r w:rsidR="00214E8E">
          <w:rPr>
            <w:webHidden/>
          </w:rPr>
          <w:tab/>
        </w:r>
        <w:r w:rsidR="00214E8E">
          <w:rPr>
            <w:webHidden/>
          </w:rPr>
          <w:fldChar w:fldCharType="begin"/>
        </w:r>
        <w:r w:rsidR="00214E8E">
          <w:rPr>
            <w:webHidden/>
          </w:rPr>
          <w:instrText xml:space="preserve"> PAGEREF _Toc162869182 \h </w:instrText>
        </w:r>
        <w:r w:rsidR="00214E8E">
          <w:rPr>
            <w:webHidden/>
          </w:rPr>
        </w:r>
        <w:r w:rsidR="00214E8E">
          <w:rPr>
            <w:webHidden/>
          </w:rPr>
          <w:fldChar w:fldCharType="separate"/>
        </w:r>
        <w:r w:rsidR="00214E8E">
          <w:rPr>
            <w:webHidden/>
          </w:rPr>
          <w:t>42</w:t>
        </w:r>
        <w:r w:rsidR="00214E8E">
          <w:rPr>
            <w:webHidden/>
          </w:rPr>
          <w:fldChar w:fldCharType="end"/>
        </w:r>
      </w:hyperlink>
    </w:p>
    <w:p w:rsidR="00214E8E" w:rsidRDefault="004B6F93">
      <w:pPr>
        <w:pStyle w:val="35"/>
        <w:rPr>
          <w:rFonts w:asciiTheme="minorHAnsi" w:eastAsiaTheme="minorEastAsia" w:hAnsiTheme="minorHAnsi" w:cstheme="minorBidi"/>
          <w:bCs w:val="0"/>
          <w:iCs w:val="0"/>
          <w:sz w:val="22"/>
          <w:szCs w:val="22"/>
        </w:rPr>
      </w:pPr>
      <w:hyperlink w:anchor="_Toc162869183" w:history="1">
        <w:r w:rsidR="00214E8E" w:rsidRPr="005A5000">
          <w:rPr>
            <w:rStyle w:val="af0"/>
          </w:rPr>
          <w:t>5.2.3.</w:t>
        </w:r>
        <w:r w:rsidR="00214E8E">
          <w:rPr>
            <w:rFonts w:asciiTheme="minorHAnsi" w:eastAsiaTheme="minorEastAsia" w:hAnsiTheme="minorHAnsi" w:cstheme="minorBidi"/>
            <w:bCs w:val="0"/>
            <w:iCs w:val="0"/>
            <w:sz w:val="22"/>
            <w:szCs w:val="22"/>
          </w:rPr>
          <w:tab/>
        </w:r>
        <w:r w:rsidR="00214E8E" w:rsidRPr="005A5000">
          <w:rPr>
            <w:rStyle w:val="af0"/>
          </w:rPr>
          <w:t>Фильтр-папки</w:t>
        </w:r>
        <w:r w:rsidR="00214E8E">
          <w:rPr>
            <w:webHidden/>
          </w:rPr>
          <w:tab/>
        </w:r>
        <w:r w:rsidR="00214E8E">
          <w:rPr>
            <w:webHidden/>
          </w:rPr>
          <w:fldChar w:fldCharType="begin"/>
        </w:r>
        <w:r w:rsidR="00214E8E">
          <w:rPr>
            <w:webHidden/>
          </w:rPr>
          <w:instrText xml:space="preserve"> PAGEREF _Toc162869183 \h </w:instrText>
        </w:r>
        <w:r w:rsidR="00214E8E">
          <w:rPr>
            <w:webHidden/>
          </w:rPr>
        </w:r>
        <w:r w:rsidR="00214E8E">
          <w:rPr>
            <w:webHidden/>
          </w:rPr>
          <w:fldChar w:fldCharType="separate"/>
        </w:r>
        <w:r w:rsidR="00214E8E">
          <w:rPr>
            <w:webHidden/>
          </w:rPr>
          <w:t>44</w:t>
        </w:r>
        <w:r w:rsidR="00214E8E">
          <w:rPr>
            <w:webHidden/>
          </w:rPr>
          <w:fldChar w:fldCharType="end"/>
        </w:r>
      </w:hyperlink>
    </w:p>
    <w:p w:rsidR="00214E8E" w:rsidRDefault="004B6F93">
      <w:pPr>
        <w:pStyle w:val="35"/>
        <w:rPr>
          <w:rFonts w:asciiTheme="minorHAnsi" w:eastAsiaTheme="minorEastAsia" w:hAnsiTheme="minorHAnsi" w:cstheme="minorBidi"/>
          <w:bCs w:val="0"/>
          <w:iCs w:val="0"/>
          <w:sz w:val="22"/>
          <w:szCs w:val="22"/>
        </w:rPr>
      </w:pPr>
      <w:hyperlink w:anchor="_Toc162869184" w:history="1">
        <w:r w:rsidR="00214E8E" w:rsidRPr="005A5000">
          <w:rPr>
            <w:rStyle w:val="af0"/>
          </w:rPr>
          <w:t>5.2.4.</w:t>
        </w:r>
        <w:r w:rsidR="00214E8E">
          <w:rPr>
            <w:rFonts w:asciiTheme="minorHAnsi" w:eastAsiaTheme="minorEastAsia" w:hAnsiTheme="minorHAnsi" w:cstheme="minorBidi"/>
            <w:bCs w:val="0"/>
            <w:iCs w:val="0"/>
            <w:sz w:val="22"/>
            <w:szCs w:val="22"/>
          </w:rPr>
          <w:tab/>
        </w:r>
        <w:r w:rsidR="00214E8E" w:rsidRPr="005A5000">
          <w:rPr>
            <w:rStyle w:val="af0"/>
          </w:rPr>
          <w:t>Панель инструментов</w:t>
        </w:r>
        <w:r w:rsidR="00214E8E">
          <w:rPr>
            <w:webHidden/>
          </w:rPr>
          <w:tab/>
        </w:r>
        <w:r w:rsidR="00214E8E">
          <w:rPr>
            <w:webHidden/>
          </w:rPr>
          <w:fldChar w:fldCharType="begin"/>
        </w:r>
        <w:r w:rsidR="00214E8E">
          <w:rPr>
            <w:webHidden/>
          </w:rPr>
          <w:instrText xml:space="preserve"> PAGEREF _Toc162869184 \h </w:instrText>
        </w:r>
        <w:r w:rsidR="00214E8E">
          <w:rPr>
            <w:webHidden/>
          </w:rPr>
        </w:r>
        <w:r w:rsidR="00214E8E">
          <w:rPr>
            <w:webHidden/>
          </w:rPr>
          <w:fldChar w:fldCharType="separate"/>
        </w:r>
        <w:r w:rsidR="00214E8E">
          <w:rPr>
            <w:webHidden/>
          </w:rPr>
          <w:t>45</w:t>
        </w:r>
        <w:r w:rsidR="00214E8E">
          <w:rPr>
            <w:webHidden/>
          </w:rPr>
          <w:fldChar w:fldCharType="end"/>
        </w:r>
      </w:hyperlink>
    </w:p>
    <w:p w:rsidR="00214E8E" w:rsidRDefault="004B6F93">
      <w:pPr>
        <w:pStyle w:val="26"/>
        <w:rPr>
          <w:rFonts w:asciiTheme="minorHAnsi" w:eastAsiaTheme="minorEastAsia" w:hAnsiTheme="minorHAnsi" w:cstheme="minorBidi"/>
          <w:bCs w:val="0"/>
          <w:sz w:val="22"/>
          <w:szCs w:val="22"/>
        </w:rPr>
      </w:pPr>
      <w:hyperlink w:anchor="_Toc162869185" w:history="1">
        <w:r w:rsidR="00214E8E" w:rsidRPr="005A5000">
          <w:rPr>
            <w:rStyle w:val="af0"/>
          </w:rPr>
          <w:t>5.3.</w:t>
        </w:r>
        <w:r w:rsidR="00214E8E">
          <w:rPr>
            <w:rFonts w:asciiTheme="minorHAnsi" w:eastAsiaTheme="minorEastAsia" w:hAnsiTheme="minorHAnsi" w:cstheme="minorBidi"/>
            <w:bCs w:val="0"/>
            <w:sz w:val="22"/>
            <w:szCs w:val="22"/>
          </w:rPr>
          <w:tab/>
        </w:r>
        <w:r w:rsidR="00214E8E" w:rsidRPr="005A5000">
          <w:rPr>
            <w:rStyle w:val="af0"/>
          </w:rPr>
          <w:t>Формирование и ведение справочников</w:t>
        </w:r>
        <w:r w:rsidR="00214E8E">
          <w:rPr>
            <w:webHidden/>
          </w:rPr>
          <w:tab/>
        </w:r>
        <w:r w:rsidR="00214E8E">
          <w:rPr>
            <w:webHidden/>
          </w:rPr>
          <w:fldChar w:fldCharType="begin"/>
        </w:r>
        <w:r w:rsidR="00214E8E">
          <w:rPr>
            <w:webHidden/>
          </w:rPr>
          <w:instrText xml:space="preserve"> PAGEREF _Toc162869185 \h </w:instrText>
        </w:r>
        <w:r w:rsidR="00214E8E">
          <w:rPr>
            <w:webHidden/>
          </w:rPr>
        </w:r>
        <w:r w:rsidR="00214E8E">
          <w:rPr>
            <w:webHidden/>
          </w:rPr>
          <w:fldChar w:fldCharType="separate"/>
        </w:r>
        <w:r w:rsidR="00214E8E">
          <w:rPr>
            <w:webHidden/>
          </w:rPr>
          <w:t>47</w:t>
        </w:r>
        <w:r w:rsidR="00214E8E">
          <w:rPr>
            <w:webHidden/>
          </w:rPr>
          <w:fldChar w:fldCharType="end"/>
        </w:r>
      </w:hyperlink>
    </w:p>
    <w:p w:rsidR="00214E8E" w:rsidRDefault="004B6F93">
      <w:pPr>
        <w:pStyle w:val="35"/>
        <w:rPr>
          <w:rFonts w:asciiTheme="minorHAnsi" w:eastAsiaTheme="minorEastAsia" w:hAnsiTheme="minorHAnsi" w:cstheme="minorBidi"/>
          <w:bCs w:val="0"/>
          <w:iCs w:val="0"/>
          <w:sz w:val="22"/>
          <w:szCs w:val="22"/>
        </w:rPr>
      </w:pPr>
      <w:hyperlink w:anchor="_Toc162869186" w:history="1">
        <w:r w:rsidR="00214E8E" w:rsidRPr="005A5000">
          <w:rPr>
            <w:rStyle w:val="af0"/>
          </w:rPr>
          <w:t>5.3.1.</w:t>
        </w:r>
        <w:r w:rsidR="00214E8E">
          <w:rPr>
            <w:rFonts w:asciiTheme="minorHAnsi" w:eastAsiaTheme="minorEastAsia" w:hAnsiTheme="minorHAnsi" w:cstheme="minorBidi"/>
            <w:bCs w:val="0"/>
            <w:iCs w:val="0"/>
            <w:sz w:val="22"/>
            <w:szCs w:val="22"/>
          </w:rPr>
          <w:tab/>
        </w:r>
        <w:r w:rsidR="00214E8E" w:rsidRPr="005A5000">
          <w:rPr>
            <w:rStyle w:val="af0"/>
          </w:rPr>
          <w:t>Заполнение справочника «Шаблон листа согласования»</w:t>
        </w:r>
        <w:r w:rsidR="00214E8E">
          <w:rPr>
            <w:webHidden/>
          </w:rPr>
          <w:tab/>
        </w:r>
        <w:r w:rsidR="00214E8E">
          <w:rPr>
            <w:webHidden/>
          </w:rPr>
          <w:fldChar w:fldCharType="begin"/>
        </w:r>
        <w:r w:rsidR="00214E8E">
          <w:rPr>
            <w:webHidden/>
          </w:rPr>
          <w:instrText xml:space="preserve"> PAGEREF _Toc162869186 \h </w:instrText>
        </w:r>
        <w:r w:rsidR="00214E8E">
          <w:rPr>
            <w:webHidden/>
          </w:rPr>
        </w:r>
        <w:r w:rsidR="00214E8E">
          <w:rPr>
            <w:webHidden/>
          </w:rPr>
          <w:fldChar w:fldCharType="separate"/>
        </w:r>
        <w:r w:rsidR="00214E8E">
          <w:rPr>
            <w:webHidden/>
          </w:rPr>
          <w:t>48</w:t>
        </w:r>
        <w:r w:rsidR="00214E8E">
          <w:rPr>
            <w:webHidden/>
          </w:rPr>
          <w:fldChar w:fldCharType="end"/>
        </w:r>
      </w:hyperlink>
    </w:p>
    <w:p w:rsidR="00214E8E" w:rsidRDefault="004B6F93">
      <w:pPr>
        <w:pStyle w:val="35"/>
        <w:rPr>
          <w:rFonts w:asciiTheme="minorHAnsi" w:eastAsiaTheme="minorEastAsia" w:hAnsiTheme="minorHAnsi" w:cstheme="minorBidi"/>
          <w:bCs w:val="0"/>
          <w:iCs w:val="0"/>
          <w:sz w:val="22"/>
          <w:szCs w:val="22"/>
        </w:rPr>
      </w:pPr>
      <w:hyperlink w:anchor="_Toc162869187" w:history="1">
        <w:r w:rsidR="00214E8E" w:rsidRPr="005A5000">
          <w:rPr>
            <w:rStyle w:val="af0"/>
          </w:rPr>
          <w:t>5.3.2.</w:t>
        </w:r>
        <w:r w:rsidR="00214E8E">
          <w:rPr>
            <w:rFonts w:asciiTheme="minorHAnsi" w:eastAsiaTheme="minorEastAsia" w:hAnsiTheme="minorHAnsi" w:cstheme="minorBidi"/>
            <w:bCs w:val="0"/>
            <w:iCs w:val="0"/>
            <w:sz w:val="22"/>
            <w:szCs w:val="22"/>
          </w:rPr>
          <w:tab/>
        </w:r>
        <w:r w:rsidR="00214E8E" w:rsidRPr="005A5000">
          <w:rPr>
            <w:rStyle w:val="af0"/>
          </w:rPr>
          <w:t>Просмотр записей справочника «Контрольные сроки обработки документов» в ПУР ЭБ</w:t>
        </w:r>
        <w:r w:rsidR="00214E8E">
          <w:rPr>
            <w:webHidden/>
          </w:rPr>
          <w:tab/>
        </w:r>
        <w:r w:rsidR="00214E8E">
          <w:rPr>
            <w:webHidden/>
          </w:rPr>
          <w:fldChar w:fldCharType="begin"/>
        </w:r>
        <w:r w:rsidR="00214E8E">
          <w:rPr>
            <w:webHidden/>
          </w:rPr>
          <w:instrText xml:space="preserve"> PAGEREF _Toc162869187 \h </w:instrText>
        </w:r>
        <w:r w:rsidR="00214E8E">
          <w:rPr>
            <w:webHidden/>
          </w:rPr>
        </w:r>
        <w:r w:rsidR="00214E8E">
          <w:rPr>
            <w:webHidden/>
          </w:rPr>
          <w:fldChar w:fldCharType="separate"/>
        </w:r>
        <w:r w:rsidR="00214E8E">
          <w:rPr>
            <w:webHidden/>
          </w:rPr>
          <w:t>53</w:t>
        </w:r>
        <w:r w:rsidR="00214E8E">
          <w:rPr>
            <w:webHidden/>
          </w:rPr>
          <w:fldChar w:fldCharType="end"/>
        </w:r>
      </w:hyperlink>
    </w:p>
    <w:p w:rsidR="00214E8E" w:rsidRDefault="004B6F93">
      <w:pPr>
        <w:pStyle w:val="35"/>
        <w:rPr>
          <w:rFonts w:asciiTheme="minorHAnsi" w:eastAsiaTheme="minorEastAsia" w:hAnsiTheme="minorHAnsi" w:cstheme="minorBidi"/>
          <w:bCs w:val="0"/>
          <w:iCs w:val="0"/>
          <w:sz w:val="22"/>
          <w:szCs w:val="22"/>
        </w:rPr>
      </w:pPr>
      <w:hyperlink w:anchor="_Toc162869188" w:history="1">
        <w:r w:rsidR="00214E8E" w:rsidRPr="005A5000">
          <w:rPr>
            <w:rStyle w:val="af0"/>
          </w:rPr>
          <w:t>5.3.3.</w:t>
        </w:r>
        <w:r w:rsidR="00214E8E">
          <w:rPr>
            <w:rFonts w:asciiTheme="minorHAnsi" w:eastAsiaTheme="minorEastAsia" w:hAnsiTheme="minorHAnsi" w:cstheme="minorBidi"/>
            <w:bCs w:val="0"/>
            <w:iCs w:val="0"/>
            <w:sz w:val="22"/>
            <w:szCs w:val="22"/>
          </w:rPr>
          <w:tab/>
        </w:r>
        <w:r w:rsidR="00214E8E" w:rsidRPr="005A5000">
          <w:rPr>
            <w:rStyle w:val="af0"/>
          </w:rPr>
          <w:t>Общие справочники</w:t>
        </w:r>
        <w:r w:rsidR="00214E8E">
          <w:rPr>
            <w:webHidden/>
          </w:rPr>
          <w:tab/>
        </w:r>
        <w:r w:rsidR="00214E8E">
          <w:rPr>
            <w:webHidden/>
          </w:rPr>
          <w:fldChar w:fldCharType="begin"/>
        </w:r>
        <w:r w:rsidR="00214E8E">
          <w:rPr>
            <w:webHidden/>
          </w:rPr>
          <w:instrText xml:space="preserve"> PAGEREF _Toc162869188 \h </w:instrText>
        </w:r>
        <w:r w:rsidR="00214E8E">
          <w:rPr>
            <w:webHidden/>
          </w:rPr>
        </w:r>
        <w:r w:rsidR="00214E8E">
          <w:rPr>
            <w:webHidden/>
          </w:rPr>
          <w:fldChar w:fldCharType="separate"/>
        </w:r>
        <w:r w:rsidR="00214E8E">
          <w:rPr>
            <w:webHidden/>
          </w:rPr>
          <w:t>54</w:t>
        </w:r>
        <w:r w:rsidR="00214E8E">
          <w:rPr>
            <w:webHidden/>
          </w:rPr>
          <w:fldChar w:fldCharType="end"/>
        </w:r>
      </w:hyperlink>
    </w:p>
    <w:p w:rsidR="00214E8E" w:rsidRDefault="004B6F93">
      <w:pPr>
        <w:pStyle w:val="26"/>
        <w:rPr>
          <w:rFonts w:asciiTheme="minorHAnsi" w:eastAsiaTheme="minorEastAsia" w:hAnsiTheme="minorHAnsi" w:cstheme="minorBidi"/>
          <w:bCs w:val="0"/>
          <w:sz w:val="22"/>
          <w:szCs w:val="22"/>
        </w:rPr>
      </w:pPr>
      <w:hyperlink w:anchor="_Toc162869189" w:history="1">
        <w:r w:rsidR="00214E8E" w:rsidRPr="005A5000">
          <w:rPr>
            <w:rStyle w:val="af0"/>
          </w:rPr>
          <w:t>5.4.</w:t>
        </w:r>
        <w:r w:rsidR="00214E8E">
          <w:rPr>
            <w:rFonts w:asciiTheme="minorHAnsi" w:eastAsiaTheme="minorEastAsia" w:hAnsiTheme="minorHAnsi" w:cstheme="minorBidi"/>
            <w:bCs w:val="0"/>
            <w:sz w:val="22"/>
            <w:szCs w:val="22"/>
          </w:rPr>
          <w:tab/>
        </w:r>
        <w:r w:rsidR="00214E8E" w:rsidRPr="005A5000">
          <w:rPr>
            <w:rStyle w:val="af0"/>
          </w:rPr>
          <w:t>Описание операций по доведению и распределению ДБД</w:t>
        </w:r>
        <w:r w:rsidR="00214E8E">
          <w:rPr>
            <w:webHidden/>
          </w:rPr>
          <w:tab/>
        </w:r>
        <w:r w:rsidR="00214E8E">
          <w:rPr>
            <w:webHidden/>
          </w:rPr>
          <w:fldChar w:fldCharType="begin"/>
        </w:r>
        <w:r w:rsidR="00214E8E">
          <w:rPr>
            <w:webHidden/>
          </w:rPr>
          <w:instrText xml:space="preserve"> PAGEREF _Toc162869189 \h </w:instrText>
        </w:r>
        <w:r w:rsidR="00214E8E">
          <w:rPr>
            <w:webHidden/>
          </w:rPr>
        </w:r>
        <w:r w:rsidR="00214E8E">
          <w:rPr>
            <w:webHidden/>
          </w:rPr>
          <w:fldChar w:fldCharType="separate"/>
        </w:r>
        <w:r w:rsidR="00214E8E">
          <w:rPr>
            <w:webHidden/>
          </w:rPr>
          <w:t>116</w:t>
        </w:r>
        <w:r w:rsidR="00214E8E">
          <w:rPr>
            <w:webHidden/>
          </w:rPr>
          <w:fldChar w:fldCharType="end"/>
        </w:r>
      </w:hyperlink>
    </w:p>
    <w:p w:rsidR="00214E8E" w:rsidRDefault="004B6F93">
      <w:pPr>
        <w:pStyle w:val="35"/>
        <w:rPr>
          <w:rFonts w:asciiTheme="minorHAnsi" w:eastAsiaTheme="minorEastAsia" w:hAnsiTheme="minorHAnsi" w:cstheme="minorBidi"/>
          <w:bCs w:val="0"/>
          <w:iCs w:val="0"/>
          <w:sz w:val="22"/>
          <w:szCs w:val="22"/>
        </w:rPr>
      </w:pPr>
      <w:hyperlink w:anchor="_Toc162869190" w:history="1">
        <w:r w:rsidR="00214E8E" w:rsidRPr="005A5000">
          <w:rPr>
            <w:rStyle w:val="af0"/>
          </w:rPr>
          <w:t>5.4.1.</w:t>
        </w:r>
        <w:r w:rsidR="00214E8E">
          <w:rPr>
            <w:rFonts w:asciiTheme="minorHAnsi" w:eastAsiaTheme="minorEastAsia" w:hAnsiTheme="minorHAnsi" w:cstheme="minorBidi"/>
            <w:bCs w:val="0"/>
            <w:iCs w:val="0"/>
            <w:sz w:val="22"/>
            <w:szCs w:val="22"/>
          </w:rPr>
          <w:tab/>
        </w:r>
        <w:r w:rsidR="00214E8E" w:rsidRPr="005A5000">
          <w:rPr>
            <w:rStyle w:val="af0"/>
          </w:rPr>
          <w:t>Описание операций бизнес-процесса «Просмотр КУ (ф. 0531721)»</w:t>
        </w:r>
        <w:r w:rsidR="00214E8E">
          <w:rPr>
            <w:webHidden/>
          </w:rPr>
          <w:tab/>
        </w:r>
        <w:r w:rsidR="00214E8E">
          <w:rPr>
            <w:webHidden/>
          </w:rPr>
          <w:fldChar w:fldCharType="begin"/>
        </w:r>
        <w:r w:rsidR="00214E8E">
          <w:rPr>
            <w:webHidden/>
          </w:rPr>
          <w:instrText xml:space="preserve"> PAGEREF _Toc162869190 \h </w:instrText>
        </w:r>
        <w:r w:rsidR="00214E8E">
          <w:rPr>
            <w:webHidden/>
          </w:rPr>
        </w:r>
        <w:r w:rsidR="00214E8E">
          <w:rPr>
            <w:webHidden/>
          </w:rPr>
          <w:fldChar w:fldCharType="separate"/>
        </w:r>
        <w:r w:rsidR="00214E8E">
          <w:rPr>
            <w:webHidden/>
          </w:rPr>
          <w:t>116</w:t>
        </w:r>
        <w:r w:rsidR="00214E8E">
          <w:rPr>
            <w:webHidden/>
          </w:rPr>
          <w:fldChar w:fldCharType="end"/>
        </w:r>
      </w:hyperlink>
    </w:p>
    <w:p w:rsidR="00214E8E" w:rsidRDefault="004B6F93">
      <w:pPr>
        <w:pStyle w:val="35"/>
        <w:rPr>
          <w:rFonts w:asciiTheme="minorHAnsi" w:eastAsiaTheme="minorEastAsia" w:hAnsiTheme="minorHAnsi" w:cstheme="minorBidi"/>
          <w:bCs w:val="0"/>
          <w:iCs w:val="0"/>
          <w:sz w:val="22"/>
          <w:szCs w:val="22"/>
        </w:rPr>
      </w:pPr>
      <w:hyperlink w:anchor="_Toc162869191" w:history="1">
        <w:r w:rsidR="00214E8E" w:rsidRPr="005A5000">
          <w:rPr>
            <w:rStyle w:val="af0"/>
          </w:rPr>
          <w:t>5.4.2.</w:t>
        </w:r>
        <w:r w:rsidR="00214E8E">
          <w:rPr>
            <w:rFonts w:asciiTheme="minorHAnsi" w:eastAsiaTheme="minorEastAsia" w:hAnsiTheme="minorHAnsi" w:cstheme="minorBidi"/>
            <w:bCs w:val="0"/>
            <w:iCs w:val="0"/>
            <w:sz w:val="22"/>
            <w:szCs w:val="22"/>
          </w:rPr>
          <w:tab/>
        </w:r>
        <w:r w:rsidR="00214E8E" w:rsidRPr="005A5000">
          <w:rPr>
            <w:rStyle w:val="af0"/>
          </w:rPr>
          <w:t>Описание операций бизнес-процесса «Формирование и обработка Расходных расписаний (ф. 0531722), Реестров расходных расписаний (ф. 0531723) для доведения и распределения бюджетных данных, не содержащих сведения, составляющие государственную тайну»</w:t>
        </w:r>
        <w:r w:rsidR="00214E8E">
          <w:rPr>
            <w:webHidden/>
          </w:rPr>
          <w:tab/>
        </w:r>
        <w:r w:rsidR="00214E8E">
          <w:rPr>
            <w:webHidden/>
          </w:rPr>
          <w:fldChar w:fldCharType="begin"/>
        </w:r>
        <w:r w:rsidR="00214E8E">
          <w:rPr>
            <w:webHidden/>
          </w:rPr>
          <w:instrText xml:space="preserve"> PAGEREF _Toc162869191 \h </w:instrText>
        </w:r>
        <w:r w:rsidR="00214E8E">
          <w:rPr>
            <w:webHidden/>
          </w:rPr>
        </w:r>
        <w:r w:rsidR="00214E8E">
          <w:rPr>
            <w:webHidden/>
          </w:rPr>
          <w:fldChar w:fldCharType="separate"/>
        </w:r>
        <w:r w:rsidR="00214E8E">
          <w:rPr>
            <w:webHidden/>
          </w:rPr>
          <w:t>117</w:t>
        </w:r>
        <w:r w:rsidR="00214E8E">
          <w:rPr>
            <w:webHidden/>
          </w:rPr>
          <w:fldChar w:fldCharType="end"/>
        </w:r>
      </w:hyperlink>
    </w:p>
    <w:p w:rsidR="00214E8E" w:rsidRDefault="004B6F93">
      <w:pPr>
        <w:pStyle w:val="35"/>
        <w:rPr>
          <w:rFonts w:asciiTheme="minorHAnsi" w:eastAsiaTheme="minorEastAsia" w:hAnsiTheme="minorHAnsi" w:cstheme="minorBidi"/>
          <w:bCs w:val="0"/>
          <w:iCs w:val="0"/>
          <w:sz w:val="22"/>
          <w:szCs w:val="22"/>
        </w:rPr>
      </w:pPr>
      <w:hyperlink w:anchor="_Toc162869192" w:history="1">
        <w:r w:rsidR="00214E8E" w:rsidRPr="005A5000">
          <w:rPr>
            <w:rStyle w:val="af0"/>
          </w:rPr>
          <w:t>5.4.3.</w:t>
        </w:r>
        <w:r w:rsidR="00214E8E">
          <w:rPr>
            <w:rFonts w:asciiTheme="minorHAnsi" w:eastAsiaTheme="minorEastAsia" w:hAnsiTheme="minorHAnsi" w:cstheme="minorBidi"/>
            <w:bCs w:val="0"/>
            <w:iCs w:val="0"/>
            <w:sz w:val="22"/>
            <w:szCs w:val="22"/>
          </w:rPr>
          <w:tab/>
        </w:r>
        <w:r w:rsidR="00214E8E" w:rsidRPr="005A5000">
          <w:rPr>
            <w:rStyle w:val="af0"/>
          </w:rPr>
          <w:t>Описание операций бизнес-процесса «Реорганизация УБП»</w:t>
        </w:r>
        <w:r w:rsidR="00214E8E">
          <w:rPr>
            <w:webHidden/>
          </w:rPr>
          <w:tab/>
        </w:r>
        <w:r w:rsidR="00214E8E">
          <w:rPr>
            <w:webHidden/>
          </w:rPr>
          <w:fldChar w:fldCharType="begin"/>
        </w:r>
        <w:r w:rsidR="00214E8E">
          <w:rPr>
            <w:webHidden/>
          </w:rPr>
          <w:instrText xml:space="preserve"> PAGEREF _Toc162869192 \h </w:instrText>
        </w:r>
        <w:r w:rsidR="00214E8E">
          <w:rPr>
            <w:webHidden/>
          </w:rPr>
        </w:r>
        <w:r w:rsidR="00214E8E">
          <w:rPr>
            <w:webHidden/>
          </w:rPr>
          <w:fldChar w:fldCharType="separate"/>
        </w:r>
        <w:r w:rsidR="00214E8E">
          <w:rPr>
            <w:webHidden/>
          </w:rPr>
          <w:t>122</w:t>
        </w:r>
        <w:r w:rsidR="00214E8E">
          <w:rPr>
            <w:webHidden/>
          </w:rPr>
          <w:fldChar w:fldCharType="end"/>
        </w:r>
      </w:hyperlink>
    </w:p>
    <w:p w:rsidR="00214E8E" w:rsidRDefault="004B6F93">
      <w:pPr>
        <w:pStyle w:val="35"/>
        <w:rPr>
          <w:rFonts w:asciiTheme="minorHAnsi" w:eastAsiaTheme="minorEastAsia" w:hAnsiTheme="minorHAnsi" w:cstheme="minorBidi"/>
          <w:bCs w:val="0"/>
          <w:iCs w:val="0"/>
          <w:sz w:val="22"/>
          <w:szCs w:val="22"/>
        </w:rPr>
      </w:pPr>
      <w:hyperlink w:anchor="_Toc162869193" w:history="1">
        <w:r w:rsidR="00214E8E" w:rsidRPr="005A5000">
          <w:rPr>
            <w:rStyle w:val="af0"/>
          </w:rPr>
          <w:t>5.4.4.</w:t>
        </w:r>
        <w:r w:rsidR="00214E8E">
          <w:rPr>
            <w:rFonts w:asciiTheme="minorHAnsi" w:eastAsiaTheme="minorEastAsia" w:hAnsiTheme="minorHAnsi" w:cstheme="minorBidi"/>
            <w:bCs w:val="0"/>
            <w:iCs w:val="0"/>
            <w:sz w:val="22"/>
            <w:szCs w:val="22"/>
          </w:rPr>
          <w:tab/>
        </w:r>
        <w:r w:rsidR="00214E8E" w:rsidRPr="005A5000">
          <w:rPr>
            <w:rStyle w:val="af0"/>
          </w:rPr>
          <w:t>Описание операций бизнес-процесса «Приостановление операций на л/с и отзыв ЛБО»</w:t>
        </w:r>
        <w:r w:rsidR="00214E8E">
          <w:rPr>
            <w:webHidden/>
          </w:rPr>
          <w:tab/>
        </w:r>
        <w:r w:rsidR="00214E8E">
          <w:rPr>
            <w:webHidden/>
          </w:rPr>
          <w:fldChar w:fldCharType="begin"/>
        </w:r>
        <w:r w:rsidR="00214E8E">
          <w:rPr>
            <w:webHidden/>
          </w:rPr>
          <w:instrText xml:space="preserve"> PAGEREF _Toc162869193 \h </w:instrText>
        </w:r>
        <w:r w:rsidR="00214E8E">
          <w:rPr>
            <w:webHidden/>
          </w:rPr>
        </w:r>
        <w:r w:rsidR="00214E8E">
          <w:rPr>
            <w:webHidden/>
          </w:rPr>
          <w:fldChar w:fldCharType="separate"/>
        </w:r>
        <w:r w:rsidR="00214E8E">
          <w:rPr>
            <w:webHidden/>
          </w:rPr>
          <w:t>124</w:t>
        </w:r>
        <w:r w:rsidR="00214E8E">
          <w:rPr>
            <w:webHidden/>
          </w:rPr>
          <w:fldChar w:fldCharType="end"/>
        </w:r>
      </w:hyperlink>
    </w:p>
    <w:p w:rsidR="00214E8E" w:rsidRDefault="004B6F93">
      <w:pPr>
        <w:pStyle w:val="35"/>
        <w:rPr>
          <w:rFonts w:asciiTheme="minorHAnsi" w:eastAsiaTheme="minorEastAsia" w:hAnsiTheme="minorHAnsi" w:cstheme="minorBidi"/>
          <w:bCs w:val="0"/>
          <w:iCs w:val="0"/>
          <w:sz w:val="22"/>
          <w:szCs w:val="22"/>
        </w:rPr>
      </w:pPr>
      <w:hyperlink w:anchor="_Toc162869194" w:history="1">
        <w:r w:rsidR="00214E8E" w:rsidRPr="005A5000">
          <w:rPr>
            <w:rStyle w:val="af0"/>
          </w:rPr>
          <w:t>5.4.5.</w:t>
        </w:r>
        <w:r w:rsidR="00214E8E">
          <w:rPr>
            <w:rFonts w:asciiTheme="minorHAnsi" w:eastAsiaTheme="minorEastAsia" w:hAnsiTheme="minorHAnsi" w:cstheme="minorBidi"/>
            <w:bCs w:val="0"/>
            <w:iCs w:val="0"/>
            <w:sz w:val="22"/>
            <w:szCs w:val="22"/>
          </w:rPr>
          <w:tab/>
        </w:r>
        <w:r w:rsidR="00214E8E" w:rsidRPr="005A5000">
          <w:rPr>
            <w:rStyle w:val="af0"/>
          </w:rPr>
          <w:t>Описание операций бизнес-процесса «Порядок выгрузки информации в Счетной палате»</w:t>
        </w:r>
        <w:r w:rsidR="00214E8E">
          <w:rPr>
            <w:webHidden/>
          </w:rPr>
          <w:tab/>
        </w:r>
        <w:r w:rsidR="00214E8E">
          <w:rPr>
            <w:webHidden/>
          </w:rPr>
          <w:fldChar w:fldCharType="begin"/>
        </w:r>
        <w:r w:rsidR="00214E8E">
          <w:rPr>
            <w:webHidden/>
          </w:rPr>
          <w:instrText xml:space="preserve"> PAGEREF _Toc162869194 \h </w:instrText>
        </w:r>
        <w:r w:rsidR="00214E8E">
          <w:rPr>
            <w:webHidden/>
          </w:rPr>
        </w:r>
        <w:r w:rsidR="00214E8E">
          <w:rPr>
            <w:webHidden/>
          </w:rPr>
          <w:fldChar w:fldCharType="separate"/>
        </w:r>
        <w:r w:rsidR="00214E8E">
          <w:rPr>
            <w:webHidden/>
          </w:rPr>
          <w:t>132</w:t>
        </w:r>
        <w:r w:rsidR="00214E8E">
          <w:rPr>
            <w:webHidden/>
          </w:rPr>
          <w:fldChar w:fldCharType="end"/>
        </w:r>
      </w:hyperlink>
    </w:p>
    <w:p w:rsidR="00214E8E" w:rsidRDefault="004B6F93">
      <w:pPr>
        <w:pStyle w:val="26"/>
        <w:rPr>
          <w:rFonts w:asciiTheme="minorHAnsi" w:eastAsiaTheme="minorEastAsia" w:hAnsiTheme="minorHAnsi" w:cstheme="minorBidi"/>
          <w:bCs w:val="0"/>
          <w:sz w:val="22"/>
          <w:szCs w:val="22"/>
        </w:rPr>
      </w:pPr>
      <w:hyperlink w:anchor="_Toc162869195" w:history="1">
        <w:r w:rsidR="00214E8E" w:rsidRPr="005A5000">
          <w:rPr>
            <w:rStyle w:val="af0"/>
          </w:rPr>
          <w:t>5.5.</w:t>
        </w:r>
        <w:r w:rsidR="00214E8E">
          <w:rPr>
            <w:rFonts w:asciiTheme="minorHAnsi" w:eastAsiaTheme="minorEastAsia" w:hAnsiTheme="minorHAnsi" w:cstheme="minorBidi"/>
            <w:bCs w:val="0"/>
            <w:sz w:val="22"/>
            <w:szCs w:val="22"/>
          </w:rPr>
          <w:tab/>
        </w:r>
        <w:r w:rsidR="00214E8E" w:rsidRPr="005A5000">
          <w:rPr>
            <w:rStyle w:val="af0"/>
          </w:rPr>
          <w:t>Контроль сроков обработки документов</w:t>
        </w:r>
        <w:r w:rsidR="00214E8E">
          <w:rPr>
            <w:webHidden/>
          </w:rPr>
          <w:tab/>
        </w:r>
        <w:r w:rsidR="00214E8E">
          <w:rPr>
            <w:webHidden/>
          </w:rPr>
          <w:fldChar w:fldCharType="begin"/>
        </w:r>
        <w:r w:rsidR="00214E8E">
          <w:rPr>
            <w:webHidden/>
          </w:rPr>
          <w:instrText xml:space="preserve"> PAGEREF _Toc162869195 \h </w:instrText>
        </w:r>
        <w:r w:rsidR="00214E8E">
          <w:rPr>
            <w:webHidden/>
          </w:rPr>
        </w:r>
        <w:r w:rsidR="00214E8E">
          <w:rPr>
            <w:webHidden/>
          </w:rPr>
          <w:fldChar w:fldCharType="separate"/>
        </w:r>
        <w:r w:rsidR="00214E8E">
          <w:rPr>
            <w:webHidden/>
          </w:rPr>
          <w:t>138</w:t>
        </w:r>
        <w:r w:rsidR="00214E8E">
          <w:rPr>
            <w:webHidden/>
          </w:rPr>
          <w:fldChar w:fldCharType="end"/>
        </w:r>
      </w:hyperlink>
    </w:p>
    <w:p w:rsidR="00214E8E" w:rsidRDefault="004B6F93">
      <w:pPr>
        <w:pStyle w:val="26"/>
        <w:rPr>
          <w:rFonts w:asciiTheme="minorHAnsi" w:eastAsiaTheme="minorEastAsia" w:hAnsiTheme="minorHAnsi" w:cstheme="minorBidi"/>
          <w:bCs w:val="0"/>
          <w:sz w:val="22"/>
          <w:szCs w:val="22"/>
        </w:rPr>
      </w:pPr>
      <w:hyperlink w:anchor="_Toc162869196" w:history="1">
        <w:r w:rsidR="00214E8E" w:rsidRPr="005A5000">
          <w:rPr>
            <w:rStyle w:val="af0"/>
          </w:rPr>
          <w:t>5.6.</w:t>
        </w:r>
        <w:r w:rsidR="00214E8E">
          <w:rPr>
            <w:rFonts w:asciiTheme="minorHAnsi" w:eastAsiaTheme="minorEastAsia" w:hAnsiTheme="minorHAnsi" w:cstheme="minorBidi"/>
            <w:bCs w:val="0"/>
            <w:sz w:val="22"/>
            <w:szCs w:val="22"/>
          </w:rPr>
          <w:tab/>
        </w:r>
        <w:r w:rsidR="00214E8E" w:rsidRPr="005A5000">
          <w:rPr>
            <w:rStyle w:val="af0"/>
          </w:rPr>
          <w:t>Просмотр электронной подписи документа</w:t>
        </w:r>
        <w:r w:rsidR="00214E8E">
          <w:rPr>
            <w:webHidden/>
          </w:rPr>
          <w:tab/>
        </w:r>
        <w:r w:rsidR="00214E8E">
          <w:rPr>
            <w:webHidden/>
          </w:rPr>
          <w:fldChar w:fldCharType="begin"/>
        </w:r>
        <w:r w:rsidR="00214E8E">
          <w:rPr>
            <w:webHidden/>
          </w:rPr>
          <w:instrText xml:space="preserve"> PAGEREF _Toc162869196 \h </w:instrText>
        </w:r>
        <w:r w:rsidR="00214E8E">
          <w:rPr>
            <w:webHidden/>
          </w:rPr>
        </w:r>
        <w:r w:rsidR="00214E8E">
          <w:rPr>
            <w:webHidden/>
          </w:rPr>
          <w:fldChar w:fldCharType="separate"/>
        </w:r>
        <w:r w:rsidR="00214E8E">
          <w:rPr>
            <w:webHidden/>
          </w:rPr>
          <w:t>139</w:t>
        </w:r>
        <w:r w:rsidR="00214E8E">
          <w:rPr>
            <w:webHidden/>
          </w:rPr>
          <w:fldChar w:fldCharType="end"/>
        </w:r>
      </w:hyperlink>
    </w:p>
    <w:p w:rsidR="00214E8E" w:rsidRDefault="004B6F93">
      <w:pPr>
        <w:pStyle w:val="26"/>
        <w:rPr>
          <w:rFonts w:asciiTheme="minorHAnsi" w:eastAsiaTheme="minorEastAsia" w:hAnsiTheme="minorHAnsi" w:cstheme="minorBidi"/>
          <w:bCs w:val="0"/>
          <w:sz w:val="22"/>
          <w:szCs w:val="22"/>
        </w:rPr>
      </w:pPr>
      <w:hyperlink w:anchor="_Toc162869197" w:history="1">
        <w:r w:rsidR="00214E8E" w:rsidRPr="005A5000">
          <w:rPr>
            <w:rStyle w:val="af0"/>
          </w:rPr>
          <w:t>5.7.</w:t>
        </w:r>
        <w:r w:rsidR="00214E8E">
          <w:rPr>
            <w:rFonts w:asciiTheme="minorHAnsi" w:eastAsiaTheme="minorEastAsia" w:hAnsiTheme="minorHAnsi" w:cstheme="minorBidi"/>
            <w:bCs w:val="0"/>
            <w:sz w:val="22"/>
            <w:szCs w:val="22"/>
          </w:rPr>
          <w:tab/>
        </w:r>
        <w:r w:rsidR="00214E8E" w:rsidRPr="005A5000">
          <w:rPr>
            <w:rStyle w:val="af0"/>
          </w:rPr>
          <w:t>Описание функциональности для обмена пользовательскими информационными сообщениями</w:t>
        </w:r>
        <w:r w:rsidR="00214E8E">
          <w:rPr>
            <w:webHidden/>
          </w:rPr>
          <w:tab/>
        </w:r>
        <w:r w:rsidR="00214E8E">
          <w:rPr>
            <w:webHidden/>
          </w:rPr>
          <w:fldChar w:fldCharType="begin"/>
        </w:r>
        <w:r w:rsidR="00214E8E">
          <w:rPr>
            <w:webHidden/>
          </w:rPr>
          <w:instrText xml:space="preserve"> PAGEREF _Toc162869197 \h </w:instrText>
        </w:r>
        <w:r w:rsidR="00214E8E">
          <w:rPr>
            <w:webHidden/>
          </w:rPr>
        </w:r>
        <w:r w:rsidR="00214E8E">
          <w:rPr>
            <w:webHidden/>
          </w:rPr>
          <w:fldChar w:fldCharType="separate"/>
        </w:r>
        <w:r w:rsidR="00214E8E">
          <w:rPr>
            <w:webHidden/>
          </w:rPr>
          <w:t>139</w:t>
        </w:r>
        <w:r w:rsidR="00214E8E">
          <w:rPr>
            <w:webHidden/>
          </w:rPr>
          <w:fldChar w:fldCharType="end"/>
        </w:r>
      </w:hyperlink>
    </w:p>
    <w:p w:rsidR="00214E8E" w:rsidRDefault="004B6F93">
      <w:pPr>
        <w:pStyle w:val="12"/>
        <w:rPr>
          <w:rFonts w:asciiTheme="minorHAnsi" w:eastAsiaTheme="minorEastAsia" w:hAnsiTheme="minorHAnsi" w:cstheme="minorBidi"/>
          <w:b w:val="0"/>
          <w:bCs w:val="0"/>
          <w:caps w:val="0"/>
          <w:sz w:val="22"/>
          <w:szCs w:val="22"/>
        </w:rPr>
      </w:pPr>
      <w:hyperlink w:anchor="_Toc162869198" w:history="1">
        <w:r w:rsidR="00214E8E" w:rsidRPr="005A5000">
          <w:rPr>
            <w:rStyle w:val="af0"/>
          </w:rPr>
          <w:t>6.</w:t>
        </w:r>
        <w:r w:rsidR="00214E8E">
          <w:rPr>
            <w:rFonts w:asciiTheme="minorHAnsi" w:eastAsiaTheme="minorEastAsia" w:hAnsiTheme="minorHAnsi" w:cstheme="minorBidi"/>
            <w:b w:val="0"/>
            <w:bCs w:val="0"/>
            <w:caps w:val="0"/>
            <w:sz w:val="22"/>
            <w:szCs w:val="22"/>
          </w:rPr>
          <w:tab/>
        </w:r>
        <w:r w:rsidR="00214E8E" w:rsidRPr="005A5000">
          <w:rPr>
            <w:rStyle w:val="af0"/>
            <w:rFonts w:ascii="Times New Roman Полужирный" w:hAnsi="Times New Roman Полужирный"/>
          </w:rPr>
          <w:t>Описание действий работника в случае аварийных ситуаций</w:t>
        </w:r>
        <w:r w:rsidR="00214E8E">
          <w:rPr>
            <w:webHidden/>
          </w:rPr>
          <w:tab/>
        </w:r>
        <w:r w:rsidR="00214E8E">
          <w:rPr>
            <w:webHidden/>
          </w:rPr>
          <w:fldChar w:fldCharType="begin"/>
        </w:r>
        <w:r w:rsidR="00214E8E">
          <w:rPr>
            <w:webHidden/>
          </w:rPr>
          <w:instrText xml:space="preserve"> PAGEREF _Toc162869198 \h </w:instrText>
        </w:r>
        <w:r w:rsidR="00214E8E">
          <w:rPr>
            <w:webHidden/>
          </w:rPr>
        </w:r>
        <w:r w:rsidR="00214E8E">
          <w:rPr>
            <w:webHidden/>
          </w:rPr>
          <w:fldChar w:fldCharType="separate"/>
        </w:r>
        <w:r w:rsidR="00214E8E">
          <w:rPr>
            <w:webHidden/>
          </w:rPr>
          <w:t>140</w:t>
        </w:r>
        <w:r w:rsidR="00214E8E">
          <w:rPr>
            <w:webHidden/>
          </w:rPr>
          <w:fldChar w:fldCharType="end"/>
        </w:r>
      </w:hyperlink>
    </w:p>
    <w:p w:rsidR="00214E8E" w:rsidRDefault="004B6F93">
      <w:pPr>
        <w:pStyle w:val="12"/>
        <w:rPr>
          <w:rFonts w:asciiTheme="minorHAnsi" w:eastAsiaTheme="minorEastAsia" w:hAnsiTheme="minorHAnsi" w:cstheme="minorBidi"/>
          <w:b w:val="0"/>
          <w:bCs w:val="0"/>
          <w:caps w:val="0"/>
          <w:sz w:val="22"/>
          <w:szCs w:val="22"/>
        </w:rPr>
      </w:pPr>
      <w:hyperlink w:anchor="_Toc162869199" w:history="1">
        <w:r w:rsidR="00214E8E" w:rsidRPr="005A5000">
          <w:rPr>
            <w:rStyle w:val="af0"/>
          </w:rPr>
          <w:t>СОГЛАСОВАНО</w:t>
        </w:r>
        <w:r w:rsidR="00214E8E">
          <w:rPr>
            <w:webHidden/>
          </w:rPr>
          <w:tab/>
        </w:r>
        <w:r w:rsidR="00214E8E">
          <w:rPr>
            <w:webHidden/>
          </w:rPr>
          <w:fldChar w:fldCharType="begin"/>
        </w:r>
        <w:r w:rsidR="00214E8E">
          <w:rPr>
            <w:webHidden/>
          </w:rPr>
          <w:instrText xml:space="preserve"> PAGEREF _Toc162869199 \h </w:instrText>
        </w:r>
        <w:r w:rsidR="00214E8E">
          <w:rPr>
            <w:webHidden/>
          </w:rPr>
        </w:r>
        <w:r w:rsidR="00214E8E">
          <w:rPr>
            <w:webHidden/>
          </w:rPr>
          <w:fldChar w:fldCharType="separate"/>
        </w:r>
        <w:r w:rsidR="00214E8E">
          <w:rPr>
            <w:webHidden/>
          </w:rPr>
          <w:t>144</w:t>
        </w:r>
        <w:r w:rsidR="00214E8E">
          <w:rPr>
            <w:webHidden/>
          </w:rPr>
          <w:fldChar w:fldCharType="end"/>
        </w:r>
      </w:hyperlink>
    </w:p>
    <w:p w:rsidR="00214E8E" w:rsidRDefault="004B6F93">
      <w:pPr>
        <w:pStyle w:val="12"/>
        <w:rPr>
          <w:rFonts w:asciiTheme="minorHAnsi" w:eastAsiaTheme="minorEastAsia" w:hAnsiTheme="minorHAnsi" w:cstheme="minorBidi"/>
          <w:b w:val="0"/>
          <w:bCs w:val="0"/>
          <w:caps w:val="0"/>
          <w:sz w:val="22"/>
          <w:szCs w:val="22"/>
        </w:rPr>
      </w:pPr>
      <w:hyperlink w:anchor="_Toc162869200" w:history="1">
        <w:r w:rsidR="00214E8E" w:rsidRPr="005A5000">
          <w:rPr>
            <w:rStyle w:val="af0"/>
          </w:rPr>
          <w:t>ЛИСТ РЕГИСТРАЦИИ ИЗМЕНЕНИЙ</w:t>
        </w:r>
        <w:r w:rsidR="00214E8E">
          <w:rPr>
            <w:webHidden/>
          </w:rPr>
          <w:tab/>
        </w:r>
        <w:r w:rsidR="00214E8E">
          <w:rPr>
            <w:webHidden/>
          </w:rPr>
          <w:fldChar w:fldCharType="begin"/>
        </w:r>
        <w:r w:rsidR="00214E8E">
          <w:rPr>
            <w:webHidden/>
          </w:rPr>
          <w:instrText xml:space="preserve"> PAGEREF _Toc162869200 \h </w:instrText>
        </w:r>
        <w:r w:rsidR="00214E8E">
          <w:rPr>
            <w:webHidden/>
          </w:rPr>
        </w:r>
        <w:r w:rsidR="00214E8E">
          <w:rPr>
            <w:webHidden/>
          </w:rPr>
          <w:fldChar w:fldCharType="separate"/>
        </w:r>
        <w:r w:rsidR="00214E8E">
          <w:rPr>
            <w:webHidden/>
          </w:rPr>
          <w:t>145</w:t>
        </w:r>
        <w:r w:rsidR="00214E8E">
          <w:rPr>
            <w:webHidden/>
          </w:rPr>
          <w:fldChar w:fldCharType="end"/>
        </w:r>
      </w:hyperlink>
    </w:p>
    <w:p w:rsidR="0002693C" w:rsidRPr="006E7820" w:rsidRDefault="0069377D" w:rsidP="002455EF">
      <w:pPr>
        <w:pStyle w:val="GOSTReg"/>
      </w:pPr>
      <w:r w:rsidRPr="006E7820">
        <w:rPr>
          <w:b w:val="0"/>
          <w:caps w:val="0"/>
          <w:noProof/>
          <w:sz w:val="24"/>
          <w:szCs w:val="24"/>
        </w:rPr>
        <w:lastRenderedPageBreak/>
        <w:fldChar w:fldCharType="end"/>
      </w:r>
      <w:bookmarkStart w:id="6" w:name="_Toc531673484"/>
      <w:bookmarkStart w:id="7" w:name="_Toc162869158"/>
      <w:r w:rsidR="0002693C" w:rsidRPr="006E7820">
        <w:t>П</w:t>
      </w:r>
      <w:bookmarkEnd w:id="6"/>
      <w:r w:rsidR="00524EE9" w:rsidRPr="006E7820">
        <w:t>еречень таблиц</w:t>
      </w:r>
      <w:bookmarkEnd w:id="7"/>
    </w:p>
    <w:bookmarkStart w:id="8" w:name="_Toc531673485"/>
    <w:p w:rsidR="00214E8E" w:rsidRDefault="0069377D">
      <w:pPr>
        <w:pStyle w:val="affff3"/>
        <w:rPr>
          <w:rFonts w:asciiTheme="minorHAnsi" w:eastAsiaTheme="minorEastAsia" w:hAnsiTheme="minorHAnsi" w:cstheme="minorBidi"/>
          <w:sz w:val="22"/>
          <w:szCs w:val="22"/>
        </w:rPr>
      </w:pPr>
      <w:r w:rsidRPr="006E7820">
        <w:rPr>
          <w:b/>
          <w:caps/>
        </w:rPr>
        <w:fldChar w:fldCharType="begin"/>
      </w:r>
      <w:r w:rsidR="00524EE9" w:rsidRPr="006E7820">
        <w:rPr>
          <w:b/>
          <w:caps/>
        </w:rPr>
        <w:instrText xml:space="preserve"> TOC \h \z \t "_GOST_Name_Table" \c </w:instrText>
      </w:r>
      <w:r w:rsidRPr="006E7820">
        <w:rPr>
          <w:b/>
          <w:caps/>
        </w:rPr>
        <w:fldChar w:fldCharType="separate"/>
      </w:r>
      <w:hyperlink w:anchor="_Toc162869201" w:history="1">
        <w:r w:rsidR="00214E8E" w:rsidRPr="00453128">
          <w:rPr>
            <w:rStyle w:val="af0"/>
          </w:rPr>
          <w:t>Таблица </w:t>
        </w:r>
        <w:r w:rsidR="00214E8E">
          <w:rPr>
            <w:rFonts w:asciiTheme="minorHAnsi" w:eastAsiaTheme="minorEastAsia" w:hAnsiTheme="minorHAnsi" w:cstheme="minorBidi"/>
            <w:sz w:val="22"/>
            <w:szCs w:val="22"/>
          </w:rPr>
          <w:tab/>
        </w:r>
        <w:r w:rsidR="00214E8E" w:rsidRPr="00453128">
          <w:rPr>
            <w:rStyle w:val="af0"/>
          </w:rPr>
          <w:t>1. Перечень ссылочных документов</w:t>
        </w:r>
        <w:r w:rsidR="00214E8E">
          <w:rPr>
            <w:webHidden/>
          </w:rPr>
          <w:tab/>
        </w:r>
        <w:r w:rsidR="00214E8E">
          <w:rPr>
            <w:webHidden/>
          </w:rPr>
          <w:fldChar w:fldCharType="begin"/>
        </w:r>
        <w:r w:rsidR="00214E8E">
          <w:rPr>
            <w:webHidden/>
          </w:rPr>
          <w:instrText xml:space="preserve"> PAGEREF _Toc162869201 \h </w:instrText>
        </w:r>
        <w:r w:rsidR="00214E8E">
          <w:rPr>
            <w:webHidden/>
          </w:rPr>
        </w:r>
        <w:r w:rsidR="00214E8E">
          <w:rPr>
            <w:webHidden/>
          </w:rPr>
          <w:fldChar w:fldCharType="separate"/>
        </w:r>
        <w:r w:rsidR="00214E8E">
          <w:rPr>
            <w:webHidden/>
          </w:rPr>
          <w:t>9</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202" w:history="1">
        <w:r w:rsidR="00214E8E" w:rsidRPr="00453128">
          <w:rPr>
            <w:rStyle w:val="af0"/>
          </w:rPr>
          <w:t>Таблица </w:t>
        </w:r>
        <w:r w:rsidR="00214E8E">
          <w:rPr>
            <w:rFonts w:asciiTheme="minorHAnsi" w:eastAsiaTheme="minorEastAsia" w:hAnsiTheme="minorHAnsi" w:cstheme="minorBidi"/>
            <w:sz w:val="22"/>
            <w:szCs w:val="22"/>
          </w:rPr>
          <w:tab/>
        </w:r>
        <w:r w:rsidR="00214E8E" w:rsidRPr="00453128">
          <w:rPr>
            <w:rStyle w:val="af0"/>
          </w:rPr>
          <w:t>2. Перечень терминов и сокращений</w:t>
        </w:r>
        <w:r w:rsidR="00214E8E">
          <w:rPr>
            <w:webHidden/>
          </w:rPr>
          <w:tab/>
        </w:r>
        <w:r w:rsidR="00214E8E">
          <w:rPr>
            <w:webHidden/>
          </w:rPr>
          <w:fldChar w:fldCharType="begin"/>
        </w:r>
        <w:r w:rsidR="00214E8E">
          <w:rPr>
            <w:webHidden/>
          </w:rPr>
          <w:instrText xml:space="preserve"> PAGEREF _Toc162869202 \h </w:instrText>
        </w:r>
        <w:r w:rsidR="00214E8E">
          <w:rPr>
            <w:webHidden/>
          </w:rPr>
        </w:r>
        <w:r w:rsidR="00214E8E">
          <w:rPr>
            <w:webHidden/>
          </w:rPr>
          <w:fldChar w:fldCharType="separate"/>
        </w:r>
        <w:r w:rsidR="00214E8E">
          <w:rPr>
            <w:webHidden/>
          </w:rPr>
          <w:t>11</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203" w:history="1">
        <w:r w:rsidR="00214E8E" w:rsidRPr="00453128">
          <w:rPr>
            <w:rStyle w:val="af0"/>
          </w:rPr>
          <w:t>Таблица </w:t>
        </w:r>
        <w:r w:rsidR="00214E8E">
          <w:rPr>
            <w:rFonts w:asciiTheme="minorHAnsi" w:eastAsiaTheme="minorEastAsia" w:hAnsiTheme="minorHAnsi" w:cstheme="minorBidi"/>
            <w:sz w:val="22"/>
            <w:szCs w:val="22"/>
          </w:rPr>
          <w:tab/>
        </w:r>
        <w:r w:rsidR="00214E8E" w:rsidRPr="00453128">
          <w:rPr>
            <w:rStyle w:val="af0"/>
          </w:rPr>
          <w:t>3. Полномочия и коды ролей доступа</w:t>
        </w:r>
        <w:r w:rsidR="00214E8E">
          <w:rPr>
            <w:webHidden/>
          </w:rPr>
          <w:tab/>
        </w:r>
        <w:r w:rsidR="00214E8E">
          <w:rPr>
            <w:webHidden/>
          </w:rPr>
          <w:fldChar w:fldCharType="begin"/>
        </w:r>
        <w:r w:rsidR="00214E8E">
          <w:rPr>
            <w:webHidden/>
          </w:rPr>
          <w:instrText xml:space="preserve"> PAGEREF _Toc162869203 \h </w:instrText>
        </w:r>
        <w:r w:rsidR="00214E8E">
          <w:rPr>
            <w:webHidden/>
          </w:rPr>
        </w:r>
        <w:r w:rsidR="00214E8E">
          <w:rPr>
            <w:webHidden/>
          </w:rPr>
          <w:fldChar w:fldCharType="separate"/>
        </w:r>
        <w:r w:rsidR="00214E8E">
          <w:rPr>
            <w:webHidden/>
          </w:rPr>
          <w:t>37</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204" w:history="1">
        <w:r w:rsidR="00214E8E" w:rsidRPr="00453128">
          <w:rPr>
            <w:rStyle w:val="af0"/>
          </w:rPr>
          <w:t>Таблица </w:t>
        </w:r>
        <w:r w:rsidR="00214E8E">
          <w:rPr>
            <w:rFonts w:asciiTheme="minorHAnsi" w:eastAsiaTheme="minorEastAsia" w:hAnsiTheme="minorHAnsi" w:cstheme="minorBidi"/>
            <w:sz w:val="22"/>
            <w:szCs w:val="22"/>
          </w:rPr>
          <w:tab/>
        </w:r>
        <w:r w:rsidR="00214E8E" w:rsidRPr="00453128">
          <w:rPr>
            <w:rStyle w:val="af0"/>
          </w:rPr>
          <w:t>4. Фильтр-папки формуляра «Расходное расписание»</w:t>
        </w:r>
        <w:r w:rsidR="00214E8E">
          <w:rPr>
            <w:webHidden/>
          </w:rPr>
          <w:tab/>
        </w:r>
        <w:r w:rsidR="00214E8E">
          <w:rPr>
            <w:webHidden/>
          </w:rPr>
          <w:fldChar w:fldCharType="begin"/>
        </w:r>
        <w:r w:rsidR="00214E8E">
          <w:rPr>
            <w:webHidden/>
          </w:rPr>
          <w:instrText xml:space="preserve"> PAGEREF _Toc162869204 \h </w:instrText>
        </w:r>
        <w:r w:rsidR="00214E8E">
          <w:rPr>
            <w:webHidden/>
          </w:rPr>
        </w:r>
        <w:r w:rsidR="00214E8E">
          <w:rPr>
            <w:webHidden/>
          </w:rPr>
          <w:fldChar w:fldCharType="separate"/>
        </w:r>
        <w:r w:rsidR="00214E8E">
          <w:rPr>
            <w:webHidden/>
          </w:rPr>
          <w:t>44</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205" w:history="1">
        <w:r w:rsidR="00214E8E" w:rsidRPr="00453128">
          <w:rPr>
            <w:rStyle w:val="af0"/>
          </w:rPr>
          <w:t>Таблица </w:t>
        </w:r>
        <w:r w:rsidR="00214E8E">
          <w:rPr>
            <w:rFonts w:asciiTheme="minorHAnsi" w:eastAsiaTheme="minorEastAsia" w:hAnsiTheme="minorHAnsi" w:cstheme="minorBidi"/>
            <w:sz w:val="22"/>
            <w:szCs w:val="22"/>
          </w:rPr>
          <w:tab/>
        </w:r>
        <w:r w:rsidR="00214E8E" w:rsidRPr="00453128">
          <w:rPr>
            <w:rStyle w:val="af0"/>
          </w:rPr>
          <w:t>5. Описание функциональных кнопок</w:t>
        </w:r>
        <w:r w:rsidR="00214E8E">
          <w:rPr>
            <w:webHidden/>
          </w:rPr>
          <w:tab/>
        </w:r>
        <w:r w:rsidR="00214E8E">
          <w:rPr>
            <w:webHidden/>
          </w:rPr>
          <w:fldChar w:fldCharType="begin"/>
        </w:r>
        <w:r w:rsidR="00214E8E">
          <w:rPr>
            <w:webHidden/>
          </w:rPr>
          <w:instrText xml:space="preserve"> PAGEREF _Toc162869205 \h </w:instrText>
        </w:r>
        <w:r w:rsidR="00214E8E">
          <w:rPr>
            <w:webHidden/>
          </w:rPr>
        </w:r>
        <w:r w:rsidR="00214E8E">
          <w:rPr>
            <w:webHidden/>
          </w:rPr>
          <w:fldChar w:fldCharType="separate"/>
        </w:r>
        <w:r w:rsidR="00214E8E">
          <w:rPr>
            <w:webHidden/>
          </w:rPr>
          <w:t>45</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206" w:history="1">
        <w:r w:rsidR="00214E8E" w:rsidRPr="00453128">
          <w:rPr>
            <w:rStyle w:val="af0"/>
          </w:rPr>
          <w:t>Таблица </w:t>
        </w:r>
        <w:r w:rsidR="00214E8E">
          <w:rPr>
            <w:rFonts w:asciiTheme="minorHAnsi" w:eastAsiaTheme="minorEastAsia" w:hAnsiTheme="minorHAnsi" w:cstheme="minorBidi"/>
            <w:sz w:val="22"/>
            <w:szCs w:val="22"/>
          </w:rPr>
          <w:tab/>
        </w:r>
        <w:r w:rsidR="00214E8E" w:rsidRPr="00453128">
          <w:rPr>
            <w:rStyle w:val="af0"/>
          </w:rPr>
          <w:t>6. Описание полей формуляра «Шаблон листа согласования»</w:t>
        </w:r>
        <w:r w:rsidR="00214E8E">
          <w:rPr>
            <w:webHidden/>
          </w:rPr>
          <w:tab/>
        </w:r>
        <w:r w:rsidR="00214E8E">
          <w:rPr>
            <w:webHidden/>
          </w:rPr>
          <w:fldChar w:fldCharType="begin"/>
        </w:r>
        <w:r w:rsidR="00214E8E">
          <w:rPr>
            <w:webHidden/>
          </w:rPr>
          <w:instrText xml:space="preserve"> PAGEREF _Toc162869206 \h </w:instrText>
        </w:r>
        <w:r w:rsidR="00214E8E">
          <w:rPr>
            <w:webHidden/>
          </w:rPr>
        </w:r>
        <w:r w:rsidR="00214E8E">
          <w:rPr>
            <w:webHidden/>
          </w:rPr>
          <w:fldChar w:fldCharType="separate"/>
        </w:r>
        <w:r w:rsidR="00214E8E">
          <w:rPr>
            <w:webHidden/>
          </w:rPr>
          <w:t>50</w:t>
        </w:r>
        <w:r w:rsidR="00214E8E">
          <w:rPr>
            <w:webHidden/>
          </w:rPr>
          <w:fldChar w:fldCharType="end"/>
        </w:r>
      </w:hyperlink>
    </w:p>
    <w:p w:rsidR="0002693C" w:rsidRPr="006E7820" w:rsidRDefault="0069377D" w:rsidP="0002693C">
      <w:pPr>
        <w:pStyle w:val="GOSTReg"/>
        <w:rPr>
          <w:rFonts w:ascii="Times New Roman Полужирный" w:hAnsi="Times New Roman Полужирный"/>
        </w:rPr>
      </w:pPr>
      <w:r w:rsidRPr="006E7820">
        <w:rPr>
          <w:b w:val="0"/>
          <w:caps w:val="0"/>
          <w:noProof/>
          <w:sz w:val="24"/>
        </w:rPr>
        <w:lastRenderedPageBreak/>
        <w:fldChar w:fldCharType="end"/>
      </w:r>
      <w:bookmarkStart w:id="9" w:name="_Toc162869159"/>
      <w:r w:rsidR="00974183" w:rsidRPr="006E7820">
        <w:rPr>
          <w:rFonts w:ascii="Times New Roman Полужирный" w:hAnsi="Times New Roman Полужирный" w:hint="eastAsia"/>
        </w:rPr>
        <w:t>Перечень</w:t>
      </w:r>
      <w:r w:rsidR="00974183" w:rsidRPr="006E7820">
        <w:rPr>
          <w:rFonts w:ascii="Times New Roman Полужирный" w:hAnsi="Times New Roman Полужирный"/>
        </w:rPr>
        <w:t xml:space="preserve"> </w:t>
      </w:r>
      <w:r w:rsidR="00974183" w:rsidRPr="006E7820">
        <w:rPr>
          <w:rFonts w:ascii="Times New Roman Полужирный" w:hAnsi="Times New Roman Полужирный" w:hint="eastAsia"/>
        </w:rPr>
        <w:t>рисунков</w:t>
      </w:r>
      <w:bookmarkEnd w:id="8"/>
      <w:bookmarkEnd w:id="9"/>
      <w:r w:rsidR="0002693C" w:rsidRPr="006E7820">
        <w:rPr>
          <w:rFonts w:ascii="Times New Roman Полужирный" w:hAnsi="Times New Roman Полужирный"/>
        </w:rPr>
        <w:t xml:space="preserve"> </w:t>
      </w:r>
    </w:p>
    <w:p w:rsidR="00214E8E" w:rsidRDefault="0069377D">
      <w:pPr>
        <w:pStyle w:val="affff3"/>
        <w:rPr>
          <w:rFonts w:asciiTheme="minorHAnsi" w:eastAsiaTheme="minorEastAsia" w:hAnsiTheme="minorHAnsi" w:cstheme="minorBidi"/>
          <w:sz w:val="22"/>
          <w:szCs w:val="22"/>
        </w:rPr>
      </w:pPr>
      <w:r w:rsidRPr="006E7820">
        <w:fldChar w:fldCharType="begin"/>
      </w:r>
      <w:r w:rsidR="0002693C" w:rsidRPr="006E7820">
        <w:instrText xml:space="preserve"> TOC \h \z \c "Рисунок" </w:instrText>
      </w:r>
      <w:r w:rsidRPr="006E7820">
        <w:fldChar w:fldCharType="separate"/>
      </w:r>
      <w:hyperlink w:anchor="_Toc162869316"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 Страница авторизации</w:t>
        </w:r>
        <w:r w:rsidR="00214E8E">
          <w:rPr>
            <w:webHidden/>
          </w:rPr>
          <w:tab/>
        </w:r>
        <w:r w:rsidR="00214E8E">
          <w:rPr>
            <w:webHidden/>
          </w:rPr>
          <w:fldChar w:fldCharType="begin"/>
        </w:r>
        <w:r w:rsidR="00214E8E">
          <w:rPr>
            <w:webHidden/>
          </w:rPr>
          <w:instrText xml:space="preserve"> PAGEREF _Toc162869316 \h </w:instrText>
        </w:r>
        <w:r w:rsidR="00214E8E">
          <w:rPr>
            <w:webHidden/>
          </w:rPr>
        </w:r>
        <w:r w:rsidR="00214E8E">
          <w:rPr>
            <w:webHidden/>
          </w:rPr>
          <w:fldChar w:fldCharType="separate"/>
        </w:r>
        <w:r w:rsidR="00214E8E">
          <w:rPr>
            <w:webHidden/>
          </w:rPr>
          <w:t>40</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17"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2. Главная страница веб-портала</w:t>
        </w:r>
        <w:r w:rsidR="00214E8E">
          <w:rPr>
            <w:webHidden/>
          </w:rPr>
          <w:tab/>
        </w:r>
        <w:r w:rsidR="00214E8E">
          <w:rPr>
            <w:webHidden/>
          </w:rPr>
          <w:fldChar w:fldCharType="begin"/>
        </w:r>
        <w:r w:rsidR="00214E8E">
          <w:rPr>
            <w:webHidden/>
          </w:rPr>
          <w:instrText xml:space="preserve"> PAGEREF _Toc162869317 \h </w:instrText>
        </w:r>
        <w:r w:rsidR="00214E8E">
          <w:rPr>
            <w:webHidden/>
          </w:rPr>
        </w:r>
        <w:r w:rsidR="00214E8E">
          <w:rPr>
            <w:webHidden/>
          </w:rPr>
          <w:fldChar w:fldCharType="separate"/>
        </w:r>
        <w:r w:rsidR="00214E8E">
          <w:rPr>
            <w:webHidden/>
          </w:rPr>
          <w:t>41</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18"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3. Раздел «Меню»</w:t>
        </w:r>
        <w:r w:rsidR="00214E8E">
          <w:rPr>
            <w:webHidden/>
          </w:rPr>
          <w:tab/>
        </w:r>
        <w:r w:rsidR="00214E8E">
          <w:rPr>
            <w:webHidden/>
          </w:rPr>
          <w:fldChar w:fldCharType="begin"/>
        </w:r>
        <w:r w:rsidR="00214E8E">
          <w:rPr>
            <w:webHidden/>
          </w:rPr>
          <w:instrText xml:space="preserve"> PAGEREF _Toc162869318 \h </w:instrText>
        </w:r>
        <w:r w:rsidR="00214E8E">
          <w:rPr>
            <w:webHidden/>
          </w:rPr>
        </w:r>
        <w:r w:rsidR="00214E8E">
          <w:rPr>
            <w:webHidden/>
          </w:rPr>
          <w:fldChar w:fldCharType="separate"/>
        </w:r>
        <w:r w:rsidR="00214E8E">
          <w:rPr>
            <w:webHidden/>
          </w:rPr>
          <w:t>42</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19"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4. Переход к списковой форме документов</w:t>
        </w:r>
        <w:r w:rsidR="00214E8E">
          <w:rPr>
            <w:webHidden/>
          </w:rPr>
          <w:tab/>
        </w:r>
        <w:r w:rsidR="00214E8E">
          <w:rPr>
            <w:webHidden/>
          </w:rPr>
          <w:fldChar w:fldCharType="begin"/>
        </w:r>
        <w:r w:rsidR="00214E8E">
          <w:rPr>
            <w:webHidden/>
          </w:rPr>
          <w:instrText xml:space="preserve"> PAGEREF _Toc162869319 \h </w:instrText>
        </w:r>
        <w:r w:rsidR="00214E8E">
          <w:rPr>
            <w:webHidden/>
          </w:rPr>
        </w:r>
        <w:r w:rsidR="00214E8E">
          <w:rPr>
            <w:webHidden/>
          </w:rPr>
          <w:fldChar w:fldCharType="separate"/>
        </w:r>
        <w:r w:rsidR="00214E8E">
          <w:rPr>
            <w:webHidden/>
          </w:rPr>
          <w:t>42</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20"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5. Списковая форма документов «Расходное расписание»</w:t>
        </w:r>
        <w:r w:rsidR="00214E8E">
          <w:rPr>
            <w:webHidden/>
          </w:rPr>
          <w:tab/>
        </w:r>
        <w:r w:rsidR="00214E8E">
          <w:rPr>
            <w:webHidden/>
          </w:rPr>
          <w:fldChar w:fldCharType="begin"/>
        </w:r>
        <w:r w:rsidR="00214E8E">
          <w:rPr>
            <w:webHidden/>
          </w:rPr>
          <w:instrText xml:space="preserve"> PAGEREF _Toc162869320 \h </w:instrText>
        </w:r>
        <w:r w:rsidR="00214E8E">
          <w:rPr>
            <w:webHidden/>
          </w:rPr>
        </w:r>
        <w:r w:rsidR="00214E8E">
          <w:rPr>
            <w:webHidden/>
          </w:rPr>
          <w:fldChar w:fldCharType="separate"/>
        </w:r>
        <w:r w:rsidR="00214E8E">
          <w:rPr>
            <w:webHidden/>
          </w:rPr>
          <w:t>43</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21"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6. Меню действий с колонками</w:t>
        </w:r>
        <w:r w:rsidR="00214E8E">
          <w:rPr>
            <w:webHidden/>
          </w:rPr>
          <w:tab/>
        </w:r>
        <w:r w:rsidR="00214E8E">
          <w:rPr>
            <w:webHidden/>
          </w:rPr>
          <w:fldChar w:fldCharType="begin"/>
        </w:r>
        <w:r w:rsidR="00214E8E">
          <w:rPr>
            <w:webHidden/>
          </w:rPr>
          <w:instrText xml:space="preserve"> PAGEREF _Toc162869321 \h </w:instrText>
        </w:r>
        <w:r w:rsidR="00214E8E">
          <w:rPr>
            <w:webHidden/>
          </w:rPr>
        </w:r>
        <w:r w:rsidR="00214E8E">
          <w:rPr>
            <w:webHidden/>
          </w:rPr>
          <w:fldChar w:fldCharType="separate"/>
        </w:r>
        <w:r w:rsidR="00214E8E">
          <w:rPr>
            <w:webHidden/>
          </w:rPr>
          <w:t>43</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22"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7. Окно «Выбор колонок» для выбора колонок СФ «Сводная бюджетная роспись»</w:t>
        </w:r>
        <w:r w:rsidR="00214E8E">
          <w:rPr>
            <w:webHidden/>
          </w:rPr>
          <w:tab/>
        </w:r>
        <w:r w:rsidR="00214E8E">
          <w:rPr>
            <w:webHidden/>
          </w:rPr>
          <w:fldChar w:fldCharType="begin"/>
        </w:r>
        <w:r w:rsidR="00214E8E">
          <w:rPr>
            <w:webHidden/>
          </w:rPr>
          <w:instrText xml:space="preserve"> PAGEREF _Toc162869322 \h </w:instrText>
        </w:r>
        <w:r w:rsidR="00214E8E">
          <w:rPr>
            <w:webHidden/>
          </w:rPr>
        </w:r>
        <w:r w:rsidR="00214E8E">
          <w:rPr>
            <w:webHidden/>
          </w:rPr>
          <w:fldChar w:fldCharType="separate"/>
        </w:r>
        <w:r w:rsidR="00214E8E">
          <w:rPr>
            <w:webHidden/>
          </w:rPr>
          <w:t>44</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23"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8. Визуальная форма экземпляра формуляра «Шаблон листа согласования» (начало)</w:t>
        </w:r>
        <w:r w:rsidR="00214E8E">
          <w:rPr>
            <w:webHidden/>
          </w:rPr>
          <w:tab/>
        </w:r>
        <w:r w:rsidR="00214E8E">
          <w:rPr>
            <w:webHidden/>
          </w:rPr>
          <w:fldChar w:fldCharType="begin"/>
        </w:r>
        <w:r w:rsidR="00214E8E">
          <w:rPr>
            <w:webHidden/>
          </w:rPr>
          <w:instrText xml:space="preserve"> PAGEREF _Toc162869323 \h </w:instrText>
        </w:r>
        <w:r w:rsidR="00214E8E">
          <w:rPr>
            <w:webHidden/>
          </w:rPr>
        </w:r>
        <w:r w:rsidR="00214E8E">
          <w:rPr>
            <w:webHidden/>
          </w:rPr>
          <w:fldChar w:fldCharType="separate"/>
        </w:r>
        <w:r w:rsidR="00214E8E">
          <w:rPr>
            <w:webHidden/>
          </w:rPr>
          <w:t>49</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24"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9. Визуальная форма экземпляра формуляра «Шаблон листа согласования» (окончание)</w:t>
        </w:r>
        <w:r w:rsidR="00214E8E">
          <w:rPr>
            <w:webHidden/>
          </w:rPr>
          <w:tab/>
        </w:r>
        <w:r w:rsidR="00214E8E">
          <w:rPr>
            <w:webHidden/>
          </w:rPr>
          <w:fldChar w:fldCharType="begin"/>
        </w:r>
        <w:r w:rsidR="00214E8E">
          <w:rPr>
            <w:webHidden/>
          </w:rPr>
          <w:instrText xml:space="preserve"> PAGEREF _Toc162869324 \h </w:instrText>
        </w:r>
        <w:r w:rsidR="00214E8E">
          <w:rPr>
            <w:webHidden/>
          </w:rPr>
        </w:r>
        <w:r w:rsidR="00214E8E">
          <w:rPr>
            <w:webHidden/>
          </w:rPr>
          <w:fldChar w:fldCharType="separate"/>
        </w:r>
        <w:r w:rsidR="00214E8E">
          <w:rPr>
            <w:webHidden/>
          </w:rPr>
          <w:t>50</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25"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10. Справочник «Контрольные сроки обработки документов»</w:t>
        </w:r>
        <w:r w:rsidR="00214E8E">
          <w:rPr>
            <w:webHidden/>
          </w:rPr>
          <w:tab/>
        </w:r>
        <w:r w:rsidR="00214E8E">
          <w:rPr>
            <w:webHidden/>
          </w:rPr>
          <w:fldChar w:fldCharType="begin"/>
        </w:r>
        <w:r w:rsidR="00214E8E">
          <w:rPr>
            <w:webHidden/>
          </w:rPr>
          <w:instrText xml:space="preserve"> PAGEREF _Toc162869325 \h </w:instrText>
        </w:r>
        <w:r w:rsidR="00214E8E">
          <w:rPr>
            <w:webHidden/>
          </w:rPr>
        </w:r>
        <w:r w:rsidR="00214E8E">
          <w:rPr>
            <w:webHidden/>
          </w:rPr>
          <w:fldChar w:fldCharType="separate"/>
        </w:r>
        <w:r w:rsidR="00214E8E">
          <w:rPr>
            <w:webHidden/>
          </w:rPr>
          <w:t>53</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26"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lang w:val="en-US"/>
          </w:rPr>
          <w:t>11</w:t>
        </w:r>
        <w:r w:rsidR="00214E8E" w:rsidRPr="00DD3933">
          <w:rPr>
            <w:rStyle w:val="af0"/>
          </w:rPr>
          <w:t>. Пункт меню «Справочники»</w:t>
        </w:r>
        <w:r w:rsidR="00214E8E">
          <w:rPr>
            <w:webHidden/>
          </w:rPr>
          <w:tab/>
        </w:r>
        <w:r w:rsidR="00214E8E">
          <w:rPr>
            <w:webHidden/>
          </w:rPr>
          <w:fldChar w:fldCharType="begin"/>
        </w:r>
        <w:r w:rsidR="00214E8E">
          <w:rPr>
            <w:webHidden/>
          </w:rPr>
          <w:instrText xml:space="preserve"> PAGEREF _Toc162869326 \h </w:instrText>
        </w:r>
        <w:r w:rsidR="00214E8E">
          <w:rPr>
            <w:webHidden/>
          </w:rPr>
        </w:r>
        <w:r w:rsidR="00214E8E">
          <w:rPr>
            <w:webHidden/>
          </w:rPr>
          <w:fldChar w:fldCharType="separate"/>
        </w:r>
        <w:r w:rsidR="00214E8E">
          <w:rPr>
            <w:webHidden/>
          </w:rPr>
          <w:t>55</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27"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12. Справочник «Структуры документов для учета»</w:t>
        </w:r>
        <w:r w:rsidR="00214E8E">
          <w:rPr>
            <w:webHidden/>
          </w:rPr>
          <w:tab/>
        </w:r>
        <w:r w:rsidR="00214E8E">
          <w:rPr>
            <w:webHidden/>
          </w:rPr>
          <w:fldChar w:fldCharType="begin"/>
        </w:r>
        <w:r w:rsidR="00214E8E">
          <w:rPr>
            <w:webHidden/>
          </w:rPr>
          <w:instrText xml:space="preserve"> PAGEREF _Toc162869327 \h </w:instrText>
        </w:r>
        <w:r w:rsidR="00214E8E">
          <w:rPr>
            <w:webHidden/>
          </w:rPr>
        </w:r>
        <w:r w:rsidR="00214E8E">
          <w:rPr>
            <w:webHidden/>
          </w:rPr>
          <w:fldChar w:fldCharType="separate"/>
        </w:r>
        <w:r w:rsidR="00214E8E">
          <w:rPr>
            <w:webHidden/>
          </w:rPr>
          <w:t>57</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28"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13. Справочник «Справочник отчетов по ЛС»</w:t>
        </w:r>
        <w:r w:rsidR="00214E8E">
          <w:rPr>
            <w:webHidden/>
          </w:rPr>
          <w:tab/>
        </w:r>
        <w:r w:rsidR="00214E8E">
          <w:rPr>
            <w:webHidden/>
          </w:rPr>
          <w:fldChar w:fldCharType="begin"/>
        </w:r>
        <w:r w:rsidR="00214E8E">
          <w:rPr>
            <w:webHidden/>
          </w:rPr>
          <w:instrText xml:space="preserve"> PAGEREF _Toc162869328 \h </w:instrText>
        </w:r>
        <w:r w:rsidR="00214E8E">
          <w:rPr>
            <w:webHidden/>
          </w:rPr>
        </w:r>
        <w:r w:rsidR="00214E8E">
          <w:rPr>
            <w:webHidden/>
          </w:rPr>
          <w:fldChar w:fldCharType="separate"/>
        </w:r>
        <w:r w:rsidR="00214E8E">
          <w:rPr>
            <w:webHidden/>
          </w:rPr>
          <w:t>58</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29"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14. Справочник «Настройка запросов к ПУиО»</w:t>
        </w:r>
        <w:r w:rsidR="00214E8E">
          <w:rPr>
            <w:webHidden/>
          </w:rPr>
          <w:tab/>
        </w:r>
        <w:r w:rsidR="00214E8E">
          <w:rPr>
            <w:webHidden/>
          </w:rPr>
          <w:fldChar w:fldCharType="begin"/>
        </w:r>
        <w:r w:rsidR="00214E8E">
          <w:rPr>
            <w:webHidden/>
          </w:rPr>
          <w:instrText xml:space="preserve"> PAGEREF _Toc162869329 \h </w:instrText>
        </w:r>
        <w:r w:rsidR="00214E8E">
          <w:rPr>
            <w:webHidden/>
          </w:rPr>
        </w:r>
        <w:r w:rsidR="00214E8E">
          <w:rPr>
            <w:webHidden/>
          </w:rPr>
          <w:fldChar w:fldCharType="separate"/>
        </w:r>
        <w:r w:rsidR="00214E8E">
          <w:rPr>
            <w:webHidden/>
          </w:rPr>
          <w:t>59</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30"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15. Справочник «Перечень показателей состояния лицевого счета»</w:t>
        </w:r>
        <w:r w:rsidR="00214E8E">
          <w:rPr>
            <w:webHidden/>
          </w:rPr>
          <w:tab/>
        </w:r>
        <w:r w:rsidR="00214E8E">
          <w:rPr>
            <w:webHidden/>
          </w:rPr>
          <w:fldChar w:fldCharType="begin"/>
        </w:r>
        <w:r w:rsidR="00214E8E">
          <w:rPr>
            <w:webHidden/>
          </w:rPr>
          <w:instrText xml:space="preserve"> PAGEREF _Toc162869330 \h </w:instrText>
        </w:r>
        <w:r w:rsidR="00214E8E">
          <w:rPr>
            <w:webHidden/>
          </w:rPr>
        </w:r>
        <w:r w:rsidR="00214E8E">
          <w:rPr>
            <w:webHidden/>
          </w:rPr>
          <w:fldChar w:fldCharType="separate"/>
        </w:r>
        <w:r w:rsidR="00214E8E">
          <w:rPr>
            <w:webHidden/>
          </w:rPr>
          <w:t>60</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31"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16. Справочник «Показатели состояния лицевого счета»</w:t>
        </w:r>
        <w:r w:rsidR="00214E8E">
          <w:rPr>
            <w:webHidden/>
          </w:rPr>
          <w:tab/>
        </w:r>
        <w:r w:rsidR="00214E8E">
          <w:rPr>
            <w:webHidden/>
          </w:rPr>
          <w:fldChar w:fldCharType="begin"/>
        </w:r>
        <w:r w:rsidR="00214E8E">
          <w:rPr>
            <w:webHidden/>
          </w:rPr>
          <w:instrText xml:space="preserve"> PAGEREF _Toc162869331 \h </w:instrText>
        </w:r>
        <w:r w:rsidR="00214E8E">
          <w:rPr>
            <w:webHidden/>
          </w:rPr>
        </w:r>
        <w:r w:rsidR="00214E8E">
          <w:rPr>
            <w:webHidden/>
          </w:rPr>
          <w:fldChar w:fldCharType="separate"/>
        </w:r>
        <w:r w:rsidR="00214E8E">
          <w:rPr>
            <w:webHidden/>
          </w:rPr>
          <w:t>60</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32"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17. Справочник «Общероссийский классификатор территорий муниципальных образований (ОКТМО)»</w:t>
        </w:r>
        <w:r w:rsidR="00214E8E">
          <w:rPr>
            <w:webHidden/>
          </w:rPr>
          <w:tab/>
        </w:r>
        <w:r w:rsidR="00214E8E">
          <w:rPr>
            <w:webHidden/>
          </w:rPr>
          <w:fldChar w:fldCharType="begin"/>
        </w:r>
        <w:r w:rsidR="00214E8E">
          <w:rPr>
            <w:webHidden/>
          </w:rPr>
          <w:instrText xml:space="preserve"> PAGEREF _Toc162869332 \h </w:instrText>
        </w:r>
        <w:r w:rsidR="00214E8E">
          <w:rPr>
            <w:webHidden/>
          </w:rPr>
        </w:r>
        <w:r w:rsidR="00214E8E">
          <w:rPr>
            <w:webHidden/>
          </w:rPr>
          <w:fldChar w:fldCharType="separate"/>
        </w:r>
        <w:r w:rsidR="00214E8E">
          <w:rPr>
            <w:webHidden/>
          </w:rPr>
          <w:t>61</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33"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18. Справочник «Общероссийский классификатор стран мира (ОКСМ)»</w:t>
        </w:r>
        <w:r w:rsidR="00214E8E">
          <w:rPr>
            <w:webHidden/>
          </w:rPr>
          <w:tab/>
        </w:r>
        <w:r w:rsidR="00214E8E">
          <w:rPr>
            <w:webHidden/>
          </w:rPr>
          <w:fldChar w:fldCharType="begin"/>
        </w:r>
        <w:r w:rsidR="00214E8E">
          <w:rPr>
            <w:webHidden/>
          </w:rPr>
          <w:instrText xml:space="preserve"> PAGEREF _Toc162869333 \h </w:instrText>
        </w:r>
        <w:r w:rsidR="00214E8E">
          <w:rPr>
            <w:webHidden/>
          </w:rPr>
        </w:r>
        <w:r w:rsidR="00214E8E">
          <w:rPr>
            <w:webHidden/>
          </w:rPr>
          <w:fldChar w:fldCharType="separate"/>
        </w:r>
        <w:r w:rsidR="00214E8E">
          <w:rPr>
            <w:webHidden/>
          </w:rPr>
          <w:t>62</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34"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19. Справочник «Общероссийский классификатор единиц измерения (ОКЕИ)»</w:t>
        </w:r>
        <w:r w:rsidR="00214E8E">
          <w:rPr>
            <w:webHidden/>
          </w:rPr>
          <w:tab/>
        </w:r>
        <w:r w:rsidR="00214E8E">
          <w:rPr>
            <w:webHidden/>
          </w:rPr>
          <w:fldChar w:fldCharType="begin"/>
        </w:r>
        <w:r w:rsidR="00214E8E">
          <w:rPr>
            <w:webHidden/>
          </w:rPr>
          <w:instrText xml:space="preserve"> PAGEREF _Toc162869334 \h </w:instrText>
        </w:r>
        <w:r w:rsidR="00214E8E">
          <w:rPr>
            <w:webHidden/>
          </w:rPr>
        </w:r>
        <w:r w:rsidR="00214E8E">
          <w:rPr>
            <w:webHidden/>
          </w:rPr>
          <w:fldChar w:fldCharType="separate"/>
        </w:r>
        <w:r w:rsidR="00214E8E">
          <w:rPr>
            <w:webHidden/>
          </w:rPr>
          <w:t>63</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35"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20. Справочник «Общероссийский классификатор валют (ОКВ)»</w:t>
        </w:r>
        <w:r w:rsidR="00214E8E">
          <w:rPr>
            <w:webHidden/>
          </w:rPr>
          <w:tab/>
        </w:r>
        <w:r w:rsidR="00214E8E">
          <w:rPr>
            <w:webHidden/>
          </w:rPr>
          <w:fldChar w:fldCharType="begin"/>
        </w:r>
        <w:r w:rsidR="00214E8E">
          <w:rPr>
            <w:webHidden/>
          </w:rPr>
          <w:instrText xml:space="preserve"> PAGEREF _Toc162869335 \h </w:instrText>
        </w:r>
        <w:r w:rsidR="00214E8E">
          <w:rPr>
            <w:webHidden/>
          </w:rPr>
        </w:r>
        <w:r w:rsidR="00214E8E">
          <w:rPr>
            <w:webHidden/>
          </w:rPr>
          <w:fldChar w:fldCharType="separate"/>
        </w:r>
        <w:r w:rsidR="00214E8E">
          <w:rPr>
            <w:webHidden/>
          </w:rPr>
          <w:t>64</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36"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21. Справочник «Таблица соответствия КБК»</w:t>
        </w:r>
        <w:r w:rsidR="00214E8E">
          <w:rPr>
            <w:webHidden/>
          </w:rPr>
          <w:tab/>
        </w:r>
        <w:r w:rsidR="00214E8E">
          <w:rPr>
            <w:webHidden/>
          </w:rPr>
          <w:fldChar w:fldCharType="begin"/>
        </w:r>
        <w:r w:rsidR="00214E8E">
          <w:rPr>
            <w:webHidden/>
          </w:rPr>
          <w:instrText xml:space="preserve"> PAGEREF _Toc162869336 \h </w:instrText>
        </w:r>
        <w:r w:rsidR="00214E8E">
          <w:rPr>
            <w:webHidden/>
          </w:rPr>
        </w:r>
        <w:r w:rsidR="00214E8E">
          <w:rPr>
            <w:webHidden/>
          </w:rPr>
          <w:fldChar w:fldCharType="separate"/>
        </w:r>
        <w:r w:rsidR="00214E8E">
          <w:rPr>
            <w:webHidden/>
          </w:rPr>
          <w:t>64</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37"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22. Справочник «ГРБС, необслуживающиеся в ЭБ»</w:t>
        </w:r>
        <w:r w:rsidR="00214E8E">
          <w:rPr>
            <w:webHidden/>
          </w:rPr>
          <w:tab/>
        </w:r>
        <w:r w:rsidR="00214E8E">
          <w:rPr>
            <w:webHidden/>
          </w:rPr>
          <w:fldChar w:fldCharType="begin"/>
        </w:r>
        <w:r w:rsidR="00214E8E">
          <w:rPr>
            <w:webHidden/>
          </w:rPr>
          <w:instrText xml:space="preserve"> PAGEREF _Toc162869337 \h </w:instrText>
        </w:r>
        <w:r w:rsidR="00214E8E">
          <w:rPr>
            <w:webHidden/>
          </w:rPr>
        </w:r>
        <w:r w:rsidR="00214E8E">
          <w:rPr>
            <w:webHidden/>
          </w:rPr>
          <w:fldChar w:fldCharType="separate"/>
        </w:r>
        <w:r w:rsidR="00214E8E">
          <w:rPr>
            <w:webHidden/>
          </w:rPr>
          <w:t>65</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38"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23. Справочник «Виды НПА (Законодательные и иные правовые акты, определяющие расходные обязательства РФ)»</w:t>
        </w:r>
        <w:r w:rsidR="00214E8E">
          <w:rPr>
            <w:webHidden/>
          </w:rPr>
          <w:tab/>
        </w:r>
        <w:r w:rsidR="00214E8E">
          <w:rPr>
            <w:webHidden/>
          </w:rPr>
          <w:fldChar w:fldCharType="begin"/>
        </w:r>
        <w:r w:rsidR="00214E8E">
          <w:rPr>
            <w:webHidden/>
          </w:rPr>
          <w:instrText xml:space="preserve"> PAGEREF _Toc162869338 \h </w:instrText>
        </w:r>
        <w:r w:rsidR="00214E8E">
          <w:rPr>
            <w:webHidden/>
          </w:rPr>
        </w:r>
        <w:r w:rsidR="00214E8E">
          <w:rPr>
            <w:webHidden/>
          </w:rPr>
          <w:fldChar w:fldCharType="separate"/>
        </w:r>
        <w:r w:rsidR="00214E8E">
          <w:rPr>
            <w:webHidden/>
          </w:rPr>
          <w:t>66</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39"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24. Справочник «Объекты капитальных вложений (ОКВ/ОКС)</w:t>
        </w:r>
        <w:r w:rsidR="00214E8E">
          <w:rPr>
            <w:webHidden/>
          </w:rPr>
          <w:tab/>
        </w:r>
        <w:r w:rsidR="00214E8E">
          <w:rPr>
            <w:webHidden/>
          </w:rPr>
          <w:fldChar w:fldCharType="begin"/>
        </w:r>
        <w:r w:rsidR="00214E8E">
          <w:rPr>
            <w:webHidden/>
          </w:rPr>
          <w:instrText xml:space="preserve"> PAGEREF _Toc162869339 \h </w:instrText>
        </w:r>
        <w:r w:rsidR="00214E8E">
          <w:rPr>
            <w:webHidden/>
          </w:rPr>
        </w:r>
        <w:r w:rsidR="00214E8E">
          <w:rPr>
            <w:webHidden/>
          </w:rPr>
          <w:fldChar w:fldCharType="separate"/>
        </w:r>
        <w:r w:rsidR="00214E8E">
          <w:rPr>
            <w:webHidden/>
          </w:rPr>
          <w:t>66</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40"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25. Справочник «Коды глав (ведомств)»</w:t>
        </w:r>
        <w:r w:rsidR="00214E8E">
          <w:rPr>
            <w:webHidden/>
          </w:rPr>
          <w:tab/>
        </w:r>
        <w:r w:rsidR="00214E8E">
          <w:rPr>
            <w:webHidden/>
          </w:rPr>
          <w:fldChar w:fldCharType="begin"/>
        </w:r>
        <w:r w:rsidR="00214E8E">
          <w:rPr>
            <w:webHidden/>
          </w:rPr>
          <w:instrText xml:space="preserve"> PAGEREF _Toc162869340 \h </w:instrText>
        </w:r>
        <w:r w:rsidR="00214E8E">
          <w:rPr>
            <w:webHidden/>
          </w:rPr>
        </w:r>
        <w:r w:rsidR="00214E8E">
          <w:rPr>
            <w:webHidden/>
          </w:rPr>
          <w:fldChar w:fldCharType="separate"/>
        </w:r>
        <w:r w:rsidR="00214E8E">
          <w:rPr>
            <w:webHidden/>
          </w:rPr>
          <w:t>67</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41"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26. Справочник «Коды видов расходов»</w:t>
        </w:r>
        <w:r w:rsidR="00214E8E">
          <w:rPr>
            <w:webHidden/>
          </w:rPr>
          <w:tab/>
        </w:r>
        <w:r w:rsidR="00214E8E">
          <w:rPr>
            <w:webHidden/>
          </w:rPr>
          <w:fldChar w:fldCharType="begin"/>
        </w:r>
        <w:r w:rsidR="00214E8E">
          <w:rPr>
            <w:webHidden/>
          </w:rPr>
          <w:instrText xml:space="preserve"> PAGEREF _Toc162869341 \h </w:instrText>
        </w:r>
        <w:r w:rsidR="00214E8E">
          <w:rPr>
            <w:webHidden/>
          </w:rPr>
        </w:r>
        <w:r w:rsidR="00214E8E">
          <w:rPr>
            <w:webHidden/>
          </w:rPr>
          <w:fldChar w:fldCharType="separate"/>
        </w:r>
        <w:r w:rsidR="00214E8E">
          <w:rPr>
            <w:webHidden/>
          </w:rPr>
          <w:t>68</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42"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27. Справочник «Коды по ФКР»</w:t>
        </w:r>
        <w:r w:rsidR="00214E8E">
          <w:rPr>
            <w:webHidden/>
          </w:rPr>
          <w:tab/>
        </w:r>
        <w:r w:rsidR="00214E8E">
          <w:rPr>
            <w:webHidden/>
          </w:rPr>
          <w:fldChar w:fldCharType="begin"/>
        </w:r>
        <w:r w:rsidR="00214E8E">
          <w:rPr>
            <w:webHidden/>
          </w:rPr>
          <w:instrText xml:space="preserve"> PAGEREF _Toc162869342 \h </w:instrText>
        </w:r>
        <w:r w:rsidR="00214E8E">
          <w:rPr>
            <w:webHidden/>
          </w:rPr>
        </w:r>
        <w:r w:rsidR="00214E8E">
          <w:rPr>
            <w:webHidden/>
          </w:rPr>
          <w:fldChar w:fldCharType="separate"/>
        </w:r>
        <w:r w:rsidR="00214E8E">
          <w:rPr>
            <w:webHidden/>
          </w:rPr>
          <w:t>68</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43"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28. Справочник «Коды целей субсидий/субвенций»</w:t>
        </w:r>
        <w:r w:rsidR="00214E8E">
          <w:rPr>
            <w:webHidden/>
          </w:rPr>
          <w:tab/>
        </w:r>
        <w:r w:rsidR="00214E8E">
          <w:rPr>
            <w:webHidden/>
          </w:rPr>
          <w:fldChar w:fldCharType="begin"/>
        </w:r>
        <w:r w:rsidR="00214E8E">
          <w:rPr>
            <w:webHidden/>
          </w:rPr>
          <w:instrText xml:space="preserve"> PAGEREF _Toc162869343 \h </w:instrText>
        </w:r>
        <w:r w:rsidR="00214E8E">
          <w:rPr>
            <w:webHidden/>
          </w:rPr>
        </w:r>
        <w:r w:rsidR="00214E8E">
          <w:rPr>
            <w:webHidden/>
          </w:rPr>
          <w:fldChar w:fldCharType="separate"/>
        </w:r>
        <w:r w:rsidR="00214E8E">
          <w:rPr>
            <w:webHidden/>
          </w:rPr>
          <w:t>69</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44"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29. Справочник «Коды направлений расходов»</w:t>
        </w:r>
        <w:r w:rsidR="00214E8E">
          <w:rPr>
            <w:webHidden/>
          </w:rPr>
          <w:tab/>
        </w:r>
        <w:r w:rsidR="00214E8E">
          <w:rPr>
            <w:webHidden/>
          </w:rPr>
          <w:fldChar w:fldCharType="begin"/>
        </w:r>
        <w:r w:rsidR="00214E8E">
          <w:rPr>
            <w:webHidden/>
          </w:rPr>
          <w:instrText xml:space="preserve"> PAGEREF _Toc162869344 \h </w:instrText>
        </w:r>
        <w:r w:rsidR="00214E8E">
          <w:rPr>
            <w:webHidden/>
          </w:rPr>
        </w:r>
        <w:r w:rsidR="00214E8E">
          <w:rPr>
            <w:webHidden/>
          </w:rPr>
          <w:fldChar w:fldCharType="separate"/>
        </w:r>
        <w:r w:rsidR="00214E8E">
          <w:rPr>
            <w:webHidden/>
          </w:rPr>
          <w:t>70</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45"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30. Справочник «Коды по КЦСР»</w:t>
        </w:r>
        <w:r w:rsidR="00214E8E">
          <w:rPr>
            <w:webHidden/>
          </w:rPr>
          <w:tab/>
        </w:r>
        <w:r w:rsidR="00214E8E">
          <w:rPr>
            <w:webHidden/>
          </w:rPr>
          <w:fldChar w:fldCharType="begin"/>
        </w:r>
        <w:r w:rsidR="00214E8E">
          <w:rPr>
            <w:webHidden/>
          </w:rPr>
          <w:instrText xml:space="preserve"> PAGEREF _Toc162869345 \h </w:instrText>
        </w:r>
        <w:r w:rsidR="00214E8E">
          <w:rPr>
            <w:webHidden/>
          </w:rPr>
        </w:r>
        <w:r w:rsidR="00214E8E">
          <w:rPr>
            <w:webHidden/>
          </w:rPr>
          <w:fldChar w:fldCharType="separate"/>
        </w:r>
        <w:r w:rsidR="00214E8E">
          <w:rPr>
            <w:webHidden/>
          </w:rPr>
          <w:t>70</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46"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31. Справочник «Коды бюджетной классификации (КБК)»</w:t>
        </w:r>
        <w:r w:rsidR="00214E8E">
          <w:rPr>
            <w:webHidden/>
          </w:rPr>
          <w:tab/>
        </w:r>
        <w:r w:rsidR="00214E8E">
          <w:rPr>
            <w:webHidden/>
          </w:rPr>
          <w:fldChar w:fldCharType="begin"/>
        </w:r>
        <w:r w:rsidR="00214E8E">
          <w:rPr>
            <w:webHidden/>
          </w:rPr>
          <w:instrText xml:space="preserve"> PAGEREF _Toc162869346 \h </w:instrText>
        </w:r>
        <w:r w:rsidR="00214E8E">
          <w:rPr>
            <w:webHidden/>
          </w:rPr>
        </w:r>
        <w:r w:rsidR="00214E8E">
          <w:rPr>
            <w:webHidden/>
          </w:rPr>
          <w:fldChar w:fldCharType="separate"/>
        </w:r>
        <w:r w:rsidR="00214E8E">
          <w:rPr>
            <w:webHidden/>
          </w:rPr>
          <w:t>71</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47"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32. Справочник «Коды бюджетной классификации Расходы (КБК)»</w:t>
        </w:r>
        <w:r w:rsidR="00214E8E">
          <w:rPr>
            <w:webHidden/>
          </w:rPr>
          <w:tab/>
        </w:r>
        <w:r w:rsidR="00214E8E">
          <w:rPr>
            <w:webHidden/>
          </w:rPr>
          <w:fldChar w:fldCharType="begin"/>
        </w:r>
        <w:r w:rsidR="00214E8E">
          <w:rPr>
            <w:webHidden/>
          </w:rPr>
          <w:instrText xml:space="preserve"> PAGEREF _Toc162869347 \h </w:instrText>
        </w:r>
        <w:r w:rsidR="00214E8E">
          <w:rPr>
            <w:webHidden/>
          </w:rPr>
        </w:r>
        <w:r w:rsidR="00214E8E">
          <w:rPr>
            <w:webHidden/>
          </w:rPr>
          <w:fldChar w:fldCharType="separate"/>
        </w:r>
        <w:r w:rsidR="00214E8E">
          <w:rPr>
            <w:webHidden/>
          </w:rPr>
          <w:t>72</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48"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33. Справочник «Коды бюджетной классификации Доходы (КБК)»</w:t>
        </w:r>
        <w:r w:rsidR="00214E8E">
          <w:rPr>
            <w:webHidden/>
          </w:rPr>
          <w:tab/>
        </w:r>
        <w:r w:rsidR="00214E8E">
          <w:rPr>
            <w:webHidden/>
          </w:rPr>
          <w:fldChar w:fldCharType="begin"/>
        </w:r>
        <w:r w:rsidR="00214E8E">
          <w:rPr>
            <w:webHidden/>
          </w:rPr>
          <w:instrText xml:space="preserve"> PAGEREF _Toc162869348 \h </w:instrText>
        </w:r>
        <w:r w:rsidR="00214E8E">
          <w:rPr>
            <w:webHidden/>
          </w:rPr>
        </w:r>
        <w:r w:rsidR="00214E8E">
          <w:rPr>
            <w:webHidden/>
          </w:rPr>
          <w:fldChar w:fldCharType="separate"/>
        </w:r>
        <w:r w:rsidR="00214E8E">
          <w:rPr>
            <w:webHidden/>
          </w:rPr>
          <w:t>73</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49"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34. Справочник «Единый государственный реестр юридических лиц (ЕГРЮЛ)»</w:t>
        </w:r>
        <w:r w:rsidR="00214E8E">
          <w:rPr>
            <w:webHidden/>
          </w:rPr>
          <w:tab/>
        </w:r>
        <w:r w:rsidR="00214E8E">
          <w:rPr>
            <w:webHidden/>
          </w:rPr>
          <w:fldChar w:fldCharType="begin"/>
        </w:r>
        <w:r w:rsidR="00214E8E">
          <w:rPr>
            <w:webHidden/>
          </w:rPr>
          <w:instrText xml:space="preserve"> PAGEREF _Toc162869349 \h </w:instrText>
        </w:r>
        <w:r w:rsidR="00214E8E">
          <w:rPr>
            <w:webHidden/>
          </w:rPr>
        </w:r>
        <w:r w:rsidR="00214E8E">
          <w:rPr>
            <w:webHidden/>
          </w:rPr>
          <w:fldChar w:fldCharType="separate"/>
        </w:r>
        <w:r w:rsidR="00214E8E">
          <w:rPr>
            <w:webHidden/>
          </w:rPr>
          <w:t>74</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50"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35. Справочник «Сводный реестр»</w:t>
        </w:r>
        <w:r w:rsidR="00214E8E">
          <w:rPr>
            <w:webHidden/>
          </w:rPr>
          <w:tab/>
        </w:r>
        <w:r w:rsidR="00214E8E">
          <w:rPr>
            <w:webHidden/>
          </w:rPr>
          <w:fldChar w:fldCharType="begin"/>
        </w:r>
        <w:r w:rsidR="00214E8E">
          <w:rPr>
            <w:webHidden/>
          </w:rPr>
          <w:instrText xml:space="preserve"> PAGEREF _Toc162869350 \h </w:instrText>
        </w:r>
        <w:r w:rsidR="00214E8E">
          <w:rPr>
            <w:webHidden/>
          </w:rPr>
        </w:r>
        <w:r w:rsidR="00214E8E">
          <w:rPr>
            <w:webHidden/>
          </w:rPr>
          <w:fldChar w:fldCharType="separate"/>
        </w:r>
        <w:r w:rsidR="00214E8E">
          <w:rPr>
            <w:webHidden/>
          </w:rPr>
          <w:t>74</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51"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36. Справочник «Лицевые счета»</w:t>
        </w:r>
        <w:r w:rsidR="00214E8E">
          <w:rPr>
            <w:webHidden/>
          </w:rPr>
          <w:tab/>
        </w:r>
        <w:r w:rsidR="00214E8E">
          <w:rPr>
            <w:webHidden/>
          </w:rPr>
          <w:fldChar w:fldCharType="begin"/>
        </w:r>
        <w:r w:rsidR="00214E8E">
          <w:rPr>
            <w:webHidden/>
          </w:rPr>
          <w:instrText xml:space="preserve"> PAGEREF _Toc162869351 \h </w:instrText>
        </w:r>
        <w:r w:rsidR="00214E8E">
          <w:rPr>
            <w:webHidden/>
          </w:rPr>
        </w:r>
        <w:r w:rsidR="00214E8E">
          <w:rPr>
            <w:webHidden/>
          </w:rPr>
          <w:fldChar w:fldCharType="separate"/>
        </w:r>
        <w:r w:rsidR="00214E8E">
          <w:rPr>
            <w:webHidden/>
          </w:rPr>
          <w:t>76</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52"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37. Справочник «ТОФК»</w:t>
        </w:r>
        <w:r w:rsidR="00214E8E">
          <w:rPr>
            <w:webHidden/>
          </w:rPr>
          <w:tab/>
        </w:r>
        <w:r w:rsidR="00214E8E">
          <w:rPr>
            <w:webHidden/>
          </w:rPr>
          <w:fldChar w:fldCharType="begin"/>
        </w:r>
        <w:r w:rsidR="00214E8E">
          <w:rPr>
            <w:webHidden/>
          </w:rPr>
          <w:instrText xml:space="preserve"> PAGEREF _Toc162869352 \h </w:instrText>
        </w:r>
        <w:r w:rsidR="00214E8E">
          <w:rPr>
            <w:webHidden/>
          </w:rPr>
        </w:r>
        <w:r w:rsidR="00214E8E">
          <w:rPr>
            <w:webHidden/>
          </w:rPr>
          <w:fldChar w:fldCharType="separate"/>
        </w:r>
        <w:r w:rsidR="00214E8E">
          <w:rPr>
            <w:webHidden/>
          </w:rPr>
          <w:t>77</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53"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38. Справочник «Бюджеты»</w:t>
        </w:r>
        <w:r w:rsidR="00214E8E">
          <w:rPr>
            <w:webHidden/>
          </w:rPr>
          <w:tab/>
        </w:r>
        <w:r w:rsidR="00214E8E">
          <w:rPr>
            <w:webHidden/>
          </w:rPr>
          <w:fldChar w:fldCharType="begin"/>
        </w:r>
        <w:r w:rsidR="00214E8E">
          <w:rPr>
            <w:webHidden/>
          </w:rPr>
          <w:instrText xml:space="preserve"> PAGEREF _Toc162869353 \h </w:instrText>
        </w:r>
        <w:r w:rsidR="00214E8E">
          <w:rPr>
            <w:webHidden/>
          </w:rPr>
        </w:r>
        <w:r w:rsidR="00214E8E">
          <w:rPr>
            <w:webHidden/>
          </w:rPr>
          <w:fldChar w:fldCharType="separate"/>
        </w:r>
        <w:r w:rsidR="00214E8E">
          <w:rPr>
            <w:webHidden/>
          </w:rPr>
          <w:t>78</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54"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39. Справочник «Таблица соответствия кодов ОКАТО кодам ОКТМО»</w:t>
        </w:r>
        <w:r w:rsidR="00214E8E">
          <w:rPr>
            <w:webHidden/>
          </w:rPr>
          <w:tab/>
        </w:r>
        <w:r w:rsidR="00214E8E">
          <w:rPr>
            <w:webHidden/>
          </w:rPr>
          <w:fldChar w:fldCharType="begin"/>
        </w:r>
        <w:r w:rsidR="00214E8E">
          <w:rPr>
            <w:webHidden/>
          </w:rPr>
          <w:instrText xml:space="preserve"> PAGEREF _Toc162869354 \h </w:instrText>
        </w:r>
        <w:r w:rsidR="00214E8E">
          <w:rPr>
            <w:webHidden/>
          </w:rPr>
        </w:r>
        <w:r w:rsidR="00214E8E">
          <w:rPr>
            <w:webHidden/>
          </w:rPr>
          <w:fldChar w:fldCharType="separate"/>
        </w:r>
        <w:r w:rsidR="00214E8E">
          <w:rPr>
            <w:webHidden/>
          </w:rPr>
          <w:t>78</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55"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40. Справочник «Таблица соответствия Видов Типам»</w:t>
        </w:r>
        <w:r w:rsidR="00214E8E">
          <w:rPr>
            <w:webHidden/>
          </w:rPr>
          <w:tab/>
        </w:r>
        <w:r w:rsidR="00214E8E">
          <w:rPr>
            <w:webHidden/>
          </w:rPr>
          <w:fldChar w:fldCharType="begin"/>
        </w:r>
        <w:r w:rsidR="00214E8E">
          <w:rPr>
            <w:webHidden/>
          </w:rPr>
          <w:instrText xml:space="preserve"> PAGEREF _Toc162869355 \h </w:instrText>
        </w:r>
        <w:r w:rsidR="00214E8E">
          <w:rPr>
            <w:webHidden/>
          </w:rPr>
        </w:r>
        <w:r w:rsidR="00214E8E">
          <w:rPr>
            <w:webHidden/>
          </w:rPr>
          <w:fldChar w:fldCharType="separate"/>
        </w:r>
        <w:r w:rsidR="00214E8E">
          <w:rPr>
            <w:webHidden/>
          </w:rPr>
          <w:t>79</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56"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41. Справочник «Виды соглашений МФ»</w:t>
        </w:r>
        <w:r w:rsidR="00214E8E">
          <w:rPr>
            <w:webHidden/>
          </w:rPr>
          <w:tab/>
        </w:r>
        <w:r w:rsidR="00214E8E">
          <w:rPr>
            <w:webHidden/>
          </w:rPr>
          <w:fldChar w:fldCharType="begin"/>
        </w:r>
        <w:r w:rsidR="00214E8E">
          <w:rPr>
            <w:webHidden/>
          </w:rPr>
          <w:instrText xml:space="preserve"> PAGEREF _Toc162869356 \h </w:instrText>
        </w:r>
        <w:r w:rsidR="00214E8E">
          <w:rPr>
            <w:webHidden/>
          </w:rPr>
        </w:r>
        <w:r w:rsidR="00214E8E">
          <w:rPr>
            <w:webHidden/>
          </w:rPr>
          <w:fldChar w:fldCharType="separate"/>
        </w:r>
        <w:r w:rsidR="00214E8E">
          <w:rPr>
            <w:webHidden/>
          </w:rPr>
          <w:t>80</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57"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42. Справочник «Схема кооперации»</w:t>
        </w:r>
        <w:r w:rsidR="00214E8E">
          <w:rPr>
            <w:webHidden/>
          </w:rPr>
          <w:tab/>
        </w:r>
        <w:r w:rsidR="00214E8E">
          <w:rPr>
            <w:webHidden/>
          </w:rPr>
          <w:fldChar w:fldCharType="begin"/>
        </w:r>
        <w:r w:rsidR="00214E8E">
          <w:rPr>
            <w:webHidden/>
          </w:rPr>
          <w:instrText xml:space="preserve"> PAGEREF _Toc162869357 \h </w:instrText>
        </w:r>
        <w:r w:rsidR="00214E8E">
          <w:rPr>
            <w:webHidden/>
          </w:rPr>
        </w:r>
        <w:r w:rsidR="00214E8E">
          <w:rPr>
            <w:webHidden/>
          </w:rPr>
          <w:fldChar w:fldCharType="separate"/>
        </w:r>
        <w:r w:rsidR="00214E8E">
          <w:rPr>
            <w:webHidden/>
          </w:rPr>
          <w:t>80</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58"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43. Справочник «Группировка показателей ЛС»</w:t>
        </w:r>
        <w:r w:rsidR="00214E8E">
          <w:rPr>
            <w:webHidden/>
          </w:rPr>
          <w:tab/>
        </w:r>
        <w:r w:rsidR="00214E8E">
          <w:rPr>
            <w:webHidden/>
          </w:rPr>
          <w:fldChar w:fldCharType="begin"/>
        </w:r>
        <w:r w:rsidR="00214E8E">
          <w:rPr>
            <w:webHidden/>
          </w:rPr>
          <w:instrText xml:space="preserve"> PAGEREF _Toc162869358 \h </w:instrText>
        </w:r>
        <w:r w:rsidR="00214E8E">
          <w:rPr>
            <w:webHidden/>
          </w:rPr>
        </w:r>
        <w:r w:rsidR="00214E8E">
          <w:rPr>
            <w:webHidden/>
          </w:rPr>
          <w:fldChar w:fldCharType="separate"/>
        </w:r>
        <w:r w:rsidR="00214E8E">
          <w:rPr>
            <w:webHidden/>
          </w:rPr>
          <w:t>81</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59"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44. Справочник «Календарь»</w:t>
        </w:r>
        <w:r w:rsidR="00214E8E">
          <w:rPr>
            <w:webHidden/>
          </w:rPr>
          <w:tab/>
        </w:r>
        <w:r w:rsidR="00214E8E">
          <w:rPr>
            <w:webHidden/>
          </w:rPr>
          <w:fldChar w:fldCharType="begin"/>
        </w:r>
        <w:r w:rsidR="00214E8E">
          <w:rPr>
            <w:webHidden/>
          </w:rPr>
          <w:instrText xml:space="preserve"> PAGEREF _Toc162869359 \h </w:instrText>
        </w:r>
        <w:r w:rsidR="00214E8E">
          <w:rPr>
            <w:webHidden/>
          </w:rPr>
        </w:r>
        <w:r w:rsidR="00214E8E">
          <w:rPr>
            <w:webHidden/>
          </w:rPr>
          <w:fldChar w:fldCharType="separate"/>
        </w:r>
        <w:r w:rsidR="00214E8E">
          <w:rPr>
            <w:webHidden/>
          </w:rPr>
          <w:t>82</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60"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45. Справочник «КБК Виды источников 2.0»</w:t>
        </w:r>
        <w:r w:rsidR="00214E8E">
          <w:rPr>
            <w:webHidden/>
          </w:rPr>
          <w:tab/>
        </w:r>
        <w:r w:rsidR="00214E8E">
          <w:rPr>
            <w:webHidden/>
          </w:rPr>
          <w:fldChar w:fldCharType="begin"/>
        </w:r>
        <w:r w:rsidR="00214E8E">
          <w:rPr>
            <w:webHidden/>
          </w:rPr>
          <w:instrText xml:space="preserve"> PAGEREF _Toc162869360 \h </w:instrText>
        </w:r>
        <w:r w:rsidR="00214E8E">
          <w:rPr>
            <w:webHidden/>
          </w:rPr>
        </w:r>
        <w:r w:rsidR="00214E8E">
          <w:rPr>
            <w:webHidden/>
          </w:rPr>
          <w:fldChar w:fldCharType="separate"/>
        </w:r>
        <w:r w:rsidR="00214E8E">
          <w:rPr>
            <w:webHidden/>
          </w:rPr>
          <w:t>82</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61"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46. Справочник «Типы документов»</w:t>
        </w:r>
        <w:r w:rsidR="00214E8E">
          <w:rPr>
            <w:webHidden/>
          </w:rPr>
          <w:tab/>
        </w:r>
        <w:r w:rsidR="00214E8E">
          <w:rPr>
            <w:webHidden/>
          </w:rPr>
          <w:fldChar w:fldCharType="begin"/>
        </w:r>
        <w:r w:rsidR="00214E8E">
          <w:rPr>
            <w:webHidden/>
          </w:rPr>
          <w:instrText xml:space="preserve"> PAGEREF _Toc162869361 \h </w:instrText>
        </w:r>
        <w:r w:rsidR="00214E8E">
          <w:rPr>
            <w:webHidden/>
          </w:rPr>
        </w:r>
        <w:r w:rsidR="00214E8E">
          <w:rPr>
            <w:webHidden/>
          </w:rPr>
          <w:fldChar w:fldCharType="separate"/>
        </w:r>
        <w:r w:rsidR="00214E8E">
          <w:rPr>
            <w:webHidden/>
          </w:rPr>
          <w:t>83</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62"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47. Справочник «Типы контролей»</w:t>
        </w:r>
        <w:r w:rsidR="00214E8E">
          <w:rPr>
            <w:webHidden/>
          </w:rPr>
          <w:tab/>
        </w:r>
        <w:r w:rsidR="00214E8E">
          <w:rPr>
            <w:webHidden/>
          </w:rPr>
          <w:fldChar w:fldCharType="begin"/>
        </w:r>
        <w:r w:rsidR="00214E8E">
          <w:rPr>
            <w:webHidden/>
          </w:rPr>
          <w:instrText xml:space="preserve"> PAGEREF _Toc162869362 \h </w:instrText>
        </w:r>
        <w:r w:rsidR="00214E8E">
          <w:rPr>
            <w:webHidden/>
          </w:rPr>
        </w:r>
        <w:r w:rsidR="00214E8E">
          <w:rPr>
            <w:webHidden/>
          </w:rPr>
          <w:fldChar w:fldCharType="separate"/>
        </w:r>
        <w:r w:rsidR="00214E8E">
          <w:rPr>
            <w:webHidden/>
          </w:rPr>
          <w:t>84</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63"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48. Справочник «Сферы бюджетного планирования»</w:t>
        </w:r>
        <w:r w:rsidR="00214E8E">
          <w:rPr>
            <w:webHidden/>
          </w:rPr>
          <w:tab/>
        </w:r>
        <w:r w:rsidR="00214E8E">
          <w:rPr>
            <w:webHidden/>
          </w:rPr>
          <w:fldChar w:fldCharType="begin"/>
        </w:r>
        <w:r w:rsidR="00214E8E">
          <w:rPr>
            <w:webHidden/>
          </w:rPr>
          <w:instrText xml:space="preserve"> PAGEREF _Toc162869363 \h </w:instrText>
        </w:r>
        <w:r w:rsidR="00214E8E">
          <w:rPr>
            <w:webHidden/>
          </w:rPr>
        </w:r>
        <w:r w:rsidR="00214E8E">
          <w:rPr>
            <w:webHidden/>
          </w:rPr>
          <w:fldChar w:fldCharType="separate"/>
        </w:r>
        <w:r w:rsidR="00214E8E">
          <w:rPr>
            <w:webHidden/>
          </w:rPr>
          <w:t>84</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64"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49. Справочник «Департаменты МФ РФ»</w:t>
        </w:r>
        <w:r w:rsidR="00214E8E">
          <w:rPr>
            <w:webHidden/>
          </w:rPr>
          <w:tab/>
        </w:r>
        <w:r w:rsidR="00214E8E">
          <w:rPr>
            <w:webHidden/>
          </w:rPr>
          <w:fldChar w:fldCharType="begin"/>
        </w:r>
        <w:r w:rsidR="00214E8E">
          <w:rPr>
            <w:webHidden/>
          </w:rPr>
          <w:instrText xml:space="preserve"> PAGEREF _Toc162869364 \h </w:instrText>
        </w:r>
        <w:r w:rsidR="00214E8E">
          <w:rPr>
            <w:webHidden/>
          </w:rPr>
        </w:r>
        <w:r w:rsidR="00214E8E">
          <w:rPr>
            <w:webHidden/>
          </w:rPr>
          <w:fldChar w:fldCharType="separate"/>
        </w:r>
        <w:r w:rsidR="00214E8E">
          <w:rPr>
            <w:webHidden/>
          </w:rPr>
          <w:t>85</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65"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50. Справочник «Виды специальных указаний»</w:t>
        </w:r>
        <w:r w:rsidR="00214E8E">
          <w:rPr>
            <w:webHidden/>
          </w:rPr>
          <w:tab/>
        </w:r>
        <w:r w:rsidR="00214E8E">
          <w:rPr>
            <w:webHidden/>
          </w:rPr>
          <w:fldChar w:fldCharType="begin"/>
        </w:r>
        <w:r w:rsidR="00214E8E">
          <w:rPr>
            <w:webHidden/>
          </w:rPr>
          <w:instrText xml:space="preserve"> PAGEREF _Toc162869365 \h </w:instrText>
        </w:r>
        <w:r w:rsidR="00214E8E">
          <w:rPr>
            <w:webHidden/>
          </w:rPr>
        </w:r>
        <w:r w:rsidR="00214E8E">
          <w:rPr>
            <w:webHidden/>
          </w:rPr>
          <w:fldChar w:fldCharType="separate"/>
        </w:r>
        <w:r w:rsidR="00214E8E">
          <w:rPr>
            <w:webHidden/>
          </w:rPr>
          <w:t>86</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66"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51. Справочник «БА, ЛБО за счет лицевых иностранных кредитов и перечень ПНО»</w:t>
        </w:r>
        <w:r w:rsidR="00214E8E">
          <w:rPr>
            <w:webHidden/>
          </w:rPr>
          <w:tab/>
        </w:r>
        <w:r w:rsidR="00214E8E">
          <w:rPr>
            <w:webHidden/>
          </w:rPr>
          <w:fldChar w:fldCharType="begin"/>
        </w:r>
        <w:r w:rsidR="00214E8E">
          <w:rPr>
            <w:webHidden/>
          </w:rPr>
          <w:instrText xml:space="preserve"> PAGEREF _Toc162869366 \h </w:instrText>
        </w:r>
        <w:r w:rsidR="00214E8E">
          <w:rPr>
            <w:webHidden/>
          </w:rPr>
        </w:r>
        <w:r w:rsidR="00214E8E">
          <w:rPr>
            <w:webHidden/>
          </w:rPr>
          <w:fldChar w:fldCharType="separate"/>
        </w:r>
        <w:r w:rsidR="00214E8E">
          <w:rPr>
            <w:webHidden/>
          </w:rPr>
          <w:t>86</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67"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52. Справочник «Виды дополнительной информации для внесения в роспись»</w:t>
        </w:r>
        <w:r w:rsidR="00214E8E">
          <w:rPr>
            <w:webHidden/>
          </w:rPr>
          <w:tab/>
        </w:r>
        <w:r w:rsidR="00214E8E">
          <w:rPr>
            <w:webHidden/>
          </w:rPr>
          <w:fldChar w:fldCharType="begin"/>
        </w:r>
        <w:r w:rsidR="00214E8E">
          <w:rPr>
            <w:webHidden/>
          </w:rPr>
          <w:instrText xml:space="preserve"> PAGEREF _Toc162869367 \h </w:instrText>
        </w:r>
        <w:r w:rsidR="00214E8E">
          <w:rPr>
            <w:webHidden/>
          </w:rPr>
        </w:r>
        <w:r w:rsidR="00214E8E">
          <w:rPr>
            <w:webHidden/>
          </w:rPr>
          <w:fldChar w:fldCharType="separate"/>
        </w:r>
        <w:r w:rsidR="00214E8E">
          <w:rPr>
            <w:webHidden/>
          </w:rPr>
          <w:t>87</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68"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53. Справочник «Виды изменений СБР»</w:t>
        </w:r>
        <w:r w:rsidR="00214E8E">
          <w:rPr>
            <w:webHidden/>
          </w:rPr>
          <w:tab/>
        </w:r>
        <w:r w:rsidR="00214E8E">
          <w:rPr>
            <w:webHidden/>
          </w:rPr>
          <w:fldChar w:fldCharType="begin"/>
        </w:r>
        <w:r w:rsidR="00214E8E">
          <w:rPr>
            <w:webHidden/>
          </w:rPr>
          <w:instrText xml:space="preserve"> PAGEREF _Toc162869368 \h </w:instrText>
        </w:r>
        <w:r w:rsidR="00214E8E">
          <w:rPr>
            <w:webHidden/>
          </w:rPr>
        </w:r>
        <w:r w:rsidR="00214E8E">
          <w:rPr>
            <w:webHidden/>
          </w:rPr>
          <w:fldChar w:fldCharType="separate"/>
        </w:r>
        <w:r w:rsidR="00214E8E">
          <w:rPr>
            <w:webHidden/>
          </w:rPr>
          <w:t>88</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69"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54. Справочник «Виды оснований для внесения изменений в Роспись (По вопросу)»</w:t>
        </w:r>
        <w:r w:rsidR="00214E8E">
          <w:rPr>
            <w:webHidden/>
          </w:rPr>
          <w:tab/>
        </w:r>
        <w:r w:rsidR="00214E8E">
          <w:rPr>
            <w:webHidden/>
          </w:rPr>
          <w:fldChar w:fldCharType="begin"/>
        </w:r>
        <w:r w:rsidR="00214E8E">
          <w:rPr>
            <w:webHidden/>
          </w:rPr>
          <w:instrText xml:space="preserve"> PAGEREF _Toc162869369 \h </w:instrText>
        </w:r>
        <w:r w:rsidR="00214E8E">
          <w:rPr>
            <w:webHidden/>
          </w:rPr>
        </w:r>
        <w:r w:rsidR="00214E8E">
          <w:rPr>
            <w:webHidden/>
          </w:rPr>
          <w:fldChar w:fldCharType="separate"/>
        </w:r>
        <w:r w:rsidR="00214E8E">
          <w:rPr>
            <w:webHidden/>
          </w:rPr>
          <w:t>89</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70"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55. Справочник «Аналитические коды»</w:t>
        </w:r>
        <w:r w:rsidR="00214E8E">
          <w:rPr>
            <w:webHidden/>
          </w:rPr>
          <w:tab/>
        </w:r>
        <w:r w:rsidR="00214E8E">
          <w:rPr>
            <w:webHidden/>
          </w:rPr>
          <w:fldChar w:fldCharType="begin"/>
        </w:r>
        <w:r w:rsidR="00214E8E">
          <w:rPr>
            <w:webHidden/>
          </w:rPr>
          <w:instrText xml:space="preserve"> PAGEREF _Toc162869370 \h </w:instrText>
        </w:r>
        <w:r w:rsidR="00214E8E">
          <w:rPr>
            <w:webHidden/>
          </w:rPr>
        </w:r>
        <w:r w:rsidR="00214E8E">
          <w:rPr>
            <w:webHidden/>
          </w:rPr>
          <w:fldChar w:fldCharType="separate"/>
        </w:r>
        <w:r w:rsidR="00214E8E">
          <w:rPr>
            <w:webHidden/>
          </w:rPr>
          <w:t>89</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71"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56. Справочник «Количество лет бюджетного планирования»</w:t>
        </w:r>
        <w:r w:rsidR="00214E8E">
          <w:rPr>
            <w:webHidden/>
          </w:rPr>
          <w:tab/>
        </w:r>
        <w:r w:rsidR="00214E8E">
          <w:rPr>
            <w:webHidden/>
          </w:rPr>
          <w:fldChar w:fldCharType="begin"/>
        </w:r>
        <w:r w:rsidR="00214E8E">
          <w:rPr>
            <w:webHidden/>
          </w:rPr>
          <w:instrText xml:space="preserve"> PAGEREF _Toc162869371 \h </w:instrText>
        </w:r>
        <w:r w:rsidR="00214E8E">
          <w:rPr>
            <w:webHidden/>
          </w:rPr>
        </w:r>
        <w:r w:rsidR="00214E8E">
          <w:rPr>
            <w:webHidden/>
          </w:rPr>
          <w:fldChar w:fldCharType="separate"/>
        </w:r>
        <w:r w:rsidR="00214E8E">
          <w:rPr>
            <w:webHidden/>
          </w:rPr>
          <w:t>90</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72"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57. Справочник «Иерархия КБК»</w:t>
        </w:r>
        <w:r w:rsidR="00214E8E">
          <w:rPr>
            <w:webHidden/>
          </w:rPr>
          <w:tab/>
        </w:r>
        <w:r w:rsidR="00214E8E">
          <w:rPr>
            <w:webHidden/>
          </w:rPr>
          <w:fldChar w:fldCharType="begin"/>
        </w:r>
        <w:r w:rsidR="00214E8E">
          <w:rPr>
            <w:webHidden/>
          </w:rPr>
          <w:instrText xml:space="preserve"> PAGEREF _Toc162869372 \h </w:instrText>
        </w:r>
        <w:r w:rsidR="00214E8E">
          <w:rPr>
            <w:webHidden/>
          </w:rPr>
        </w:r>
        <w:r w:rsidR="00214E8E">
          <w:rPr>
            <w:webHidden/>
          </w:rPr>
          <w:fldChar w:fldCharType="separate"/>
        </w:r>
        <w:r w:rsidR="00214E8E">
          <w:rPr>
            <w:webHidden/>
          </w:rPr>
          <w:t>91</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73"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58. Справочник «Перечень кодов мероприятий по информатизации»</w:t>
        </w:r>
        <w:r w:rsidR="00214E8E">
          <w:rPr>
            <w:webHidden/>
          </w:rPr>
          <w:tab/>
        </w:r>
        <w:r w:rsidR="00214E8E">
          <w:rPr>
            <w:webHidden/>
          </w:rPr>
          <w:fldChar w:fldCharType="begin"/>
        </w:r>
        <w:r w:rsidR="00214E8E">
          <w:rPr>
            <w:webHidden/>
          </w:rPr>
          <w:instrText xml:space="preserve"> PAGEREF _Toc162869373 \h </w:instrText>
        </w:r>
        <w:r w:rsidR="00214E8E">
          <w:rPr>
            <w:webHidden/>
          </w:rPr>
        </w:r>
        <w:r w:rsidR="00214E8E">
          <w:rPr>
            <w:webHidden/>
          </w:rPr>
          <w:fldChar w:fldCharType="separate"/>
        </w:r>
        <w:r w:rsidR="00214E8E">
          <w:rPr>
            <w:webHidden/>
          </w:rPr>
          <w:t>91</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74"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59. Справочник «Взаимодействие с внешними системами»</w:t>
        </w:r>
        <w:r w:rsidR="00214E8E">
          <w:rPr>
            <w:webHidden/>
          </w:rPr>
          <w:tab/>
        </w:r>
        <w:r w:rsidR="00214E8E">
          <w:rPr>
            <w:webHidden/>
          </w:rPr>
          <w:fldChar w:fldCharType="begin"/>
        </w:r>
        <w:r w:rsidR="00214E8E">
          <w:rPr>
            <w:webHidden/>
          </w:rPr>
          <w:instrText xml:space="preserve"> PAGEREF _Toc162869374 \h </w:instrText>
        </w:r>
        <w:r w:rsidR="00214E8E">
          <w:rPr>
            <w:webHidden/>
          </w:rPr>
        </w:r>
        <w:r w:rsidR="00214E8E">
          <w:rPr>
            <w:webHidden/>
          </w:rPr>
          <w:fldChar w:fldCharType="separate"/>
        </w:r>
        <w:r w:rsidR="00214E8E">
          <w:rPr>
            <w:webHidden/>
          </w:rPr>
          <w:t>92</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75"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60. Справочник «Период действия ПОФР»</w:t>
        </w:r>
        <w:r w:rsidR="00214E8E">
          <w:rPr>
            <w:webHidden/>
          </w:rPr>
          <w:tab/>
        </w:r>
        <w:r w:rsidR="00214E8E">
          <w:rPr>
            <w:webHidden/>
          </w:rPr>
          <w:fldChar w:fldCharType="begin"/>
        </w:r>
        <w:r w:rsidR="00214E8E">
          <w:rPr>
            <w:webHidden/>
          </w:rPr>
          <w:instrText xml:space="preserve"> PAGEREF _Toc162869375 \h </w:instrText>
        </w:r>
        <w:r w:rsidR="00214E8E">
          <w:rPr>
            <w:webHidden/>
          </w:rPr>
        </w:r>
        <w:r w:rsidR="00214E8E">
          <w:rPr>
            <w:webHidden/>
          </w:rPr>
          <w:fldChar w:fldCharType="separate"/>
        </w:r>
        <w:r w:rsidR="00214E8E">
          <w:rPr>
            <w:webHidden/>
          </w:rPr>
          <w:t>93</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76"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61. Справочник «КБК Источники»</w:t>
        </w:r>
        <w:r w:rsidR="00214E8E">
          <w:rPr>
            <w:webHidden/>
          </w:rPr>
          <w:tab/>
        </w:r>
        <w:r w:rsidR="00214E8E">
          <w:rPr>
            <w:webHidden/>
          </w:rPr>
          <w:fldChar w:fldCharType="begin"/>
        </w:r>
        <w:r w:rsidR="00214E8E">
          <w:rPr>
            <w:webHidden/>
          </w:rPr>
          <w:instrText xml:space="preserve"> PAGEREF _Toc162869376 \h </w:instrText>
        </w:r>
        <w:r w:rsidR="00214E8E">
          <w:rPr>
            <w:webHidden/>
          </w:rPr>
        </w:r>
        <w:r w:rsidR="00214E8E">
          <w:rPr>
            <w:webHidden/>
          </w:rPr>
          <w:fldChar w:fldCharType="separate"/>
        </w:r>
        <w:r w:rsidR="00214E8E">
          <w:rPr>
            <w:webHidden/>
          </w:rPr>
          <w:t>93</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77"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62. Справочник «Контрольные сроки обработки документов»</w:t>
        </w:r>
        <w:r w:rsidR="00214E8E">
          <w:rPr>
            <w:webHidden/>
          </w:rPr>
          <w:tab/>
        </w:r>
        <w:r w:rsidR="00214E8E">
          <w:rPr>
            <w:webHidden/>
          </w:rPr>
          <w:fldChar w:fldCharType="begin"/>
        </w:r>
        <w:r w:rsidR="00214E8E">
          <w:rPr>
            <w:webHidden/>
          </w:rPr>
          <w:instrText xml:space="preserve"> PAGEREF _Toc162869377 \h </w:instrText>
        </w:r>
        <w:r w:rsidR="00214E8E">
          <w:rPr>
            <w:webHidden/>
          </w:rPr>
        </w:r>
        <w:r w:rsidR="00214E8E">
          <w:rPr>
            <w:webHidden/>
          </w:rPr>
          <w:fldChar w:fldCharType="separate"/>
        </w:r>
        <w:r w:rsidR="00214E8E">
          <w:rPr>
            <w:webHidden/>
          </w:rPr>
          <w:t>94</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78"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63. Справочник «Центр компетенции»</w:t>
        </w:r>
        <w:r w:rsidR="00214E8E">
          <w:rPr>
            <w:webHidden/>
          </w:rPr>
          <w:tab/>
        </w:r>
        <w:r w:rsidR="00214E8E">
          <w:rPr>
            <w:webHidden/>
          </w:rPr>
          <w:fldChar w:fldCharType="begin"/>
        </w:r>
        <w:r w:rsidR="00214E8E">
          <w:rPr>
            <w:webHidden/>
          </w:rPr>
          <w:instrText xml:space="preserve"> PAGEREF _Toc162869378 \h </w:instrText>
        </w:r>
        <w:r w:rsidR="00214E8E">
          <w:rPr>
            <w:webHidden/>
          </w:rPr>
        </w:r>
        <w:r w:rsidR="00214E8E">
          <w:rPr>
            <w:webHidden/>
          </w:rPr>
          <w:fldChar w:fldCharType="separate"/>
        </w:r>
        <w:r w:rsidR="00214E8E">
          <w:rPr>
            <w:webHidden/>
          </w:rPr>
          <w:t>95</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79"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64. Справочник «Связи документов»</w:t>
        </w:r>
        <w:r w:rsidR="00214E8E">
          <w:rPr>
            <w:webHidden/>
          </w:rPr>
          <w:tab/>
        </w:r>
        <w:r w:rsidR="00214E8E">
          <w:rPr>
            <w:webHidden/>
          </w:rPr>
          <w:fldChar w:fldCharType="begin"/>
        </w:r>
        <w:r w:rsidR="00214E8E">
          <w:rPr>
            <w:webHidden/>
          </w:rPr>
          <w:instrText xml:space="preserve"> PAGEREF _Toc162869379 \h </w:instrText>
        </w:r>
        <w:r w:rsidR="00214E8E">
          <w:rPr>
            <w:webHidden/>
          </w:rPr>
        </w:r>
        <w:r w:rsidR="00214E8E">
          <w:rPr>
            <w:webHidden/>
          </w:rPr>
          <w:fldChar w:fldCharType="separate"/>
        </w:r>
        <w:r w:rsidR="00214E8E">
          <w:rPr>
            <w:webHidden/>
          </w:rPr>
          <w:t>96</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80"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65. Справочник «Список организаций, которым не доступны функции формирования документов в ЕИС»</w:t>
        </w:r>
        <w:r w:rsidR="00214E8E">
          <w:rPr>
            <w:webHidden/>
          </w:rPr>
          <w:tab/>
        </w:r>
        <w:r w:rsidR="00214E8E">
          <w:rPr>
            <w:webHidden/>
          </w:rPr>
          <w:fldChar w:fldCharType="begin"/>
        </w:r>
        <w:r w:rsidR="00214E8E">
          <w:rPr>
            <w:webHidden/>
          </w:rPr>
          <w:instrText xml:space="preserve"> PAGEREF _Toc162869380 \h </w:instrText>
        </w:r>
        <w:r w:rsidR="00214E8E">
          <w:rPr>
            <w:webHidden/>
          </w:rPr>
        </w:r>
        <w:r w:rsidR="00214E8E">
          <w:rPr>
            <w:webHidden/>
          </w:rPr>
          <w:fldChar w:fldCharType="separate"/>
        </w:r>
        <w:r w:rsidR="00214E8E">
          <w:rPr>
            <w:webHidden/>
          </w:rPr>
          <w:t>96</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81"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66. Справочник «Соответствие групп расходов и допустимых авансовых платежей»</w:t>
        </w:r>
        <w:r w:rsidR="00214E8E">
          <w:rPr>
            <w:webHidden/>
          </w:rPr>
          <w:tab/>
        </w:r>
        <w:r w:rsidR="00214E8E">
          <w:rPr>
            <w:webHidden/>
          </w:rPr>
          <w:fldChar w:fldCharType="begin"/>
        </w:r>
        <w:r w:rsidR="00214E8E">
          <w:rPr>
            <w:webHidden/>
          </w:rPr>
          <w:instrText xml:space="preserve"> PAGEREF _Toc162869381 \h </w:instrText>
        </w:r>
        <w:r w:rsidR="00214E8E">
          <w:rPr>
            <w:webHidden/>
          </w:rPr>
        </w:r>
        <w:r w:rsidR="00214E8E">
          <w:rPr>
            <w:webHidden/>
          </w:rPr>
          <w:fldChar w:fldCharType="separate"/>
        </w:r>
        <w:r w:rsidR="00214E8E">
          <w:rPr>
            <w:webHidden/>
          </w:rPr>
          <w:t>97</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82"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67. Справочник «Перечни»</w:t>
        </w:r>
        <w:r w:rsidR="00214E8E">
          <w:rPr>
            <w:webHidden/>
          </w:rPr>
          <w:tab/>
        </w:r>
        <w:r w:rsidR="00214E8E">
          <w:rPr>
            <w:webHidden/>
          </w:rPr>
          <w:fldChar w:fldCharType="begin"/>
        </w:r>
        <w:r w:rsidR="00214E8E">
          <w:rPr>
            <w:webHidden/>
          </w:rPr>
          <w:instrText xml:space="preserve"> PAGEREF _Toc162869382 \h </w:instrText>
        </w:r>
        <w:r w:rsidR="00214E8E">
          <w:rPr>
            <w:webHidden/>
          </w:rPr>
        </w:r>
        <w:r w:rsidR="00214E8E">
          <w:rPr>
            <w:webHidden/>
          </w:rPr>
          <w:fldChar w:fldCharType="separate"/>
        </w:r>
        <w:r w:rsidR="00214E8E">
          <w:rPr>
            <w:webHidden/>
          </w:rPr>
          <w:t>98</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83"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68. Справочник «Перечень НПА»</w:t>
        </w:r>
        <w:r w:rsidR="00214E8E">
          <w:rPr>
            <w:webHidden/>
          </w:rPr>
          <w:tab/>
        </w:r>
        <w:r w:rsidR="00214E8E">
          <w:rPr>
            <w:webHidden/>
          </w:rPr>
          <w:fldChar w:fldCharType="begin"/>
        </w:r>
        <w:r w:rsidR="00214E8E">
          <w:rPr>
            <w:webHidden/>
          </w:rPr>
          <w:instrText xml:space="preserve"> PAGEREF _Toc162869383 \h </w:instrText>
        </w:r>
        <w:r w:rsidR="00214E8E">
          <w:rPr>
            <w:webHidden/>
          </w:rPr>
        </w:r>
        <w:r w:rsidR="00214E8E">
          <w:rPr>
            <w:webHidden/>
          </w:rPr>
          <w:fldChar w:fldCharType="separate"/>
        </w:r>
        <w:r w:rsidR="00214E8E">
          <w:rPr>
            <w:webHidden/>
          </w:rPr>
          <w:t>99</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84"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69. Справочник «Соответствие типов БС и ЛС»</w:t>
        </w:r>
        <w:r w:rsidR="00214E8E">
          <w:rPr>
            <w:webHidden/>
          </w:rPr>
          <w:tab/>
        </w:r>
        <w:r w:rsidR="00214E8E">
          <w:rPr>
            <w:webHidden/>
          </w:rPr>
          <w:fldChar w:fldCharType="begin"/>
        </w:r>
        <w:r w:rsidR="00214E8E">
          <w:rPr>
            <w:webHidden/>
          </w:rPr>
          <w:instrText xml:space="preserve"> PAGEREF _Toc162869384 \h </w:instrText>
        </w:r>
        <w:r w:rsidR="00214E8E">
          <w:rPr>
            <w:webHidden/>
          </w:rPr>
        </w:r>
        <w:r w:rsidR="00214E8E">
          <w:rPr>
            <w:webHidden/>
          </w:rPr>
          <w:fldChar w:fldCharType="separate"/>
        </w:r>
        <w:r w:rsidR="00214E8E">
          <w:rPr>
            <w:webHidden/>
          </w:rPr>
          <w:t>99</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85"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70. Справочник «Банковские счета ФК»</w:t>
        </w:r>
        <w:r w:rsidR="00214E8E">
          <w:rPr>
            <w:webHidden/>
          </w:rPr>
          <w:tab/>
        </w:r>
        <w:r w:rsidR="00214E8E">
          <w:rPr>
            <w:webHidden/>
          </w:rPr>
          <w:fldChar w:fldCharType="begin"/>
        </w:r>
        <w:r w:rsidR="00214E8E">
          <w:rPr>
            <w:webHidden/>
          </w:rPr>
          <w:instrText xml:space="preserve"> PAGEREF _Toc162869385 \h </w:instrText>
        </w:r>
        <w:r w:rsidR="00214E8E">
          <w:rPr>
            <w:webHidden/>
          </w:rPr>
        </w:r>
        <w:r w:rsidR="00214E8E">
          <w:rPr>
            <w:webHidden/>
          </w:rPr>
          <w:fldChar w:fldCharType="separate"/>
        </w:r>
        <w:r w:rsidR="00214E8E">
          <w:rPr>
            <w:webHidden/>
          </w:rPr>
          <w:t>100</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86"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71. Справочник «Российские Банки»</w:t>
        </w:r>
        <w:r w:rsidR="00214E8E">
          <w:rPr>
            <w:webHidden/>
          </w:rPr>
          <w:tab/>
        </w:r>
        <w:r w:rsidR="00214E8E">
          <w:rPr>
            <w:webHidden/>
          </w:rPr>
          <w:fldChar w:fldCharType="begin"/>
        </w:r>
        <w:r w:rsidR="00214E8E">
          <w:rPr>
            <w:webHidden/>
          </w:rPr>
          <w:instrText xml:space="preserve"> PAGEREF _Toc162869386 \h </w:instrText>
        </w:r>
        <w:r w:rsidR="00214E8E">
          <w:rPr>
            <w:webHidden/>
          </w:rPr>
        </w:r>
        <w:r w:rsidR="00214E8E">
          <w:rPr>
            <w:webHidden/>
          </w:rPr>
          <w:fldChar w:fldCharType="separate"/>
        </w:r>
        <w:r w:rsidR="00214E8E">
          <w:rPr>
            <w:webHidden/>
          </w:rPr>
          <w:t>101</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87"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72. Справочник «Соответствие центров специализации и расчетных центров»</w:t>
        </w:r>
        <w:r w:rsidR="00214E8E">
          <w:rPr>
            <w:webHidden/>
          </w:rPr>
          <w:tab/>
        </w:r>
        <w:r w:rsidR="00214E8E">
          <w:rPr>
            <w:webHidden/>
          </w:rPr>
          <w:fldChar w:fldCharType="begin"/>
        </w:r>
        <w:r w:rsidR="00214E8E">
          <w:rPr>
            <w:webHidden/>
          </w:rPr>
          <w:instrText xml:space="preserve"> PAGEREF _Toc162869387 \h </w:instrText>
        </w:r>
        <w:r w:rsidR="00214E8E">
          <w:rPr>
            <w:webHidden/>
          </w:rPr>
        </w:r>
        <w:r w:rsidR="00214E8E">
          <w:rPr>
            <w:webHidden/>
          </w:rPr>
          <w:fldChar w:fldCharType="separate"/>
        </w:r>
        <w:r w:rsidR="00214E8E">
          <w:rPr>
            <w:webHidden/>
          </w:rPr>
          <w:t>102</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88"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73. Справочник «Составы управлений Федерального Казначейства»</w:t>
        </w:r>
        <w:r w:rsidR="00214E8E">
          <w:rPr>
            <w:webHidden/>
          </w:rPr>
          <w:tab/>
        </w:r>
        <w:r w:rsidR="00214E8E">
          <w:rPr>
            <w:webHidden/>
          </w:rPr>
          <w:fldChar w:fldCharType="begin"/>
        </w:r>
        <w:r w:rsidR="00214E8E">
          <w:rPr>
            <w:webHidden/>
          </w:rPr>
          <w:instrText xml:space="preserve"> PAGEREF _Toc162869388 \h </w:instrText>
        </w:r>
        <w:r w:rsidR="00214E8E">
          <w:rPr>
            <w:webHidden/>
          </w:rPr>
        </w:r>
        <w:r w:rsidR="00214E8E">
          <w:rPr>
            <w:webHidden/>
          </w:rPr>
          <w:fldChar w:fldCharType="separate"/>
        </w:r>
        <w:r w:rsidR="00214E8E">
          <w:rPr>
            <w:webHidden/>
          </w:rPr>
          <w:t>102</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89"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74. Справочник «Соответствие банковского счета ТОФК (40116) организации, включенной в Сводный реестр»</w:t>
        </w:r>
        <w:r w:rsidR="00214E8E">
          <w:rPr>
            <w:webHidden/>
          </w:rPr>
          <w:tab/>
        </w:r>
        <w:r w:rsidR="00214E8E">
          <w:rPr>
            <w:webHidden/>
          </w:rPr>
          <w:fldChar w:fldCharType="begin"/>
        </w:r>
        <w:r w:rsidR="00214E8E">
          <w:rPr>
            <w:webHidden/>
          </w:rPr>
          <w:instrText xml:space="preserve"> PAGEREF _Toc162869389 \h </w:instrText>
        </w:r>
        <w:r w:rsidR="00214E8E">
          <w:rPr>
            <w:webHidden/>
          </w:rPr>
        </w:r>
        <w:r w:rsidR="00214E8E">
          <w:rPr>
            <w:webHidden/>
          </w:rPr>
          <w:fldChar w:fldCharType="separate"/>
        </w:r>
        <w:r w:rsidR="00214E8E">
          <w:rPr>
            <w:webHidden/>
          </w:rPr>
          <w:t>103</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90"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75. Справочник «Банковские карты»</w:t>
        </w:r>
        <w:r w:rsidR="00214E8E">
          <w:rPr>
            <w:webHidden/>
          </w:rPr>
          <w:tab/>
        </w:r>
        <w:r w:rsidR="00214E8E">
          <w:rPr>
            <w:webHidden/>
          </w:rPr>
          <w:fldChar w:fldCharType="begin"/>
        </w:r>
        <w:r w:rsidR="00214E8E">
          <w:rPr>
            <w:webHidden/>
          </w:rPr>
          <w:instrText xml:space="preserve"> PAGEREF _Toc162869390 \h </w:instrText>
        </w:r>
        <w:r w:rsidR="00214E8E">
          <w:rPr>
            <w:webHidden/>
          </w:rPr>
        </w:r>
        <w:r w:rsidR="00214E8E">
          <w:rPr>
            <w:webHidden/>
          </w:rPr>
          <w:fldChar w:fldCharType="separate"/>
        </w:r>
        <w:r w:rsidR="00214E8E">
          <w:rPr>
            <w:webHidden/>
          </w:rPr>
          <w:t>104</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91"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76. Справочник «Основания платежа»</w:t>
        </w:r>
        <w:r w:rsidR="00214E8E">
          <w:rPr>
            <w:webHidden/>
          </w:rPr>
          <w:tab/>
        </w:r>
        <w:r w:rsidR="00214E8E">
          <w:rPr>
            <w:webHidden/>
          </w:rPr>
          <w:fldChar w:fldCharType="begin"/>
        </w:r>
        <w:r w:rsidR="00214E8E">
          <w:rPr>
            <w:webHidden/>
          </w:rPr>
          <w:instrText xml:space="preserve"> PAGEREF _Toc162869391 \h </w:instrText>
        </w:r>
        <w:r w:rsidR="00214E8E">
          <w:rPr>
            <w:webHidden/>
          </w:rPr>
        </w:r>
        <w:r w:rsidR="00214E8E">
          <w:rPr>
            <w:webHidden/>
          </w:rPr>
          <w:fldChar w:fldCharType="separate"/>
        </w:r>
        <w:r w:rsidR="00214E8E">
          <w:rPr>
            <w:webHidden/>
          </w:rPr>
          <w:t>105</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92"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77. Справочник «Статусы плательщика»</w:t>
        </w:r>
        <w:r w:rsidR="00214E8E">
          <w:rPr>
            <w:webHidden/>
          </w:rPr>
          <w:tab/>
        </w:r>
        <w:r w:rsidR="00214E8E">
          <w:rPr>
            <w:webHidden/>
          </w:rPr>
          <w:fldChar w:fldCharType="begin"/>
        </w:r>
        <w:r w:rsidR="00214E8E">
          <w:rPr>
            <w:webHidden/>
          </w:rPr>
          <w:instrText xml:space="preserve"> PAGEREF _Toc162869392 \h </w:instrText>
        </w:r>
        <w:r w:rsidR="00214E8E">
          <w:rPr>
            <w:webHidden/>
          </w:rPr>
        </w:r>
        <w:r w:rsidR="00214E8E">
          <w:rPr>
            <w:webHidden/>
          </w:rPr>
          <w:fldChar w:fldCharType="separate"/>
        </w:r>
        <w:r w:rsidR="00214E8E">
          <w:rPr>
            <w:webHidden/>
          </w:rPr>
          <w:t>105</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93"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78. Справочник «Рекомендованный уровень конфиденциальности»</w:t>
        </w:r>
        <w:r w:rsidR="00214E8E">
          <w:rPr>
            <w:webHidden/>
          </w:rPr>
          <w:tab/>
        </w:r>
        <w:r w:rsidR="00214E8E">
          <w:rPr>
            <w:webHidden/>
          </w:rPr>
          <w:fldChar w:fldCharType="begin"/>
        </w:r>
        <w:r w:rsidR="00214E8E">
          <w:rPr>
            <w:webHidden/>
          </w:rPr>
          <w:instrText xml:space="preserve"> PAGEREF _Toc162869393 \h </w:instrText>
        </w:r>
        <w:r w:rsidR="00214E8E">
          <w:rPr>
            <w:webHidden/>
          </w:rPr>
        </w:r>
        <w:r w:rsidR="00214E8E">
          <w:rPr>
            <w:webHidden/>
          </w:rPr>
          <w:fldChar w:fldCharType="separate"/>
        </w:r>
        <w:r w:rsidR="00214E8E">
          <w:rPr>
            <w:webHidden/>
          </w:rPr>
          <w:t>106</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94"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79. Справочник «Правила определения группы рискоемкости»</w:t>
        </w:r>
        <w:r w:rsidR="00214E8E">
          <w:rPr>
            <w:webHidden/>
          </w:rPr>
          <w:tab/>
        </w:r>
        <w:r w:rsidR="00214E8E">
          <w:rPr>
            <w:webHidden/>
          </w:rPr>
          <w:fldChar w:fldCharType="begin"/>
        </w:r>
        <w:r w:rsidR="00214E8E">
          <w:rPr>
            <w:webHidden/>
          </w:rPr>
          <w:instrText xml:space="preserve"> PAGEREF _Toc162869394 \h </w:instrText>
        </w:r>
        <w:r w:rsidR="00214E8E">
          <w:rPr>
            <w:webHidden/>
          </w:rPr>
        </w:r>
        <w:r w:rsidR="00214E8E">
          <w:rPr>
            <w:webHidden/>
          </w:rPr>
          <w:fldChar w:fldCharType="separate"/>
        </w:r>
        <w:r w:rsidR="00214E8E">
          <w:rPr>
            <w:webHidden/>
          </w:rPr>
          <w:t>107</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95"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80. Справочник «Разделы лицевого счета»</w:t>
        </w:r>
        <w:r w:rsidR="00214E8E">
          <w:rPr>
            <w:webHidden/>
          </w:rPr>
          <w:tab/>
        </w:r>
        <w:r w:rsidR="00214E8E">
          <w:rPr>
            <w:webHidden/>
          </w:rPr>
          <w:fldChar w:fldCharType="begin"/>
        </w:r>
        <w:r w:rsidR="00214E8E">
          <w:rPr>
            <w:webHidden/>
          </w:rPr>
          <w:instrText xml:space="preserve"> PAGEREF _Toc162869395 \h </w:instrText>
        </w:r>
        <w:r w:rsidR="00214E8E">
          <w:rPr>
            <w:webHidden/>
          </w:rPr>
        </w:r>
        <w:r w:rsidR="00214E8E">
          <w:rPr>
            <w:webHidden/>
          </w:rPr>
          <w:fldChar w:fldCharType="separate"/>
        </w:r>
        <w:r w:rsidR="00214E8E">
          <w:rPr>
            <w:webHidden/>
          </w:rPr>
          <w:t>107</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96"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81. Справочник «Национальные (федеральные) проекты»</w:t>
        </w:r>
        <w:r w:rsidR="00214E8E">
          <w:rPr>
            <w:webHidden/>
          </w:rPr>
          <w:tab/>
        </w:r>
        <w:r w:rsidR="00214E8E">
          <w:rPr>
            <w:webHidden/>
          </w:rPr>
          <w:fldChar w:fldCharType="begin"/>
        </w:r>
        <w:r w:rsidR="00214E8E">
          <w:rPr>
            <w:webHidden/>
          </w:rPr>
          <w:instrText xml:space="preserve"> PAGEREF _Toc162869396 \h </w:instrText>
        </w:r>
        <w:r w:rsidR="00214E8E">
          <w:rPr>
            <w:webHidden/>
          </w:rPr>
        </w:r>
        <w:r w:rsidR="00214E8E">
          <w:rPr>
            <w:webHidden/>
          </w:rPr>
          <w:fldChar w:fldCharType="separate"/>
        </w:r>
        <w:r w:rsidR="00214E8E">
          <w:rPr>
            <w:webHidden/>
          </w:rPr>
          <w:t>108</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97"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82. Справочник «Реестр приостанавливаемых операций»</w:t>
        </w:r>
        <w:r w:rsidR="00214E8E">
          <w:rPr>
            <w:webHidden/>
          </w:rPr>
          <w:tab/>
        </w:r>
        <w:r w:rsidR="00214E8E">
          <w:rPr>
            <w:webHidden/>
          </w:rPr>
          <w:fldChar w:fldCharType="begin"/>
        </w:r>
        <w:r w:rsidR="00214E8E">
          <w:rPr>
            <w:webHidden/>
          </w:rPr>
          <w:instrText xml:space="preserve"> PAGEREF _Toc162869397 \h </w:instrText>
        </w:r>
        <w:r w:rsidR="00214E8E">
          <w:rPr>
            <w:webHidden/>
          </w:rPr>
        </w:r>
        <w:r w:rsidR="00214E8E">
          <w:rPr>
            <w:webHidden/>
          </w:rPr>
          <w:fldChar w:fldCharType="separate"/>
        </w:r>
        <w:r w:rsidR="00214E8E">
          <w:rPr>
            <w:webHidden/>
          </w:rPr>
          <w:t>109</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98"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83. Справочник «Аналитические коды поступлений и источников»</w:t>
        </w:r>
        <w:r w:rsidR="00214E8E">
          <w:rPr>
            <w:webHidden/>
          </w:rPr>
          <w:tab/>
        </w:r>
        <w:r w:rsidR="00214E8E">
          <w:rPr>
            <w:webHidden/>
          </w:rPr>
          <w:fldChar w:fldCharType="begin"/>
        </w:r>
        <w:r w:rsidR="00214E8E">
          <w:rPr>
            <w:webHidden/>
          </w:rPr>
          <w:instrText xml:space="preserve"> PAGEREF _Toc162869398 \h </w:instrText>
        </w:r>
        <w:r w:rsidR="00214E8E">
          <w:rPr>
            <w:webHidden/>
          </w:rPr>
        </w:r>
        <w:r w:rsidR="00214E8E">
          <w:rPr>
            <w:webHidden/>
          </w:rPr>
          <w:fldChar w:fldCharType="separate"/>
        </w:r>
        <w:r w:rsidR="00214E8E">
          <w:rPr>
            <w:webHidden/>
          </w:rPr>
          <w:t>109</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399"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84. Справочник «Виды деятельности (источники средств)»</w:t>
        </w:r>
        <w:r w:rsidR="00214E8E">
          <w:rPr>
            <w:webHidden/>
          </w:rPr>
          <w:tab/>
        </w:r>
        <w:r w:rsidR="00214E8E">
          <w:rPr>
            <w:webHidden/>
          </w:rPr>
          <w:fldChar w:fldCharType="begin"/>
        </w:r>
        <w:r w:rsidR="00214E8E">
          <w:rPr>
            <w:webHidden/>
          </w:rPr>
          <w:instrText xml:space="preserve"> PAGEREF _Toc162869399 \h </w:instrText>
        </w:r>
        <w:r w:rsidR="00214E8E">
          <w:rPr>
            <w:webHidden/>
          </w:rPr>
        </w:r>
        <w:r w:rsidR="00214E8E">
          <w:rPr>
            <w:webHidden/>
          </w:rPr>
          <w:fldChar w:fldCharType="separate"/>
        </w:r>
        <w:r w:rsidR="00214E8E">
          <w:rPr>
            <w:webHidden/>
          </w:rPr>
          <w:t>110</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00"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85. Справочник «Символы кассовой отчетности»</w:t>
        </w:r>
        <w:r w:rsidR="00214E8E">
          <w:rPr>
            <w:webHidden/>
          </w:rPr>
          <w:tab/>
        </w:r>
        <w:r w:rsidR="00214E8E">
          <w:rPr>
            <w:webHidden/>
          </w:rPr>
          <w:fldChar w:fldCharType="begin"/>
        </w:r>
        <w:r w:rsidR="00214E8E">
          <w:rPr>
            <w:webHidden/>
          </w:rPr>
          <w:instrText xml:space="preserve"> PAGEREF _Toc162869400 \h </w:instrText>
        </w:r>
        <w:r w:rsidR="00214E8E">
          <w:rPr>
            <w:webHidden/>
          </w:rPr>
        </w:r>
        <w:r w:rsidR="00214E8E">
          <w:rPr>
            <w:webHidden/>
          </w:rPr>
          <w:fldChar w:fldCharType="separate"/>
        </w:r>
        <w:r w:rsidR="00214E8E">
          <w:rPr>
            <w:webHidden/>
          </w:rPr>
          <w:t>111</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01"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86. Справочник «Книга регистрации казначейских счетов»</w:t>
        </w:r>
        <w:r w:rsidR="00214E8E">
          <w:rPr>
            <w:webHidden/>
          </w:rPr>
          <w:tab/>
        </w:r>
        <w:r w:rsidR="00214E8E">
          <w:rPr>
            <w:webHidden/>
          </w:rPr>
          <w:fldChar w:fldCharType="begin"/>
        </w:r>
        <w:r w:rsidR="00214E8E">
          <w:rPr>
            <w:webHidden/>
          </w:rPr>
          <w:instrText xml:space="preserve"> PAGEREF _Toc162869401 \h </w:instrText>
        </w:r>
        <w:r w:rsidR="00214E8E">
          <w:rPr>
            <w:webHidden/>
          </w:rPr>
        </w:r>
        <w:r w:rsidR="00214E8E">
          <w:rPr>
            <w:webHidden/>
          </w:rPr>
          <w:fldChar w:fldCharType="separate"/>
        </w:r>
        <w:r w:rsidR="00214E8E">
          <w:rPr>
            <w:webHidden/>
          </w:rPr>
          <w:t>111</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02"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87. Справочник «Перечень специализаций»</w:t>
        </w:r>
        <w:r w:rsidR="00214E8E">
          <w:rPr>
            <w:webHidden/>
          </w:rPr>
          <w:tab/>
        </w:r>
        <w:r w:rsidR="00214E8E">
          <w:rPr>
            <w:webHidden/>
          </w:rPr>
          <w:fldChar w:fldCharType="begin"/>
        </w:r>
        <w:r w:rsidR="00214E8E">
          <w:rPr>
            <w:webHidden/>
          </w:rPr>
          <w:instrText xml:space="preserve"> PAGEREF _Toc162869402 \h </w:instrText>
        </w:r>
        <w:r w:rsidR="00214E8E">
          <w:rPr>
            <w:webHidden/>
          </w:rPr>
        </w:r>
        <w:r w:rsidR="00214E8E">
          <w:rPr>
            <w:webHidden/>
          </w:rPr>
          <w:fldChar w:fldCharType="separate"/>
        </w:r>
        <w:r w:rsidR="00214E8E">
          <w:rPr>
            <w:webHidden/>
          </w:rPr>
          <w:t>112</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03"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88. Справочник «Соответствие кодов видов расходов кодам видов выплат на банковские карты «Мир» физических лиц»</w:t>
        </w:r>
        <w:r w:rsidR="00214E8E">
          <w:rPr>
            <w:webHidden/>
          </w:rPr>
          <w:tab/>
        </w:r>
        <w:r w:rsidR="00214E8E">
          <w:rPr>
            <w:webHidden/>
          </w:rPr>
          <w:fldChar w:fldCharType="begin"/>
        </w:r>
        <w:r w:rsidR="00214E8E">
          <w:rPr>
            <w:webHidden/>
          </w:rPr>
          <w:instrText xml:space="preserve"> PAGEREF _Toc162869403 \h </w:instrText>
        </w:r>
        <w:r w:rsidR="00214E8E">
          <w:rPr>
            <w:webHidden/>
          </w:rPr>
        </w:r>
        <w:r w:rsidR="00214E8E">
          <w:rPr>
            <w:webHidden/>
          </w:rPr>
          <w:fldChar w:fldCharType="separate"/>
        </w:r>
        <w:r w:rsidR="00214E8E">
          <w:rPr>
            <w:webHidden/>
          </w:rPr>
          <w:t>113</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04"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89. Справочник «Коды субсидий НУБП»</w:t>
        </w:r>
        <w:r w:rsidR="00214E8E">
          <w:rPr>
            <w:webHidden/>
          </w:rPr>
          <w:tab/>
        </w:r>
        <w:r w:rsidR="00214E8E">
          <w:rPr>
            <w:webHidden/>
          </w:rPr>
          <w:fldChar w:fldCharType="begin"/>
        </w:r>
        <w:r w:rsidR="00214E8E">
          <w:rPr>
            <w:webHidden/>
          </w:rPr>
          <w:instrText xml:space="preserve"> PAGEREF _Toc162869404 \h </w:instrText>
        </w:r>
        <w:r w:rsidR="00214E8E">
          <w:rPr>
            <w:webHidden/>
          </w:rPr>
        </w:r>
        <w:r w:rsidR="00214E8E">
          <w:rPr>
            <w:webHidden/>
          </w:rPr>
          <w:fldChar w:fldCharType="separate"/>
        </w:r>
        <w:r w:rsidR="00214E8E">
          <w:rPr>
            <w:webHidden/>
          </w:rPr>
          <w:t>113</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05"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90. Справочник «Перечень внешних систем»</w:t>
        </w:r>
        <w:r w:rsidR="00214E8E">
          <w:rPr>
            <w:webHidden/>
          </w:rPr>
          <w:tab/>
        </w:r>
        <w:r w:rsidR="00214E8E">
          <w:rPr>
            <w:webHidden/>
          </w:rPr>
          <w:fldChar w:fldCharType="begin"/>
        </w:r>
        <w:r w:rsidR="00214E8E">
          <w:rPr>
            <w:webHidden/>
          </w:rPr>
          <w:instrText xml:space="preserve"> PAGEREF _Toc162869405 \h </w:instrText>
        </w:r>
        <w:r w:rsidR="00214E8E">
          <w:rPr>
            <w:webHidden/>
          </w:rPr>
        </w:r>
        <w:r w:rsidR="00214E8E">
          <w:rPr>
            <w:webHidden/>
          </w:rPr>
          <w:fldChar w:fldCharType="separate"/>
        </w:r>
        <w:r w:rsidR="00214E8E">
          <w:rPr>
            <w:webHidden/>
          </w:rPr>
          <w:t>114</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06"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91. Справочник «Условия ранжирования документов»</w:t>
        </w:r>
        <w:r w:rsidR="00214E8E">
          <w:rPr>
            <w:webHidden/>
          </w:rPr>
          <w:tab/>
        </w:r>
        <w:r w:rsidR="00214E8E">
          <w:rPr>
            <w:webHidden/>
          </w:rPr>
          <w:fldChar w:fldCharType="begin"/>
        </w:r>
        <w:r w:rsidR="00214E8E">
          <w:rPr>
            <w:webHidden/>
          </w:rPr>
          <w:instrText xml:space="preserve"> PAGEREF _Toc162869406 \h </w:instrText>
        </w:r>
        <w:r w:rsidR="00214E8E">
          <w:rPr>
            <w:webHidden/>
          </w:rPr>
        </w:r>
        <w:r w:rsidR="00214E8E">
          <w:rPr>
            <w:webHidden/>
          </w:rPr>
          <w:fldChar w:fldCharType="separate"/>
        </w:r>
        <w:r w:rsidR="00214E8E">
          <w:rPr>
            <w:webHidden/>
          </w:rPr>
          <w:t>114</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07"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92. Справочник «Склонения валютных единиц»</w:t>
        </w:r>
        <w:r w:rsidR="00214E8E">
          <w:rPr>
            <w:webHidden/>
          </w:rPr>
          <w:tab/>
        </w:r>
        <w:r w:rsidR="00214E8E">
          <w:rPr>
            <w:webHidden/>
          </w:rPr>
          <w:fldChar w:fldCharType="begin"/>
        </w:r>
        <w:r w:rsidR="00214E8E">
          <w:rPr>
            <w:webHidden/>
          </w:rPr>
          <w:instrText xml:space="preserve"> PAGEREF _Toc162869407 \h </w:instrText>
        </w:r>
        <w:r w:rsidR="00214E8E">
          <w:rPr>
            <w:webHidden/>
          </w:rPr>
        </w:r>
        <w:r w:rsidR="00214E8E">
          <w:rPr>
            <w:webHidden/>
          </w:rPr>
          <w:fldChar w:fldCharType="separate"/>
        </w:r>
        <w:r w:rsidR="00214E8E">
          <w:rPr>
            <w:webHidden/>
          </w:rPr>
          <w:t>115</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08"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93. Справочник «Курсы валют»</w:t>
        </w:r>
        <w:r w:rsidR="00214E8E">
          <w:rPr>
            <w:webHidden/>
          </w:rPr>
          <w:tab/>
        </w:r>
        <w:r w:rsidR="00214E8E">
          <w:rPr>
            <w:webHidden/>
          </w:rPr>
          <w:fldChar w:fldCharType="begin"/>
        </w:r>
        <w:r w:rsidR="00214E8E">
          <w:rPr>
            <w:webHidden/>
          </w:rPr>
          <w:instrText xml:space="preserve"> PAGEREF _Toc162869408 \h </w:instrText>
        </w:r>
        <w:r w:rsidR="00214E8E">
          <w:rPr>
            <w:webHidden/>
          </w:rPr>
        </w:r>
        <w:r w:rsidR="00214E8E">
          <w:rPr>
            <w:webHidden/>
          </w:rPr>
          <w:fldChar w:fldCharType="separate"/>
        </w:r>
        <w:r w:rsidR="00214E8E">
          <w:rPr>
            <w:webHidden/>
          </w:rPr>
          <w:t>116</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09"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94. Списковая форма КУ (ф. 0531721)</w:t>
        </w:r>
        <w:r w:rsidR="00214E8E">
          <w:rPr>
            <w:webHidden/>
          </w:rPr>
          <w:tab/>
        </w:r>
        <w:r w:rsidR="00214E8E">
          <w:rPr>
            <w:webHidden/>
          </w:rPr>
          <w:fldChar w:fldCharType="begin"/>
        </w:r>
        <w:r w:rsidR="00214E8E">
          <w:rPr>
            <w:webHidden/>
          </w:rPr>
          <w:instrText xml:space="preserve"> PAGEREF _Toc162869409 \h </w:instrText>
        </w:r>
        <w:r w:rsidR="00214E8E">
          <w:rPr>
            <w:webHidden/>
          </w:rPr>
        </w:r>
        <w:r w:rsidR="00214E8E">
          <w:rPr>
            <w:webHidden/>
          </w:rPr>
          <w:fldChar w:fldCharType="separate"/>
        </w:r>
        <w:r w:rsidR="00214E8E">
          <w:rPr>
            <w:webHidden/>
          </w:rPr>
          <w:t>117</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10"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95. Визуальная форма КУ (ф. 0531721)</w:t>
        </w:r>
        <w:r w:rsidR="00214E8E">
          <w:rPr>
            <w:webHidden/>
          </w:rPr>
          <w:tab/>
        </w:r>
        <w:r w:rsidR="00214E8E">
          <w:rPr>
            <w:webHidden/>
          </w:rPr>
          <w:fldChar w:fldCharType="begin"/>
        </w:r>
        <w:r w:rsidR="00214E8E">
          <w:rPr>
            <w:webHidden/>
          </w:rPr>
          <w:instrText xml:space="preserve"> PAGEREF _Toc162869410 \h </w:instrText>
        </w:r>
        <w:r w:rsidR="00214E8E">
          <w:rPr>
            <w:webHidden/>
          </w:rPr>
        </w:r>
        <w:r w:rsidR="00214E8E">
          <w:rPr>
            <w:webHidden/>
          </w:rPr>
          <w:fldChar w:fldCharType="separate"/>
        </w:r>
        <w:r w:rsidR="00214E8E">
          <w:rPr>
            <w:webHidden/>
          </w:rPr>
          <w:t>117</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11"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96. Списковая форма РР (ф. 0531722)</w:t>
        </w:r>
        <w:r w:rsidR="00214E8E">
          <w:rPr>
            <w:webHidden/>
          </w:rPr>
          <w:tab/>
        </w:r>
        <w:r w:rsidR="00214E8E">
          <w:rPr>
            <w:webHidden/>
          </w:rPr>
          <w:fldChar w:fldCharType="begin"/>
        </w:r>
        <w:r w:rsidR="00214E8E">
          <w:rPr>
            <w:webHidden/>
          </w:rPr>
          <w:instrText xml:space="preserve"> PAGEREF _Toc162869411 \h </w:instrText>
        </w:r>
        <w:r w:rsidR="00214E8E">
          <w:rPr>
            <w:webHidden/>
          </w:rPr>
        </w:r>
        <w:r w:rsidR="00214E8E">
          <w:rPr>
            <w:webHidden/>
          </w:rPr>
          <w:fldChar w:fldCharType="separate"/>
        </w:r>
        <w:r w:rsidR="00214E8E">
          <w:rPr>
            <w:webHidden/>
          </w:rPr>
          <w:t>118</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12"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97. Визуальная форма РР (ф. 0531722)</w:t>
        </w:r>
        <w:r w:rsidR="00214E8E">
          <w:rPr>
            <w:webHidden/>
          </w:rPr>
          <w:tab/>
        </w:r>
        <w:r w:rsidR="00214E8E">
          <w:rPr>
            <w:webHidden/>
          </w:rPr>
          <w:fldChar w:fldCharType="begin"/>
        </w:r>
        <w:r w:rsidR="00214E8E">
          <w:rPr>
            <w:webHidden/>
          </w:rPr>
          <w:instrText xml:space="preserve"> PAGEREF _Toc162869412 \h </w:instrText>
        </w:r>
        <w:r w:rsidR="00214E8E">
          <w:rPr>
            <w:webHidden/>
          </w:rPr>
        </w:r>
        <w:r w:rsidR="00214E8E">
          <w:rPr>
            <w:webHidden/>
          </w:rPr>
          <w:fldChar w:fldCharType="separate"/>
        </w:r>
        <w:r w:rsidR="00214E8E">
          <w:rPr>
            <w:webHidden/>
          </w:rPr>
          <w:t>119</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13"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98. Списковая форма РРР (ф. 0531723)</w:t>
        </w:r>
        <w:r w:rsidR="00214E8E">
          <w:rPr>
            <w:webHidden/>
          </w:rPr>
          <w:tab/>
        </w:r>
        <w:r w:rsidR="00214E8E">
          <w:rPr>
            <w:webHidden/>
          </w:rPr>
          <w:fldChar w:fldCharType="begin"/>
        </w:r>
        <w:r w:rsidR="00214E8E">
          <w:rPr>
            <w:webHidden/>
          </w:rPr>
          <w:instrText xml:space="preserve"> PAGEREF _Toc162869413 \h </w:instrText>
        </w:r>
        <w:r w:rsidR="00214E8E">
          <w:rPr>
            <w:webHidden/>
          </w:rPr>
        </w:r>
        <w:r w:rsidR="00214E8E">
          <w:rPr>
            <w:webHidden/>
          </w:rPr>
          <w:fldChar w:fldCharType="separate"/>
        </w:r>
        <w:r w:rsidR="00214E8E">
          <w:rPr>
            <w:webHidden/>
          </w:rPr>
          <w:t>120</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14"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99. Визуальная форма РРР (ф. 0531723)</w:t>
        </w:r>
        <w:r w:rsidR="00214E8E">
          <w:rPr>
            <w:webHidden/>
          </w:rPr>
          <w:tab/>
        </w:r>
        <w:r w:rsidR="00214E8E">
          <w:rPr>
            <w:webHidden/>
          </w:rPr>
          <w:fldChar w:fldCharType="begin"/>
        </w:r>
        <w:r w:rsidR="00214E8E">
          <w:rPr>
            <w:webHidden/>
          </w:rPr>
          <w:instrText xml:space="preserve"> PAGEREF _Toc162869414 \h </w:instrText>
        </w:r>
        <w:r w:rsidR="00214E8E">
          <w:rPr>
            <w:webHidden/>
          </w:rPr>
        </w:r>
        <w:r w:rsidR="00214E8E">
          <w:rPr>
            <w:webHidden/>
          </w:rPr>
          <w:fldChar w:fldCharType="separate"/>
        </w:r>
        <w:r w:rsidR="00214E8E">
          <w:rPr>
            <w:webHidden/>
          </w:rPr>
          <w:t>121</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15"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100. Визуальная форма документа «Акт приема-передачи при реорганизации УБП»</w:t>
        </w:r>
        <w:r w:rsidR="00214E8E">
          <w:rPr>
            <w:webHidden/>
          </w:rPr>
          <w:tab/>
        </w:r>
        <w:r w:rsidR="00214E8E">
          <w:rPr>
            <w:webHidden/>
          </w:rPr>
          <w:fldChar w:fldCharType="begin"/>
        </w:r>
        <w:r w:rsidR="00214E8E">
          <w:rPr>
            <w:webHidden/>
          </w:rPr>
          <w:instrText xml:space="preserve"> PAGEREF _Toc162869415 \h </w:instrText>
        </w:r>
        <w:r w:rsidR="00214E8E">
          <w:rPr>
            <w:webHidden/>
          </w:rPr>
        </w:r>
        <w:r w:rsidR="00214E8E">
          <w:rPr>
            <w:webHidden/>
          </w:rPr>
          <w:fldChar w:fldCharType="separate"/>
        </w:r>
        <w:r w:rsidR="00214E8E">
          <w:rPr>
            <w:webHidden/>
          </w:rPr>
          <w:t>122</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16"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101. Визуальная форма Информации (ф. 0506113)</w:t>
        </w:r>
        <w:r w:rsidR="00214E8E">
          <w:rPr>
            <w:webHidden/>
          </w:rPr>
          <w:tab/>
        </w:r>
        <w:r w:rsidR="00214E8E">
          <w:rPr>
            <w:webHidden/>
          </w:rPr>
          <w:fldChar w:fldCharType="begin"/>
        </w:r>
        <w:r w:rsidR="00214E8E">
          <w:rPr>
            <w:webHidden/>
          </w:rPr>
          <w:instrText xml:space="preserve"> PAGEREF _Toc162869416 \h </w:instrText>
        </w:r>
        <w:r w:rsidR="00214E8E">
          <w:rPr>
            <w:webHidden/>
          </w:rPr>
        </w:r>
        <w:r w:rsidR="00214E8E">
          <w:rPr>
            <w:webHidden/>
          </w:rPr>
          <w:fldChar w:fldCharType="separate"/>
        </w:r>
        <w:r w:rsidR="00214E8E">
          <w:rPr>
            <w:webHidden/>
          </w:rPr>
          <w:t>126</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17"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102. Визуальная форма Информации (ф. 0506114)</w:t>
        </w:r>
        <w:r w:rsidR="00214E8E">
          <w:rPr>
            <w:webHidden/>
          </w:rPr>
          <w:tab/>
        </w:r>
        <w:r w:rsidR="00214E8E">
          <w:rPr>
            <w:webHidden/>
          </w:rPr>
          <w:fldChar w:fldCharType="begin"/>
        </w:r>
        <w:r w:rsidR="00214E8E">
          <w:rPr>
            <w:webHidden/>
          </w:rPr>
          <w:instrText xml:space="preserve"> PAGEREF _Toc162869417 \h </w:instrText>
        </w:r>
        <w:r w:rsidR="00214E8E">
          <w:rPr>
            <w:webHidden/>
          </w:rPr>
        </w:r>
        <w:r w:rsidR="00214E8E">
          <w:rPr>
            <w:webHidden/>
          </w:rPr>
          <w:fldChar w:fldCharType="separate"/>
        </w:r>
        <w:r w:rsidR="00214E8E">
          <w:rPr>
            <w:webHidden/>
          </w:rPr>
          <w:t>127</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18"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103. Визуальная форма Информации (ф. 0506115)</w:t>
        </w:r>
        <w:r w:rsidR="00214E8E">
          <w:rPr>
            <w:webHidden/>
          </w:rPr>
          <w:tab/>
        </w:r>
        <w:r w:rsidR="00214E8E">
          <w:rPr>
            <w:webHidden/>
          </w:rPr>
          <w:fldChar w:fldCharType="begin"/>
        </w:r>
        <w:r w:rsidR="00214E8E">
          <w:rPr>
            <w:webHidden/>
          </w:rPr>
          <w:instrText xml:space="preserve"> PAGEREF _Toc162869418 \h </w:instrText>
        </w:r>
        <w:r w:rsidR="00214E8E">
          <w:rPr>
            <w:webHidden/>
          </w:rPr>
        </w:r>
        <w:r w:rsidR="00214E8E">
          <w:rPr>
            <w:webHidden/>
          </w:rPr>
          <w:fldChar w:fldCharType="separate"/>
        </w:r>
        <w:r w:rsidR="00214E8E">
          <w:rPr>
            <w:webHidden/>
          </w:rPr>
          <w:t>129</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19"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104. Визуальная форма Информации (ф. 0506117)</w:t>
        </w:r>
        <w:r w:rsidR="00214E8E">
          <w:rPr>
            <w:webHidden/>
          </w:rPr>
          <w:tab/>
        </w:r>
        <w:r w:rsidR="00214E8E">
          <w:rPr>
            <w:webHidden/>
          </w:rPr>
          <w:fldChar w:fldCharType="begin"/>
        </w:r>
        <w:r w:rsidR="00214E8E">
          <w:rPr>
            <w:webHidden/>
          </w:rPr>
          <w:instrText xml:space="preserve"> PAGEREF _Toc162869419 \h </w:instrText>
        </w:r>
        <w:r w:rsidR="00214E8E">
          <w:rPr>
            <w:webHidden/>
          </w:rPr>
        </w:r>
        <w:r w:rsidR="00214E8E">
          <w:rPr>
            <w:webHidden/>
          </w:rPr>
          <w:fldChar w:fldCharType="separate"/>
        </w:r>
        <w:r w:rsidR="00214E8E">
          <w:rPr>
            <w:webHidden/>
          </w:rPr>
          <w:t>131</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20"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105. Окно «Параметры» для формирования отчета «Информация о РР»</w:t>
        </w:r>
        <w:r w:rsidR="00214E8E">
          <w:rPr>
            <w:webHidden/>
          </w:rPr>
          <w:tab/>
        </w:r>
        <w:r w:rsidR="00214E8E">
          <w:rPr>
            <w:webHidden/>
          </w:rPr>
          <w:fldChar w:fldCharType="begin"/>
        </w:r>
        <w:r w:rsidR="00214E8E">
          <w:rPr>
            <w:webHidden/>
          </w:rPr>
          <w:instrText xml:space="preserve"> PAGEREF _Toc162869420 \h </w:instrText>
        </w:r>
        <w:r w:rsidR="00214E8E">
          <w:rPr>
            <w:webHidden/>
          </w:rPr>
        </w:r>
        <w:r w:rsidR="00214E8E">
          <w:rPr>
            <w:webHidden/>
          </w:rPr>
          <w:fldChar w:fldCharType="separate"/>
        </w:r>
        <w:r w:rsidR="00214E8E">
          <w:rPr>
            <w:webHidden/>
          </w:rPr>
          <w:t>132</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21"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106. Ссылка на ПУЭ</w:t>
        </w:r>
        <w:r w:rsidR="00214E8E">
          <w:rPr>
            <w:webHidden/>
          </w:rPr>
          <w:tab/>
        </w:r>
        <w:r w:rsidR="00214E8E">
          <w:rPr>
            <w:webHidden/>
          </w:rPr>
          <w:fldChar w:fldCharType="begin"/>
        </w:r>
        <w:r w:rsidR="00214E8E">
          <w:rPr>
            <w:webHidden/>
          </w:rPr>
          <w:instrText xml:space="preserve"> PAGEREF _Toc162869421 \h </w:instrText>
        </w:r>
        <w:r w:rsidR="00214E8E">
          <w:rPr>
            <w:webHidden/>
          </w:rPr>
        </w:r>
        <w:r w:rsidR="00214E8E">
          <w:rPr>
            <w:webHidden/>
          </w:rPr>
          <w:fldChar w:fldCharType="separate"/>
        </w:r>
        <w:r w:rsidR="00214E8E">
          <w:rPr>
            <w:webHidden/>
          </w:rPr>
          <w:t>140</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22"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107. Форма сообщения о проблеме</w:t>
        </w:r>
        <w:r w:rsidR="00214E8E">
          <w:rPr>
            <w:webHidden/>
          </w:rPr>
          <w:tab/>
        </w:r>
        <w:r w:rsidR="00214E8E">
          <w:rPr>
            <w:webHidden/>
          </w:rPr>
          <w:fldChar w:fldCharType="begin"/>
        </w:r>
        <w:r w:rsidR="00214E8E">
          <w:rPr>
            <w:webHidden/>
          </w:rPr>
          <w:instrText xml:space="preserve"> PAGEREF _Toc162869422 \h </w:instrText>
        </w:r>
        <w:r w:rsidR="00214E8E">
          <w:rPr>
            <w:webHidden/>
          </w:rPr>
        </w:r>
        <w:r w:rsidR="00214E8E">
          <w:rPr>
            <w:webHidden/>
          </w:rPr>
          <w:fldChar w:fldCharType="separate"/>
        </w:r>
        <w:r w:rsidR="00214E8E">
          <w:rPr>
            <w:webHidden/>
          </w:rPr>
          <w:t>141</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23"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108. Информационное сообщение</w:t>
        </w:r>
        <w:r w:rsidR="00214E8E">
          <w:rPr>
            <w:webHidden/>
          </w:rPr>
          <w:tab/>
        </w:r>
        <w:r w:rsidR="00214E8E">
          <w:rPr>
            <w:webHidden/>
          </w:rPr>
          <w:fldChar w:fldCharType="begin"/>
        </w:r>
        <w:r w:rsidR="00214E8E">
          <w:rPr>
            <w:webHidden/>
          </w:rPr>
          <w:instrText xml:space="preserve"> PAGEREF _Toc162869423 \h </w:instrText>
        </w:r>
        <w:r w:rsidR="00214E8E">
          <w:rPr>
            <w:webHidden/>
          </w:rPr>
        </w:r>
        <w:r w:rsidR="00214E8E">
          <w:rPr>
            <w:webHidden/>
          </w:rPr>
          <w:fldChar w:fldCharType="separate"/>
        </w:r>
        <w:r w:rsidR="00214E8E">
          <w:rPr>
            <w:webHidden/>
          </w:rPr>
          <w:t>142</w:t>
        </w:r>
        <w:r w:rsidR="00214E8E">
          <w:rPr>
            <w:webHidden/>
          </w:rPr>
          <w:fldChar w:fldCharType="end"/>
        </w:r>
      </w:hyperlink>
    </w:p>
    <w:p w:rsidR="00214E8E" w:rsidRDefault="004B6F93">
      <w:pPr>
        <w:pStyle w:val="affff3"/>
        <w:rPr>
          <w:rFonts w:asciiTheme="minorHAnsi" w:eastAsiaTheme="minorEastAsia" w:hAnsiTheme="minorHAnsi" w:cstheme="minorBidi"/>
          <w:sz w:val="22"/>
          <w:szCs w:val="22"/>
        </w:rPr>
      </w:pPr>
      <w:hyperlink w:anchor="_Toc162869424" w:history="1">
        <w:r w:rsidR="00214E8E" w:rsidRPr="00DD3933">
          <w:rPr>
            <w:rStyle w:val="af0"/>
          </w:rPr>
          <w:t>Рисунок </w:t>
        </w:r>
        <w:r w:rsidR="00214E8E">
          <w:rPr>
            <w:rFonts w:asciiTheme="minorHAnsi" w:eastAsiaTheme="minorEastAsia" w:hAnsiTheme="minorHAnsi" w:cstheme="minorBidi"/>
            <w:sz w:val="22"/>
            <w:szCs w:val="22"/>
          </w:rPr>
          <w:tab/>
        </w:r>
        <w:r w:rsidR="00214E8E" w:rsidRPr="00DD3933">
          <w:rPr>
            <w:rStyle w:val="af0"/>
          </w:rPr>
          <w:t>109. Страница JAVA</w:t>
        </w:r>
        <w:r w:rsidR="00214E8E">
          <w:rPr>
            <w:webHidden/>
          </w:rPr>
          <w:tab/>
        </w:r>
        <w:r w:rsidR="00214E8E">
          <w:rPr>
            <w:webHidden/>
          </w:rPr>
          <w:fldChar w:fldCharType="begin"/>
        </w:r>
        <w:r w:rsidR="00214E8E">
          <w:rPr>
            <w:webHidden/>
          </w:rPr>
          <w:instrText xml:space="preserve"> PAGEREF _Toc162869424 \h </w:instrText>
        </w:r>
        <w:r w:rsidR="00214E8E">
          <w:rPr>
            <w:webHidden/>
          </w:rPr>
        </w:r>
        <w:r w:rsidR="00214E8E">
          <w:rPr>
            <w:webHidden/>
          </w:rPr>
          <w:fldChar w:fldCharType="separate"/>
        </w:r>
        <w:r w:rsidR="00214E8E">
          <w:rPr>
            <w:webHidden/>
          </w:rPr>
          <w:t>143</w:t>
        </w:r>
        <w:r w:rsidR="00214E8E">
          <w:rPr>
            <w:webHidden/>
          </w:rPr>
          <w:fldChar w:fldCharType="end"/>
        </w:r>
      </w:hyperlink>
    </w:p>
    <w:p w:rsidR="0002693C" w:rsidRPr="006E7820" w:rsidRDefault="0069377D" w:rsidP="0002693C">
      <w:pPr>
        <w:pStyle w:val="GOSTNormal"/>
        <w:ind w:firstLine="0"/>
      </w:pPr>
      <w:r w:rsidRPr="006E7820">
        <w:fldChar w:fldCharType="end"/>
      </w:r>
    </w:p>
    <w:p w:rsidR="0041322B" w:rsidRPr="006E7820" w:rsidRDefault="0041322B" w:rsidP="0041322B">
      <w:pPr>
        <w:pStyle w:val="GOSTReg"/>
      </w:pPr>
      <w:bookmarkStart w:id="10" w:name="_Toc109811846"/>
      <w:bookmarkStart w:id="11" w:name="_Toc112252565"/>
      <w:bookmarkStart w:id="12" w:name="_Toc112833379"/>
      <w:bookmarkStart w:id="13" w:name="_Toc162869160"/>
      <w:r w:rsidRPr="006E7820">
        <w:lastRenderedPageBreak/>
        <w:t>Перечень ссылочных документов</w:t>
      </w:r>
      <w:bookmarkEnd w:id="10"/>
      <w:bookmarkEnd w:id="11"/>
      <w:r w:rsidRPr="006E7820">
        <w:rPr>
          <w:rStyle w:val="af9"/>
        </w:rPr>
        <w:footnoteReference w:id="1"/>
      </w:r>
      <w:bookmarkEnd w:id="12"/>
      <w:bookmarkEnd w:id="13"/>
    </w:p>
    <w:p w:rsidR="0041322B" w:rsidRPr="006E7820" w:rsidRDefault="0041322B" w:rsidP="0041322B">
      <w:pPr>
        <w:pStyle w:val="GOSTNormal"/>
      </w:pPr>
      <w:r w:rsidRPr="006E7820">
        <w:t xml:space="preserve">Перечень ссылочных документов приведен в таблице </w:t>
      </w:r>
      <w:r w:rsidRPr="006E7820">
        <w:fldChar w:fldCharType="begin"/>
      </w:r>
      <w:r w:rsidRPr="006E7820">
        <w:instrText xml:space="preserve"> REF _Ref110357434 \h </w:instrText>
      </w:r>
      <w:r w:rsidR="0014496D" w:rsidRPr="006E7820">
        <w:instrText xml:space="preserve"> \* MERGEFORMAT </w:instrText>
      </w:r>
      <w:r w:rsidRPr="006E7820">
        <w:fldChar w:fldCharType="separate"/>
      </w:r>
      <w:r w:rsidR="00214E8E">
        <w:rPr>
          <w:noProof/>
        </w:rPr>
        <w:t>1</w:t>
      </w:r>
      <w:r w:rsidRPr="006E7820">
        <w:fldChar w:fldCharType="end"/>
      </w:r>
      <w:r w:rsidRPr="006E7820">
        <w:t>.</w:t>
      </w:r>
    </w:p>
    <w:p w:rsidR="0041322B" w:rsidRPr="006E7820" w:rsidRDefault="0041322B" w:rsidP="0041322B">
      <w:pPr>
        <w:pStyle w:val="GOSTNameTable"/>
      </w:pPr>
      <w:r w:rsidRPr="006E7820">
        <w:rPr>
          <w:noProof/>
        </w:rPr>
        <w:fldChar w:fldCharType="begin"/>
      </w:r>
      <w:r w:rsidRPr="006E7820">
        <w:rPr>
          <w:noProof/>
        </w:rPr>
        <w:instrText xml:space="preserve"> SEQ Таблица \* ARABIC </w:instrText>
      </w:r>
      <w:r w:rsidRPr="006E7820">
        <w:rPr>
          <w:noProof/>
        </w:rPr>
        <w:fldChar w:fldCharType="separate"/>
      </w:r>
      <w:bookmarkStart w:id="14" w:name="_Ref110357434"/>
      <w:bookmarkStart w:id="15" w:name="_Toc112252651"/>
      <w:bookmarkStart w:id="16" w:name="_Toc112833440"/>
      <w:bookmarkStart w:id="17" w:name="_Toc162869201"/>
      <w:r w:rsidR="00214E8E">
        <w:rPr>
          <w:noProof/>
        </w:rPr>
        <w:t>1</w:t>
      </w:r>
      <w:bookmarkEnd w:id="14"/>
      <w:r w:rsidRPr="006E7820">
        <w:rPr>
          <w:noProof/>
        </w:rPr>
        <w:fldChar w:fldCharType="end"/>
      </w:r>
      <w:r w:rsidRPr="006E7820">
        <w:t>. Перечень ссылочных документов</w:t>
      </w:r>
      <w:bookmarkEnd w:id="15"/>
      <w:bookmarkEnd w:id="16"/>
      <w:bookmarkEnd w:id="17"/>
    </w:p>
    <w:tbl>
      <w:tblPr>
        <w:tblStyle w:val="GOSTTable"/>
        <w:tblW w:w="5000" w:type="pct"/>
        <w:tblLayout w:type="fixed"/>
        <w:tblLook w:val="04A0" w:firstRow="1" w:lastRow="0" w:firstColumn="1" w:lastColumn="0" w:noHBand="0" w:noVBand="1"/>
      </w:tblPr>
      <w:tblGrid>
        <w:gridCol w:w="560"/>
        <w:gridCol w:w="3004"/>
        <w:gridCol w:w="2997"/>
        <w:gridCol w:w="714"/>
        <w:gridCol w:w="2419"/>
      </w:tblGrid>
      <w:tr w:rsidR="0041322B" w:rsidRPr="006E7820" w:rsidTr="005F56C6">
        <w:trPr>
          <w:cnfStyle w:val="100000000000" w:firstRow="1" w:lastRow="0" w:firstColumn="0" w:lastColumn="0" w:oddVBand="0" w:evenVBand="0" w:oddHBand="0" w:evenHBand="0" w:firstRowFirstColumn="0" w:firstRowLastColumn="0" w:lastRowFirstColumn="0" w:lastRowLastColumn="0"/>
          <w:trHeight w:val="42"/>
        </w:trPr>
        <w:tc>
          <w:tcPr>
            <w:tcW w:w="3564" w:type="dxa"/>
            <w:gridSpan w:val="2"/>
          </w:tcPr>
          <w:p w:rsidR="0041322B" w:rsidRPr="006E7820" w:rsidRDefault="0041322B" w:rsidP="005F56C6">
            <w:pPr>
              <w:keepNext/>
              <w:suppressAutoHyphens/>
              <w:ind w:firstLine="0"/>
              <w:jc w:val="center"/>
              <w:rPr>
                <w:b/>
              </w:rPr>
            </w:pPr>
            <w:r w:rsidRPr="006E7820">
              <w:rPr>
                <w:b/>
              </w:rPr>
              <w:t>Наименование документа</w:t>
            </w:r>
          </w:p>
        </w:tc>
        <w:tc>
          <w:tcPr>
            <w:tcW w:w="2997" w:type="dxa"/>
          </w:tcPr>
          <w:p w:rsidR="0041322B" w:rsidRPr="006E7820" w:rsidRDefault="0041322B" w:rsidP="005F56C6">
            <w:pPr>
              <w:keepNext/>
              <w:suppressAutoHyphens/>
              <w:ind w:firstLine="0"/>
              <w:jc w:val="center"/>
              <w:rPr>
                <w:b/>
              </w:rPr>
            </w:pPr>
            <w:r w:rsidRPr="006E7820">
              <w:rPr>
                <w:b/>
              </w:rPr>
              <w:t>Код документа</w:t>
            </w:r>
          </w:p>
        </w:tc>
        <w:tc>
          <w:tcPr>
            <w:tcW w:w="714" w:type="dxa"/>
          </w:tcPr>
          <w:p w:rsidR="0041322B" w:rsidRPr="006E7820" w:rsidRDefault="0041322B" w:rsidP="005F56C6">
            <w:pPr>
              <w:keepNext/>
              <w:suppressAutoHyphens/>
              <w:ind w:firstLine="0"/>
              <w:jc w:val="center"/>
              <w:rPr>
                <w:b/>
              </w:rPr>
            </w:pPr>
            <w:r w:rsidRPr="006E7820">
              <w:rPr>
                <w:b/>
              </w:rPr>
              <w:t>Гриф</w:t>
            </w:r>
          </w:p>
        </w:tc>
        <w:tc>
          <w:tcPr>
            <w:tcW w:w="2419" w:type="dxa"/>
          </w:tcPr>
          <w:p w:rsidR="0041322B" w:rsidRPr="006E7820" w:rsidRDefault="0041322B" w:rsidP="005F56C6">
            <w:pPr>
              <w:keepNext/>
              <w:suppressAutoHyphens/>
              <w:ind w:firstLine="0"/>
              <w:jc w:val="center"/>
              <w:rPr>
                <w:b/>
              </w:rPr>
            </w:pPr>
            <w:r w:rsidRPr="006E7820">
              <w:rPr>
                <w:b/>
              </w:rPr>
              <w:t>Номер ГК</w:t>
            </w:r>
          </w:p>
        </w:tc>
      </w:tr>
      <w:tr w:rsidR="0041322B" w:rsidRPr="006E7820" w:rsidTr="005F56C6">
        <w:trPr>
          <w:cnfStyle w:val="000000100000" w:firstRow="0" w:lastRow="0" w:firstColumn="0" w:lastColumn="0" w:oddVBand="0" w:evenVBand="0" w:oddHBand="1" w:evenHBand="0" w:firstRowFirstColumn="0" w:firstRowLastColumn="0" w:lastRowFirstColumn="0" w:lastRowLastColumn="0"/>
        </w:trPr>
        <w:tc>
          <w:tcPr>
            <w:tcW w:w="560" w:type="dxa"/>
          </w:tcPr>
          <w:p w:rsidR="0041322B" w:rsidRPr="006E7820" w:rsidRDefault="0041322B" w:rsidP="0041322B">
            <w:pPr>
              <w:numPr>
                <w:ilvl w:val="0"/>
                <w:numId w:val="29"/>
              </w:numPr>
              <w:tabs>
                <w:tab w:val="num" w:pos="142"/>
              </w:tabs>
              <w:jc w:val="left"/>
              <w:rPr>
                <w:sz w:val="22"/>
              </w:rPr>
            </w:pPr>
          </w:p>
        </w:tc>
        <w:tc>
          <w:tcPr>
            <w:tcW w:w="3004" w:type="dxa"/>
          </w:tcPr>
          <w:p w:rsidR="0041322B" w:rsidRPr="006E7820" w:rsidRDefault="003739F9" w:rsidP="005F56C6">
            <w:pPr>
              <w:pStyle w:val="GOSTTablenorm"/>
            </w:pPr>
            <w:r w:rsidRPr="00C237FE">
              <w:t>Технологическая инструкция (регламент) работы с Подсистемой</w:t>
            </w:r>
          </w:p>
        </w:tc>
        <w:tc>
          <w:tcPr>
            <w:tcW w:w="2997" w:type="dxa"/>
          </w:tcPr>
          <w:p w:rsidR="0041322B" w:rsidRPr="006E7820" w:rsidRDefault="00BD5F05" w:rsidP="00BD5F05">
            <w:pPr>
              <w:pStyle w:val="GOSTTablenorm"/>
            </w:pPr>
            <w:r w:rsidRPr="003C381A">
              <w:t>54819512.20.05,06.ЭБ21.001-1</w:t>
            </w:r>
            <w:r>
              <w:t>3</w:t>
            </w:r>
            <w:r w:rsidRPr="003C381A">
              <w:t>.0</w:t>
            </w:r>
            <w:r>
              <w:t>0</w:t>
            </w:r>
            <w:r w:rsidRPr="003C381A">
              <w:t xml:space="preserve"> 1(2,5,8)</w:t>
            </w:r>
          </w:p>
        </w:tc>
        <w:tc>
          <w:tcPr>
            <w:tcW w:w="714" w:type="dxa"/>
          </w:tcPr>
          <w:p w:rsidR="0041322B" w:rsidRPr="006E7820" w:rsidRDefault="0041322B" w:rsidP="005F56C6">
            <w:pPr>
              <w:pStyle w:val="GOSTTablenorm"/>
            </w:pPr>
            <w:r w:rsidRPr="006E7820">
              <w:t>-</w:t>
            </w:r>
          </w:p>
        </w:tc>
        <w:tc>
          <w:tcPr>
            <w:tcW w:w="2419" w:type="dxa"/>
          </w:tcPr>
          <w:p w:rsidR="0041322B" w:rsidRPr="006E7820" w:rsidRDefault="002762EA" w:rsidP="005D6C9B">
            <w:pPr>
              <w:ind w:firstLine="0"/>
            </w:pPr>
            <w:r w:rsidRPr="006E7820">
              <w:rPr>
                <w:color w:val="000000"/>
                <w:sz w:val="22"/>
                <w:szCs w:val="22"/>
              </w:rPr>
              <w:t>ФКУ0</w:t>
            </w:r>
            <w:r w:rsidR="005D6C9B">
              <w:rPr>
                <w:color w:val="000000"/>
                <w:sz w:val="22"/>
                <w:szCs w:val="22"/>
              </w:rPr>
              <w:t>018</w:t>
            </w:r>
            <w:r w:rsidRPr="006E7820">
              <w:rPr>
                <w:color w:val="000000"/>
                <w:sz w:val="22"/>
                <w:szCs w:val="22"/>
              </w:rPr>
              <w:t>/0</w:t>
            </w:r>
            <w:r w:rsidR="005D6C9B">
              <w:rPr>
                <w:color w:val="000000"/>
                <w:sz w:val="22"/>
                <w:szCs w:val="22"/>
              </w:rPr>
              <w:t>1</w:t>
            </w:r>
            <w:r w:rsidRPr="006E7820">
              <w:rPr>
                <w:color w:val="000000"/>
                <w:sz w:val="22"/>
                <w:szCs w:val="22"/>
              </w:rPr>
              <w:t>/202</w:t>
            </w:r>
            <w:r w:rsidR="005D6C9B">
              <w:rPr>
                <w:color w:val="000000"/>
                <w:sz w:val="22"/>
                <w:szCs w:val="22"/>
              </w:rPr>
              <w:t>4</w:t>
            </w:r>
            <w:r w:rsidRPr="006E7820">
              <w:rPr>
                <w:color w:val="000000"/>
                <w:sz w:val="22"/>
                <w:szCs w:val="22"/>
              </w:rPr>
              <w:t>/РИС</w:t>
            </w:r>
          </w:p>
        </w:tc>
      </w:tr>
      <w:tr w:rsidR="0041322B" w:rsidRPr="006E7820" w:rsidTr="005F56C6">
        <w:trPr>
          <w:cnfStyle w:val="000000010000" w:firstRow="0" w:lastRow="0" w:firstColumn="0" w:lastColumn="0" w:oddVBand="0" w:evenVBand="0" w:oddHBand="0" w:evenHBand="1" w:firstRowFirstColumn="0" w:firstRowLastColumn="0" w:lastRowFirstColumn="0" w:lastRowLastColumn="0"/>
        </w:trPr>
        <w:tc>
          <w:tcPr>
            <w:tcW w:w="560" w:type="dxa"/>
          </w:tcPr>
          <w:p w:rsidR="0041322B" w:rsidRPr="006E7820" w:rsidRDefault="0041322B" w:rsidP="0041322B">
            <w:pPr>
              <w:numPr>
                <w:ilvl w:val="0"/>
                <w:numId w:val="29"/>
              </w:numPr>
              <w:tabs>
                <w:tab w:val="num" w:pos="142"/>
              </w:tabs>
              <w:jc w:val="left"/>
              <w:rPr>
                <w:sz w:val="22"/>
                <w:szCs w:val="22"/>
              </w:rPr>
            </w:pPr>
          </w:p>
        </w:tc>
        <w:tc>
          <w:tcPr>
            <w:tcW w:w="3004" w:type="dxa"/>
          </w:tcPr>
          <w:p w:rsidR="0041322B" w:rsidRPr="006E7820" w:rsidRDefault="0041322B" w:rsidP="005F56C6">
            <w:pPr>
              <w:pStyle w:val="GOSTTablenorm"/>
            </w:pPr>
            <w:r w:rsidRPr="006E7820">
              <w:rPr>
                <w:rFonts w:eastAsia="Calibri"/>
                <w:szCs w:val="22"/>
              </w:rPr>
              <w:t>Руководство работников (представителей) участников системы «Электронный бюджет» по работе с подсистемой (компонентом, модулем)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997" w:type="dxa"/>
          </w:tcPr>
          <w:p w:rsidR="0041322B" w:rsidRPr="006E7820" w:rsidRDefault="0041322B" w:rsidP="005F56C6">
            <w:pPr>
              <w:pStyle w:val="GOSTTablenorm"/>
            </w:pPr>
            <w:r w:rsidRPr="006E7820">
              <w:t>54819512.20.13,00.ЭБ26.001-04.00 1(2,5,8)</w:t>
            </w:r>
          </w:p>
        </w:tc>
        <w:tc>
          <w:tcPr>
            <w:tcW w:w="714" w:type="dxa"/>
          </w:tcPr>
          <w:p w:rsidR="0041322B" w:rsidRPr="006E7820" w:rsidRDefault="0041322B" w:rsidP="005F56C6">
            <w:pPr>
              <w:pStyle w:val="GOSTTablenorm"/>
            </w:pPr>
            <w:r w:rsidRPr="006E7820">
              <w:t>-</w:t>
            </w:r>
          </w:p>
        </w:tc>
        <w:tc>
          <w:tcPr>
            <w:tcW w:w="2419" w:type="dxa"/>
          </w:tcPr>
          <w:p w:rsidR="0041322B" w:rsidRPr="006E7820" w:rsidRDefault="0041322B" w:rsidP="005F56C6">
            <w:pPr>
              <w:pStyle w:val="GOSTTablenorm"/>
            </w:pPr>
            <w:r w:rsidRPr="006E7820">
              <w:t>ФКУ0173/06/2020/РИС</w:t>
            </w:r>
          </w:p>
        </w:tc>
      </w:tr>
      <w:tr w:rsidR="009D41EC" w:rsidRPr="006E7820" w:rsidTr="005F56C6">
        <w:trPr>
          <w:cnfStyle w:val="000000100000" w:firstRow="0" w:lastRow="0" w:firstColumn="0" w:lastColumn="0" w:oddVBand="0" w:evenVBand="0" w:oddHBand="1" w:evenHBand="0" w:firstRowFirstColumn="0" w:firstRowLastColumn="0" w:lastRowFirstColumn="0" w:lastRowLastColumn="0"/>
        </w:trPr>
        <w:tc>
          <w:tcPr>
            <w:tcW w:w="560" w:type="dxa"/>
          </w:tcPr>
          <w:p w:rsidR="009D41EC" w:rsidRPr="006E7820" w:rsidRDefault="009D41EC" w:rsidP="009D41EC">
            <w:pPr>
              <w:numPr>
                <w:ilvl w:val="0"/>
                <w:numId w:val="29"/>
              </w:numPr>
              <w:tabs>
                <w:tab w:val="num" w:pos="142"/>
              </w:tabs>
              <w:jc w:val="left"/>
              <w:rPr>
                <w:sz w:val="22"/>
                <w:szCs w:val="22"/>
              </w:rPr>
            </w:pPr>
          </w:p>
        </w:tc>
        <w:tc>
          <w:tcPr>
            <w:tcW w:w="3004" w:type="dxa"/>
          </w:tcPr>
          <w:p w:rsidR="009D41EC" w:rsidRPr="006E7820" w:rsidRDefault="009D41EC" w:rsidP="009D41EC">
            <w:pPr>
              <w:pStyle w:val="GOSTTablenorm"/>
            </w:pPr>
            <w:r w:rsidRPr="006E7820">
              <w:rPr>
                <w:spacing w:val="-3"/>
                <w:lang w:eastAsia="en-US"/>
              </w:rPr>
              <w:t xml:space="preserve">Руководство работников (представителей) участников системы «Электронный бюджет» по работе с подсистемой (компонентом, модулем) </w:t>
            </w:r>
            <w:r w:rsidR="00091E3C" w:rsidRPr="006E7820">
              <w:rPr>
                <w:spacing w:val="-3"/>
                <w:lang w:eastAsia="en-US"/>
              </w:rPr>
              <w:t xml:space="preserve">системы «Электронный бюджет» </w:t>
            </w:r>
            <w:r w:rsidRPr="006E7820">
              <w:rPr>
                <w:spacing w:val="-3"/>
                <w:lang w:eastAsia="en-US"/>
              </w:rPr>
              <w:t xml:space="preserve">на </w:t>
            </w:r>
            <w:r w:rsidRPr="006E7820">
              <w:t xml:space="preserve">модуль учета операций на лицевых счетах подсистемы управления расходами государственной интегрированной информационной системы </w:t>
            </w:r>
          </w:p>
          <w:p w:rsidR="009D41EC" w:rsidRPr="006E7820" w:rsidRDefault="009D41EC" w:rsidP="009D41EC">
            <w:pPr>
              <w:pStyle w:val="GOSTTablenorm"/>
            </w:pPr>
            <w:r w:rsidRPr="006E7820">
              <w:t>управления общественными финансами «Электронный бюджет»</w:t>
            </w:r>
          </w:p>
        </w:tc>
        <w:tc>
          <w:tcPr>
            <w:tcW w:w="2997" w:type="dxa"/>
          </w:tcPr>
          <w:p w:rsidR="009D41EC" w:rsidRPr="006E7820" w:rsidRDefault="002762EA" w:rsidP="000E459B">
            <w:pPr>
              <w:ind w:firstLine="0"/>
            </w:pPr>
            <w:r w:rsidRPr="006E7820">
              <w:rPr>
                <w:color w:val="000000"/>
                <w:sz w:val="22"/>
                <w:szCs w:val="22"/>
              </w:rPr>
              <w:t>54819512.20.05,05.ЭБ26.002-15.00 1(2,5,6,7,8)</w:t>
            </w:r>
          </w:p>
        </w:tc>
        <w:tc>
          <w:tcPr>
            <w:tcW w:w="714" w:type="dxa"/>
          </w:tcPr>
          <w:p w:rsidR="009D41EC" w:rsidRPr="006E7820" w:rsidRDefault="009D41EC" w:rsidP="009D41EC">
            <w:pPr>
              <w:pStyle w:val="GOSTTablenorm"/>
            </w:pPr>
            <w:r w:rsidRPr="006E7820">
              <w:rPr>
                <w:szCs w:val="22"/>
              </w:rPr>
              <w:t>–</w:t>
            </w:r>
          </w:p>
        </w:tc>
        <w:tc>
          <w:tcPr>
            <w:tcW w:w="2419" w:type="dxa"/>
          </w:tcPr>
          <w:p w:rsidR="009D41EC" w:rsidRPr="006E7820" w:rsidRDefault="002762EA" w:rsidP="000E459B">
            <w:pPr>
              <w:ind w:firstLine="0"/>
            </w:pPr>
            <w:r w:rsidRPr="006E7820">
              <w:rPr>
                <w:color w:val="000000"/>
                <w:sz w:val="22"/>
                <w:szCs w:val="22"/>
              </w:rPr>
              <w:t>ФКУ0249/07/2023/РИС</w:t>
            </w:r>
          </w:p>
        </w:tc>
      </w:tr>
      <w:tr w:rsidR="0041322B" w:rsidRPr="006E7820" w:rsidTr="005F56C6">
        <w:trPr>
          <w:cnfStyle w:val="000000010000" w:firstRow="0" w:lastRow="0" w:firstColumn="0" w:lastColumn="0" w:oddVBand="0" w:evenVBand="0" w:oddHBand="0" w:evenHBand="1" w:firstRowFirstColumn="0" w:firstRowLastColumn="0" w:lastRowFirstColumn="0" w:lastRowLastColumn="0"/>
        </w:trPr>
        <w:tc>
          <w:tcPr>
            <w:tcW w:w="560" w:type="dxa"/>
          </w:tcPr>
          <w:p w:rsidR="0041322B" w:rsidRPr="006E7820" w:rsidRDefault="0041322B" w:rsidP="0041322B">
            <w:pPr>
              <w:numPr>
                <w:ilvl w:val="0"/>
                <w:numId w:val="29"/>
              </w:numPr>
              <w:tabs>
                <w:tab w:val="num" w:pos="142"/>
              </w:tabs>
              <w:jc w:val="left"/>
              <w:rPr>
                <w:sz w:val="22"/>
                <w:szCs w:val="22"/>
              </w:rPr>
            </w:pPr>
          </w:p>
        </w:tc>
        <w:tc>
          <w:tcPr>
            <w:tcW w:w="3004" w:type="dxa"/>
          </w:tcPr>
          <w:p w:rsidR="0041322B" w:rsidRPr="006E7820" w:rsidRDefault="0041322B" w:rsidP="005F56C6">
            <w:pPr>
              <w:pStyle w:val="GOSTTablenorm"/>
              <w:rPr>
                <w:spacing w:val="-3"/>
                <w:lang w:eastAsia="en-US"/>
              </w:rPr>
            </w:pPr>
            <w:r w:rsidRPr="006E7820">
              <w:t xml:space="preserve">Руководство работников (представителей) участников системы «Электронный бюджет» по работе с подсистемой (компонентом, модулем) </w:t>
            </w:r>
            <w:r w:rsidR="00091E3C" w:rsidRPr="006E7820">
              <w:t xml:space="preserve">системы </w:t>
            </w:r>
            <w:r w:rsidR="00091E3C" w:rsidRPr="006E7820">
              <w:lastRenderedPageBreak/>
              <w:t xml:space="preserve">«Электронный бюджет» </w:t>
            </w:r>
            <w:r w:rsidRPr="006E7820">
              <w:t>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c>
          <w:tcPr>
            <w:tcW w:w="2997" w:type="dxa"/>
          </w:tcPr>
          <w:p w:rsidR="0041322B" w:rsidRPr="006E7820" w:rsidRDefault="002762EA" w:rsidP="005F56C6">
            <w:pPr>
              <w:pStyle w:val="GOSTTablenorm"/>
            </w:pPr>
            <w:r w:rsidRPr="006E7820">
              <w:lastRenderedPageBreak/>
              <w:t>54819512.20.19,02.ЭБ26.001-07.00 1(2,5,8)</w:t>
            </w:r>
          </w:p>
        </w:tc>
        <w:tc>
          <w:tcPr>
            <w:tcW w:w="714" w:type="dxa"/>
          </w:tcPr>
          <w:p w:rsidR="0041322B" w:rsidRPr="006E7820" w:rsidRDefault="0041322B" w:rsidP="005F56C6">
            <w:pPr>
              <w:pStyle w:val="GOSTTablenorm"/>
            </w:pPr>
            <w:r w:rsidRPr="006E7820">
              <w:t>-</w:t>
            </w:r>
          </w:p>
        </w:tc>
        <w:tc>
          <w:tcPr>
            <w:tcW w:w="2419" w:type="dxa"/>
          </w:tcPr>
          <w:p w:rsidR="0041322B" w:rsidRPr="006E7820" w:rsidRDefault="002762EA" w:rsidP="000E459B">
            <w:pPr>
              <w:ind w:firstLine="0"/>
            </w:pPr>
            <w:r w:rsidRPr="006E7820">
              <w:rPr>
                <w:color w:val="000000"/>
                <w:sz w:val="22"/>
                <w:szCs w:val="22"/>
              </w:rPr>
              <w:t>ФКУ0249/07/2023/РИС</w:t>
            </w:r>
          </w:p>
        </w:tc>
      </w:tr>
      <w:tr w:rsidR="0041322B" w:rsidRPr="006E7820" w:rsidTr="005F56C6">
        <w:trPr>
          <w:cnfStyle w:val="000000100000" w:firstRow="0" w:lastRow="0" w:firstColumn="0" w:lastColumn="0" w:oddVBand="0" w:evenVBand="0" w:oddHBand="1" w:evenHBand="0" w:firstRowFirstColumn="0" w:firstRowLastColumn="0" w:lastRowFirstColumn="0" w:lastRowLastColumn="0"/>
        </w:trPr>
        <w:tc>
          <w:tcPr>
            <w:tcW w:w="560" w:type="dxa"/>
          </w:tcPr>
          <w:p w:rsidR="0041322B" w:rsidRPr="006E7820" w:rsidRDefault="0041322B" w:rsidP="0041322B">
            <w:pPr>
              <w:numPr>
                <w:ilvl w:val="0"/>
                <w:numId w:val="29"/>
              </w:numPr>
              <w:tabs>
                <w:tab w:val="num" w:pos="142"/>
              </w:tabs>
              <w:jc w:val="left"/>
              <w:rPr>
                <w:sz w:val="22"/>
                <w:szCs w:val="22"/>
              </w:rPr>
            </w:pPr>
          </w:p>
        </w:tc>
        <w:tc>
          <w:tcPr>
            <w:tcW w:w="3004" w:type="dxa"/>
          </w:tcPr>
          <w:p w:rsidR="0041322B" w:rsidRPr="006E7820" w:rsidRDefault="0041322B" w:rsidP="005F56C6">
            <w:pPr>
              <w:pStyle w:val="GOSTTablenorm"/>
            </w:pPr>
            <w:r w:rsidRPr="006E7820">
              <w:t xml:space="preserve">Руководство работников (представителей) участников системы «Электронный бюджет» по работе с подсистемой (компонентом, модулем) </w:t>
            </w:r>
            <w:r w:rsidR="00091E3C" w:rsidRPr="006E7820">
              <w:t xml:space="preserve">системы «Электронный бюджет» </w:t>
            </w:r>
            <w:r w:rsidRPr="006E7820">
              <w:rPr>
                <w:rFonts w:eastAsia="Calibri"/>
              </w:rPr>
              <w:t xml:space="preserve">на </w:t>
            </w:r>
            <w:r w:rsidRPr="006E7820">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c>
          <w:tcPr>
            <w:tcW w:w="2997" w:type="dxa"/>
          </w:tcPr>
          <w:p w:rsidR="0041322B" w:rsidRPr="006E7820" w:rsidRDefault="002762EA" w:rsidP="005F56C6">
            <w:pPr>
              <w:pStyle w:val="GOSTTablenorm"/>
            </w:pPr>
            <w:r w:rsidRPr="006E7820">
              <w:t>54819512.20.19,04.ЭБ26.001-04.00 1(2,5,8)</w:t>
            </w:r>
          </w:p>
        </w:tc>
        <w:tc>
          <w:tcPr>
            <w:tcW w:w="714" w:type="dxa"/>
          </w:tcPr>
          <w:p w:rsidR="0041322B" w:rsidRPr="006E7820" w:rsidRDefault="0041322B" w:rsidP="005F56C6">
            <w:pPr>
              <w:pStyle w:val="GOSTTablenorm"/>
            </w:pPr>
            <w:r w:rsidRPr="006E7820">
              <w:t>-</w:t>
            </w:r>
          </w:p>
        </w:tc>
        <w:tc>
          <w:tcPr>
            <w:tcW w:w="2419" w:type="dxa"/>
          </w:tcPr>
          <w:p w:rsidR="0041322B" w:rsidRPr="006E7820" w:rsidRDefault="002762EA" w:rsidP="000E459B">
            <w:pPr>
              <w:ind w:firstLine="0"/>
            </w:pPr>
            <w:r w:rsidRPr="006E7820">
              <w:rPr>
                <w:color w:val="000000"/>
                <w:sz w:val="22"/>
                <w:szCs w:val="22"/>
              </w:rPr>
              <w:t>ФКУ0249/07/2023/РИС</w:t>
            </w:r>
          </w:p>
        </w:tc>
      </w:tr>
      <w:tr w:rsidR="009D41EC" w:rsidRPr="006E7820" w:rsidTr="005F56C6">
        <w:trPr>
          <w:cnfStyle w:val="000000010000" w:firstRow="0" w:lastRow="0" w:firstColumn="0" w:lastColumn="0" w:oddVBand="0" w:evenVBand="0" w:oddHBand="0" w:evenHBand="1" w:firstRowFirstColumn="0" w:firstRowLastColumn="0" w:lastRowFirstColumn="0" w:lastRowLastColumn="0"/>
        </w:trPr>
        <w:tc>
          <w:tcPr>
            <w:tcW w:w="560" w:type="dxa"/>
          </w:tcPr>
          <w:p w:rsidR="009D41EC" w:rsidRPr="006E7820" w:rsidRDefault="009D41EC" w:rsidP="009D41EC">
            <w:pPr>
              <w:numPr>
                <w:ilvl w:val="0"/>
                <w:numId w:val="29"/>
              </w:numPr>
              <w:tabs>
                <w:tab w:val="num" w:pos="142"/>
              </w:tabs>
              <w:jc w:val="left"/>
              <w:rPr>
                <w:sz w:val="22"/>
                <w:szCs w:val="22"/>
              </w:rPr>
            </w:pPr>
          </w:p>
        </w:tc>
        <w:tc>
          <w:tcPr>
            <w:tcW w:w="3004" w:type="dxa"/>
          </w:tcPr>
          <w:p w:rsidR="009D41EC" w:rsidRPr="006E7820" w:rsidRDefault="009D41EC" w:rsidP="009D41EC">
            <w:pPr>
              <w:pStyle w:val="GOSTTablenorm"/>
              <w:rPr>
                <w:spacing w:val="-3"/>
                <w:lang w:eastAsia="en-US"/>
              </w:rPr>
            </w:pPr>
            <w:r w:rsidRPr="006E7820">
              <w:t>Описание комплекса технических средств</w:t>
            </w:r>
          </w:p>
        </w:tc>
        <w:tc>
          <w:tcPr>
            <w:tcW w:w="2997" w:type="dxa"/>
          </w:tcPr>
          <w:p w:rsidR="009D41EC" w:rsidRPr="006E7820" w:rsidRDefault="002762EA" w:rsidP="000E459B">
            <w:pPr>
              <w:ind w:firstLine="0"/>
            </w:pPr>
            <w:r w:rsidRPr="006E7820">
              <w:rPr>
                <w:color w:val="000000"/>
                <w:sz w:val="22"/>
                <w:szCs w:val="22"/>
              </w:rPr>
              <w:t>54819512.20.05,06.ЭБ18.001-12.01 1(2,5,8)</w:t>
            </w:r>
          </w:p>
        </w:tc>
        <w:tc>
          <w:tcPr>
            <w:tcW w:w="714" w:type="dxa"/>
          </w:tcPr>
          <w:p w:rsidR="009D41EC" w:rsidRPr="006E7820" w:rsidRDefault="009D41EC" w:rsidP="009D41EC">
            <w:pPr>
              <w:pStyle w:val="GOSTTablenorm"/>
            </w:pPr>
            <w:r w:rsidRPr="006E7820">
              <w:rPr>
                <w:szCs w:val="22"/>
              </w:rPr>
              <w:t>–</w:t>
            </w:r>
          </w:p>
        </w:tc>
        <w:tc>
          <w:tcPr>
            <w:tcW w:w="2419" w:type="dxa"/>
          </w:tcPr>
          <w:p w:rsidR="009D41EC" w:rsidRPr="006E7820" w:rsidRDefault="002762EA" w:rsidP="000E459B">
            <w:pPr>
              <w:ind w:firstLine="0"/>
            </w:pPr>
            <w:r w:rsidRPr="006E7820">
              <w:rPr>
                <w:color w:val="000000"/>
                <w:sz w:val="22"/>
                <w:szCs w:val="22"/>
              </w:rPr>
              <w:t>ФКУ0249/07/2023/РИС</w:t>
            </w:r>
          </w:p>
        </w:tc>
      </w:tr>
      <w:tr w:rsidR="009D41EC" w:rsidRPr="006E7820" w:rsidTr="005F56C6">
        <w:trPr>
          <w:cnfStyle w:val="000000100000" w:firstRow="0" w:lastRow="0" w:firstColumn="0" w:lastColumn="0" w:oddVBand="0" w:evenVBand="0" w:oddHBand="1" w:evenHBand="0" w:firstRowFirstColumn="0" w:firstRowLastColumn="0" w:lastRowFirstColumn="0" w:lastRowLastColumn="0"/>
        </w:trPr>
        <w:tc>
          <w:tcPr>
            <w:tcW w:w="560" w:type="dxa"/>
          </w:tcPr>
          <w:p w:rsidR="009D41EC" w:rsidRPr="006E7820" w:rsidRDefault="009D41EC" w:rsidP="009D41EC">
            <w:pPr>
              <w:numPr>
                <w:ilvl w:val="0"/>
                <w:numId w:val="29"/>
              </w:numPr>
              <w:tabs>
                <w:tab w:val="num" w:pos="142"/>
              </w:tabs>
              <w:jc w:val="left"/>
              <w:rPr>
                <w:sz w:val="22"/>
                <w:szCs w:val="22"/>
              </w:rPr>
            </w:pPr>
          </w:p>
        </w:tc>
        <w:tc>
          <w:tcPr>
            <w:tcW w:w="3004" w:type="dxa"/>
          </w:tcPr>
          <w:p w:rsidR="009D41EC" w:rsidRPr="006E7820" w:rsidRDefault="009D41EC" w:rsidP="009D41EC">
            <w:pPr>
              <w:pStyle w:val="GOSTTablenorm"/>
              <w:rPr>
                <w:spacing w:val="-3"/>
                <w:lang w:eastAsia="en-US"/>
              </w:rPr>
            </w:pPr>
            <w:r w:rsidRPr="006E7820">
              <w:t>Описание информационного обеспечения</w:t>
            </w:r>
          </w:p>
        </w:tc>
        <w:tc>
          <w:tcPr>
            <w:tcW w:w="2997" w:type="dxa"/>
          </w:tcPr>
          <w:p w:rsidR="009D41EC" w:rsidRPr="006E7820" w:rsidRDefault="00A51BF0" w:rsidP="00A51BF0">
            <w:pPr>
              <w:pStyle w:val="GOSTTablenorm"/>
            </w:pPr>
            <w:r w:rsidRPr="002162E8">
              <w:t>54819512.20.05,06.ЭБ16.001-16.00 1(2,5,8)</w:t>
            </w:r>
          </w:p>
        </w:tc>
        <w:tc>
          <w:tcPr>
            <w:tcW w:w="714" w:type="dxa"/>
          </w:tcPr>
          <w:p w:rsidR="009D41EC" w:rsidRPr="006E7820" w:rsidRDefault="009D41EC" w:rsidP="009D41EC">
            <w:pPr>
              <w:pStyle w:val="GOSTTablenorm"/>
            </w:pPr>
            <w:r w:rsidRPr="006E7820">
              <w:rPr>
                <w:szCs w:val="22"/>
              </w:rPr>
              <w:t>–</w:t>
            </w:r>
          </w:p>
        </w:tc>
        <w:tc>
          <w:tcPr>
            <w:tcW w:w="2419" w:type="dxa"/>
          </w:tcPr>
          <w:p w:rsidR="009D41EC" w:rsidRPr="006E7820" w:rsidRDefault="002762EA" w:rsidP="00947545">
            <w:pPr>
              <w:ind w:firstLine="0"/>
            </w:pPr>
            <w:r w:rsidRPr="006E7820">
              <w:rPr>
                <w:color w:val="000000"/>
                <w:sz w:val="22"/>
                <w:szCs w:val="22"/>
              </w:rPr>
              <w:t>ФКУ0</w:t>
            </w:r>
            <w:r w:rsidR="00947545">
              <w:rPr>
                <w:color w:val="000000"/>
                <w:sz w:val="22"/>
                <w:szCs w:val="22"/>
              </w:rPr>
              <w:t>018</w:t>
            </w:r>
            <w:r w:rsidRPr="006E7820">
              <w:rPr>
                <w:color w:val="000000"/>
                <w:sz w:val="22"/>
                <w:szCs w:val="22"/>
              </w:rPr>
              <w:t>/0</w:t>
            </w:r>
            <w:r w:rsidR="00947545">
              <w:rPr>
                <w:color w:val="000000"/>
                <w:sz w:val="22"/>
                <w:szCs w:val="22"/>
              </w:rPr>
              <w:t>1</w:t>
            </w:r>
            <w:r w:rsidRPr="006E7820">
              <w:rPr>
                <w:color w:val="000000"/>
                <w:sz w:val="22"/>
                <w:szCs w:val="22"/>
              </w:rPr>
              <w:t>/202</w:t>
            </w:r>
            <w:r w:rsidR="00947545">
              <w:rPr>
                <w:color w:val="000000"/>
                <w:sz w:val="22"/>
                <w:szCs w:val="22"/>
              </w:rPr>
              <w:t>4</w:t>
            </w:r>
            <w:r w:rsidRPr="006E7820">
              <w:rPr>
                <w:color w:val="000000"/>
                <w:sz w:val="22"/>
                <w:szCs w:val="22"/>
              </w:rPr>
              <w:t>/РИС</w:t>
            </w:r>
          </w:p>
        </w:tc>
      </w:tr>
      <w:tr w:rsidR="009D41EC" w:rsidRPr="006E7820" w:rsidTr="005F56C6">
        <w:trPr>
          <w:cnfStyle w:val="000000010000" w:firstRow="0" w:lastRow="0" w:firstColumn="0" w:lastColumn="0" w:oddVBand="0" w:evenVBand="0" w:oddHBand="0" w:evenHBand="1" w:firstRowFirstColumn="0" w:firstRowLastColumn="0" w:lastRowFirstColumn="0" w:lastRowLastColumn="0"/>
        </w:trPr>
        <w:tc>
          <w:tcPr>
            <w:tcW w:w="560" w:type="dxa"/>
          </w:tcPr>
          <w:p w:rsidR="009D41EC" w:rsidRPr="006E7820" w:rsidRDefault="009D41EC" w:rsidP="009D41EC">
            <w:pPr>
              <w:numPr>
                <w:ilvl w:val="0"/>
                <w:numId w:val="29"/>
              </w:numPr>
              <w:tabs>
                <w:tab w:val="num" w:pos="142"/>
              </w:tabs>
              <w:jc w:val="left"/>
              <w:rPr>
                <w:sz w:val="22"/>
                <w:szCs w:val="22"/>
              </w:rPr>
            </w:pPr>
          </w:p>
        </w:tc>
        <w:tc>
          <w:tcPr>
            <w:tcW w:w="3004" w:type="dxa"/>
          </w:tcPr>
          <w:p w:rsidR="009D41EC" w:rsidRPr="006E7820" w:rsidRDefault="009D41EC" w:rsidP="009D41EC">
            <w:pPr>
              <w:pStyle w:val="GOSTTablenorm"/>
              <w:rPr>
                <w:spacing w:val="-3"/>
                <w:lang w:eastAsia="en-US"/>
              </w:rPr>
            </w:pPr>
            <w:r w:rsidRPr="006E7820">
              <w:t>Требования к информационному взаимодействию Подсистемы с внешними информационными системами</w:t>
            </w:r>
          </w:p>
        </w:tc>
        <w:tc>
          <w:tcPr>
            <w:tcW w:w="2997" w:type="dxa"/>
          </w:tcPr>
          <w:p w:rsidR="009D41EC" w:rsidRPr="006E7820" w:rsidRDefault="002762EA" w:rsidP="000E459B">
            <w:pPr>
              <w:ind w:firstLine="0"/>
            </w:pPr>
            <w:r w:rsidRPr="006E7820">
              <w:rPr>
                <w:color w:val="000000"/>
                <w:sz w:val="22"/>
                <w:szCs w:val="22"/>
              </w:rPr>
              <w:t>54819512.20.05,06.ЭБ12.001-11.00 1(2,5,8)</w:t>
            </w:r>
          </w:p>
        </w:tc>
        <w:tc>
          <w:tcPr>
            <w:tcW w:w="714" w:type="dxa"/>
          </w:tcPr>
          <w:p w:rsidR="009D41EC" w:rsidRPr="006E7820" w:rsidRDefault="009D41EC" w:rsidP="009D41EC">
            <w:pPr>
              <w:pStyle w:val="GOSTTablenorm"/>
            </w:pPr>
            <w:r w:rsidRPr="006E7820">
              <w:rPr>
                <w:szCs w:val="22"/>
              </w:rPr>
              <w:t>–</w:t>
            </w:r>
          </w:p>
        </w:tc>
        <w:tc>
          <w:tcPr>
            <w:tcW w:w="2419" w:type="dxa"/>
          </w:tcPr>
          <w:p w:rsidR="009D41EC" w:rsidRPr="006E7820" w:rsidRDefault="002762EA" w:rsidP="000E459B">
            <w:pPr>
              <w:ind w:firstLine="0"/>
            </w:pPr>
            <w:r w:rsidRPr="006E7820">
              <w:rPr>
                <w:color w:val="000000"/>
                <w:sz w:val="22"/>
                <w:szCs w:val="22"/>
              </w:rPr>
              <w:t>ФКУ0249/07/2023/РИС</w:t>
            </w:r>
          </w:p>
        </w:tc>
      </w:tr>
      <w:tr w:rsidR="009D41EC" w:rsidRPr="006E7820" w:rsidTr="005F56C6">
        <w:trPr>
          <w:cnfStyle w:val="000000100000" w:firstRow="0" w:lastRow="0" w:firstColumn="0" w:lastColumn="0" w:oddVBand="0" w:evenVBand="0" w:oddHBand="1" w:evenHBand="0" w:firstRowFirstColumn="0" w:firstRowLastColumn="0" w:lastRowFirstColumn="0" w:lastRowLastColumn="0"/>
        </w:trPr>
        <w:tc>
          <w:tcPr>
            <w:tcW w:w="560" w:type="dxa"/>
          </w:tcPr>
          <w:p w:rsidR="009D41EC" w:rsidRPr="006E7820" w:rsidRDefault="009D41EC" w:rsidP="009D41EC">
            <w:pPr>
              <w:numPr>
                <w:ilvl w:val="0"/>
                <w:numId w:val="29"/>
              </w:numPr>
              <w:tabs>
                <w:tab w:val="num" w:pos="142"/>
              </w:tabs>
              <w:jc w:val="left"/>
              <w:rPr>
                <w:sz w:val="22"/>
                <w:szCs w:val="22"/>
              </w:rPr>
            </w:pPr>
          </w:p>
        </w:tc>
        <w:tc>
          <w:tcPr>
            <w:tcW w:w="3004" w:type="dxa"/>
          </w:tcPr>
          <w:p w:rsidR="009D41EC" w:rsidRPr="006E7820" w:rsidRDefault="009D41EC" w:rsidP="009D41EC">
            <w:pPr>
              <w:pStyle w:val="GOSTTablenorm"/>
              <w:rPr>
                <w:spacing w:val="-3"/>
                <w:lang w:eastAsia="en-US"/>
              </w:rPr>
            </w:pPr>
            <w:r w:rsidRPr="006E7820">
              <w:t>Описание организации информационной базы</w:t>
            </w:r>
          </w:p>
        </w:tc>
        <w:tc>
          <w:tcPr>
            <w:tcW w:w="2997" w:type="dxa"/>
          </w:tcPr>
          <w:p w:rsidR="009D41EC" w:rsidRPr="006E7820" w:rsidRDefault="002762EA" w:rsidP="000E459B">
            <w:pPr>
              <w:ind w:firstLine="0"/>
            </w:pPr>
            <w:r w:rsidRPr="006E7820">
              <w:rPr>
                <w:color w:val="000000"/>
                <w:sz w:val="22"/>
                <w:szCs w:val="22"/>
              </w:rPr>
              <w:t>54819512.20.05,06.ЭБ17.001-12.00 1(2,5,8)</w:t>
            </w:r>
          </w:p>
        </w:tc>
        <w:tc>
          <w:tcPr>
            <w:tcW w:w="714" w:type="dxa"/>
          </w:tcPr>
          <w:p w:rsidR="009D41EC" w:rsidRPr="006E7820" w:rsidRDefault="009D41EC" w:rsidP="009D41EC">
            <w:pPr>
              <w:pStyle w:val="GOSTTablenorm"/>
            </w:pPr>
            <w:r w:rsidRPr="006E7820">
              <w:rPr>
                <w:szCs w:val="22"/>
              </w:rPr>
              <w:t>–</w:t>
            </w:r>
          </w:p>
        </w:tc>
        <w:tc>
          <w:tcPr>
            <w:tcW w:w="2419" w:type="dxa"/>
          </w:tcPr>
          <w:p w:rsidR="009D41EC" w:rsidRPr="006E7820" w:rsidRDefault="002762EA" w:rsidP="000E459B">
            <w:pPr>
              <w:ind w:firstLine="0"/>
            </w:pPr>
            <w:r w:rsidRPr="006E7820">
              <w:rPr>
                <w:color w:val="000000"/>
                <w:sz w:val="22"/>
                <w:szCs w:val="22"/>
              </w:rPr>
              <w:t>ФКУ0249/07/2023/РИС</w:t>
            </w:r>
          </w:p>
        </w:tc>
      </w:tr>
    </w:tbl>
    <w:p w:rsidR="002455EF" w:rsidRPr="006E7820" w:rsidRDefault="00055930" w:rsidP="002455EF">
      <w:pPr>
        <w:pStyle w:val="GOSTReg"/>
      </w:pPr>
      <w:bookmarkStart w:id="18" w:name="_Toc162869161"/>
      <w:r w:rsidRPr="006E7820">
        <w:lastRenderedPageBreak/>
        <w:t>Перечень терминов и сокращени</w:t>
      </w:r>
      <w:r w:rsidR="002455EF" w:rsidRPr="006E7820">
        <w:t>й</w:t>
      </w:r>
      <w:bookmarkEnd w:id="5"/>
      <w:bookmarkEnd w:id="18"/>
    </w:p>
    <w:p w:rsidR="00C50C38" w:rsidRPr="006E7820" w:rsidRDefault="00C50C38" w:rsidP="00C50C38">
      <w:pPr>
        <w:pStyle w:val="GOSTNormal"/>
      </w:pPr>
      <w:r w:rsidRPr="006E7820">
        <w:t>Перечень терминов и сокращений, используемых в документе, приведен в таблице</w:t>
      </w:r>
      <w:r w:rsidR="00DE17C6" w:rsidRPr="006E7820">
        <w:t> </w:t>
      </w:r>
      <w:r w:rsidR="0069377D" w:rsidRPr="006E7820">
        <w:fldChar w:fldCharType="begin"/>
      </w:r>
      <w:r w:rsidRPr="006E7820">
        <w:instrText xml:space="preserve"> REF _Ref535601744 \h </w:instrText>
      </w:r>
      <w:r w:rsidR="0014496D" w:rsidRPr="006E7820">
        <w:instrText xml:space="preserve"> \* MERGEFORMAT </w:instrText>
      </w:r>
      <w:r w:rsidR="0069377D" w:rsidRPr="006E7820">
        <w:fldChar w:fldCharType="separate"/>
      </w:r>
      <w:r w:rsidR="00214E8E">
        <w:rPr>
          <w:noProof/>
        </w:rPr>
        <w:t>2</w:t>
      </w:r>
      <w:r w:rsidR="0069377D" w:rsidRPr="006E7820">
        <w:fldChar w:fldCharType="end"/>
      </w:r>
      <w:r w:rsidRPr="006E7820">
        <w:t>.</w:t>
      </w:r>
    </w:p>
    <w:p w:rsidR="00C50C38" w:rsidRPr="006E7820" w:rsidRDefault="00DC58DE" w:rsidP="00DB7C45">
      <w:pPr>
        <w:pStyle w:val="GOSTNameTable"/>
        <w:numPr>
          <w:ilvl w:val="0"/>
          <w:numId w:val="18"/>
        </w:numPr>
        <w:tabs>
          <w:tab w:val="num" w:pos="1021"/>
        </w:tabs>
      </w:pPr>
      <w:r w:rsidRPr="006E7820">
        <w:rPr>
          <w:noProof/>
        </w:rPr>
        <w:fldChar w:fldCharType="begin"/>
      </w:r>
      <w:r w:rsidRPr="006E7820">
        <w:rPr>
          <w:noProof/>
        </w:rPr>
        <w:instrText xml:space="preserve"> SEQ Таблица \* ARABIC </w:instrText>
      </w:r>
      <w:r w:rsidRPr="006E7820">
        <w:rPr>
          <w:noProof/>
        </w:rPr>
        <w:fldChar w:fldCharType="separate"/>
      </w:r>
      <w:bookmarkStart w:id="19" w:name="_Ref535601744"/>
      <w:bookmarkStart w:id="20" w:name="_Toc445283"/>
      <w:bookmarkStart w:id="21" w:name="_Toc162869202"/>
      <w:r w:rsidR="00214E8E">
        <w:rPr>
          <w:noProof/>
        </w:rPr>
        <w:t>2</w:t>
      </w:r>
      <w:bookmarkEnd w:id="19"/>
      <w:r w:rsidRPr="006E7820">
        <w:rPr>
          <w:noProof/>
        </w:rPr>
        <w:fldChar w:fldCharType="end"/>
      </w:r>
      <w:r w:rsidR="00C50C38" w:rsidRPr="006E7820">
        <w:t>. Перечень терминов и сокращений</w:t>
      </w:r>
      <w:bookmarkEnd w:id="20"/>
      <w:bookmarkEnd w:id="21"/>
    </w:p>
    <w:tbl>
      <w:tblPr>
        <w:tblStyle w:val="GOSTTable"/>
        <w:tblW w:w="5000" w:type="pct"/>
        <w:tblLook w:val="01E0" w:firstRow="1" w:lastRow="1" w:firstColumn="1" w:lastColumn="1" w:noHBand="0" w:noVBand="0"/>
      </w:tblPr>
      <w:tblGrid>
        <w:gridCol w:w="2722"/>
        <w:gridCol w:w="6972"/>
      </w:tblGrid>
      <w:tr w:rsidR="00A9457F" w:rsidRPr="006E7820" w:rsidTr="00457922">
        <w:trPr>
          <w:cnfStyle w:val="100000000000" w:firstRow="1" w:lastRow="0" w:firstColumn="0" w:lastColumn="0" w:oddVBand="0" w:evenVBand="0" w:oddHBand="0" w:evenHBand="0" w:firstRowFirstColumn="0" w:firstRowLastColumn="0" w:lastRowFirstColumn="0" w:lastRowLastColumn="0"/>
        </w:trPr>
        <w:tc>
          <w:tcPr>
            <w:tcW w:w="1404" w:type="pct"/>
          </w:tcPr>
          <w:p w:rsidR="00A9457F" w:rsidRPr="006E7820" w:rsidRDefault="00A9457F" w:rsidP="000A13A0">
            <w:pPr>
              <w:pStyle w:val="GOSTTableHead"/>
            </w:pPr>
            <w:bookmarkStart w:id="22" w:name="_Ref190858709"/>
            <w:r w:rsidRPr="006E7820">
              <w:t>Термин/сокращение</w:t>
            </w:r>
          </w:p>
        </w:tc>
        <w:tc>
          <w:tcPr>
            <w:tcW w:w="3596" w:type="pct"/>
          </w:tcPr>
          <w:p w:rsidR="00A9457F" w:rsidRPr="006E7820" w:rsidRDefault="00A9457F" w:rsidP="000A13A0">
            <w:pPr>
              <w:pStyle w:val="GOSTTableHead"/>
            </w:pPr>
            <w:r w:rsidRPr="006E7820">
              <w:t>Определение/расшифровка</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CPU</w:t>
            </w:r>
          </w:p>
        </w:tc>
        <w:tc>
          <w:tcPr>
            <w:tcW w:w="3596" w:type="pct"/>
          </w:tcPr>
          <w:p w:rsidR="00A9457F" w:rsidRPr="006E7820" w:rsidRDefault="00A9457F" w:rsidP="00130610">
            <w:pPr>
              <w:pStyle w:val="GOSTTablenorm"/>
            </w:pPr>
            <w:proofErr w:type="spellStart"/>
            <w:r w:rsidRPr="006E7820">
              <w:t>Central</w:t>
            </w:r>
            <w:proofErr w:type="spellEnd"/>
            <w:r w:rsidRPr="006E7820">
              <w:t xml:space="preserve"> </w:t>
            </w:r>
            <w:proofErr w:type="spellStart"/>
            <w:r w:rsidRPr="006E7820">
              <w:t>Processing</w:t>
            </w:r>
            <w:proofErr w:type="spellEnd"/>
            <w:r w:rsidRPr="006E7820">
              <w:t xml:space="preserve"> </w:t>
            </w:r>
            <w:proofErr w:type="spellStart"/>
            <w:r w:rsidRPr="006E7820">
              <w:t>Unit</w:t>
            </w:r>
            <w:proofErr w:type="spellEnd"/>
            <w:r w:rsidRPr="006E7820">
              <w:t xml:space="preserve"> – центральный процессор компьютера</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CB4BE9">
            <w:pPr>
              <w:pStyle w:val="GOSTTablenorm"/>
            </w:pPr>
            <w:r w:rsidRPr="006E7820">
              <w:t>CSP</w:t>
            </w:r>
          </w:p>
        </w:tc>
        <w:tc>
          <w:tcPr>
            <w:tcW w:w="3596" w:type="pct"/>
          </w:tcPr>
          <w:p w:rsidR="00A9457F" w:rsidRPr="006E7820" w:rsidRDefault="00A9457F" w:rsidP="00CB4BE9">
            <w:pPr>
              <w:pStyle w:val="GOSTTablenorm"/>
            </w:pPr>
            <w:proofErr w:type="spellStart"/>
            <w:r w:rsidRPr="006E7820">
              <w:t>Cryptography</w:t>
            </w:r>
            <w:proofErr w:type="spellEnd"/>
            <w:r w:rsidRPr="006E7820">
              <w:t xml:space="preserve"> </w:t>
            </w:r>
            <w:proofErr w:type="spellStart"/>
            <w:r w:rsidRPr="006E7820">
              <w:t>Service</w:t>
            </w:r>
            <w:proofErr w:type="spellEnd"/>
            <w:r w:rsidRPr="006E7820">
              <w:t xml:space="preserve"> </w:t>
            </w:r>
            <w:proofErr w:type="spellStart"/>
            <w:r w:rsidRPr="006E7820">
              <w:t>Provider</w:t>
            </w:r>
            <w:proofErr w:type="spellEnd"/>
            <w:r w:rsidRPr="006E7820">
              <w:t xml:space="preserve"> – </w:t>
            </w:r>
            <w:proofErr w:type="spellStart"/>
            <w:r w:rsidRPr="006E7820">
              <w:t>криптопровайдер</w:t>
            </w:r>
            <w:proofErr w:type="spellEnd"/>
            <w:r w:rsidRPr="006E7820">
              <w:t xml:space="preserve">, независимый модуль, позволяющий осуществлять криптографические операции в операционных системах </w:t>
            </w:r>
            <w:proofErr w:type="spellStart"/>
            <w:r w:rsidRPr="006E7820">
              <w:t>Microsoft</w:t>
            </w:r>
            <w:proofErr w:type="spellEnd"/>
            <w:r w:rsidRPr="006E7820">
              <w:t xml:space="preserve">, управление которым происходит с помощью функций </w:t>
            </w:r>
            <w:proofErr w:type="spellStart"/>
            <w:r w:rsidRPr="006E7820">
              <w:t>CryptoAPI</w:t>
            </w:r>
            <w:proofErr w:type="spellEnd"/>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proofErr w:type="spellStart"/>
            <w:r w:rsidRPr="006E7820">
              <w:t>eToken</w:t>
            </w:r>
            <w:proofErr w:type="spellEnd"/>
          </w:p>
        </w:tc>
        <w:tc>
          <w:tcPr>
            <w:tcW w:w="3596" w:type="pct"/>
          </w:tcPr>
          <w:p w:rsidR="00A9457F" w:rsidRPr="006E7820" w:rsidRDefault="00A9457F" w:rsidP="00130610">
            <w:pPr>
              <w:pStyle w:val="GOSTTablenorm"/>
            </w:pPr>
            <w:r w:rsidRPr="006E7820">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w:t>
            </w:r>
            <w:proofErr w:type="spellStart"/>
            <w:r w:rsidRPr="006E7820">
              <w:t>Aladdin</w:t>
            </w:r>
            <w:proofErr w:type="spellEnd"/>
            <w:r w:rsidRPr="006E7820">
              <w:t xml:space="preserve"> </w:t>
            </w:r>
            <w:proofErr w:type="spellStart"/>
            <w:r w:rsidRPr="006E7820">
              <w:t>Knowledge</w:t>
            </w:r>
            <w:proofErr w:type="spellEnd"/>
            <w:r w:rsidRPr="006E7820">
              <w:t xml:space="preserve"> </w:t>
            </w:r>
            <w:proofErr w:type="spellStart"/>
            <w:r w:rsidRPr="006E7820">
              <w:t>Systems</w:t>
            </w:r>
            <w:proofErr w:type="spellEnd"/>
            <w:r w:rsidRPr="006E7820">
              <w:t>»)</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proofErr w:type="spellStart"/>
            <w:r w:rsidRPr="006E7820">
              <w:t>Excel</w:t>
            </w:r>
            <w:proofErr w:type="spellEnd"/>
          </w:p>
        </w:tc>
        <w:tc>
          <w:tcPr>
            <w:tcW w:w="3596" w:type="pct"/>
          </w:tcPr>
          <w:p w:rsidR="00A9457F" w:rsidRPr="006E7820" w:rsidRDefault="00A9457F" w:rsidP="00130610">
            <w:pPr>
              <w:pStyle w:val="GOSTTablenorm"/>
            </w:pPr>
            <w:proofErr w:type="spellStart"/>
            <w:r w:rsidRPr="006E7820">
              <w:t>Microsoft</w:t>
            </w:r>
            <w:proofErr w:type="spellEnd"/>
            <w:r w:rsidRPr="006E7820">
              <w:t xml:space="preserve"> </w:t>
            </w:r>
            <w:proofErr w:type="spellStart"/>
            <w:r w:rsidRPr="006E7820">
              <w:t>Excel</w:t>
            </w:r>
            <w:proofErr w:type="spellEnd"/>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GUID, ГУИД</w:t>
            </w:r>
          </w:p>
        </w:tc>
        <w:tc>
          <w:tcPr>
            <w:tcW w:w="3596" w:type="pct"/>
          </w:tcPr>
          <w:p w:rsidR="00A9457F" w:rsidRPr="006E7820" w:rsidRDefault="00A9457F" w:rsidP="00130610">
            <w:pPr>
              <w:pStyle w:val="GOSTTablenorm"/>
            </w:pPr>
            <w:proofErr w:type="spellStart"/>
            <w:r w:rsidRPr="006E7820">
              <w:t>Globally</w:t>
            </w:r>
            <w:proofErr w:type="spellEnd"/>
            <w:r w:rsidRPr="006E7820">
              <w:t xml:space="preserve"> </w:t>
            </w:r>
            <w:proofErr w:type="spellStart"/>
            <w:r w:rsidRPr="006E7820">
              <w:t>Unique</w:t>
            </w:r>
            <w:proofErr w:type="spellEnd"/>
            <w:r w:rsidRPr="006E7820">
              <w:t xml:space="preserve"> </w:t>
            </w:r>
            <w:proofErr w:type="spellStart"/>
            <w:r w:rsidRPr="006E7820">
              <w:t>Identifier</w:t>
            </w:r>
            <w:proofErr w:type="spellEnd"/>
            <w:r w:rsidRPr="006E7820">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Java</w:t>
            </w:r>
          </w:p>
        </w:tc>
        <w:tc>
          <w:tcPr>
            <w:tcW w:w="3596" w:type="pct"/>
          </w:tcPr>
          <w:p w:rsidR="00A9457F" w:rsidRPr="006E7820" w:rsidRDefault="00A9457F" w:rsidP="00130610">
            <w:pPr>
              <w:pStyle w:val="GOSTTablenorm"/>
            </w:pPr>
            <w:r w:rsidRPr="006E7820">
              <w:t>Язык программирования и платформа создания приложений</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JVM</w:t>
            </w:r>
          </w:p>
        </w:tc>
        <w:tc>
          <w:tcPr>
            <w:tcW w:w="3596" w:type="pct"/>
          </w:tcPr>
          <w:p w:rsidR="00A9457F" w:rsidRPr="006E7820" w:rsidRDefault="00A9457F" w:rsidP="00130610">
            <w:pPr>
              <w:pStyle w:val="GOSTTablenorm"/>
            </w:pPr>
            <w:r w:rsidRPr="006E7820">
              <w:rPr>
                <w:lang w:val="en-US"/>
              </w:rPr>
              <w:t xml:space="preserve">Java Virtual Machine — </w:t>
            </w:r>
            <w:r w:rsidRPr="006E7820">
              <w:t>виртуальная</w:t>
            </w:r>
            <w:r w:rsidRPr="006E7820">
              <w:rPr>
                <w:lang w:val="en-US"/>
              </w:rPr>
              <w:t xml:space="preserve"> </w:t>
            </w:r>
            <w:r w:rsidRPr="006E7820">
              <w:t>машина</w:t>
            </w:r>
            <w:r w:rsidRPr="006E7820">
              <w:rPr>
                <w:lang w:val="en-US"/>
              </w:rPr>
              <w:t xml:space="preserve"> Java. </w:t>
            </w:r>
            <w:r w:rsidRPr="006E7820">
              <w:t>Основная часть исполняющей системы Java</w:t>
            </w:r>
          </w:p>
        </w:tc>
      </w:tr>
      <w:tr w:rsidR="00A9457F" w:rsidRPr="006E7820" w:rsidTr="00EE08B1">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2E4516">
            <w:pPr>
              <w:pStyle w:val="GOSTTablenorm"/>
            </w:pPr>
            <w:r w:rsidRPr="006E7820">
              <w:rPr>
                <w:szCs w:val="24"/>
              </w:rPr>
              <w:t>ODS</w:t>
            </w:r>
          </w:p>
        </w:tc>
        <w:tc>
          <w:tcPr>
            <w:tcW w:w="3596" w:type="pct"/>
            <w:vAlign w:val="bottom"/>
          </w:tcPr>
          <w:p w:rsidR="00A9457F" w:rsidRPr="006E7820" w:rsidRDefault="00A9457F" w:rsidP="002E4516">
            <w:pPr>
              <w:pStyle w:val="GOSTTablenorm"/>
            </w:pPr>
            <w:r w:rsidRPr="006E7820">
              <w:t xml:space="preserve">Открытый формат для электронных таблиц, выполненных в соответствии со стандартом </w:t>
            </w:r>
            <w:proofErr w:type="spellStart"/>
            <w:r w:rsidRPr="006E7820">
              <w:t>OpenDocument</w:t>
            </w:r>
            <w:proofErr w:type="spellEnd"/>
            <w:r w:rsidRPr="006E7820">
              <w:t xml:space="preserve"> </w:t>
            </w:r>
            <w:proofErr w:type="spellStart"/>
            <w:r w:rsidRPr="006E7820">
              <w:t>Format</w:t>
            </w:r>
            <w:proofErr w:type="spellEnd"/>
          </w:p>
        </w:tc>
      </w:tr>
      <w:tr w:rsidR="00A9457F" w:rsidRPr="006E7820" w:rsidTr="00EE08B1">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2E4516">
            <w:pPr>
              <w:pStyle w:val="GOSTTablenorm"/>
            </w:pPr>
            <w:r w:rsidRPr="006E7820">
              <w:rPr>
                <w:szCs w:val="24"/>
              </w:rPr>
              <w:t>ODT</w:t>
            </w:r>
          </w:p>
        </w:tc>
        <w:tc>
          <w:tcPr>
            <w:tcW w:w="3596" w:type="pct"/>
            <w:vAlign w:val="bottom"/>
          </w:tcPr>
          <w:p w:rsidR="00A9457F" w:rsidRPr="006E7820" w:rsidRDefault="00A9457F" w:rsidP="002E4516">
            <w:pPr>
              <w:pStyle w:val="GOSTTablenorm"/>
            </w:pPr>
            <w:r w:rsidRPr="006E7820">
              <w:t xml:space="preserve">Открытый формат для текстовых документов, выполненных в соответствии со стандартом </w:t>
            </w:r>
            <w:proofErr w:type="spellStart"/>
            <w:r w:rsidRPr="006E7820">
              <w:t>OpenDocument</w:t>
            </w:r>
            <w:proofErr w:type="spellEnd"/>
            <w:r w:rsidRPr="006E7820">
              <w:t xml:space="preserve"> </w:t>
            </w:r>
            <w:proofErr w:type="spellStart"/>
            <w:r w:rsidRPr="006E7820">
              <w:t>Format</w:t>
            </w:r>
            <w:proofErr w:type="spellEnd"/>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PDF</w:t>
            </w:r>
          </w:p>
        </w:tc>
        <w:tc>
          <w:tcPr>
            <w:tcW w:w="3596" w:type="pct"/>
          </w:tcPr>
          <w:p w:rsidR="00A9457F" w:rsidRPr="006E7820" w:rsidRDefault="00A9457F" w:rsidP="00130610">
            <w:pPr>
              <w:pStyle w:val="GOSTTablenorm"/>
            </w:pPr>
            <w:proofErr w:type="spellStart"/>
            <w:r w:rsidRPr="006E7820">
              <w:t>Portable</w:t>
            </w:r>
            <w:proofErr w:type="spellEnd"/>
            <w:r w:rsidRPr="006E7820">
              <w:t xml:space="preserve"> </w:t>
            </w:r>
            <w:proofErr w:type="spellStart"/>
            <w:r w:rsidRPr="006E7820">
              <w:t>Document</w:t>
            </w:r>
            <w:proofErr w:type="spellEnd"/>
            <w:r w:rsidRPr="006E7820">
              <w:t xml:space="preserve"> </w:t>
            </w:r>
            <w:proofErr w:type="spellStart"/>
            <w:r w:rsidRPr="006E7820">
              <w:t>Format</w:t>
            </w:r>
            <w:proofErr w:type="spellEnd"/>
            <w:r w:rsidRPr="006E7820">
              <w:t xml:space="preserve"> – формат электронных документов, предназначенный для представления в электронном виде полиграфической продукции</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RTF</w:t>
            </w:r>
          </w:p>
        </w:tc>
        <w:tc>
          <w:tcPr>
            <w:tcW w:w="3596" w:type="pct"/>
          </w:tcPr>
          <w:p w:rsidR="00A9457F" w:rsidRPr="006E7820" w:rsidRDefault="00A9457F" w:rsidP="00130610">
            <w:pPr>
              <w:pStyle w:val="GOSTTablenorm"/>
            </w:pPr>
            <w:proofErr w:type="spellStart"/>
            <w:r w:rsidRPr="006E7820">
              <w:t>Reach</w:t>
            </w:r>
            <w:proofErr w:type="spellEnd"/>
            <w:r w:rsidRPr="006E7820">
              <w:t xml:space="preserve"> </w:t>
            </w:r>
            <w:proofErr w:type="spellStart"/>
            <w:r w:rsidRPr="006E7820">
              <w:t>Text</w:t>
            </w:r>
            <w:proofErr w:type="spellEnd"/>
            <w:r w:rsidRPr="006E7820">
              <w:t xml:space="preserve"> </w:t>
            </w:r>
            <w:proofErr w:type="spellStart"/>
            <w:r w:rsidRPr="006E7820">
              <w:t>Format</w:t>
            </w:r>
            <w:proofErr w:type="spellEnd"/>
            <w:r w:rsidRPr="006E7820">
              <w:t>. Формат электронных документов, предназначенный для хранения размеченных текстовых документов</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proofErr w:type="spellStart"/>
            <w:r w:rsidRPr="006E7820">
              <w:t>ruToken</w:t>
            </w:r>
            <w:proofErr w:type="spellEnd"/>
          </w:p>
        </w:tc>
        <w:tc>
          <w:tcPr>
            <w:tcW w:w="3596" w:type="pct"/>
          </w:tcPr>
          <w:p w:rsidR="00A9457F" w:rsidRPr="006E7820" w:rsidRDefault="00A9457F" w:rsidP="00130610">
            <w:pPr>
              <w:pStyle w:val="GOSTTablenorm"/>
            </w:pPr>
            <w:r w:rsidRPr="006E7820">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SMTP</w:t>
            </w:r>
          </w:p>
        </w:tc>
        <w:tc>
          <w:tcPr>
            <w:tcW w:w="3596" w:type="pct"/>
          </w:tcPr>
          <w:p w:rsidR="00A9457F" w:rsidRPr="006E7820" w:rsidRDefault="00A9457F" w:rsidP="00130610">
            <w:pPr>
              <w:pStyle w:val="GOSTTablenorm"/>
            </w:pPr>
            <w:proofErr w:type="spellStart"/>
            <w:r w:rsidRPr="006E7820">
              <w:t>Simple</w:t>
            </w:r>
            <w:proofErr w:type="spellEnd"/>
            <w:r w:rsidRPr="006E7820">
              <w:t xml:space="preserve"> </w:t>
            </w:r>
            <w:proofErr w:type="spellStart"/>
            <w:r w:rsidRPr="006E7820">
              <w:t>Mail</w:t>
            </w:r>
            <w:proofErr w:type="spellEnd"/>
            <w:r w:rsidRPr="006E7820">
              <w:t xml:space="preserve"> </w:t>
            </w:r>
            <w:proofErr w:type="spellStart"/>
            <w:r w:rsidRPr="006E7820">
              <w:t>Transfer</w:t>
            </w:r>
            <w:proofErr w:type="spellEnd"/>
            <w:r w:rsidRPr="006E7820">
              <w:t xml:space="preserve"> </w:t>
            </w:r>
            <w:proofErr w:type="spellStart"/>
            <w:r w:rsidRPr="006E7820">
              <w:t>Protocol</w:t>
            </w:r>
            <w:proofErr w:type="spellEnd"/>
            <w:r w:rsidRPr="006E7820">
              <w:t xml:space="preserve"> – широко используемый сетевой протокол, предназначенный для передачи электронной почты в сетях TCP/IP</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SSO</w:t>
            </w:r>
          </w:p>
        </w:tc>
        <w:tc>
          <w:tcPr>
            <w:tcW w:w="3596" w:type="pct"/>
          </w:tcPr>
          <w:p w:rsidR="00A9457F" w:rsidRPr="006E7820" w:rsidRDefault="00A9457F" w:rsidP="00130610">
            <w:pPr>
              <w:pStyle w:val="GOSTTablenorm"/>
            </w:pPr>
            <w:proofErr w:type="spellStart"/>
            <w:r w:rsidRPr="006E7820">
              <w:t>Single</w:t>
            </w:r>
            <w:proofErr w:type="spellEnd"/>
            <w:r w:rsidRPr="006E7820">
              <w:t xml:space="preserve"> </w:t>
            </w:r>
            <w:proofErr w:type="spellStart"/>
            <w:r w:rsidRPr="006E7820">
              <w:t>Sign-On</w:t>
            </w:r>
            <w:proofErr w:type="spellEnd"/>
            <w:r w:rsidRPr="006E7820">
              <w:t>.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CB4BE9">
            <w:pPr>
              <w:pStyle w:val="GOSTTablenorm"/>
            </w:pPr>
            <w:r w:rsidRPr="006E7820">
              <w:t>TLS</w:t>
            </w:r>
          </w:p>
        </w:tc>
        <w:tc>
          <w:tcPr>
            <w:tcW w:w="3596" w:type="pct"/>
          </w:tcPr>
          <w:p w:rsidR="00A9457F" w:rsidRPr="006E7820" w:rsidRDefault="00A9457F" w:rsidP="00CB4BE9">
            <w:pPr>
              <w:pStyle w:val="GOSTTablenorm"/>
            </w:pPr>
            <w:proofErr w:type="spellStart"/>
            <w:r w:rsidRPr="006E7820">
              <w:t>Transport</w:t>
            </w:r>
            <w:proofErr w:type="spellEnd"/>
            <w:r w:rsidRPr="006E7820">
              <w:t xml:space="preserve"> </w:t>
            </w:r>
            <w:proofErr w:type="spellStart"/>
            <w:r w:rsidRPr="006E7820">
              <w:t>layer</w:t>
            </w:r>
            <w:proofErr w:type="spellEnd"/>
            <w:r w:rsidRPr="006E7820">
              <w:t xml:space="preserve"> </w:t>
            </w:r>
            <w:proofErr w:type="spellStart"/>
            <w:r w:rsidRPr="006E7820">
              <w:t>security</w:t>
            </w:r>
            <w:proofErr w:type="spellEnd"/>
            <w:r w:rsidRPr="006E7820">
              <w:t xml:space="preserve">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TXT</w:t>
            </w:r>
          </w:p>
        </w:tc>
        <w:tc>
          <w:tcPr>
            <w:tcW w:w="3596" w:type="pct"/>
          </w:tcPr>
          <w:p w:rsidR="00A9457F" w:rsidRPr="006E7820" w:rsidRDefault="00A9457F" w:rsidP="00130610">
            <w:pPr>
              <w:pStyle w:val="GOSTTablenorm"/>
            </w:pPr>
            <w:r w:rsidRPr="006E7820">
              <w:t xml:space="preserve">Стандартное расширение для текстовых файлов в операционных </w:t>
            </w:r>
            <w:r w:rsidRPr="006E7820">
              <w:lastRenderedPageBreak/>
              <w:t xml:space="preserve">системах DOS и </w:t>
            </w:r>
            <w:proofErr w:type="spellStart"/>
            <w:r w:rsidRPr="006E7820">
              <w:t>Windows</w:t>
            </w:r>
            <w:proofErr w:type="spellEnd"/>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lastRenderedPageBreak/>
              <w:t>URL</w:t>
            </w:r>
          </w:p>
        </w:tc>
        <w:tc>
          <w:tcPr>
            <w:tcW w:w="3596" w:type="pct"/>
          </w:tcPr>
          <w:p w:rsidR="00A9457F" w:rsidRPr="006E7820" w:rsidRDefault="00A9457F" w:rsidP="00130610">
            <w:pPr>
              <w:pStyle w:val="GOSTTablenorm"/>
            </w:pPr>
            <w:r w:rsidRPr="006E7820">
              <w:t xml:space="preserve">Единый указатель ресурсов (англ. URL – </w:t>
            </w:r>
            <w:proofErr w:type="spellStart"/>
            <w:r w:rsidRPr="006E7820">
              <w:t>Uniform</w:t>
            </w:r>
            <w:proofErr w:type="spellEnd"/>
            <w:r w:rsidRPr="006E7820">
              <w:t xml:space="preserve"> </w:t>
            </w:r>
            <w:proofErr w:type="spellStart"/>
            <w:r w:rsidRPr="006E7820">
              <w:t>Resource</w:t>
            </w:r>
            <w:proofErr w:type="spellEnd"/>
            <w:r w:rsidRPr="006E7820">
              <w:t xml:space="preserve"> </w:t>
            </w:r>
            <w:proofErr w:type="spellStart"/>
            <w:r w:rsidRPr="006E7820">
              <w:t>Locator</w:t>
            </w:r>
            <w:proofErr w:type="spellEnd"/>
            <w:r w:rsidRPr="006E7820">
              <w:t>) – единообразный локатор (определитель местонахождения) ресурса или стандартизированный способ записи адреса ресурса в сети Интернет</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CB4BE9">
            <w:pPr>
              <w:pStyle w:val="GOSTTablenorm"/>
            </w:pPr>
            <w:r w:rsidRPr="006E7820">
              <w:t>VPN</w:t>
            </w:r>
          </w:p>
        </w:tc>
        <w:tc>
          <w:tcPr>
            <w:tcW w:w="3596" w:type="pct"/>
          </w:tcPr>
          <w:p w:rsidR="00A9457F" w:rsidRPr="006E7820" w:rsidRDefault="00A9457F" w:rsidP="00CB4BE9">
            <w:pPr>
              <w:pStyle w:val="GOSTTablenorm"/>
            </w:pPr>
            <w:proofErr w:type="spellStart"/>
            <w:r w:rsidRPr="006E7820">
              <w:t>Virtual</w:t>
            </w:r>
            <w:proofErr w:type="spellEnd"/>
            <w:r w:rsidRPr="006E7820">
              <w:t xml:space="preserve"> </w:t>
            </w:r>
            <w:proofErr w:type="spellStart"/>
            <w:r w:rsidRPr="006E7820">
              <w:t>Private</w:t>
            </w:r>
            <w:proofErr w:type="spellEnd"/>
            <w:r w:rsidRPr="006E7820">
              <w:t xml:space="preserve"> </w:t>
            </w:r>
            <w:proofErr w:type="spellStart"/>
            <w:r w:rsidRPr="006E7820">
              <w:t>Network</w:t>
            </w:r>
            <w:proofErr w:type="spellEnd"/>
            <w:r w:rsidRPr="006E7820">
              <w:t>. Виртуальная частная сеть – комплекс технологий, позволяющих создать логическую сеть поверх физической</w:t>
            </w:r>
          </w:p>
        </w:tc>
      </w:tr>
      <w:tr w:rsidR="00A9457F" w:rsidRPr="00671C22"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71C22" w:rsidRDefault="00A9457F" w:rsidP="00671C22">
            <w:pPr>
              <w:pStyle w:val="GOSTTablenorm"/>
            </w:pPr>
            <w:r w:rsidRPr="00671C22">
              <w:t>XLS</w:t>
            </w:r>
          </w:p>
        </w:tc>
        <w:tc>
          <w:tcPr>
            <w:tcW w:w="3596" w:type="pct"/>
          </w:tcPr>
          <w:p w:rsidR="00A9457F" w:rsidRPr="00671C22" w:rsidRDefault="00A9457F" w:rsidP="00671C22">
            <w:pPr>
              <w:pStyle w:val="GOSTTablenorm"/>
            </w:pPr>
            <w:r w:rsidRPr="00671C22">
              <w:t xml:space="preserve">Формат электронных документов </w:t>
            </w:r>
            <w:proofErr w:type="spellStart"/>
            <w:r w:rsidRPr="00671C22">
              <w:t>Microsoft</w:t>
            </w:r>
            <w:proofErr w:type="spellEnd"/>
            <w:r w:rsidRPr="00671C22">
              <w:t xml:space="preserve"> </w:t>
            </w:r>
            <w:proofErr w:type="spellStart"/>
            <w:r w:rsidRPr="00671C22">
              <w:t>Excel</w:t>
            </w:r>
            <w:proofErr w:type="spellEnd"/>
            <w:r w:rsidRPr="00671C22">
              <w:t>, предназначенный для работы с электронными таблицами</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XML</w:t>
            </w:r>
          </w:p>
        </w:tc>
        <w:tc>
          <w:tcPr>
            <w:tcW w:w="3596" w:type="pct"/>
          </w:tcPr>
          <w:p w:rsidR="00A9457F" w:rsidRPr="006E7820" w:rsidRDefault="00A9457F" w:rsidP="00130610">
            <w:pPr>
              <w:pStyle w:val="GOSTTablenorm"/>
            </w:pPr>
            <w:proofErr w:type="spellStart"/>
            <w:r w:rsidRPr="006E7820">
              <w:t>eXtensible</w:t>
            </w:r>
            <w:proofErr w:type="spellEnd"/>
            <w:r w:rsidRPr="006E7820">
              <w:t xml:space="preserve"> </w:t>
            </w:r>
            <w:proofErr w:type="spellStart"/>
            <w:r w:rsidRPr="006E7820">
              <w:t>Markup</w:t>
            </w:r>
            <w:proofErr w:type="spellEnd"/>
            <w:r w:rsidRPr="006E7820">
              <w:t xml:space="preserve"> </w:t>
            </w:r>
            <w:proofErr w:type="spellStart"/>
            <w:r w:rsidRPr="006E7820">
              <w:t>Language</w:t>
            </w:r>
            <w:proofErr w:type="spellEnd"/>
            <w:r w:rsidRPr="006E7820">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АИФ</w:t>
            </w:r>
          </w:p>
        </w:tc>
        <w:tc>
          <w:tcPr>
            <w:tcW w:w="3596" w:type="pct"/>
          </w:tcPr>
          <w:p w:rsidR="00A9457F" w:rsidRPr="006E7820" w:rsidRDefault="00A9457F" w:rsidP="00130610">
            <w:pPr>
              <w:pStyle w:val="GOSTTablenorm"/>
            </w:pPr>
            <w:r w:rsidRPr="006E7820">
              <w:t>Администратор источников финансирования</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АИФДБ</w:t>
            </w:r>
          </w:p>
        </w:tc>
        <w:tc>
          <w:tcPr>
            <w:tcW w:w="3596" w:type="pct"/>
          </w:tcPr>
          <w:p w:rsidR="00A9457F" w:rsidRPr="006E7820" w:rsidRDefault="00A9457F" w:rsidP="00130610">
            <w:pPr>
              <w:pStyle w:val="GOSTTablenorm"/>
            </w:pPr>
            <w:r w:rsidRPr="006E7820">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АРМ</w:t>
            </w:r>
          </w:p>
        </w:tc>
        <w:tc>
          <w:tcPr>
            <w:tcW w:w="3596" w:type="pct"/>
          </w:tcPr>
          <w:p w:rsidR="00A9457F" w:rsidRPr="006E7820" w:rsidRDefault="00A9457F" w:rsidP="00130610">
            <w:pPr>
              <w:pStyle w:val="GOSTTablenorm"/>
            </w:pPr>
            <w:r w:rsidRPr="006E7820">
              <w:t>Автоматизированное рабочее место</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АСФК</w:t>
            </w:r>
          </w:p>
        </w:tc>
        <w:tc>
          <w:tcPr>
            <w:tcW w:w="3596" w:type="pct"/>
          </w:tcPr>
          <w:p w:rsidR="00A9457F" w:rsidRPr="006E7820" w:rsidRDefault="00A9457F" w:rsidP="00130610">
            <w:pPr>
              <w:pStyle w:val="GOSTTablenorm"/>
            </w:pPr>
            <w:r w:rsidRPr="006E7820">
              <w:t>Автоматизированная система Федерального казначейства</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БА</w:t>
            </w:r>
          </w:p>
        </w:tc>
        <w:tc>
          <w:tcPr>
            <w:tcW w:w="3596" w:type="pct"/>
          </w:tcPr>
          <w:p w:rsidR="00A9457F" w:rsidRPr="006E7820" w:rsidRDefault="00A9457F" w:rsidP="00130610">
            <w:pPr>
              <w:pStyle w:val="GOSTTablenorm"/>
            </w:pPr>
            <w:r w:rsidRPr="006E7820">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Бизнес-процесс</w:t>
            </w:r>
          </w:p>
        </w:tc>
        <w:tc>
          <w:tcPr>
            <w:tcW w:w="3596" w:type="pct"/>
          </w:tcPr>
          <w:p w:rsidR="00A9457F" w:rsidRPr="006E7820" w:rsidRDefault="00A9457F" w:rsidP="00130610">
            <w:pPr>
              <w:pStyle w:val="GOSTTablenorm"/>
            </w:pPr>
            <w:r w:rsidRPr="006E7820">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БК</w:t>
            </w:r>
          </w:p>
        </w:tc>
        <w:tc>
          <w:tcPr>
            <w:tcW w:w="3596" w:type="pct"/>
          </w:tcPr>
          <w:p w:rsidR="00A9457F" w:rsidRPr="006E7820" w:rsidRDefault="00A9457F" w:rsidP="00130610">
            <w:pPr>
              <w:pStyle w:val="GOSTTablenorm"/>
            </w:pPr>
            <w:r w:rsidRPr="006E7820">
              <w:t>Бюджетная классификация</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БО</w:t>
            </w:r>
          </w:p>
        </w:tc>
        <w:tc>
          <w:tcPr>
            <w:tcW w:w="3596" w:type="pct"/>
          </w:tcPr>
          <w:p w:rsidR="00A9457F" w:rsidRPr="006E7820" w:rsidRDefault="00A9457F" w:rsidP="00130610">
            <w:pPr>
              <w:pStyle w:val="GOSTTablenorm"/>
            </w:pPr>
            <w:r w:rsidRPr="006E7820">
              <w:t>Бюджетные обязательства – расходные обязательства, подлежащие исполнению в соответствующем финансовом году</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БП</w:t>
            </w:r>
          </w:p>
        </w:tc>
        <w:tc>
          <w:tcPr>
            <w:tcW w:w="3596" w:type="pct"/>
          </w:tcPr>
          <w:p w:rsidR="00A9457F" w:rsidRPr="006E7820" w:rsidRDefault="00A9457F" w:rsidP="00130610">
            <w:pPr>
              <w:pStyle w:val="GOSTTablenorm"/>
            </w:pPr>
            <w:r w:rsidRPr="006E7820">
              <w:t>Подсистема бюджетного планирования государственной интегрированной информационной системы управления общественными финансами «Электронный бюджет»</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БУВ</w:t>
            </w:r>
          </w:p>
        </w:tc>
        <w:tc>
          <w:tcPr>
            <w:tcW w:w="3596" w:type="pct"/>
          </w:tcPr>
          <w:p w:rsidR="00A9457F" w:rsidRPr="006E7820" w:rsidRDefault="00A9457F" w:rsidP="00130610">
            <w:pPr>
              <w:pStyle w:val="GOSTTablenorm"/>
            </w:pPr>
            <w:r w:rsidRPr="006E7820">
              <w:t>Казначейское уведомление по расходам</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БУН</w:t>
            </w:r>
          </w:p>
        </w:tc>
        <w:tc>
          <w:tcPr>
            <w:tcW w:w="3596" w:type="pct"/>
          </w:tcPr>
          <w:p w:rsidR="00A9457F" w:rsidRPr="006E7820" w:rsidRDefault="00A9457F" w:rsidP="00130610">
            <w:pPr>
              <w:pStyle w:val="GOSTTablenorm"/>
            </w:pPr>
            <w:r w:rsidRPr="006E7820">
              <w:t>Казначейское уведомление по внутренним источникам</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БУШ</w:t>
            </w:r>
          </w:p>
        </w:tc>
        <w:tc>
          <w:tcPr>
            <w:tcW w:w="3596" w:type="pct"/>
          </w:tcPr>
          <w:p w:rsidR="00A9457F" w:rsidRPr="006E7820" w:rsidRDefault="00A9457F" w:rsidP="00130610">
            <w:pPr>
              <w:pStyle w:val="GOSTTablenorm"/>
            </w:pPr>
            <w:r w:rsidRPr="006E7820">
              <w:t>Казначейское уведомление по внешним источникам</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Бюджетная роспись</w:t>
            </w:r>
          </w:p>
        </w:tc>
        <w:tc>
          <w:tcPr>
            <w:tcW w:w="3596" w:type="pct"/>
          </w:tcPr>
          <w:p w:rsidR="00A9457F" w:rsidRPr="006E7820" w:rsidRDefault="00A9457F" w:rsidP="00130610">
            <w:pPr>
              <w:pStyle w:val="GOSTTablenorm"/>
            </w:pPr>
            <w:r w:rsidRPr="006E7820">
              <w:t xml:space="preserve">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целях исполнения бюджета по </w:t>
            </w:r>
            <w:r w:rsidRPr="006E7820">
              <w:lastRenderedPageBreak/>
              <w:t>расходам (источникам финансирования дефицита бюджета)</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lastRenderedPageBreak/>
              <w:t>ГАИФ</w:t>
            </w:r>
          </w:p>
        </w:tc>
        <w:tc>
          <w:tcPr>
            <w:tcW w:w="3596" w:type="pct"/>
          </w:tcPr>
          <w:p w:rsidR="00A9457F" w:rsidRPr="006E7820" w:rsidRDefault="00A9457F" w:rsidP="00130610">
            <w:pPr>
              <w:pStyle w:val="GOSTTablenorm"/>
            </w:pPr>
            <w:r w:rsidRPr="006E7820">
              <w:t>Главный администратор источников финансирования дефицита соответствующего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ГАИФДБ</w:t>
            </w:r>
          </w:p>
        </w:tc>
        <w:tc>
          <w:tcPr>
            <w:tcW w:w="3596" w:type="pct"/>
          </w:tcPr>
          <w:p w:rsidR="00A9457F" w:rsidRPr="006E7820" w:rsidRDefault="00A9457F" w:rsidP="00130610">
            <w:pPr>
              <w:pStyle w:val="GOSTTablenorm"/>
            </w:pPr>
            <w:r w:rsidRPr="006E7820">
              <w:t>Главный администратор источников финансирования дефицита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A40934">
            <w:pPr>
              <w:pStyle w:val="GOSTTablenorm"/>
            </w:pPr>
            <w:r w:rsidRPr="006E7820">
              <w:t>ГИИС «Электронный бюджет» (ГИИС ЭБ, ЭБ)</w:t>
            </w:r>
          </w:p>
        </w:tc>
        <w:tc>
          <w:tcPr>
            <w:tcW w:w="3596" w:type="pct"/>
          </w:tcPr>
          <w:p w:rsidR="00A9457F" w:rsidRPr="006E7820" w:rsidRDefault="00A9457F" w:rsidP="00130610">
            <w:pPr>
              <w:pStyle w:val="GOSTTablenorm"/>
            </w:pPr>
            <w:r w:rsidRPr="006E7820">
              <w:t>Государственная интегрированная информационная система управления общественными финансами «Электронный бюджет»</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ГК</w:t>
            </w:r>
          </w:p>
        </w:tc>
        <w:tc>
          <w:tcPr>
            <w:tcW w:w="3596" w:type="pct"/>
          </w:tcPr>
          <w:p w:rsidR="00A9457F" w:rsidRPr="006E7820" w:rsidRDefault="00A9457F" w:rsidP="00130610">
            <w:pPr>
              <w:pStyle w:val="GOSTTablenorm"/>
            </w:pPr>
            <w:r w:rsidRPr="006E7820">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ГОСТ Р 34.10-2012</w:t>
            </w:r>
          </w:p>
        </w:tc>
        <w:tc>
          <w:tcPr>
            <w:tcW w:w="3596" w:type="pct"/>
          </w:tcPr>
          <w:p w:rsidR="00A9457F" w:rsidRPr="006E7820" w:rsidRDefault="00A9457F" w:rsidP="00130610">
            <w:pPr>
              <w:pStyle w:val="GOSTTablenorm"/>
            </w:pPr>
            <w:r w:rsidRPr="006E7820">
              <w:t xml:space="preserve">ГОСТ Р 34.10-2012. Информационная технология. Криптографическая защита информации. Процессы формирования и проверки электронной цифровой подписи. </w:t>
            </w:r>
            <w:proofErr w:type="spellStart"/>
            <w:r w:rsidRPr="006E7820">
              <w:t>Стандартинформ</w:t>
            </w:r>
            <w:proofErr w:type="spellEnd"/>
            <w:r w:rsidRPr="006E7820">
              <w:t>, 2013</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ГРБС</w:t>
            </w:r>
          </w:p>
        </w:tc>
        <w:tc>
          <w:tcPr>
            <w:tcW w:w="3596" w:type="pct"/>
          </w:tcPr>
          <w:p w:rsidR="00A9457F" w:rsidRPr="006E7820" w:rsidRDefault="00A9457F" w:rsidP="00130610">
            <w:pPr>
              <w:pStyle w:val="GOSTTablenorm"/>
            </w:pPr>
            <w:r w:rsidRPr="006E7820">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Дата в/д</w:t>
            </w:r>
          </w:p>
        </w:tc>
        <w:tc>
          <w:tcPr>
            <w:tcW w:w="3596" w:type="pct"/>
          </w:tcPr>
          <w:p w:rsidR="00A9457F" w:rsidRPr="006E7820" w:rsidRDefault="00A9457F" w:rsidP="00130610">
            <w:pPr>
              <w:pStyle w:val="GOSTTablenorm"/>
            </w:pPr>
            <w:r w:rsidRPr="006E7820">
              <w:t>Дата введения документа в действие</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Денежное обязательство, ДО</w:t>
            </w:r>
          </w:p>
        </w:tc>
        <w:tc>
          <w:tcPr>
            <w:tcW w:w="3596" w:type="pct"/>
          </w:tcPr>
          <w:p w:rsidR="00A9457F" w:rsidRPr="006E7820" w:rsidRDefault="00A9457F" w:rsidP="00130610">
            <w:pPr>
              <w:pStyle w:val="GOSTTablenorm"/>
            </w:pPr>
            <w:r w:rsidRPr="006E7820">
              <w:t>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lastRenderedPageBreak/>
              <w:t>ЕПБС</w:t>
            </w:r>
          </w:p>
        </w:tc>
        <w:tc>
          <w:tcPr>
            <w:tcW w:w="3596" w:type="pct"/>
          </w:tcPr>
          <w:p w:rsidR="00A9457F" w:rsidRPr="006E7820" w:rsidRDefault="00A9457F" w:rsidP="00130610">
            <w:pPr>
              <w:pStyle w:val="GOSTTablenorm"/>
            </w:pPr>
            <w:r w:rsidRPr="006E7820">
              <w:t>Единый портал бюджетной системы</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ИАС</w:t>
            </w:r>
          </w:p>
        </w:tc>
        <w:tc>
          <w:tcPr>
            <w:tcW w:w="3596" w:type="pct"/>
          </w:tcPr>
          <w:p w:rsidR="00A9457F" w:rsidRPr="006E7820" w:rsidRDefault="00A9457F" w:rsidP="00130610">
            <w:pPr>
              <w:pStyle w:val="GOSTTablenorm"/>
            </w:pPr>
            <w:r w:rsidRPr="006E7820">
              <w:t>Информационная адресная система</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ИНН</w:t>
            </w:r>
          </w:p>
        </w:tc>
        <w:tc>
          <w:tcPr>
            <w:tcW w:w="3596" w:type="pct"/>
          </w:tcPr>
          <w:p w:rsidR="00A9457F" w:rsidRPr="006E7820" w:rsidRDefault="00A9457F" w:rsidP="00130610">
            <w:pPr>
              <w:pStyle w:val="GOSTTablenorm"/>
            </w:pPr>
            <w:r w:rsidRPr="006E7820">
              <w:t>Идентификационный номер налогоплательщика</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Информация (ф. 0506113)</w:t>
            </w:r>
          </w:p>
        </w:tc>
        <w:tc>
          <w:tcPr>
            <w:tcW w:w="3596" w:type="pct"/>
          </w:tcPr>
          <w:p w:rsidR="00A9457F" w:rsidRPr="006E7820" w:rsidRDefault="00A9457F" w:rsidP="00130610">
            <w:pPr>
              <w:pStyle w:val="GOSTTablenorm"/>
            </w:pPr>
            <w:r w:rsidRPr="006E7820">
              <w:t>Информация о решениях Президента Российской Федерации или решениях Правительства Российской Федерации, устанавливающих возможность завершения расчетов по государственным контрактам на поставку товаров, выполнение работ, оказание услуг после _______ текущего финансового года или последнего рабочего дня до указанной даты (ф. 0506113)</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Информация (ф. 0506114)</w:t>
            </w:r>
          </w:p>
        </w:tc>
        <w:tc>
          <w:tcPr>
            <w:tcW w:w="3596" w:type="pct"/>
          </w:tcPr>
          <w:p w:rsidR="00A9457F" w:rsidRPr="006E7820" w:rsidRDefault="00A9457F" w:rsidP="00130610">
            <w:pPr>
              <w:pStyle w:val="GOSTTablenorm"/>
            </w:pPr>
            <w:r w:rsidRPr="006E7820">
              <w:t>Информация о решениях Президента Российской Федерации или решениях Правительства Российской Федерации, устанавливающих возможность принятия бюджетных обязательств, связанных с поставкой товаров, выполнением работ, оказанием услуг после ______текущего финансового года или последнего рабочего дня до указанной даты (ф. 0506114)</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Информация (ф. 0506115)</w:t>
            </w:r>
          </w:p>
        </w:tc>
        <w:tc>
          <w:tcPr>
            <w:tcW w:w="3596" w:type="pct"/>
          </w:tcPr>
          <w:p w:rsidR="00A9457F" w:rsidRPr="006E7820" w:rsidRDefault="00A9457F" w:rsidP="00130610">
            <w:pPr>
              <w:pStyle w:val="GOSTTablenorm"/>
            </w:pPr>
            <w:r w:rsidRPr="006E7820">
              <w:t>Информация о государственных контрактах на поставку товаров, выполнение работ, оказание услуг, заключаемых в текущем финансовом году в связи с расторжением ранее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по соглашению сторон, решению суда или одностороннему отказу стороны государственного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(ф. 0506115)</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Информация (ф. 0506117)</w:t>
            </w:r>
          </w:p>
        </w:tc>
        <w:tc>
          <w:tcPr>
            <w:tcW w:w="3596" w:type="pct"/>
          </w:tcPr>
          <w:p w:rsidR="00A9457F" w:rsidRPr="006E7820" w:rsidRDefault="00A9457F" w:rsidP="00130610">
            <w:pPr>
              <w:pStyle w:val="GOSTTablenorm"/>
            </w:pPr>
            <w:r w:rsidRPr="006E7820">
              <w:t>Информация о бюджетных обязательствах, связанных с поставкой товаров, выполнением работ, оказанием услуг, планируемых к принятию после _____ текущего финансового года или последнего рабочего дня до указанной даты (ф. 0506117)</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Информация о КУ</w:t>
            </w:r>
          </w:p>
        </w:tc>
        <w:tc>
          <w:tcPr>
            <w:tcW w:w="3596" w:type="pct"/>
          </w:tcPr>
          <w:p w:rsidR="00A9457F" w:rsidRPr="006E7820" w:rsidRDefault="00A9457F" w:rsidP="00130610">
            <w:pPr>
              <w:pStyle w:val="GOSTTablenorm"/>
            </w:pPr>
            <w:r w:rsidRPr="006E7820">
              <w:t>Документ «Информация о казначейских уведомлениях» (ф. 0531721)</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Информация о РР</w:t>
            </w:r>
          </w:p>
        </w:tc>
        <w:tc>
          <w:tcPr>
            <w:tcW w:w="3596" w:type="pct"/>
          </w:tcPr>
          <w:p w:rsidR="00A9457F" w:rsidRPr="006E7820" w:rsidRDefault="00A9457F" w:rsidP="00130610">
            <w:pPr>
              <w:pStyle w:val="GOSTTablenorm"/>
            </w:pPr>
            <w:r w:rsidRPr="006E7820">
              <w:t>Документ «Информация о расходных расписаниях» (ф. 0531722)</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ИПБС</w:t>
            </w:r>
          </w:p>
        </w:tc>
        <w:tc>
          <w:tcPr>
            <w:tcW w:w="3596" w:type="pct"/>
          </w:tcPr>
          <w:p w:rsidR="00A9457F" w:rsidRPr="006E7820" w:rsidRDefault="00A9457F" w:rsidP="00130610">
            <w:pPr>
              <w:pStyle w:val="GOSTTablenorm"/>
            </w:pPr>
            <w:r w:rsidRPr="006E7820">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ИС</w:t>
            </w:r>
          </w:p>
        </w:tc>
        <w:tc>
          <w:tcPr>
            <w:tcW w:w="3596" w:type="pct"/>
          </w:tcPr>
          <w:p w:rsidR="00A9457F" w:rsidRPr="006E7820" w:rsidRDefault="00A9457F" w:rsidP="00130610">
            <w:pPr>
              <w:pStyle w:val="GOSTTablenorm"/>
            </w:pPr>
            <w:r w:rsidRPr="006E7820">
              <w:t>Информационная система</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КБК</w:t>
            </w:r>
          </w:p>
        </w:tc>
        <w:tc>
          <w:tcPr>
            <w:tcW w:w="3596" w:type="pct"/>
          </w:tcPr>
          <w:p w:rsidR="00A9457F" w:rsidRPr="006E7820" w:rsidRDefault="00A9457F" w:rsidP="00130610">
            <w:pPr>
              <w:pStyle w:val="GOSTTablenorm"/>
            </w:pPr>
            <w:r w:rsidRPr="006E7820">
              <w:t>Код бюджетной классификации Российской Федерации</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Клиент</w:t>
            </w:r>
          </w:p>
        </w:tc>
        <w:tc>
          <w:tcPr>
            <w:tcW w:w="3596" w:type="pct"/>
          </w:tcPr>
          <w:p w:rsidR="00A9457F" w:rsidRPr="006E7820" w:rsidRDefault="00A9457F" w:rsidP="00130610">
            <w:pPr>
              <w:pStyle w:val="GOSTTablenorm"/>
            </w:pPr>
            <w:r w:rsidRPr="006E7820">
              <w:t xml:space="preserve">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w:t>
            </w:r>
            <w:r w:rsidRPr="006E7820">
              <w:lastRenderedPageBreak/>
              <w:t>сопровождения, которым в установленном порядке открываются лицевые счета в органе Федерального казначейства</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lastRenderedPageBreak/>
              <w:t>Кнопка</w:t>
            </w:r>
          </w:p>
        </w:tc>
        <w:tc>
          <w:tcPr>
            <w:tcW w:w="3596" w:type="pct"/>
          </w:tcPr>
          <w:p w:rsidR="00A9457F" w:rsidRPr="006E7820" w:rsidRDefault="00A9457F" w:rsidP="00130610">
            <w:pPr>
              <w:pStyle w:val="GOSTTablenorm"/>
            </w:pPr>
            <w:r w:rsidRPr="006E7820">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Код ОрФК</w:t>
            </w:r>
          </w:p>
        </w:tc>
        <w:tc>
          <w:tcPr>
            <w:tcW w:w="3596" w:type="pct"/>
          </w:tcPr>
          <w:p w:rsidR="00A9457F" w:rsidRPr="006E7820" w:rsidRDefault="00A9457F" w:rsidP="00130610">
            <w:pPr>
              <w:pStyle w:val="GOSTTablenorm"/>
            </w:pPr>
            <w:r w:rsidRPr="006E7820">
              <w:t>Код органа Федерального казначейства по классификатору органов Федерального казначейства</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Код по БК</w:t>
            </w:r>
          </w:p>
        </w:tc>
        <w:tc>
          <w:tcPr>
            <w:tcW w:w="3596" w:type="pct"/>
          </w:tcPr>
          <w:p w:rsidR="00A9457F" w:rsidRPr="006E7820" w:rsidRDefault="00A9457F" w:rsidP="00130610">
            <w:pPr>
              <w:pStyle w:val="GOSTTablenorm"/>
            </w:pPr>
            <w:r w:rsidRPr="006E7820">
              <w:t>Код бюджетной классификации Российской Федерации</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Компонент ДБД ПУР ЭБ</w:t>
            </w:r>
          </w:p>
        </w:tc>
        <w:tc>
          <w:tcPr>
            <w:tcW w:w="3596" w:type="pct"/>
          </w:tcPr>
          <w:p w:rsidR="00A9457F" w:rsidRPr="006E7820" w:rsidRDefault="00A9457F" w:rsidP="00130610">
            <w:pPr>
              <w:pStyle w:val="GOSTTablenorm"/>
            </w:pPr>
            <w:r w:rsidRPr="006E7820">
              <w:t>Компонент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КОФК</w:t>
            </w:r>
          </w:p>
        </w:tc>
        <w:tc>
          <w:tcPr>
            <w:tcW w:w="3596" w:type="pct"/>
          </w:tcPr>
          <w:p w:rsidR="00A9457F" w:rsidRPr="006E7820" w:rsidRDefault="00A9457F" w:rsidP="00130610">
            <w:pPr>
              <w:pStyle w:val="GOSTTablenorm"/>
            </w:pPr>
            <w:r w:rsidRPr="006E7820">
              <w:t>Классификатор органов Федерального казначейства</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КПП</w:t>
            </w:r>
          </w:p>
        </w:tc>
        <w:tc>
          <w:tcPr>
            <w:tcW w:w="3596" w:type="pct"/>
          </w:tcPr>
          <w:p w:rsidR="00A9457F" w:rsidRPr="006E7820" w:rsidRDefault="00A9457F" w:rsidP="00130610">
            <w:pPr>
              <w:pStyle w:val="GOSTTablenorm"/>
            </w:pPr>
            <w:r w:rsidRPr="006E7820">
              <w:t>Код причины постановки на налоговый учет</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proofErr w:type="spellStart"/>
            <w:r w:rsidRPr="006E7820">
              <w:t>КриптоПро</w:t>
            </w:r>
            <w:proofErr w:type="spellEnd"/>
          </w:p>
        </w:tc>
        <w:tc>
          <w:tcPr>
            <w:tcW w:w="3596" w:type="pct"/>
          </w:tcPr>
          <w:p w:rsidR="00A9457F" w:rsidRPr="006E7820" w:rsidRDefault="00A9457F" w:rsidP="00130610">
            <w:pPr>
              <w:pStyle w:val="GOSTTablenorm"/>
            </w:pPr>
            <w:r w:rsidRPr="006E7820">
              <w:t>Программный продукт общества с ограниченной ответственностью «Крипто-Про» для организации сервера штампов времени и для встраивания функциональности работы со штампами времени в различные приложения</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КУ</w:t>
            </w:r>
          </w:p>
        </w:tc>
        <w:tc>
          <w:tcPr>
            <w:tcW w:w="3596" w:type="pct"/>
          </w:tcPr>
          <w:p w:rsidR="00A9457F" w:rsidRPr="006E7820" w:rsidRDefault="00A9457F" w:rsidP="00130610">
            <w:pPr>
              <w:pStyle w:val="GOSTTablenorm"/>
            </w:pPr>
            <w:r w:rsidRPr="006E7820">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КФД</w:t>
            </w:r>
          </w:p>
        </w:tc>
        <w:tc>
          <w:tcPr>
            <w:tcW w:w="3596" w:type="pct"/>
          </w:tcPr>
          <w:p w:rsidR="00A9457F" w:rsidRPr="006E7820" w:rsidRDefault="00A9457F" w:rsidP="00130610">
            <w:pPr>
              <w:pStyle w:val="GOSTTablenorm"/>
            </w:pPr>
            <w:r w:rsidRPr="006E7820">
              <w:t>Классификатор форм документов</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КЦСР</w:t>
            </w:r>
          </w:p>
        </w:tc>
        <w:tc>
          <w:tcPr>
            <w:tcW w:w="3596" w:type="pct"/>
          </w:tcPr>
          <w:p w:rsidR="00A9457F" w:rsidRPr="006E7820" w:rsidRDefault="00A9457F" w:rsidP="00130610">
            <w:pPr>
              <w:pStyle w:val="GOSTTablenorm"/>
            </w:pPr>
            <w:r w:rsidRPr="006E7820">
              <w:t>Классификатор целевой статьи функционального классификатора расходов</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 xml:space="preserve">л/с </w:t>
            </w:r>
            <w:proofErr w:type="spellStart"/>
            <w:r w:rsidRPr="006E7820">
              <w:t>с</w:t>
            </w:r>
            <w:proofErr w:type="spellEnd"/>
            <w:r w:rsidRPr="006E7820">
              <w:t xml:space="preserve"> кодом 41</w:t>
            </w:r>
          </w:p>
        </w:tc>
        <w:tc>
          <w:tcPr>
            <w:tcW w:w="3596" w:type="pct"/>
          </w:tcPr>
          <w:p w:rsidR="00A9457F" w:rsidRPr="006E7820" w:rsidRDefault="00A9457F" w:rsidP="00130610">
            <w:pPr>
              <w:pStyle w:val="GOSTTablenorm"/>
            </w:pPr>
            <w:r w:rsidRPr="006E7820">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ЛБО</w:t>
            </w:r>
          </w:p>
        </w:tc>
        <w:tc>
          <w:tcPr>
            <w:tcW w:w="3596" w:type="pct"/>
          </w:tcPr>
          <w:p w:rsidR="00A9457F" w:rsidRPr="006E7820" w:rsidRDefault="00A9457F" w:rsidP="00130610">
            <w:pPr>
              <w:pStyle w:val="GOSTTablenorm"/>
            </w:pPr>
            <w:r w:rsidRPr="006E7820">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0A13A0">
            <w:pPr>
              <w:pStyle w:val="GOSTTablenorm"/>
            </w:pPr>
            <w:r w:rsidRPr="006E7820">
              <w:t>ЛБО (ф. 0501052)</w:t>
            </w:r>
          </w:p>
        </w:tc>
        <w:tc>
          <w:tcPr>
            <w:tcW w:w="3596" w:type="pct"/>
          </w:tcPr>
          <w:p w:rsidR="00A9457F" w:rsidRPr="006E7820" w:rsidRDefault="00A9457F" w:rsidP="000A13A0">
            <w:pPr>
              <w:pStyle w:val="GOSTTablenorm"/>
            </w:pPr>
            <w:r w:rsidRPr="006E7820">
              <w:t>Документ «Лимиты бюджетных обязательств» (ф. 0501052)</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4496D">
            <w:pPr>
              <w:pStyle w:val="GOSTTablenorm"/>
            </w:pPr>
            <w:r w:rsidRPr="006E7820">
              <w:rPr>
                <w:szCs w:val="24"/>
              </w:rPr>
              <w:t xml:space="preserve">Лицевой счет с типом счета «01», </w:t>
            </w:r>
            <w:r w:rsidRPr="006E7820">
              <w:t xml:space="preserve">л/с </w:t>
            </w:r>
            <w:proofErr w:type="spellStart"/>
            <w:r w:rsidRPr="006E7820">
              <w:t>с</w:t>
            </w:r>
            <w:proofErr w:type="spellEnd"/>
            <w:r w:rsidRPr="006E7820">
              <w:t xml:space="preserve"> кодом 01</w:t>
            </w:r>
          </w:p>
        </w:tc>
        <w:tc>
          <w:tcPr>
            <w:tcW w:w="3596" w:type="pct"/>
          </w:tcPr>
          <w:p w:rsidR="00A9457F" w:rsidRPr="006E7820" w:rsidRDefault="00A9457F" w:rsidP="0014496D">
            <w:pPr>
              <w:pStyle w:val="GOSTTablenorm"/>
            </w:pPr>
            <w:r w:rsidRPr="006E7820">
              <w:t xml:space="preserve">Лицевой счет главного распорядителя (распорядителя) бюджетных средств, открытый территориальным органом Федерального </w:t>
            </w:r>
            <w:r w:rsidRPr="006E7820">
              <w:lastRenderedPageBreak/>
              <w:t>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4496D">
            <w:pPr>
              <w:pStyle w:val="GOSTTablenorm"/>
              <w:rPr>
                <w:szCs w:val="24"/>
              </w:rPr>
            </w:pPr>
            <w:r w:rsidRPr="006E7820">
              <w:lastRenderedPageBreak/>
              <w:t xml:space="preserve">Лицевой счет с типом счета «03», л/с </w:t>
            </w:r>
            <w:proofErr w:type="spellStart"/>
            <w:r w:rsidRPr="006E7820">
              <w:t>с</w:t>
            </w:r>
            <w:proofErr w:type="spellEnd"/>
            <w:r w:rsidRPr="006E7820">
              <w:t xml:space="preserve"> кодом 03</w:t>
            </w:r>
          </w:p>
        </w:tc>
        <w:tc>
          <w:tcPr>
            <w:tcW w:w="3596" w:type="pct"/>
          </w:tcPr>
          <w:p w:rsidR="00A9457F" w:rsidRPr="006E7820" w:rsidRDefault="00A9457F" w:rsidP="0014496D">
            <w:pPr>
              <w:pStyle w:val="GOSTTablenorm"/>
            </w:pPr>
            <w:r w:rsidRPr="006E7820">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4496D">
            <w:pPr>
              <w:pStyle w:val="GOSTTablenorm"/>
            </w:pPr>
            <w:r w:rsidRPr="006E7820">
              <w:t>Лицевой счет с типом счета «05»</w:t>
            </w:r>
          </w:p>
        </w:tc>
        <w:tc>
          <w:tcPr>
            <w:tcW w:w="3596" w:type="pct"/>
          </w:tcPr>
          <w:p w:rsidR="00A9457F" w:rsidRPr="006E7820" w:rsidRDefault="00A9457F" w:rsidP="0014496D">
            <w:pPr>
              <w:pStyle w:val="GOSTTablenorm"/>
            </w:pPr>
            <w:r w:rsidRPr="006E7820">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4496D">
            <w:pPr>
              <w:pStyle w:val="GOSTTablenorm"/>
            </w:pPr>
            <w:r w:rsidRPr="006E7820">
              <w:t xml:space="preserve">Лицевой счет с типом счета «06», л/с </w:t>
            </w:r>
            <w:proofErr w:type="spellStart"/>
            <w:r w:rsidRPr="006E7820">
              <w:t>с</w:t>
            </w:r>
            <w:proofErr w:type="spellEnd"/>
            <w:r w:rsidRPr="006E7820">
              <w:t xml:space="preserve"> кодом 06</w:t>
            </w:r>
          </w:p>
        </w:tc>
        <w:tc>
          <w:tcPr>
            <w:tcW w:w="3596" w:type="pct"/>
          </w:tcPr>
          <w:p w:rsidR="00A9457F" w:rsidRPr="006E7820" w:rsidRDefault="00A9457F" w:rsidP="0014496D">
            <w:pPr>
              <w:pStyle w:val="GOSTTablenorm"/>
            </w:pPr>
            <w:r w:rsidRPr="006E7820">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4496D">
            <w:pPr>
              <w:pStyle w:val="GOSTTablenorm"/>
            </w:pPr>
            <w:r w:rsidRPr="006E7820">
              <w:t xml:space="preserve">Лицевой счет с типом счета «07», л/с </w:t>
            </w:r>
            <w:proofErr w:type="spellStart"/>
            <w:r w:rsidRPr="006E7820">
              <w:t>с</w:t>
            </w:r>
            <w:proofErr w:type="spellEnd"/>
            <w:r w:rsidRPr="006E7820">
              <w:t xml:space="preserve"> кодом 07</w:t>
            </w:r>
          </w:p>
        </w:tc>
        <w:tc>
          <w:tcPr>
            <w:tcW w:w="3596" w:type="pct"/>
          </w:tcPr>
          <w:p w:rsidR="00A9457F" w:rsidRPr="006E7820" w:rsidRDefault="00A9457F" w:rsidP="0014496D">
            <w:pPr>
              <w:pStyle w:val="GOSTTablenorm"/>
            </w:pPr>
            <w:r w:rsidRPr="006E7820">
              <w:t xml:space="preserve">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w:t>
            </w:r>
            <w:r w:rsidRPr="006E7820">
              <w:lastRenderedPageBreak/>
              <w:t>внешнего финансирования дефицита бюджета</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4496D">
            <w:pPr>
              <w:pStyle w:val="GOSTTablenorm"/>
            </w:pPr>
            <w:r w:rsidRPr="006E7820">
              <w:lastRenderedPageBreak/>
              <w:t>Лицевой счет с типом счета «08»</w:t>
            </w:r>
          </w:p>
        </w:tc>
        <w:tc>
          <w:tcPr>
            <w:tcW w:w="3596" w:type="pct"/>
          </w:tcPr>
          <w:p w:rsidR="00A9457F" w:rsidRPr="006E7820" w:rsidRDefault="00A9457F" w:rsidP="0014496D">
            <w:pPr>
              <w:pStyle w:val="GOSTTablenorm"/>
            </w:pPr>
            <w:r w:rsidRPr="006E7820">
              <w:t>Лицевой счет администратора источников внутреннего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4496D">
            <w:pPr>
              <w:pStyle w:val="GOSTTablenorm"/>
            </w:pPr>
            <w:r w:rsidRPr="006E7820">
              <w:t>Лицевой счет с типом счета «09»</w:t>
            </w:r>
          </w:p>
        </w:tc>
        <w:tc>
          <w:tcPr>
            <w:tcW w:w="3596" w:type="pct"/>
          </w:tcPr>
          <w:p w:rsidR="00A9457F" w:rsidRPr="006E7820" w:rsidRDefault="00A9457F" w:rsidP="0014496D">
            <w:pPr>
              <w:pStyle w:val="GOSTTablenorm"/>
            </w:pPr>
            <w:r w:rsidRPr="006E7820">
              <w:t>Лицевой счет администратора источников внешнего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4496D">
            <w:pPr>
              <w:pStyle w:val="GOSTTablenorm"/>
            </w:pPr>
            <w:r w:rsidRPr="006E7820">
              <w:t xml:space="preserve">Лицевой счет с типом счета «10» </w:t>
            </w:r>
          </w:p>
        </w:tc>
        <w:tc>
          <w:tcPr>
            <w:tcW w:w="3596" w:type="pct"/>
          </w:tcPr>
          <w:p w:rsidR="00A9457F" w:rsidRPr="006E7820" w:rsidRDefault="00A9457F" w:rsidP="0014496D">
            <w:pPr>
              <w:pStyle w:val="GOSTTablenorm"/>
            </w:pPr>
            <w:r w:rsidRPr="006E7820">
              <w:t>Лицевой счет иного получателя бюджетных средств, открытый территориальным органом Федерального казначейства  и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4496D">
            <w:pPr>
              <w:pStyle w:val="GOSTTablenorm"/>
            </w:pPr>
            <w:r w:rsidRPr="006E7820">
              <w:t xml:space="preserve">Лицевой счет с типом счета «14», л/с </w:t>
            </w:r>
            <w:proofErr w:type="spellStart"/>
            <w:r w:rsidRPr="006E7820">
              <w:t>с</w:t>
            </w:r>
            <w:proofErr w:type="spellEnd"/>
            <w:r w:rsidRPr="006E7820">
              <w:t xml:space="preserve"> кодом 14</w:t>
            </w:r>
          </w:p>
        </w:tc>
        <w:tc>
          <w:tcPr>
            <w:tcW w:w="3596" w:type="pct"/>
          </w:tcPr>
          <w:p w:rsidR="00A9457F" w:rsidRPr="006E7820" w:rsidRDefault="00A9457F" w:rsidP="0014496D">
            <w:pPr>
              <w:pStyle w:val="GOSTTablenorm"/>
            </w:pPr>
            <w:r w:rsidRPr="006E7820">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ЛК, Личный кабинет</w:t>
            </w:r>
          </w:p>
        </w:tc>
        <w:tc>
          <w:tcPr>
            <w:tcW w:w="3596" w:type="pct"/>
          </w:tcPr>
          <w:p w:rsidR="00A9457F" w:rsidRPr="006E7820" w:rsidRDefault="00A9457F" w:rsidP="00130610">
            <w:pPr>
              <w:pStyle w:val="GOSTTablenorm"/>
            </w:pPr>
            <w:r w:rsidRPr="006E7820">
              <w:t xml:space="preserve">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t>
            </w:r>
            <w:proofErr w:type="spellStart"/>
            <w:r w:rsidRPr="006E7820">
              <w:t>web</w:t>
            </w:r>
            <w:proofErr w:type="spellEnd"/>
            <w:r w:rsidRPr="006E7820">
              <w:t>-интерфейса, в соответствии с полномочиями пользователя</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ЛС, л/с</w:t>
            </w:r>
          </w:p>
        </w:tc>
        <w:tc>
          <w:tcPr>
            <w:tcW w:w="3596" w:type="pct"/>
          </w:tcPr>
          <w:p w:rsidR="00A9457F" w:rsidRPr="006E7820" w:rsidRDefault="00A9457F" w:rsidP="00130610">
            <w:pPr>
              <w:pStyle w:val="GOSTTablenorm"/>
            </w:pPr>
            <w:r w:rsidRPr="006E7820">
              <w:t>Лицевой счет, открытый территориальным органом Федерального казначейства</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lastRenderedPageBreak/>
              <w:t>Минфин России (МФ)</w:t>
            </w:r>
          </w:p>
        </w:tc>
        <w:tc>
          <w:tcPr>
            <w:tcW w:w="3596" w:type="pct"/>
          </w:tcPr>
          <w:p w:rsidR="00A9457F" w:rsidRPr="006E7820" w:rsidRDefault="00A9457F" w:rsidP="00130610">
            <w:pPr>
              <w:pStyle w:val="GOSTTablenorm"/>
            </w:pPr>
            <w:r w:rsidRPr="006E7820">
              <w:t>Министерство финансов Российской Федерации</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МО</w:t>
            </w:r>
          </w:p>
        </w:tc>
        <w:tc>
          <w:tcPr>
            <w:tcW w:w="3596" w:type="pct"/>
          </w:tcPr>
          <w:p w:rsidR="00A9457F" w:rsidRPr="006E7820" w:rsidRDefault="00A9457F" w:rsidP="00130610">
            <w:pPr>
              <w:pStyle w:val="GOSTTablenorm"/>
            </w:pPr>
            <w:r w:rsidRPr="006E7820">
              <w:t>Муниципальное образование</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МОУ ФК</w:t>
            </w:r>
          </w:p>
        </w:tc>
        <w:tc>
          <w:tcPr>
            <w:tcW w:w="3596" w:type="pct"/>
          </w:tcPr>
          <w:p w:rsidR="00A9457F" w:rsidRPr="006E7820" w:rsidRDefault="00A9457F" w:rsidP="00130610">
            <w:pPr>
              <w:pStyle w:val="GOSTTablenorm"/>
            </w:pPr>
            <w:r w:rsidRPr="006E7820">
              <w:t>Межрегиональное операционное управление Федерального казначейства</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НПА</w:t>
            </w:r>
          </w:p>
        </w:tc>
        <w:tc>
          <w:tcPr>
            <w:tcW w:w="3596" w:type="pct"/>
          </w:tcPr>
          <w:p w:rsidR="00A9457F" w:rsidRPr="006E7820" w:rsidRDefault="00A9457F" w:rsidP="00130610">
            <w:pPr>
              <w:pStyle w:val="GOSTTablenorm"/>
            </w:pPr>
            <w:r w:rsidRPr="006E7820">
              <w:t>Нормативный правовой акт</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НСИ</w:t>
            </w:r>
          </w:p>
        </w:tc>
        <w:tc>
          <w:tcPr>
            <w:tcW w:w="3596" w:type="pct"/>
          </w:tcPr>
          <w:p w:rsidR="00A9457F" w:rsidRPr="006E7820" w:rsidRDefault="00A9457F" w:rsidP="00130610">
            <w:pPr>
              <w:pStyle w:val="GOSTTablenorm"/>
            </w:pPr>
            <w:r w:rsidRPr="006E7820">
              <w:t>Нормативно-справочная информация</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НУБП</w:t>
            </w:r>
            <w:r w:rsidRPr="006E7820">
              <w:rPr>
                <w:rStyle w:val="af9"/>
              </w:rPr>
              <w:footnoteReference w:id="2"/>
            </w:r>
          </w:p>
        </w:tc>
        <w:tc>
          <w:tcPr>
            <w:tcW w:w="3596" w:type="pct"/>
          </w:tcPr>
          <w:p w:rsidR="00A9457F" w:rsidRPr="006E7820" w:rsidRDefault="00A9457F" w:rsidP="008560C5">
            <w:pPr>
              <w:pStyle w:val="GOSTTablenorm"/>
            </w:pPr>
            <w:proofErr w:type="spellStart"/>
            <w:r w:rsidRPr="006E7820">
              <w:t>Неучастник</w:t>
            </w:r>
            <w:proofErr w:type="spellEnd"/>
            <w:r w:rsidRPr="006E7820">
              <w:t xml:space="preserve"> бюджетного процесса – юридическое лицо, не являющееся участником бюджетного процесса, и его обособленное подразделение</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НФА</w:t>
            </w:r>
          </w:p>
        </w:tc>
        <w:tc>
          <w:tcPr>
            <w:tcW w:w="3596" w:type="pct"/>
          </w:tcPr>
          <w:p w:rsidR="00A9457F" w:rsidRPr="006E7820" w:rsidRDefault="00A9457F" w:rsidP="00130610">
            <w:pPr>
              <w:pStyle w:val="GOSTTablenorm"/>
            </w:pPr>
            <w:r w:rsidRPr="006E7820">
              <w:t>Нефинансовые активы</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ОГРН</w:t>
            </w:r>
          </w:p>
        </w:tc>
        <w:tc>
          <w:tcPr>
            <w:tcW w:w="3596" w:type="pct"/>
          </w:tcPr>
          <w:p w:rsidR="00A9457F" w:rsidRPr="006E7820" w:rsidRDefault="00A9457F" w:rsidP="00130610">
            <w:pPr>
              <w:pStyle w:val="GOSTTablenorm"/>
            </w:pPr>
            <w:r w:rsidRPr="006E7820">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ОКЕИ</w:t>
            </w:r>
          </w:p>
        </w:tc>
        <w:tc>
          <w:tcPr>
            <w:tcW w:w="3596" w:type="pct"/>
          </w:tcPr>
          <w:p w:rsidR="00A9457F" w:rsidRPr="006E7820" w:rsidRDefault="00A9457F" w:rsidP="00130610">
            <w:pPr>
              <w:pStyle w:val="GOSTTablenorm"/>
            </w:pPr>
            <w:r w:rsidRPr="006E7820">
              <w:t>Общероссийский классификатор единиц измерения</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ОКТМО</w:t>
            </w:r>
          </w:p>
        </w:tc>
        <w:tc>
          <w:tcPr>
            <w:tcW w:w="3596" w:type="pct"/>
          </w:tcPr>
          <w:p w:rsidR="00A9457F" w:rsidRPr="006E7820" w:rsidRDefault="00A9457F" w:rsidP="00130610">
            <w:pPr>
              <w:pStyle w:val="GOSTTablenorm"/>
            </w:pPr>
            <w:r w:rsidRPr="006E7820">
              <w:t>Общероссийский классификатор территорий муниципальных образований</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ОКУД</w:t>
            </w:r>
          </w:p>
        </w:tc>
        <w:tc>
          <w:tcPr>
            <w:tcW w:w="3596" w:type="pct"/>
          </w:tcPr>
          <w:p w:rsidR="00A9457F" w:rsidRPr="006E7820" w:rsidRDefault="00A9457F" w:rsidP="00130610">
            <w:pPr>
              <w:pStyle w:val="GOSTTablenorm"/>
            </w:pPr>
            <w:r w:rsidRPr="006E7820">
              <w:t>Общероссийский классификатор управленческой документации</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Операция</w:t>
            </w:r>
          </w:p>
        </w:tc>
        <w:tc>
          <w:tcPr>
            <w:tcW w:w="3596" w:type="pct"/>
          </w:tcPr>
          <w:p w:rsidR="00A9457F" w:rsidRPr="006E7820" w:rsidRDefault="00A9457F" w:rsidP="00130610">
            <w:pPr>
              <w:pStyle w:val="GOSTTablenorm"/>
            </w:pPr>
            <w:r w:rsidRPr="006E7820">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ОрФК</w:t>
            </w:r>
          </w:p>
        </w:tc>
        <w:tc>
          <w:tcPr>
            <w:tcW w:w="3596" w:type="pct"/>
          </w:tcPr>
          <w:p w:rsidR="00A9457F" w:rsidRPr="006E7820" w:rsidRDefault="00A9457F" w:rsidP="00130610">
            <w:pPr>
              <w:pStyle w:val="GOSTTablenorm"/>
            </w:pPr>
            <w:r w:rsidRPr="006E7820">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ОС ГМУ</w:t>
            </w:r>
          </w:p>
        </w:tc>
        <w:tc>
          <w:tcPr>
            <w:tcW w:w="3596" w:type="pct"/>
          </w:tcPr>
          <w:p w:rsidR="00A9457F" w:rsidRPr="006E7820" w:rsidRDefault="00A9457F" w:rsidP="00130610">
            <w:pPr>
              <w:pStyle w:val="GOSTTablenorm"/>
            </w:pPr>
            <w:r w:rsidRPr="006E7820">
              <w:t>Официальный сайт Российской Федерации в сети «Интернет» для размещения информации о Государственных (муниципальных) учреждениях</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ПБС</w:t>
            </w:r>
          </w:p>
        </w:tc>
        <w:tc>
          <w:tcPr>
            <w:tcW w:w="3596" w:type="pct"/>
          </w:tcPr>
          <w:p w:rsidR="00A9457F" w:rsidRPr="006E7820" w:rsidRDefault="00A9457F" w:rsidP="00130610">
            <w:pPr>
              <w:pStyle w:val="GOSTTablenorm"/>
            </w:pPr>
            <w:r w:rsidRPr="006E7820">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ПНО</w:t>
            </w:r>
          </w:p>
        </w:tc>
        <w:tc>
          <w:tcPr>
            <w:tcW w:w="3596" w:type="pct"/>
          </w:tcPr>
          <w:p w:rsidR="00A9457F" w:rsidRPr="006E7820" w:rsidRDefault="00A9457F" w:rsidP="00130610">
            <w:pPr>
              <w:pStyle w:val="GOSTTablenorm"/>
            </w:pPr>
            <w:r w:rsidRPr="006E7820">
              <w:t>Публичное нормативное обязательство</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ПОИ</w:t>
            </w:r>
          </w:p>
        </w:tc>
        <w:tc>
          <w:tcPr>
            <w:tcW w:w="3596" w:type="pct"/>
          </w:tcPr>
          <w:p w:rsidR="00A9457F" w:rsidRPr="006E7820" w:rsidRDefault="00A9457F" w:rsidP="00130610">
            <w:pPr>
              <w:pStyle w:val="GOSTTablenorm"/>
            </w:pPr>
            <w:r w:rsidRPr="006E7820">
              <w:t xml:space="preserve">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w:t>
            </w:r>
            <w:r w:rsidRPr="006E7820">
              <w:lastRenderedPageBreak/>
              <w:t>оператором которых является Федеральное казначейство</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lastRenderedPageBreak/>
              <w:t>Пользователь</w:t>
            </w:r>
          </w:p>
        </w:tc>
        <w:tc>
          <w:tcPr>
            <w:tcW w:w="3596" w:type="pct"/>
          </w:tcPr>
          <w:p w:rsidR="00A9457F" w:rsidRPr="006E7820" w:rsidRDefault="00A9457F" w:rsidP="00130610">
            <w:pPr>
              <w:pStyle w:val="GOSTTablenorm"/>
            </w:pPr>
            <w:r w:rsidRPr="006E7820">
              <w:t>Лицо или организация, которое использует действующую систему для выполнения конкретной функции</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ПОФР (ПОФ)</w:t>
            </w:r>
          </w:p>
        </w:tc>
        <w:tc>
          <w:tcPr>
            <w:tcW w:w="3596" w:type="pct"/>
          </w:tcPr>
          <w:p w:rsidR="00A9457F" w:rsidRPr="006E7820" w:rsidRDefault="00A9457F" w:rsidP="00130610">
            <w:pPr>
              <w:pStyle w:val="GOSTTablenorm"/>
            </w:pPr>
            <w:r w:rsidRPr="006E7820">
              <w:t>Аналитический показатель. Предельные объемы финансирования расходов</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0A13A0">
            <w:pPr>
              <w:pStyle w:val="GOSTTablenorm"/>
            </w:pPr>
            <w:r w:rsidRPr="006E7820">
              <w:t>ПОФР (ф. 0501079)</w:t>
            </w:r>
          </w:p>
        </w:tc>
        <w:tc>
          <w:tcPr>
            <w:tcW w:w="3596" w:type="pct"/>
          </w:tcPr>
          <w:p w:rsidR="00A9457F" w:rsidRPr="006E7820" w:rsidRDefault="00A9457F" w:rsidP="000A13A0">
            <w:pPr>
              <w:pStyle w:val="GOSTTablenorm"/>
            </w:pPr>
            <w:r w:rsidRPr="006E7820">
              <w:t>Документ «Предельные объемы оплаты денежных обязательств» (ф. 0501079)</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ППО</w:t>
            </w:r>
          </w:p>
        </w:tc>
        <w:tc>
          <w:tcPr>
            <w:tcW w:w="3596" w:type="pct"/>
          </w:tcPr>
          <w:p w:rsidR="00A9457F" w:rsidRPr="006E7820" w:rsidRDefault="00A9457F" w:rsidP="00130610">
            <w:pPr>
              <w:pStyle w:val="GOSTTablenorm"/>
            </w:pPr>
            <w:r w:rsidRPr="006E7820">
              <w:t>Прикладное программное обеспечение</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Приказ Минфина № 254н</w:t>
            </w:r>
          </w:p>
        </w:tc>
        <w:tc>
          <w:tcPr>
            <w:tcW w:w="3596" w:type="pct"/>
          </w:tcPr>
          <w:p w:rsidR="00A9457F" w:rsidRPr="006E7820" w:rsidRDefault="00A9457F" w:rsidP="00130610">
            <w:pPr>
              <w:pStyle w:val="GOSTTablenorm"/>
            </w:pPr>
            <w:r w:rsidRPr="006E7820">
              <w:t>Приказ Министерства финансов Российской Федерации от 07.12.2018 № 254н «Об утверждении Порядка определения коэффициента отношения расчетных доходов к расчетным расходам бюджетов закрытых административно-территориальных образований, используемого в качестве критерия единого уровня бюджетной обеспеченности закрытых административно-территориальных образований при распределении дотаций, предоставляемых из федерального бюджета на компенсацию дополнительных расходов бюджетов закрытых административно-территориальных образований, связанных с особым режимом безопасного функционирования закрытого административно-территориального образования и потерей доходов в связи с ограничением права ведения хозяйственной и предпринимательской деятельности, владения, пользования и распоряжения природными ресурсами, недвижимым имуществом, на очередной финансовый год и плановый период»</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Приказа Минфина России № 104н</w:t>
            </w:r>
          </w:p>
        </w:tc>
        <w:tc>
          <w:tcPr>
            <w:tcW w:w="3596" w:type="pct"/>
          </w:tcPr>
          <w:p w:rsidR="00A9457F" w:rsidRPr="006E7820" w:rsidRDefault="00A9457F" w:rsidP="00F808F0">
            <w:pPr>
              <w:pStyle w:val="GOSTTablenorm"/>
            </w:pPr>
            <w:r w:rsidRPr="006E7820">
              <w:t>Приказ Министерства финансов Российской Федерации от 30.09.2008 №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Протокол</w:t>
            </w:r>
          </w:p>
        </w:tc>
        <w:tc>
          <w:tcPr>
            <w:tcW w:w="3596" w:type="pct"/>
          </w:tcPr>
          <w:p w:rsidR="00A9457F" w:rsidRPr="006E7820" w:rsidRDefault="00A9457F" w:rsidP="00130610">
            <w:pPr>
              <w:pStyle w:val="GOSTTablenorm"/>
            </w:pPr>
            <w:r w:rsidRPr="006E7820">
              <w:t>Информационный объект, содержащий результаты обработки других информационных объектов</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ПУР ЭБ</w:t>
            </w:r>
          </w:p>
        </w:tc>
        <w:tc>
          <w:tcPr>
            <w:tcW w:w="3596" w:type="pct"/>
          </w:tcPr>
          <w:p w:rsidR="00A9457F" w:rsidRPr="006E7820" w:rsidRDefault="00A9457F" w:rsidP="00130610">
            <w:pPr>
              <w:pStyle w:val="GOSTTablenorm"/>
            </w:pPr>
            <w:r w:rsidRPr="006E7820">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ПУЭ</w:t>
            </w:r>
          </w:p>
        </w:tc>
        <w:tc>
          <w:tcPr>
            <w:tcW w:w="3596" w:type="pct"/>
          </w:tcPr>
          <w:p w:rsidR="00A9457F" w:rsidRPr="006E7820" w:rsidRDefault="00A9457F" w:rsidP="00130610">
            <w:pPr>
              <w:pStyle w:val="GOSTTablenorm"/>
            </w:pPr>
            <w:r w:rsidRPr="006E7820">
              <w:t>Подсистема управления эксплуатацией системы «Электронный бюджет»</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РБС</w:t>
            </w:r>
          </w:p>
        </w:tc>
        <w:tc>
          <w:tcPr>
            <w:tcW w:w="3596" w:type="pct"/>
          </w:tcPr>
          <w:p w:rsidR="00A9457F" w:rsidRPr="006E7820" w:rsidRDefault="00A9457F" w:rsidP="00130610">
            <w:pPr>
              <w:pStyle w:val="GOSTTablenorm"/>
            </w:pPr>
            <w:r w:rsidRPr="006E7820">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Регистрация</w:t>
            </w:r>
          </w:p>
        </w:tc>
        <w:tc>
          <w:tcPr>
            <w:tcW w:w="3596" w:type="pct"/>
          </w:tcPr>
          <w:p w:rsidR="00A9457F" w:rsidRPr="006E7820" w:rsidRDefault="00A9457F" w:rsidP="00130610">
            <w:pPr>
              <w:pStyle w:val="GOSTTablenorm"/>
            </w:pPr>
            <w:r w:rsidRPr="006E7820">
              <w:t xml:space="preserve">Процесс создания учетных данных при обработке информационного </w:t>
            </w:r>
            <w:r w:rsidRPr="006E7820">
              <w:lastRenderedPageBreak/>
              <w:t>объекта</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0A13A0">
            <w:pPr>
              <w:pStyle w:val="GOSTTablenorm"/>
            </w:pPr>
            <w:r w:rsidRPr="006E7820">
              <w:lastRenderedPageBreak/>
              <w:t>Решение (ф. 0501066)</w:t>
            </w:r>
          </w:p>
        </w:tc>
        <w:tc>
          <w:tcPr>
            <w:tcW w:w="3596" w:type="pct"/>
          </w:tcPr>
          <w:p w:rsidR="00A9457F" w:rsidRPr="006E7820" w:rsidRDefault="00A9457F" w:rsidP="000A13A0">
            <w:pPr>
              <w:pStyle w:val="GOSTTablenorm"/>
            </w:pPr>
            <w:r w:rsidRPr="006E7820">
              <w:t>Документ «Решение об изменении сводной бюджетной росписи федерального бюджета и лимитов бюджетных обязательств на текущий финансовый год и на плановый период» (ф. 0501066)</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РР</w:t>
            </w:r>
          </w:p>
        </w:tc>
        <w:tc>
          <w:tcPr>
            <w:tcW w:w="3596" w:type="pct"/>
          </w:tcPr>
          <w:p w:rsidR="00A9457F" w:rsidRPr="006E7820" w:rsidRDefault="00A9457F" w:rsidP="00130610">
            <w:pPr>
              <w:pStyle w:val="GOSTTablenorm"/>
            </w:pPr>
            <w:r w:rsidRPr="006E7820">
              <w:t>Расходное расписание (код формы по классификатору форм документов 0531722)</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РРР</w:t>
            </w:r>
          </w:p>
        </w:tc>
        <w:tc>
          <w:tcPr>
            <w:tcW w:w="3596" w:type="pct"/>
          </w:tcPr>
          <w:p w:rsidR="00A9457F" w:rsidRPr="006E7820" w:rsidRDefault="00A9457F" w:rsidP="00130610">
            <w:pPr>
              <w:pStyle w:val="GOSTTablenorm"/>
            </w:pPr>
            <w:r w:rsidRPr="006E7820">
              <w:t>Реестров расходных расписаний (ф. 0531723)</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СБР</w:t>
            </w:r>
          </w:p>
        </w:tc>
        <w:tc>
          <w:tcPr>
            <w:tcW w:w="3596" w:type="pct"/>
          </w:tcPr>
          <w:p w:rsidR="00A9457F" w:rsidRPr="006E7820" w:rsidRDefault="00A9457F" w:rsidP="00130610">
            <w:pPr>
              <w:pStyle w:val="GOSTTablenorm"/>
            </w:pPr>
            <w:r w:rsidRPr="006E7820">
              <w:t>Сводная бюджетная роспись</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0A13A0">
            <w:pPr>
              <w:pStyle w:val="GOSTTablenorm"/>
            </w:pPr>
            <w:r w:rsidRPr="006E7820">
              <w:t>СБР (ф. 0501050)</w:t>
            </w:r>
          </w:p>
        </w:tc>
        <w:tc>
          <w:tcPr>
            <w:tcW w:w="3596" w:type="pct"/>
          </w:tcPr>
          <w:p w:rsidR="00A9457F" w:rsidRPr="006E7820" w:rsidRDefault="00A9457F" w:rsidP="000A13A0">
            <w:pPr>
              <w:pStyle w:val="GOSTTablenorm"/>
            </w:pPr>
            <w:r w:rsidRPr="006E7820">
              <w:t>Документ «Сводная бюджетная роспись федерального бюджета» (ф. 0501050)</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0A13A0">
            <w:pPr>
              <w:pStyle w:val="GOSTTablenorm"/>
            </w:pPr>
            <w:r w:rsidRPr="006E7820">
              <w:t>Сведения ОКВ (ф. 0501080)</w:t>
            </w:r>
          </w:p>
        </w:tc>
        <w:tc>
          <w:tcPr>
            <w:tcW w:w="3596" w:type="pct"/>
          </w:tcPr>
          <w:p w:rsidR="00A9457F" w:rsidRPr="006E7820" w:rsidRDefault="00A9457F" w:rsidP="000A13A0">
            <w:pPr>
              <w:pStyle w:val="GOSTTablenorm"/>
            </w:pPr>
            <w:r w:rsidRPr="006E7820">
              <w:t>Документ «Сведения о сводной бюджетной росписи федерального бюджета и лимитах бюджетных обязательств в части бюджетных инвестиций и субсидий в объекты капитального строительства в соответствии с федеральной адресной инвестиционной программой, а также их изменении на финансовый год и на плановый период» (ф. 0501080)</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 xml:space="preserve">Сводный реестр, </w:t>
            </w:r>
            <w:proofErr w:type="spellStart"/>
            <w:r w:rsidRPr="006E7820">
              <w:t>СвР</w:t>
            </w:r>
            <w:proofErr w:type="spellEnd"/>
          </w:p>
        </w:tc>
        <w:tc>
          <w:tcPr>
            <w:tcW w:w="3596" w:type="pct"/>
          </w:tcPr>
          <w:p w:rsidR="00A9457F" w:rsidRPr="006E7820" w:rsidRDefault="00A9457F" w:rsidP="00130610">
            <w:pPr>
              <w:pStyle w:val="GOSTTablenorm"/>
            </w:pPr>
            <w:r w:rsidRPr="006E7820">
              <w:t>Реестр участников бюджетного процесса, а также юридических лиц, не являющихся участниками бюджетного процесса</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7D06CC">
            <w:pPr>
              <w:pStyle w:val="GOSTTablenorm"/>
            </w:pPr>
            <w:r w:rsidRPr="006E7820">
              <w:t>СВТ</w:t>
            </w:r>
          </w:p>
        </w:tc>
        <w:tc>
          <w:tcPr>
            <w:tcW w:w="3596" w:type="pct"/>
          </w:tcPr>
          <w:p w:rsidR="00A9457F" w:rsidRPr="006E7820" w:rsidRDefault="00A9457F" w:rsidP="007D06CC">
            <w:pPr>
              <w:pStyle w:val="GOSTTablenorm"/>
            </w:pPr>
            <w:r w:rsidRPr="006E7820">
              <w:t>Средство вычислительной техники</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CB4BE9">
            <w:pPr>
              <w:pStyle w:val="GOSTTablenorm"/>
            </w:pPr>
            <w:r w:rsidRPr="006E7820">
              <w:t>СКЗИ</w:t>
            </w:r>
          </w:p>
        </w:tc>
        <w:tc>
          <w:tcPr>
            <w:tcW w:w="3596" w:type="pct"/>
          </w:tcPr>
          <w:p w:rsidR="00A9457F" w:rsidRPr="006E7820" w:rsidRDefault="00A9457F" w:rsidP="00CB4BE9">
            <w:pPr>
              <w:pStyle w:val="GOSTTablenorm"/>
            </w:pPr>
            <w:r w:rsidRPr="006E7820">
              <w:t>Средство криптографической защиты информации</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СПЗ</w:t>
            </w:r>
          </w:p>
        </w:tc>
        <w:tc>
          <w:tcPr>
            <w:tcW w:w="3596" w:type="pct"/>
          </w:tcPr>
          <w:p w:rsidR="00A9457F" w:rsidRPr="006E7820" w:rsidRDefault="00A9457F" w:rsidP="00130610">
            <w:pPr>
              <w:pStyle w:val="GOSTTablenorm"/>
            </w:pPr>
            <w:r w:rsidRPr="006E7820">
              <w:t>Справочник «Сводный перечень заказчиков»</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0A13A0">
            <w:pPr>
              <w:pStyle w:val="GOSTTablenorm"/>
            </w:pPr>
            <w:r w:rsidRPr="006E7820">
              <w:t>Справка (ф. 0501051)</w:t>
            </w:r>
          </w:p>
        </w:tc>
        <w:tc>
          <w:tcPr>
            <w:tcW w:w="3596" w:type="pct"/>
          </w:tcPr>
          <w:p w:rsidR="00A9457F" w:rsidRPr="006E7820" w:rsidRDefault="00A9457F" w:rsidP="000A13A0">
            <w:pPr>
              <w:pStyle w:val="GOSTTablenorm"/>
            </w:pPr>
            <w:r w:rsidRPr="006E7820">
              <w:t>Документ «Справка об изменении сводной бюджетной росписи федерального бюджета и лимитов бюджетных обязательств на финансовый год и на плановый период» (ф. 0501051)</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СУЭ</w:t>
            </w:r>
          </w:p>
        </w:tc>
        <w:tc>
          <w:tcPr>
            <w:tcW w:w="3596" w:type="pct"/>
          </w:tcPr>
          <w:p w:rsidR="00A9457F" w:rsidRPr="006E7820" w:rsidRDefault="00A9457F" w:rsidP="00130610">
            <w:pPr>
              <w:pStyle w:val="GOSTTablenorm"/>
            </w:pPr>
            <w:r w:rsidRPr="006E7820">
              <w:t>Система управления эксплуатацией</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ТОФК</w:t>
            </w:r>
          </w:p>
        </w:tc>
        <w:tc>
          <w:tcPr>
            <w:tcW w:w="3596" w:type="pct"/>
          </w:tcPr>
          <w:p w:rsidR="00A9457F" w:rsidRPr="006E7820" w:rsidRDefault="00A9457F" w:rsidP="00130610">
            <w:pPr>
              <w:pStyle w:val="GOSTTablenorm"/>
            </w:pPr>
            <w:r w:rsidRPr="006E7820">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УБП</w:t>
            </w:r>
          </w:p>
        </w:tc>
        <w:tc>
          <w:tcPr>
            <w:tcW w:w="3596" w:type="pct"/>
          </w:tcPr>
          <w:p w:rsidR="00A9457F" w:rsidRPr="006E7820" w:rsidRDefault="00A9457F" w:rsidP="00130610">
            <w:pPr>
              <w:pStyle w:val="GOSTTablenorm"/>
            </w:pPr>
            <w:r w:rsidRPr="006E7820">
              <w:t xml:space="preserve">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w:t>
            </w:r>
            <w:r w:rsidRPr="006E7820">
              <w:lastRenderedPageBreak/>
              <w:t>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lastRenderedPageBreak/>
              <w:t>Уведомление (ф. 0506107)</w:t>
            </w:r>
          </w:p>
        </w:tc>
        <w:tc>
          <w:tcPr>
            <w:tcW w:w="3596" w:type="pct"/>
          </w:tcPr>
          <w:p w:rsidR="00A9457F" w:rsidRPr="006E7820" w:rsidRDefault="00A9457F" w:rsidP="00130610">
            <w:pPr>
              <w:pStyle w:val="GOSTTablenorm"/>
            </w:pPr>
            <w:r w:rsidRPr="006E7820">
              <w:t>Уведомление о приостановлении (отмене приостановления) операций на лицевых счетах, открытых в территориальных органах Федерального казначейства» (ф. 0506107)</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УЦ</w:t>
            </w:r>
          </w:p>
        </w:tc>
        <w:tc>
          <w:tcPr>
            <w:tcW w:w="3596" w:type="pct"/>
          </w:tcPr>
          <w:p w:rsidR="00A9457F" w:rsidRPr="006E7820" w:rsidRDefault="00A9457F" w:rsidP="00130610">
            <w:pPr>
              <w:pStyle w:val="GOSTTablenorm"/>
            </w:pPr>
            <w:r w:rsidRPr="006E7820">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ФАИП</w:t>
            </w:r>
          </w:p>
        </w:tc>
        <w:tc>
          <w:tcPr>
            <w:tcW w:w="3596" w:type="pct"/>
          </w:tcPr>
          <w:p w:rsidR="00A9457F" w:rsidRPr="006E7820" w:rsidRDefault="00A9457F" w:rsidP="00130610">
            <w:pPr>
              <w:pStyle w:val="GOSTTablenorm"/>
            </w:pPr>
            <w:r w:rsidRPr="006E7820">
              <w:t>Федеральная адресная инвестиционная программа</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ФБ</w:t>
            </w:r>
          </w:p>
        </w:tc>
        <w:tc>
          <w:tcPr>
            <w:tcW w:w="3596" w:type="pct"/>
          </w:tcPr>
          <w:p w:rsidR="00A9457F" w:rsidRPr="006E7820" w:rsidRDefault="00A9457F" w:rsidP="00130610">
            <w:pPr>
              <w:pStyle w:val="GOSTTablenorm"/>
            </w:pPr>
            <w:r w:rsidRPr="006E7820">
              <w:t>Федеральный бюджет</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ФИО</w:t>
            </w:r>
          </w:p>
        </w:tc>
        <w:tc>
          <w:tcPr>
            <w:tcW w:w="3596" w:type="pct"/>
          </w:tcPr>
          <w:p w:rsidR="00A9457F" w:rsidRPr="006E7820" w:rsidRDefault="00A9457F" w:rsidP="00130610">
            <w:pPr>
              <w:pStyle w:val="GOSTTablenorm"/>
            </w:pPr>
            <w:r w:rsidRPr="006E7820">
              <w:t>Фамилия, имя, отчество</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ФК</w:t>
            </w:r>
          </w:p>
        </w:tc>
        <w:tc>
          <w:tcPr>
            <w:tcW w:w="3596" w:type="pct"/>
          </w:tcPr>
          <w:p w:rsidR="00A9457F" w:rsidRPr="006E7820" w:rsidRDefault="00A9457F" w:rsidP="00130610">
            <w:pPr>
              <w:pStyle w:val="GOSTTablenorm"/>
            </w:pPr>
            <w:r w:rsidRPr="006E7820">
              <w:t>Федеральное казначейство</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ФКР</w:t>
            </w:r>
          </w:p>
        </w:tc>
        <w:tc>
          <w:tcPr>
            <w:tcW w:w="3596" w:type="pct"/>
          </w:tcPr>
          <w:p w:rsidR="00A9457F" w:rsidRPr="006E7820" w:rsidRDefault="00A9457F" w:rsidP="00130610">
            <w:pPr>
              <w:pStyle w:val="GOSTTablenorm"/>
            </w:pPr>
            <w:r w:rsidRPr="006E7820">
              <w:t>Функциональный классификатор расходов</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ФКУ «ЦОКР»</w:t>
            </w:r>
          </w:p>
        </w:tc>
        <w:tc>
          <w:tcPr>
            <w:tcW w:w="3596" w:type="pct"/>
          </w:tcPr>
          <w:p w:rsidR="00A9457F" w:rsidRPr="006E7820" w:rsidRDefault="00A9457F" w:rsidP="00130610">
            <w:pPr>
              <w:pStyle w:val="GOSTTablenorm"/>
            </w:pPr>
            <w:r w:rsidRPr="006E7820">
              <w:t>Федеральное казенное учреждение «Центр по обеспечению деятельности Казначейства России»</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ФО</w:t>
            </w:r>
          </w:p>
        </w:tc>
        <w:tc>
          <w:tcPr>
            <w:tcW w:w="3596" w:type="pct"/>
          </w:tcPr>
          <w:p w:rsidR="00A9457F" w:rsidRPr="006E7820" w:rsidRDefault="00A9457F" w:rsidP="00130610">
            <w:pPr>
              <w:pStyle w:val="GOSTTablenorm"/>
            </w:pPr>
            <w:r w:rsidRPr="006E7820">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ЦК</w:t>
            </w:r>
          </w:p>
        </w:tc>
        <w:tc>
          <w:tcPr>
            <w:tcW w:w="3596" w:type="pct"/>
          </w:tcPr>
          <w:p w:rsidR="00A9457F" w:rsidRPr="006E7820" w:rsidRDefault="00A9457F" w:rsidP="00130610">
            <w:pPr>
              <w:pStyle w:val="GOSTTablenorm"/>
            </w:pPr>
            <w:r w:rsidRPr="006E7820">
              <w:t>Центр компетенции</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proofErr w:type="spellStart"/>
            <w:r w:rsidRPr="006E7820">
              <w:t>Чекбокс</w:t>
            </w:r>
            <w:proofErr w:type="spellEnd"/>
          </w:p>
        </w:tc>
        <w:tc>
          <w:tcPr>
            <w:tcW w:w="3596" w:type="pct"/>
          </w:tcPr>
          <w:p w:rsidR="00A9457F" w:rsidRPr="006E7820" w:rsidRDefault="00A9457F" w:rsidP="00130610">
            <w:pPr>
              <w:pStyle w:val="GOSTTablenorm"/>
            </w:pPr>
            <w:r w:rsidRPr="006E7820">
              <w:t>Клетка выбора из списка представленных значений</w:t>
            </w:r>
          </w:p>
        </w:tc>
      </w:tr>
      <w:tr w:rsidR="00A9457F" w:rsidRPr="006E7820" w:rsidTr="00457922">
        <w:trPr>
          <w:cnfStyle w:val="000000010000" w:firstRow="0" w:lastRow="0" w:firstColumn="0" w:lastColumn="0" w:oddVBand="0" w:evenVBand="0" w:oddHBand="0" w:evenHBand="1" w:firstRowFirstColumn="0" w:firstRowLastColumn="0" w:lastRowFirstColumn="0" w:lastRowLastColumn="0"/>
        </w:trPr>
        <w:tc>
          <w:tcPr>
            <w:tcW w:w="1404" w:type="pct"/>
          </w:tcPr>
          <w:p w:rsidR="00A9457F" w:rsidRPr="006E7820" w:rsidRDefault="00A9457F" w:rsidP="00130610">
            <w:pPr>
              <w:pStyle w:val="GOSTTablenorm"/>
            </w:pPr>
            <w:r w:rsidRPr="006E7820">
              <w:t>Экземпляр формуляра</w:t>
            </w:r>
          </w:p>
        </w:tc>
        <w:tc>
          <w:tcPr>
            <w:tcW w:w="3596" w:type="pct"/>
          </w:tcPr>
          <w:p w:rsidR="00A9457F" w:rsidRPr="006E7820" w:rsidRDefault="00A9457F" w:rsidP="00130610">
            <w:pPr>
              <w:pStyle w:val="GOSTTablenorm"/>
            </w:pPr>
            <w:r w:rsidRPr="006E7820">
              <w:t>Электронный документ, отчет, запись справочника, формируемый пользователем Системы «Электронный бюджет» (либо поступающий из внешних информационных систем) в ходе исполнения бизнес-процессов</w:t>
            </w:r>
          </w:p>
        </w:tc>
      </w:tr>
      <w:tr w:rsidR="00A9457F" w:rsidRPr="006E7820" w:rsidTr="00457922">
        <w:trPr>
          <w:cnfStyle w:val="000000100000" w:firstRow="0" w:lastRow="0" w:firstColumn="0" w:lastColumn="0" w:oddVBand="0" w:evenVBand="0" w:oddHBand="1" w:evenHBand="0" w:firstRowFirstColumn="0" w:firstRowLastColumn="0" w:lastRowFirstColumn="0" w:lastRowLastColumn="0"/>
        </w:trPr>
        <w:tc>
          <w:tcPr>
            <w:tcW w:w="1404" w:type="pct"/>
          </w:tcPr>
          <w:p w:rsidR="00A9457F" w:rsidRPr="006E7820" w:rsidRDefault="00A9457F" w:rsidP="00130610">
            <w:pPr>
              <w:pStyle w:val="GOSTTablenorm"/>
            </w:pPr>
            <w:r w:rsidRPr="006E7820">
              <w:t>ЭП</w:t>
            </w:r>
          </w:p>
        </w:tc>
        <w:tc>
          <w:tcPr>
            <w:tcW w:w="3596" w:type="pct"/>
          </w:tcPr>
          <w:p w:rsidR="00A9457F" w:rsidRPr="006E7820" w:rsidRDefault="00A9457F" w:rsidP="00130610">
            <w:pPr>
              <w:pStyle w:val="GOSTTablenorm"/>
            </w:pPr>
            <w:r w:rsidRPr="006E7820">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rsidR="004F4E29" w:rsidRPr="006E7820" w:rsidRDefault="004F4E29" w:rsidP="004F4E29">
      <w:pPr>
        <w:pStyle w:val="10"/>
        <w:rPr>
          <w:rFonts w:ascii="Times New Roman Полужирный" w:hAnsi="Times New Roman Полужирный"/>
        </w:rPr>
      </w:pPr>
      <w:bookmarkStart w:id="23" w:name="_Toc162869162"/>
      <w:bookmarkEnd w:id="22"/>
      <w:r w:rsidRPr="006E7820">
        <w:rPr>
          <w:rFonts w:ascii="Times New Roman Полужирный" w:hAnsi="Times New Roman Полужирный"/>
        </w:rPr>
        <w:lastRenderedPageBreak/>
        <w:t>Общие сведения</w:t>
      </w:r>
      <w:bookmarkEnd w:id="23"/>
    </w:p>
    <w:p w:rsidR="00D1543D" w:rsidRPr="006E7820" w:rsidRDefault="00D1543D" w:rsidP="00B67683">
      <w:pPr>
        <w:pStyle w:val="22"/>
      </w:pPr>
      <w:bookmarkStart w:id="24" w:name="_Toc162869163"/>
      <w:r w:rsidRPr="006E7820">
        <w:t xml:space="preserve">Назначение Компонента </w:t>
      </w:r>
      <w:r w:rsidR="00236C2D" w:rsidRPr="006E7820">
        <w:t>ДБД ПУР ЭБ</w:t>
      </w:r>
      <w:bookmarkEnd w:id="24"/>
    </w:p>
    <w:p w:rsidR="00236C2D" w:rsidRPr="006E7820" w:rsidRDefault="007F04D0" w:rsidP="007F04D0">
      <w:pPr>
        <w:pStyle w:val="GOSTNormal"/>
      </w:pPr>
      <w:r w:rsidRPr="006E7820">
        <w:t>Компонент ДБД ПУР ЭБ предназначен для распределения и доведения бюджетных ассигнований, лимитов бюджетных обязательств и предельных объемов финансирования до участников бюджетного процесса федерального уровня.</w:t>
      </w:r>
    </w:p>
    <w:p w:rsidR="00E7168B" w:rsidRPr="006E7820" w:rsidRDefault="00E7168B" w:rsidP="00E7168B">
      <w:pPr>
        <w:pStyle w:val="22"/>
        <w:numPr>
          <w:ilvl w:val="1"/>
          <w:numId w:val="33"/>
        </w:numPr>
        <w:tabs>
          <w:tab w:val="clear" w:pos="576"/>
        </w:tabs>
      </w:pPr>
      <w:bookmarkStart w:id="25" w:name="_Toc488013148"/>
      <w:bookmarkStart w:id="26" w:name="_Ref35792743"/>
      <w:bookmarkStart w:id="27" w:name="_Toc83394060"/>
      <w:bookmarkStart w:id="28" w:name="_Toc162869164"/>
      <w:r w:rsidRPr="006E7820">
        <w:rPr>
          <w:szCs w:val="28"/>
        </w:rPr>
        <w:t>Условия применения</w:t>
      </w:r>
      <w:bookmarkEnd w:id="25"/>
      <w:r w:rsidRPr="006E7820">
        <w:rPr>
          <w:szCs w:val="28"/>
        </w:rPr>
        <w:t xml:space="preserve"> Компонента </w:t>
      </w:r>
      <w:r w:rsidRPr="006E7820">
        <w:t>ДБД ПУР ЭБ</w:t>
      </w:r>
      <w:bookmarkEnd w:id="26"/>
      <w:bookmarkEnd w:id="27"/>
      <w:bookmarkEnd w:id="28"/>
    </w:p>
    <w:p w:rsidR="007D06CC" w:rsidRPr="006E7820" w:rsidRDefault="007D06CC" w:rsidP="007D06CC">
      <w:pPr>
        <w:pStyle w:val="GOSTNormalWithout"/>
        <w:rPr>
          <w:rFonts w:eastAsia="Arial Unicode MS"/>
        </w:rPr>
      </w:pPr>
      <w:r w:rsidRPr="006E7820">
        <w:rPr>
          <w:rFonts w:eastAsia="Arial Unicode MS"/>
        </w:rPr>
        <w:t>На каждом рабочем месте:</w:t>
      </w:r>
    </w:p>
    <w:p w:rsidR="007D06CC" w:rsidRPr="006E7820" w:rsidRDefault="007D06CC" w:rsidP="007D06CC">
      <w:pPr>
        <w:pStyle w:val="GOSTListmark1"/>
        <w:numPr>
          <w:ilvl w:val="0"/>
          <w:numId w:val="11"/>
        </w:numPr>
        <w:rPr>
          <w:rFonts w:eastAsia="Arial Unicode MS"/>
        </w:rPr>
      </w:pPr>
      <w:r w:rsidRPr="006E7820">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rsidR="007D06CC" w:rsidRPr="006E7820" w:rsidRDefault="007D06CC" w:rsidP="007D06CC">
      <w:pPr>
        <w:pStyle w:val="GOSTListmark1"/>
        <w:numPr>
          <w:ilvl w:val="0"/>
          <w:numId w:val="11"/>
        </w:numPr>
        <w:rPr>
          <w:rFonts w:eastAsia="Arial Unicode MS"/>
        </w:rPr>
      </w:pPr>
      <w:r w:rsidRPr="006E7820">
        <w:rPr>
          <w:rFonts w:eastAsia="Arial Unicode MS"/>
        </w:rPr>
        <w:t>пользователю должен быть выдан сертификат, выпущенный по ГОСТ Р 34.10-2012;</w:t>
      </w:r>
    </w:p>
    <w:p w:rsidR="007D06CC" w:rsidRPr="006E7820" w:rsidRDefault="007D06CC" w:rsidP="007D06CC">
      <w:pPr>
        <w:pStyle w:val="GOSTListmark1"/>
        <w:numPr>
          <w:ilvl w:val="0"/>
          <w:numId w:val="11"/>
        </w:numPr>
      </w:pPr>
      <w:r w:rsidRPr="006E7820">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rsidR="007D06CC" w:rsidRPr="006E7820" w:rsidRDefault="007D06CC" w:rsidP="007D06CC">
      <w:pPr>
        <w:pStyle w:val="GOSTNormalWithout"/>
      </w:pPr>
      <w:r w:rsidRPr="006E7820">
        <w:rPr>
          <w:rFonts w:eastAsia="Arial Unicode MS"/>
        </w:rPr>
        <w:t>Минимальный состав аппаратных средств для рабочего места</w:t>
      </w:r>
      <w:r w:rsidRPr="006E7820">
        <w:t>:</w:t>
      </w:r>
    </w:p>
    <w:p w:rsidR="007D06CC" w:rsidRPr="006E7820" w:rsidRDefault="007D06CC" w:rsidP="007D06CC">
      <w:pPr>
        <w:pStyle w:val="GOSTListmark1"/>
        <w:numPr>
          <w:ilvl w:val="0"/>
          <w:numId w:val="11"/>
        </w:numPr>
        <w:rPr>
          <w:rFonts w:eastAsia="Arial Unicode MS"/>
        </w:rPr>
      </w:pPr>
      <w:r w:rsidRPr="006E7820">
        <w:rPr>
          <w:rFonts w:eastAsia="Arial Unicode MS"/>
        </w:rPr>
        <w:t xml:space="preserve">процессор x86 4-6 </w:t>
      </w:r>
      <w:proofErr w:type="spellStart"/>
      <w:r w:rsidRPr="006E7820">
        <w:rPr>
          <w:rFonts w:eastAsia="Arial Unicode MS"/>
        </w:rPr>
        <w:t>Core</w:t>
      </w:r>
      <w:proofErr w:type="spellEnd"/>
      <w:r w:rsidRPr="006E7820">
        <w:rPr>
          <w:rFonts w:eastAsia="Arial Unicode MS"/>
        </w:rPr>
        <w:t xml:space="preserve"> частота 3.0 ГГц;</w:t>
      </w:r>
    </w:p>
    <w:p w:rsidR="007D06CC" w:rsidRPr="006E7820" w:rsidRDefault="007D06CC" w:rsidP="007D06CC">
      <w:pPr>
        <w:pStyle w:val="GOSTListmark1"/>
        <w:numPr>
          <w:ilvl w:val="0"/>
          <w:numId w:val="11"/>
        </w:numPr>
        <w:rPr>
          <w:rFonts w:eastAsia="Arial Unicode MS"/>
        </w:rPr>
      </w:pPr>
      <w:r w:rsidRPr="006E7820">
        <w:rPr>
          <w:rFonts w:eastAsia="Arial Unicode MS"/>
        </w:rPr>
        <w:t xml:space="preserve">ОЗУ 8-12 Гб; </w:t>
      </w:r>
    </w:p>
    <w:p w:rsidR="007D06CC" w:rsidRPr="006E7820" w:rsidRDefault="007D06CC" w:rsidP="007D06CC">
      <w:pPr>
        <w:pStyle w:val="GOSTListmark1"/>
        <w:numPr>
          <w:ilvl w:val="0"/>
          <w:numId w:val="11"/>
        </w:numPr>
        <w:rPr>
          <w:rFonts w:eastAsia="Arial Unicode MS"/>
        </w:rPr>
      </w:pPr>
      <w:r w:rsidRPr="006E7820">
        <w:rPr>
          <w:rFonts w:eastAsia="Arial Unicode MS"/>
        </w:rPr>
        <w:t>ПЗУ 40 Гб;</w:t>
      </w:r>
    </w:p>
    <w:p w:rsidR="007D06CC" w:rsidRPr="006E7820" w:rsidRDefault="007D06CC" w:rsidP="007D06CC">
      <w:pPr>
        <w:pStyle w:val="GOSTListmark1"/>
        <w:numPr>
          <w:ilvl w:val="0"/>
          <w:numId w:val="11"/>
        </w:numPr>
      </w:pPr>
      <w:r w:rsidRPr="006E7820">
        <w:rPr>
          <w:rFonts w:eastAsia="Arial Unicode MS"/>
        </w:rPr>
        <w:t>монитор 1024х768</w:t>
      </w:r>
      <w:r w:rsidRPr="006E7820">
        <w:t>;</w:t>
      </w:r>
    </w:p>
    <w:p w:rsidR="007D06CC" w:rsidRPr="006E7820" w:rsidRDefault="007D06CC" w:rsidP="007D06CC">
      <w:pPr>
        <w:pStyle w:val="GOSTListmark1"/>
        <w:numPr>
          <w:ilvl w:val="0"/>
          <w:numId w:val="11"/>
        </w:numPr>
      </w:pPr>
      <w:r w:rsidRPr="006E7820">
        <w:rPr>
          <w:rFonts w:eastAsia="Arial Unicode MS"/>
        </w:rPr>
        <w:t xml:space="preserve">сеть </w:t>
      </w:r>
      <w:proofErr w:type="spellStart"/>
      <w:r w:rsidRPr="006E7820">
        <w:rPr>
          <w:rFonts w:eastAsia="Arial Unicode MS"/>
        </w:rPr>
        <w:t>FastEthernet</w:t>
      </w:r>
      <w:proofErr w:type="spellEnd"/>
      <w:r w:rsidRPr="006E7820">
        <w:rPr>
          <w:rFonts w:eastAsia="Arial Unicode MS"/>
        </w:rPr>
        <w:t xml:space="preserve"> (100+ </w:t>
      </w:r>
      <w:proofErr w:type="spellStart"/>
      <w:r w:rsidRPr="006E7820">
        <w:rPr>
          <w:rFonts w:eastAsia="Arial Unicode MS"/>
        </w:rPr>
        <w:t>Mbit</w:t>
      </w:r>
      <w:proofErr w:type="spellEnd"/>
      <w:r w:rsidRPr="006E7820">
        <w:rPr>
          <w:rFonts w:eastAsia="Arial Unicode MS"/>
        </w:rPr>
        <w:t>/s) с пропускной способностью 100 + Мбит/сек</w:t>
      </w:r>
      <w:r w:rsidRPr="006E7820">
        <w:t>.</w:t>
      </w:r>
    </w:p>
    <w:p w:rsidR="007D06CC" w:rsidRPr="006E7820" w:rsidRDefault="007D06CC" w:rsidP="007D06CC">
      <w:pPr>
        <w:pStyle w:val="GOSTNormalWithout"/>
      </w:pPr>
      <w:r w:rsidRPr="006E7820">
        <w:rPr>
          <w:rFonts w:eastAsia="Arial Unicode MS"/>
        </w:rPr>
        <w:t>Требования к программным средствам для рабочего места</w:t>
      </w:r>
      <w:r w:rsidRPr="006E7820">
        <w:t>:</w:t>
      </w:r>
    </w:p>
    <w:p w:rsidR="007D06CC" w:rsidRPr="006E7820" w:rsidRDefault="007D06CC" w:rsidP="007D06CC">
      <w:pPr>
        <w:pStyle w:val="GOSTListnum"/>
      </w:pPr>
      <w:r w:rsidRPr="006E7820">
        <w:t>Перечень поддерживаемых операционных систем:</w:t>
      </w:r>
    </w:p>
    <w:p w:rsidR="007D06CC" w:rsidRPr="006E7820" w:rsidRDefault="007D06CC" w:rsidP="007D06CC">
      <w:pPr>
        <w:pStyle w:val="GOSTListmark3"/>
        <w:ind w:left="1419"/>
        <w:rPr>
          <w:rFonts w:eastAsia="Arial Unicode MS"/>
        </w:rPr>
      </w:pPr>
      <w:r w:rsidRPr="006E7820">
        <w:rPr>
          <w:rFonts w:eastAsia="Arial Unicode MS"/>
        </w:rPr>
        <w:t xml:space="preserve">ОС семейства MS </w:t>
      </w:r>
      <w:proofErr w:type="spellStart"/>
      <w:r w:rsidRPr="006E7820">
        <w:rPr>
          <w:rFonts w:eastAsia="Arial Unicode MS"/>
        </w:rPr>
        <w:t>Windows</w:t>
      </w:r>
      <w:proofErr w:type="spellEnd"/>
      <w:r w:rsidRPr="006E7820">
        <w:rPr>
          <w:rFonts w:eastAsia="Arial Unicode MS"/>
        </w:rPr>
        <w:t>, имеющие действующую техническую поддержку;</w:t>
      </w:r>
    </w:p>
    <w:p w:rsidR="007D06CC" w:rsidRPr="006E7820" w:rsidRDefault="007D06CC" w:rsidP="007D06CC">
      <w:pPr>
        <w:pStyle w:val="GOSTListmark3"/>
        <w:ind w:left="1419"/>
        <w:rPr>
          <w:rFonts w:eastAsia="Arial Unicode MS"/>
        </w:rPr>
      </w:pPr>
      <w:r w:rsidRPr="006E7820">
        <w:rPr>
          <w:rFonts w:eastAsia="Arial Unicode MS"/>
        </w:rPr>
        <w:t xml:space="preserve">ОС </w:t>
      </w:r>
      <w:proofErr w:type="spellStart"/>
      <w:r w:rsidRPr="006E7820">
        <w:rPr>
          <w:rFonts w:eastAsia="Arial Unicode MS"/>
        </w:rPr>
        <w:t>Linux</w:t>
      </w:r>
      <w:proofErr w:type="spellEnd"/>
      <w:r w:rsidRPr="006E7820">
        <w:rPr>
          <w:rFonts w:eastAsia="Arial Unicode MS"/>
        </w:rPr>
        <w:t>,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roofErr w:type="spellStart"/>
      <w:r w:rsidRPr="006E7820">
        <w:rPr>
          <w:rFonts w:eastAsia="Arial Unicode MS"/>
        </w:rPr>
        <w:t>Astra</w:t>
      </w:r>
      <w:proofErr w:type="spellEnd"/>
      <w:r w:rsidRPr="006E7820">
        <w:rPr>
          <w:rFonts w:eastAsia="Arial Unicode MS"/>
        </w:rPr>
        <w:t xml:space="preserve"> </w:t>
      </w:r>
      <w:proofErr w:type="spellStart"/>
      <w:r w:rsidRPr="006E7820">
        <w:rPr>
          <w:rFonts w:eastAsia="Arial Unicode MS"/>
        </w:rPr>
        <w:t>Linux</w:t>
      </w:r>
      <w:proofErr w:type="spellEnd"/>
      <w:r w:rsidRPr="006E7820">
        <w:rPr>
          <w:rFonts w:eastAsia="Arial Unicode MS"/>
        </w:rPr>
        <w:t xml:space="preserve"> SE, ALT </w:t>
      </w:r>
      <w:proofErr w:type="spellStart"/>
      <w:r w:rsidRPr="006E7820">
        <w:rPr>
          <w:rFonts w:eastAsia="Arial Unicode MS"/>
        </w:rPr>
        <w:t>Linux</w:t>
      </w:r>
      <w:proofErr w:type="spellEnd"/>
      <w:r w:rsidRPr="006E7820">
        <w:rPr>
          <w:rFonts w:eastAsia="Arial Unicode MS"/>
        </w:rPr>
        <w:t xml:space="preserve">, </w:t>
      </w:r>
      <w:proofErr w:type="spellStart"/>
      <w:r w:rsidRPr="006E7820">
        <w:rPr>
          <w:rFonts w:eastAsia="Arial Unicode MS"/>
        </w:rPr>
        <w:t>Гослинукс</w:t>
      </w:r>
      <w:proofErr w:type="spellEnd"/>
      <w:r w:rsidRPr="006E7820">
        <w:rPr>
          <w:rFonts w:eastAsia="Arial Unicode MS"/>
        </w:rPr>
        <w:t>, Ред ОС).</w:t>
      </w:r>
    </w:p>
    <w:p w:rsidR="007D06CC" w:rsidRPr="006E7820" w:rsidRDefault="007D06CC" w:rsidP="007D06CC">
      <w:pPr>
        <w:pStyle w:val="GOSTListnormal1"/>
      </w:pPr>
      <w:r w:rsidRPr="006E7820">
        <w:t>Поддерживаются как 32-битная, так и 64-битная архитектуры ОС. Допускается применение любого официального пакета обновлений ОС.</w:t>
      </w:r>
    </w:p>
    <w:p w:rsidR="007D06CC" w:rsidRPr="006E7820" w:rsidRDefault="007D06CC" w:rsidP="007D06CC">
      <w:pPr>
        <w:pStyle w:val="GOSTListnum"/>
      </w:pPr>
      <w:r w:rsidRPr="006E7820">
        <w:t>Для входа в личный кабинет пользователя системы «Электронный бюджет» должна использоваться одна из следующих версий веб-обозревателя:</w:t>
      </w:r>
    </w:p>
    <w:p w:rsidR="007D06CC" w:rsidRPr="006E7820" w:rsidRDefault="007D06CC" w:rsidP="007D06CC">
      <w:pPr>
        <w:pStyle w:val="GOSTListmark3"/>
        <w:ind w:left="1419"/>
        <w:rPr>
          <w:rFonts w:eastAsia="Arial Unicode MS"/>
        </w:rPr>
      </w:pPr>
      <w:proofErr w:type="spellStart"/>
      <w:r w:rsidRPr="006E7820">
        <w:rPr>
          <w:rFonts w:eastAsia="Arial Unicode MS"/>
        </w:rPr>
        <w:t>Сhromium-gost</w:t>
      </w:r>
      <w:proofErr w:type="spellEnd"/>
      <w:r w:rsidRPr="006E7820">
        <w:rPr>
          <w:rFonts w:eastAsia="Arial Unicode MS"/>
        </w:rPr>
        <w:t xml:space="preserve"> версии 87.0.4280.88 и выше на одной из ОС </w:t>
      </w:r>
      <w:proofErr w:type="spellStart"/>
      <w:r w:rsidRPr="006E7820">
        <w:rPr>
          <w:rFonts w:eastAsia="Arial Unicode MS"/>
        </w:rPr>
        <w:t>Linux</w:t>
      </w:r>
      <w:proofErr w:type="spellEnd"/>
      <w:r w:rsidRPr="006E7820">
        <w:rPr>
          <w:rFonts w:eastAsia="Arial Unicode MS"/>
        </w:rPr>
        <w:t xml:space="preserve">: </w:t>
      </w:r>
      <w:proofErr w:type="spellStart"/>
      <w:r w:rsidRPr="006E7820">
        <w:rPr>
          <w:rFonts w:eastAsia="Arial Unicode MS"/>
        </w:rPr>
        <w:t>Astra</w:t>
      </w:r>
      <w:proofErr w:type="spellEnd"/>
      <w:r w:rsidRPr="006E7820">
        <w:rPr>
          <w:rFonts w:eastAsia="Arial Unicode MS"/>
        </w:rPr>
        <w:t xml:space="preserve"> </w:t>
      </w:r>
      <w:proofErr w:type="spellStart"/>
      <w:r w:rsidRPr="006E7820">
        <w:rPr>
          <w:rFonts w:eastAsia="Arial Unicode MS"/>
        </w:rPr>
        <w:t>Linux</w:t>
      </w:r>
      <w:proofErr w:type="spellEnd"/>
      <w:r w:rsidRPr="006E7820">
        <w:rPr>
          <w:rFonts w:eastAsia="Arial Unicode MS"/>
        </w:rPr>
        <w:t xml:space="preserve"> SE, ALT </w:t>
      </w:r>
      <w:proofErr w:type="spellStart"/>
      <w:r w:rsidRPr="006E7820">
        <w:rPr>
          <w:rFonts w:eastAsia="Arial Unicode MS"/>
        </w:rPr>
        <w:t>Linux</w:t>
      </w:r>
      <w:proofErr w:type="spellEnd"/>
      <w:r w:rsidRPr="006E7820">
        <w:rPr>
          <w:rFonts w:eastAsia="Arial Unicode MS"/>
        </w:rPr>
        <w:t xml:space="preserve">, </w:t>
      </w:r>
      <w:proofErr w:type="spellStart"/>
      <w:r w:rsidRPr="006E7820">
        <w:rPr>
          <w:rFonts w:eastAsia="Arial Unicode MS"/>
        </w:rPr>
        <w:t>Гослинукс</w:t>
      </w:r>
      <w:proofErr w:type="spellEnd"/>
      <w:r w:rsidRPr="006E7820">
        <w:rPr>
          <w:rFonts w:eastAsia="Arial Unicode MS"/>
        </w:rPr>
        <w:t>, Ред ОС;</w:t>
      </w:r>
    </w:p>
    <w:p w:rsidR="007D06CC" w:rsidRPr="006E7820" w:rsidRDefault="007D06CC" w:rsidP="007D06CC">
      <w:pPr>
        <w:pStyle w:val="GOSTListmark3"/>
        <w:ind w:left="1419"/>
      </w:pPr>
      <w:proofErr w:type="spellStart"/>
      <w:r w:rsidRPr="006E7820">
        <w:rPr>
          <w:rFonts w:eastAsia="Arial Unicode MS"/>
        </w:rPr>
        <w:t>Яндекс.Браузер</w:t>
      </w:r>
      <w:proofErr w:type="spellEnd"/>
      <w:r w:rsidRPr="006E7820">
        <w:rPr>
          <w:rFonts w:eastAsia="Arial Unicode MS"/>
        </w:rPr>
        <w:t xml:space="preserve"> версии 20.6 и выше;</w:t>
      </w:r>
    </w:p>
    <w:p w:rsidR="007D06CC" w:rsidRPr="006E7820" w:rsidRDefault="007D06CC" w:rsidP="007D06CC">
      <w:pPr>
        <w:pStyle w:val="GOSTListmark3"/>
        <w:ind w:left="1419"/>
      </w:pPr>
      <w:r w:rsidRPr="006E7820">
        <w:rPr>
          <w:rFonts w:eastAsia="Arial Unicode MS"/>
        </w:rPr>
        <w:t xml:space="preserve">веб-обозреватели, версии которых включены в </w:t>
      </w:r>
      <w:proofErr w:type="spellStart"/>
      <w:r w:rsidRPr="006E7820">
        <w:rPr>
          <w:rFonts w:eastAsia="Arial Unicode MS"/>
        </w:rPr>
        <w:t>репозитории</w:t>
      </w:r>
      <w:proofErr w:type="spellEnd"/>
      <w:r w:rsidRPr="006E7820">
        <w:rPr>
          <w:rFonts w:eastAsia="Arial Unicode MS"/>
        </w:rPr>
        <w:t xml:space="preserve">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7D06CC" w:rsidRPr="006E7820" w:rsidRDefault="007D06CC" w:rsidP="007D06CC">
      <w:pPr>
        <w:pStyle w:val="GOSTListnum"/>
        <w:numPr>
          <w:ilvl w:val="0"/>
          <w:numId w:val="23"/>
        </w:numPr>
        <w:rPr>
          <w:rFonts w:eastAsia="Arial Unicode MS"/>
        </w:rPr>
      </w:pPr>
      <w:r w:rsidRPr="006E7820">
        <w:rPr>
          <w:rFonts w:eastAsia="Arial Unicode MS"/>
        </w:rPr>
        <w:t>Поддерживаются следующие носители ключевой информации сертификата пользователя:</w:t>
      </w:r>
    </w:p>
    <w:p w:rsidR="007D06CC" w:rsidRPr="006E7820" w:rsidRDefault="007D06CC" w:rsidP="007D06CC">
      <w:pPr>
        <w:pStyle w:val="GOSTListmark3"/>
        <w:ind w:left="1419"/>
        <w:rPr>
          <w:rFonts w:eastAsia="Arial Unicode MS"/>
        </w:rPr>
      </w:pPr>
      <w:r w:rsidRPr="006E7820">
        <w:rPr>
          <w:rFonts w:eastAsia="Arial Unicode MS"/>
        </w:rPr>
        <w:t xml:space="preserve">USB </w:t>
      </w:r>
      <w:proofErr w:type="spellStart"/>
      <w:r w:rsidRPr="006E7820">
        <w:rPr>
          <w:rStyle w:val="GOSTReporterror"/>
          <w:rFonts w:eastAsia="Arial Unicode MS"/>
        </w:rPr>
        <w:t>флеш</w:t>
      </w:r>
      <w:proofErr w:type="spellEnd"/>
      <w:r w:rsidRPr="006E7820">
        <w:rPr>
          <w:rFonts w:eastAsia="Arial Unicode MS"/>
        </w:rPr>
        <w:t>-накопитель;</w:t>
      </w:r>
    </w:p>
    <w:p w:rsidR="007D06CC" w:rsidRPr="006E7820" w:rsidRDefault="007D06CC" w:rsidP="007D06CC">
      <w:pPr>
        <w:pStyle w:val="GOSTListmark3"/>
        <w:ind w:left="1419"/>
        <w:rPr>
          <w:rFonts w:eastAsia="Arial Unicode MS"/>
        </w:rPr>
      </w:pPr>
      <w:proofErr w:type="spellStart"/>
      <w:r w:rsidRPr="006E7820">
        <w:rPr>
          <w:rStyle w:val="GOSTReporterror"/>
          <w:rFonts w:eastAsia="Arial Unicode MS"/>
        </w:rPr>
        <w:lastRenderedPageBreak/>
        <w:t>ruToken</w:t>
      </w:r>
      <w:proofErr w:type="spellEnd"/>
      <w:r w:rsidRPr="006E7820">
        <w:rPr>
          <w:rFonts w:eastAsia="Arial Unicode MS"/>
        </w:rPr>
        <w:t xml:space="preserve"> S;</w:t>
      </w:r>
    </w:p>
    <w:p w:rsidR="007D06CC" w:rsidRPr="006E7820" w:rsidRDefault="007D06CC" w:rsidP="007D06CC">
      <w:pPr>
        <w:pStyle w:val="GOSTListmark3"/>
        <w:ind w:left="1419"/>
        <w:rPr>
          <w:rFonts w:eastAsia="Arial Unicode MS"/>
        </w:rPr>
      </w:pPr>
      <w:proofErr w:type="spellStart"/>
      <w:r w:rsidRPr="006E7820">
        <w:rPr>
          <w:rStyle w:val="GOSTReporterror"/>
          <w:rFonts w:eastAsia="Arial Unicode MS"/>
        </w:rPr>
        <w:t>eToken</w:t>
      </w:r>
      <w:proofErr w:type="spellEnd"/>
      <w:r w:rsidRPr="006E7820">
        <w:rPr>
          <w:rFonts w:eastAsia="Arial Unicode MS"/>
        </w:rPr>
        <w:t xml:space="preserve"> </w:t>
      </w:r>
      <w:proofErr w:type="spellStart"/>
      <w:r w:rsidRPr="006E7820">
        <w:rPr>
          <w:rFonts w:eastAsia="Arial Unicode MS"/>
        </w:rPr>
        <w:t>Pro</w:t>
      </w:r>
      <w:proofErr w:type="spellEnd"/>
      <w:r w:rsidRPr="006E7820">
        <w:rPr>
          <w:rFonts w:eastAsia="Arial Unicode MS"/>
        </w:rPr>
        <w:t>;</w:t>
      </w:r>
    </w:p>
    <w:p w:rsidR="007D06CC" w:rsidRPr="006E7820" w:rsidRDefault="007D06CC" w:rsidP="007D06CC">
      <w:pPr>
        <w:pStyle w:val="GOSTListmark3"/>
        <w:ind w:left="1419"/>
        <w:rPr>
          <w:rFonts w:eastAsia="Arial Unicode MS"/>
        </w:rPr>
      </w:pPr>
      <w:proofErr w:type="spellStart"/>
      <w:r w:rsidRPr="006E7820">
        <w:rPr>
          <w:rStyle w:val="GOSTReporterror"/>
          <w:rFonts w:eastAsia="Arial Unicode MS"/>
        </w:rPr>
        <w:t>eToken</w:t>
      </w:r>
      <w:proofErr w:type="spellEnd"/>
      <w:r w:rsidRPr="006E7820">
        <w:rPr>
          <w:rFonts w:eastAsia="Arial Unicode MS"/>
        </w:rPr>
        <w:t xml:space="preserve"> PRO (</w:t>
      </w:r>
      <w:proofErr w:type="spellStart"/>
      <w:r w:rsidRPr="006E7820">
        <w:rPr>
          <w:rFonts w:eastAsia="Arial Unicode MS"/>
        </w:rPr>
        <w:t>Java</w:t>
      </w:r>
      <w:proofErr w:type="spellEnd"/>
      <w:r w:rsidRPr="006E7820">
        <w:rPr>
          <w:rFonts w:eastAsia="Arial Unicode MS"/>
        </w:rPr>
        <w:t>).</w:t>
      </w:r>
    </w:p>
    <w:p w:rsidR="007D06CC" w:rsidRPr="006E7820" w:rsidRDefault="007D06CC" w:rsidP="007D06CC">
      <w:pPr>
        <w:pStyle w:val="GOSTListnum"/>
        <w:numPr>
          <w:ilvl w:val="0"/>
          <w:numId w:val="23"/>
        </w:numPr>
        <w:rPr>
          <w:rFonts w:eastAsia="Arial Unicode MS"/>
        </w:rPr>
      </w:pPr>
      <w:r w:rsidRPr="006E7820">
        <w:rPr>
          <w:rFonts w:eastAsia="Arial Unicode MS"/>
        </w:rPr>
        <w:t>Перечень программных СКЗИ, устанавливаемых на клиентских АРМ:</w:t>
      </w:r>
    </w:p>
    <w:p w:rsidR="007D06CC" w:rsidRPr="006E7820" w:rsidRDefault="007D06CC" w:rsidP="00173C51">
      <w:pPr>
        <w:pStyle w:val="GOSTListmark3"/>
        <w:rPr>
          <w:rFonts w:eastAsia="Arial Unicode MS"/>
        </w:rPr>
      </w:pPr>
      <w:r w:rsidRPr="006E7820">
        <w:rPr>
          <w:rFonts w:eastAsia="Arial Unicode MS"/>
        </w:rPr>
        <w:t>средства создания защищенного TLS-соединения (на выбор) с классом СКЗИ КС1 и выше:</w:t>
      </w:r>
    </w:p>
    <w:p w:rsidR="007D06CC" w:rsidRPr="006E7820" w:rsidRDefault="007D06CC" w:rsidP="00173C51">
      <w:pPr>
        <w:pStyle w:val="GOSTListmark4"/>
        <w:rPr>
          <w:rFonts w:eastAsia="Arial Unicode MS"/>
        </w:rPr>
      </w:pPr>
      <w:r w:rsidRPr="006E7820">
        <w:rPr>
          <w:rFonts w:eastAsia="Arial Unicode MS"/>
        </w:rPr>
        <w:t>СКЗИ «Континент TLS-клиент» версии 2;</w:t>
      </w:r>
    </w:p>
    <w:p w:rsidR="007D06CC" w:rsidRPr="006E7820" w:rsidRDefault="007D06CC" w:rsidP="00173C51">
      <w:pPr>
        <w:pStyle w:val="GOSTListmark4"/>
        <w:rPr>
          <w:rFonts w:eastAsia="Arial Unicode MS"/>
        </w:rPr>
      </w:pPr>
      <w:r w:rsidRPr="006E7820">
        <w:rPr>
          <w:rFonts w:eastAsia="Arial Unicode MS"/>
        </w:rPr>
        <w:t>СКЗИ «</w:t>
      </w:r>
      <w:proofErr w:type="spellStart"/>
      <w:r w:rsidRPr="006E7820">
        <w:rPr>
          <w:rFonts w:eastAsia="Arial Unicode MS"/>
        </w:rPr>
        <w:t>КриптоПро</w:t>
      </w:r>
      <w:proofErr w:type="spellEnd"/>
      <w:r w:rsidRPr="006E7820">
        <w:rPr>
          <w:rFonts w:eastAsia="Arial Unicode MS"/>
        </w:rPr>
        <w:t xml:space="preserve"> CSP» версии 4.0 или выше</w:t>
      </w:r>
      <w:r w:rsidRPr="006E7820">
        <w:rPr>
          <w:rStyle w:val="af9"/>
          <w:rFonts w:eastAsia="Arial Unicode MS"/>
        </w:rPr>
        <w:footnoteReference w:id="3"/>
      </w:r>
      <w:r w:rsidRPr="006E7820">
        <w:rPr>
          <w:rFonts w:eastAsia="Arial Unicode MS"/>
        </w:rPr>
        <w:t>;</w:t>
      </w:r>
    </w:p>
    <w:p w:rsidR="007D06CC" w:rsidRPr="006E7820" w:rsidRDefault="007D06CC" w:rsidP="00173C51">
      <w:pPr>
        <w:pStyle w:val="GOSTListmark3"/>
        <w:rPr>
          <w:rFonts w:eastAsia="Arial Unicode MS"/>
        </w:rPr>
      </w:pPr>
      <w:r w:rsidRPr="006E7820">
        <w:rPr>
          <w:rFonts w:eastAsia="Arial Unicode MS"/>
        </w:rPr>
        <w:t>средства ЭП с классом СКЗИ КС1 и выше:</w:t>
      </w:r>
    </w:p>
    <w:p w:rsidR="007D06CC" w:rsidRPr="006E7820" w:rsidRDefault="007D06CC" w:rsidP="00173C51">
      <w:pPr>
        <w:pStyle w:val="GOSTListmark4"/>
        <w:rPr>
          <w:rFonts w:eastAsia="Arial Unicode MS"/>
        </w:rPr>
      </w:pPr>
      <w:r w:rsidRPr="006E7820">
        <w:rPr>
          <w:rFonts w:eastAsia="Arial Unicode MS"/>
        </w:rPr>
        <w:t>СКЗИ «</w:t>
      </w:r>
      <w:proofErr w:type="spellStart"/>
      <w:r w:rsidRPr="006E7820">
        <w:rPr>
          <w:rFonts w:eastAsia="Arial Unicode MS"/>
        </w:rPr>
        <w:t>КриптоПро</w:t>
      </w:r>
      <w:proofErr w:type="spellEnd"/>
      <w:r w:rsidRPr="006E7820">
        <w:rPr>
          <w:rFonts w:eastAsia="Arial Unicode MS"/>
        </w:rPr>
        <w:t xml:space="preserve"> CSP» версии 4.0 или выше;</w:t>
      </w:r>
    </w:p>
    <w:p w:rsidR="007D06CC" w:rsidRPr="006E7820" w:rsidRDefault="007D06CC" w:rsidP="00173C51">
      <w:pPr>
        <w:pStyle w:val="GOSTListmark3"/>
        <w:rPr>
          <w:rFonts w:eastAsia="Arial Unicode MS"/>
        </w:rPr>
      </w:pPr>
      <w:r w:rsidRPr="006E7820">
        <w:rPr>
          <w:rFonts w:eastAsia="Arial Unicode MS"/>
        </w:rPr>
        <w:t>средства подключения через защищенное VPN-соединение с классом СКЗИ КС1 и выше:</w:t>
      </w:r>
    </w:p>
    <w:p w:rsidR="007D06CC" w:rsidRPr="006E7820" w:rsidRDefault="007D06CC" w:rsidP="00173C51">
      <w:pPr>
        <w:pStyle w:val="GOSTListmark4"/>
        <w:rPr>
          <w:rFonts w:eastAsia="Arial Unicode MS"/>
        </w:rPr>
      </w:pPr>
      <w:r w:rsidRPr="006E7820">
        <w:rPr>
          <w:rFonts w:eastAsia="Arial Unicode MS"/>
        </w:rPr>
        <w:t>СКЗИ «Континент АП» версии 3.7 и выше.</w:t>
      </w:r>
    </w:p>
    <w:p w:rsidR="007D06CC" w:rsidRPr="006E7820" w:rsidRDefault="007D06CC" w:rsidP="007D06CC">
      <w:pPr>
        <w:pStyle w:val="GOSTListnum"/>
        <w:numPr>
          <w:ilvl w:val="0"/>
          <w:numId w:val="23"/>
        </w:numPr>
        <w:rPr>
          <w:rFonts w:eastAsia="Arial Unicode MS"/>
        </w:rPr>
      </w:pPr>
      <w:r w:rsidRPr="006E7820">
        <w:rPr>
          <w:rFonts w:eastAsia="Arial Unicode MS"/>
        </w:rPr>
        <w:t>Перечень программных средств защиты информации от несанкционированного доступа (на выбор) не ниже 6 класса СВТ:</w:t>
      </w:r>
    </w:p>
    <w:p w:rsidR="007D06CC" w:rsidRPr="006E7820" w:rsidRDefault="007D06CC" w:rsidP="007D06CC">
      <w:pPr>
        <w:pStyle w:val="GOSTListmark3"/>
        <w:ind w:left="1419"/>
        <w:rPr>
          <w:rFonts w:eastAsia="Arial Unicode MS"/>
        </w:rPr>
      </w:pPr>
      <w:proofErr w:type="spellStart"/>
      <w:r w:rsidRPr="006E7820">
        <w:rPr>
          <w:rFonts w:eastAsia="Arial Unicode MS"/>
        </w:rPr>
        <w:t>cистема</w:t>
      </w:r>
      <w:proofErr w:type="spellEnd"/>
      <w:r w:rsidRPr="006E7820">
        <w:rPr>
          <w:rFonts w:eastAsia="Arial Unicode MS"/>
        </w:rPr>
        <w:t xml:space="preserve"> защиты информации от несанкционированного доступа «</w:t>
      </w:r>
      <w:proofErr w:type="spellStart"/>
      <w:r w:rsidRPr="006E7820">
        <w:rPr>
          <w:rFonts w:eastAsia="Arial Unicode MS"/>
        </w:rPr>
        <w:t>Dallas</w:t>
      </w:r>
      <w:proofErr w:type="spellEnd"/>
      <w:r w:rsidRPr="006E7820">
        <w:rPr>
          <w:rFonts w:eastAsia="Arial Unicode MS"/>
        </w:rPr>
        <w:t xml:space="preserve"> </w:t>
      </w:r>
      <w:proofErr w:type="spellStart"/>
      <w:r w:rsidRPr="006E7820">
        <w:rPr>
          <w:rFonts w:eastAsia="Arial Unicode MS"/>
        </w:rPr>
        <w:t>Lock</w:t>
      </w:r>
      <w:proofErr w:type="spellEnd"/>
      <w:r w:rsidRPr="006E7820">
        <w:rPr>
          <w:rFonts w:eastAsia="Arial Unicode MS"/>
        </w:rPr>
        <w:t xml:space="preserve"> 8.0-K»;</w:t>
      </w:r>
    </w:p>
    <w:p w:rsidR="007D06CC" w:rsidRPr="006E7820" w:rsidRDefault="007D06CC" w:rsidP="007D06CC">
      <w:pPr>
        <w:pStyle w:val="GOSTListmark3"/>
        <w:ind w:left="1419"/>
        <w:rPr>
          <w:rFonts w:eastAsia="Arial Unicode MS"/>
        </w:rPr>
      </w:pPr>
      <w:r w:rsidRPr="006E7820">
        <w:rPr>
          <w:rFonts w:eastAsia="Arial Unicode MS"/>
        </w:rPr>
        <w:t>система защиты информации от несанкционированного доступа «</w:t>
      </w:r>
      <w:proofErr w:type="spellStart"/>
      <w:r w:rsidRPr="006E7820">
        <w:rPr>
          <w:rFonts w:eastAsia="Arial Unicode MS"/>
        </w:rPr>
        <w:t>Dallas</w:t>
      </w:r>
      <w:proofErr w:type="spellEnd"/>
      <w:r w:rsidRPr="006E7820">
        <w:rPr>
          <w:rFonts w:eastAsia="Arial Unicode MS"/>
        </w:rPr>
        <w:t xml:space="preserve"> </w:t>
      </w:r>
      <w:proofErr w:type="spellStart"/>
      <w:r w:rsidRPr="006E7820">
        <w:rPr>
          <w:rFonts w:eastAsia="Arial Unicode MS"/>
        </w:rPr>
        <w:t>Lock</w:t>
      </w:r>
      <w:proofErr w:type="spellEnd"/>
      <w:r w:rsidRPr="006E7820">
        <w:rPr>
          <w:rFonts w:eastAsia="Arial Unicode MS"/>
        </w:rPr>
        <w:t xml:space="preserve"> </w:t>
      </w:r>
      <w:proofErr w:type="spellStart"/>
      <w:r w:rsidRPr="006E7820">
        <w:rPr>
          <w:rFonts w:eastAsia="Arial Unicode MS"/>
        </w:rPr>
        <w:t>Linux</w:t>
      </w:r>
      <w:proofErr w:type="spellEnd"/>
      <w:r w:rsidRPr="006E7820">
        <w:rPr>
          <w:rFonts w:eastAsia="Arial Unicode MS"/>
        </w:rPr>
        <w:t>»;</w:t>
      </w:r>
    </w:p>
    <w:p w:rsidR="007D06CC" w:rsidRPr="006E7820" w:rsidRDefault="007D06CC" w:rsidP="007D06CC">
      <w:pPr>
        <w:pStyle w:val="GOSTListmark3"/>
        <w:ind w:left="1419"/>
        <w:rPr>
          <w:rFonts w:eastAsia="Arial Unicode MS"/>
        </w:rPr>
      </w:pPr>
      <w:r w:rsidRPr="006E7820">
        <w:rPr>
          <w:rFonts w:eastAsia="Arial Unicode MS"/>
        </w:rPr>
        <w:t>средство защиты информации «</w:t>
      </w:r>
      <w:proofErr w:type="spellStart"/>
      <w:r w:rsidRPr="006E7820">
        <w:rPr>
          <w:rFonts w:eastAsia="Arial Unicode MS"/>
        </w:rPr>
        <w:t>Secret</w:t>
      </w:r>
      <w:proofErr w:type="spellEnd"/>
      <w:r w:rsidRPr="006E7820">
        <w:rPr>
          <w:rFonts w:eastAsia="Arial Unicode MS"/>
        </w:rPr>
        <w:t xml:space="preserve"> </w:t>
      </w:r>
      <w:proofErr w:type="spellStart"/>
      <w:r w:rsidRPr="006E7820">
        <w:rPr>
          <w:rFonts w:eastAsia="Arial Unicode MS"/>
        </w:rPr>
        <w:t>Net</w:t>
      </w:r>
      <w:proofErr w:type="spellEnd"/>
      <w:r w:rsidRPr="006E7820">
        <w:rPr>
          <w:rFonts w:eastAsia="Arial Unicode MS"/>
        </w:rPr>
        <w:t xml:space="preserve"> LSP»;</w:t>
      </w:r>
    </w:p>
    <w:p w:rsidR="007D06CC" w:rsidRPr="006E7820" w:rsidRDefault="007D06CC" w:rsidP="007D06CC">
      <w:pPr>
        <w:pStyle w:val="GOSTListmark3"/>
        <w:ind w:left="1419"/>
        <w:rPr>
          <w:rFonts w:eastAsia="Arial Unicode MS"/>
        </w:rPr>
      </w:pPr>
      <w:proofErr w:type="spellStart"/>
      <w:r w:rsidRPr="006E7820">
        <w:rPr>
          <w:rFonts w:eastAsia="Arial Unicode MS"/>
        </w:rPr>
        <w:t>cредство</w:t>
      </w:r>
      <w:proofErr w:type="spellEnd"/>
      <w:r w:rsidRPr="006E7820">
        <w:rPr>
          <w:rFonts w:eastAsia="Arial Unicode MS"/>
        </w:rPr>
        <w:t xml:space="preserve"> защиты информации </w:t>
      </w:r>
      <w:proofErr w:type="spellStart"/>
      <w:r w:rsidRPr="006E7820">
        <w:rPr>
          <w:rFonts w:eastAsia="Arial Unicode MS"/>
        </w:rPr>
        <w:t>Secret</w:t>
      </w:r>
      <w:proofErr w:type="spellEnd"/>
      <w:r w:rsidRPr="006E7820">
        <w:rPr>
          <w:rFonts w:eastAsia="Arial Unicode MS"/>
        </w:rPr>
        <w:t xml:space="preserve"> </w:t>
      </w:r>
      <w:proofErr w:type="spellStart"/>
      <w:r w:rsidRPr="006E7820">
        <w:rPr>
          <w:rFonts w:eastAsia="Arial Unicode MS"/>
        </w:rPr>
        <w:t>Net</w:t>
      </w:r>
      <w:proofErr w:type="spellEnd"/>
      <w:r w:rsidRPr="006E7820">
        <w:rPr>
          <w:rFonts w:eastAsia="Arial Unicode MS"/>
        </w:rPr>
        <w:t xml:space="preserve"> </w:t>
      </w:r>
      <w:proofErr w:type="spellStart"/>
      <w:r w:rsidRPr="006E7820">
        <w:rPr>
          <w:rFonts w:eastAsia="Arial Unicode MS"/>
        </w:rPr>
        <w:t>Studio</w:t>
      </w:r>
      <w:proofErr w:type="spellEnd"/>
      <w:r w:rsidRPr="006E7820">
        <w:rPr>
          <w:rFonts w:eastAsia="Arial Unicode MS"/>
        </w:rPr>
        <w:t>;</w:t>
      </w:r>
    </w:p>
    <w:p w:rsidR="007D06CC" w:rsidRPr="006E7820" w:rsidRDefault="007D06CC" w:rsidP="007D06CC">
      <w:pPr>
        <w:pStyle w:val="GOSTListmark3"/>
        <w:ind w:left="1419"/>
        <w:rPr>
          <w:rFonts w:eastAsia="Arial Unicode MS"/>
        </w:rPr>
      </w:pPr>
      <w:r w:rsidRPr="006E7820">
        <w:rPr>
          <w:rFonts w:eastAsia="Arial Unicode MS"/>
        </w:rPr>
        <w:t>специальное программное обеспечение средств защиты информации от несанкционированного доступа «Аккорд-Win64 K»;</w:t>
      </w:r>
    </w:p>
    <w:p w:rsidR="007D06CC" w:rsidRPr="006E7820" w:rsidRDefault="007D06CC" w:rsidP="007D06CC">
      <w:pPr>
        <w:pStyle w:val="GOSTListmark3"/>
        <w:ind w:left="1419"/>
        <w:rPr>
          <w:rFonts w:eastAsia="Arial Unicode MS"/>
        </w:rPr>
      </w:pPr>
      <w:r w:rsidRPr="006E7820">
        <w:rPr>
          <w:rFonts w:eastAsia="Arial Unicode MS"/>
        </w:rPr>
        <w:t>и т.п.</w:t>
      </w:r>
    </w:p>
    <w:p w:rsidR="007D06CC" w:rsidRPr="006E7820" w:rsidRDefault="007D06CC" w:rsidP="007D06CC">
      <w:pPr>
        <w:pStyle w:val="GOSTListnum"/>
        <w:numPr>
          <w:ilvl w:val="0"/>
          <w:numId w:val="23"/>
        </w:numPr>
        <w:rPr>
          <w:rFonts w:eastAsia="Arial Unicode MS"/>
        </w:rPr>
      </w:pPr>
      <w:r w:rsidRPr="006E7820">
        <w:rPr>
          <w:rFonts w:eastAsia="Arial Unicode MS"/>
        </w:rPr>
        <w:t>Перечень средств антивирусной защиты (на выбор) не ниже 5 класса САВЗ тип Г (ИТ.САВЗ.Г5.ПЗ):</w:t>
      </w:r>
    </w:p>
    <w:p w:rsidR="007D06CC" w:rsidRPr="006E7820" w:rsidRDefault="007D06CC" w:rsidP="007D06CC">
      <w:pPr>
        <w:pStyle w:val="GOSTListmark3"/>
        <w:ind w:left="1419"/>
        <w:rPr>
          <w:rFonts w:eastAsia="Arial Unicode MS"/>
          <w:lang w:val="en-US"/>
        </w:rPr>
      </w:pPr>
      <w:r w:rsidRPr="006E7820">
        <w:rPr>
          <w:rFonts w:eastAsia="Arial Unicode MS"/>
        </w:rPr>
        <w:t>программное</w:t>
      </w:r>
      <w:r w:rsidRPr="006E7820">
        <w:rPr>
          <w:rFonts w:eastAsia="Arial Unicode MS"/>
          <w:lang w:val="en-US"/>
        </w:rPr>
        <w:t xml:space="preserve"> </w:t>
      </w:r>
      <w:r w:rsidRPr="006E7820">
        <w:rPr>
          <w:rFonts w:eastAsia="Arial Unicode MS"/>
        </w:rPr>
        <w:t>изделие</w:t>
      </w:r>
      <w:r w:rsidRPr="006E7820">
        <w:rPr>
          <w:rFonts w:eastAsia="Arial Unicode MS"/>
          <w:lang w:val="en-US"/>
        </w:rPr>
        <w:t xml:space="preserve"> «Kaspersky Endpoint Security </w:t>
      </w:r>
      <w:r w:rsidRPr="006E7820">
        <w:rPr>
          <w:rFonts w:eastAsia="Arial Unicode MS"/>
        </w:rPr>
        <w:t>для</w:t>
      </w:r>
      <w:r w:rsidRPr="006E7820">
        <w:rPr>
          <w:rFonts w:eastAsia="Arial Unicode MS"/>
          <w:lang w:val="en-US"/>
        </w:rPr>
        <w:t xml:space="preserve"> Windows»;</w:t>
      </w:r>
    </w:p>
    <w:p w:rsidR="007D06CC" w:rsidRPr="006E7820" w:rsidRDefault="007D06CC" w:rsidP="007D06CC">
      <w:pPr>
        <w:pStyle w:val="GOSTListmark3"/>
        <w:ind w:left="1419"/>
        <w:rPr>
          <w:rFonts w:eastAsia="Arial Unicode MS"/>
          <w:lang w:val="en-US"/>
        </w:rPr>
      </w:pPr>
      <w:r w:rsidRPr="006E7820">
        <w:rPr>
          <w:rFonts w:eastAsia="Arial Unicode MS"/>
        </w:rPr>
        <w:t>программное</w:t>
      </w:r>
      <w:r w:rsidRPr="006E7820">
        <w:rPr>
          <w:rFonts w:eastAsia="Arial Unicode MS"/>
          <w:lang w:val="en-US"/>
        </w:rPr>
        <w:t xml:space="preserve"> </w:t>
      </w:r>
      <w:r w:rsidRPr="006E7820">
        <w:rPr>
          <w:rFonts w:eastAsia="Arial Unicode MS"/>
        </w:rPr>
        <w:t>изделие</w:t>
      </w:r>
      <w:r w:rsidRPr="006E7820">
        <w:rPr>
          <w:rFonts w:eastAsia="Arial Unicode MS"/>
          <w:lang w:val="en-US"/>
        </w:rPr>
        <w:t xml:space="preserve"> Kaspersky Endpoint Security </w:t>
      </w:r>
      <w:r w:rsidRPr="006E7820">
        <w:rPr>
          <w:rFonts w:eastAsia="Arial Unicode MS"/>
        </w:rPr>
        <w:t>для</w:t>
      </w:r>
      <w:r w:rsidRPr="006E7820">
        <w:rPr>
          <w:rFonts w:eastAsia="Arial Unicode MS"/>
          <w:lang w:val="en-US"/>
        </w:rPr>
        <w:t xml:space="preserve"> Linux;</w:t>
      </w:r>
    </w:p>
    <w:p w:rsidR="007D06CC" w:rsidRPr="006E7820" w:rsidRDefault="007D06CC" w:rsidP="007D06CC">
      <w:pPr>
        <w:pStyle w:val="GOSTListmark3"/>
        <w:rPr>
          <w:rFonts w:eastAsia="Arial Unicode MS"/>
          <w:lang w:val="en-US"/>
        </w:rPr>
      </w:pPr>
      <w:proofErr w:type="spellStart"/>
      <w:r w:rsidRPr="006E7820">
        <w:rPr>
          <w:rFonts w:eastAsia="Arial Unicode MS"/>
          <w:lang w:val="en-US"/>
        </w:rPr>
        <w:t>Dr.Web</w:t>
      </w:r>
      <w:proofErr w:type="spellEnd"/>
      <w:r w:rsidRPr="006E7820">
        <w:rPr>
          <w:rFonts w:eastAsia="Arial Unicode MS"/>
          <w:lang w:val="en-US"/>
        </w:rPr>
        <w:t xml:space="preserve"> Enterprise Security Suite;</w:t>
      </w:r>
    </w:p>
    <w:p w:rsidR="007D06CC" w:rsidRPr="006E7820" w:rsidRDefault="007D06CC" w:rsidP="007D06CC">
      <w:pPr>
        <w:pStyle w:val="GOSTListmark3"/>
        <w:rPr>
          <w:rFonts w:eastAsia="Arial Unicode MS"/>
        </w:rPr>
      </w:pPr>
      <w:r w:rsidRPr="006E7820">
        <w:rPr>
          <w:rFonts w:eastAsia="Arial Unicode MS"/>
        </w:rPr>
        <w:t xml:space="preserve">антивирусное средство из состава </w:t>
      </w:r>
      <w:proofErr w:type="spellStart"/>
      <w:r w:rsidRPr="006E7820">
        <w:rPr>
          <w:rFonts w:eastAsia="Arial Unicode MS"/>
        </w:rPr>
        <w:t>Secret</w:t>
      </w:r>
      <w:proofErr w:type="spellEnd"/>
      <w:r w:rsidRPr="006E7820">
        <w:rPr>
          <w:rFonts w:eastAsia="Arial Unicode MS"/>
        </w:rPr>
        <w:t xml:space="preserve"> </w:t>
      </w:r>
      <w:proofErr w:type="spellStart"/>
      <w:r w:rsidRPr="006E7820">
        <w:rPr>
          <w:rFonts w:eastAsia="Arial Unicode MS"/>
        </w:rPr>
        <w:t>Net</w:t>
      </w:r>
      <w:proofErr w:type="spellEnd"/>
      <w:r w:rsidRPr="006E7820">
        <w:rPr>
          <w:rFonts w:eastAsia="Arial Unicode MS"/>
        </w:rPr>
        <w:t xml:space="preserve"> </w:t>
      </w:r>
      <w:proofErr w:type="spellStart"/>
      <w:r w:rsidRPr="006E7820">
        <w:rPr>
          <w:rFonts w:eastAsia="Arial Unicode MS"/>
        </w:rPr>
        <w:t>Studio</w:t>
      </w:r>
      <w:proofErr w:type="spellEnd"/>
      <w:r w:rsidRPr="006E7820">
        <w:rPr>
          <w:rFonts w:eastAsia="Arial Unicode MS"/>
        </w:rPr>
        <w:t>;</w:t>
      </w:r>
    </w:p>
    <w:p w:rsidR="007D06CC" w:rsidRPr="006E7820" w:rsidRDefault="007D06CC" w:rsidP="007D06CC">
      <w:pPr>
        <w:pStyle w:val="GOSTListmark3"/>
        <w:rPr>
          <w:rFonts w:eastAsia="Arial Unicode MS"/>
        </w:rPr>
      </w:pPr>
      <w:r w:rsidRPr="006E7820">
        <w:rPr>
          <w:rFonts w:eastAsia="Arial Unicode MS"/>
        </w:rPr>
        <w:t>и т.п.</w:t>
      </w:r>
    </w:p>
    <w:p w:rsidR="005F68F1" w:rsidRPr="006E7820" w:rsidRDefault="00CB4BE9" w:rsidP="00AD7A35">
      <w:pPr>
        <w:pStyle w:val="GOSTNormal"/>
      </w:pPr>
      <w:r w:rsidRPr="006E7820">
        <w:t xml:space="preserve">Обеспечение информационной безопасности на компьютере Пользователя должно осуществляться в соответствии с </w:t>
      </w:r>
      <w:r w:rsidRPr="006E7820">
        <w:rPr>
          <w:rFonts w:eastAsia="Arial Unicode MS"/>
        </w:rPr>
        <w:t>требованиями</w:t>
      </w:r>
      <w:r w:rsidRPr="006E7820">
        <w:t>,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w:t>
      </w:r>
      <w:r w:rsidR="008C568E" w:rsidRPr="006E7820">
        <w:t>м</w:t>
      </w:r>
      <w:r w:rsidRPr="006E7820">
        <w:t xml:space="preserve"> Федеральным казначейством.</w:t>
      </w:r>
    </w:p>
    <w:p w:rsidR="004F4E29" w:rsidRPr="006E7820" w:rsidRDefault="00D1543D" w:rsidP="004F4E29">
      <w:pPr>
        <w:pStyle w:val="22"/>
      </w:pPr>
      <w:bookmarkStart w:id="29" w:name="_Ref142059743"/>
      <w:bookmarkStart w:id="30" w:name="_Toc162869165"/>
      <w:r w:rsidRPr="006E7820">
        <w:t>Описание требуемого уровня подготовки работника</w:t>
      </w:r>
      <w:bookmarkEnd w:id="29"/>
      <w:bookmarkEnd w:id="30"/>
    </w:p>
    <w:p w:rsidR="00236C2D" w:rsidRPr="006E7820" w:rsidRDefault="00E7168B" w:rsidP="00236C2D">
      <w:pPr>
        <w:pStyle w:val="GOSTNormal"/>
      </w:pPr>
      <w:r w:rsidRPr="006E7820">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w:t>
      </w:r>
      <w:proofErr w:type="spellStart"/>
      <w:r w:rsidRPr="006E7820">
        <w:t>Mozilla</w:t>
      </w:r>
      <w:proofErr w:type="spellEnd"/>
      <w:r w:rsidRPr="006E7820">
        <w:t xml:space="preserve"> </w:t>
      </w:r>
      <w:proofErr w:type="spellStart"/>
      <w:r w:rsidRPr="006E7820">
        <w:t>Firefox</w:t>
      </w:r>
      <w:proofErr w:type="spellEnd"/>
      <w:r w:rsidRPr="006E7820">
        <w:t xml:space="preserve">, </w:t>
      </w:r>
      <w:proofErr w:type="spellStart"/>
      <w:r w:rsidRPr="006E7820">
        <w:t>Яндекс.Браузер</w:t>
      </w:r>
      <w:proofErr w:type="spellEnd"/>
      <w:r w:rsidRPr="006E7820">
        <w:t xml:space="preserve">, </w:t>
      </w:r>
      <w:proofErr w:type="spellStart"/>
      <w:r w:rsidRPr="006E7820">
        <w:t>Сhromium-gost</w:t>
      </w:r>
      <w:proofErr w:type="spellEnd"/>
      <w:r w:rsidRPr="006E7820">
        <w:t xml:space="preserve">, а также с программными средствами MS </w:t>
      </w:r>
      <w:proofErr w:type="spellStart"/>
      <w:r w:rsidRPr="006E7820">
        <w:t>Office</w:t>
      </w:r>
      <w:proofErr w:type="spellEnd"/>
      <w:r w:rsidRPr="006E7820">
        <w:t xml:space="preserv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rsidR="004F4E29" w:rsidRPr="006E7820" w:rsidRDefault="00D1543D" w:rsidP="004F4E29">
      <w:pPr>
        <w:pStyle w:val="22"/>
      </w:pPr>
      <w:bookmarkStart w:id="31" w:name="_Toc162869166"/>
      <w:r w:rsidRPr="006E7820">
        <w:lastRenderedPageBreak/>
        <w:t>Перечень эксплуатационной документации, с которой необходимо ознакомиться работнику</w:t>
      </w:r>
      <w:bookmarkEnd w:id="31"/>
    </w:p>
    <w:p w:rsidR="00236C2D" w:rsidRPr="006E7820" w:rsidRDefault="00236C2D" w:rsidP="005401D3">
      <w:pPr>
        <w:pStyle w:val="GOSTNormalWithout"/>
      </w:pPr>
      <w:r w:rsidRPr="006E7820">
        <w:t>Для облегчения понимания материала, изложенного в данном документе, необходимо предварительно ознакомиться с документами:</w:t>
      </w:r>
    </w:p>
    <w:p w:rsidR="008958E3" w:rsidRPr="006E7820" w:rsidRDefault="005401D3" w:rsidP="0041322B">
      <w:pPr>
        <w:pStyle w:val="GOSTListmark1"/>
      </w:pPr>
      <w:r w:rsidRPr="006E7820">
        <w:t>«</w:t>
      </w:r>
      <w:r w:rsidR="0041322B" w:rsidRPr="006E7820">
        <w:t>Технологическая инструкция (регламент) работы с Подсистемой</w:t>
      </w:r>
      <w:r w:rsidRPr="006E7820">
        <w:t>»</w:t>
      </w:r>
      <w:r w:rsidR="008958E3" w:rsidRPr="006E7820">
        <w:t>;</w:t>
      </w:r>
    </w:p>
    <w:p w:rsidR="00236C2D" w:rsidRPr="006E7820" w:rsidRDefault="008958E3" w:rsidP="0041322B">
      <w:pPr>
        <w:pStyle w:val="GOSTListmark1"/>
      </w:pPr>
      <w:r w:rsidRPr="006E7820">
        <w:t>«</w:t>
      </w:r>
      <w:r w:rsidRPr="006E7820">
        <w:rPr>
          <w:rFonts w:eastAsia="Calibri"/>
          <w:szCs w:val="22"/>
        </w:rPr>
        <w:t>Руководство работников (представителей) участников системы «Электронный бюджет» по работе с подсистемой (компонентом, модулем)»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00FC681D" w:rsidRPr="006E7820">
        <w:t>.</w:t>
      </w:r>
    </w:p>
    <w:p w:rsidR="008958E3" w:rsidRPr="006E7820" w:rsidRDefault="008958E3" w:rsidP="008958E3">
      <w:pPr>
        <w:pStyle w:val="GOSTNormal"/>
      </w:pPr>
      <w:r w:rsidRPr="006E7820">
        <w:t>С основными программными и аппаратными требованиями к Компоненту ДБД ПУР ЭБ можно ознакомиться в документе «Описание комплекса технических средств».</w:t>
      </w:r>
    </w:p>
    <w:p w:rsidR="00D1543D" w:rsidRPr="006E7820" w:rsidRDefault="00D1543D" w:rsidP="00DC1BE6">
      <w:pPr>
        <w:pStyle w:val="10"/>
        <w:rPr>
          <w:rFonts w:ascii="Times New Roman Полужирный" w:hAnsi="Times New Roman Полужирный"/>
        </w:rPr>
      </w:pPr>
      <w:bookmarkStart w:id="32" w:name="_Toc162869167"/>
      <w:r w:rsidRPr="006E7820">
        <w:rPr>
          <w:rFonts w:ascii="Times New Roman Полужирный" w:hAnsi="Times New Roman Полужирный"/>
        </w:rPr>
        <w:lastRenderedPageBreak/>
        <w:t xml:space="preserve">Описание </w:t>
      </w:r>
      <w:r w:rsidR="00DC158B" w:rsidRPr="006E7820">
        <w:rPr>
          <w:rFonts w:ascii="Times New Roman Полужирный" w:hAnsi="Times New Roman Полужирный"/>
        </w:rPr>
        <w:t>п</w:t>
      </w:r>
      <w:r w:rsidR="00236C2D" w:rsidRPr="006E7820">
        <w:rPr>
          <w:rFonts w:ascii="Times New Roman Полужирный" w:hAnsi="Times New Roman Полужирный"/>
        </w:rPr>
        <w:t>оряд</w:t>
      </w:r>
      <w:r w:rsidRPr="006E7820">
        <w:rPr>
          <w:rFonts w:ascii="Times New Roman Полужирный" w:hAnsi="Times New Roman Полужирный"/>
        </w:rPr>
        <w:t xml:space="preserve">ка работы с Компонентом </w:t>
      </w:r>
      <w:r w:rsidR="00236C2D" w:rsidRPr="006E7820">
        <w:rPr>
          <w:rFonts w:ascii="Times New Roman Полужирный" w:hAnsi="Times New Roman Полужирный"/>
        </w:rPr>
        <w:t>ДБД ПУР ЭБ</w:t>
      </w:r>
      <w:bookmarkEnd w:id="32"/>
    </w:p>
    <w:p w:rsidR="003E52D7" w:rsidRPr="006E7820" w:rsidRDefault="00236C2D" w:rsidP="003E52D7">
      <w:pPr>
        <w:pStyle w:val="GOSTNormal"/>
      </w:pPr>
      <w:r w:rsidRPr="006E7820">
        <w:t xml:space="preserve">Для начала сеанса работы с Компонентом ДБД ПУР ЭБ необходимо выполнить последовательность действий, описанную в разделе </w:t>
      </w:r>
      <w:r w:rsidR="0069377D" w:rsidRPr="006E7820">
        <w:fldChar w:fldCharType="begin"/>
      </w:r>
      <w:r w:rsidR="00583B54" w:rsidRPr="006E7820">
        <w:instrText xml:space="preserve"> REF _Ref4578694 \n \h </w:instrText>
      </w:r>
      <w:r w:rsidR="0014496D" w:rsidRPr="006E7820">
        <w:instrText xml:space="preserve"> \* MERGEFORMAT </w:instrText>
      </w:r>
      <w:r w:rsidR="0069377D" w:rsidRPr="006E7820">
        <w:fldChar w:fldCharType="separate"/>
      </w:r>
      <w:r w:rsidR="00214E8E">
        <w:t>4.5</w:t>
      </w:r>
      <w:r w:rsidR="0069377D" w:rsidRPr="006E7820">
        <w:fldChar w:fldCharType="end"/>
      </w:r>
      <w:r w:rsidR="00802B23" w:rsidRPr="006E7820">
        <w:t xml:space="preserve"> </w:t>
      </w:r>
      <w:r w:rsidRPr="006E7820">
        <w:t xml:space="preserve">настоящего документа. При появлении сообщения об ошибке необходимо выполнить действия, описанные в разделе </w:t>
      </w:r>
      <w:r w:rsidR="0069377D" w:rsidRPr="006E7820">
        <w:fldChar w:fldCharType="begin"/>
      </w:r>
      <w:r w:rsidR="00583B54" w:rsidRPr="006E7820">
        <w:instrText xml:space="preserve"> REF _Ref4578710 \n \h </w:instrText>
      </w:r>
      <w:r w:rsidR="0014496D" w:rsidRPr="006E7820">
        <w:instrText xml:space="preserve"> \* MERGEFORMAT </w:instrText>
      </w:r>
      <w:r w:rsidR="0069377D" w:rsidRPr="006E7820">
        <w:fldChar w:fldCharType="separate"/>
      </w:r>
      <w:r w:rsidR="00214E8E">
        <w:t>6</w:t>
      </w:r>
      <w:r w:rsidR="0069377D" w:rsidRPr="006E7820">
        <w:fldChar w:fldCharType="end"/>
      </w:r>
      <w:r w:rsidR="00802B23" w:rsidRPr="006E7820">
        <w:t xml:space="preserve"> </w:t>
      </w:r>
      <w:r w:rsidRPr="006E7820">
        <w:t>настоящего документа.</w:t>
      </w:r>
    </w:p>
    <w:p w:rsidR="00F27F20" w:rsidRPr="006E7820" w:rsidRDefault="00F27F20" w:rsidP="00F27F20">
      <w:pPr>
        <w:pStyle w:val="10"/>
        <w:rPr>
          <w:rFonts w:ascii="Times New Roman Полужирный" w:hAnsi="Times New Roman Полужирный"/>
        </w:rPr>
      </w:pPr>
      <w:bookmarkStart w:id="33" w:name="_Toc162869168"/>
      <w:r w:rsidRPr="006E7820">
        <w:rPr>
          <w:rFonts w:ascii="Times New Roman Полужирный" w:hAnsi="Times New Roman Полужирный"/>
        </w:rPr>
        <w:lastRenderedPageBreak/>
        <w:t>Перечень, структура, описание порядка поступления и способа передачи информации в Компоненте ДБД ПУР ЭБ</w:t>
      </w:r>
      <w:bookmarkEnd w:id="33"/>
    </w:p>
    <w:p w:rsidR="00F27F20" w:rsidRPr="006E7820" w:rsidRDefault="00F27F20" w:rsidP="00657A2C">
      <w:pPr>
        <w:pStyle w:val="GOSTNormalWithout"/>
      </w:pPr>
      <w:r w:rsidRPr="006E7820">
        <w:t>Перечень, структура, описани</w:t>
      </w:r>
      <w:r w:rsidR="00657A2C" w:rsidRPr="006E7820">
        <w:t>е</w:t>
      </w:r>
      <w:r w:rsidRPr="006E7820">
        <w:t xml:space="preserve"> порядка поступления и способа передачи информации описаны в документах:</w:t>
      </w:r>
    </w:p>
    <w:p w:rsidR="00F27F20" w:rsidRPr="006E7820" w:rsidRDefault="00F27F20" w:rsidP="00F27F20">
      <w:pPr>
        <w:pStyle w:val="GOSTListmark1"/>
      </w:pPr>
      <w:r w:rsidRPr="006E7820">
        <w:t>«Описание информационного обеспечения</w:t>
      </w:r>
      <w:r w:rsidR="00657A2C" w:rsidRPr="006E7820">
        <w:t>»</w:t>
      </w:r>
      <w:r w:rsidRPr="006E7820">
        <w:t>;</w:t>
      </w:r>
    </w:p>
    <w:p w:rsidR="00F27F20" w:rsidRPr="006E7820" w:rsidRDefault="00F27F20" w:rsidP="00F27F20">
      <w:pPr>
        <w:pStyle w:val="GOSTListmark1"/>
      </w:pPr>
      <w:r w:rsidRPr="006E7820">
        <w:t>«Описание организации информационной базы</w:t>
      </w:r>
      <w:r w:rsidR="00657A2C" w:rsidRPr="006E7820">
        <w:t>»</w:t>
      </w:r>
      <w:r w:rsidRPr="006E7820">
        <w:t>;</w:t>
      </w:r>
    </w:p>
    <w:p w:rsidR="00F27F20" w:rsidRPr="006E7820" w:rsidRDefault="00F27F20" w:rsidP="00F27F20">
      <w:pPr>
        <w:pStyle w:val="GOSTListmark1"/>
      </w:pPr>
      <w:r w:rsidRPr="006E7820">
        <w:t>«</w:t>
      </w:r>
      <w:r w:rsidR="008958E3" w:rsidRPr="006E7820">
        <w:t>Требования к информационному взаимодействию Подсистемы с внешними информационными системами</w:t>
      </w:r>
      <w:r w:rsidR="00657A2C" w:rsidRPr="006E7820">
        <w:t>»</w:t>
      </w:r>
      <w:r w:rsidRPr="006E7820">
        <w:t>.</w:t>
      </w:r>
    </w:p>
    <w:p w:rsidR="004F4E29" w:rsidRPr="006E7820" w:rsidRDefault="003E52D7" w:rsidP="003E52D7">
      <w:pPr>
        <w:pStyle w:val="10"/>
        <w:rPr>
          <w:rFonts w:asciiTheme="minorHAnsi" w:hAnsiTheme="minorHAnsi"/>
        </w:rPr>
      </w:pPr>
      <w:bookmarkStart w:id="34" w:name="_Ref18581632"/>
      <w:bookmarkStart w:id="35" w:name="_Toc162869169"/>
      <w:r w:rsidRPr="006E7820">
        <w:rPr>
          <w:rFonts w:ascii="Times New Roman Полужирный" w:hAnsi="Times New Roman Полужирный"/>
        </w:rPr>
        <w:lastRenderedPageBreak/>
        <w:t xml:space="preserve">Описание </w:t>
      </w:r>
      <w:r w:rsidR="00DC158B" w:rsidRPr="006E7820">
        <w:rPr>
          <w:rFonts w:ascii="Times New Roman Полужирный" w:hAnsi="Times New Roman Полужирный"/>
        </w:rPr>
        <w:t>ф</w:t>
      </w:r>
      <w:r w:rsidR="004F4E29" w:rsidRPr="006E7820">
        <w:rPr>
          <w:rFonts w:ascii="Times New Roman Полужирный" w:hAnsi="Times New Roman Полужирный"/>
        </w:rPr>
        <w:t>ункци</w:t>
      </w:r>
      <w:r w:rsidRPr="006E7820">
        <w:rPr>
          <w:rFonts w:ascii="Times New Roman Полужирный" w:hAnsi="Times New Roman Полужирный"/>
        </w:rPr>
        <w:t>й</w:t>
      </w:r>
      <w:r w:rsidR="004F4E29" w:rsidRPr="006E7820">
        <w:rPr>
          <w:rFonts w:ascii="Times New Roman Полужирный" w:hAnsi="Times New Roman Полужирный"/>
        </w:rPr>
        <w:t xml:space="preserve"> и бизнес-процесс</w:t>
      </w:r>
      <w:r w:rsidRPr="006E7820">
        <w:rPr>
          <w:rFonts w:ascii="Times New Roman Полужирный" w:hAnsi="Times New Roman Полужирный"/>
        </w:rPr>
        <w:t>ов</w:t>
      </w:r>
      <w:r w:rsidR="004F4E29" w:rsidRPr="006E7820">
        <w:rPr>
          <w:rFonts w:ascii="Times New Roman Полужирный" w:hAnsi="Times New Roman Полужирный"/>
        </w:rPr>
        <w:t xml:space="preserve"> </w:t>
      </w:r>
      <w:r w:rsidR="00FB57A1" w:rsidRPr="006E7820">
        <w:rPr>
          <w:rFonts w:ascii="Times New Roman Полужирный" w:hAnsi="Times New Roman Полужирный"/>
        </w:rPr>
        <w:t>Компонента</w:t>
      </w:r>
      <w:r w:rsidRPr="006E7820">
        <w:rPr>
          <w:rFonts w:ascii="Times New Roman Полужирный" w:hAnsi="Times New Roman Полужирный"/>
        </w:rPr>
        <w:t xml:space="preserve"> </w:t>
      </w:r>
      <w:r w:rsidR="00236C2D" w:rsidRPr="006E7820">
        <w:rPr>
          <w:rFonts w:ascii="Times New Roman Полужирный" w:hAnsi="Times New Roman Полужирный"/>
        </w:rPr>
        <w:t>ДБД ПУР ЭБ</w:t>
      </w:r>
      <w:bookmarkEnd w:id="34"/>
      <w:bookmarkEnd w:id="35"/>
    </w:p>
    <w:p w:rsidR="008F0979" w:rsidRPr="006E7820" w:rsidRDefault="008F0979" w:rsidP="008F0979">
      <w:pPr>
        <w:pStyle w:val="GOSTNormal"/>
      </w:pPr>
      <w:r w:rsidRPr="006E7820">
        <w:t>Подробный перечень и описание функций и бизнес-процессов Компонента ДБД ПУР ЭБ, полностью или частично обеспечиваемых средствами ИС и осуществляемых в интересах эксплуатации ИС, приведены в документе «</w:t>
      </w:r>
      <w:r w:rsidR="0041322B" w:rsidRPr="006E7820">
        <w:t>Технологическая инструкция (регламент) работы с Подсистемой»</w:t>
      </w:r>
      <w:r w:rsidRPr="006E7820">
        <w:t xml:space="preserve"> </w:t>
      </w:r>
      <w:r w:rsidR="0041322B" w:rsidRPr="006E7820">
        <w:t>на компонент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6E7820">
        <w:t>.</w:t>
      </w:r>
    </w:p>
    <w:p w:rsidR="00A423DE" w:rsidRPr="006E7820" w:rsidRDefault="00A423DE" w:rsidP="00E24033">
      <w:pPr>
        <w:pStyle w:val="22"/>
      </w:pPr>
      <w:bookmarkStart w:id="36" w:name="_Toc494470872"/>
      <w:bookmarkStart w:id="37" w:name="_Toc67674243"/>
      <w:bookmarkStart w:id="38" w:name="_Toc162869170"/>
      <w:bookmarkStart w:id="39" w:name="_Toc494470887"/>
      <w:bookmarkStart w:id="40" w:name="_Toc502248774"/>
      <w:r w:rsidRPr="006E7820">
        <w:t>Бизнес-процесс «Формирование и обработка документа «Казначейское уведомление» (ф. 0531721)»</w:t>
      </w:r>
      <w:bookmarkEnd w:id="36"/>
      <w:bookmarkEnd w:id="37"/>
      <w:bookmarkEnd w:id="38"/>
    </w:p>
    <w:p w:rsidR="00A423DE" w:rsidRPr="006E7820" w:rsidRDefault="00A423DE" w:rsidP="00701A50">
      <w:pPr>
        <w:pStyle w:val="GOSTNormalWithout"/>
      </w:pPr>
      <w:r w:rsidRPr="006E7820">
        <w:t xml:space="preserve">Формирование документа «Казначейское уведомление» (ф. 0531721) </w:t>
      </w:r>
      <w:r w:rsidR="000A13A0" w:rsidRPr="006E7820">
        <w:t>(</w:t>
      </w:r>
      <w:r w:rsidR="00EE08B1" w:rsidRPr="006E7820">
        <w:t xml:space="preserve">далее – КУ (ф. 0531721)) </w:t>
      </w:r>
      <w:r w:rsidRPr="006E7820">
        <w:t>осуществляется в ПУР ЭБ автоматически на основании зарегистрированных документов:</w:t>
      </w:r>
    </w:p>
    <w:p w:rsidR="000A13A0" w:rsidRPr="006E7820" w:rsidRDefault="000A13A0" w:rsidP="000A13A0">
      <w:pPr>
        <w:pStyle w:val="GOSTListmark1"/>
        <w:numPr>
          <w:ilvl w:val="0"/>
          <w:numId w:val="11"/>
        </w:numPr>
      </w:pPr>
      <w:r w:rsidRPr="006E7820">
        <w:t>СБР (ф. 0501050);</w:t>
      </w:r>
    </w:p>
    <w:p w:rsidR="000A13A0" w:rsidRPr="006E7820" w:rsidRDefault="000A13A0" w:rsidP="000A13A0">
      <w:pPr>
        <w:pStyle w:val="GOSTListmark1"/>
        <w:numPr>
          <w:ilvl w:val="0"/>
          <w:numId w:val="11"/>
        </w:numPr>
      </w:pPr>
      <w:r w:rsidRPr="006E7820">
        <w:t>ЛБО (ф. 0501052);</w:t>
      </w:r>
    </w:p>
    <w:p w:rsidR="000A13A0" w:rsidRPr="006E7820" w:rsidRDefault="000A13A0" w:rsidP="000A13A0">
      <w:pPr>
        <w:pStyle w:val="GOSTListmark1"/>
        <w:numPr>
          <w:ilvl w:val="0"/>
          <w:numId w:val="11"/>
        </w:numPr>
      </w:pPr>
      <w:r w:rsidRPr="006E7820">
        <w:t>ПОФР (ф. 0501079);</w:t>
      </w:r>
    </w:p>
    <w:p w:rsidR="000A13A0" w:rsidRPr="006E7820" w:rsidRDefault="000A13A0" w:rsidP="000A13A0">
      <w:pPr>
        <w:pStyle w:val="GOSTListmark1"/>
        <w:numPr>
          <w:ilvl w:val="0"/>
          <w:numId w:val="11"/>
        </w:numPr>
      </w:pPr>
      <w:r w:rsidRPr="006E7820">
        <w:t>Справка (ф. 0501051);</w:t>
      </w:r>
    </w:p>
    <w:p w:rsidR="000A13A0" w:rsidRPr="006E7820" w:rsidRDefault="000A13A0" w:rsidP="000A13A0">
      <w:pPr>
        <w:pStyle w:val="GOSTListmark1"/>
        <w:numPr>
          <w:ilvl w:val="0"/>
          <w:numId w:val="11"/>
        </w:numPr>
      </w:pPr>
      <w:r w:rsidRPr="006E7820">
        <w:t>Решение (ф. 0501066);</w:t>
      </w:r>
    </w:p>
    <w:p w:rsidR="000A13A0" w:rsidRPr="006E7820" w:rsidRDefault="000A13A0" w:rsidP="000A13A0">
      <w:pPr>
        <w:pStyle w:val="GOSTListmark1"/>
        <w:numPr>
          <w:ilvl w:val="0"/>
          <w:numId w:val="11"/>
        </w:numPr>
      </w:pPr>
      <w:r w:rsidRPr="006E7820">
        <w:t>Сведения ОКВ (ф. 0501080) (в случае уточнения кода ОКВ в рамках одного КБК).</w:t>
      </w:r>
    </w:p>
    <w:p w:rsidR="00A423DE" w:rsidRPr="006E7820" w:rsidRDefault="003579C6" w:rsidP="00173C51">
      <w:pPr>
        <w:pStyle w:val="GOSTNormal"/>
      </w:pPr>
      <w:r w:rsidRPr="006E7820">
        <w:t>При формировании экземпляра формуляра КУ (ф. 0531721) в нем отражаются данные того документа, на основании которого оно сформировано, с учетом детализации по кодам ОКВ, если она имела место.</w:t>
      </w:r>
    </w:p>
    <w:p w:rsidR="00CE0FCA" w:rsidRPr="006E7820" w:rsidRDefault="003579C6" w:rsidP="00173C51">
      <w:pPr>
        <w:pStyle w:val="GOSTNormal"/>
      </w:pPr>
      <w:r w:rsidRPr="006E7820">
        <w:t>После завершения процедуры формирования документа КУ (ф. 0531721) осуществляется автоматическая регистрация и автоматическое подписание ЭП по кодам ГРБС в зависимости от настроек многоуровневого утверждения. По результатам успешного завершения операции регистрации и подписания ЭП зарегистрированные экземпляры формуляра документа КУ (ф. 0531721) становятся доступными для просмотра в личных кабинетах ГРБС ФБ, ГАИФ ФБ ПУР ЭБ.</w:t>
      </w:r>
    </w:p>
    <w:p w:rsidR="005C2B2F" w:rsidRPr="006E7820" w:rsidRDefault="005C2B2F" w:rsidP="005C2B2F">
      <w:pPr>
        <w:pStyle w:val="22"/>
        <w:tabs>
          <w:tab w:val="num" w:pos="576"/>
        </w:tabs>
      </w:pPr>
      <w:bookmarkStart w:id="41" w:name="_Toc67674248"/>
      <w:bookmarkStart w:id="42" w:name="_Toc162869171"/>
      <w:bookmarkStart w:id="43" w:name="_Toc500838637"/>
      <w:bookmarkStart w:id="44" w:name="_Toc506296878"/>
      <w:bookmarkEnd w:id="39"/>
      <w:bookmarkEnd w:id="40"/>
      <w:r w:rsidRPr="006E7820">
        <w:t>Бизнес-процесс «Формирование и обработка Расходных расписаний (ф. 0531722), Реестров расходных расписаний (ф. 0531723) для доведения и распределения бюджетных данных, не содержащих сведения, составляющие государственную тайну»</w:t>
      </w:r>
      <w:bookmarkEnd w:id="41"/>
      <w:bookmarkEnd w:id="42"/>
    </w:p>
    <w:p w:rsidR="003579C6" w:rsidRPr="006E7820" w:rsidRDefault="003579C6" w:rsidP="003579C6">
      <w:pPr>
        <w:pStyle w:val="GOSTNormalWithout"/>
      </w:pPr>
      <w:r w:rsidRPr="006E7820">
        <w:t>ГРБС (РБС) ФБ, ГАИФ ФБ формируют документ «Расходное расписание (ф. 0531722)», Реестры расходных расписаний для доведения бюджетных данных до ПБС ФБ, ИПБС ФБ, АИФ ФБ:</w:t>
      </w:r>
    </w:p>
    <w:p w:rsidR="003579C6" w:rsidRPr="006E7820" w:rsidRDefault="003579C6" w:rsidP="003579C6">
      <w:pPr>
        <w:pStyle w:val="GOSTListmark1"/>
      </w:pPr>
      <w:r w:rsidRPr="006E7820">
        <w:t xml:space="preserve">в БП ЭБ и направляют в ПУР ЭБ; </w:t>
      </w:r>
    </w:p>
    <w:p w:rsidR="005C2B2F" w:rsidRPr="006E7820" w:rsidRDefault="003579C6" w:rsidP="003579C6">
      <w:pPr>
        <w:pStyle w:val="GOSTListmark1"/>
      </w:pPr>
      <w:r w:rsidRPr="006E7820">
        <w:lastRenderedPageBreak/>
        <w:t>в личном кабинете в ПУР ЭБ.</w:t>
      </w:r>
    </w:p>
    <w:p w:rsidR="003579C6" w:rsidRPr="006E7820" w:rsidRDefault="003579C6" w:rsidP="003579C6">
      <w:pPr>
        <w:pStyle w:val="GOSTNormal"/>
      </w:pPr>
      <w:r w:rsidRPr="006E7820">
        <w:t>В штатном режиме обеспечивается сервисное взаимодействие между БП ЭБ и ПУР ЭБ. В случае отсутствия сервисного взаимодействия вышеуказанные документы выгружаются ГРБС (РБС) ФБ, ГАИФ ФБ в каталог обмена, откуда автоматически осуществляется загрузка файлов в ПУР ЭБ.</w:t>
      </w:r>
    </w:p>
    <w:p w:rsidR="003579C6" w:rsidRPr="006E7820" w:rsidRDefault="003579C6" w:rsidP="003579C6">
      <w:pPr>
        <w:pStyle w:val="GOSTNormal"/>
      </w:pPr>
      <w:r w:rsidRPr="006E7820">
        <w:t xml:space="preserve">В ПУР ЭБ по результатам приема экземпляров формуляров РР, РРР, полученных из БП ЭБ, автоматически формируется синхронный ответ о результате приема и автоматически направляется в БП ЭБ. В случае успешной загрузки документ становится доступным для просмотра и обработки в личном кабинете ОрФК. </w:t>
      </w:r>
    </w:p>
    <w:p w:rsidR="005C2B2F" w:rsidRPr="006E7820" w:rsidRDefault="003579C6" w:rsidP="003579C6">
      <w:pPr>
        <w:pStyle w:val="GOSTNormal"/>
      </w:pPr>
      <w:r w:rsidRPr="006E7820">
        <w:t>Сформированные в личном кабинете ГРБС (РБС) ФБ, ГАИФ ФБ РР, РРР проходят форматно-логические контроли в ПУР ЭБ на соответствие требованиям Приказа Минфина России № 104н.</w:t>
      </w:r>
    </w:p>
    <w:p w:rsidR="005C2B2F" w:rsidRPr="006E7820" w:rsidRDefault="003579C6" w:rsidP="005C2B2F">
      <w:pPr>
        <w:pStyle w:val="GOSTNormal"/>
      </w:pPr>
      <w:r w:rsidRPr="006E7820">
        <w:t>РР, РРР, сформированные ГРБС (РБС) ФБ, ГАИФ ФБ в личном кабинете в ПУР ЭБ и успешно прошедшие форматно-логический контроль, утверждаются и подписываются ЭП ГРБС (РБС) ФБ, ГАИФ ФБ в личном кабинете в ПУР ЭБ. РР, РРР, утвержденные в личном кабинете ГРБС (РБС) ФБ, ГАИФ ФБ в ПУР ЭБ автоматически становятся доступными сотрудникам ОрФК в личном кабинете ОрФК по месту обслуживания лицевого счета ГРБС (РБС) ФБ, ГАИФ ФБ (далее – ОрФК отправителя).</w:t>
      </w:r>
    </w:p>
    <w:p w:rsidR="005C2B2F" w:rsidRPr="006E7820" w:rsidRDefault="005C2B2F" w:rsidP="005C2B2F">
      <w:pPr>
        <w:pStyle w:val="GOSTNormal"/>
      </w:pPr>
      <w:r w:rsidRPr="006E7820">
        <w:t xml:space="preserve">При </w:t>
      </w:r>
      <w:proofErr w:type="spellStart"/>
      <w:r w:rsidRPr="006E7820">
        <w:t>непрохождении</w:t>
      </w:r>
      <w:proofErr w:type="spellEnd"/>
      <w:r w:rsidRPr="006E7820">
        <w:t xml:space="preserve"> проверок в ЛК </w:t>
      </w:r>
      <w:r w:rsidR="00A72253" w:rsidRPr="006E7820">
        <w:t>ОрФК</w:t>
      </w:r>
      <w:r w:rsidRPr="006E7820">
        <w:t xml:space="preserve"> статус </w:t>
      </w:r>
      <w:r w:rsidR="00F67DA3" w:rsidRPr="006E7820">
        <w:t xml:space="preserve">документов РР, РРР </w:t>
      </w:r>
      <w:r w:rsidRPr="006E7820">
        <w:t xml:space="preserve">в ЛК ГРБС (РБС) ФБ, ГАИФ ФБ в ПУР ЭБ меняется на «Отменен». </w:t>
      </w:r>
      <w:r w:rsidR="00A72253" w:rsidRPr="006E7820">
        <w:t xml:space="preserve">Одновременно </w:t>
      </w:r>
      <w:r w:rsidR="00F67DA3" w:rsidRPr="006E7820">
        <w:t>Уведомление (Протокол)</w:t>
      </w:r>
      <w:r w:rsidR="00A72253" w:rsidRPr="006E7820">
        <w:t>, сформированн</w:t>
      </w:r>
      <w:r w:rsidR="00F67DA3" w:rsidRPr="006E7820">
        <w:t>ое</w:t>
      </w:r>
      <w:r w:rsidR="00A72253" w:rsidRPr="006E7820">
        <w:t xml:space="preserve"> в личном кабинете ОрФК отправителя в ПУР ЭБ, становится доступн</w:t>
      </w:r>
      <w:r w:rsidR="00F67DA3" w:rsidRPr="006E7820">
        <w:t>о</w:t>
      </w:r>
      <w:r w:rsidR="00A72253" w:rsidRPr="006E7820">
        <w:t xml:space="preserve"> для просмотра в личном кабинете ГРБС (РБС) ФБ, ГАИФ ФБ в ПУР ЭБ.</w:t>
      </w:r>
    </w:p>
    <w:p w:rsidR="005C2B2F" w:rsidRPr="006E7820" w:rsidRDefault="00EF1EB2" w:rsidP="005C2B2F">
      <w:pPr>
        <w:pStyle w:val="GOSTNormal"/>
      </w:pPr>
      <w:r w:rsidRPr="006E7820">
        <w:t xml:space="preserve">В случае </w:t>
      </w:r>
      <w:r w:rsidR="00A72253" w:rsidRPr="006E7820">
        <w:t>успешно</w:t>
      </w:r>
      <w:r w:rsidRPr="006E7820">
        <w:t>го</w:t>
      </w:r>
      <w:r w:rsidR="00A72253" w:rsidRPr="006E7820">
        <w:t xml:space="preserve"> </w:t>
      </w:r>
      <w:r w:rsidRPr="006E7820">
        <w:t>прохождения контролей</w:t>
      </w:r>
      <w:r w:rsidR="00A72253" w:rsidRPr="006E7820">
        <w:t xml:space="preserve"> РР, РРР автоматически переводятся в статус «Исполнен».</w:t>
      </w:r>
    </w:p>
    <w:p w:rsidR="005C2B2F" w:rsidRPr="006E7820" w:rsidRDefault="00A72253" w:rsidP="005C2B2F">
      <w:pPr>
        <w:pStyle w:val="GOSTNormal"/>
      </w:pPr>
      <w:r w:rsidRPr="006E7820">
        <w:t xml:space="preserve">Если документ был загружен из БП ЭБ, то в БП ЭБ направляется </w:t>
      </w:r>
      <w:r w:rsidR="00F67DA3" w:rsidRPr="006E7820">
        <w:t>Уведомление (Протокол)</w:t>
      </w:r>
      <w:r w:rsidRPr="006E7820">
        <w:t xml:space="preserve"> об исполнении документа.</w:t>
      </w:r>
    </w:p>
    <w:p w:rsidR="005C2B2F" w:rsidRPr="006E7820" w:rsidRDefault="00A72253" w:rsidP="00A72253">
      <w:pPr>
        <w:pStyle w:val="GOSTNormal"/>
      </w:pPr>
      <w:r w:rsidRPr="006E7820">
        <w:t>ПБС ФБ, ИПБС ФБ, АИФ ФБ в личном кабинете в ПУР ЭБ формируют РР в аналогичном порядке.</w:t>
      </w:r>
    </w:p>
    <w:p w:rsidR="005C2B2F" w:rsidRPr="006E7820" w:rsidRDefault="005C2B2F" w:rsidP="005C2B2F">
      <w:pPr>
        <w:pStyle w:val="GOSTNormal"/>
      </w:pPr>
      <w:r w:rsidRPr="006E7820">
        <w:t xml:space="preserve">Формирование документов </w:t>
      </w:r>
      <w:r w:rsidR="00A72253" w:rsidRPr="006E7820">
        <w:t xml:space="preserve">с </w:t>
      </w:r>
      <w:r w:rsidRPr="006E7820">
        <w:t>признаком «ДСП» в ЛК Клиента ПУР ЭБ осуществляется пользователями в рамках текущих ролей посредством ручного ввода на статусе «Новый». Поле «Уровень конфиденциальности» по умолчанию заполняется значением «Несекретно». При необходимости на статусе «Новый» пользователю доступна возможность редактирования реквизита «Уровень конфиденциальности».</w:t>
      </w:r>
    </w:p>
    <w:p w:rsidR="005C2B2F" w:rsidRPr="006E7820" w:rsidRDefault="005C2B2F" w:rsidP="005C2B2F">
      <w:pPr>
        <w:pStyle w:val="GOSTNormal"/>
      </w:pPr>
      <w:r w:rsidRPr="006E7820">
        <w:t>При передаче документа на согласование/утверждение в ЛК Клиента ПУР ЭБ выполняется прохождение форматно-логических контролей на уровне Клиента.</w:t>
      </w:r>
    </w:p>
    <w:p w:rsidR="005C2B2F" w:rsidRPr="006E7820" w:rsidRDefault="005C2B2F" w:rsidP="005C2B2F">
      <w:pPr>
        <w:pStyle w:val="GOSTNormal"/>
      </w:pPr>
      <w:r w:rsidRPr="006E7820">
        <w:t>Если при согласовании/утверждении документа в ЛК Клиента ПУР ЭБ согласующим/утверждающим пользователем в рамках текущих ролей будет выявлено некорректное заполнение поля «Уровень конфиденциальности», то на документе выполняется операция «Вернуть» с указанием причины некорректного заполнения поля «Уровень конфиденциальности» и перевод на статус «Новый» с очищением вкладки «Подписи».</w:t>
      </w:r>
    </w:p>
    <w:p w:rsidR="005C2B2F" w:rsidRPr="006E7820" w:rsidRDefault="005C2B2F" w:rsidP="005C2B2F">
      <w:pPr>
        <w:pStyle w:val="GOSTNormal"/>
      </w:pPr>
      <w:r w:rsidRPr="006E7820">
        <w:t>На статусе «Новый» пользователю становятся доступными на редактирование реквизиты документа. После внесения необходимых изменений в поле «Уровень конфиденциальности» документ повторно отправляется на согласование/утверждение по операции «На согласование».</w:t>
      </w:r>
    </w:p>
    <w:p w:rsidR="005C2B2F" w:rsidRPr="006E7820" w:rsidRDefault="005C2B2F" w:rsidP="005C2B2F">
      <w:pPr>
        <w:pStyle w:val="GOSTNormal"/>
      </w:pPr>
      <w:r w:rsidRPr="006E7820">
        <w:t>При формировании документа посредством импорта файла или приема из внешней системы в поле «Уровень конфиденциальности» заполняется в соответствии со значением, указанн</w:t>
      </w:r>
      <w:r w:rsidR="00A72253" w:rsidRPr="006E7820">
        <w:t>ы</w:t>
      </w:r>
      <w:r w:rsidRPr="006E7820">
        <w:t xml:space="preserve">м </w:t>
      </w:r>
      <w:r w:rsidR="00A72253" w:rsidRPr="006E7820">
        <w:t xml:space="preserve">в </w:t>
      </w:r>
      <w:r w:rsidRPr="006E7820">
        <w:t>файле – с размерностью</w:t>
      </w:r>
      <w:r w:rsidR="00A72253" w:rsidRPr="006E7820">
        <w:t>,</w:t>
      </w:r>
      <w:r w:rsidRPr="006E7820">
        <w:t xml:space="preserve"> равной 1 символу: значение «0» (Несекретно) и значение «1» (Для служебного пользования). В случае отсутствия поля «Уровень </w:t>
      </w:r>
      <w:r w:rsidRPr="006E7820">
        <w:lastRenderedPageBreak/>
        <w:t>конфиденциальности» в файле поле «Уровень конфиденциальности» по умолчанию заполняется значением «Несекретно». При необходимости на статусе «Новый» пользователю доступна возможность редактирования реквизита «Уровень конфиденциальности».</w:t>
      </w:r>
    </w:p>
    <w:p w:rsidR="001A7B0E" w:rsidRPr="006E7820" w:rsidRDefault="005C2B2F" w:rsidP="005C2B2F">
      <w:pPr>
        <w:pStyle w:val="GOSTNormal"/>
      </w:pPr>
      <w:r w:rsidRPr="006E7820">
        <w:t>При загрузке документа с уровнем конфиденциальности «Для служебного пользования» пользователю выводится сообщение (предупреждение) о загрузке такого документа в систему.</w:t>
      </w:r>
    </w:p>
    <w:p w:rsidR="00CE0FCA" w:rsidRPr="006E7820" w:rsidRDefault="00CE0FCA" w:rsidP="00CE0FCA">
      <w:pPr>
        <w:pStyle w:val="22"/>
      </w:pPr>
      <w:bookmarkStart w:id="45" w:name="_Toc27518739"/>
      <w:bookmarkStart w:id="46" w:name="_Toc29929204"/>
      <w:bookmarkStart w:id="47" w:name="_Toc27518740"/>
      <w:bookmarkStart w:id="48" w:name="_Toc29929205"/>
      <w:bookmarkStart w:id="49" w:name="_Toc494470890"/>
      <w:bookmarkStart w:id="50" w:name="_Toc29929206"/>
      <w:bookmarkStart w:id="51" w:name="_Toc162869172"/>
      <w:bookmarkEnd w:id="45"/>
      <w:bookmarkEnd w:id="46"/>
      <w:bookmarkEnd w:id="47"/>
      <w:bookmarkEnd w:id="48"/>
      <w:r w:rsidRPr="006E7820">
        <w:t>Бизнес-процесс «</w:t>
      </w:r>
      <w:bookmarkStart w:id="52" w:name="_Toc56597167"/>
      <w:r w:rsidR="00FD4F58" w:rsidRPr="006E7820">
        <w:t>Реорганизация УБП</w:t>
      </w:r>
      <w:bookmarkEnd w:id="52"/>
      <w:r w:rsidRPr="006E7820">
        <w:t>»</w:t>
      </w:r>
      <w:bookmarkEnd w:id="49"/>
      <w:bookmarkEnd w:id="50"/>
      <w:bookmarkEnd w:id="51"/>
    </w:p>
    <w:p w:rsidR="00B9253B" w:rsidRPr="006E7820" w:rsidRDefault="00B9253B" w:rsidP="00B9253B">
      <w:pPr>
        <w:pStyle w:val="32"/>
      </w:pPr>
      <w:bookmarkStart w:id="53" w:name="_Toc59615033"/>
      <w:bookmarkStart w:id="54" w:name="_Toc162869173"/>
      <w:bookmarkStart w:id="55" w:name="_Toc29929209"/>
      <w:bookmarkStart w:id="56" w:name="_Toc501353480"/>
      <w:bookmarkStart w:id="57" w:name="_Toc502325597"/>
      <w:bookmarkStart w:id="58" w:name="_Toc504614112"/>
      <w:bookmarkStart w:id="59" w:name="_Toc508622816"/>
      <w:bookmarkStart w:id="60" w:name="_Toc508623959"/>
      <w:bookmarkEnd w:id="43"/>
      <w:bookmarkEnd w:id="44"/>
      <w:r w:rsidRPr="006E7820">
        <w:t>Межведомственная реорганизация</w:t>
      </w:r>
      <w:bookmarkEnd w:id="53"/>
      <w:bookmarkEnd w:id="54"/>
      <w:r w:rsidRPr="006E7820">
        <w:t xml:space="preserve"> </w:t>
      </w:r>
    </w:p>
    <w:p w:rsidR="0025538C" w:rsidRPr="006E7820" w:rsidRDefault="0025538C" w:rsidP="0025538C">
      <w:pPr>
        <w:pStyle w:val="GOSTNormalWithout"/>
      </w:pPr>
      <w:r w:rsidRPr="006E7820">
        <w:t>После утверждения МОУ ФК КУ по межведомственной реорганизации, на основании которого осуществляется:</w:t>
      </w:r>
    </w:p>
    <w:p w:rsidR="0025538C" w:rsidRPr="006E7820" w:rsidRDefault="0025538C" w:rsidP="0025538C">
      <w:pPr>
        <w:pStyle w:val="GOSTListmark1"/>
        <w:numPr>
          <w:ilvl w:val="0"/>
          <w:numId w:val="11"/>
        </w:numPr>
      </w:pPr>
      <w:r w:rsidRPr="006E7820">
        <w:t>аннулирование доведенных бюджетных данных на текущий финансовый год и плановый период у реорганизуемого ГРБС (ГАИФДБ) (отрицательное КУ);</w:t>
      </w:r>
    </w:p>
    <w:p w:rsidR="0025538C" w:rsidRPr="006E7820" w:rsidRDefault="0025538C" w:rsidP="0025538C">
      <w:pPr>
        <w:pStyle w:val="GOSTListmark1"/>
        <w:numPr>
          <w:ilvl w:val="0"/>
          <w:numId w:val="11"/>
        </w:numPr>
      </w:pPr>
      <w:r w:rsidRPr="006E7820">
        <w:t>доведение бюджетных данных на текущий финансовый год и плановый период принимающему ГРБС (ГАИФДБ) (положительное КУ),</w:t>
      </w:r>
    </w:p>
    <w:p w:rsidR="0025538C" w:rsidRPr="006E7820" w:rsidRDefault="0025538C" w:rsidP="0025538C">
      <w:pPr>
        <w:pStyle w:val="GOSTNormal"/>
      </w:pPr>
      <w:r w:rsidRPr="006E7820">
        <w:t xml:space="preserve">формируется запрос на создание в справочнике «Реестр приостанавливаемых операций» записи для л/с ГРБС (ГАИФДБ). </w:t>
      </w:r>
    </w:p>
    <w:p w:rsidR="00B9253B" w:rsidRPr="006E7820" w:rsidRDefault="00B9253B" w:rsidP="00B9253B">
      <w:pPr>
        <w:pStyle w:val="GOSTNormal"/>
      </w:pPr>
      <w:r w:rsidRPr="006E7820">
        <w:t>Приостановление операций на л/с ГРБС (ГАИФДБ) по изменению бюджетных данных по передаваемым КБК в случае проведения межведомственной реорганизации осуществляется в случае, если по передаваемым КБК было распределение бюджетных данных.</w:t>
      </w:r>
    </w:p>
    <w:p w:rsidR="00B9253B" w:rsidRPr="006E7820" w:rsidRDefault="00B9253B" w:rsidP="001F280D">
      <w:pPr>
        <w:pStyle w:val="GOSTNormal"/>
      </w:pPr>
      <w:r w:rsidRPr="006E7820">
        <w:t>Записи справочника «Реестр приостанавливаемых операций» создаются в ПУР ЭБ (база по ведению учета ДБД и СВР) и доступны для просмо</w:t>
      </w:r>
      <w:r w:rsidR="001F280D" w:rsidRPr="006E7820">
        <w:t xml:space="preserve">тра в ЛК ГРБС (ГАИФДБ) ПУР ЭБ. </w:t>
      </w:r>
    </w:p>
    <w:p w:rsidR="00B9253B" w:rsidRPr="006E7820" w:rsidRDefault="00B9253B" w:rsidP="00B9253B">
      <w:pPr>
        <w:pStyle w:val="32"/>
      </w:pPr>
      <w:bookmarkStart w:id="61" w:name="_Toc59615034"/>
      <w:bookmarkStart w:id="62" w:name="_Toc162869174"/>
      <w:r w:rsidRPr="006E7820">
        <w:t>Внутриведомственная реорганизация</w:t>
      </w:r>
      <w:bookmarkEnd w:id="61"/>
      <w:bookmarkEnd w:id="62"/>
    </w:p>
    <w:p w:rsidR="00B9253B" w:rsidRPr="006E7820" w:rsidRDefault="00B9253B" w:rsidP="00B9253B">
      <w:pPr>
        <w:pStyle w:val="41"/>
      </w:pPr>
      <w:bookmarkStart w:id="63" w:name="_Toc59615035"/>
      <w:r w:rsidRPr="006E7820">
        <w:t>Порядок обработки РР</w:t>
      </w:r>
      <w:bookmarkEnd w:id="63"/>
    </w:p>
    <w:p w:rsidR="00B9253B" w:rsidRPr="006E7820" w:rsidRDefault="0025538C" w:rsidP="00B9253B">
      <w:pPr>
        <w:pStyle w:val="GOSTNormal"/>
      </w:pPr>
      <w:r w:rsidRPr="006E7820">
        <w:t>После утверждения МОУ ФК РР ГРБС/РБС (ГАИФДБ/АИФДБ с полномочиями ГАИФДБ) по внутриведомственной реорганизации ПБС (АИФ, ИПБС), не находящегося в непосредственном подчинении ГРБС (ГАИФДБ), на основании которого осуществляется аннулирование доведенных бюджетных данных на текущий финансовый год и плановый период на лицевом счете РБС (АИФДБ с полномочиями ГАИФДБ) (отрицательное РР), который обслуживается в ПУР ЭБ, формируется запрос на формирование записи в справочнике «Реестр приостанавливаемых операций» для л/с РБС (АИФДБ с полномочиями ГАИФДБ), в ведении которого находится реорганизуемый ПБС (АИФ, ИПБС).</w:t>
      </w:r>
    </w:p>
    <w:p w:rsidR="00B9253B" w:rsidRPr="006E7820" w:rsidRDefault="00B9253B" w:rsidP="001F280D">
      <w:pPr>
        <w:pStyle w:val="GOSTNormal"/>
      </w:pPr>
      <w:r w:rsidRPr="006E7820">
        <w:t xml:space="preserve">Записи справочника «Реестр приостанавливаемых операций» доступны для просмотра в ЛК ГРБС (РБС), ГАИФДБ (АИФДБ </w:t>
      </w:r>
      <w:r w:rsidR="001F280D" w:rsidRPr="006E7820">
        <w:t xml:space="preserve">с полномочиями ГАИФДБ) ПУР ЭБ. </w:t>
      </w:r>
    </w:p>
    <w:p w:rsidR="00B9253B" w:rsidRPr="006E7820" w:rsidRDefault="00B9253B" w:rsidP="00B9253B">
      <w:pPr>
        <w:pStyle w:val="41"/>
      </w:pPr>
      <w:bookmarkStart w:id="64" w:name="_Toc59615036"/>
      <w:r w:rsidRPr="006E7820">
        <w:t>Порядок передачи кассовых выплат, поступлений и обязательств</w:t>
      </w:r>
      <w:bookmarkEnd w:id="64"/>
      <w:r w:rsidR="0025538C" w:rsidRPr="006E7820">
        <w:t xml:space="preserve"> при проведении реорганизационных мероприятий</w:t>
      </w:r>
    </w:p>
    <w:p w:rsidR="00B9253B" w:rsidRPr="006E7820" w:rsidRDefault="00BB3822" w:rsidP="00B9253B">
      <w:pPr>
        <w:pStyle w:val="GOSTNormal"/>
      </w:pPr>
      <w:r w:rsidRPr="006E7820">
        <w:t xml:space="preserve">Одновременно с </w:t>
      </w:r>
      <w:hyperlink r:id="rId12" w:history="1">
        <w:r w:rsidRPr="006E7820">
          <w:t>Заявлением</w:t>
        </w:r>
      </w:hyperlink>
      <w:r w:rsidRPr="006E7820">
        <w:t xml:space="preserve"> на закрытие лицевого счета с кодом 03, 05, 08, 09, 10, 14 реорганизуемый УБП направляет в ТОФК по месту обслуживания подписанный им и принимающим УБП Акт ф.</w:t>
      </w:r>
      <w:r w:rsidR="00F07844" w:rsidRPr="006E7820">
        <w:t> </w:t>
      </w:r>
      <w:r w:rsidRPr="006E7820">
        <w:t xml:space="preserve">0531728, на основании которого бюджетные и денежные обязательства, произведенные выплаты и поступления, учтенные на ЛС СВР, ПБС, ИПБС, </w:t>
      </w:r>
      <w:r w:rsidRPr="006E7820">
        <w:lastRenderedPageBreak/>
        <w:t>АИФДБ реорганизуемого УБП, передаются на лицевой счет соответствующего типа, открытый принимающему УБП.</w:t>
      </w:r>
    </w:p>
    <w:p w:rsidR="00B9253B" w:rsidRPr="006E7820" w:rsidRDefault="00B9253B" w:rsidP="00701A50">
      <w:pPr>
        <w:pStyle w:val="GOSTNormalWithout"/>
      </w:pPr>
      <w:r w:rsidRPr="006E7820">
        <w:t>По документу Акт ф.</w:t>
      </w:r>
      <w:r w:rsidR="00F07844" w:rsidRPr="006E7820">
        <w:t> </w:t>
      </w:r>
      <w:r w:rsidRPr="006E7820">
        <w:t>0531728 выполняется передача показателей по ЛС следующих типов:</w:t>
      </w:r>
    </w:p>
    <w:p w:rsidR="00B9253B" w:rsidRPr="006E7820" w:rsidRDefault="00B9253B" w:rsidP="00D10ABE">
      <w:pPr>
        <w:pStyle w:val="GOSTListmark1"/>
        <w:numPr>
          <w:ilvl w:val="0"/>
          <w:numId w:val="57"/>
        </w:numPr>
        <w:snapToGrid w:val="0"/>
      </w:pPr>
      <w:r w:rsidRPr="006E7820">
        <w:t xml:space="preserve">с 03 на 03; </w:t>
      </w:r>
    </w:p>
    <w:p w:rsidR="00B9253B" w:rsidRPr="006E7820" w:rsidRDefault="00B9253B" w:rsidP="00D10ABE">
      <w:pPr>
        <w:pStyle w:val="GOSTListmark1"/>
        <w:numPr>
          <w:ilvl w:val="0"/>
          <w:numId w:val="57"/>
        </w:numPr>
        <w:snapToGrid w:val="0"/>
      </w:pPr>
      <w:r w:rsidRPr="006E7820">
        <w:t>с 03 на 14;</w:t>
      </w:r>
    </w:p>
    <w:p w:rsidR="00B9253B" w:rsidRPr="006E7820" w:rsidRDefault="00B9253B" w:rsidP="00D10ABE">
      <w:pPr>
        <w:pStyle w:val="GOSTListmark1"/>
        <w:numPr>
          <w:ilvl w:val="0"/>
          <w:numId w:val="57"/>
        </w:numPr>
        <w:snapToGrid w:val="0"/>
      </w:pPr>
      <w:r w:rsidRPr="006E7820">
        <w:t>с 14 на 03;</w:t>
      </w:r>
    </w:p>
    <w:p w:rsidR="00B9253B" w:rsidRPr="006E7820" w:rsidRDefault="00B9253B" w:rsidP="00D10ABE">
      <w:pPr>
        <w:pStyle w:val="GOSTListmark1"/>
        <w:numPr>
          <w:ilvl w:val="0"/>
          <w:numId w:val="57"/>
        </w:numPr>
        <w:snapToGrid w:val="0"/>
      </w:pPr>
      <w:r w:rsidRPr="006E7820">
        <w:t xml:space="preserve">с 14 на 14; </w:t>
      </w:r>
    </w:p>
    <w:p w:rsidR="00B9253B" w:rsidRPr="006E7820" w:rsidRDefault="00B9253B" w:rsidP="00D10ABE">
      <w:pPr>
        <w:pStyle w:val="GOSTListmark1"/>
        <w:numPr>
          <w:ilvl w:val="0"/>
          <w:numId w:val="57"/>
        </w:numPr>
        <w:snapToGrid w:val="0"/>
      </w:pPr>
      <w:r w:rsidRPr="006E7820">
        <w:t xml:space="preserve">с 10 на 10; </w:t>
      </w:r>
    </w:p>
    <w:p w:rsidR="00B9253B" w:rsidRPr="006E7820" w:rsidRDefault="00B9253B" w:rsidP="00D10ABE">
      <w:pPr>
        <w:pStyle w:val="GOSTListmark1"/>
        <w:numPr>
          <w:ilvl w:val="0"/>
          <w:numId w:val="57"/>
        </w:numPr>
        <w:snapToGrid w:val="0"/>
      </w:pPr>
      <w:r w:rsidRPr="006E7820">
        <w:t xml:space="preserve">с 08 на 08; </w:t>
      </w:r>
    </w:p>
    <w:p w:rsidR="00B9253B" w:rsidRPr="006E7820" w:rsidRDefault="00B9253B" w:rsidP="00D10ABE">
      <w:pPr>
        <w:pStyle w:val="GOSTListmark1"/>
        <w:numPr>
          <w:ilvl w:val="0"/>
          <w:numId w:val="57"/>
        </w:numPr>
        <w:snapToGrid w:val="0"/>
      </w:pPr>
      <w:r w:rsidRPr="006E7820">
        <w:t>с 09 на 09;</w:t>
      </w:r>
    </w:p>
    <w:p w:rsidR="00B9253B" w:rsidRPr="006E7820" w:rsidRDefault="00B9253B" w:rsidP="00D10ABE">
      <w:pPr>
        <w:pStyle w:val="GOSTListmark1"/>
        <w:numPr>
          <w:ilvl w:val="0"/>
          <w:numId w:val="57"/>
        </w:numPr>
        <w:snapToGrid w:val="0"/>
      </w:pPr>
      <w:r w:rsidRPr="006E7820">
        <w:t>с 05 на 05.</w:t>
      </w:r>
    </w:p>
    <w:p w:rsidR="00B9253B" w:rsidRPr="006E7820" w:rsidRDefault="00B9253B" w:rsidP="00B9253B">
      <w:pPr>
        <w:pStyle w:val="GOSTNormal"/>
      </w:pPr>
      <w:r w:rsidRPr="006E7820">
        <w:t>Допускается полная и частичная передача кассовых выплат, поступлений и обязательств. Полная передача предполагает передачу показателей ЛС в полном объеме по всем КБК. Частичная передача предполагает передачу показателей ЛС по отдельным КБК</w:t>
      </w:r>
      <w:r w:rsidR="00BB3822" w:rsidRPr="006E7820">
        <w:t xml:space="preserve"> на всю или часть суммы, в </w:t>
      </w:r>
      <w:proofErr w:type="spellStart"/>
      <w:r w:rsidR="00BB3822" w:rsidRPr="006E7820">
        <w:t>т.ч</w:t>
      </w:r>
      <w:proofErr w:type="spellEnd"/>
      <w:r w:rsidR="00BB3822" w:rsidRPr="006E7820">
        <w:t>. передачу отдельных БО и части одного БО.</w:t>
      </w:r>
    </w:p>
    <w:p w:rsidR="00B9253B" w:rsidRPr="006E7820" w:rsidRDefault="00BA20F1" w:rsidP="00B9253B">
      <w:pPr>
        <w:pStyle w:val="GOSTNormal"/>
      </w:pPr>
      <w:r w:rsidRPr="006E7820">
        <w:t>Формирование документа Акт ф.</w:t>
      </w:r>
      <w:r w:rsidR="00F07844" w:rsidRPr="006E7820">
        <w:t> </w:t>
      </w:r>
      <w:r w:rsidRPr="006E7820">
        <w:t>0531728 выполняется в разрезе ЛС. Если реорганизуемому УБП открыто несколько ЛС разных типов или несколько ЛС одного типа, то формируется соответствующее количество документов Акт ф.</w:t>
      </w:r>
      <w:r w:rsidR="00F07844" w:rsidRPr="006E7820">
        <w:t> </w:t>
      </w:r>
      <w:r w:rsidRPr="006E7820">
        <w:t>0531728 – отдельный документ по каждому ЛС.</w:t>
      </w:r>
    </w:p>
    <w:p w:rsidR="00BB3822" w:rsidRPr="006E7820" w:rsidRDefault="00BB3822" w:rsidP="00701A50">
      <w:pPr>
        <w:pStyle w:val="GOSTNormalWithout"/>
      </w:pPr>
      <w:r w:rsidRPr="006E7820">
        <w:t>В зависимости от типа ЛС при формировании документа Акт ф.</w:t>
      </w:r>
      <w:r w:rsidR="00F07844" w:rsidRPr="006E7820">
        <w:t> </w:t>
      </w:r>
      <w:r w:rsidRPr="006E7820">
        <w:t>0531728 выполняется автоматическое заполнение разделов:</w:t>
      </w:r>
    </w:p>
    <w:p w:rsidR="00BA20F1" w:rsidRPr="006E7820" w:rsidRDefault="00BA20F1" w:rsidP="00BA20F1">
      <w:pPr>
        <w:pStyle w:val="GOSTListmark1"/>
      </w:pPr>
      <w:r w:rsidRPr="006E7820">
        <w:t xml:space="preserve">раздел «1. Бюджетные средства» – для л/с </w:t>
      </w:r>
      <w:proofErr w:type="spellStart"/>
      <w:r w:rsidRPr="006E7820">
        <w:t>с</w:t>
      </w:r>
      <w:proofErr w:type="spellEnd"/>
      <w:r w:rsidRPr="006E7820">
        <w:t xml:space="preserve"> кодом 03, 08, 09, 10, 14;</w:t>
      </w:r>
    </w:p>
    <w:p w:rsidR="00BA20F1" w:rsidRPr="006E7820" w:rsidRDefault="00BA20F1" w:rsidP="00BA20F1">
      <w:pPr>
        <w:pStyle w:val="GOSTListmark1"/>
      </w:pPr>
      <w:r w:rsidRPr="006E7820">
        <w:t xml:space="preserve">раздел «2. Средства, поступившие во временное распоряжение» – для л/с </w:t>
      </w:r>
      <w:proofErr w:type="spellStart"/>
      <w:r w:rsidRPr="006E7820">
        <w:t>с</w:t>
      </w:r>
      <w:proofErr w:type="spellEnd"/>
      <w:r w:rsidRPr="006E7820">
        <w:t xml:space="preserve"> кодом 05;</w:t>
      </w:r>
    </w:p>
    <w:p w:rsidR="00BA20F1" w:rsidRPr="006E7820" w:rsidRDefault="00BA20F1" w:rsidP="00BA20F1">
      <w:pPr>
        <w:pStyle w:val="GOSTListmark1"/>
      </w:pPr>
      <w:r w:rsidRPr="006E7820">
        <w:t>«Информация о поступлениях в разрезе ИКП»;</w:t>
      </w:r>
    </w:p>
    <w:p w:rsidR="00BB3822" w:rsidRPr="006E7820" w:rsidRDefault="00BA20F1" w:rsidP="00BA20F1">
      <w:pPr>
        <w:pStyle w:val="GOSTListmark1"/>
      </w:pPr>
      <w:r w:rsidRPr="006E7820">
        <w:t xml:space="preserve">разделы «3. Бюджетные обязательства» и «4. Денежные обязательства» – для л/с </w:t>
      </w:r>
      <w:proofErr w:type="spellStart"/>
      <w:r w:rsidRPr="006E7820">
        <w:t>с</w:t>
      </w:r>
      <w:proofErr w:type="spellEnd"/>
      <w:r w:rsidRPr="006E7820">
        <w:t xml:space="preserve"> кодом 03, 14.</w:t>
      </w:r>
    </w:p>
    <w:p w:rsidR="00BB3822" w:rsidRPr="006E7820" w:rsidRDefault="00BB3822" w:rsidP="00BB3822">
      <w:pPr>
        <w:pStyle w:val="GOSTNormal"/>
      </w:pPr>
      <w:r w:rsidRPr="006E7820">
        <w:t>На основании раздела «1. Бюджетные средства» и «2. Средства, поступившие во временное распоряжение» передаются кассовые выплаты и поступления.</w:t>
      </w:r>
    </w:p>
    <w:p w:rsidR="00BA20F1" w:rsidRPr="006E7820" w:rsidRDefault="00BA20F1" w:rsidP="00BB3822">
      <w:pPr>
        <w:pStyle w:val="GOSTNormal"/>
      </w:pPr>
      <w:r w:rsidRPr="006E7820">
        <w:t>На основании раздела «Информация о поступлениях в разрезе ИКП» выполняется информация о поступлениях в разрезе ИКП с целью возможности проведения санкционирования по операциям с выплатами на ЛС УБП принимающего по этим поступлениям.</w:t>
      </w:r>
    </w:p>
    <w:p w:rsidR="00BB3822" w:rsidRPr="006E7820" w:rsidRDefault="00BB3822" w:rsidP="00BB3822">
      <w:pPr>
        <w:pStyle w:val="GOSTNormal"/>
      </w:pPr>
      <w:r w:rsidRPr="006E7820">
        <w:t xml:space="preserve">На основании разделов «3. Бюджетные обязательства» и «4. Денежные обязательства» осуществляется передача БО и ДО на текущий финансовый год и плановые периоды, поставленных на учет или перерегистрированных в текущем финансовом году, исполненных и неисполненных на дату реорганизации, по всем видам документов-оснований (в </w:t>
      </w:r>
      <w:proofErr w:type="spellStart"/>
      <w:r w:rsidRPr="006E7820">
        <w:t>т.ч</w:t>
      </w:r>
      <w:proofErr w:type="spellEnd"/>
      <w:r w:rsidRPr="006E7820">
        <w:t xml:space="preserve">. </w:t>
      </w:r>
      <w:proofErr w:type="spellStart"/>
      <w:r w:rsidRPr="006E7820">
        <w:t>АвтоБО</w:t>
      </w:r>
      <w:proofErr w:type="spellEnd"/>
      <w:r w:rsidRPr="006E7820">
        <w:t xml:space="preserve"> и </w:t>
      </w:r>
      <w:proofErr w:type="spellStart"/>
      <w:r w:rsidRPr="006E7820">
        <w:t>АвтоДО</w:t>
      </w:r>
      <w:proofErr w:type="spellEnd"/>
      <w:r w:rsidRPr="006E7820">
        <w:t>).</w:t>
      </w:r>
    </w:p>
    <w:p w:rsidR="00BB3822" w:rsidRPr="006E7820" w:rsidRDefault="00BB3822" w:rsidP="00BB3822">
      <w:pPr>
        <w:pStyle w:val="GOSTNormal"/>
      </w:pPr>
      <w:r w:rsidRPr="006E7820">
        <w:t>При передаче показателей кассовых выплат и поступлений, бюджетных и денежных обязательств в строках Акта (ф.</w:t>
      </w:r>
      <w:r w:rsidR="00F07844" w:rsidRPr="006E7820">
        <w:t> </w:t>
      </w:r>
      <w:r w:rsidRPr="006E7820">
        <w:t xml:space="preserve">0531728) могут указываться КБК, коды </w:t>
      </w:r>
      <w:r w:rsidR="00F07844" w:rsidRPr="006E7820">
        <w:t>ФАИП</w:t>
      </w:r>
      <w:r w:rsidRPr="006E7820">
        <w:t xml:space="preserve">/КМИ, аналитические коды принимающего УБП, отличные от КБК, кодов </w:t>
      </w:r>
      <w:r w:rsidR="00F07844" w:rsidRPr="006E7820">
        <w:t>ФАИП</w:t>
      </w:r>
      <w:r w:rsidRPr="006E7820">
        <w:t>/КМИ, аналитических кодов реорганизуемого УБП.  В связи с этим в реквизитном составе Акта ф.</w:t>
      </w:r>
      <w:r w:rsidR="00224B12" w:rsidRPr="006E7820">
        <w:t> </w:t>
      </w:r>
      <w:r w:rsidRPr="006E7820">
        <w:t xml:space="preserve">0531728 предусматриваются отдельные реквизиты «КБК передающего УБП», «код </w:t>
      </w:r>
      <w:r w:rsidR="00F07844" w:rsidRPr="006E7820">
        <w:t>ФАИП</w:t>
      </w:r>
      <w:r w:rsidRPr="006E7820">
        <w:t xml:space="preserve"> (мероприятия по информатизации) передающего УБП», «Аналитический код передающего УБП», «КБК принимающего УБП», «код </w:t>
      </w:r>
      <w:r w:rsidR="00F07844" w:rsidRPr="006E7820">
        <w:t>ФАИП</w:t>
      </w:r>
      <w:r w:rsidRPr="006E7820">
        <w:t xml:space="preserve"> (мероприятия по информатизации) принимающего УБП», «Аналитический код принимающего УБП». </w:t>
      </w:r>
    </w:p>
    <w:p w:rsidR="00BB3822" w:rsidRPr="006E7820" w:rsidRDefault="00BB3822" w:rsidP="00701A50">
      <w:pPr>
        <w:pStyle w:val="GOSTNormalWithout"/>
      </w:pPr>
      <w:r w:rsidRPr="006E7820">
        <w:lastRenderedPageBreak/>
        <w:t>При формировании Акта пользователю доступно ручное редактирование реквизитов:</w:t>
      </w:r>
    </w:p>
    <w:p w:rsidR="00BB3822" w:rsidRPr="006E7820" w:rsidRDefault="00BB3822" w:rsidP="00BB3822">
      <w:pPr>
        <w:pStyle w:val="GOSTListmark1"/>
      </w:pPr>
      <w:r w:rsidRPr="006E7820">
        <w:t>«КБК принимающего УБП» путем корректировки значения реквизита вручную;</w:t>
      </w:r>
    </w:p>
    <w:p w:rsidR="00BB3822" w:rsidRPr="006E7820" w:rsidRDefault="00BB3822" w:rsidP="00BB3822">
      <w:pPr>
        <w:pStyle w:val="GOSTListmark1"/>
      </w:pPr>
      <w:r w:rsidRPr="006E7820">
        <w:t>«код ОКВ (мероприятия по информатизации) принимающего УБП» путем корректировки значения реквизита вручную</w:t>
      </w:r>
      <w:r w:rsidR="00F07844" w:rsidRPr="006E7820">
        <w:t>.</w:t>
      </w:r>
    </w:p>
    <w:p w:rsidR="00BB3822" w:rsidRPr="006E7820" w:rsidRDefault="00BB3822" w:rsidP="00BB3822">
      <w:pPr>
        <w:pStyle w:val="GOSTNormal"/>
      </w:pPr>
      <w:r w:rsidRPr="006E7820">
        <w:t>По результату прохождения многоуровневого утверждения в ЛК УБП ПУР ЭБ (передающий) и в ЛК УБП ПУР ЭБ (принимающий) заполняется вкладка «Подписи».</w:t>
      </w:r>
    </w:p>
    <w:p w:rsidR="00BB3822" w:rsidRPr="006E7820" w:rsidRDefault="00BB3822" w:rsidP="00BB3822">
      <w:pPr>
        <w:pStyle w:val="GOSTNormal"/>
      </w:pPr>
      <w:r w:rsidRPr="006E7820">
        <w:t>Для каждого этапа согласования (УБП передающий, ТОФК передающий, УБП принимающий, ТОФК принимающий) для прохождения многоуровневого утверждения заполняется вкладка «Лист согласования». Для каждого УБП/ТОФК, участвующего в прохождении многоуровневого утверждения, предназначена собственная вкладка «Лист согласования». При открытии ВФ документа Акт ф.</w:t>
      </w:r>
      <w:r w:rsidR="00224B12" w:rsidRPr="006E7820">
        <w:t> </w:t>
      </w:r>
      <w:r w:rsidRPr="006E7820">
        <w:t>0531728 отражается только одна вкладка «Лист согласования» в соответствии с УБП/ТОФК</w:t>
      </w:r>
      <w:r w:rsidR="00F07844" w:rsidRPr="006E7820">
        <w:t>,</w:t>
      </w:r>
      <w:r w:rsidRPr="006E7820">
        <w:t xml:space="preserve"> под которыми был выполнен вход в ЛК ПУР ЭБ.</w:t>
      </w:r>
    </w:p>
    <w:p w:rsidR="0025538C" w:rsidRPr="006E7820" w:rsidRDefault="00BB3822" w:rsidP="00BB3822">
      <w:pPr>
        <w:pStyle w:val="GOSTNormal"/>
      </w:pPr>
      <w:r w:rsidRPr="006E7820">
        <w:t>На вкладке «Связи» отражаются связанные технические документы Сведения о БО, Сведения о ДО, сформированные на основании Акта ф.</w:t>
      </w:r>
      <w:r w:rsidR="00224B12" w:rsidRPr="006E7820">
        <w:t> </w:t>
      </w:r>
      <w:r w:rsidRPr="006E7820">
        <w:t>0531728 для аннулирования БО, ДО по передающему ЛС и постановки на учет новых БО, ДО по принимающему ЛС.</w:t>
      </w:r>
    </w:p>
    <w:p w:rsidR="0025538C" w:rsidRPr="006E7820" w:rsidRDefault="0025538C" w:rsidP="00BA20F1">
      <w:pPr>
        <w:pStyle w:val="51"/>
      </w:pPr>
      <w:r w:rsidRPr="006E7820">
        <w:t>Создание и первичное заполнение документа</w:t>
      </w:r>
    </w:p>
    <w:p w:rsidR="0025538C" w:rsidRPr="006E7820" w:rsidRDefault="0025538C" w:rsidP="00F07844">
      <w:pPr>
        <w:pStyle w:val="GOSTNormal"/>
      </w:pPr>
      <w:r w:rsidRPr="006E7820">
        <w:t>Создание документа выполняется</w:t>
      </w:r>
      <w:r w:rsidR="00F07844" w:rsidRPr="006E7820">
        <w:t xml:space="preserve"> </w:t>
      </w:r>
      <w:r w:rsidRPr="006E7820">
        <w:t>в ЛК УБП ПУР ЭБ передающего при проведении реорганизационных мероприятий в части передачи выплат, поступлений и поставленных на учет бюджетных и денежных обязательств.</w:t>
      </w:r>
    </w:p>
    <w:p w:rsidR="0025538C" w:rsidRPr="006E7820" w:rsidRDefault="0025538C" w:rsidP="0025538C">
      <w:pPr>
        <w:pStyle w:val="GOSTNormal"/>
      </w:pPr>
      <w:r w:rsidRPr="006E7820">
        <w:t>При проведении реорганизационных мероприятий по результату обработки документов РР (отрицательное) по ЛС УБП (передающий) и РР (положительное) по ЛС УБП (принимающий), а также создания в справочнике «Реестр приостанавливаемых операций» по ЛС УБП (принимающий) записей для блокировки операций по кассовым выплатам и постановке на учет БО пользователем УБП передающего в ЛК УБП ПУР ЭБ (далее – ЛК УБП ПУР ЭБ (реорганизуемый)) выполняется вызов операции формирования документа Акт ф. 0531728 из списковой формы.</w:t>
      </w:r>
    </w:p>
    <w:p w:rsidR="0025538C" w:rsidRPr="006E7820" w:rsidRDefault="0025538C" w:rsidP="0025538C">
      <w:pPr>
        <w:pStyle w:val="GOSTNormalWithout"/>
      </w:pPr>
      <w:r w:rsidRPr="006E7820">
        <w:t>По операции создания открывается визуальная форма документа Акт ф. 0531728 на статусе «Новый». Для сохранения пользователю ЛК УБП передающего кассовые выплаты, поступления и обязательства необходимо откорректировать или заполнить обязательные реквизиты документа:</w:t>
      </w:r>
    </w:p>
    <w:p w:rsidR="0025538C" w:rsidRPr="006E7820" w:rsidRDefault="0025538C" w:rsidP="0025538C">
      <w:pPr>
        <w:pStyle w:val="GOSTListmark1"/>
        <w:numPr>
          <w:ilvl w:val="0"/>
          <w:numId w:val="11"/>
        </w:numPr>
      </w:pPr>
      <w:r w:rsidRPr="006E7820">
        <w:t>Дата;</w:t>
      </w:r>
    </w:p>
    <w:p w:rsidR="0025538C" w:rsidRPr="006E7820" w:rsidRDefault="0025538C" w:rsidP="0025538C">
      <w:pPr>
        <w:pStyle w:val="GOSTListmark1"/>
        <w:numPr>
          <w:ilvl w:val="0"/>
          <w:numId w:val="11"/>
        </w:numPr>
      </w:pPr>
      <w:r w:rsidRPr="006E7820">
        <w:t>Код по сводному реестру передающего УБП;</w:t>
      </w:r>
    </w:p>
    <w:p w:rsidR="0025538C" w:rsidRPr="006E7820" w:rsidRDefault="0025538C" w:rsidP="0025538C">
      <w:pPr>
        <w:pStyle w:val="GOSTListmark1"/>
        <w:numPr>
          <w:ilvl w:val="0"/>
          <w:numId w:val="11"/>
        </w:numPr>
      </w:pPr>
      <w:r w:rsidRPr="006E7820">
        <w:t>Номер ЛС передающего УБП;</w:t>
      </w:r>
    </w:p>
    <w:p w:rsidR="0025538C" w:rsidRPr="006E7820" w:rsidRDefault="0025538C" w:rsidP="0025538C">
      <w:pPr>
        <w:pStyle w:val="GOSTListmark1"/>
        <w:numPr>
          <w:ilvl w:val="0"/>
          <w:numId w:val="11"/>
        </w:numPr>
      </w:pPr>
      <w:r w:rsidRPr="006E7820">
        <w:t>Код по сводному реестру принимающего УБП;</w:t>
      </w:r>
    </w:p>
    <w:p w:rsidR="0025538C" w:rsidRPr="006E7820" w:rsidRDefault="0025538C" w:rsidP="0025538C">
      <w:pPr>
        <w:pStyle w:val="GOSTListmark1"/>
        <w:numPr>
          <w:ilvl w:val="0"/>
          <w:numId w:val="11"/>
        </w:numPr>
      </w:pPr>
      <w:r w:rsidRPr="006E7820">
        <w:t>Номер ЛС принимающего УБП;</w:t>
      </w:r>
    </w:p>
    <w:p w:rsidR="0025538C" w:rsidRPr="006E7820" w:rsidRDefault="0025538C" w:rsidP="0025538C">
      <w:pPr>
        <w:pStyle w:val="GOSTListmark1"/>
        <w:numPr>
          <w:ilvl w:val="0"/>
          <w:numId w:val="11"/>
        </w:numPr>
      </w:pPr>
      <w:r w:rsidRPr="006E7820">
        <w:t>Тип реорганизации;</w:t>
      </w:r>
    </w:p>
    <w:p w:rsidR="0025538C" w:rsidRPr="006E7820" w:rsidRDefault="0025538C" w:rsidP="0025538C">
      <w:pPr>
        <w:pStyle w:val="GOSTListmark1"/>
        <w:numPr>
          <w:ilvl w:val="0"/>
          <w:numId w:val="11"/>
        </w:numPr>
      </w:pPr>
      <w:r w:rsidRPr="006E7820">
        <w:t>Основание для передачи выплат, поступлений и обязательств.</w:t>
      </w:r>
    </w:p>
    <w:p w:rsidR="0025538C" w:rsidRPr="006E7820" w:rsidRDefault="0025538C" w:rsidP="0025538C">
      <w:pPr>
        <w:pStyle w:val="GOSTNormal"/>
      </w:pPr>
      <w:r w:rsidRPr="006E7820">
        <w:t xml:space="preserve">При сохранении документа выполняется автоматическое </w:t>
      </w:r>
      <w:proofErr w:type="spellStart"/>
      <w:r w:rsidRPr="006E7820">
        <w:t>дозаполнение</w:t>
      </w:r>
      <w:proofErr w:type="spellEnd"/>
      <w:r w:rsidRPr="006E7820">
        <w:t xml:space="preserve"> </w:t>
      </w:r>
      <w:proofErr w:type="spellStart"/>
      <w:r w:rsidRPr="006E7820">
        <w:t>нередактируемых</w:t>
      </w:r>
      <w:proofErr w:type="spellEnd"/>
      <w:r w:rsidRPr="006E7820">
        <w:t xml:space="preserve"> реквизитов вкладки «Заголовок» и «Дополнительная информация».</w:t>
      </w:r>
    </w:p>
    <w:p w:rsidR="0025538C" w:rsidRPr="006E7820" w:rsidRDefault="0025538C" w:rsidP="0025538C">
      <w:pPr>
        <w:pStyle w:val="GOSTNormal"/>
      </w:pPr>
      <w:r w:rsidRPr="006E7820">
        <w:t>Для заполнения разделов «Бюджетные средства», «Средства, поступившие во временное распоряжение», «Информация по поступлениях в разрезе ИКП», «Бюджетные обязательства», «Денежные обязательства» необходимо выполнить операцию «Сформировать» из списковой формы документа в ЛК УБП ПУР ЭБ.</w:t>
      </w:r>
    </w:p>
    <w:p w:rsidR="0025538C" w:rsidRPr="006E7820" w:rsidRDefault="0025538C" w:rsidP="0025538C">
      <w:pPr>
        <w:pStyle w:val="GOSTNormal"/>
      </w:pPr>
      <w:r w:rsidRPr="006E7820">
        <w:t xml:space="preserve">В результате обработки </w:t>
      </w:r>
      <w:r w:rsidR="00C93D30" w:rsidRPr="006E7820">
        <w:t xml:space="preserve">системой </w:t>
      </w:r>
      <w:r w:rsidRPr="006E7820">
        <w:t>документ Акт ф. 0531728 переходит на статус «Сформирован».</w:t>
      </w:r>
    </w:p>
    <w:p w:rsidR="0025538C" w:rsidRPr="006E7820" w:rsidRDefault="0025538C" w:rsidP="0025538C">
      <w:pPr>
        <w:pStyle w:val="GOSTNormal"/>
      </w:pPr>
      <w:r w:rsidRPr="006E7820">
        <w:lastRenderedPageBreak/>
        <w:t>Пользователь ЛК УБП передающий ПУР ЭБ на статусе «Сформирован» выполняет визуальный контроль документа на соответствие данным отчета о состоянии лицевого счета.</w:t>
      </w:r>
    </w:p>
    <w:p w:rsidR="0025538C" w:rsidRPr="006E7820" w:rsidRDefault="0025538C" w:rsidP="0025538C">
      <w:pPr>
        <w:pStyle w:val="GOSTNormalWithout"/>
      </w:pPr>
      <w:r w:rsidRPr="006E7820">
        <w:t>Если в поле «Тип реорганизации» указано значение «Частичная», то на статусе «Сформирован» пользователю ЛК УБП ПУР ЭБ передающий доступна функция редактирования документа в части:</w:t>
      </w:r>
    </w:p>
    <w:p w:rsidR="0025538C" w:rsidRPr="006E7820" w:rsidRDefault="0025538C" w:rsidP="0025538C">
      <w:pPr>
        <w:pStyle w:val="GOSTListmark1"/>
        <w:numPr>
          <w:ilvl w:val="0"/>
          <w:numId w:val="11"/>
        </w:numPr>
      </w:pPr>
      <w:r w:rsidRPr="006E7820">
        <w:t>Корректировки поля «Код по БК принимающего УБП» раздела 1 «Бюджетные средства»;</w:t>
      </w:r>
    </w:p>
    <w:p w:rsidR="0025538C" w:rsidRPr="006E7820" w:rsidRDefault="0025538C" w:rsidP="0025538C">
      <w:pPr>
        <w:pStyle w:val="GOSTListmark1"/>
        <w:numPr>
          <w:ilvl w:val="0"/>
          <w:numId w:val="11"/>
        </w:numPr>
      </w:pPr>
      <w:r w:rsidRPr="006E7820">
        <w:t>Корректировки поля «Код ОКВ принимающего УБП» раздела 1 «Бюджетные средства»;</w:t>
      </w:r>
    </w:p>
    <w:p w:rsidR="0025538C" w:rsidRPr="006E7820" w:rsidRDefault="0025538C" w:rsidP="0025538C">
      <w:pPr>
        <w:pStyle w:val="GOSTListmark1"/>
        <w:numPr>
          <w:ilvl w:val="0"/>
          <w:numId w:val="11"/>
        </w:numPr>
      </w:pPr>
      <w:r w:rsidRPr="006E7820">
        <w:t>Корректировки поля «Остаток на начало года» раздела 1 «Бюджетные средства»;</w:t>
      </w:r>
    </w:p>
    <w:p w:rsidR="0025538C" w:rsidRPr="006E7820" w:rsidRDefault="0025538C" w:rsidP="0025538C">
      <w:pPr>
        <w:pStyle w:val="GOSTListmark1"/>
        <w:numPr>
          <w:ilvl w:val="0"/>
          <w:numId w:val="11"/>
        </w:numPr>
      </w:pPr>
      <w:r w:rsidRPr="006E7820">
        <w:t>Корректировки поля «Поступления» раздела 1 «Бюджетные средства»;</w:t>
      </w:r>
    </w:p>
    <w:p w:rsidR="0025538C" w:rsidRPr="006E7820" w:rsidRDefault="0025538C" w:rsidP="0025538C">
      <w:pPr>
        <w:pStyle w:val="GOSTListmark1"/>
        <w:numPr>
          <w:ilvl w:val="0"/>
          <w:numId w:val="11"/>
        </w:numPr>
      </w:pPr>
      <w:r w:rsidRPr="006E7820">
        <w:t>Корректировки поля «Выплаты» раздела 1 «Бюджетные средства»;</w:t>
      </w:r>
    </w:p>
    <w:p w:rsidR="0025538C" w:rsidRPr="006E7820" w:rsidRDefault="0025538C" w:rsidP="0025538C">
      <w:pPr>
        <w:pStyle w:val="GOSTListmark1"/>
        <w:numPr>
          <w:ilvl w:val="0"/>
          <w:numId w:val="11"/>
        </w:numPr>
      </w:pPr>
      <w:r w:rsidRPr="006E7820">
        <w:t>Удаления строки раздела 1 «Бюджетные средства»;</w:t>
      </w:r>
    </w:p>
    <w:p w:rsidR="0025538C" w:rsidRPr="006E7820" w:rsidRDefault="0025538C" w:rsidP="0025538C">
      <w:pPr>
        <w:pStyle w:val="GOSTListmark1"/>
        <w:numPr>
          <w:ilvl w:val="0"/>
          <w:numId w:val="11"/>
        </w:numPr>
      </w:pPr>
      <w:r w:rsidRPr="006E7820">
        <w:t>Копирования строки раздела 1 «Бюджетные средства»;</w:t>
      </w:r>
    </w:p>
    <w:p w:rsidR="0025538C" w:rsidRPr="006E7820" w:rsidRDefault="0025538C" w:rsidP="0025538C">
      <w:pPr>
        <w:pStyle w:val="GOSTListmark1"/>
        <w:numPr>
          <w:ilvl w:val="0"/>
          <w:numId w:val="11"/>
        </w:numPr>
      </w:pPr>
      <w:r w:rsidRPr="006E7820">
        <w:t>Корректировки поля «Остаток на начало года» раздела 2 «Средства, поступившие во временное распоряжение»;</w:t>
      </w:r>
    </w:p>
    <w:p w:rsidR="0025538C" w:rsidRPr="006E7820" w:rsidRDefault="0025538C" w:rsidP="0025538C">
      <w:pPr>
        <w:pStyle w:val="GOSTListmark1"/>
        <w:numPr>
          <w:ilvl w:val="0"/>
          <w:numId w:val="11"/>
        </w:numPr>
      </w:pPr>
      <w:r w:rsidRPr="006E7820">
        <w:t>Корректировки поля «Поступления» раздела 2 «Средства, поступившие во временное распоряжение»;</w:t>
      </w:r>
    </w:p>
    <w:p w:rsidR="0025538C" w:rsidRPr="006E7820" w:rsidRDefault="0025538C" w:rsidP="0025538C">
      <w:pPr>
        <w:pStyle w:val="GOSTListmark1"/>
        <w:numPr>
          <w:ilvl w:val="0"/>
          <w:numId w:val="11"/>
        </w:numPr>
      </w:pPr>
      <w:r w:rsidRPr="006E7820">
        <w:t>Корректировки поля «Выплаты» раздела 2 «Средства, поступившие во временное распоряжение»;</w:t>
      </w:r>
    </w:p>
    <w:p w:rsidR="0025538C" w:rsidRPr="006E7820" w:rsidRDefault="0025538C" w:rsidP="0025538C">
      <w:pPr>
        <w:pStyle w:val="GOSTListmark1"/>
        <w:numPr>
          <w:ilvl w:val="0"/>
          <w:numId w:val="11"/>
        </w:numPr>
      </w:pPr>
      <w:r w:rsidRPr="006E7820">
        <w:t>Удаление строк раздела «Информация о поступлениях в разрезе ИКП»;</w:t>
      </w:r>
    </w:p>
    <w:p w:rsidR="0025538C" w:rsidRPr="006E7820" w:rsidRDefault="0025538C" w:rsidP="0025538C">
      <w:pPr>
        <w:pStyle w:val="GOSTListmark1"/>
        <w:numPr>
          <w:ilvl w:val="0"/>
          <w:numId w:val="11"/>
        </w:numPr>
      </w:pPr>
      <w:r w:rsidRPr="006E7820">
        <w:t>Удаления строки раздела 3.1 «Реквизиты документа, подтверждающего возникновение бюджетного обязательства»;</w:t>
      </w:r>
    </w:p>
    <w:p w:rsidR="0025538C" w:rsidRPr="006E7820" w:rsidRDefault="0025538C" w:rsidP="0025538C">
      <w:pPr>
        <w:pStyle w:val="GOSTListmark1"/>
        <w:numPr>
          <w:ilvl w:val="0"/>
          <w:numId w:val="11"/>
        </w:numPr>
      </w:pPr>
      <w:r w:rsidRPr="006E7820">
        <w:t>Удаления строки раздела 3.2 «Передаваемые бюджетные обязательства»;</w:t>
      </w:r>
    </w:p>
    <w:p w:rsidR="0025538C" w:rsidRPr="006E7820" w:rsidRDefault="0025538C" w:rsidP="0025538C">
      <w:pPr>
        <w:pStyle w:val="GOSTListmark1"/>
        <w:numPr>
          <w:ilvl w:val="0"/>
          <w:numId w:val="11"/>
        </w:numPr>
      </w:pPr>
      <w:r w:rsidRPr="006E7820">
        <w:t>Удаления строки раздела 4.1 «Реквизиты документа, подтверждающего возникновение денежного обязательства»;</w:t>
      </w:r>
    </w:p>
    <w:p w:rsidR="0025538C" w:rsidRPr="006E7820" w:rsidRDefault="0025538C" w:rsidP="0025538C">
      <w:pPr>
        <w:pStyle w:val="GOSTListmark1"/>
        <w:numPr>
          <w:ilvl w:val="0"/>
          <w:numId w:val="11"/>
        </w:numPr>
      </w:pPr>
      <w:r w:rsidRPr="006E7820">
        <w:t>Удаления строки раздела 4.2 «Передаваемые денежные обязательства»</w:t>
      </w:r>
      <w:r w:rsidR="00F008CB" w:rsidRPr="006E7820">
        <w:t>.</w:t>
      </w:r>
    </w:p>
    <w:p w:rsidR="0025538C" w:rsidRPr="006E7820" w:rsidRDefault="0025538C" w:rsidP="0025538C">
      <w:pPr>
        <w:pStyle w:val="GOSTNormal"/>
      </w:pPr>
      <w:r w:rsidRPr="006E7820">
        <w:t>Если в поле «Тип реорганизации» указано значение «Полная», то на статусе «Сформирован» пользователю ЛК УБП ПУР ЭБ (передающий) функция редактирования документа недоступна.</w:t>
      </w:r>
    </w:p>
    <w:p w:rsidR="0025538C" w:rsidRPr="006E7820" w:rsidRDefault="0025538C" w:rsidP="0025538C">
      <w:pPr>
        <w:pStyle w:val="GOSTNormal"/>
      </w:pPr>
      <w:r w:rsidRPr="006E7820">
        <w:t xml:space="preserve">По результату внесения изменений документа Акт ф. 0531728 и прохождения визуального контроля пользователь ЛК УБП ПУР ЭБ (передающий) направляет документ на </w:t>
      </w:r>
      <w:r w:rsidR="00BA20F1" w:rsidRPr="006E7820">
        <w:t>проверку</w:t>
      </w:r>
      <w:r w:rsidRPr="006E7820">
        <w:t>.</w:t>
      </w:r>
    </w:p>
    <w:p w:rsidR="00F079A2" w:rsidRPr="006E7820" w:rsidRDefault="00F079A2" w:rsidP="0025538C">
      <w:pPr>
        <w:pStyle w:val="GOSTNormal"/>
      </w:pPr>
      <w:r w:rsidRPr="006E7820">
        <w:t>При отрицательной проверке вызывается сообщение об ошибке, а документ Акт ф. 0531728 остаётся на статусе «Сформирован».</w:t>
      </w:r>
    </w:p>
    <w:p w:rsidR="00BA20F1" w:rsidRPr="006E7820" w:rsidRDefault="00BA20F1" w:rsidP="0025538C">
      <w:pPr>
        <w:pStyle w:val="GOSTNormal"/>
      </w:pPr>
      <w:r w:rsidRPr="006E7820">
        <w:t>При положительной проверке документ Акт ф. 0531728 переходит на статус «Проверен», после чего может быть отправлен на прохождение многоуровневого утверждения в ЛК УБП ПУР ЭБ передающий.</w:t>
      </w:r>
    </w:p>
    <w:p w:rsidR="00BA20F1" w:rsidRPr="006E7820" w:rsidRDefault="00BA20F1" w:rsidP="0025538C">
      <w:pPr>
        <w:pStyle w:val="GOSTNormal"/>
      </w:pPr>
      <w:r w:rsidRPr="006E7820">
        <w:t>Если ЛС принимающего УБП переведен в ПУР ЭБ, то по результату утверждения документ переходит на статус «На исполнении клиента (принимающий)».</w:t>
      </w:r>
    </w:p>
    <w:p w:rsidR="00BA20F1" w:rsidRPr="006E7820" w:rsidRDefault="00BA20F1" w:rsidP="00BA20F1">
      <w:pPr>
        <w:pStyle w:val="GOSTNormalWithout"/>
      </w:pPr>
      <w:r w:rsidRPr="006E7820">
        <w:t>Если в поле «Тип реорганизации» указано значение «Частичная», то в ЛК УБП ПУР ЭБ (принимающий) есть возможность отредактировать документ Акт ф. 0531728 в части:</w:t>
      </w:r>
    </w:p>
    <w:p w:rsidR="00BA20F1" w:rsidRPr="006E7820" w:rsidRDefault="00BA20F1" w:rsidP="00F079A2">
      <w:pPr>
        <w:pStyle w:val="GOSTListmark1"/>
      </w:pPr>
      <w:r w:rsidRPr="006E7820">
        <w:t>корректировки поля «Код по БК принимающего УБП» раздела 1 «Бюджетные средства»;</w:t>
      </w:r>
    </w:p>
    <w:p w:rsidR="00BA20F1" w:rsidRPr="006E7820" w:rsidRDefault="00BA20F1" w:rsidP="00F079A2">
      <w:pPr>
        <w:pStyle w:val="GOSTListmark1"/>
      </w:pPr>
      <w:r w:rsidRPr="006E7820">
        <w:t>корректировки поля «Код ОКВ принимающего УБП» раздела 1 «Бюджетные средства».</w:t>
      </w:r>
    </w:p>
    <w:p w:rsidR="00BA20F1" w:rsidRPr="006E7820" w:rsidRDefault="00BA20F1" w:rsidP="00BA20F1">
      <w:pPr>
        <w:pStyle w:val="GOSTNormal"/>
      </w:pPr>
      <w:r w:rsidRPr="006E7820">
        <w:lastRenderedPageBreak/>
        <w:t>По результату корректировки и прохождении визуального контроля пользователя ЛК УБП ПУР ЭБ (принимающий) документ Акт ф. 0531728 может быть отправлен на прохождение многоуровневого утверждения.</w:t>
      </w:r>
    </w:p>
    <w:p w:rsidR="0025538C" w:rsidRPr="006E7820" w:rsidRDefault="0025538C" w:rsidP="0025538C">
      <w:pPr>
        <w:pStyle w:val="GOSTNormal"/>
      </w:pPr>
      <w:r w:rsidRPr="006E7820">
        <w:t>По результату утверждения в ЛК УБП ПУР ЭБ (принимающий) документ Акт ф. 0531728 переходит на статус «Ожидает обработки БО/ДО» и становится доступен для обработки в ЛК ТОФК ПУР ЭБ (передающий).</w:t>
      </w:r>
    </w:p>
    <w:p w:rsidR="002C58C5" w:rsidRPr="006E7820" w:rsidRDefault="002C58C5" w:rsidP="002C58C5">
      <w:pPr>
        <w:pStyle w:val="22"/>
        <w:rPr>
          <w:i/>
        </w:rPr>
      </w:pPr>
      <w:bookmarkStart w:id="65" w:name="_Toc67674260"/>
      <w:bookmarkStart w:id="66" w:name="_Ref159874010"/>
      <w:bookmarkStart w:id="67" w:name="_Toc162869175"/>
      <w:bookmarkEnd w:id="55"/>
      <w:r w:rsidRPr="006E7820">
        <w:t>Бизнес-процесс «Приостановление операций на л/с и отзыв ЛБО»</w:t>
      </w:r>
      <w:bookmarkEnd w:id="65"/>
      <w:bookmarkEnd w:id="66"/>
      <w:bookmarkEnd w:id="67"/>
    </w:p>
    <w:p w:rsidR="002C58C5" w:rsidRPr="006E7820" w:rsidRDefault="002C58C5" w:rsidP="002C58C5">
      <w:pPr>
        <w:pStyle w:val="GOSTNormal"/>
        <w:rPr>
          <w:rStyle w:val="GOSTSymBold"/>
          <w:szCs w:val="24"/>
        </w:rPr>
      </w:pPr>
      <w:r w:rsidRPr="006E7820">
        <w:rPr>
          <w:rStyle w:val="GOSTSymBold"/>
          <w:szCs w:val="24"/>
        </w:rPr>
        <w:t>Приостановление операций на лицевых счетах</w:t>
      </w:r>
    </w:p>
    <w:p w:rsidR="002C58C5" w:rsidRPr="006E7820" w:rsidRDefault="004D1CB6" w:rsidP="002C58C5">
      <w:r w:rsidRPr="006E7820">
        <w:t xml:space="preserve">При наступлении даты и времени, указанных в настройках </w:t>
      </w:r>
      <w:proofErr w:type="spellStart"/>
      <w:r w:rsidRPr="006E7820">
        <w:t>автопроцедуры</w:t>
      </w:r>
      <w:proofErr w:type="spellEnd"/>
      <w:r w:rsidRPr="006E7820">
        <w:t>, автоматически запускается процедура формирования документов «Уведомление о приостановлении операций на лицевых счетах» (ф. 0506107) отдельно по лицевым счетам с типами «01», «03» и «14», обсуживающимся в открытом контуре. С</w:t>
      </w:r>
      <w:r w:rsidR="002C58C5" w:rsidRPr="006E7820">
        <w:t xml:space="preserve">формированные документы </w:t>
      </w:r>
      <w:r w:rsidR="00DD1351" w:rsidRPr="006E7820">
        <w:t>«</w:t>
      </w:r>
      <w:r w:rsidR="002C58C5" w:rsidRPr="006E7820">
        <w:t>Уведомление о приостановлении операций на л/с</w:t>
      </w:r>
      <w:r w:rsidR="00DD1351" w:rsidRPr="006E7820">
        <w:t>»</w:t>
      </w:r>
      <w:r w:rsidR="002C58C5" w:rsidRPr="006E7820">
        <w:t xml:space="preserve"> по л/с </w:t>
      </w:r>
      <w:proofErr w:type="spellStart"/>
      <w:r w:rsidR="002C58C5" w:rsidRPr="006E7820">
        <w:t>с</w:t>
      </w:r>
      <w:proofErr w:type="spellEnd"/>
      <w:r w:rsidR="002C58C5" w:rsidRPr="006E7820">
        <w:t xml:space="preserve"> кодом 01/03/14 ОК отражаются в ЛК ПБС/РБС/ГРБС.</w:t>
      </w:r>
    </w:p>
    <w:p w:rsidR="002C58C5" w:rsidRPr="006E7820" w:rsidRDefault="002C58C5" w:rsidP="002C58C5">
      <w:pPr>
        <w:pStyle w:val="GOSTNormal"/>
        <w:rPr>
          <w:rStyle w:val="GOSTSymBold"/>
          <w:szCs w:val="24"/>
        </w:rPr>
      </w:pPr>
      <w:r w:rsidRPr="006E7820">
        <w:rPr>
          <w:rStyle w:val="GOSTSymBold"/>
          <w:szCs w:val="24"/>
        </w:rPr>
        <w:t xml:space="preserve">Обработка Информаций </w:t>
      </w:r>
      <w:r w:rsidR="00713EF4" w:rsidRPr="006E7820">
        <w:rPr>
          <w:rStyle w:val="GOSTSymBold"/>
          <w:szCs w:val="24"/>
        </w:rPr>
        <w:t>ПБС</w:t>
      </w:r>
    </w:p>
    <w:p w:rsidR="008F0B27" w:rsidRPr="006E7820" w:rsidRDefault="002C58C5" w:rsidP="007825F1">
      <w:pPr>
        <w:pStyle w:val="GOSTNormalWithout"/>
        <w:rPr>
          <w:szCs w:val="24"/>
        </w:rPr>
      </w:pPr>
      <w:r w:rsidRPr="006E7820">
        <w:t>ПБС в установленные НПА сроки формирует в ЛК</w:t>
      </w:r>
      <w:r w:rsidR="008F5F88" w:rsidRPr="006E7820">
        <w:t xml:space="preserve"> </w:t>
      </w:r>
      <w:r w:rsidR="008F5F88" w:rsidRPr="006E7820">
        <w:rPr>
          <w:szCs w:val="24"/>
        </w:rPr>
        <w:t>документ</w:t>
      </w:r>
      <w:r w:rsidR="008F0B27" w:rsidRPr="006E7820">
        <w:rPr>
          <w:szCs w:val="24"/>
        </w:rPr>
        <w:t>ы:</w:t>
      </w:r>
    </w:p>
    <w:p w:rsidR="008F0B27" w:rsidRPr="006E7820" w:rsidRDefault="008F0B27" w:rsidP="008F0B27">
      <w:pPr>
        <w:pStyle w:val="GOSTListmark1"/>
      </w:pPr>
      <w:r w:rsidRPr="006E7820">
        <w:t>Информацию ПБС (ф. 0506115) (далее – Информация ПБС), если приостанавливаются операции с дополнительными ЛБО;</w:t>
      </w:r>
    </w:p>
    <w:p w:rsidR="002C58C5" w:rsidRPr="006E7820" w:rsidRDefault="008F0B27" w:rsidP="008F0B27">
      <w:pPr>
        <w:pStyle w:val="GOSTListmark1"/>
      </w:pPr>
      <w:r w:rsidRPr="006E7820">
        <w:t>Информацию ПБС (ф. 0506117) (далее также – Информация ПБС), если приостанавливаются операции по постановке на учет бюджетных обязательств связанных с поставкой товаров, выполнением работ, оказанием услуги доведения соответствующих лимитов.</w:t>
      </w:r>
    </w:p>
    <w:p w:rsidR="002C58C5" w:rsidRPr="006E7820" w:rsidRDefault="002C58C5" w:rsidP="00173C51">
      <w:pPr>
        <w:pStyle w:val="GOSTNormal"/>
      </w:pPr>
      <w:r w:rsidRPr="006E7820">
        <w:t>Утвержденные формы Информаци</w:t>
      </w:r>
      <w:r w:rsidR="00BA20F1" w:rsidRPr="006E7820">
        <w:t>и</w:t>
      </w:r>
      <w:r w:rsidRPr="006E7820">
        <w:t xml:space="preserve"> </w:t>
      </w:r>
      <w:r w:rsidR="008F0B27" w:rsidRPr="006E7820">
        <w:t>ПБС</w:t>
      </w:r>
      <w:r w:rsidR="008F5F88" w:rsidRPr="006E7820">
        <w:t xml:space="preserve"> </w:t>
      </w:r>
      <w:r w:rsidRPr="006E7820">
        <w:t>автоматически становятся доступными в ЛК соответствующего ТОФК.</w:t>
      </w:r>
    </w:p>
    <w:p w:rsidR="002C58C5" w:rsidRPr="006E7820" w:rsidRDefault="002C58C5" w:rsidP="00173C51">
      <w:pPr>
        <w:pStyle w:val="GOSTNormal"/>
      </w:pPr>
      <w:r w:rsidRPr="006E7820">
        <w:t xml:space="preserve">При необходимости внесения изменений в Информацию </w:t>
      </w:r>
      <w:r w:rsidR="008F0B27" w:rsidRPr="006E7820">
        <w:t>ПБС</w:t>
      </w:r>
      <w:r w:rsidR="008F5F88" w:rsidRPr="006E7820">
        <w:t xml:space="preserve"> </w:t>
      </w:r>
      <w:proofErr w:type="spellStart"/>
      <w:r w:rsidRPr="006E7820">
        <w:t>ПБС</w:t>
      </w:r>
      <w:proofErr w:type="spellEnd"/>
      <w:r w:rsidRPr="006E7820">
        <w:t xml:space="preserve"> в своем ЛК создает новую, при этом ранее созданная Информация </w:t>
      </w:r>
      <w:r w:rsidR="008F0B27" w:rsidRPr="006E7820">
        <w:t>ПБС</w:t>
      </w:r>
      <w:r w:rsidR="008F5F88" w:rsidRPr="006E7820">
        <w:t xml:space="preserve"> </w:t>
      </w:r>
      <w:r w:rsidRPr="006E7820">
        <w:t>автоматически отменяется.</w:t>
      </w:r>
    </w:p>
    <w:p w:rsidR="002C58C5" w:rsidRPr="006E7820" w:rsidRDefault="002C58C5" w:rsidP="00173C51">
      <w:pPr>
        <w:pStyle w:val="GOSTNormal"/>
      </w:pPr>
      <w:r w:rsidRPr="006E7820">
        <w:t>После положительного результата проверки в ТОФК/МОУ ФК Информаци</w:t>
      </w:r>
      <w:r w:rsidR="008F5F88" w:rsidRPr="006E7820">
        <w:t>я</w:t>
      </w:r>
      <w:r w:rsidRPr="006E7820">
        <w:t xml:space="preserve"> </w:t>
      </w:r>
      <w:r w:rsidR="008F0B27" w:rsidRPr="006E7820">
        <w:t>ПБС</w:t>
      </w:r>
      <w:r w:rsidR="008F5F88" w:rsidRPr="006E7820">
        <w:t xml:space="preserve"> </w:t>
      </w:r>
      <w:r w:rsidRPr="006E7820">
        <w:t>исполня</w:t>
      </w:r>
      <w:r w:rsidR="008F5F88" w:rsidRPr="006E7820">
        <w:t>е</w:t>
      </w:r>
      <w:r w:rsidRPr="006E7820">
        <w:t>тся.</w:t>
      </w:r>
    </w:p>
    <w:p w:rsidR="004B64CE" w:rsidRPr="006E7820" w:rsidRDefault="004B64CE" w:rsidP="00173C51">
      <w:pPr>
        <w:pStyle w:val="GOSTNormal"/>
      </w:pPr>
      <w:r w:rsidRPr="006E7820">
        <w:t>Формирование документ</w:t>
      </w:r>
      <w:r w:rsidR="008F0B27" w:rsidRPr="006E7820">
        <w:t>ов</w:t>
      </w:r>
      <w:r w:rsidRPr="006E7820">
        <w:t xml:space="preserve"> </w:t>
      </w:r>
      <w:r w:rsidR="008F0B27" w:rsidRPr="006E7820">
        <w:rPr>
          <w:szCs w:val="24"/>
        </w:rPr>
        <w:t xml:space="preserve">Информация ПБС (ф. 0506115) и </w:t>
      </w:r>
      <w:r w:rsidRPr="006E7820">
        <w:t xml:space="preserve">Информация </w:t>
      </w:r>
      <w:r w:rsidR="008F0B27" w:rsidRPr="006E7820">
        <w:t>ПБС</w:t>
      </w:r>
      <w:r w:rsidR="008F5F88" w:rsidRPr="006E7820">
        <w:t xml:space="preserve"> </w:t>
      </w:r>
      <w:r w:rsidRPr="006E7820">
        <w:t xml:space="preserve">(ф. 0506117) с признаком ДСП в ЛК </w:t>
      </w:r>
      <w:r w:rsidR="00DD1351" w:rsidRPr="006E7820">
        <w:t>К</w:t>
      </w:r>
      <w:r w:rsidRPr="006E7820">
        <w:t>лиента ПУР ЭБ осуществляется пользователями в рамках текущих ролей посредством ручного ввода на статусе «Новый».</w:t>
      </w:r>
      <w:r w:rsidR="008F0B27" w:rsidRPr="006E7820">
        <w:t xml:space="preserve"> </w:t>
      </w:r>
      <w:r w:rsidR="008F0B27" w:rsidRPr="006E7820">
        <w:rPr>
          <w:szCs w:val="24"/>
        </w:rPr>
        <w:t>Поле «Уровень конфиденциальности» по умолчанию заполняется значением «Несекретно». При необходимости на статусе «Новый» пользователю доступна возможность редактирования реквизита «Уровень конфиденциальности».</w:t>
      </w:r>
    </w:p>
    <w:p w:rsidR="004B64CE" w:rsidRPr="006E7820" w:rsidRDefault="004B64CE" w:rsidP="00173C51">
      <w:pPr>
        <w:pStyle w:val="GOSTNormal"/>
      </w:pPr>
      <w:r w:rsidRPr="006E7820">
        <w:t xml:space="preserve">При передаче документа на согласование/утверждение в ЛК </w:t>
      </w:r>
      <w:r w:rsidR="00DD1351" w:rsidRPr="006E7820">
        <w:t>К</w:t>
      </w:r>
      <w:r w:rsidRPr="006E7820">
        <w:t>лиента ПУР ЭБ выполняется прохождение форматно-логических контролей на уровне клиента.</w:t>
      </w:r>
    </w:p>
    <w:p w:rsidR="008F0B27" w:rsidRPr="006E7820" w:rsidRDefault="008F0B27" w:rsidP="00173C51">
      <w:pPr>
        <w:pStyle w:val="GOSTNormal"/>
        <w:rPr>
          <w:szCs w:val="24"/>
        </w:rPr>
      </w:pPr>
      <w:r w:rsidRPr="006E7820">
        <w:rPr>
          <w:szCs w:val="24"/>
        </w:rPr>
        <w:t>Если при согласовании/утверждении документа в ЛК клиента ПУР ЭБ согласующим/утверждающим пользователем в рамках текущих ролей будет выявлено некорректное заполнение поля «Уровень конфиденциальности», то на документе выполняется операция «Вернуть» с указанием причины некорректного заполнения поля «Уровень конфиденциальности» и перевод на статус «Новый» с очищением вкладки «Подписи».</w:t>
      </w:r>
    </w:p>
    <w:p w:rsidR="008F0B27" w:rsidRPr="006E7820" w:rsidRDefault="008F0B27" w:rsidP="00173C51">
      <w:pPr>
        <w:pStyle w:val="GOSTNormal"/>
      </w:pPr>
      <w:r w:rsidRPr="006E7820">
        <w:rPr>
          <w:szCs w:val="24"/>
        </w:rPr>
        <w:t xml:space="preserve">На статусе «Новый» пользователю становятся доступными на редактирование реквизиты документа. После внесения необходимых изменений в поле «Уровень </w:t>
      </w:r>
      <w:r w:rsidRPr="006E7820">
        <w:rPr>
          <w:szCs w:val="24"/>
        </w:rPr>
        <w:lastRenderedPageBreak/>
        <w:t>конфиденциальности» документ повторно отправляется на согласование/утверждение по операции «На согласование».</w:t>
      </w:r>
    </w:p>
    <w:p w:rsidR="004B64CE" w:rsidRPr="006E7820" w:rsidRDefault="004B64CE" w:rsidP="002C58C5">
      <w:r w:rsidRPr="006E7820">
        <w:t xml:space="preserve">Утвержденные </w:t>
      </w:r>
      <w:r w:rsidR="00DD1351" w:rsidRPr="006E7820">
        <w:t>К</w:t>
      </w:r>
      <w:r w:rsidRPr="006E7820">
        <w:t>лиентом документы с уровнем конфиденциальности отображаются в ЛК ТОФК ПУР ЭБ для последующей обработки в соответствии с действующей функциональностью.</w:t>
      </w:r>
    </w:p>
    <w:p w:rsidR="002C58C5" w:rsidRPr="006E7820" w:rsidRDefault="002C58C5" w:rsidP="002C58C5">
      <w:pPr>
        <w:pStyle w:val="GOSTNormal"/>
        <w:rPr>
          <w:b/>
          <w:szCs w:val="24"/>
          <w:lang w:val="x-none"/>
        </w:rPr>
      </w:pPr>
      <w:r w:rsidRPr="006E7820">
        <w:rPr>
          <w:b/>
          <w:szCs w:val="24"/>
          <w:lang w:val="x-none"/>
        </w:rPr>
        <w:t>Осуществление операций на л/с ПБС в период приостановления операций</w:t>
      </w:r>
    </w:p>
    <w:p w:rsidR="002C58C5" w:rsidRPr="006E7820" w:rsidRDefault="002C58C5" w:rsidP="00701A50">
      <w:pPr>
        <w:pStyle w:val="GOSTNormalWithout"/>
      </w:pPr>
      <w:r w:rsidRPr="006E7820">
        <w:t>При проведении приостановления операций по постановке на учет бюджетных обязательств, связанных с поставкой товаров, выполнением работ, оказанием услуг при поступлении документа «Сведения о бюджетном обязательстве»:</w:t>
      </w:r>
    </w:p>
    <w:p w:rsidR="002C58C5" w:rsidRPr="006E7820" w:rsidRDefault="002C58C5" w:rsidP="002C58C5">
      <w:pPr>
        <w:pStyle w:val="GOSTListmark1"/>
      </w:pPr>
      <w:r w:rsidRPr="006E7820">
        <w:t>если в системе имеется Уведомление о приостановлении операций на л/с и отсутствует Уведомление об отмене приостановления операций на л/с, то:</w:t>
      </w:r>
    </w:p>
    <w:p w:rsidR="002C58C5" w:rsidRPr="006E7820" w:rsidRDefault="002C58C5" w:rsidP="002C58C5">
      <w:pPr>
        <w:pStyle w:val="GOSTListmark2"/>
      </w:pPr>
      <w:r w:rsidRPr="006E7820">
        <w:t>документ возвращается Клиенту с формированием документа «Протокол», если дата документа-основания больше даты приостановления операций, либо документ «Сведения о бюджетном обязательстве» на увеличение суммы ранее поставленного на учет БО;</w:t>
      </w:r>
    </w:p>
    <w:p w:rsidR="002C58C5" w:rsidRPr="006E7820" w:rsidRDefault="002C58C5" w:rsidP="002C58C5">
      <w:pPr>
        <w:pStyle w:val="GOSTListmark2"/>
      </w:pPr>
      <w:r w:rsidRPr="006E7820">
        <w:rPr>
          <w:rFonts w:eastAsia="Calibri"/>
        </w:rPr>
        <w:t xml:space="preserve">документ (Сведения о бюджетном обязательстве) принимается к учету если дата документа-основания меньше даты начала приостановления операций </w:t>
      </w:r>
      <w:r w:rsidRPr="006E7820">
        <w:t>по ЛС и КБК не приостанавливались</w:t>
      </w:r>
      <w:r w:rsidRPr="006E7820">
        <w:rPr>
          <w:rFonts w:eastAsia="Calibri"/>
        </w:rPr>
        <w:t>.</w:t>
      </w:r>
    </w:p>
    <w:p w:rsidR="002C58C5" w:rsidRPr="006E7820" w:rsidRDefault="002C58C5" w:rsidP="002C58C5">
      <w:pPr>
        <w:pStyle w:val="GOSTListmark1"/>
        <w:rPr>
          <w:rFonts w:eastAsia="Calibri"/>
        </w:rPr>
      </w:pPr>
      <w:r w:rsidRPr="006E7820">
        <w:t>если в системе имеется Уведомление об отмене приостановления операций на л/с, то документ принимается к учету в пределах суммы ЛБО, разрешенной к использованию после приостановления операций.</w:t>
      </w:r>
    </w:p>
    <w:p w:rsidR="00DA0E24" w:rsidRPr="006E7820" w:rsidRDefault="00DA0E24" w:rsidP="00DA0E24">
      <w:pPr>
        <w:pStyle w:val="GOSTNormal"/>
        <w:rPr>
          <w:b/>
          <w:szCs w:val="24"/>
          <w:lang w:val="x-none"/>
        </w:rPr>
      </w:pPr>
      <w:r w:rsidRPr="006E7820">
        <w:rPr>
          <w:b/>
          <w:szCs w:val="24"/>
          <w:lang w:val="x-none"/>
        </w:rPr>
        <w:t>Доведение и отзыв ЛБО ГРБС и РБС в период приостановления операций</w:t>
      </w:r>
    </w:p>
    <w:p w:rsidR="00DA0E24" w:rsidRPr="006E7820" w:rsidRDefault="00DA0E24" w:rsidP="00DA0E24">
      <w:pPr>
        <w:pStyle w:val="GOSTNormalWithout"/>
      </w:pPr>
      <w:r w:rsidRPr="006E7820">
        <w:t>Проведение операций по доведению бюджетных данных на ЛС ГРБС и дальнейшему распределению до подведомственных РБС и ПБС в период приостановления возможно при условиях:</w:t>
      </w:r>
    </w:p>
    <w:p w:rsidR="00DA0E24" w:rsidRPr="006E7820" w:rsidRDefault="00DA0E24" w:rsidP="00DA0E24">
      <w:pPr>
        <w:pStyle w:val="GOSTListmark1"/>
        <w:numPr>
          <w:ilvl w:val="0"/>
          <w:numId w:val="11"/>
        </w:numPr>
      </w:pPr>
      <w:r w:rsidRPr="006E7820">
        <w:t>если доведение лимитов осуществляется по тем ЛС и КБК и коду ОКВ/КБК, коду ОКВ и коду цели, по которым операции не приостанавливались;</w:t>
      </w:r>
    </w:p>
    <w:p w:rsidR="00DA0E24" w:rsidRPr="006E7820" w:rsidRDefault="00DA0E24" w:rsidP="00DA0E24">
      <w:pPr>
        <w:pStyle w:val="GOSTListmark1"/>
        <w:numPr>
          <w:ilvl w:val="0"/>
          <w:numId w:val="11"/>
        </w:numPr>
      </w:pPr>
      <w:r w:rsidRPr="006E7820">
        <w:t>если бюджетные данные были доведены КУ в период приостановления операций на ЛС.</w:t>
      </w:r>
    </w:p>
    <w:p w:rsidR="00DA0E24" w:rsidRPr="006E7820" w:rsidRDefault="00DA0E24" w:rsidP="00DA0E24">
      <w:pPr>
        <w:pStyle w:val="GOSTNormal"/>
      </w:pPr>
      <w:r w:rsidRPr="006E7820">
        <w:t>При осуществлении контроля на правомерность осуществления доведения ЛБО в период приостановления, при выявлении наличия по соответствующему л/с отправителя и КБК и кода ОКВ/КБК, кода ОКВ и кода цели документов Уведомление о приостановлении операций на ЛС и отсутствия документов Уведомление об отмене приостановления операций на ЛС, дополнительно осуществляется расчет остатка, возможного к распределению.</w:t>
      </w:r>
    </w:p>
    <w:p w:rsidR="00DA0E24" w:rsidRPr="006E7820" w:rsidRDefault="00DA0E24" w:rsidP="00DA0E24">
      <w:pPr>
        <w:pStyle w:val="GOSTNormal"/>
      </w:pPr>
      <w:r w:rsidRPr="006E7820">
        <w:t>Сумма ЛБО, доведенных после приостановления операций, рассчитывается как разность Суммы остатка ЛБО на дату проверки «положительного» РР и Суммы заблокированных ЛБО на дату приостановления операций.</w:t>
      </w:r>
    </w:p>
    <w:p w:rsidR="00DA0E24" w:rsidRPr="006E7820" w:rsidRDefault="00DA0E24" w:rsidP="00DA0E24">
      <w:pPr>
        <w:pStyle w:val="GOSTNormal"/>
      </w:pPr>
      <w:r w:rsidRPr="006E7820">
        <w:t>Если сумма «положительного» РР превышает рассчитанную сумму ЛБО доведенных после приостановления операций, документ отказывается.</w:t>
      </w:r>
    </w:p>
    <w:p w:rsidR="00DA0E24" w:rsidRPr="006E7820" w:rsidRDefault="00DA0E24" w:rsidP="00DA0E24">
      <w:pPr>
        <w:pStyle w:val="GOSTNormal"/>
      </w:pPr>
      <w:r w:rsidRPr="006E7820">
        <w:t>При осуществлении контроля на правомерность проведения отзыва ЛБО в период приостановления, при выявлении наличия по соответствующему л/с отправителя и КБК и кода ОКВ /КБК, кода ОКВ и коду цели, документов Уведомление о приостановлении операций на ЛС и отсутствия документов Уведомление об отмене приостановления операций на ЛС, дополнительно осуществляется расчет сумм, распределенных ГРБС/РБС в период приостановления операций на соответствующие счета подведомственных организаций.</w:t>
      </w:r>
    </w:p>
    <w:p w:rsidR="002C58C5" w:rsidRPr="006E7820" w:rsidRDefault="00DA0E24" w:rsidP="00DA0E24">
      <w:pPr>
        <w:pStyle w:val="GOSTNormal"/>
      </w:pPr>
      <w:r w:rsidRPr="006E7820">
        <w:lastRenderedPageBreak/>
        <w:t>Если сумма «отрицательного» РР превышает сумму ЛБО, ранее распределенную на соответствующий лицевой счет подведомственной организации после даты приостановления операций, документ отказывается.</w:t>
      </w:r>
    </w:p>
    <w:p w:rsidR="002C58C5" w:rsidRPr="006E7820" w:rsidRDefault="002C58C5" w:rsidP="002C58C5">
      <w:pPr>
        <w:rPr>
          <w:rStyle w:val="GOSTSymBold"/>
          <w:szCs w:val="24"/>
        </w:rPr>
      </w:pPr>
      <w:r w:rsidRPr="006E7820">
        <w:rPr>
          <w:rStyle w:val="GOSTSymBold"/>
          <w:szCs w:val="24"/>
        </w:rPr>
        <w:t xml:space="preserve">Отзыв </w:t>
      </w:r>
      <w:r w:rsidRPr="006E7820">
        <w:rPr>
          <w:rStyle w:val="GOSTSymBold"/>
        </w:rPr>
        <w:t>ЛБО</w:t>
      </w:r>
    </w:p>
    <w:p w:rsidR="002C58C5" w:rsidRPr="006E7820" w:rsidRDefault="004B64CE" w:rsidP="00701A50">
      <w:pPr>
        <w:pStyle w:val="GOSTNormalWithout"/>
      </w:pPr>
      <w:r w:rsidRPr="006E7820">
        <w:t>Отзыв ЛБО с 03/14 ЛС ПБС на 01 ЛС РБС/ГРБС осуществляется при наступлении событий:</w:t>
      </w:r>
    </w:p>
    <w:p w:rsidR="002C58C5" w:rsidRPr="006E7820" w:rsidRDefault="00713EF4" w:rsidP="004B64CE">
      <w:pPr>
        <w:pStyle w:val="GOSTListmark1"/>
      </w:pPr>
      <w:r w:rsidRPr="006E7820">
        <w:t xml:space="preserve">в ТОФК </w:t>
      </w:r>
      <w:r w:rsidR="004B64CE" w:rsidRPr="006E7820">
        <w:t xml:space="preserve">поступила Информация </w:t>
      </w:r>
      <w:r w:rsidRPr="006E7820">
        <w:t>ПБС</w:t>
      </w:r>
      <w:r w:rsidR="008F5F88" w:rsidRPr="006E7820">
        <w:t xml:space="preserve"> </w:t>
      </w:r>
      <w:r w:rsidR="004B64CE" w:rsidRPr="006E7820">
        <w:t>до даты окончания предоставления Информаци</w:t>
      </w:r>
      <w:r w:rsidRPr="006E7820">
        <w:t>й</w:t>
      </w:r>
      <w:r w:rsidR="004B64CE" w:rsidRPr="006E7820">
        <w:t>, и сумма Информаци</w:t>
      </w:r>
      <w:r w:rsidRPr="006E7820">
        <w:t>й</w:t>
      </w:r>
      <w:r w:rsidR="004B64CE" w:rsidRPr="006E7820">
        <w:t xml:space="preserve"> не равна сумме остатков доступных к отзыву;</w:t>
      </w:r>
    </w:p>
    <w:p w:rsidR="002C58C5" w:rsidRPr="006E7820" w:rsidRDefault="002C58C5" w:rsidP="002C58C5">
      <w:pPr>
        <w:pStyle w:val="GOSTListmark1"/>
      </w:pPr>
      <w:r w:rsidRPr="006E7820">
        <w:t>наступление даты отзыва.</w:t>
      </w:r>
    </w:p>
    <w:p w:rsidR="004B64CE" w:rsidRPr="006E7820" w:rsidRDefault="004B64CE" w:rsidP="00713EF4">
      <w:pPr>
        <w:pStyle w:val="GOSTNormalWithout"/>
      </w:pPr>
      <w:r w:rsidRPr="006E7820">
        <w:t>Отзыв ЛБО с 01 ЛС РБС на 01 ЛС ГРБС осуществляется при наступлени</w:t>
      </w:r>
      <w:r w:rsidR="00713EF4" w:rsidRPr="006E7820">
        <w:t>и</w:t>
      </w:r>
      <w:r w:rsidRPr="006E7820">
        <w:t xml:space="preserve"> даты отзыва.</w:t>
      </w:r>
    </w:p>
    <w:p w:rsidR="002C58C5" w:rsidRPr="006E7820" w:rsidRDefault="002C58C5" w:rsidP="002C58C5">
      <w:pPr>
        <w:rPr>
          <w:b/>
        </w:rPr>
      </w:pPr>
      <w:r w:rsidRPr="006E7820">
        <w:rPr>
          <w:b/>
        </w:rPr>
        <w:t xml:space="preserve">Отмена приостановления операций на лицевых счетах ПБС, РБС, ГРБС </w:t>
      </w:r>
    </w:p>
    <w:p w:rsidR="002C58C5" w:rsidRPr="006E7820" w:rsidRDefault="004B64CE" w:rsidP="002C58C5">
      <w:pPr>
        <w:pStyle w:val="GOSTNormal"/>
        <w:rPr>
          <w:szCs w:val="24"/>
        </w:rPr>
      </w:pPr>
      <w:r w:rsidRPr="006E7820">
        <w:t>На основании исполненного РР на отзыв ЛБО автоматически формируется документ Уведомление об отмене приостановления операций на ЛС по соответствующему лицевому счету 01/03/14, с которого осуществлён отзыв ЛБО. Если указанное Уведомление об отмене приостановления операций на ЛС было сформировано ранее, его повторное формирование не осуществляется.</w:t>
      </w:r>
    </w:p>
    <w:p w:rsidR="002C58C5" w:rsidRPr="006E7820" w:rsidRDefault="002C58C5" w:rsidP="002C58C5">
      <w:r w:rsidRPr="006E7820">
        <w:t>Сформированные документы Уведомление об отмене приостановления операций на л/с отражаются в ЛК ГРБС/РБС/ПБС.</w:t>
      </w:r>
    </w:p>
    <w:p w:rsidR="002C58C5" w:rsidRPr="006E7820" w:rsidRDefault="002C58C5" w:rsidP="002C58C5">
      <w:pPr>
        <w:rPr>
          <w:b/>
        </w:rPr>
      </w:pPr>
      <w:r w:rsidRPr="006E7820">
        <w:rPr>
          <w:b/>
        </w:rPr>
        <w:t>Блокировка и разблокировка отозванных бюджетных данных</w:t>
      </w:r>
    </w:p>
    <w:p w:rsidR="002C58C5" w:rsidRPr="006E7820" w:rsidRDefault="002C58C5" w:rsidP="00701A50">
      <w:pPr>
        <w:pStyle w:val="GOSTNormalWithout"/>
      </w:pPr>
      <w:r w:rsidRPr="006E7820">
        <w:t>Блокировка неиспользованных сумм ЛБО, по 01 л/с ГРБС/РБС и 03/14 л/с ОК, осуществляется формированием соответствующих записей учета по блокировке сумм на лицевых счетах ГРБС/РБС/ПБС на документы:</w:t>
      </w:r>
    </w:p>
    <w:p w:rsidR="004B64CE" w:rsidRPr="00244A44" w:rsidRDefault="004B64CE" w:rsidP="00244A44">
      <w:pPr>
        <w:pStyle w:val="GOSTListmark1"/>
      </w:pPr>
      <w:r w:rsidRPr="00244A44">
        <w:t>Уведомление о приостановлении операций на ЛС;</w:t>
      </w:r>
    </w:p>
    <w:p w:rsidR="002C58C5" w:rsidRPr="00244A44" w:rsidRDefault="004B64CE" w:rsidP="00244A44">
      <w:pPr>
        <w:pStyle w:val="GOSTListmark1"/>
      </w:pPr>
      <w:r w:rsidRPr="00244A44">
        <w:t>РР на отзыв ЛБО.</w:t>
      </w:r>
    </w:p>
    <w:p w:rsidR="002C58C5" w:rsidRPr="006E7820" w:rsidRDefault="002C58C5" w:rsidP="00244A44">
      <w:pPr>
        <w:pStyle w:val="GOSTNormal"/>
      </w:pPr>
      <w:r w:rsidRPr="006E7820">
        <w:t>В случае необходимости частичной разблокировки суммы дополнительных ЛБО, для возможности распределения ЛБО ГРБС формируется документ «Документ на блокировку отозванных БД» с типом «Разблокировка».</w:t>
      </w:r>
    </w:p>
    <w:p w:rsidR="009B6EE9" w:rsidRPr="006E7820" w:rsidRDefault="002C58C5" w:rsidP="00244A44">
      <w:pPr>
        <w:pStyle w:val="GOSTNormal"/>
      </w:pPr>
      <w:r w:rsidRPr="006E7820">
        <w:rPr>
          <w:szCs w:val="24"/>
        </w:rPr>
        <w:t xml:space="preserve">В </w:t>
      </w:r>
      <w:r w:rsidRPr="006E7820">
        <w:t>случае отзыва Минфином России</w:t>
      </w:r>
      <w:r w:rsidRPr="006E7820">
        <w:rPr>
          <w:szCs w:val="24"/>
        </w:rPr>
        <w:t xml:space="preserve"> заблокированных на лицевом счете ГРБС ЛБО и предоставления документа «Справка об изменении сводной бюджетной росписи и лимитов бюджетных обязательств» (ф. 0501051), на основании предоставленного МФ документа, осуществляется формирование документа «Документ на блокировку отозванных БД» с типом «Разблокировка».</w:t>
      </w:r>
    </w:p>
    <w:p w:rsidR="00592651" w:rsidRPr="006E7820" w:rsidRDefault="00443766" w:rsidP="00592651">
      <w:pPr>
        <w:pStyle w:val="22"/>
      </w:pPr>
      <w:bookmarkStart w:id="68" w:name="_Toc508885470"/>
      <w:bookmarkStart w:id="69" w:name="_Toc508886662"/>
      <w:bookmarkStart w:id="70" w:name="_Toc508886734"/>
      <w:bookmarkStart w:id="71" w:name="_Toc508888211"/>
      <w:bookmarkStart w:id="72" w:name="_Toc508888345"/>
      <w:bookmarkStart w:id="73" w:name="_Toc23448138"/>
      <w:bookmarkStart w:id="74" w:name="_Toc29929218"/>
      <w:bookmarkStart w:id="75" w:name="_Toc162869176"/>
      <w:bookmarkStart w:id="76" w:name="_Ref4578694"/>
      <w:bookmarkEnd w:id="56"/>
      <w:bookmarkEnd w:id="57"/>
      <w:bookmarkEnd w:id="58"/>
      <w:bookmarkEnd w:id="59"/>
      <w:bookmarkEnd w:id="60"/>
      <w:bookmarkEnd w:id="68"/>
      <w:bookmarkEnd w:id="69"/>
      <w:bookmarkEnd w:id="70"/>
      <w:bookmarkEnd w:id="71"/>
      <w:bookmarkEnd w:id="72"/>
      <w:r w:rsidRPr="006E7820">
        <w:t>Бизнес-процесс «</w:t>
      </w:r>
      <w:r w:rsidR="00592651" w:rsidRPr="006E7820">
        <w:t>Формирование информаций для Счетной палаты</w:t>
      </w:r>
      <w:bookmarkEnd w:id="73"/>
      <w:bookmarkEnd w:id="74"/>
      <w:r w:rsidRPr="006E7820">
        <w:t>»</w:t>
      </w:r>
      <w:bookmarkEnd w:id="75"/>
    </w:p>
    <w:p w:rsidR="00B839DD" w:rsidRPr="006E7820" w:rsidRDefault="00B839DD" w:rsidP="00701A50">
      <w:pPr>
        <w:pStyle w:val="GOSTNormalWithout"/>
      </w:pPr>
      <w:r w:rsidRPr="006E7820">
        <w:t>В рамках выполнения бизнес-процесса «Формирование информаций для Счетной палаты» в соответствии с Соглашением об информационном взаимодействии Федерального казначейства и Счетной палаты Российской Федерации, Протоколом к Соглашению об информационном взаимодействии Федерального казначейства и Счетной палаты Российской Федерации (далее – Протокол) обеспечивается формирование и выгрузка отчетов:</w:t>
      </w:r>
    </w:p>
    <w:p w:rsidR="00B839DD" w:rsidRPr="006E7820" w:rsidRDefault="00B839DD" w:rsidP="00B839DD">
      <w:pPr>
        <w:pStyle w:val="GOSTListmark1"/>
      </w:pPr>
      <w:r w:rsidRPr="006E7820">
        <w:t>«Информация о расходных расписаниях (ф. 0531722)» (далее – Информация о РР);</w:t>
      </w:r>
    </w:p>
    <w:p w:rsidR="00B839DD" w:rsidRPr="006E7820" w:rsidRDefault="00B839DD" w:rsidP="00B839DD">
      <w:pPr>
        <w:pStyle w:val="GOSTListmark1"/>
      </w:pPr>
      <w:r w:rsidRPr="006E7820">
        <w:t>«Информация о казначейских уведомлениях (ф. 0531721)» (далее – Информация о КУ);</w:t>
      </w:r>
    </w:p>
    <w:p w:rsidR="00B839DD" w:rsidRPr="006E7820" w:rsidRDefault="00B839DD" w:rsidP="00B839DD">
      <w:pPr>
        <w:pStyle w:val="GOSTListmark1"/>
        <w:rPr>
          <w:rStyle w:val="GOSTSymItalic"/>
          <w:i w:val="0"/>
        </w:rPr>
      </w:pPr>
      <w:r w:rsidRPr="006E7820">
        <w:rPr>
          <w:rStyle w:val="GOSTSymItalic"/>
        </w:rPr>
        <w:lastRenderedPageBreak/>
        <w:t>«</w:t>
      </w:r>
      <w:r w:rsidRPr="006E7820">
        <w:t>Отчеты о состоянии лицевых счетов главных распорядителей (распорядителей) бюджетных средств (ф. 0531785)» (далее – Отчеты ГРБС)</w:t>
      </w:r>
      <w:r w:rsidRPr="006E7820">
        <w:rPr>
          <w:rStyle w:val="GOSTSymItalic"/>
        </w:rPr>
        <w:t>;</w:t>
      </w:r>
    </w:p>
    <w:p w:rsidR="00B839DD" w:rsidRPr="006E7820" w:rsidRDefault="00B839DD" w:rsidP="00B839DD">
      <w:pPr>
        <w:pStyle w:val="GOSTListmark1"/>
        <w:rPr>
          <w:rStyle w:val="GOSTSymItalic"/>
          <w:i w:val="0"/>
        </w:rPr>
      </w:pPr>
      <w:r w:rsidRPr="006E7820">
        <w:rPr>
          <w:rStyle w:val="GOSTSymItalic"/>
        </w:rPr>
        <w:t>«</w:t>
      </w:r>
      <w:r w:rsidRPr="006E7820">
        <w:t>Информация по выпискам из лицевых счетов главных распорядителей (распорядителей) бюджетных средств (ф. 0531758)» (далее – Информация по выпискам ГРБС)</w:t>
      </w:r>
      <w:r w:rsidR="005C71F7" w:rsidRPr="006E7820">
        <w:t>;</w:t>
      </w:r>
    </w:p>
    <w:p w:rsidR="00B839DD" w:rsidRPr="006E7820" w:rsidRDefault="00B839DD" w:rsidP="00B839DD">
      <w:pPr>
        <w:pStyle w:val="GOSTListmark1"/>
      </w:pPr>
      <w:r w:rsidRPr="006E7820">
        <w:rPr>
          <w:rStyle w:val="GOSTSymItalic"/>
        </w:rPr>
        <w:t>«</w:t>
      </w:r>
      <w:r w:rsidRPr="006E7820">
        <w:t>Информация по приложениям к выпискам из лицевых счетов главных распорядителей (распорядителей) бюджетных средств (ф. 0531777)» (далее – Информация по приложениям к выписке ГРБС)</w:t>
      </w:r>
      <w:r w:rsidR="005C71F7" w:rsidRPr="006E7820">
        <w:t>;</w:t>
      </w:r>
    </w:p>
    <w:p w:rsidR="00B839DD" w:rsidRPr="006E7820" w:rsidRDefault="00B839DD" w:rsidP="00B839DD">
      <w:pPr>
        <w:pStyle w:val="GOSTListmark1"/>
      </w:pPr>
      <w:r w:rsidRPr="006E7820">
        <w:t>«Отчеты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 (далее – Отчеты ГАИФ);</w:t>
      </w:r>
    </w:p>
    <w:p w:rsidR="00B839DD" w:rsidRPr="006E7820" w:rsidRDefault="00B839DD" w:rsidP="00B839DD">
      <w:pPr>
        <w:pStyle w:val="GOSTListmark1"/>
      </w:pPr>
      <w:r w:rsidRPr="006E7820">
        <w:t>«Информация по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0531763)» (далее – Информация по выпискам ГАИФ);</w:t>
      </w:r>
    </w:p>
    <w:p w:rsidR="00B839DD" w:rsidRPr="006E7820" w:rsidRDefault="00B839DD" w:rsidP="00B839DD">
      <w:pPr>
        <w:pStyle w:val="GOSTListmark1"/>
        <w:rPr>
          <w:i/>
          <w:szCs w:val="24"/>
        </w:rPr>
      </w:pPr>
      <w:r w:rsidRPr="006E7820">
        <w:t>«Информация по приложениям к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0531781)» (далее – Информация по приложениям к выпискам ГАИФ)</w:t>
      </w:r>
      <w:r w:rsidR="00F310B2" w:rsidRPr="006E7820">
        <w:t>.</w:t>
      </w:r>
    </w:p>
    <w:p w:rsidR="00B839DD" w:rsidRPr="006E7820" w:rsidRDefault="00B839DD" w:rsidP="00244A44">
      <w:pPr>
        <w:pStyle w:val="GOSTNormal"/>
      </w:pPr>
      <w:r w:rsidRPr="006E7820">
        <w:t xml:space="preserve">Информационное взаимодействие со Счетной палатой Российской Федерации (далее – СП) в ПУР ЭБ осуществляется с использованием структурированных текстовых файлов в соответствии с альбомом «Требования к форматам обмена, используемых при информационном взаимодействии между органами Федерального казначейства и участниками бюджетного процесса, </w:t>
      </w:r>
      <w:proofErr w:type="spellStart"/>
      <w:r w:rsidRPr="006E7820">
        <w:t>неучастниками</w:t>
      </w:r>
      <w:proofErr w:type="spellEnd"/>
      <w:r w:rsidRPr="006E7820">
        <w:t xml:space="preserve"> бюджетного процесса, бюджетными учреждениями, автономными учреждениями, Счетной палатой» версии 29.0 (далее – Альбом ТФО) и Протоколом.</w:t>
      </w:r>
    </w:p>
    <w:p w:rsidR="00B839DD" w:rsidRPr="006E7820" w:rsidRDefault="00E6442D" w:rsidP="00244A44">
      <w:pPr>
        <w:pStyle w:val="GOSTNormal"/>
        <w:rPr>
          <w:szCs w:val="24"/>
        </w:rPr>
      </w:pPr>
      <w:r w:rsidRPr="006E7820">
        <w:t>Для формирования и выгрузки отчетов выделяется отдельное полномочие «Полномочие по формированию информации для Счетной палаты»</w:t>
      </w:r>
      <w:r w:rsidR="00241DD1" w:rsidRPr="006E7820">
        <w:t xml:space="preserve"> с ролью </w:t>
      </w:r>
      <w:r w:rsidRPr="006E7820">
        <w:t>ответственного сотрудника СП – СП.002 Отчетность (СП).</w:t>
      </w:r>
    </w:p>
    <w:p w:rsidR="00B839DD" w:rsidRPr="006E7820" w:rsidRDefault="00B839DD" w:rsidP="00244A44">
      <w:pPr>
        <w:pStyle w:val="GOSTNormal"/>
      </w:pPr>
      <w:r w:rsidRPr="006E7820">
        <w:t>Информация о РР формируется на основании документов «Расходное расписание» (ф. 0531722) и Расходных расписаний, входящих в состав документа «Реестр расходных расписаний» (ф. 0531723) (далее – РР)</w:t>
      </w:r>
      <w:bookmarkStart w:id="77" w:name="OLE_LINK11"/>
      <w:r w:rsidRPr="006E7820">
        <w:t xml:space="preserve"> только по данным открытого контура по главам, перешедшим на обслуживание в ПУР ЭБ. </w:t>
      </w:r>
    </w:p>
    <w:p w:rsidR="00B839DD" w:rsidRPr="006E7820" w:rsidRDefault="00B839DD" w:rsidP="00244A44">
      <w:pPr>
        <w:pStyle w:val="GOSTNormal"/>
      </w:pPr>
      <w:r w:rsidRPr="006E7820">
        <w:t>Информация о КУ формируется на основании документа «Казначейское уведомление» (ф. 0531721</w:t>
      </w:r>
      <w:bookmarkEnd w:id="77"/>
      <w:r w:rsidRPr="006E7820">
        <w:t xml:space="preserve">) (далее – КУ) только по данным открытого контура по главам, перешедшим на обслуживание в ПУР ЭБ. </w:t>
      </w:r>
    </w:p>
    <w:p w:rsidR="00B839DD" w:rsidRPr="006E7820" w:rsidRDefault="00B839DD" w:rsidP="00244A44">
      <w:pPr>
        <w:pStyle w:val="GOSTNormal"/>
      </w:pPr>
      <w:r w:rsidRPr="006E7820">
        <w:t>Отчеты ГРБС, Отчеты ГАИФ, Информации по выпискам ГРБС, Информация по выпискам ГАИФ, Информации по приложениям к выписке ГРБС и Информации по приложениям к выписке ГАИФ формируется на основании данных</w:t>
      </w:r>
      <w:r w:rsidR="005C71F7" w:rsidRPr="006E7820">
        <w:t>,</w:t>
      </w:r>
      <w:r w:rsidRPr="006E7820">
        <w:t xml:space="preserve"> полученных в ответ на запрос в ПУиО ЭБ.</w:t>
      </w:r>
    </w:p>
    <w:p w:rsidR="00B839DD" w:rsidRPr="006E7820" w:rsidRDefault="00B839DD" w:rsidP="00244A44">
      <w:pPr>
        <w:pStyle w:val="GOSTNormal"/>
      </w:pPr>
      <w:r w:rsidRPr="006E7820">
        <w:t>Периодичность представления Информации о РР – еженедельно, в среду за период 2 месяца, предшествующих отчетной дате.</w:t>
      </w:r>
    </w:p>
    <w:p w:rsidR="00B839DD" w:rsidRPr="006E7820" w:rsidRDefault="00B839DD" w:rsidP="00244A44">
      <w:pPr>
        <w:pStyle w:val="GOSTNormal"/>
      </w:pPr>
      <w:r w:rsidRPr="006E7820">
        <w:t>Периодичность представления Информации о КУ – ежемесячно, в 5-й рабочий день месяца, следующего за отчетным, за период 2 месяца, предшествующих отчетной дате.</w:t>
      </w:r>
    </w:p>
    <w:p w:rsidR="00B839DD" w:rsidRPr="006E7820" w:rsidRDefault="00B839DD" w:rsidP="005C38A9">
      <w:pPr>
        <w:pStyle w:val="GOSTNormal"/>
      </w:pPr>
      <w:r w:rsidRPr="006E7820">
        <w:t>Периодичность представления Отчет</w:t>
      </w:r>
      <w:r w:rsidR="005C71F7" w:rsidRPr="006E7820">
        <w:t>ов</w:t>
      </w:r>
      <w:r w:rsidRPr="006E7820">
        <w:t xml:space="preserve"> ГРБС, Отчет</w:t>
      </w:r>
      <w:r w:rsidR="005C71F7" w:rsidRPr="006E7820">
        <w:t>ов</w:t>
      </w:r>
      <w:r w:rsidRPr="006E7820">
        <w:t xml:space="preserve"> ГАИФ – ежемесячно, в 5-й рабочий день месяца, следующего за отчетным, за период 1 месяц, предшествующий отчетной дате.</w:t>
      </w:r>
    </w:p>
    <w:p w:rsidR="00B839DD" w:rsidRPr="006E7820" w:rsidRDefault="00B839DD" w:rsidP="005C38A9">
      <w:pPr>
        <w:pStyle w:val="GOSTNormal"/>
      </w:pPr>
      <w:r w:rsidRPr="006E7820">
        <w:lastRenderedPageBreak/>
        <w:t>Периодичность представления Информации по выпискам ГРБС, Информаци</w:t>
      </w:r>
      <w:r w:rsidR="005C71F7" w:rsidRPr="006E7820">
        <w:t>и</w:t>
      </w:r>
      <w:r w:rsidRPr="006E7820">
        <w:t xml:space="preserve"> по выпискам ГАИФ – ежемесячно, в 5-й рабочий день месяца, следующего за отчетным, за период 2 месяца, предшествующих отчетной дате.</w:t>
      </w:r>
    </w:p>
    <w:p w:rsidR="00B839DD" w:rsidRPr="006E7820" w:rsidRDefault="00B839DD" w:rsidP="005C38A9">
      <w:pPr>
        <w:pStyle w:val="GOSTNormal"/>
      </w:pPr>
      <w:r w:rsidRPr="006E7820">
        <w:t>Периодичность представления Информации по приложениям к выписке ГРБС, Информации по приложениям к выписке ГАИФ – ежемесячно, в 5-й рабочий день месяца, следующего за отчетным, за период 2 месяца, предшествующих отчетной дате.</w:t>
      </w:r>
    </w:p>
    <w:p w:rsidR="00B839DD" w:rsidRPr="006E7820" w:rsidRDefault="00E6442D" w:rsidP="005C38A9">
      <w:pPr>
        <w:pStyle w:val="GOSTNormal"/>
      </w:pPr>
      <w:r w:rsidRPr="006E7820">
        <w:t>Для формирования отчетов ответственный сотрудник СП в личном кабинете ПУР ЭБ на списковой форме отчетов запускает процедуру формирования Информации для СП посредством нажатия на кнопку «Сформировать». В появившемся диалоговом окне выбирает вид отчета, указывает дату начала и дату окончания периода отбора (либо дату отчета для Отчетов ГРБС, Отчетов ГАИФ), а также год, за который требуется отбирать информацию.</w:t>
      </w:r>
    </w:p>
    <w:p w:rsidR="00B839DD" w:rsidRPr="006E7820" w:rsidRDefault="005C71F7" w:rsidP="005C38A9">
      <w:pPr>
        <w:pStyle w:val="GOSTNormal"/>
      </w:pPr>
      <w:r w:rsidRPr="006E7820">
        <w:t>Выгрузка отчетов осуществляется в соответствующую папку обмена файлами посредством нажатия на кнопку «Экспорт». После выгрузки статус отчета меняется на статус «Экспортирован».</w:t>
      </w:r>
    </w:p>
    <w:p w:rsidR="00B839DD" w:rsidRPr="006E7820" w:rsidRDefault="00B839DD" w:rsidP="005C38A9">
      <w:pPr>
        <w:pStyle w:val="GOSTNormal"/>
      </w:pPr>
      <w:r w:rsidRPr="006E7820">
        <w:t>На любом статусе возможна повторная выгрузка отчета посредством повторного нажатия на кнопку «Экспорт». Пользователю также доступна операция удаления сформированного отчета посредством нажатия на кнопку «Удалить».</w:t>
      </w:r>
    </w:p>
    <w:p w:rsidR="00B839DD" w:rsidRPr="006E7820" w:rsidRDefault="00B839DD" w:rsidP="005C38A9">
      <w:pPr>
        <w:pStyle w:val="GOSTNormal"/>
      </w:pPr>
      <w:r w:rsidRPr="006E7820">
        <w:t>Отчеты по всем главным распорядителям (главным администратором и администраторам с полномочиями ГАИФ) формиру</w:t>
      </w:r>
      <w:r w:rsidR="005C71F7" w:rsidRPr="006E7820">
        <w:t>ю</w:t>
      </w:r>
      <w:r w:rsidRPr="006E7820">
        <w:t xml:space="preserve">тся в одном файле. Сформированные отчеты отражаются на списковой форме на статусе «Сформирован» и становятся доступными для выгрузки. </w:t>
      </w:r>
    </w:p>
    <w:p w:rsidR="00B839DD" w:rsidRPr="006E7820" w:rsidRDefault="00B839DD" w:rsidP="005C38A9">
      <w:pPr>
        <w:pStyle w:val="GOSTNormalWithout"/>
      </w:pPr>
      <w:r w:rsidRPr="006E7820">
        <w:t xml:space="preserve">В ПУР ЭБ предусмотрена возможность запуска автоматического формирования и выгрузки Информации для СП по установленным в параметрах </w:t>
      </w:r>
      <w:proofErr w:type="spellStart"/>
      <w:r w:rsidRPr="006E7820">
        <w:t>автопроцедуры</w:t>
      </w:r>
      <w:proofErr w:type="spellEnd"/>
      <w:r w:rsidRPr="006E7820">
        <w:t xml:space="preserve"> на календарную дату. В установленную дату и время в </w:t>
      </w:r>
      <w:proofErr w:type="spellStart"/>
      <w:r w:rsidRPr="006E7820">
        <w:t>автопроцедуре</w:t>
      </w:r>
      <w:proofErr w:type="spellEnd"/>
      <w:r w:rsidRPr="006E7820">
        <w:t xml:space="preserve"> запускается формирование документов:</w:t>
      </w:r>
    </w:p>
    <w:p w:rsidR="00B839DD" w:rsidRPr="006E7820" w:rsidRDefault="00B839DD" w:rsidP="00B839DD">
      <w:pPr>
        <w:pStyle w:val="GOSTListmark1"/>
      </w:pPr>
      <w:r w:rsidRPr="006E7820">
        <w:t>Информация о РР (еженедельно по средам в 01:00);</w:t>
      </w:r>
    </w:p>
    <w:p w:rsidR="00B839DD" w:rsidRPr="006E7820" w:rsidRDefault="00B839DD" w:rsidP="00B839DD">
      <w:pPr>
        <w:pStyle w:val="GOSTListmark1"/>
      </w:pPr>
      <w:r w:rsidRPr="006E7820">
        <w:t>Информация о КУ, Отчеты ГРБС, Информация по выпискам ГРБС, Информация по приложениям к выпискам ГРБС</w:t>
      </w:r>
      <w:r w:rsidR="00E6442D" w:rsidRPr="006E7820">
        <w:t>,</w:t>
      </w:r>
      <w:r w:rsidRPr="006E7820">
        <w:t xml:space="preserve"> Отчеты ГАИФ, Информация по выпискам ГАИФ, Информация по приложениям к выпискам ГАИФ (ежемесячно, каждый 5-й рабочий день месяца, следующего за отчетным, в 01:00). </w:t>
      </w:r>
    </w:p>
    <w:p w:rsidR="00592651" w:rsidRPr="006E7820" w:rsidRDefault="00B839DD" w:rsidP="00B839DD">
      <w:pPr>
        <w:pStyle w:val="GOSTNormal"/>
      </w:pPr>
      <w:r w:rsidRPr="006E7820">
        <w:t xml:space="preserve">Изменение даты и времени запуска </w:t>
      </w:r>
      <w:proofErr w:type="spellStart"/>
      <w:r w:rsidRPr="006E7820">
        <w:t>автопроцедуры</w:t>
      </w:r>
      <w:proofErr w:type="spellEnd"/>
      <w:r w:rsidRPr="006E7820">
        <w:t xml:space="preserve">, а также отключение возможно в пункте меню навигации «Администрирование – Администрирование комплекса – </w:t>
      </w:r>
      <w:proofErr w:type="spellStart"/>
      <w:r w:rsidRPr="006E7820">
        <w:t>Автопроцедуры</w:t>
      </w:r>
      <w:proofErr w:type="spellEnd"/>
      <w:r w:rsidRPr="006E7820">
        <w:t>» сотрудниками сопровождения.</w:t>
      </w:r>
    </w:p>
    <w:p w:rsidR="00E24033" w:rsidRPr="006E7820" w:rsidRDefault="00E24033" w:rsidP="00E24033">
      <w:pPr>
        <w:pStyle w:val="22"/>
      </w:pPr>
      <w:bookmarkStart w:id="78" w:name="_Toc162869177"/>
      <w:r w:rsidRPr="006E7820">
        <w:t>Полномочия пользователей и коды ролей доступа</w:t>
      </w:r>
      <w:bookmarkEnd w:id="78"/>
    </w:p>
    <w:p w:rsidR="00E24033" w:rsidRPr="006E7820" w:rsidRDefault="00E24033" w:rsidP="00E24033">
      <w:pPr>
        <w:pStyle w:val="GOSTNormal"/>
      </w:pPr>
      <w:r w:rsidRPr="006E7820">
        <w:t xml:space="preserve">Информация о соответствии полномочий перечню ролей доступа, используемых для проведения операций в Компоненте ДБД ПУР ЭБ, приведена в таблице </w:t>
      </w:r>
      <w:r w:rsidRPr="006E7820">
        <w:fldChar w:fldCharType="begin"/>
      </w:r>
      <w:r w:rsidRPr="006E7820">
        <w:instrText xml:space="preserve"> REF _Ref17202862 \h  \* MERGEFORMAT </w:instrText>
      </w:r>
      <w:r w:rsidRPr="006E7820">
        <w:fldChar w:fldCharType="separate"/>
      </w:r>
      <w:r w:rsidR="00214E8E">
        <w:t>3</w:t>
      </w:r>
      <w:r w:rsidRPr="006E7820">
        <w:fldChar w:fldCharType="end"/>
      </w:r>
      <w:r w:rsidRPr="006E7820">
        <w:t>.</w:t>
      </w:r>
    </w:p>
    <w:p w:rsidR="00E24033" w:rsidRPr="006E7820" w:rsidRDefault="00E24033" w:rsidP="00E24033">
      <w:pPr>
        <w:pStyle w:val="GOSTNameTable"/>
      </w:pPr>
      <w:r w:rsidRPr="006E7820">
        <w:rPr>
          <w:noProof/>
        </w:rPr>
        <w:fldChar w:fldCharType="begin"/>
      </w:r>
      <w:r w:rsidRPr="006E7820">
        <w:rPr>
          <w:noProof/>
        </w:rPr>
        <w:instrText xml:space="preserve"> SEQ Таблица \* ARABIC </w:instrText>
      </w:r>
      <w:r w:rsidRPr="006E7820">
        <w:rPr>
          <w:noProof/>
        </w:rPr>
        <w:fldChar w:fldCharType="separate"/>
      </w:r>
      <w:bookmarkStart w:id="79" w:name="_Ref17202862"/>
      <w:bookmarkStart w:id="80" w:name="_Toc17982796"/>
      <w:bookmarkStart w:id="81" w:name="_Toc162869203"/>
      <w:r w:rsidR="00214E8E">
        <w:rPr>
          <w:noProof/>
        </w:rPr>
        <w:t>3</w:t>
      </w:r>
      <w:bookmarkEnd w:id="79"/>
      <w:r w:rsidRPr="006E7820">
        <w:rPr>
          <w:noProof/>
        </w:rPr>
        <w:fldChar w:fldCharType="end"/>
      </w:r>
      <w:r w:rsidRPr="006E7820">
        <w:t>. Полномочия и коды ролей доступа</w:t>
      </w:r>
      <w:bookmarkEnd w:id="80"/>
      <w:bookmarkEnd w:id="81"/>
    </w:p>
    <w:tbl>
      <w:tblPr>
        <w:tblStyle w:val="GOSTTable"/>
        <w:tblW w:w="5000" w:type="pct"/>
        <w:tblLook w:val="00A0" w:firstRow="1" w:lastRow="0" w:firstColumn="1" w:lastColumn="0" w:noHBand="0" w:noVBand="0"/>
      </w:tblPr>
      <w:tblGrid>
        <w:gridCol w:w="2672"/>
        <w:gridCol w:w="2394"/>
        <w:gridCol w:w="4628"/>
      </w:tblGrid>
      <w:tr w:rsidR="00E24033" w:rsidRPr="006E7820" w:rsidTr="00E1551F">
        <w:trPr>
          <w:cnfStyle w:val="100000000000" w:firstRow="1" w:lastRow="0" w:firstColumn="0" w:lastColumn="0" w:oddVBand="0" w:evenVBand="0" w:oddHBand="0" w:evenHBand="0" w:firstRowFirstColumn="0" w:firstRowLastColumn="0" w:lastRowFirstColumn="0" w:lastRowLastColumn="0"/>
          <w:trHeight w:val="283"/>
        </w:trPr>
        <w:tc>
          <w:tcPr>
            <w:tcW w:w="2613" w:type="pct"/>
            <w:gridSpan w:val="2"/>
          </w:tcPr>
          <w:p w:rsidR="00E24033" w:rsidRPr="006E7820" w:rsidRDefault="00E24033" w:rsidP="00701A50">
            <w:pPr>
              <w:pStyle w:val="GOSTTableHead"/>
            </w:pPr>
            <w:r w:rsidRPr="006E7820">
              <w:t>Полномочие</w:t>
            </w:r>
          </w:p>
        </w:tc>
        <w:tc>
          <w:tcPr>
            <w:tcW w:w="2387" w:type="pct"/>
          </w:tcPr>
          <w:p w:rsidR="00E24033" w:rsidRPr="006E7820" w:rsidRDefault="00E24033" w:rsidP="00701A50">
            <w:pPr>
              <w:pStyle w:val="GOSTTableHead"/>
            </w:pPr>
            <w:r w:rsidRPr="006E7820">
              <w:t>Код роли доступа в ПУР ЭБ</w:t>
            </w:r>
          </w:p>
        </w:tc>
      </w:tr>
      <w:tr w:rsidR="002C6EC7" w:rsidRPr="006E7820" w:rsidTr="00E1551F">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3"/>
          </w:tcPr>
          <w:p w:rsidR="002C6EC7" w:rsidRPr="006E7820" w:rsidRDefault="002C6EC7" w:rsidP="002C6EC7">
            <w:pPr>
              <w:pStyle w:val="GOSTTablenorm"/>
              <w:rPr>
                <w:b/>
                <w:spacing w:val="6"/>
                <w:szCs w:val="22"/>
              </w:rPr>
            </w:pPr>
            <w:r w:rsidRPr="006E7820">
              <w:rPr>
                <w:b/>
                <w:spacing w:val="6"/>
                <w:szCs w:val="22"/>
              </w:rPr>
              <w:t>Клиент</w:t>
            </w:r>
          </w:p>
        </w:tc>
      </w:tr>
      <w:tr w:rsidR="002C6EC7" w:rsidRPr="006E7820" w:rsidTr="00E1551F">
        <w:trPr>
          <w:cnfStyle w:val="000000010000" w:firstRow="0" w:lastRow="0" w:firstColumn="0" w:lastColumn="0" w:oddVBand="0" w:evenVBand="0" w:oddHBand="0" w:evenHBand="1" w:firstRowFirstColumn="0" w:firstRowLastColumn="0" w:lastRowFirstColumn="0" w:lastRowLastColumn="0"/>
          <w:trHeight w:val="283"/>
        </w:trPr>
        <w:tc>
          <w:tcPr>
            <w:tcW w:w="1378" w:type="pct"/>
            <w:vMerge w:val="restart"/>
          </w:tcPr>
          <w:p w:rsidR="002C6EC7" w:rsidRPr="006E7820" w:rsidRDefault="002C6EC7" w:rsidP="002C6EC7">
            <w:pPr>
              <w:pStyle w:val="GOSTTablenorm"/>
            </w:pPr>
            <w:r w:rsidRPr="006E7820">
              <w:rPr>
                <w:color w:val="000000"/>
                <w:szCs w:val="22"/>
              </w:rPr>
              <w:t>Распределение и доведение бюджетных данных</w:t>
            </w:r>
          </w:p>
        </w:tc>
        <w:tc>
          <w:tcPr>
            <w:tcW w:w="1235" w:type="pct"/>
          </w:tcPr>
          <w:p w:rsidR="002C6EC7" w:rsidRPr="006E7820" w:rsidRDefault="002C6EC7" w:rsidP="002C6EC7">
            <w:pPr>
              <w:pStyle w:val="GOSTTablenorm"/>
            </w:pPr>
            <w:r w:rsidRPr="006E7820">
              <w:rPr>
                <w:szCs w:val="22"/>
              </w:rPr>
              <w:t>Ввод данных</w:t>
            </w:r>
          </w:p>
        </w:tc>
        <w:tc>
          <w:tcPr>
            <w:tcW w:w="2387" w:type="pct"/>
          </w:tcPr>
          <w:p w:rsidR="002C6EC7" w:rsidRPr="006E7820" w:rsidRDefault="002C6EC7" w:rsidP="002C6EC7">
            <w:pPr>
              <w:pStyle w:val="GOSTTablenorm"/>
            </w:pPr>
            <w:r w:rsidRPr="006E7820">
              <w:rPr>
                <w:spacing w:val="6"/>
                <w:szCs w:val="22"/>
              </w:rPr>
              <w:t xml:space="preserve">РР.001 </w:t>
            </w:r>
            <w:proofErr w:type="spellStart"/>
            <w:r w:rsidRPr="006E7820">
              <w:rPr>
                <w:spacing w:val="6"/>
                <w:szCs w:val="22"/>
              </w:rPr>
              <w:t>ГРБС.Ввод</w:t>
            </w:r>
            <w:proofErr w:type="spellEnd"/>
            <w:r w:rsidRPr="006E7820">
              <w:rPr>
                <w:spacing w:val="6"/>
                <w:szCs w:val="22"/>
              </w:rPr>
              <w:t xml:space="preserve"> данных</w:t>
            </w:r>
            <w:bookmarkStart w:id="82" w:name="_Ref96345819"/>
            <w:r w:rsidRPr="006E7820">
              <w:rPr>
                <w:rStyle w:val="af9"/>
                <w:spacing w:val="6"/>
                <w:szCs w:val="22"/>
              </w:rPr>
              <w:footnoteReference w:id="4"/>
            </w:r>
            <w:bookmarkEnd w:id="82"/>
            <w:r w:rsidRPr="006E7820">
              <w:rPr>
                <w:spacing w:val="6"/>
                <w:szCs w:val="22"/>
              </w:rPr>
              <w:t>;</w:t>
            </w:r>
            <w:r w:rsidRPr="006E7820">
              <w:rPr>
                <w:spacing w:val="6"/>
                <w:szCs w:val="22"/>
              </w:rPr>
              <w:br/>
              <w:t xml:space="preserve">РР.005 </w:t>
            </w:r>
            <w:proofErr w:type="spellStart"/>
            <w:r w:rsidRPr="006E7820">
              <w:rPr>
                <w:spacing w:val="6"/>
                <w:szCs w:val="22"/>
              </w:rPr>
              <w:t>РБС.Ввод</w:t>
            </w:r>
            <w:proofErr w:type="spellEnd"/>
            <w:r w:rsidRPr="006E7820">
              <w:rPr>
                <w:spacing w:val="6"/>
                <w:szCs w:val="22"/>
              </w:rPr>
              <w:t xml:space="preserve"> данных</w:t>
            </w:r>
            <w:bookmarkStart w:id="83" w:name="_Ref96345832"/>
            <w:r w:rsidRPr="006E7820">
              <w:rPr>
                <w:rStyle w:val="af9"/>
                <w:spacing w:val="6"/>
                <w:szCs w:val="22"/>
              </w:rPr>
              <w:footnoteReference w:id="5"/>
            </w:r>
            <w:bookmarkEnd w:id="83"/>
            <w:r w:rsidRPr="006E7820">
              <w:rPr>
                <w:spacing w:val="6"/>
                <w:szCs w:val="22"/>
              </w:rPr>
              <w:t>;</w:t>
            </w:r>
            <w:r w:rsidRPr="006E7820">
              <w:rPr>
                <w:spacing w:val="6"/>
                <w:szCs w:val="22"/>
              </w:rPr>
              <w:br/>
              <w:t xml:space="preserve">РР.013 </w:t>
            </w:r>
            <w:proofErr w:type="spellStart"/>
            <w:r w:rsidRPr="006E7820">
              <w:rPr>
                <w:spacing w:val="6"/>
                <w:szCs w:val="22"/>
              </w:rPr>
              <w:t>ГАИФ.Ввод</w:t>
            </w:r>
            <w:proofErr w:type="spellEnd"/>
            <w:r w:rsidRPr="006E7820">
              <w:rPr>
                <w:spacing w:val="6"/>
                <w:szCs w:val="22"/>
              </w:rPr>
              <w:t xml:space="preserve"> данных</w:t>
            </w:r>
            <w:bookmarkStart w:id="84" w:name="_Ref96345836"/>
            <w:r w:rsidRPr="006E7820">
              <w:rPr>
                <w:rStyle w:val="af9"/>
                <w:spacing w:val="6"/>
                <w:szCs w:val="22"/>
              </w:rPr>
              <w:footnoteReference w:id="6"/>
            </w:r>
            <w:bookmarkEnd w:id="84"/>
          </w:p>
        </w:tc>
      </w:tr>
      <w:tr w:rsidR="002C6EC7" w:rsidRPr="006E7820" w:rsidTr="00E1551F">
        <w:trPr>
          <w:cnfStyle w:val="000000100000" w:firstRow="0" w:lastRow="0" w:firstColumn="0" w:lastColumn="0" w:oddVBand="0" w:evenVBand="0" w:oddHBand="1" w:evenHBand="0" w:firstRowFirstColumn="0" w:firstRowLastColumn="0" w:lastRowFirstColumn="0" w:lastRowLastColumn="0"/>
          <w:trHeight w:val="283"/>
        </w:trPr>
        <w:tc>
          <w:tcPr>
            <w:tcW w:w="1378" w:type="pct"/>
            <w:vMerge/>
          </w:tcPr>
          <w:p w:rsidR="002C6EC7" w:rsidRPr="006E7820" w:rsidRDefault="002C6EC7" w:rsidP="002C6EC7">
            <w:pPr>
              <w:pStyle w:val="GOSTTablenorm"/>
            </w:pPr>
          </w:p>
        </w:tc>
        <w:tc>
          <w:tcPr>
            <w:tcW w:w="1235" w:type="pct"/>
          </w:tcPr>
          <w:p w:rsidR="002C6EC7" w:rsidRPr="006E7820" w:rsidRDefault="002C6EC7" w:rsidP="002C6EC7">
            <w:pPr>
              <w:pStyle w:val="GOSTTablenorm"/>
            </w:pPr>
            <w:r w:rsidRPr="006E7820">
              <w:rPr>
                <w:szCs w:val="22"/>
              </w:rPr>
              <w:t>Согласование</w:t>
            </w:r>
          </w:p>
        </w:tc>
        <w:tc>
          <w:tcPr>
            <w:tcW w:w="2387" w:type="pct"/>
          </w:tcPr>
          <w:p w:rsidR="002C6EC7" w:rsidRPr="006E7820" w:rsidRDefault="002C6EC7" w:rsidP="002C6EC7">
            <w:pPr>
              <w:pStyle w:val="GOSTTablenorm"/>
            </w:pPr>
            <w:r w:rsidRPr="006E7820">
              <w:rPr>
                <w:spacing w:val="6"/>
                <w:szCs w:val="22"/>
              </w:rPr>
              <w:t xml:space="preserve">РР.002 </w:t>
            </w:r>
            <w:proofErr w:type="spellStart"/>
            <w:r w:rsidRPr="006E7820">
              <w:rPr>
                <w:spacing w:val="6"/>
                <w:szCs w:val="22"/>
              </w:rPr>
              <w:t>ГРБС.Согласование</w:t>
            </w:r>
            <w:proofErr w:type="spellEnd"/>
            <w:r w:rsidRPr="006E7820">
              <w:rPr>
                <w:spacing w:val="6"/>
                <w:szCs w:val="22"/>
              </w:rPr>
              <w:t xml:space="preserve"> данных</w:t>
            </w:r>
            <w:r w:rsidRPr="006E7820">
              <w:rPr>
                <w:spacing w:val="6"/>
                <w:szCs w:val="22"/>
                <w:vertAlign w:val="superscript"/>
              </w:rPr>
              <w:fldChar w:fldCharType="begin"/>
            </w:r>
            <w:r w:rsidRPr="006E7820">
              <w:rPr>
                <w:spacing w:val="6"/>
                <w:szCs w:val="22"/>
                <w:vertAlign w:val="superscript"/>
              </w:rPr>
              <w:instrText xml:space="preserve"> NOTEREF _Ref96345819 \h  \* MERGEFORMAT </w:instrText>
            </w:r>
            <w:r w:rsidRPr="006E7820">
              <w:rPr>
                <w:spacing w:val="6"/>
                <w:szCs w:val="22"/>
                <w:vertAlign w:val="superscript"/>
              </w:rPr>
            </w:r>
            <w:r w:rsidRPr="006E7820">
              <w:rPr>
                <w:spacing w:val="6"/>
                <w:szCs w:val="22"/>
                <w:vertAlign w:val="superscript"/>
              </w:rPr>
              <w:fldChar w:fldCharType="separate"/>
            </w:r>
            <w:r w:rsidR="00214E8E">
              <w:rPr>
                <w:spacing w:val="6"/>
                <w:szCs w:val="22"/>
                <w:vertAlign w:val="superscript"/>
              </w:rPr>
              <w:t>4</w:t>
            </w:r>
            <w:r w:rsidRPr="006E7820">
              <w:rPr>
                <w:spacing w:val="6"/>
                <w:szCs w:val="22"/>
                <w:vertAlign w:val="superscript"/>
              </w:rPr>
              <w:fldChar w:fldCharType="end"/>
            </w:r>
            <w:r w:rsidRPr="006E7820">
              <w:rPr>
                <w:spacing w:val="6"/>
                <w:szCs w:val="22"/>
              </w:rPr>
              <w:t>;</w:t>
            </w:r>
            <w:r w:rsidRPr="006E7820">
              <w:rPr>
                <w:spacing w:val="6"/>
                <w:szCs w:val="22"/>
              </w:rPr>
              <w:br/>
              <w:t xml:space="preserve">РР.006 </w:t>
            </w:r>
            <w:proofErr w:type="spellStart"/>
            <w:r w:rsidRPr="006E7820">
              <w:rPr>
                <w:spacing w:val="6"/>
                <w:szCs w:val="22"/>
              </w:rPr>
              <w:t>РБС.Согласование</w:t>
            </w:r>
            <w:proofErr w:type="spellEnd"/>
            <w:r w:rsidRPr="006E7820">
              <w:rPr>
                <w:spacing w:val="6"/>
                <w:szCs w:val="22"/>
              </w:rPr>
              <w:t xml:space="preserve"> данных</w:t>
            </w:r>
            <w:r w:rsidRPr="006E7820">
              <w:rPr>
                <w:spacing w:val="6"/>
                <w:szCs w:val="22"/>
                <w:vertAlign w:val="superscript"/>
              </w:rPr>
              <w:fldChar w:fldCharType="begin"/>
            </w:r>
            <w:r w:rsidRPr="006E7820">
              <w:rPr>
                <w:spacing w:val="6"/>
                <w:szCs w:val="22"/>
                <w:vertAlign w:val="superscript"/>
              </w:rPr>
              <w:instrText xml:space="preserve"> NOTEREF _Ref96345832 \h  \* MERGEFORMAT </w:instrText>
            </w:r>
            <w:r w:rsidRPr="006E7820">
              <w:rPr>
                <w:spacing w:val="6"/>
                <w:szCs w:val="22"/>
                <w:vertAlign w:val="superscript"/>
              </w:rPr>
            </w:r>
            <w:r w:rsidRPr="006E7820">
              <w:rPr>
                <w:spacing w:val="6"/>
                <w:szCs w:val="22"/>
                <w:vertAlign w:val="superscript"/>
              </w:rPr>
              <w:fldChar w:fldCharType="separate"/>
            </w:r>
            <w:r w:rsidR="00214E8E">
              <w:rPr>
                <w:spacing w:val="6"/>
                <w:szCs w:val="22"/>
                <w:vertAlign w:val="superscript"/>
              </w:rPr>
              <w:t>5</w:t>
            </w:r>
            <w:r w:rsidRPr="006E7820">
              <w:rPr>
                <w:spacing w:val="6"/>
                <w:szCs w:val="22"/>
                <w:vertAlign w:val="superscript"/>
              </w:rPr>
              <w:fldChar w:fldCharType="end"/>
            </w:r>
            <w:r w:rsidRPr="006E7820">
              <w:rPr>
                <w:spacing w:val="6"/>
                <w:szCs w:val="22"/>
              </w:rPr>
              <w:t>;</w:t>
            </w:r>
            <w:r w:rsidRPr="006E7820">
              <w:rPr>
                <w:spacing w:val="6"/>
                <w:szCs w:val="22"/>
              </w:rPr>
              <w:br/>
              <w:t xml:space="preserve">РР.014 </w:t>
            </w:r>
            <w:proofErr w:type="spellStart"/>
            <w:r w:rsidRPr="006E7820">
              <w:rPr>
                <w:spacing w:val="6"/>
                <w:szCs w:val="22"/>
              </w:rPr>
              <w:t>ГАИФ.Согласование</w:t>
            </w:r>
            <w:proofErr w:type="spellEnd"/>
            <w:r w:rsidRPr="006E7820">
              <w:rPr>
                <w:spacing w:val="6"/>
                <w:szCs w:val="22"/>
              </w:rPr>
              <w:t xml:space="preserve"> данных</w:t>
            </w:r>
            <w:r w:rsidRPr="006E7820">
              <w:rPr>
                <w:spacing w:val="6"/>
                <w:szCs w:val="22"/>
                <w:vertAlign w:val="superscript"/>
              </w:rPr>
              <w:fldChar w:fldCharType="begin"/>
            </w:r>
            <w:r w:rsidRPr="006E7820">
              <w:rPr>
                <w:spacing w:val="6"/>
                <w:szCs w:val="22"/>
                <w:vertAlign w:val="superscript"/>
              </w:rPr>
              <w:instrText xml:space="preserve"> NOTEREF _Ref96345836 \h  \* MERGEFORMAT </w:instrText>
            </w:r>
            <w:r w:rsidRPr="006E7820">
              <w:rPr>
                <w:spacing w:val="6"/>
                <w:szCs w:val="22"/>
                <w:vertAlign w:val="superscript"/>
              </w:rPr>
            </w:r>
            <w:r w:rsidRPr="006E7820">
              <w:rPr>
                <w:spacing w:val="6"/>
                <w:szCs w:val="22"/>
                <w:vertAlign w:val="superscript"/>
              </w:rPr>
              <w:fldChar w:fldCharType="separate"/>
            </w:r>
            <w:r w:rsidR="00214E8E">
              <w:rPr>
                <w:spacing w:val="6"/>
                <w:szCs w:val="22"/>
                <w:vertAlign w:val="superscript"/>
              </w:rPr>
              <w:t>6</w:t>
            </w:r>
            <w:r w:rsidRPr="006E7820">
              <w:rPr>
                <w:spacing w:val="6"/>
                <w:szCs w:val="22"/>
                <w:vertAlign w:val="superscript"/>
              </w:rPr>
              <w:fldChar w:fldCharType="end"/>
            </w:r>
          </w:p>
        </w:tc>
      </w:tr>
      <w:tr w:rsidR="002C6EC7" w:rsidRPr="006E7820" w:rsidTr="00E1551F">
        <w:trPr>
          <w:cnfStyle w:val="000000010000" w:firstRow="0" w:lastRow="0" w:firstColumn="0" w:lastColumn="0" w:oddVBand="0" w:evenVBand="0" w:oddHBand="0" w:evenHBand="1" w:firstRowFirstColumn="0" w:firstRowLastColumn="0" w:lastRowFirstColumn="0" w:lastRowLastColumn="0"/>
          <w:trHeight w:val="283"/>
        </w:trPr>
        <w:tc>
          <w:tcPr>
            <w:tcW w:w="1378" w:type="pct"/>
            <w:vMerge/>
          </w:tcPr>
          <w:p w:rsidR="002C6EC7" w:rsidRPr="006E7820" w:rsidRDefault="002C6EC7" w:rsidP="002C6EC7">
            <w:pPr>
              <w:pStyle w:val="GOSTTablenorm"/>
            </w:pPr>
          </w:p>
        </w:tc>
        <w:tc>
          <w:tcPr>
            <w:tcW w:w="1235" w:type="pct"/>
          </w:tcPr>
          <w:p w:rsidR="002C6EC7" w:rsidRPr="006E7820" w:rsidRDefault="002C6EC7" w:rsidP="002C6EC7">
            <w:pPr>
              <w:pStyle w:val="GOSTTablenorm"/>
            </w:pPr>
            <w:r w:rsidRPr="006E7820">
              <w:rPr>
                <w:szCs w:val="22"/>
              </w:rPr>
              <w:t>Просмотр</w:t>
            </w:r>
          </w:p>
        </w:tc>
        <w:tc>
          <w:tcPr>
            <w:tcW w:w="2387" w:type="pct"/>
          </w:tcPr>
          <w:p w:rsidR="002C6EC7" w:rsidRPr="006E7820" w:rsidRDefault="002C6EC7" w:rsidP="002C6EC7">
            <w:pPr>
              <w:pStyle w:val="GOSTTablenorm"/>
            </w:pPr>
            <w:r w:rsidRPr="006E7820">
              <w:t xml:space="preserve">РР.004 </w:t>
            </w:r>
            <w:proofErr w:type="spellStart"/>
            <w:r w:rsidRPr="006E7820">
              <w:t>ГРБС.Просмотр</w:t>
            </w:r>
            <w:proofErr w:type="spellEnd"/>
            <w:r w:rsidRPr="006E7820">
              <w:t xml:space="preserve"> данных</w:t>
            </w:r>
            <w:r w:rsidRPr="006E7820">
              <w:rPr>
                <w:vertAlign w:val="superscript"/>
              </w:rPr>
              <w:fldChar w:fldCharType="begin"/>
            </w:r>
            <w:r w:rsidRPr="006E7820">
              <w:rPr>
                <w:vertAlign w:val="superscript"/>
              </w:rPr>
              <w:instrText xml:space="preserve"> NOTEREF _Ref96345819 \h  \* MERGEFORMAT </w:instrText>
            </w:r>
            <w:r w:rsidRPr="006E7820">
              <w:rPr>
                <w:vertAlign w:val="superscript"/>
              </w:rPr>
            </w:r>
            <w:r w:rsidRPr="006E7820">
              <w:rPr>
                <w:vertAlign w:val="superscript"/>
              </w:rPr>
              <w:fldChar w:fldCharType="separate"/>
            </w:r>
            <w:r w:rsidR="00214E8E">
              <w:rPr>
                <w:vertAlign w:val="superscript"/>
              </w:rPr>
              <w:t>4</w:t>
            </w:r>
            <w:r w:rsidRPr="006E7820">
              <w:rPr>
                <w:vertAlign w:val="superscript"/>
              </w:rPr>
              <w:fldChar w:fldCharType="end"/>
            </w:r>
            <w:r w:rsidRPr="006E7820">
              <w:t>;</w:t>
            </w:r>
          </w:p>
          <w:p w:rsidR="002C6EC7" w:rsidRPr="006E7820" w:rsidRDefault="002C6EC7" w:rsidP="002C6EC7">
            <w:pPr>
              <w:pStyle w:val="GOSTTablenorm"/>
            </w:pPr>
            <w:r w:rsidRPr="006E7820">
              <w:t xml:space="preserve">РР.008 </w:t>
            </w:r>
            <w:proofErr w:type="spellStart"/>
            <w:r w:rsidRPr="006E7820">
              <w:t>РБС.Просмотр</w:t>
            </w:r>
            <w:proofErr w:type="spellEnd"/>
            <w:r w:rsidRPr="006E7820">
              <w:t xml:space="preserve"> данных</w:t>
            </w:r>
            <w:r w:rsidRPr="006E7820">
              <w:rPr>
                <w:vertAlign w:val="superscript"/>
              </w:rPr>
              <w:fldChar w:fldCharType="begin"/>
            </w:r>
            <w:r w:rsidRPr="006E7820">
              <w:rPr>
                <w:vertAlign w:val="superscript"/>
              </w:rPr>
              <w:instrText xml:space="preserve"> NOTEREF _Ref96345832 \h  \* MERGEFORMAT </w:instrText>
            </w:r>
            <w:r w:rsidRPr="006E7820">
              <w:rPr>
                <w:vertAlign w:val="superscript"/>
              </w:rPr>
            </w:r>
            <w:r w:rsidRPr="006E7820">
              <w:rPr>
                <w:vertAlign w:val="superscript"/>
              </w:rPr>
              <w:fldChar w:fldCharType="separate"/>
            </w:r>
            <w:r w:rsidR="00214E8E">
              <w:rPr>
                <w:vertAlign w:val="superscript"/>
              </w:rPr>
              <w:t>5</w:t>
            </w:r>
            <w:r w:rsidRPr="006E7820">
              <w:rPr>
                <w:vertAlign w:val="superscript"/>
              </w:rPr>
              <w:fldChar w:fldCharType="end"/>
            </w:r>
            <w:r w:rsidRPr="006E7820">
              <w:t>;</w:t>
            </w:r>
          </w:p>
          <w:p w:rsidR="002C6EC7" w:rsidRPr="006E7820" w:rsidRDefault="002C6EC7" w:rsidP="002C6EC7">
            <w:pPr>
              <w:pStyle w:val="GOSTTablenorm"/>
            </w:pPr>
            <w:r w:rsidRPr="006E7820">
              <w:t xml:space="preserve">РР.016 </w:t>
            </w:r>
            <w:proofErr w:type="spellStart"/>
            <w:r w:rsidRPr="006E7820">
              <w:t>ГАИФ.Просмотр</w:t>
            </w:r>
            <w:proofErr w:type="spellEnd"/>
            <w:r w:rsidRPr="006E7820">
              <w:t xml:space="preserve"> данных</w:t>
            </w:r>
            <w:r w:rsidRPr="006E7820">
              <w:rPr>
                <w:vertAlign w:val="superscript"/>
              </w:rPr>
              <w:fldChar w:fldCharType="begin"/>
            </w:r>
            <w:r w:rsidRPr="006E7820">
              <w:rPr>
                <w:vertAlign w:val="superscript"/>
              </w:rPr>
              <w:instrText xml:space="preserve"> NOTEREF _Ref96345836 \h  \* MERGEFORMAT </w:instrText>
            </w:r>
            <w:r w:rsidRPr="006E7820">
              <w:rPr>
                <w:vertAlign w:val="superscript"/>
              </w:rPr>
            </w:r>
            <w:r w:rsidRPr="006E7820">
              <w:rPr>
                <w:vertAlign w:val="superscript"/>
              </w:rPr>
              <w:fldChar w:fldCharType="separate"/>
            </w:r>
            <w:r w:rsidR="00214E8E">
              <w:rPr>
                <w:vertAlign w:val="superscript"/>
              </w:rPr>
              <w:t>6</w:t>
            </w:r>
            <w:r w:rsidRPr="006E7820">
              <w:rPr>
                <w:vertAlign w:val="superscript"/>
              </w:rPr>
              <w:fldChar w:fldCharType="end"/>
            </w:r>
          </w:p>
        </w:tc>
      </w:tr>
      <w:tr w:rsidR="00E1551F" w:rsidRPr="006E7820" w:rsidTr="00E1551F">
        <w:trPr>
          <w:cnfStyle w:val="000000100000" w:firstRow="0" w:lastRow="0" w:firstColumn="0" w:lastColumn="0" w:oddVBand="0" w:evenVBand="0" w:oddHBand="1" w:evenHBand="0" w:firstRowFirstColumn="0" w:firstRowLastColumn="0" w:lastRowFirstColumn="0" w:lastRowLastColumn="0"/>
          <w:trHeight w:val="283"/>
        </w:trPr>
        <w:tc>
          <w:tcPr>
            <w:tcW w:w="1378" w:type="pct"/>
          </w:tcPr>
          <w:p w:rsidR="00E1551F" w:rsidRPr="006E7820" w:rsidRDefault="00E1551F" w:rsidP="00E1551F">
            <w:pPr>
              <w:pStyle w:val="GOSTTablenorm"/>
              <w:jc w:val="left"/>
            </w:pPr>
            <w:r w:rsidRPr="006E7820">
              <w:rPr>
                <w:color w:val="000000"/>
                <w:szCs w:val="22"/>
              </w:rPr>
              <w:t>Утверждение документов по распределению и доведению бюджетных данных</w:t>
            </w:r>
          </w:p>
        </w:tc>
        <w:tc>
          <w:tcPr>
            <w:tcW w:w="1235" w:type="pct"/>
          </w:tcPr>
          <w:p w:rsidR="00E1551F" w:rsidRPr="006E7820" w:rsidRDefault="00E1551F" w:rsidP="00E1551F">
            <w:pPr>
              <w:pStyle w:val="GOSTTablenorm"/>
            </w:pPr>
            <w:r w:rsidRPr="006E7820">
              <w:rPr>
                <w:color w:val="000000"/>
                <w:szCs w:val="22"/>
              </w:rPr>
              <w:t>Утверждение</w:t>
            </w:r>
          </w:p>
        </w:tc>
        <w:tc>
          <w:tcPr>
            <w:tcW w:w="2387" w:type="pct"/>
          </w:tcPr>
          <w:p w:rsidR="00E1551F" w:rsidRPr="006E7820" w:rsidRDefault="00E1551F" w:rsidP="00E1551F">
            <w:pPr>
              <w:pStyle w:val="GOSTTablenorm"/>
              <w:rPr>
                <w:spacing w:val="6"/>
                <w:szCs w:val="22"/>
              </w:rPr>
            </w:pPr>
            <w:r w:rsidRPr="006E7820">
              <w:rPr>
                <w:spacing w:val="6"/>
                <w:szCs w:val="22"/>
              </w:rPr>
              <w:t xml:space="preserve">РР.003 </w:t>
            </w:r>
            <w:proofErr w:type="spellStart"/>
            <w:r w:rsidRPr="006E7820">
              <w:rPr>
                <w:spacing w:val="6"/>
                <w:szCs w:val="22"/>
              </w:rPr>
              <w:t>ГРБС.Утверждение</w:t>
            </w:r>
            <w:proofErr w:type="spellEnd"/>
            <w:r w:rsidRPr="006E7820">
              <w:rPr>
                <w:spacing w:val="6"/>
                <w:szCs w:val="22"/>
              </w:rPr>
              <w:t xml:space="preserve"> данных</w:t>
            </w:r>
            <w:r w:rsidRPr="006E7820">
              <w:rPr>
                <w:spacing w:val="6"/>
                <w:szCs w:val="22"/>
                <w:vertAlign w:val="superscript"/>
              </w:rPr>
              <w:fldChar w:fldCharType="begin"/>
            </w:r>
            <w:r w:rsidRPr="006E7820">
              <w:rPr>
                <w:spacing w:val="6"/>
                <w:szCs w:val="22"/>
                <w:vertAlign w:val="superscript"/>
              </w:rPr>
              <w:instrText xml:space="preserve"> NOTEREF _Ref96345819 \h  \* MERGEFORMAT </w:instrText>
            </w:r>
            <w:r w:rsidRPr="006E7820">
              <w:rPr>
                <w:spacing w:val="6"/>
                <w:szCs w:val="22"/>
                <w:vertAlign w:val="superscript"/>
              </w:rPr>
            </w:r>
            <w:r w:rsidRPr="006E7820">
              <w:rPr>
                <w:spacing w:val="6"/>
                <w:szCs w:val="22"/>
                <w:vertAlign w:val="superscript"/>
              </w:rPr>
              <w:fldChar w:fldCharType="separate"/>
            </w:r>
            <w:r w:rsidR="00214E8E">
              <w:rPr>
                <w:spacing w:val="6"/>
                <w:szCs w:val="22"/>
                <w:vertAlign w:val="superscript"/>
              </w:rPr>
              <w:t>4</w:t>
            </w:r>
            <w:r w:rsidRPr="006E7820">
              <w:rPr>
                <w:spacing w:val="6"/>
                <w:szCs w:val="22"/>
                <w:vertAlign w:val="superscript"/>
              </w:rPr>
              <w:fldChar w:fldCharType="end"/>
            </w:r>
            <w:r w:rsidRPr="006E7820">
              <w:rPr>
                <w:spacing w:val="6"/>
                <w:szCs w:val="22"/>
              </w:rPr>
              <w:t>;</w:t>
            </w:r>
          </w:p>
          <w:p w:rsidR="00E1551F" w:rsidRPr="006E7820" w:rsidRDefault="00E1551F" w:rsidP="00E1551F">
            <w:pPr>
              <w:pStyle w:val="GOSTTablenorm"/>
              <w:rPr>
                <w:spacing w:val="6"/>
                <w:szCs w:val="22"/>
              </w:rPr>
            </w:pPr>
            <w:r w:rsidRPr="006E7820">
              <w:rPr>
                <w:spacing w:val="6"/>
                <w:szCs w:val="22"/>
              </w:rPr>
              <w:t xml:space="preserve">РР.007 </w:t>
            </w:r>
            <w:proofErr w:type="spellStart"/>
            <w:r w:rsidRPr="006E7820">
              <w:rPr>
                <w:spacing w:val="6"/>
                <w:szCs w:val="22"/>
              </w:rPr>
              <w:t>РБС.Утверждение</w:t>
            </w:r>
            <w:proofErr w:type="spellEnd"/>
            <w:r w:rsidRPr="006E7820">
              <w:rPr>
                <w:spacing w:val="6"/>
                <w:szCs w:val="22"/>
              </w:rPr>
              <w:t xml:space="preserve"> данных</w:t>
            </w:r>
            <w:r w:rsidRPr="006E7820">
              <w:rPr>
                <w:spacing w:val="6"/>
                <w:szCs w:val="22"/>
                <w:vertAlign w:val="superscript"/>
              </w:rPr>
              <w:fldChar w:fldCharType="begin"/>
            </w:r>
            <w:r w:rsidRPr="006E7820">
              <w:rPr>
                <w:spacing w:val="6"/>
                <w:szCs w:val="22"/>
                <w:vertAlign w:val="superscript"/>
              </w:rPr>
              <w:instrText xml:space="preserve"> NOTEREF _Ref96345832 \h  \* MERGEFORMAT </w:instrText>
            </w:r>
            <w:r w:rsidRPr="006E7820">
              <w:rPr>
                <w:spacing w:val="6"/>
                <w:szCs w:val="22"/>
                <w:vertAlign w:val="superscript"/>
              </w:rPr>
            </w:r>
            <w:r w:rsidRPr="006E7820">
              <w:rPr>
                <w:spacing w:val="6"/>
                <w:szCs w:val="22"/>
                <w:vertAlign w:val="superscript"/>
              </w:rPr>
              <w:fldChar w:fldCharType="separate"/>
            </w:r>
            <w:r w:rsidR="00214E8E">
              <w:rPr>
                <w:spacing w:val="6"/>
                <w:szCs w:val="22"/>
                <w:vertAlign w:val="superscript"/>
              </w:rPr>
              <w:t>5</w:t>
            </w:r>
            <w:r w:rsidRPr="006E7820">
              <w:rPr>
                <w:spacing w:val="6"/>
                <w:szCs w:val="22"/>
                <w:vertAlign w:val="superscript"/>
              </w:rPr>
              <w:fldChar w:fldCharType="end"/>
            </w:r>
            <w:r w:rsidRPr="006E7820">
              <w:rPr>
                <w:spacing w:val="6"/>
                <w:szCs w:val="22"/>
              </w:rPr>
              <w:t>;</w:t>
            </w:r>
          </w:p>
          <w:p w:rsidR="00E1551F" w:rsidRPr="006E7820" w:rsidRDefault="00E1551F" w:rsidP="00E1551F">
            <w:pPr>
              <w:pStyle w:val="GOSTTablenorm"/>
            </w:pPr>
            <w:r w:rsidRPr="006E7820">
              <w:rPr>
                <w:spacing w:val="6"/>
                <w:szCs w:val="22"/>
              </w:rPr>
              <w:t xml:space="preserve">РР.015 </w:t>
            </w:r>
            <w:proofErr w:type="spellStart"/>
            <w:r w:rsidRPr="006E7820">
              <w:rPr>
                <w:spacing w:val="6"/>
                <w:szCs w:val="22"/>
              </w:rPr>
              <w:t>ГАИФ.Утверждение</w:t>
            </w:r>
            <w:proofErr w:type="spellEnd"/>
            <w:r w:rsidRPr="006E7820">
              <w:rPr>
                <w:spacing w:val="6"/>
                <w:szCs w:val="22"/>
              </w:rPr>
              <w:t xml:space="preserve"> данных</w:t>
            </w:r>
            <w:r w:rsidRPr="006E7820">
              <w:rPr>
                <w:spacing w:val="6"/>
                <w:szCs w:val="22"/>
                <w:vertAlign w:val="superscript"/>
              </w:rPr>
              <w:fldChar w:fldCharType="begin"/>
            </w:r>
            <w:r w:rsidRPr="006E7820">
              <w:rPr>
                <w:spacing w:val="6"/>
                <w:szCs w:val="22"/>
                <w:vertAlign w:val="superscript"/>
              </w:rPr>
              <w:instrText xml:space="preserve"> NOTEREF _Ref96345836 \h  \* MERGEFORMAT </w:instrText>
            </w:r>
            <w:r w:rsidRPr="006E7820">
              <w:rPr>
                <w:spacing w:val="6"/>
                <w:szCs w:val="22"/>
                <w:vertAlign w:val="superscript"/>
              </w:rPr>
            </w:r>
            <w:r w:rsidRPr="006E7820">
              <w:rPr>
                <w:spacing w:val="6"/>
                <w:szCs w:val="22"/>
                <w:vertAlign w:val="superscript"/>
              </w:rPr>
              <w:fldChar w:fldCharType="separate"/>
            </w:r>
            <w:r w:rsidR="00214E8E">
              <w:rPr>
                <w:spacing w:val="6"/>
                <w:szCs w:val="22"/>
                <w:vertAlign w:val="superscript"/>
              </w:rPr>
              <w:t>6</w:t>
            </w:r>
            <w:r w:rsidRPr="006E7820">
              <w:rPr>
                <w:spacing w:val="6"/>
                <w:szCs w:val="22"/>
                <w:vertAlign w:val="superscript"/>
              </w:rPr>
              <w:fldChar w:fldCharType="end"/>
            </w:r>
          </w:p>
        </w:tc>
      </w:tr>
      <w:tr w:rsidR="00E1551F" w:rsidRPr="006E7820" w:rsidTr="00E1551F">
        <w:trPr>
          <w:cnfStyle w:val="000000010000" w:firstRow="0" w:lastRow="0" w:firstColumn="0" w:lastColumn="0" w:oddVBand="0" w:evenVBand="0" w:oddHBand="0" w:evenHBand="1" w:firstRowFirstColumn="0" w:firstRowLastColumn="0" w:lastRowFirstColumn="0" w:lastRowLastColumn="0"/>
          <w:trHeight w:val="283"/>
        </w:trPr>
        <w:tc>
          <w:tcPr>
            <w:tcW w:w="1378" w:type="pct"/>
            <w:vMerge w:val="restart"/>
          </w:tcPr>
          <w:p w:rsidR="00E1551F" w:rsidRPr="006E7820" w:rsidRDefault="00E1551F" w:rsidP="00E1551F">
            <w:pPr>
              <w:pStyle w:val="GOSTTablenorm"/>
            </w:pPr>
            <w:r w:rsidRPr="006E7820">
              <w:rPr>
                <w:color w:val="000000"/>
                <w:szCs w:val="22"/>
              </w:rPr>
              <w:t>Детализация доведенных бюджетных данных</w:t>
            </w:r>
          </w:p>
        </w:tc>
        <w:tc>
          <w:tcPr>
            <w:tcW w:w="1235" w:type="pct"/>
          </w:tcPr>
          <w:p w:rsidR="00E1551F" w:rsidRPr="006E7820" w:rsidRDefault="00E1551F" w:rsidP="00E1551F">
            <w:pPr>
              <w:pStyle w:val="GOSTTablenorm"/>
            </w:pPr>
            <w:r w:rsidRPr="006E7820">
              <w:rPr>
                <w:color w:val="000000"/>
                <w:szCs w:val="22"/>
              </w:rPr>
              <w:t>Ввод данных</w:t>
            </w:r>
          </w:p>
        </w:tc>
        <w:tc>
          <w:tcPr>
            <w:tcW w:w="2387" w:type="pct"/>
          </w:tcPr>
          <w:p w:rsidR="00E1551F" w:rsidRPr="006E7820" w:rsidRDefault="00E1551F" w:rsidP="00E1551F">
            <w:pPr>
              <w:pStyle w:val="GOSTTablenorm"/>
            </w:pPr>
            <w:r w:rsidRPr="006E7820">
              <w:rPr>
                <w:color w:val="000000"/>
                <w:szCs w:val="22"/>
              </w:rPr>
              <w:t xml:space="preserve">РР.009 </w:t>
            </w:r>
            <w:proofErr w:type="spellStart"/>
            <w:r w:rsidRPr="006E7820">
              <w:rPr>
                <w:color w:val="000000"/>
                <w:szCs w:val="22"/>
              </w:rPr>
              <w:t>ПБС.Ввод</w:t>
            </w:r>
            <w:proofErr w:type="spellEnd"/>
            <w:r w:rsidRPr="006E7820">
              <w:rPr>
                <w:color w:val="000000"/>
                <w:szCs w:val="22"/>
              </w:rPr>
              <w:t xml:space="preserve"> данных</w:t>
            </w:r>
          </w:p>
        </w:tc>
      </w:tr>
      <w:tr w:rsidR="00E1551F" w:rsidRPr="006E7820" w:rsidTr="00E1551F">
        <w:trPr>
          <w:cnfStyle w:val="000000100000" w:firstRow="0" w:lastRow="0" w:firstColumn="0" w:lastColumn="0" w:oddVBand="0" w:evenVBand="0" w:oddHBand="1" w:evenHBand="0" w:firstRowFirstColumn="0" w:firstRowLastColumn="0" w:lastRowFirstColumn="0" w:lastRowLastColumn="0"/>
          <w:trHeight w:val="283"/>
        </w:trPr>
        <w:tc>
          <w:tcPr>
            <w:tcW w:w="1378" w:type="pct"/>
            <w:vMerge/>
          </w:tcPr>
          <w:p w:rsidR="00E1551F" w:rsidRPr="006E7820" w:rsidRDefault="00E1551F" w:rsidP="00E1551F">
            <w:pPr>
              <w:pStyle w:val="GOSTTablenorm"/>
            </w:pPr>
          </w:p>
        </w:tc>
        <w:tc>
          <w:tcPr>
            <w:tcW w:w="1235" w:type="pct"/>
          </w:tcPr>
          <w:p w:rsidR="00E1551F" w:rsidRPr="006E7820" w:rsidRDefault="00E1551F" w:rsidP="00E1551F">
            <w:pPr>
              <w:pStyle w:val="GOSTTablenorm"/>
            </w:pPr>
            <w:r w:rsidRPr="006E7820">
              <w:rPr>
                <w:spacing w:val="6"/>
                <w:szCs w:val="22"/>
              </w:rPr>
              <w:t>Согласование</w:t>
            </w:r>
          </w:p>
        </w:tc>
        <w:tc>
          <w:tcPr>
            <w:tcW w:w="2387" w:type="pct"/>
          </w:tcPr>
          <w:p w:rsidR="00E1551F" w:rsidRPr="006E7820" w:rsidRDefault="00E1551F" w:rsidP="00E1551F">
            <w:pPr>
              <w:pStyle w:val="GOSTTablenorm"/>
            </w:pPr>
            <w:r w:rsidRPr="006E7820">
              <w:rPr>
                <w:spacing w:val="6"/>
                <w:szCs w:val="22"/>
              </w:rPr>
              <w:t xml:space="preserve">РР.010 </w:t>
            </w:r>
            <w:proofErr w:type="spellStart"/>
            <w:r w:rsidRPr="006E7820">
              <w:rPr>
                <w:spacing w:val="6"/>
                <w:szCs w:val="22"/>
              </w:rPr>
              <w:t>ПБС.Согласование</w:t>
            </w:r>
            <w:proofErr w:type="spellEnd"/>
            <w:r w:rsidRPr="006E7820">
              <w:rPr>
                <w:spacing w:val="6"/>
                <w:szCs w:val="22"/>
              </w:rPr>
              <w:t xml:space="preserve"> данных</w:t>
            </w:r>
          </w:p>
        </w:tc>
      </w:tr>
      <w:tr w:rsidR="00E1551F" w:rsidRPr="006E7820" w:rsidTr="00E1551F">
        <w:trPr>
          <w:cnfStyle w:val="000000010000" w:firstRow="0" w:lastRow="0" w:firstColumn="0" w:lastColumn="0" w:oddVBand="0" w:evenVBand="0" w:oddHBand="0" w:evenHBand="1" w:firstRowFirstColumn="0" w:firstRowLastColumn="0" w:lastRowFirstColumn="0" w:lastRowLastColumn="0"/>
          <w:trHeight w:val="283"/>
        </w:trPr>
        <w:tc>
          <w:tcPr>
            <w:tcW w:w="1378" w:type="pct"/>
            <w:vMerge/>
          </w:tcPr>
          <w:p w:rsidR="00E1551F" w:rsidRPr="006E7820" w:rsidRDefault="00E1551F" w:rsidP="00E1551F">
            <w:pPr>
              <w:pStyle w:val="GOSTTablenorm"/>
            </w:pPr>
          </w:p>
        </w:tc>
        <w:tc>
          <w:tcPr>
            <w:tcW w:w="1235" w:type="pct"/>
          </w:tcPr>
          <w:p w:rsidR="00E1551F" w:rsidRPr="006E7820" w:rsidRDefault="00E1551F" w:rsidP="00E1551F">
            <w:pPr>
              <w:pStyle w:val="GOSTTablenorm"/>
            </w:pPr>
            <w:r w:rsidRPr="006E7820">
              <w:rPr>
                <w:spacing w:val="6"/>
                <w:szCs w:val="22"/>
              </w:rPr>
              <w:t>Просмотр</w:t>
            </w:r>
          </w:p>
        </w:tc>
        <w:tc>
          <w:tcPr>
            <w:tcW w:w="2387" w:type="pct"/>
          </w:tcPr>
          <w:p w:rsidR="00E1551F" w:rsidRPr="006E7820" w:rsidRDefault="00E1551F" w:rsidP="00E1551F">
            <w:pPr>
              <w:pStyle w:val="GOSTTablenorm"/>
            </w:pPr>
            <w:r w:rsidRPr="006E7820">
              <w:t xml:space="preserve">РР.012 </w:t>
            </w:r>
            <w:proofErr w:type="spellStart"/>
            <w:r w:rsidRPr="006E7820">
              <w:t>ПБС.Просмотр</w:t>
            </w:r>
            <w:proofErr w:type="spellEnd"/>
            <w:r w:rsidRPr="006E7820">
              <w:t xml:space="preserve"> данных</w:t>
            </w:r>
          </w:p>
        </w:tc>
      </w:tr>
      <w:tr w:rsidR="00E1551F" w:rsidRPr="006E7820" w:rsidTr="00E1551F">
        <w:trPr>
          <w:cnfStyle w:val="000000100000" w:firstRow="0" w:lastRow="0" w:firstColumn="0" w:lastColumn="0" w:oddVBand="0" w:evenVBand="0" w:oddHBand="1" w:evenHBand="0" w:firstRowFirstColumn="0" w:firstRowLastColumn="0" w:lastRowFirstColumn="0" w:lastRowLastColumn="0"/>
          <w:trHeight w:val="283"/>
        </w:trPr>
        <w:tc>
          <w:tcPr>
            <w:tcW w:w="1378" w:type="pct"/>
          </w:tcPr>
          <w:p w:rsidR="00E1551F" w:rsidRPr="006E7820" w:rsidRDefault="00E1551F" w:rsidP="00E1551F">
            <w:pPr>
              <w:pStyle w:val="GOSTTablenorm"/>
            </w:pPr>
            <w:r w:rsidRPr="006E7820">
              <w:rPr>
                <w:color w:val="000000"/>
                <w:szCs w:val="22"/>
              </w:rPr>
              <w:t>Утверждение документов по детализации доведенных бюджетных данных</w:t>
            </w:r>
          </w:p>
        </w:tc>
        <w:tc>
          <w:tcPr>
            <w:tcW w:w="1235" w:type="pct"/>
          </w:tcPr>
          <w:p w:rsidR="00E1551F" w:rsidRPr="006E7820" w:rsidRDefault="00E1551F" w:rsidP="00E1551F">
            <w:pPr>
              <w:pStyle w:val="GOSTTablenorm"/>
            </w:pPr>
            <w:r w:rsidRPr="006E7820">
              <w:rPr>
                <w:spacing w:val="6"/>
                <w:szCs w:val="22"/>
              </w:rPr>
              <w:t>Утверждение</w:t>
            </w:r>
          </w:p>
        </w:tc>
        <w:tc>
          <w:tcPr>
            <w:tcW w:w="2387" w:type="pct"/>
          </w:tcPr>
          <w:p w:rsidR="00E1551F" w:rsidRPr="006E7820" w:rsidRDefault="00E1551F" w:rsidP="00E1551F">
            <w:pPr>
              <w:pStyle w:val="GOSTTablenorm"/>
            </w:pPr>
            <w:r w:rsidRPr="006E7820">
              <w:rPr>
                <w:spacing w:val="6"/>
                <w:szCs w:val="22"/>
              </w:rPr>
              <w:t xml:space="preserve">РР.011 </w:t>
            </w:r>
            <w:proofErr w:type="spellStart"/>
            <w:r w:rsidRPr="006E7820">
              <w:rPr>
                <w:spacing w:val="6"/>
                <w:szCs w:val="22"/>
              </w:rPr>
              <w:t>ПБС.Утверждение</w:t>
            </w:r>
            <w:proofErr w:type="spellEnd"/>
            <w:r w:rsidRPr="006E7820">
              <w:rPr>
                <w:spacing w:val="6"/>
                <w:szCs w:val="22"/>
              </w:rPr>
              <w:t xml:space="preserve"> данных</w:t>
            </w:r>
          </w:p>
        </w:tc>
      </w:tr>
      <w:tr w:rsidR="00E1551F" w:rsidRPr="006E7820" w:rsidTr="00E1551F">
        <w:trPr>
          <w:cnfStyle w:val="000000010000" w:firstRow="0" w:lastRow="0" w:firstColumn="0" w:lastColumn="0" w:oddVBand="0" w:evenVBand="0" w:oddHBand="0" w:evenHBand="1" w:firstRowFirstColumn="0" w:firstRowLastColumn="0" w:lastRowFirstColumn="0" w:lastRowLastColumn="0"/>
          <w:trHeight w:val="283"/>
        </w:trPr>
        <w:tc>
          <w:tcPr>
            <w:tcW w:w="1378" w:type="pct"/>
            <w:vMerge w:val="restart"/>
          </w:tcPr>
          <w:p w:rsidR="00E1551F" w:rsidRPr="006E7820" w:rsidRDefault="00E1551F" w:rsidP="00E1551F">
            <w:pPr>
              <w:pStyle w:val="GOSTTablenorm"/>
              <w:rPr>
                <w:szCs w:val="22"/>
              </w:rPr>
            </w:pPr>
            <w:r w:rsidRPr="006E7820">
              <w:rPr>
                <w:color w:val="000000"/>
                <w:szCs w:val="22"/>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p>
        </w:tc>
        <w:tc>
          <w:tcPr>
            <w:tcW w:w="1235" w:type="pct"/>
          </w:tcPr>
          <w:p w:rsidR="00E1551F" w:rsidRPr="006E7820" w:rsidRDefault="00E1551F" w:rsidP="00E1551F">
            <w:pPr>
              <w:pStyle w:val="GOSTTablenorm"/>
              <w:rPr>
                <w:szCs w:val="22"/>
              </w:rPr>
            </w:pPr>
            <w:r w:rsidRPr="006E7820">
              <w:rPr>
                <w:color w:val="000000"/>
                <w:szCs w:val="22"/>
              </w:rPr>
              <w:t>Ввод данных</w:t>
            </w:r>
          </w:p>
        </w:tc>
        <w:tc>
          <w:tcPr>
            <w:tcW w:w="2387" w:type="pct"/>
          </w:tcPr>
          <w:p w:rsidR="00E1551F" w:rsidRPr="006E7820" w:rsidRDefault="00E1551F" w:rsidP="00E1551F">
            <w:pPr>
              <w:pStyle w:val="GOSTTablenorm"/>
              <w:rPr>
                <w:szCs w:val="22"/>
              </w:rPr>
            </w:pPr>
            <w:r w:rsidRPr="006E7820">
              <w:rPr>
                <w:color w:val="000000"/>
                <w:szCs w:val="22"/>
              </w:rPr>
              <w:t xml:space="preserve">БО.001 </w:t>
            </w:r>
            <w:proofErr w:type="spellStart"/>
            <w:r w:rsidRPr="006E7820">
              <w:rPr>
                <w:color w:val="000000"/>
                <w:szCs w:val="22"/>
              </w:rPr>
              <w:t>Клиент.Ввод</w:t>
            </w:r>
            <w:proofErr w:type="spellEnd"/>
            <w:r w:rsidRPr="006E7820">
              <w:rPr>
                <w:color w:val="000000"/>
                <w:szCs w:val="22"/>
              </w:rPr>
              <w:t xml:space="preserve"> данных СБО (ПБС)</w:t>
            </w:r>
          </w:p>
        </w:tc>
      </w:tr>
      <w:tr w:rsidR="00E1551F" w:rsidRPr="006E7820" w:rsidTr="00E1551F">
        <w:trPr>
          <w:cnfStyle w:val="000000100000" w:firstRow="0" w:lastRow="0" w:firstColumn="0" w:lastColumn="0" w:oddVBand="0" w:evenVBand="0" w:oddHBand="1" w:evenHBand="0" w:firstRowFirstColumn="0" w:firstRowLastColumn="0" w:lastRowFirstColumn="0" w:lastRowLastColumn="0"/>
          <w:trHeight w:val="283"/>
        </w:trPr>
        <w:tc>
          <w:tcPr>
            <w:tcW w:w="1378" w:type="pct"/>
            <w:vMerge/>
          </w:tcPr>
          <w:p w:rsidR="00E1551F" w:rsidRPr="006E7820" w:rsidRDefault="00E1551F" w:rsidP="00E1551F">
            <w:pPr>
              <w:pStyle w:val="GOSTTablenorm"/>
              <w:rPr>
                <w:color w:val="000000"/>
                <w:szCs w:val="22"/>
              </w:rPr>
            </w:pPr>
          </w:p>
        </w:tc>
        <w:tc>
          <w:tcPr>
            <w:tcW w:w="1235" w:type="pct"/>
          </w:tcPr>
          <w:p w:rsidR="00E1551F" w:rsidRPr="006E7820" w:rsidRDefault="00E1551F" w:rsidP="00E1551F">
            <w:pPr>
              <w:pStyle w:val="GOSTTablenorm"/>
              <w:rPr>
                <w:szCs w:val="22"/>
              </w:rPr>
            </w:pPr>
            <w:r w:rsidRPr="006E7820">
              <w:rPr>
                <w:color w:val="000000"/>
                <w:szCs w:val="22"/>
              </w:rPr>
              <w:t>Согласование</w:t>
            </w:r>
          </w:p>
        </w:tc>
        <w:tc>
          <w:tcPr>
            <w:tcW w:w="2387" w:type="pct"/>
          </w:tcPr>
          <w:p w:rsidR="00E1551F" w:rsidRPr="006E7820" w:rsidRDefault="00E1551F" w:rsidP="00E1551F">
            <w:pPr>
              <w:pStyle w:val="GOSTTablenorm"/>
              <w:rPr>
                <w:szCs w:val="22"/>
              </w:rPr>
            </w:pPr>
            <w:r w:rsidRPr="006E7820">
              <w:t xml:space="preserve">БО.002 </w:t>
            </w:r>
            <w:proofErr w:type="spellStart"/>
            <w:r w:rsidRPr="006E7820">
              <w:t>Клиент.Согласование</w:t>
            </w:r>
            <w:proofErr w:type="spellEnd"/>
            <w:r w:rsidRPr="006E7820">
              <w:t xml:space="preserve"> данных СБО (ПБС)</w:t>
            </w:r>
          </w:p>
        </w:tc>
      </w:tr>
      <w:tr w:rsidR="00E1551F" w:rsidRPr="006E7820" w:rsidTr="00E1551F">
        <w:trPr>
          <w:cnfStyle w:val="000000010000" w:firstRow="0" w:lastRow="0" w:firstColumn="0" w:lastColumn="0" w:oddVBand="0" w:evenVBand="0" w:oddHBand="0" w:evenHBand="1" w:firstRowFirstColumn="0" w:firstRowLastColumn="0" w:lastRowFirstColumn="0" w:lastRowLastColumn="0"/>
          <w:trHeight w:val="283"/>
        </w:trPr>
        <w:tc>
          <w:tcPr>
            <w:tcW w:w="1378" w:type="pct"/>
            <w:vMerge/>
          </w:tcPr>
          <w:p w:rsidR="00E1551F" w:rsidRPr="006E7820" w:rsidRDefault="00E1551F" w:rsidP="00E1551F">
            <w:pPr>
              <w:pStyle w:val="GOSTTablenorm"/>
              <w:rPr>
                <w:color w:val="000000"/>
                <w:szCs w:val="22"/>
              </w:rPr>
            </w:pPr>
          </w:p>
        </w:tc>
        <w:tc>
          <w:tcPr>
            <w:tcW w:w="1235" w:type="pct"/>
          </w:tcPr>
          <w:p w:rsidR="00E1551F" w:rsidRPr="006E7820" w:rsidRDefault="00E1551F" w:rsidP="00E1551F">
            <w:pPr>
              <w:pStyle w:val="GOSTTablenorm"/>
              <w:rPr>
                <w:szCs w:val="22"/>
              </w:rPr>
            </w:pPr>
            <w:r w:rsidRPr="006E7820">
              <w:rPr>
                <w:spacing w:val="6"/>
                <w:szCs w:val="22"/>
              </w:rPr>
              <w:t>Просмотр</w:t>
            </w:r>
          </w:p>
        </w:tc>
        <w:tc>
          <w:tcPr>
            <w:tcW w:w="2387" w:type="pct"/>
          </w:tcPr>
          <w:p w:rsidR="00E1551F" w:rsidRPr="006E7820" w:rsidRDefault="00E1551F" w:rsidP="00E1551F">
            <w:pPr>
              <w:pStyle w:val="GOSTTablenorm"/>
              <w:rPr>
                <w:szCs w:val="22"/>
              </w:rPr>
            </w:pPr>
            <w:r w:rsidRPr="006E7820">
              <w:t xml:space="preserve">БО.004 </w:t>
            </w:r>
            <w:proofErr w:type="spellStart"/>
            <w:r w:rsidRPr="006E7820">
              <w:t>Клиент.Просмотр</w:t>
            </w:r>
            <w:proofErr w:type="spellEnd"/>
            <w:r w:rsidRPr="006E7820">
              <w:t xml:space="preserve"> СБО (ПБС)</w:t>
            </w:r>
          </w:p>
        </w:tc>
      </w:tr>
      <w:tr w:rsidR="00E1551F" w:rsidRPr="006E7820" w:rsidTr="00E1551F">
        <w:trPr>
          <w:cnfStyle w:val="000000100000" w:firstRow="0" w:lastRow="0" w:firstColumn="0" w:lastColumn="0" w:oddVBand="0" w:evenVBand="0" w:oddHBand="1" w:evenHBand="0" w:firstRowFirstColumn="0" w:firstRowLastColumn="0" w:lastRowFirstColumn="0" w:lastRowLastColumn="0"/>
          <w:trHeight w:val="283"/>
        </w:trPr>
        <w:tc>
          <w:tcPr>
            <w:tcW w:w="1378" w:type="pct"/>
          </w:tcPr>
          <w:p w:rsidR="00E1551F" w:rsidRPr="006E7820" w:rsidRDefault="00E1551F" w:rsidP="00E1551F">
            <w:pPr>
              <w:pStyle w:val="GOSTTablenorm"/>
              <w:rPr>
                <w:color w:val="000000"/>
                <w:szCs w:val="22"/>
              </w:rPr>
            </w:pPr>
            <w:r w:rsidRPr="006E7820">
              <w:rPr>
                <w:color w:val="000000"/>
                <w:szCs w:val="22"/>
              </w:rPr>
              <w:t>Утверждение сведений о бюджетных обязательствах и сведений о денежных обязательствах</w:t>
            </w:r>
          </w:p>
        </w:tc>
        <w:tc>
          <w:tcPr>
            <w:tcW w:w="1235" w:type="pct"/>
          </w:tcPr>
          <w:p w:rsidR="00E1551F" w:rsidRPr="006E7820" w:rsidRDefault="00E1551F" w:rsidP="00E1551F">
            <w:pPr>
              <w:pStyle w:val="GOSTTablenorm"/>
              <w:rPr>
                <w:spacing w:val="6"/>
                <w:szCs w:val="22"/>
              </w:rPr>
            </w:pPr>
            <w:r w:rsidRPr="006E7820">
              <w:rPr>
                <w:spacing w:val="6"/>
                <w:szCs w:val="22"/>
              </w:rPr>
              <w:t>Утверждение</w:t>
            </w:r>
          </w:p>
        </w:tc>
        <w:tc>
          <w:tcPr>
            <w:tcW w:w="2387" w:type="pct"/>
          </w:tcPr>
          <w:p w:rsidR="00E1551F" w:rsidRPr="006E7820" w:rsidRDefault="00E1551F" w:rsidP="00E1551F">
            <w:pPr>
              <w:pStyle w:val="GOSTTablenorm"/>
            </w:pPr>
            <w:r w:rsidRPr="006E7820">
              <w:rPr>
                <w:spacing w:val="6"/>
                <w:szCs w:val="22"/>
              </w:rPr>
              <w:t xml:space="preserve">БО.003 </w:t>
            </w:r>
            <w:proofErr w:type="spellStart"/>
            <w:r w:rsidRPr="006E7820">
              <w:rPr>
                <w:spacing w:val="6"/>
                <w:szCs w:val="22"/>
              </w:rPr>
              <w:t>Клиент.Утверждение</w:t>
            </w:r>
            <w:proofErr w:type="spellEnd"/>
            <w:r w:rsidRPr="006E7820">
              <w:rPr>
                <w:spacing w:val="6"/>
                <w:szCs w:val="22"/>
              </w:rPr>
              <w:t xml:space="preserve"> СБО (ПБС)</w:t>
            </w:r>
          </w:p>
        </w:tc>
      </w:tr>
      <w:tr w:rsidR="00E1551F" w:rsidRPr="006E7820" w:rsidTr="00E1551F">
        <w:trPr>
          <w:cnfStyle w:val="000000010000" w:firstRow="0" w:lastRow="0" w:firstColumn="0" w:lastColumn="0" w:oddVBand="0" w:evenVBand="0" w:oddHBand="0" w:evenHBand="1" w:firstRowFirstColumn="0" w:firstRowLastColumn="0" w:lastRowFirstColumn="0" w:lastRowLastColumn="0"/>
          <w:trHeight w:val="283"/>
        </w:trPr>
        <w:tc>
          <w:tcPr>
            <w:tcW w:w="1378" w:type="pct"/>
            <w:vMerge w:val="restart"/>
          </w:tcPr>
          <w:p w:rsidR="00E1551F" w:rsidRPr="006E7820" w:rsidRDefault="00E1551F" w:rsidP="00E1551F">
            <w:pPr>
              <w:pStyle w:val="GOSTTablenorm"/>
              <w:rPr>
                <w:color w:val="000000"/>
                <w:szCs w:val="22"/>
              </w:rPr>
            </w:pPr>
            <w:r w:rsidRPr="006E7820">
              <w:rPr>
                <w:color w:val="000000"/>
                <w:szCs w:val="22"/>
              </w:rPr>
              <w:t>Формирование сведений о бюджетных обязательствах и сведений, включаемых в реестр соглашений (договоров) о предоставлении субсидий, бюджетных инвестиций, межбюджетных трансфертов</w:t>
            </w:r>
          </w:p>
        </w:tc>
        <w:tc>
          <w:tcPr>
            <w:tcW w:w="1235" w:type="pct"/>
          </w:tcPr>
          <w:p w:rsidR="00E1551F" w:rsidRPr="006E7820" w:rsidRDefault="00E1551F" w:rsidP="00E1551F">
            <w:pPr>
              <w:pStyle w:val="GOSTTablenorm"/>
              <w:rPr>
                <w:spacing w:val="6"/>
                <w:szCs w:val="22"/>
              </w:rPr>
            </w:pPr>
            <w:r w:rsidRPr="006E7820">
              <w:rPr>
                <w:spacing w:val="6"/>
                <w:szCs w:val="22"/>
              </w:rPr>
              <w:t>Ввод данных</w:t>
            </w:r>
          </w:p>
        </w:tc>
        <w:tc>
          <w:tcPr>
            <w:tcW w:w="2387" w:type="pct"/>
          </w:tcPr>
          <w:p w:rsidR="00E1551F" w:rsidRPr="006E7820" w:rsidRDefault="00E1551F" w:rsidP="00E1551F">
            <w:pPr>
              <w:pStyle w:val="GOSTTablenorm"/>
            </w:pPr>
            <w:r w:rsidRPr="006E7820">
              <w:rPr>
                <w:color w:val="000000"/>
                <w:szCs w:val="22"/>
              </w:rPr>
              <w:t>РС.001 Ввод данных СБО (ГРБС)</w:t>
            </w:r>
          </w:p>
        </w:tc>
      </w:tr>
      <w:tr w:rsidR="00E1551F" w:rsidRPr="006E7820" w:rsidTr="00E1551F">
        <w:trPr>
          <w:cnfStyle w:val="000000100000" w:firstRow="0" w:lastRow="0" w:firstColumn="0" w:lastColumn="0" w:oddVBand="0" w:evenVBand="0" w:oddHBand="1" w:evenHBand="0" w:firstRowFirstColumn="0" w:firstRowLastColumn="0" w:lastRowFirstColumn="0" w:lastRowLastColumn="0"/>
          <w:trHeight w:val="283"/>
        </w:trPr>
        <w:tc>
          <w:tcPr>
            <w:tcW w:w="1378" w:type="pct"/>
            <w:vMerge/>
          </w:tcPr>
          <w:p w:rsidR="00E1551F" w:rsidRPr="006E7820" w:rsidRDefault="00E1551F" w:rsidP="00E1551F">
            <w:pPr>
              <w:pStyle w:val="GOSTTablenorm"/>
              <w:rPr>
                <w:color w:val="000000"/>
                <w:szCs w:val="22"/>
              </w:rPr>
            </w:pPr>
          </w:p>
        </w:tc>
        <w:tc>
          <w:tcPr>
            <w:tcW w:w="1235" w:type="pct"/>
          </w:tcPr>
          <w:p w:rsidR="00E1551F" w:rsidRPr="006E7820" w:rsidRDefault="00E1551F" w:rsidP="00E1551F">
            <w:pPr>
              <w:pStyle w:val="GOSTTablenorm"/>
              <w:rPr>
                <w:spacing w:val="6"/>
                <w:szCs w:val="22"/>
              </w:rPr>
            </w:pPr>
            <w:r w:rsidRPr="006E7820">
              <w:rPr>
                <w:color w:val="000000"/>
                <w:szCs w:val="22"/>
              </w:rPr>
              <w:t>Согласование</w:t>
            </w:r>
          </w:p>
        </w:tc>
        <w:tc>
          <w:tcPr>
            <w:tcW w:w="2387" w:type="pct"/>
          </w:tcPr>
          <w:p w:rsidR="00E1551F" w:rsidRPr="006E7820" w:rsidRDefault="00E1551F" w:rsidP="00E1551F">
            <w:pPr>
              <w:pStyle w:val="GOSTTablenorm"/>
            </w:pPr>
            <w:r w:rsidRPr="006E7820">
              <w:t>РС.005 Согласование данных СБО (ГРБС)</w:t>
            </w:r>
          </w:p>
        </w:tc>
      </w:tr>
      <w:tr w:rsidR="00E1551F" w:rsidRPr="006E7820" w:rsidTr="00E1551F">
        <w:trPr>
          <w:cnfStyle w:val="000000010000" w:firstRow="0" w:lastRow="0" w:firstColumn="0" w:lastColumn="0" w:oddVBand="0" w:evenVBand="0" w:oddHBand="0" w:evenHBand="1" w:firstRowFirstColumn="0" w:firstRowLastColumn="0" w:lastRowFirstColumn="0" w:lastRowLastColumn="0"/>
          <w:trHeight w:val="283"/>
        </w:trPr>
        <w:tc>
          <w:tcPr>
            <w:tcW w:w="1378" w:type="pct"/>
            <w:vMerge/>
          </w:tcPr>
          <w:p w:rsidR="00E1551F" w:rsidRPr="006E7820" w:rsidRDefault="00E1551F" w:rsidP="00E1551F">
            <w:pPr>
              <w:pStyle w:val="GOSTTablenorm"/>
              <w:rPr>
                <w:color w:val="000000"/>
                <w:szCs w:val="22"/>
              </w:rPr>
            </w:pPr>
          </w:p>
        </w:tc>
        <w:tc>
          <w:tcPr>
            <w:tcW w:w="1235" w:type="pct"/>
          </w:tcPr>
          <w:p w:rsidR="00E1551F" w:rsidRPr="006E7820" w:rsidRDefault="00E1551F" w:rsidP="00E1551F">
            <w:pPr>
              <w:pStyle w:val="GOSTTablenorm"/>
              <w:rPr>
                <w:spacing w:val="6"/>
                <w:szCs w:val="22"/>
              </w:rPr>
            </w:pPr>
            <w:r w:rsidRPr="006E7820">
              <w:rPr>
                <w:spacing w:val="6"/>
                <w:szCs w:val="22"/>
              </w:rPr>
              <w:t>Просмотр</w:t>
            </w:r>
          </w:p>
        </w:tc>
        <w:tc>
          <w:tcPr>
            <w:tcW w:w="2387" w:type="pct"/>
          </w:tcPr>
          <w:p w:rsidR="00E1551F" w:rsidRPr="006E7820" w:rsidRDefault="00E1551F" w:rsidP="00E1551F">
            <w:pPr>
              <w:pStyle w:val="GOSTTablenorm"/>
            </w:pPr>
            <w:r w:rsidRPr="006E7820">
              <w:rPr>
                <w:color w:val="000000"/>
                <w:szCs w:val="22"/>
              </w:rPr>
              <w:t>РС.004 Просмотр СБО (ГРБС)</w:t>
            </w:r>
          </w:p>
        </w:tc>
      </w:tr>
      <w:tr w:rsidR="00E1551F" w:rsidRPr="006E7820" w:rsidTr="00E1551F">
        <w:trPr>
          <w:cnfStyle w:val="000000100000" w:firstRow="0" w:lastRow="0" w:firstColumn="0" w:lastColumn="0" w:oddVBand="0" w:evenVBand="0" w:oddHBand="1" w:evenHBand="0" w:firstRowFirstColumn="0" w:firstRowLastColumn="0" w:lastRowFirstColumn="0" w:lastRowLastColumn="0"/>
          <w:trHeight w:val="283"/>
        </w:trPr>
        <w:tc>
          <w:tcPr>
            <w:tcW w:w="1378" w:type="pct"/>
          </w:tcPr>
          <w:p w:rsidR="00E1551F" w:rsidRPr="006E7820" w:rsidRDefault="00E1551F" w:rsidP="00E1551F">
            <w:pPr>
              <w:pStyle w:val="GOSTTablenorm"/>
              <w:rPr>
                <w:color w:val="000000"/>
                <w:szCs w:val="22"/>
              </w:rPr>
            </w:pPr>
            <w:r w:rsidRPr="006E7820">
              <w:rPr>
                <w:color w:val="000000"/>
                <w:szCs w:val="22"/>
              </w:rPr>
              <w:lastRenderedPageBreak/>
              <w:t>Утверждение сведений о бюджетных обязательствах и сведений о соглашении</w:t>
            </w:r>
          </w:p>
        </w:tc>
        <w:tc>
          <w:tcPr>
            <w:tcW w:w="1235" w:type="pct"/>
          </w:tcPr>
          <w:p w:rsidR="00E1551F" w:rsidRPr="006E7820" w:rsidRDefault="00E1551F" w:rsidP="00E1551F">
            <w:pPr>
              <w:pStyle w:val="GOSTTablenorm"/>
              <w:rPr>
                <w:szCs w:val="22"/>
              </w:rPr>
            </w:pPr>
            <w:r w:rsidRPr="006E7820">
              <w:rPr>
                <w:spacing w:val="6"/>
                <w:szCs w:val="22"/>
              </w:rPr>
              <w:t>Утверждение</w:t>
            </w:r>
          </w:p>
        </w:tc>
        <w:tc>
          <w:tcPr>
            <w:tcW w:w="2387" w:type="pct"/>
          </w:tcPr>
          <w:p w:rsidR="00E1551F" w:rsidRPr="006E7820" w:rsidRDefault="00E1551F" w:rsidP="00E1551F">
            <w:pPr>
              <w:pStyle w:val="GOSTTablenorm"/>
              <w:rPr>
                <w:szCs w:val="22"/>
              </w:rPr>
            </w:pPr>
            <w:r w:rsidRPr="006E7820">
              <w:rPr>
                <w:spacing w:val="6"/>
                <w:szCs w:val="22"/>
              </w:rPr>
              <w:t>РС.002 Утверждение СБО (ГРБС)</w:t>
            </w:r>
          </w:p>
        </w:tc>
      </w:tr>
      <w:tr w:rsidR="002C6EC7" w:rsidRPr="006E7820" w:rsidTr="00E1551F">
        <w:trPr>
          <w:cnfStyle w:val="000000010000" w:firstRow="0" w:lastRow="0" w:firstColumn="0" w:lastColumn="0" w:oddVBand="0" w:evenVBand="0" w:oddHBand="0" w:evenHBand="1" w:firstRowFirstColumn="0" w:firstRowLastColumn="0" w:lastRowFirstColumn="0" w:lastRowLastColumn="0"/>
          <w:trHeight w:val="283"/>
        </w:trPr>
        <w:tc>
          <w:tcPr>
            <w:tcW w:w="5000" w:type="pct"/>
            <w:gridSpan w:val="3"/>
          </w:tcPr>
          <w:p w:rsidR="002C6EC7" w:rsidRPr="006E7820" w:rsidRDefault="002C6EC7" w:rsidP="00451CBE">
            <w:pPr>
              <w:pStyle w:val="GOSTTablenorm"/>
              <w:rPr>
                <w:b/>
                <w:szCs w:val="22"/>
              </w:rPr>
            </w:pPr>
            <w:r w:rsidRPr="006E7820">
              <w:rPr>
                <w:b/>
                <w:szCs w:val="22"/>
              </w:rPr>
              <w:t>Уполномоченные органы</w:t>
            </w:r>
          </w:p>
        </w:tc>
      </w:tr>
      <w:tr w:rsidR="00B83C5F" w:rsidRPr="006E7820" w:rsidTr="00E1551F">
        <w:trPr>
          <w:cnfStyle w:val="000000100000" w:firstRow="0" w:lastRow="0" w:firstColumn="0" w:lastColumn="0" w:oddVBand="0" w:evenVBand="0" w:oddHBand="1" w:evenHBand="0" w:firstRowFirstColumn="0" w:firstRowLastColumn="0" w:lastRowFirstColumn="0" w:lastRowLastColumn="0"/>
          <w:trHeight w:val="283"/>
        </w:trPr>
        <w:tc>
          <w:tcPr>
            <w:tcW w:w="1378" w:type="pct"/>
          </w:tcPr>
          <w:p w:rsidR="00B83C5F" w:rsidRPr="006E7820" w:rsidRDefault="00B83C5F" w:rsidP="00B83C5F">
            <w:pPr>
              <w:pStyle w:val="GOSTTablenorm"/>
              <w:rPr>
                <w:color w:val="000000"/>
                <w:szCs w:val="22"/>
              </w:rPr>
            </w:pPr>
            <w:r w:rsidRPr="006E7820">
              <w:rPr>
                <w:szCs w:val="22"/>
              </w:rPr>
              <w:t xml:space="preserve">Просмотр </w:t>
            </w:r>
            <w:r w:rsidRPr="006E7820">
              <w:rPr>
                <w:color w:val="000000"/>
                <w:szCs w:val="22"/>
              </w:rPr>
              <w:t>всех документов</w:t>
            </w:r>
            <w:r w:rsidRPr="006E7820">
              <w:rPr>
                <w:szCs w:val="22"/>
              </w:rPr>
              <w:t xml:space="preserve"> по управлению расходами бюджетов</w:t>
            </w:r>
          </w:p>
        </w:tc>
        <w:tc>
          <w:tcPr>
            <w:tcW w:w="1235" w:type="pct"/>
          </w:tcPr>
          <w:p w:rsidR="00B83C5F" w:rsidRPr="006E7820" w:rsidRDefault="00B83C5F" w:rsidP="00B83C5F">
            <w:pPr>
              <w:pStyle w:val="GOSTTablenorm"/>
              <w:rPr>
                <w:szCs w:val="22"/>
              </w:rPr>
            </w:pPr>
            <w:r w:rsidRPr="006E7820">
              <w:rPr>
                <w:szCs w:val="22"/>
              </w:rPr>
              <w:t xml:space="preserve">Просмотр </w:t>
            </w:r>
          </w:p>
        </w:tc>
        <w:tc>
          <w:tcPr>
            <w:tcW w:w="2387" w:type="pct"/>
          </w:tcPr>
          <w:p w:rsidR="00B83C5F" w:rsidRPr="006E7820" w:rsidRDefault="00B83C5F" w:rsidP="00B83C5F">
            <w:pPr>
              <w:pStyle w:val="GOSTTablenorm"/>
              <w:rPr>
                <w:szCs w:val="22"/>
              </w:rPr>
            </w:pPr>
            <w:proofErr w:type="spellStart"/>
            <w:r w:rsidRPr="006E7820">
              <w:t>CRT_Просмотр_всего</w:t>
            </w:r>
            <w:proofErr w:type="spellEnd"/>
          </w:p>
        </w:tc>
      </w:tr>
      <w:tr w:rsidR="00B83C5F" w:rsidRPr="006E7820" w:rsidTr="00E1551F">
        <w:trPr>
          <w:cnfStyle w:val="000000010000" w:firstRow="0" w:lastRow="0" w:firstColumn="0" w:lastColumn="0" w:oddVBand="0" w:evenVBand="0" w:oddHBand="0" w:evenHBand="1" w:firstRowFirstColumn="0" w:firstRowLastColumn="0" w:lastRowFirstColumn="0" w:lastRowLastColumn="0"/>
          <w:trHeight w:val="283"/>
        </w:trPr>
        <w:tc>
          <w:tcPr>
            <w:tcW w:w="5000" w:type="pct"/>
            <w:gridSpan w:val="3"/>
          </w:tcPr>
          <w:p w:rsidR="00B83C5F" w:rsidRPr="006E7820" w:rsidRDefault="00B83C5F" w:rsidP="00451CBE">
            <w:pPr>
              <w:pStyle w:val="GOSTTablenorm"/>
              <w:rPr>
                <w:b/>
                <w:szCs w:val="22"/>
              </w:rPr>
            </w:pPr>
            <w:r w:rsidRPr="006E7820">
              <w:rPr>
                <w:b/>
                <w:szCs w:val="22"/>
              </w:rPr>
              <w:t>Счетная палата</w:t>
            </w:r>
          </w:p>
        </w:tc>
      </w:tr>
      <w:tr w:rsidR="00B83C5F" w:rsidRPr="006E7820" w:rsidTr="00E1551F">
        <w:trPr>
          <w:cnfStyle w:val="000000100000" w:firstRow="0" w:lastRow="0" w:firstColumn="0" w:lastColumn="0" w:oddVBand="0" w:evenVBand="0" w:oddHBand="1" w:evenHBand="0" w:firstRowFirstColumn="0" w:firstRowLastColumn="0" w:lastRowFirstColumn="0" w:lastRowLastColumn="0"/>
          <w:trHeight w:val="283"/>
        </w:trPr>
        <w:tc>
          <w:tcPr>
            <w:tcW w:w="1378" w:type="pct"/>
          </w:tcPr>
          <w:p w:rsidR="00B83C5F" w:rsidRPr="006E7820" w:rsidRDefault="00B83C5F" w:rsidP="00B83C5F">
            <w:pPr>
              <w:pStyle w:val="GOSTTablenorm"/>
              <w:rPr>
                <w:color w:val="000000"/>
                <w:szCs w:val="22"/>
              </w:rPr>
            </w:pPr>
            <w:r w:rsidRPr="006E7820">
              <w:rPr>
                <w:color w:val="000000"/>
                <w:szCs w:val="22"/>
              </w:rPr>
              <w:t>Предоставление информации для Счетной палаты</w:t>
            </w:r>
          </w:p>
        </w:tc>
        <w:tc>
          <w:tcPr>
            <w:tcW w:w="1235" w:type="pct"/>
          </w:tcPr>
          <w:p w:rsidR="00B83C5F" w:rsidRPr="006E7820" w:rsidRDefault="00B83C5F" w:rsidP="00B83C5F">
            <w:pPr>
              <w:pStyle w:val="GOSTTablenorm"/>
              <w:rPr>
                <w:szCs w:val="22"/>
              </w:rPr>
            </w:pPr>
            <w:r w:rsidRPr="006E7820">
              <w:rPr>
                <w:spacing w:val="6"/>
                <w:szCs w:val="22"/>
              </w:rPr>
              <w:t>Просмотр</w:t>
            </w:r>
          </w:p>
        </w:tc>
        <w:tc>
          <w:tcPr>
            <w:tcW w:w="2387" w:type="pct"/>
          </w:tcPr>
          <w:p w:rsidR="00B83C5F" w:rsidRPr="006E7820" w:rsidRDefault="00B83C5F" w:rsidP="00B83C5F">
            <w:pPr>
              <w:pStyle w:val="GOSTTablenorm"/>
              <w:rPr>
                <w:szCs w:val="22"/>
              </w:rPr>
            </w:pPr>
            <w:r w:rsidRPr="006E7820">
              <w:t>СП.002 Отчетность (СП)</w:t>
            </w:r>
          </w:p>
        </w:tc>
      </w:tr>
    </w:tbl>
    <w:p w:rsidR="00FB57A1" w:rsidRPr="006E7820" w:rsidRDefault="003E52D7" w:rsidP="003E52D7">
      <w:pPr>
        <w:pStyle w:val="10"/>
        <w:rPr>
          <w:rFonts w:ascii="Times New Roman Полужирный" w:hAnsi="Times New Roman Полужирный"/>
        </w:rPr>
      </w:pPr>
      <w:bookmarkStart w:id="85" w:name="_Ref129852301"/>
      <w:bookmarkStart w:id="86" w:name="_Toc162869178"/>
      <w:r w:rsidRPr="006E7820">
        <w:rPr>
          <w:rFonts w:ascii="Times New Roman Полужирный" w:hAnsi="Times New Roman Полужирный"/>
        </w:rPr>
        <w:lastRenderedPageBreak/>
        <w:t>Описание последовательности действий работника</w:t>
      </w:r>
      <w:bookmarkEnd w:id="76"/>
      <w:bookmarkEnd w:id="85"/>
      <w:bookmarkEnd w:id="86"/>
    </w:p>
    <w:p w:rsidR="00236C2D" w:rsidRPr="006E7820" w:rsidRDefault="00236C2D" w:rsidP="00D94C16">
      <w:pPr>
        <w:pStyle w:val="22"/>
      </w:pPr>
      <w:bookmarkStart w:id="87" w:name="_Ref366757751"/>
      <w:bookmarkStart w:id="88" w:name="_Toc368649088"/>
      <w:bookmarkStart w:id="89" w:name="_Toc371665991"/>
      <w:bookmarkStart w:id="90" w:name="_Toc436849416"/>
      <w:bookmarkStart w:id="91" w:name="_Toc460236928"/>
      <w:bookmarkStart w:id="92" w:name="_Toc492562786"/>
      <w:bookmarkStart w:id="93" w:name="_Toc494634330"/>
      <w:bookmarkStart w:id="94" w:name="_Toc162869179"/>
      <w:r w:rsidRPr="006E7820">
        <w:t>Авторизация в Личном кабинете веб-портала, предоставляющего доступ пользователям к функциям ППО</w:t>
      </w:r>
      <w:bookmarkEnd w:id="87"/>
      <w:bookmarkEnd w:id="88"/>
      <w:bookmarkEnd w:id="89"/>
      <w:bookmarkEnd w:id="90"/>
      <w:bookmarkEnd w:id="91"/>
      <w:bookmarkEnd w:id="92"/>
      <w:bookmarkEnd w:id="93"/>
      <w:bookmarkEnd w:id="94"/>
    </w:p>
    <w:p w:rsidR="00236C2D" w:rsidRPr="006E7820" w:rsidRDefault="00236C2D" w:rsidP="00236C2D">
      <w:pPr>
        <w:pStyle w:val="GOSTNormal"/>
      </w:pPr>
      <w:r w:rsidRPr="006E7820">
        <w:t>Операция предназначена для обеспечения доступа пользователя</w:t>
      </w:r>
      <w:r w:rsidR="001003EE" w:rsidRPr="006E7820">
        <w:t>м</w:t>
      </w:r>
      <w:r w:rsidRPr="006E7820">
        <w:t xml:space="preserve"> к функциям ППО через интерфейс Личного кабинета веб-портала с использованием механизмов однократной авторизации (SSO).</w:t>
      </w:r>
    </w:p>
    <w:p w:rsidR="00236C2D" w:rsidRPr="006E7820" w:rsidRDefault="00236C2D" w:rsidP="00382EBE">
      <w:pPr>
        <w:pStyle w:val="GOSTNormalWithout"/>
      </w:pPr>
      <w:r w:rsidRPr="006E7820">
        <w:t>Для выполнения операции необходимо выполнить следующие действия:</w:t>
      </w:r>
    </w:p>
    <w:p w:rsidR="00236C2D" w:rsidRPr="006E7820" w:rsidRDefault="00236C2D" w:rsidP="001604CC">
      <w:pPr>
        <w:pStyle w:val="GOSTListnum"/>
        <w:numPr>
          <w:ilvl w:val="0"/>
          <w:numId w:val="9"/>
        </w:numPr>
      </w:pPr>
      <w:r w:rsidRPr="006E7820">
        <w:t>Перейти в интернет-браузере в Личный кабинет пользователя. В результате откроется страница авторизации веб-портала (</w:t>
      </w:r>
      <w:r w:rsidR="00AA016F" w:rsidRPr="006E7820">
        <w:t>рис. </w:t>
      </w:r>
      <w:r w:rsidR="00EF3E29" w:rsidRPr="006E7820">
        <w:fldChar w:fldCharType="begin"/>
      </w:r>
      <w:r w:rsidR="00EF3E29" w:rsidRPr="006E7820">
        <w:instrText xml:space="preserve"> REF _Ref366070051 \h  \* MERGEFORMAT </w:instrText>
      </w:r>
      <w:r w:rsidR="00EF3E29" w:rsidRPr="006E7820">
        <w:fldChar w:fldCharType="separate"/>
      </w:r>
      <w:r w:rsidR="00214E8E">
        <w:t>1</w:t>
      </w:r>
      <w:r w:rsidR="00EF3E29" w:rsidRPr="006E7820">
        <w:fldChar w:fldCharType="end"/>
      </w:r>
      <w:r w:rsidRPr="006E7820">
        <w:t>).</w:t>
      </w:r>
    </w:p>
    <w:p w:rsidR="00236C2D" w:rsidRPr="006E7820" w:rsidRDefault="0008531C" w:rsidP="0008531C">
      <w:pPr>
        <w:pStyle w:val="GOSTFigure"/>
      </w:pPr>
      <w:r w:rsidRPr="006E7820">
        <w:rPr>
          <w:noProof/>
        </w:rPr>
        <w:drawing>
          <wp:inline distT="0" distB="0" distL="0" distR="0" wp14:anchorId="326D8A67" wp14:editId="2F636ABC">
            <wp:extent cx="6120130" cy="3931285"/>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3931285"/>
                    </a:xfrm>
                    <a:prstGeom prst="rect">
                      <a:avLst/>
                    </a:prstGeom>
                  </pic:spPr>
                </pic:pic>
              </a:graphicData>
            </a:graphic>
          </wp:inline>
        </w:drawing>
      </w:r>
    </w:p>
    <w:bookmarkStart w:id="95" w:name="_Ref492130118"/>
    <w:p w:rsidR="00236C2D" w:rsidRPr="006E7820" w:rsidRDefault="0069377D" w:rsidP="00236C2D">
      <w:pPr>
        <w:pStyle w:val="GOSTFigName"/>
      </w:pPr>
      <w:r w:rsidRPr="006E7820">
        <w:fldChar w:fldCharType="begin"/>
      </w:r>
      <w:r w:rsidR="00236C2D" w:rsidRPr="006E7820">
        <w:instrText xml:space="preserve"> SEQ Рисунок \* ARABIC </w:instrText>
      </w:r>
      <w:r w:rsidRPr="006E7820">
        <w:fldChar w:fldCharType="separate"/>
      </w:r>
      <w:bookmarkStart w:id="96" w:name="_Ref366070051"/>
      <w:bookmarkStart w:id="97" w:name="_Toc494634392"/>
      <w:bookmarkStart w:id="98" w:name="_Toc162869316"/>
      <w:r w:rsidR="00214E8E">
        <w:rPr>
          <w:noProof/>
        </w:rPr>
        <w:t>1</w:t>
      </w:r>
      <w:bookmarkEnd w:id="96"/>
      <w:r w:rsidRPr="006E7820">
        <w:fldChar w:fldCharType="end"/>
      </w:r>
      <w:r w:rsidR="00236C2D" w:rsidRPr="006E7820">
        <w:t>. Страница авторизации</w:t>
      </w:r>
      <w:bookmarkEnd w:id="95"/>
      <w:bookmarkEnd w:id="97"/>
      <w:bookmarkEnd w:id="98"/>
    </w:p>
    <w:p w:rsidR="00236C2D" w:rsidRPr="006E7820" w:rsidRDefault="00236C2D" w:rsidP="006C25C6">
      <w:pPr>
        <w:pStyle w:val="GOSTListnum"/>
      </w:pPr>
      <w:r w:rsidRPr="006E7820">
        <w:t xml:space="preserve">В открывшемся окне (см. </w:t>
      </w:r>
      <w:r w:rsidR="00AA016F" w:rsidRPr="006E7820">
        <w:t>рис. </w:t>
      </w:r>
      <w:r w:rsidR="00EF3E29" w:rsidRPr="006E7820">
        <w:fldChar w:fldCharType="begin"/>
      </w:r>
      <w:r w:rsidR="00EF3E29" w:rsidRPr="006E7820">
        <w:instrText xml:space="preserve"> REF _Ref366070051 \h  \* MERGEFORMAT </w:instrText>
      </w:r>
      <w:r w:rsidR="00EF3E29" w:rsidRPr="006E7820">
        <w:fldChar w:fldCharType="separate"/>
      </w:r>
      <w:r w:rsidR="00214E8E">
        <w:t>1</w:t>
      </w:r>
      <w:r w:rsidR="00EF3E29" w:rsidRPr="006E7820">
        <w:fldChar w:fldCharType="end"/>
      </w:r>
      <w:r w:rsidRPr="006E7820">
        <w:t>) указать имя пользователя и пароль. Нажать кнопку «Войти».</w:t>
      </w:r>
    </w:p>
    <w:p w:rsidR="00236C2D" w:rsidRPr="006E7820" w:rsidRDefault="00236C2D" w:rsidP="00236C2D">
      <w:pPr>
        <w:pStyle w:val="GOSTListnormal18"/>
      </w:pPr>
      <w:r w:rsidRPr="006E7820">
        <w:t xml:space="preserve">После прохождения авторизации откроется </w:t>
      </w:r>
      <w:r w:rsidR="0008531C" w:rsidRPr="006E7820">
        <w:t>г</w:t>
      </w:r>
      <w:r w:rsidRPr="006E7820">
        <w:t xml:space="preserve">лавная страница Личного кабинета пользователя, пример </w:t>
      </w:r>
      <w:r w:rsidR="00AD708B" w:rsidRPr="006E7820">
        <w:t xml:space="preserve">внешнего </w:t>
      </w:r>
      <w:r w:rsidRPr="006E7820">
        <w:t>вида которой представлен на рисунке </w:t>
      </w:r>
      <w:r w:rsidR="00EF3E29" w:rsidRPr="006E7820">
        <w:fldChar w:fldCharType="begin"/>
      </w:r>
      <w:r w:rsidR="00EF3E29" w:rsidRPr="006E7820">
        <w:instrText xml:space="preserve"> REF _Ref366070222 \h  \* MERGEFORMAT </w:instrText>
      </w:r>
      <w:r w:rsidR="00EF3E29" w:rsidRPr="006E7820">
        <w:fldChar w:fldCharType="separate"/>
      </w:r>
      <w:r w:rsidR="00214E8E">
        <w:t>2</w:t>
      </w:r>
      <w:r w:rsidR="00EF3E29" w:rsidRPr="006E7820">
        <w:fldChar w:fldCharType="end"/>
      </w:r>
      <w:r w:rsidRPr="006E7820">
        <w:t>.</w:t>
      </w:r>
    </w:p>
    <w:p w:rsidR="00236C2D" w:rsidRPr="006E7820" w:rsidRDefault="000715E9" w:rsidP="00236C2D">
      <w:pPr>
        <w:pStyle w:val="GOSTFigure"/>
      </w:pPr>
      <w:r w:rsidRPr="006E7820">
        <w:rPr>
          <w:noProof/>
        </w:rPr>
        <w:lastRenderedPageBreak/>
        <w:drawing>
          <wp:inline distT="0" distB="0" distL="0" distR="0" wp14:anchorId="5C2301C6" wp14:editId="325F9B42">
            <wp:extent cx="6120130" cy="24587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2458720"/>
                    </a:xfrm>
                    <a:prstGeom prst="rect">
                      <a:avLst/>
                    </a:prstGeom>
                  </pic:spPr>
                </pic:pic>
              </a:graphicData>
            </a:graphic>
          </wp:inline>
        </w:drawing>
      </w:r>
    </w:p>
    <w:bookmarkStart w:id="99" w:name="_Ref492130128"/>
    <w:p w:rsidR="00236C2D" w:rsidRPr="006E7820" w:rsidRDefault="0069377D" w:rsidP="00236C2D">
      <w:pPr>
        <w:pStyle w:val="GOSTFigName"/>
      </w:pPr>
      <w:r w:rsidRPr="006E7820">
        <w:fldChar w:fldCharType="begin"/>
      </w:r>
      <w:r w:rsidR="00236C2D" w:rsidRPr="006E7820">
        <w:instrText xml:space="preserve"> SEQ Рисунок \* ARABIC </w:instrText>
      </w:r>
      <w:r w:rsidRPr="006E7820">
        <w:fldChar w:fldCharType="separate"/>
      </w:r>
      <w:bookmarkStart w:id="100" w:name="_Ref366070222"/>
      <w:bookmarkStart w:id="101" w:name="_Toc494634393"/>
      <w:bookmarkStart w:id="102" w:name="_Toc162869317"/>
      <w:r w:rsidR="00214E8E">
        <w:rPr>
          <w:noProof/>
        </w:rPr>
        <w:t>2</w:t>
      </w:r>
      <w:bookmarkEnd w:id="100"/>
      <w:r w:rsidRPr="006E7820">
        <w:fldChar w:fldCharType="end"/>
      </w:r>
      <w:r w:rsidR="00236C2D" w:rsidRPr="006E7820">
        <w:t>. Главная страница веб-портала</w:t>
      </w:r>
      <w:bookmarkEnd w:id="99"/>
      <w:bookmarkEnd w:id="101"/>
      <w:bookmarkEnd w:id="102"/>
    </w:p>
    <w:p w:rsidR="00236C2D" w:rsidRPr="006E7820" w:rsidRDefault="00236C2D" w:rsidP="00236C2D">
      <w:pPr>
        <w:pStyle w:val="GOSTNormal"/>
      </w:pPr>
      <w:r w:rsidRPr="006E7820">
        <w:t xml:space="preserve">Подробные сведения о Личном кабинете пользователя приведены в документе </w:t>
      </w:r>
      <w:r w:rsidR="00940BCB" w:rsidRPr="006E7820">
        <w:t>«</w:t>
      </w:r>
      <w:r w:rsidR="00940BCB" w:rsidRPr="006E7820">
        <w:rPr>
          <w:rFonts w:eastAsia="Calibri"/>
          <w:szCs w:val="22"/>
        </w:rPr>
        <w:t xml:space="preserve">Руководство работников (представителей) участников системы «Электронный бюджет» по работе с подсистемой (компонентом, модулем)» </w:t>
      </w:r>
      <w:r w:rsidR="00940BCB" w:rsidRPr="006E7820">
        <w:t>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rsidR="004607C2" w:rsidRPr="006E7820" w:rsidRDefault="004607C2" w:rsidP="004607C2">
      <w:pPr>
        <w:pStyle w:val="22"/>
      </w:pPr>
      <w:bookmarkStart w:id="103" w:name="_Toc162869180"/>
      <w:bookmarkStart w:id="104" w:name="_Toc444863240"/>
      <w:bookmarkStart w:id="105" w:name="_Toc460236929"/>
      <w:bookmarkStart w:id="106" w:name="_Toc492562787"/>
      <w:bookmarkStart w:id="107" w:name="_Toc494634331"/>
      <w:r w:rsidRPr="006E7820">
        <w:t>Описание интерфейса, управляющих элементов и сообщений Компонента ДБД ПУР ЭБ</w:t>
      </w:r>
      <w:bookmarkEnd w:id="103"/>
    </w:p>
    <w:p w:rsidR="004607C2" w:rsidRPr="006E7820" w:rsidRDefault="004607C2" w:rsidP="004607C2">
      <w:pPr>
        <w:pStyle w:val="GOSTNormal"/>
      </w:pPr>
      <w:r w:rsidRPr="006E7820">
        <w:t xml:space="preserve">Для работы с Подсистемой пользователю необходимо войти в «Личный кабинет пользователя» в интернет-браузере </w:t>
      </w:r>
      <w:r w:rsidRPr="006E7820">
        <w:rPr>
          <w:lang w:val="en-US"/>
        </w:rPr>
        <w:t>Mozilla</w:t>
      </w:r>
      <w:r w:rsidRPr="006E7820">
        <w:t xml:space="preserve"> </w:t>
      </w:r>
      <w:r w:rsidRPr="006E7820">
        <w:rPr>
          <w:lang w:val="en-US"/>
        </w:rPr>
        <w:t>Firefox</w:t>
      </w:r>
      <w:r w:rsidRPr="006E7820">
        <w:t xml:space="preserve"> версии 32.0 или выше.</w:t>
      </w:r>
    </w:p>
    <w:p w:rsidR="004607C2" w:rsidRPr="006E7820" w:rsidRDefault="00B82B1D" w:rsidP="004607C2">
      <w:pPr>
        <w:pStyle w:val="GOSTNormal"/>
      </w:pPr>
      <w:r w:rsidRPr="006E7820">
        <w:t>Для просмотра перечня доступных документов пользователю необходимо нажать пункт «Меню» и выбрать раздел «Управление расходами: СВР и доведение БД» и далее пройти по навигации до необходимого раздела, после чего на интерфейсе отобразится перечень доступных документов в Подсистеме</w:t>
      </w:r>
      <w:r w:rsidR="004607C2" w:rsidRPr="006E7820">
        <w:t xml:space="preserve"> (</w:t>
      </w:r>
      <w:r w:rsidR="00AA016F" w:rsidRPr="006E7820">
        <w:t>рис. </w:t>
      </w:r>
      <w:r w:rsidR="004607C2" w:rsidRPr="006E7820">
        <w:fldChar w:fldCharType="begin"/>
      </w:r>
      <w:r w:rsidR="004607C2" w:rsidRPr="006E7820">
        <w:instrText xml:space="preserve"> REF _Ref421803737 \h  \* MERGEFORMAT </w:instrText>
      </w:r>
      <w:r w:rsidR="004607C2" w:rsidRPr="006E7820">
        <w:fldChar w:fldCharType="separate"/>
      </w:r>
      <w:r w:rsidR="00214E8E">
        <w:t>3</w:t>
      </w:r>
      <w:r w:rsidR="004607C2" w:rsidRPr="006E7820">
        <w:fldChar w:fldCharType="end"/>
      </w:r>
      <w:r w:rsidR="004607C2" w:rsidRPr="006E7820">
        <w:t>).</w:t>
      </w:r>
    </w:p>
    <w:p w:rsidR="004607C2" w:rsidRPr="006E7820" w:rsidRDefault="004607C2" w:rsidP="004607C2">
      <w:pPr>
        <w:pStyle w:val="GOSTNormal"/>
      </w:pPr>
      <w:r w:rsidRPr="006E7820">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rsidR="004607C2" w:rsidRPr="006E7820" w:rsidRDefault="004607C2" w:rsidP="004607C2">
      <w:pPr>
        <w:pStyle w:val="32"/>
      </w:pPr>
      <w:bookmarkStart w:id="108" w:name="_Toc460236934"/>
      <w:bookmarkStart w:id="109" w:name="_Toc492562792"/>
      <w:bookmarkStart w:id="110" w:name="_Toc494634336"/>
      <w:bookmarkStart w:id="111" w:name="_Ref38549222"/>
      <w:bookmarkStart w:id="112" w:name="_Toc162869181"/>
      <w:r w:rsidRPr="006E7820">
        <w:t>Навигация</w:t>
      </w:r>
      <w:bookmarkEnd w:id="108"/>
      <w:bookmarkEnd w:id="109"/>
      <w:bookmarkEnd w:id="110"/>
      <w:bookmarkEnd w:id="111"/>
      <w:bookmarkEnd w:id="112"/>
    </w:p>
    <w:p w:rsidR="004607C2" w:rsidRPr="006E7820" w:rsidRDefault="004607C2" w:rsidP="004607C2">
      <w:pPr>
        <w:pStyle w:val="GOSTNormal"/>
      </w:pPr>
      <w:r w:rsidRPr="006E7820">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 (</w:t>
      </w:r>
      <w:r w:rsidR="00AA016F" w:rsidRPr="006E7820">
        <w:t>рис. </w:t>
      </w:r>
      <w:r w:rsidRPr="006E7820">
        <w:fldChar w:fldCharType="begin"/>
      </w:r>
      <w:r w:rsidRPr="006E7820">
        <w:instrText xml:space="preserve"> REF _Ref421803737 \h  \* MERGEFORMAT </w:instrText>
      </w:r>
      <w:r w:rsidRPr="006E7820">
        <w:fldChar w:fldCharType="separate"/>
      </w:r>
      <w:r w:rsidR="00214E8E">
        <w:t>3</w:t>
      </w:r>
      <w:r w:rsidRPr="006E7820">
        <w:fldChar w:fldCharType="end"/>
      </w:r>
      <w:r w:rsidRPr="006E7820">
        <w:t>).</w:t>
      </w:r>
    </w:p>
    <w:p w:rsidR="004607C2" w:rsidRPr="006E7820" w:rsidRDefault="000715E9" w:rsidP="004607C2">
      <w:pPr>
        <w:pStyle w:val="GOSTFigure"/>
      </w:pPr>
      <w:r w:rsidRPr="006E7820">
        <w:rPr>
          <w:noProof/>
        </w:rPr>
        <w:lastRenderedPageBreak/>
        <w:drawing>
          <wp:inline distT="0" distB="0" distL="0" distR="0" wp14:anchorId="23E86BB7" wp14:editId="5CEBF386">
            <wp:extent cx="6120130" cy="30257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3025775"/>
                    </a:xfrm>
                    <a:prstGeom prst="rect">
                      <a:avLst/>
                    </a:prstGeom>
                  </pic:spPr>
                </pic:pic>
              </a:graphicData>
            </a:graphic>
          </wp:inline>
        </w:drawing>
      </w:r>
    </w:p>
    <w:bookmarkStart w:id="113" w:name="_Ref421803737"/>
    <w:bookmarkStart w:id="114" w:name="_Ref492129593"/>
    <w:p w:rsidR="004607C2" w:rsidRPr="006E7820" w:rsidRDefault="004607C2" w:rsidP="004607C2">
      <w:pPr>
        <w:pStyle w:val="GOSTFigName"/>
      </w:pPr>
      <w:r w:rsidRPr="006E7820">
        <w:fldChar w:fldCharType="begin"/>
      </w:r>
      <w:r w:rsidRPr="006E7820">
        <w:instrText xml:space="preserve"> SEQ "Рисунок" \* ARABIC </w:instrText>
      </w:r>
      <w:r w:rsidRPr="006E7820">
        <w:fldChar w:fldCharType="separate"/>
      </w:r>
      <w:bookmarkStart w:id="115" w:name="_Toc494634394"/>
      <w:bookmarkStart w:id="116" w:name="_Toc162869318"/>
      <w:r w:rsidR="00214E8E">
        <w:rPr>
          <w:noProof/>
        </w:rPr>
        <w:t>3</w:t>
      </w:r>
      <w:r w:rsidRPr="006E7820">
        <w:fldChar w:fldCharType="end"/>
      </w:r>
      <w:bookmarkEnd w:id="113"/>
      <w:r w:rsidRPr="006E7820">
        <w:t>. Раздел «Меню»</w:t>
      </w:r>
      <w:bookmarkEnd w:id="114"/>
      <w:bookmarkEnd w:id="115"/>
      <w:bookmarkEnd w:id="116"/>
    </w:p>
    <w:p w:rsidR="004607C2" w:rsidRPr="006E7820" w:rsidRDefault="004607C2" w:rsidP="004607C2">
      <w:pPr>
        <w:pStyle w:val="GOSTNormalWithout"/>
      </w:pPr>
      <w:r w:rsidRPr="006E7820">
        <w:t>Для перехода к списковой форме документов определенного вида необходимо выполнить следующие действия:</w:t>
      </w:r>
    </w:p>
    <w:p w:rsidR="0071118E" w:rsidRPr="006E7820" w:rsidRDefault="0071118E" w:rsidP="004B3778">
      <w:pPr>
        <w:pStyle w:val="GOSTListnum"/>
        <w:numPr>
          <w:ilvl w:val="0"/>
          <w:numId w:val="69"/>
        </w:numPr>
      </w:pPr>
      <w:r w:rsidRPr="006E7820">
        <w:t>На панели «Меню» выбрать подсистему: «Управление расходами: средства ФБ» или «Управление расходами: СВР и доведение БД».</w:t>
      </w:r>
    </w:p>
    <w:p w:rsidR="004607C2" w:rsidRPr="006E7820" w:rsidRDefault="0071118E" w:rsidP="0071118E">
      <w:pPr>
        <w:pStyle w:val="GOSTListnum"/>
      </w:pPr>
      <w:r w:rsidRPr="006E7820">
        <w:t>Далее перемещаясь по дереву навигации, перейти к искомому виду документов. Например, перейти по пути «Управление расходами: СВР и доведение БД – Все сервисы – Управление расходами – Распределение бюджетных данных – Расходное расписание» и в рабочей области выбрать пункт «Все документы» (рис. </w:t>
      </w:r>
      <w:r w:rsidRPr="006E7820">
        <w:fldChar w:fldCharType="begin"/>
      </w:r>
      <w:r w:rsidRPr="006E7820">
        <w:instrText xml:space="preserve"> REF _Ref37684724 \h </w:instrText>
      </w:r>
      <w:r w:rsidR="0014496D" w:rsidRPr="006E7820">
        <w:instrText xml:space="preserve"> \* MERGEFORMAT </w:instrText>
      </w:r>
      <w:r w:rsidRPr="006E7820">
        <w:fldChar w:fldCharType="separate"/>
      </w:r>
      <w:r w:rsidR="00214E8E">
        <w:rPr>
          <w:noProof/>
        </w:rPr>
        <w:t>4</w:t>
      </w:r>
      <w:r w:rsidRPr="006E7820">
        <w:fldChar w:fldCharType="end"/>
      </w:r>
      <w:r w:rsidRPr="006E7820">
        <w:t>). Откроется списковая форма всех документов «Расходное расписание».</w:t>
      </w:r>
    </w:p>
    <w:p w:rsidR="004607C2" w:rsidRPr="006E7820" w:rsidRDefault="0071118E" w:rsidP="004607C2">
      <w:pPr>
        <w:pStyle w:val="GOSTFigure"/>
      </w:pPr>
      <w:r w:rsidRPr="006E7820">
        <w:rPr>
          <w:noProof/>
        </w:rPr>
        <w:drawing>
          <wp:inline distT="0" distB="0" distL="0" distR="0" wp14:anchorId="2FFC2ED6" wp14:editId="4429B7A9">
            <wp:extent cx="6120130" cy="226441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7.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2264410"/>
                    </a:xfrm>
                    <a:prstGeom prst="rect">
                      <a:avLst/>
                    </a:prstGeom>
                  </pic:spPr>
                </pic:pic>
              </a:graphicData>
            </a:graphic>
          </wp:inline>
        </w:drawing>
      </w:r>
    </w:p>
    <w:p w:rsidR="004607C2" w:rsidRPr="006E7820" w:rsidRDefault="00DC58DE" w:rsidP="004607C2">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17" w:name="_Ref37684724"/>
      <w:bookmarkStart w:id="118" w:name="_Toc162869319"/>
      <w:r w:rsidR="00214E8E">
        <w:rPr>
          <w:noProof/>
        </w:rPr>
        <w:t>4</w:t>
      </w:r>
      <w:bookmarkEnd w:id="117"/>
      <w:r w:rsidRPr="006E7820">
        <w:rPr>
          <w:noProof/>
        </w:rPr>
        <w:fldChar w:fldCharType="end"/>
      </w:r>
      <w:r w:rsidR="004607C2" w:rsidRPr="006E7820">
        <w:t>. Переход к списковой форме документов</w:t>
      </w:r>
      <w:bookmarkEnd w:id="118"/>
    </w:p>
    <w:p w:rsidR="004607C2" w:rsidRPr="006E7820" w:rsidRDefault="004607C2" w:rsidP="004607C2">
      <w:pPr>
        <w:pStyle w:val="32"/>
      </w:pPr>
      <w:bookmarkStart w:id="119" w:name="__RefHeading___Toc428787540"/>
      <w:bookmarkStart w:id="120" w:name="_Ref421804243"/>
      <w:bookmarkStart w:id="121" w:name="_Toc460236935"/>
      <w:bookmarkStart w:id="122" w:name="_Toc492562793"/>
      <w:bookmarkStart w:id="123" w:name="_Toc494634337"/>
      <w:bookmarkStart w:id="124" w:name="_Toc162869182"/>
      <w:bookmarkEnd w:id="119"/>
      <w:r w:rsidRPr="006E7820">
        <w:t>Списковая форма</w:t>
      </w:r>
      <w:bookmarkEnd w:id="120"/>
      <w:bookmarkEnd w:id="121"/>
      <w:bookmarkEnd w:id="122"/>
      <w:bookmarkEnd w:id="123"/>
      <w:bookmarkEnd w:id="124"/>
    </w:p>
    <w:p w:rsidR="000C4D52" w:rsidRPr="006E7820" w:rsidRDefault="000C4D52" w:rsidP="000C4D52">
      <w:pPr>
        <w:pStyle w:val="GOSTNormal"/>
      </w:pPr>
      <w:r w:rsidRPr="006E7820">
        <w:t>Списковая форма содержит перечень экземпляров документов данного типа, доступных пользователю (рис. </w:t>
      </w:r>
      <w:r w:rsidRPr="006E7820">
        <w:fldChar w:fldCharType="begin"/>
      </w:r>
      <w:r w:rsidRPr="006E7820">
        <w:instrText xml:space="preserve"> REF _Ref37233995 \h </w:instrText>
      </w:r>
      <w:r w:rsidR="0014496D" w:rsidRPr="006E7820">
        <w:instrText xml:space="preserve"> \* MERGEFORMAT </w:instrText>
      </w:r>
      <w:r w:rsidRPr="006E7820">
        <w:fldChar w:fldCharType="separate"/>
      </w:r>
      <w:r w:rsidR="00214E8E">
        <w:rPr>
          <w:noProof/>
        </w:rPr>
        <w:t>5</w:t>
      </w:r>
      <w:r w:rsidRPr="006E7820">
        <w:fldChar w:fldCharType="end"/>
      </w:r>
      <w:r w:rsidRPr="006E7820">
        <w:t xml:space="preserve">). Набор полей списковой формы зависит от атрибутов </w:t>
      </w:r>
      <w:r w:rsidRPr="006E7820">
        <w:lastRenderedPageBreak/>
        <w:t>формируемых документов и может быть различным, в зависимости от выбранного справочника или документа.</w:t>
      </w:r>
    </w:p>
    <w:p w:rsidR="000C4D52" w:rsidRPr="006E7820" w:rsidRDefault="008D7395" w:rsidP="00F56CDC">
      <w:pPr>
        <w:pStyle w:val="GOSTFigure"/>
      </w:pPr>
      <w:r w:rsidRPr="006E7820">
        <w:rPr>
          <w:noProof/>
        </w:rPr>
        <w:drawing>
          <wp:inline distT="0" distB="0" distL="0" distR="0" wp14:anchorId="41769288" wp14:editId="65B300EF">
            <wp:extent cx="6120130" cy="206311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nap8.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2063115"/>
                    </a:xfrm>
                    <a:prstGeom prst="rect">
                      <a:avLst/>
                    </a:prstGeom>
                  </pic:spPr>
                </pic:pic>
              </a:graphicData>
            </a:graphic>
          </wp:inline>
        </w:drawing>
      </w:r>
    </w:p>
    <w:p w:rsidR="000C4D52" w:rsidRPr="006E7820" w:rsidRDefault="00BC0BB2" w:rsidP="000C4D52">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25" w:name="_Ref37233995"/>
      <w:bookmarkStart w:id="126" w:name="_Toc162869320"/>
      <w:r w:rsidR="00214E8E">
        <w:rPr>
          <w:noProof/>
        </w:rPr>
        <w:t>5</w:t>
      </w:r>
      <w:bookmarkEnd w:id="125"/>
      <w:r w:rsidRPr="006E7820">
        <w:rPr>
          <w:noProof/>
        </w:rPr>
        <w:fldChar w:fldCharType="end"/>
      </w:r>
      <w:r w:rsidR="000C4D52" w:rsidRPr="006E7820">
        <w:t>. Списковая форма документов «</w:t>
      </w:r>
      <w:r w:rsidR="00F14CDD" w:rsidRPr="006E7820">
        <w:t>Расходное расписание</w:t>
      </w:r>
      <w:r w:rsidR="000C4D52" w:rsidRPr="006E7820">
        <w:t>»</w:t>
      </w:r>
      <w:bookmarkEnd w:id="126"/>
    </w:p>
    <w:p w:rsidR="000C4D52" w:rsidRPr="006E7820" w:rsidRDefault="000C4D52" w:rsidP="000C4D52">
      <w:pPr>
        <w:pStyle w:val="GOSTNormal"/>
      </w:pPr>
      <w:r w:rsidRPr="006E7820">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6E7820">
        <w:fldChar w:fldCharType="begin"/>
      </w:r>
      <w:r w:rsidRPr="006E7820">
        <w:instrText xml:space="preserve"> REF _Ref36546508 \h </w:instrText>
      </w:r>
      <w:r w:rsidR="0014496D" w:rsidRPr="006E7820">
        <w:instrText xml:space="preserve"> \* MERGEFORMAT </w:instrText>
      </w:r>
      <w:r w:rsidRPr="006E7820">
        <w:fldChar w:fldCharType="separate"/>
      </w:r>
      <w:r w:rsidR="00214E8E">
        <w:rPr>
          <w:noProof/>
        </w:rPr>
        <w:t>6</w:t>
      </w:r>
      <w:r w:rsidRPr="006E7820">
        <w:fldChar w:fldCharType="end"/>
      </w:r>
      <w:r w:rsidRPr="006E7820">
        <w:t xml:space="preserve">). </w:t>
      </w:r>
    </w:p>
    <w:p w:rsidR="000C4D52" w:rsidRPr="006E7820" w:rsidRDefault="000C4D52" w:rsidP="000C4D52">
      <w:pPr>
        <w:pStyle w:val="GOSTFigure"/>
      </w:pPr>
      <w:r w:rsidRPr="006E7820">
        <w:rPr>
          <w:noProof/>
        </w:rPr>
        <w:drawing>
          <wp:inline distT="0" distB="0" distL="0" distR="0" wp14:anchorId="7AD46618" wp14:editId="415DAD71">
            <wp:extent cx="1561905" cy="780952"/>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rsidR="000C4D52" w:rsidRPr="006E7820" w:rsidRDefault="00BC0BB2" w:rsidP="000C4D52">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27" w:name="_Ref36546508"/>
      <w:bookmarkStart w:id="128" w:name="_Toc37166336"/>
      <w:bookmarkStart w:id="129" w:name="_Toc37166883"/>
      <w:bookmarkStart w:id="130" w:name="_Toc162869321"/>
      <w:r w:rsidR="00214E8E">
        <w:rPr>
          <w:noProof/>
        </w:rPr>
        <w:t>6</w:t>
      </w:r>
      <w:bookmarkEnd w:id="127"/>
      <w:r w:rsidRPr="006E7820">
        <w:rPr>
          <w:noProof/>
        </w:rPr>
        <w:fldChar w:fldCharType="end"/>
      </w:r>
      <w:r w:rsidR="000C4D52" w:rsidRPr="006E7820">
        <w:t>. Меню действий с колонками</w:t>
      </w:r>
      <w:bookmarkEnd w:id="128"/>
      <w:bookmarkEnd w:id="129"/>
      <w:bookmarkEnd w:id="130"/>
    </w:p>
    <w:p w:rsidR="000C4D52" w:rsidRPr="006E7820" w:rsidRDefault="000C4D52" w:rsidP="000C4D52">
      <w:pPr>
        <w:pStyle w:val="GOSTNormal"/>
      </w:pPr>
      <w:r w:rsidRPr="006E7820">
        <w:t xml:space="preserve">Появится окно с перечнем колонок: те реквизиты, рядом с которыми стоит галочка, отображаются в списковой форме. На рисунке </w:t>
      </w:r>
      <w:r w:rsidRPr="006E7820">
        <w:fldChar w:fldCharType="begin"/>
      </w:r>
      <w:r w:rsidRPr="006E7820">
        <w:instrText xml:space="preserve"> REF _Ref37166981 \h </w:instrText>
      </w:r>
      <w:r w:rsidR="0014496D" w:rsidRPr="006E7820">
        <w:instrText xml:space="preserve"> \* MERGEFORMAT </w:instrText>
      </w:r>
      <w:r w:rsidRPr="006E7820">
        <w:fldChar w:fldCharType="separate"/>
      </w:r>
      <w:r w:rsidR="00214E8E">
        <w:rPr>
          <w:noProof/>
        </w:rPr>
        <w:t>7</w:t>
      </w:r>
      <w:r w:rsidRPr="006E7820">
        <w:fldChar w:fldCharType="end"/>
      </w:r>
      <w:r w:rsidRPr="006E7820">
        <w:t xml:space="preserve"> приведен пример выбора колонок для списковой формы всех документов «</w:t>
      </w:r>
      <w:r w:rsidR="00D60106" w:rsidRPr="006E7820">
        <w:t>Сводная бюджетная роспись</w:t>
      </w:r>
      <w:r w:rsidRPr="006E7820">
        <w:t>».</w:t>
      </w:r>
    </w:p>
    <w:p w:rsidR="000C4D52" w:rsidRPr="006E7820" w:rsidRDefault="00D60106" w:rsidP="000C4D52">
      <w:pPr>
        <w:pStyle w:val="GOSTFigure"/>
      </w:pPr>
      <w:r w:rsidRPr="006E7820">
        <w:rPr>
          <w:noProof/>
        </w:rPr>
        <w:lastRenderedPageBreak/>
        <w:drawing>
          <wp:inline distT="0" distB="0" distL="0" distR="0" wp14:anchorId="142559BB" wp14:editId="52ACFE0D">
            <wp:extent cx="2390476" cy="3190476"/>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nap2.png"/>
                    <pic:cNvPicPr/>
                  </pic:nvPicPr>
                  <pic:blipFill>
                    <a:blip r:embed="rId19">
                      <a:extLst>
                        <a:ext uri="{28A0092B-C50C-407E-A947-70E740481C1C}">
                          <a14:useLocalDpi xmlns:a14="http://schemas.microsoft.com/office/drawing/2010/main" val="0"/>
                        </a:ext>
                      </a:extLst>
                    </a:blip>
                    <a:stretch>
                      <a:fillRect/>
                    </a:stretch>
                  </pic:blipFill>
                  <pic:spPr>
                    <a:xfrm>
                      <a:off x="0" y="0"/>
                      <a:ext cx="2390476" cy="3190476"/>
                    </a:xfrm>
                    <a:prstGeom prst="rect">
                      <a:avLst/>
                    </a:prstGeom>
                  </pic:spPr>
                </pic:pic>
              </a:graphicData>
            </a:graphic>
          </wp:inline>
        </w:drawing>
      </w:r>
    </w:p>
    <w:p w:rsidR="000C4D52" w:rsidRPr="00244A44" w:rsidRDefault="005B594D" w:rsidP="00244A44">
      <w:pPr>
        <w:pStyle w:val="GOSTFigName"/>
      </w:pPr>
      <w:fldSimple w:instr=" SEQ Рисунок \* ARABIC ">
        <w:bookmarkStart w:id="131" w:name="_Ref37166981"/>
        <w:bookmarkStart w:id="132" w:name="_Toc37166337"/>
        <w:bookmarkStart w:id="133" w:name="_Toc37166884"/>
        <w:bookmarkStart w:id="134" w:name="_Toc162869322"/>
        <w:r w:rsidR="00214E8E">
          <w:rPr>
            <w:noProof/>
          </w:rPr>
          <w:t>7</w:t>
        </w:r>
        <w:bookmarkEnd w:id="131"/>
      </w:fldSimple>
      <w:r w:rsidR="000C4D52" w:rsidRPr="00244A44">
        <w:t>. Окно «Выбор колонок» для выбора колонок СФ «</w:t>
      </w:r>
      <w:r w:rsidR="00D60106" w:rsidRPr="00244A44">
        <w:t>Сводная бюджетная роспись</w:t>
      </w:r>
      <w:r w:rsidR="000C4D52" w:rsidRPr="00244A44">
        <w:t>»</w:t>
      </w:r>
      <w:bookmarkEnd w:id="132"/>
      <w:bookmarkEnd w:id="133"/>
      <w:bookmarkEnd w:id="134"/>
    </w:p>
    <w:p w:rsidR="004607C2" w:rsidRPr="00244A44" w:rsidRDefault="004607C2" w:rsidP="00244A44">
      <w:pPr>
        <w:pStyle w:val="32"/>
      </w:pPr>
      <w:bookmarkStart w:id="135" w:name="_Toc508888262"/>
      <w:bookmarkStart w:id="136" w:name="_Toc508888396"/>
      <w:bookmarkStart w:id="137" w:name="_Toc508888263"/>
      <w:bookmarkStart w:id="138" w:name="_Toc508888397"/>
      <w:bookmarkStart w:id="139" w:name="_Toc508888264"/>
      <w:bookmarkStart w:id="140" w:name="_Toc508888398"/>
      <w:bookmarkStart w:id="141" w:name="_Toc508888265"/>
      <w:bookmarkStart w:id="142" w:name="_Toc508888399"/>
      <w:bookmarkStart w:id="143" w:name="_Toc508888266"/>
      <w:bookmarkStart w:id="144" w:name="_Toc508888400"/>
      <w:bookmarkStart w:id="145" w:name="_Toc508888267"/>
      <w:bookmarkStart w:id="146" w:name="_Toc508888401"/>
      <w:bookmarkStart w:id="147" w:name="_Toc508888268"/>
      <w:bookmarkStart w:id="148" w:name="_Toc508888402"/>
      <w:bookmarkStart w:id="149" w:name="_Toc508888269"/>
      <w:bookmarkStart w:id="150" w:name="_Toc508888403"/>
      <w:bookmarkStart w:id="151" w:name="_Toc508888270"/>
      <w:bookmarkStart w:id="152" w:name="_Toc508888404"/>
      <w:bookmarkStart w:id="153" w:name="_Toc508888271"/>
      <w:bookmarkStart w:id="154" w:name="_Toc508888405"/>
      <w:bookmarkStart w:id="155" w:name="_Toc508888272"/>
      <w:bookmarkStart w:id="156" w:name="_Toc508888406"/>
      <w:bookmarkStart w:id="157" w:name="_Toc508888273"/>
      <w:bookmarkStart w:id="158" w:name="_Toc508888407"/>
      <w:bookmarkStart w:id="159" w:name="_Toc508888274"/>
      <w:bookmarkStart w:id="160" w:name="_Toc508888408"/>
      <w:bookmarkStart w:id="161" w:name="_Toc508888275"/>
      <w:bookmarkStart w:id="162" w:name="_Toc508888409"/>
      <w:bookmarkStart w:id="163" w:name="_Toc508888276"/>
      <w:bookmarkStart w:id="164" w:name="_Toc508888410"/>
      <w:bookmarkStart w:id="165" w:name="_Toc508888277"/>
      <w:bookmarkStart w:id="166" w:name="_Toc508888411"/>
      <w:bookmarkStart w:id="167" w:name="_Toc508888278"/>
      <w:bookmarkStart w:id="168" w:name="_Toc508888412"/>
      <w:bookmarkStart w:id="169" w:name="_Toc508888279"/>
      <w:bookmarkStart w:id="170" w:name="_Toc508888413"/>
      <w:bookmarkStart w:id="171" w:name="_Toc508888280"/>
      <w:bookmarkStart w:id="172" w:name="_Toc508888414"/>
      <w:bookmarkStart w:id="173" w:name="_Toc508888281"/>
      <w:bookmarkStart w:id="174" w:name="_Toc508888415"/>
      <w:bookmarkStart w:id="175" w:name="_Toc508888282"/>
      <w:bookmarkStart w:id="176" w:name="_Toc508888416"/>
      <w:bookmarkStart w:id="177" w:name="_Toc508888283"/>
      <w:bookmarkStart w:id="178" w:name="_Toc508888417"/>
      <w:bookmarkStart w:id="179" w:name="_Toc508888284"/>
      <w:bookmarkStart w:id="180" w:name="_Toc508888418"/>
      <w:bookmarkStart w:id="181" w:name="_Toc508888285"/>
      <w:bookmarkStart w:id="182" w:name="_Toc508888419"/>
      <w:bookmarkStart w:id="183" w:name="_Toc508888286"/>
      <w:bookmarkStart w:id="184" w:name="_Toc508888420"/>
      <w:bookmarkStart w:id="185" w:name="_Toc508888287"/>
      <w:bookmarkStart w:id="186" w:name="_Toc508888421"/>
      <w:bookmarkStart w:id="187" w:name="_Toc508888288"/>
      <w:bookmarkStart w:id="188" w:name="_Toc508888422"/>
      <w:bookmarkStart w:id="189" w:name="_Toc508888289"/>
      <w:bookmarkStart w:id="190" w:name="_Toc508888423"/>
      <w:bookmarkStart w:id="191" w:name="_Toc508888290"/>
      <w:bookmarkStart w:id="192" w:name="_Toc508888424"/>
      <w:bookmarkStart w:id="193" w:name="_Toc508888291"/>
      <w:bookmarkStart w:id="194" w:name="_Toc508888425"/>
      <w:bookmarkStart w:id="195" w:name="_Toc508888292"/>
      <w:bookmarkStart w:id="196" w:name="_Toc508888426"/>
      <w:bookmarkStart w:id="197" w:name="_Toc508888293"/>
      <w:bookmarkStart w:id="198" w:name="_Toc508888427"/>
      <w:bookmarkStart w:id="199" w:name="_Toc508888294"/>
      <w:bookmarkStart w:id="200" w:name="_Toc508888428"/>
      <w:bookmarkStart w:id="201" w:name="_Toc508888295"/>
      <w:bookmarkStart w:id="202" w:name="_Toc508888429"/>
      <w:bookmarkStart w:id="203" w:name="_Toc508888296"/>
      <w:bookmarkStart w:id="204" w:name="_Toc508888430"/>
      <w:bookmarkStart w:id="205" w:name="_Toc508888297"/>
      <w:bookmarkStart w:id="206" w:name="_Toc508888431"/>
      <w:bookmarkStart w:id="207" w:name="_Toc508888298"/>
      <w:bookmarkStart w:id="208" w:name="_Toc508888432"/>
      <w:bookmarkStart w:id="209" w:name="_Toc508888299"/>
      <w:bookmarkStart w:id="210" w:name="_Toc508888433"/>
      <w:bookmarkStart w:id="211" w:name="_Toc508888300"/>
      <w:bookmarkStart w:id="212" w:name="_Toc508888434"/>
      <w:bookmarkStart w:id="213" w:name="_Toc508888301"/>
      <w:bookmarkStart w:id="214" w:name="_Toc508888435"/>
      <w:bookmarkStart w:id="215" w:name="_Toc508888302"/>
      <w:bookmarkStart w:id="216" w:name="_Toc508888436"/>
      <w:bookmarkStart w:id="217" w:name="_Toc508888303"/>
      <w:bookmarkStart w:id="218" w:name="_Toc508888437"/>
      <w:bookmarkStart w:id="219" w:name="_Toc508888304"/>
      <w:bookmarkStart w:id="220" w:name="_Toc508888438"/>
      <w:bookmarkStart w:id="221" w:name="_Toc508888305"/>
      <w:bookmarkStart w:id="222" w:name="_Toc508888439"/>
      <w:bookmarkStart w:id="223" w:name="_Toc508888306"/>
      <w:bookmarkStart w:id="224" w:name="_Toc508888440"/>
      <w:bookmarkStart w:id="225" w:name="_Toc508888307"/>
      <w:bookmarkStart w:id="226" w:name="_Toc508888441"/>
      <w:bookmarkStart w:id="227" w:name="_Toc508888308"/>
      <w:bookmarkStart w:id="228" w:name="_Toc508888442"/>
      <w:bookmarkStart w:id="229" w:name="_Toc508888309"/>
      <w:bookmarkStart w:id="230" w:name="_Toc508888443"/>
      <w:bookmarkStart w:id="231" w:name="_Toc508888310"/>
      <w:bookmarkStart w:id="232" w:name="_Toc508888444"/>
      <w:bookmarkStart w:id="233" w:name="_Toc508888311"/>
      <w:bookmarkStart w:id="234" w:name="_Toc508888445"/>
      <w:bookmarkStart w:id="235" w:name="_Toc508888312"/>
      <w:bookmarkStart w:id="236" w:name="_Toc508888446"/>
      <w:bookmarkStart w:id="237" w:name="_Toc508888313"/>
      <w:bookmarkStart w:id="238" w:name="_Toc508888447"/>
      <w:bookmarkStart w:id="239" w:name="_Toc508888314"/>
      <w:bookmarkStart w:id="240" w:name="_Toc508888448"/>
      <w:bookmarkStart w:id="241" w:name="_Toc508888315"/>
      <w:bookmarkStart w:id="242" w:name="_Toc508888449"/>
      <w:bookmarkStart w:id="243" w:name="_Toc508888316"/>
      <w:bookmarkStart w:id="244" w:name="_Toc508888450"/>
      <w:bookmarkStart w:id="245" w:name="_Toc508888317"/>
      <w:bookmarkStart w:id="246" w:name="_Toc508888451"/>
      <w:bookmarkStart w:id="247" w:name="_Toc508888318"/>
      <w:bookmarkStart w:id="248" w:name="_Toc508888452"/>
      <w:bookmarkStart w:id="249" w:name="_Toc508888319"/>
      <w:bookmarkStart w:id="250" w:name="_Toc508888453"/>
      <w:bookmarkStart w:id="251" w:name="_Toc508888320"/>
      <w:bookmarkStart w:id="252" w:name="_Toc508888454"/>
      <w:bookmarkStart w:id="253" w:name="_Toc508888321"/>
      <w:bookmarkStart w:id="254" w:name="_Toc508888455"/>
      <w:bookmarkStart w:id="255" w:name="_Toc508888322"/>
      <w:bookmarkStart w:id="256" w:name="_Toc508888456"/>
      <w:bookmarkStart w:id="257" w:name="_Toc508888323"/>
      <w:bookmarkStart w:id="258" w:name="_Toc508888457"/>
      <w:bookmarkStart w:id="259" w:name="_Toc508888324"/>
      <w:bookmarkStart w:id="260" w:name="_Toc508888458"/>
      <w:bookmarkStart w:id="261" w:name="_Toc508888325"/>
      <w:bookmarkStart w:id="262" w:name="_Toc508888459"/>
      <w:bookmarkStart w:id="263" w:name="__RefHeading___Toc428787541"/>
      <w:bookmarkStart w:id="264" w:name="_Toc452115240"/>
      <w:bookmarkStart w:id="265" w:name="_Toc460236936"/>
      <w:bookmarkStart w:id="266" w:name="_Toc492562794"/>
      <w:bookmarkStart w:id="267" w:name="_Toc494634338"/>
      <w:bookmarkStart w:id="268" w:name="_Toc162869183"/>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sidRPr="00244A44">
        <w:t>Фильтр-папки</w:t>
      </w:r>
      <w:bookmarkEnd w:id="264"/>
      <w:bookmarkEnd w:id="265"/>
      <w:bookmarkEnd w:id="266"/>
      <w:bookmarkEnd w:id="267"/>
      <w:bookmarkEnd w:id="268"/>
    </w:p>
    <w:p w:rsidR="004607C2" w:rsidRPr="006E7820" w:rsidRDefault="004607C2" w:rsidP="004607C2">
      <w:pPr>
        <w:pStyle w:val="GOSTNormal"/>
      </w:pPr>
      <w:r w:rsidRPr="006E7820">
        <w:t>Для более оперативной работы в дереве навигации реализованы «Фильтр-папки», которые позволяют фильтровать документы по различным условиям. Для документа «</w:t>
      </w:r>
      <w:r w:rsidR="005F14DB" w:rsidRPr="006E7820">
        <w:t>Расходное расписание</w:t>
      </w:r>
      <w:r w:rsidRPr="006E7820">
        <w:t xml:space="preserve">» фильтрация по папкам выполняется по условиям, описанным в таблице </w:t>
      </w:r>
      <w:r w:rsidRPr="006E7820">
        <w:fldChar w:fldCharType="begin"/>
      </w:r>
      <w:r w:rsidRPr="006E7820">
        <w:instrText xml:space="preserve"> REF _Ref422483467 \h </w:instrText>
      </w:r>
      <w:r w:rsidR="0014496D" w:rsidRPr="006E7820">
        <w:instrText xml:space="preserve"> \* MERGEFORMAT </w:instrText>
      </w:r>
      <w:r w:rsidRPr="006E7820">
        <w:fldChar w:fldCharType="separate"/>
      </w:r>
      <w:r w:rsidR="00214E8E">
        <w:rPr>
          <w:noProof/>
        </w:rPr>
        <w:t>4</w:t>
      </w:r>
      <w:r w:rsidRPr="006E7820">
        <w:fldChar w:fldCharType="end"/>
      </w:r>
      <w:r w:rsidRPr="006E7820">
        <w:t>.</w:t>
      </w:r>
    </w:p>
    <w:p w:rsidR="004607C2" w:rsidRPr="006E7820" w:rsidRDefault="00DC58DE" w:rsidP="004607C2">
      <w:pPr>
        <w:pStyle w:val="GOSTNameTable"/>
      </w:pPr>
      <w:r w:rsidRPr="006E7820">
        <w:rPr>
          <w:noProof/>
        </w:rPr>
        <w:fldChar w:fldCharType="begin"/>
      </w:r>
      <w:r w:rsidRPr="006E7820">
        <w:rPr>
          <w:noProof/>
        </w:rPr>
        <w:instrText xml:space="preserve"> SEQ Таблица \* ARABIC </w:instrText>
      </w:r>
      <w:r w:rsidRPr="006E7820">
        <w:rPr>
          <w:noProof/>
        </w:rPr>
        <w:fldChar w:fldCharType="separate"/>
      </w:r>
      <w:bookmarkStart w:id="269" w:name="_Ref422483467"/>
      <w:bookmarkStart w:id="270" w:name="_Toc11068742"/>
      <w:bookmarkStart w:id="271" w:name="_Toc162869204"/>
      <w:r w:rsidR="00214E8E">
        <w:rPr>
          <w:noProof/>
        </w:rPr>
        <w:t>4</w:t>
      </w:r>
      <w:bookmarkEnd w:id="269"/>
      <w:r w:rsidRPr="006E7820">
        <w:rPr>
          <w:noProof/>
        </w:rPr>
        <w:fldChar w:fldCharType="end"/>
      </w:r>
      <w:r w:rsidR="004607C2" w:rsidRPr="006E7820">
        <w:t xml:space="preserve">. </w:t>
      </w:r>
      <w:r w:rsidR="004607C2" w:rsidRPr="006E7820">
        <w:rPr>
          <w:rStyle w:val="GOSTReporterror"/>
        </w:rPr>
        <w:t>Фильтр-папки</w:t>
      </w:r>
      <w:r w:rsidR="004607C2" w:rsidRPr="006E7820">
        <w:t xml:space="preserve"> формуляра «</w:t>
      </w:r>
      <w:r w:rsidR="005F14DB" w:rsidRPr="006E7820">
        <w:t>Расходное расписание</w:t>
      </w:r>
      <w:r w:rsidR="004607C2" w:rsidRPr="006E7820">
        <w:t>»</w:t>
      </w:r>
      <w:bookmarkEnd w:id="270"/>
      <w:bookmarkEnd w:id="271"/>
    </w:p>
    <w:tbl>
      <w:tblPr>
        <w:tblStyle w:val="GOSTTable"/>
        <w:tblW w:w="5000" w:type="pct"/>
        <w:tblLook w:val="01E0" w:firstRow="1" w:lastRow="1" w:firstColumn="1" w:lastColumn="1" w:noHBand="0" w:noVBand="0"/>
      </w:tblPr>
      <w:tblGrid>
        <w:gridCol w:w="3595"/>
        <w:gridCol w:w="6099"/>
      </w:tblGrid>
      <w:tr w:rsidR="00E10172" w:rsidRPr="006E7820" w:rsidTr="00E10172">
        <w:trPr>
          <w:cnfStyle w:val="100000000000" w:firstRow="1" w:lastRow="0" w:firstColumn="0" w:lastColumn="0" w:oddVBand="0" w:evenVBand="0" w:oddHBand="0" w:evenHBand="0" w:firstRowFirstColumn="0" w:firstRowLastColumn="0" w:lastRowFirstColumn="0" w:lastRowLastColumn="0"/>
        </w:trPr>
        <w:tc>
          <w:tcPr>
            <w:tcW w:w="1854" w:type="pct"/>
          </w:tcPr>
          <w:p w:rsidR="00E10172" w:rsidRPr="006E7820" w:rsidRDefault="00E10172" w:rsidP="00230324">
            <w:pPr>
              <w:pStyle w:val="GOSTTableHead"/>
            </w:pPr>
            <w:r w:rsidRPr="006E7820">
              <w:t>Наименование папки</w:t>
            </w:r>
          </w:p>
        </w:tc>
        <w:tc>
          <w:tcPr>
            <w:tcW w:w="3146" w:type="pct"/>
          </w:tcPr>
          <w:p w:rsidR="00E10172" w:rsidRPr="006E7820" w:rsidRDefault="00E10172" w:rsidP="00230324">
            <w:pPr>
              <w:pStyle w:val="GOSTTableHead"/>
            </w:pPr>
            <w:r w:rsidRPr="006E7820">
              <w:t>Условия фильтрации</w:t>
            </w:r>
          </w:p>
        </w:tc>
      </w:tr>
      <w:tr w:rsidR="00E10172" w:rsidRPr="006E7820" w:rsidTr="00E10172">
        <w:trPr>
          <w:cnfStyle w:val="000000100000" w:firstRow="0" w:lastRow="0" w:firstColumn="0" w:lastColumn="0" w:oddVBand="0" w:evenVBand="0" w:oddHBand="1" w:evenHBand="0" w:firstRowFirstColumn="0" w:firstRowLastColumn="0" w:lastRowFirstColumn="0" w:lastRowLastColumn="0"/>
        </w:trPr>
        <w:tc>
          <w:tcPr>
            <w:tcW w:w="1854" w:type="pct"/>
          </w:tcPr>
          <w:p w:rsidR="00E10172" w:rsidRPr="006E7820" w:rsidRDefault="00E10172" w:rsidP="00230324">
            <w:pPr>
              <w:pStyle w:val="GOSTTablenorm"/>
            </w:pPr>
            <w:r w:rsidRPr="006E7820">
              <w:t>Все документы</w:t>
            </w:r>
          </w:p>
        </w:tc>
        <w:tc>
          <w:tcPr>
            <w:tcW w:w="3146" w:type="pct"/>
          </w:tcPr>
          <w:p w:rsidR="00E10172" w:rsidRPr="006E7820" w:rsidRDefault="00E10172" w:rsidP="005F14DB">
            <w:pPr>
              <w:pStyle w:val="GOSTTablenorm"/>
            </w:pPr>
            <w:r w:rsidRPr="006E7820">
              <w:t>Отображаются все актуальные экземпляры документов «</w:t>
            </w:r>
            <w:r w:rsidR="005F14DB" w:rsidRPr="006E7820">
              <w:t>Расходное расписание</w:t>
            </w:r>
            <w:r w:rsidRPr="006E7820">
              <w:t>»</w:t>
            </w:r>
          </w:p>
        </w:tc>
      </w:tr>
      <w:tr w:rsidR="005F14DB" w:rsidRPr="006E7820" w:rsidTr="00E10172">
        <w:trPr>
          <w:cnfStyle w:val="000000010000" w:firstRow="0" w:lastRow="0" w:firstColumn="0" w:lastColumn="0" w:oddVBand="0" w:evenVBand="0" w:oddHBand="0" w:evenHBand="1" w:firstRowFirstColumn="0" w:firstRowLastColumn="0" w:lastRowFirstColumn="0" w:lastRowLastColumn="0"/>
        </w:trPr>
        <w:tc>
          <w:tcPr>
            <w:tcW w:w="1854" w:type="pct"/>
          </w:tcPr>
          <w:p w:rsidR="005F14DB" w:rsidRPr="006E7820" w:rsidRDefault="005F14DB" w:rsidP="00230324">
            <w:pPr>
              <w:pStyle w:val="GOSTTablenorm"/>
            </w:pPr>
            <w:r w:rsidRPr="006E7820">
              <w:t>Входящие</w:t>
            </w:r>
          </w:p>
        </w:tc>
        <w:tc>
          <w:tcPr>
            <w:tcW w:w="3146" w:type="pct"/>
          </w:tcPr>
          <w:p w:rsidR="005F14DB" w:rsidRPr="006E7820" w:rsidRDefault="00AD3455" w:rsidP="00AD3455">
            <w:pPr>
              <w:pStyle w:val="GOSTTablenorm"/>
            </w:pPr>
            <w:r w:rsidRPr="006E7820">
              <w:t>Отображаются все экземпляры документов, которые получены клиентом</w:t>
            </w:r>
          </w:p>
        </w:tc>
      </w:tr>
      <w:tr w:rsidR="005F14DB" w:rsidRPr="006E7820" w:rsidTr="00E10172">
        <w:trPr>
          <w:cnfStyle w:val="000000100000" w:firstRow="0" w:lastRow="0" w:firstColumn="0" w:lastColumn="0" w:oddVBand="0" w:evenVBand="0" w:oddHBand="1" w:evenHBand="0" w:firstRowFirstColumn="0" w:firstRowLastColumn="0" w:lastRowFirstColumn="0" w:lastRowLastColumn="0"/>
        </w:trPr>
        <w:tc>
          <w:tcPr>
            <w:tcW w:w="1854" w:type="pct"/>
          </w:tcPr>
          <w:p w:rsidR="005F14DB" w:rsidRPr="006E7820" w:rsidRDefault="005F14DB" w:rsidP="00230324">
            <w:pPr>
              <w:pStyle w:val="GOSTTablenorm"/>
            </w:pPr>
            <w:r w:rsidRPr="006E7820">
              <w:t>Исходящие</w:t>
            </w:r>
          </w:p>
        </w:tc>
        <w:tc>
          <w:tcPr>
            <w:tcW w:w="3146" w:type="pct"/>
          </w:tcPr>
          <w:p w:rsidR="005F14DB" w:rsidRPr="006E7820" w:rsidRDefault="00AD3455" w:rsidP="00AD3455">
            <w:pPr>
              <w:pStyle w:val="GOSTTablenorm"/>
            </w:pPr>
            <w:r w:rsidRPr="006E7820">
              <w:t>Отображаются все экземпляры документов, которые созданы клиентом</w:t>
            </w:r>
          </w:p>
        </w:tc>
      </w:tr>
      <w:tr w:rsidR="006149F8" w:rsidRPr="006E7820" w:rsidTr="00E10172">
        <w:trPr>
          <w:cnfStyle w:val="000000010000" w:firstRow="0" w:lastRow="0" w:firstColumn="0" w:lastColumn="0" w:oddVBand="0" w:evenVBand="0" w:oddHBand="0" w:evenHBand="1" w:firstRowFirstColumn="0" w:firstRowLastColumn="0" w:lastRowFirstColumn="0" w:lastRowLastColumn="0"/>
        </w:trPr>
        <w:tc>
          <w:tcPr>
            <w:tcW w:w="1854" w:type="pct"/>
          </w:tcPr>
          <w:p w:rsidR="006149F8" w:rsidRPr="006E7820" w:rsidRDefault="006149F8" w:rsidP="006149F8">
            <w:pPr>
              <w:pStyle w:val="GOSTTablenorm"/>
            </w:pPr>
            <w:r w:rsidRPr="006E7820">
              <w:t>В работе</w:t>
            </w:r>
          </w:p>
        </w:tc>
        <w:tc>
          <w:tcPr>
            <w:tcW w:w="3146" w:type="pct"/>
          </w:tcPr>
          <w:p w:rsidR="006149F8" w:rsidRPr="006E7820" w:rsidRDefault="00E76E54" w:rsidP="00E76E54">
            <w:pPr>
              <w:pStyle w:val="GOSTTablenorm"/>
            </w:pPr>
            <w:r w:rsidRPr="006E7820">
              <w:t>Отображаются экземпляры документов в статусе «В работе», ответственным исполнителем в которых является текущий пользователь</w:t>
            </w:r>
          </w:p>
        </w:tc>
      </w:tr>
      <w:tr w:rsidR="006149F8" w:rsidRPr="006E7820" w:rsidTr="00E10172">
        <w:trPr>
          <w:cnfStyle w:val="000000100000" w:firstRow="0" w:lastRow="0" w:firstColumn="0" w:lastColumn="0" w:oddVBand="0" w:evenVBand="0" w:oddHBand="1" w:evenHBand="0" w:firstRowFirstColumn="0" w:firstRowLastColumn="0" w:lastRowFirstColumn="0" w:lastRowLastColumn="0"/>
        </w:trPr>
        <w:tc>
          <w:tcPr>
            <w:tcW w:w="1854" w:type="pct"/>
          </w:tcPr>
          <w:p w:rsidR="006149F8" w:rsidRPr="006E7820" w:rsidRDefault="006149F8" w:rsidP="006149F8">
            <w:pPr>
              <w:pStyle w:val="GOSTTablenorm"/>
            </w:pPr>
            <w:r w:rsidRPr="006E7820">
              <w:t>В работе (Мое)</w:t>
            </w:r>
          </w:p>
        </w:tc>
        <w:tc>
          <w:tcPr>
            <w:tcW w:w="3146" w:type="pct"/>
          </w:tcPr>
          <w:p w:rsidR="006149F8" w:rsidRPr="006E7820" w:rsidRDefault="00E76E54" w:rsidP="005F14DB">
            <w:pPr>
              <w:pStyle w:val="GOSTTablenorm"/>
            </w:pPr>
            <w:r w:rsidRPr="006E7820">
              <w:t>Отображаются экземпляры документов в статусе «Черновик», ответственным исполнителем в которых является текущий пользователь</w:t>
            </w:r>
          </w:p>
        </w:tc>
      </w:tr>
      <w:tr w:rsidR="005F14DB" w:rsidRPr="006E7820" w:rsidTr="00E10172">
        <w:trPr>
          <w:cnfStyle w:val="000000010000" w:firstRow="0" w:lastRow="0" w:firstColumn="0" w:lastColumn="0" w:oddVBand="0" w:evenVBand="0" w:oddHBand="0" w:evenHBand="1" w:firstRowFirstColumn="0" w:firstRowLastColumn="0" w:lastRowFirstColumn="0" w:lastRowLastColumn="0"/>
        </w:trPr>
        <w:tc>
          <w:tcPr>
            <w:tcW w:w="1854" w:type="pct"/>
          </w:tcPr>
          <w:p w:rsidR="005F14DB" w:rsidRPr="006E7820" w:rsidRDefault="005F14DB" w:rsidP="005F14DB">
            <w:pPr>
              <w:pStyle w:val="GOSTTablenorm"/>
            </w:pPr>
            <w:r w:rsidRPr="006E7820">
              <w:t>На исполнении</w:t>
            </w:r>
          </w:p>
        </w:tc>
        <w:tc>
          <w:tcPr>
            <w:tcW w:w="3146" w:type="pct"/>
          </w:tcPr>
          <w:p w:rsidR="005F14DB" w:rsidRPr="006E7820" w:rsidRDefault="005F14DB" w:rsidP="005F14DB">
            <w:pPr>
              <w:pStyle w:val="GOSTTablenorm"/>
            </w:pPr>
            <w:r w:rsidRPr="006E7820">
              <w:t>Отображаются документы в статусе «На исполнении»</w:t>
            </w:r>
          </w:p>
        </w:tc>
      </w:tr>
      <w:tr w:rsidR="006149F8" w:rsidRPr="006E7820" w:rsidTr="00E10172">
        <w:trPr>
          <w:cnfStyle w:val="000000100000" w:firstRow="0" w:lastRow="0" w:firstColumn="0" w:lastColumn="0" w:oddVBand="0" w:evenVBand="0" w:oddHBand="1" w:evenHBand="0" w:firstRowFirstColumn="0" w:firstRowLastColumn="0" w:lastRowFirstColumn="0" w:lastRowLastColumn="0"/>
        </w:trPr>
        <w:tc>
          <w:tcPr>
            <w:tcW w:w="1854" w:type="pct"/>
          </w:tcPr>
          <w:p w:rsidR="006149F8" w:rsidRPr="006E7820" w:rsidRDefault="006149F8" w:rsidP="006149F8">
            <w:pPr>
              <w:pStyle w:val="GOSTTablenorm"/>
            </w:pPr>
            <w:r w:rsidRPr="006E7820">
              <w:t>На исполнении (Мое)</w:t>
            </w:r>
          </w:p>
        </w:tc>
        <w:tc>
          <w:tcPr>
            <w:tcW w:w="3146" w:type="pct"/>
          </w:tcPr>
          <w:p w:rsidR="006149F8" w:rsidRPr="006E7820" w:rsidRDefault="00AD3455" w:rsidP="00AD3455">
            <w:pPr>
              <w:pStyle w:val="GOSTTablenorm"/>
            </w:pPr>
            <w:r w:rsidRPr="006E7820">
              <w:t>Отображаются экземпляры документов в статусе «На исполнении», ответственным исполнителем в которых является текущий пользователь</w:t>
            </w:r>
          </w:p>
        </w:tc>
      </w:tr>
      <w:tr w:rsidR="006149F8" w:rsidRPr="006E7820" w:rsidTr="00E10172">
        <w:trPr>
          <w:cnfStyle w:val="000000010000" w:firstRow="0" w:lastRow="0" w:firstColumn="0" w:lastColumn="0" w:oddVBand="0" w:evenVBand="0" w:oddHBand="0" w:evenHBand="1" w:firstRowFirstColumn="0" w:firstRowLastColumn="0" w:lastRowFirstColumn="0" w:lastRowLastColumn="0"/>
        </w:trPr>
        <w:tc>
          <w:tcPr>
            <w:tcW w:w="1854" w:type="pct"/>
          </w:tcPr>
          <w:p w:rsidR="006149F8" w:rsidRPr="006E7820" w:rsidRDefault="006149F8" w:rsidP="006149F8">
            <w:pPr>
              <w:pStyle w:val="GOSTTablenorm"/>
            </w:pPr>
            <w:r w:rsidRPr="006E7820">
              <w:lastRenderedPageBreak/>
              <w:t>На согласовании</w:t>
            </w:r>
          </w:p>
        </w:tc>
        <w:tc>
          <w:tcPr>
            <w:tcW w:w="3146" w:type="pct"/>
          </w:tcPr>
          <w:p w:rsidR="006149F8" w:rsidRPr="006E7820" w:rsidRDefault="006149F8" w:rsidP="006149F8">
            <w:pPr>
              <w:pStyle w:val="GOSTTablenorm"/>
            </w:pPr>
            <w:r w:rsidRPr="006E7820">
              <w:t>Отображаются экземпляры документов в статусе «На согласовании»</w:t>
            </w:r>
          </w:p>
        </w:tc>
      </w:tr>
      <w:tr w:rsidR="00E76E54" w:rsidRPr="006E7820" w:rsidTr="00E10172">
        <w:trPr>
          <w:cnfStyle w:val="000000100000" w:firstRow="0" w:lastRow="0" w:firstColumn="0" w:lastColumn="0" w:oddVBand="0" w:evenVBand="0" w:oddHBand="1" w:evenHBand="0" w:firstRowFirstColumn="0" w:firstRowLastColumn="0" w:lastRowFirstColumn="0" w:lastRowLastColumn="0"/>
        </w:trPr>
        <w:tc>
          <w:tcPr>
            <w:tcW w:w="1854" w:type="pct"/>
          </w:tcPr>
          <w:p w:rsidR="00E76E54" w:rsidRPr="006E7820" w:rsidRDefault="00E76E54" w:rsidP="00E76E54">
            <w:pPr>
              <w:pStyle w:val="GOSTTablenorm"/>
            </w:pPr>
            <w:r w:rsidRPr="006E7820">
              <w:t>На согласовании (Мое)</w:t>
            </w:r>
          </w:p>
        </w:tc>
        <w:tc>
          <w:tcPr>
            <w:tcW w:w="3146" w:type="pct"/>
          </w:tcPr>
          <w:p w:rsidR="00E76E54" w:rsidRPr="006E7820" w:rsidRDefault="00E76E54" w:rsidP="00E76E54">
            <w:pPr>
              <w:pStyle w:val="GOSTTablenorm"/>
            </w:pPr>
            <w:r w:rsidRPr="006E7820">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E76E54" w:rsidRPr="006E7820" w:rsidTr="00E10172">
        <w:trPr>
          <w:cnfStyle w:val="000000010000" w:firstRow="0" w:lastRow="0" w:firstColumn="0" w:lastColumn="0" w:oddVBand="0" w:evenVBand="0" w:oddHBand="0" w:evenHBand="1" w:firstRowFirstColumn="0" w:firstRowLastColumn="0" w:lastRowFirstColumn="0" w:lastRowLastColumn="0"/>
        </w:trPr>
        <w:tc>
          <w:tcPr>
            <w:tcW w:w="1854" w:type="pct"/>
          </w:tcPr>
          <w:p w:rsidR="00E76E54" w:rsidRPr="006E7820" w:rsidRDefault="00E76E54" w:rsidP="00E76E54">
            <w:pPr>
              <w:pStyle w:val="GOSTTablenorm"/>
            </w:pPr>
            <w:r w:rsidRPr="006E7820">
              <w:t>На утверждении</w:t>
            </w:r>
          </w:p>
        </w:tc>
        <w:tc>
          <w:tcPr>
            <w:tcW w:w="3146" w:type="pct"/>
          </w:tcPr>
          <w:p w:rsidR="00E76E54" w:rsidRPr="006E7820" w:rsidRDefault="00E76E54" w:rsidP="00AD3455">
            <w:pPr>
              <w:pStyle w:val="GOSTTablenorm"/>
            </w:pPr>
            <w:r w:rsidRPr="006E7820">
              <w:t>Отображаются экземпляры документов в статусе «На утверждении»</w:t>
            </w:r>
          </w:p>
        </w:tc>
      </w:tr>
      <w:tr w:rsidR="00E76E54" w:rsidRPr="006E7820" w:rsidTr="00E10172">
        <w:trPr>
          <w:cnfStyle w:val="000000100000" w:firstRow="0" w:lastRow="0" w:firstColumn="0" w:lastColumn="0" w:oddVBand="0" w:evenVBand="0" w:oddHBand="1" w:evenHBand="0" w:firstRowFirstColumn="0" w:firstRowLastColumn="0" w:lastRowFirstColumn="0" w:lastRowLastColumn="0"/>
        </w:trPr>
        <w:tc>
          <w:tcPr>
            <w:tcW w:w="1854" w:type="pct"/>
          </w:tcPr>
          <w:p w:rsidR="00E76E54" w:rsidRPr="006E7820" w:rsidRDefault="00E76E54" w:rsidP="00E76E54">
            <w:pPr>
              <w:pStyle w:val="GOSTTablenorm"/>
            </w:pPr>
            <w:r w:rsidRPr="006E7820">
              <w:t>На утверждении (Мое)</w:t>
            </w:r>
          </w:p>
        </w:tc>
        <w:tc>
          <w:tcPr>
            <w:tcW w:w="3146" w:type="pct"/>
          </w:tcPr>
          <w:p w:rsidR="00E76E54" w:rsidRPr="006E7820" w:rsidRDefault="00E76E54" w:rsidP="00AD3455">
            <w:pPr>
              <w:pStyle w:val="GOSTTablenorm"/>
            </w:pPr>
            <w:r w:rsidRPr="006E7820">
              <w:t>Отображаются экземпляры документов в статусе «На утверждении», ответственным за утверждение которых является текущий пользователь</w:t>
            </w:r>
          </w:p>
        </w:tc>
      </w:tr>
      <w:tr w:rsidR="00E76E54" w:rsidRPr="006E7820" w:rsidTr="00E10172">
        <w:trPr>
          <w:cnfStyle w:val="000000010000" w:firstRow="0" w:lastRow="0" w:firstColumn="0" w:lastColumn="0" w:oddVBand="0" w:evenVBand="0" w:oddHBand="0" w:evenHBand="1" w:firstRowFirstColumn="0" w:firstRowLastColumn="0" w:lastRowFirstColumn="0" w:lastRowLastColumn="0"/>
        </w:trPr>
        <w:tc>
          <w:tcPr>
            <w:tcW w:w="1854" w:type="pct"/>
          </w:tcPr>
          <w:p w:rsidR="00E76E54" w:rsidRPr="006E7820" w:rsidRDefault="00E76E54" w:rsidP="00E76E54">
            <w:pPr>
              <w:pStyle w:val="GOSTTablenorm"/>
            </w:pPr>
            <w:r w:rsidRPr="006E7820">
              <w:t>Отказанные</w:t>
            </w:r>
          </w:p>
        </w:tc>
        <w:tc>
          <w:tcPr>
            <w:tcW w:w="3146" w:type="pct"/>
          </w:tcPr>
          <w:p w:rsidR="00E76E54" w:rsidRPr="006E7820" w:rsidRDefault="00E76E54" w:rsidP="00E76E54">
            <w:pPr>
              <w:pStyle w:val="GOSTTablenorm"/>
            </w:pPr>
            <w:r w:rsidRPr="006E7820">
              <w:t>Отображаются документы на статусе «Утвержден», для которых в фонарной группе «ФК» отражается красный сигнал</w:t>
            </w:r>
          </w:p>
        </w:tc>
      </w:tr>
      <w:tr w:rsidR="00E76E54" w:rsidRPr="006E7820" w:rsidTr="00E10172">
        <w:trPr>
          <w:cnfStyle w:val="000000100000" w:firstRow="0" w:lastRow="0" w:firstColumn="0" w:lastColumn="0" w:oddVBand="0" w:evenVBand="0" w:oddHBand="1" w:evenHBand="0" w:firstRowFirstColumn="0" w:firstRowLastColumn="0" w:lastRowFirstColumn="0" w:lastRowLastColumn="0"/>
        </w:trPr>
        <w:tc>
          <w:tcPr>
            <w:tcW w:w="1854" w:type="pct"/>
          </w:tcPr>
          <w:p w:rsidR="00E76E54" w:rsidRPr="006E7820" w:rsidRDefault="00E76E54" w:rsidP="00E76E54">
            <w:pPr>
              <w:pStyle w:val="GOSTTablenorm"/>
            </w:pPr>
            <w:r w:rsidRPr="006E7820">
              <w:t>Исполненные</w:t>
            </w:r>
          </w:p>
        </w:tc>
        <w:tc>
          <w:tcPr>
            <w:tcW w:w="3146" w:type="pct"/>
          </w:tcPr>
          <w:p w:rsidR="00E76E54" w:rsidRPr="006E7820" w:rsidRDefault="00E76E54" w:rsidP="00E76E54">
            <w:pPr>
              <w:pStyle w:val="GOSTTablenorm"/>
            </w:pPr>
            <w:r w:rsidRPr="006E7820">
              <w:t>Отображаются документы в статусе «Исполнен»</w:t>
            </w:r>
          </w:p>
        </w:tc>
      </w:tr>
      <w:tr w:rsidR="00E76E54" w:rsidRPr="006E7820" w:rsidTr="00E10172">
        <w:trPr>
          <w:cnfStyle w:val="000000010000" w:firstRow="0" w:lastRow="0" w:firstColumn="0" w:lastColumn="0" w:oddVBand="0" w:evenVBand="0" w:oddHBand="0" w:evenHBand="1" w:firstRowFirstColumn="0" w:firstRowLastColumn="0" w:lastRowFirstColumn="0" w:lastRowLastColumn="0"/>
        </w:trPr>
        <w:tc>
          <w:tcPr>
            <w:tcW w:w="1854" w:type="pct"/>
          </w:tcPr>
          <w:p w:rsidR="00E76E54" w:rsidRPr="006E7820" w:rsidRDefault="00E76E54" w:rsidP="00E76E54">
            <w:pPr>
              <w:pStyle w:val="GOSTTablenorm"/>
            </w:pPr>
            <w:r w:rsidRPr="006E7820">
              <w:t>На исполнении ФК</w:t>
            </w:r>
          </w:p>
        </w:tc>
        <w:tc>
          <w:tcPr>
            <w:tcW w:w="3146" w:type="pct"/>
          </w:tcPr>
          <w:p w:rsidR="00E76E54" w:rsidRPr="006E7820" w:rsidRDefault="00E76E54" w:rsidP="00E76E54">
            <w:pPr>
              <w:pStyle w:val="GOSTTablenorm"/>
            </w:pPr>
            <w:r w:rsidRPr="006E7820">
              <w:t>Отображаются документы в статусе «На исполнении ОрФК»</w:t>
            </w:r>
          </w:p>
        </w:tc>
      </w:tr>
      <w:tr w:rsidR="00E76E54" w:rsidRPr="006E7820" w:rsidTr="00E10172">
        <w:trPr>
          <w:cnfStyle w:val="000000100000" w:firstRow="0" w:lastRow="0" w:firstColumn="0" w:lastColumn="0" w:oddVBand="0" w:evenVBand="0" w:oddHBand="1" w:evenHBand="0" w:firstRowFirstColumn="0" w:firstRowLastColumn="0" w:lastRowFirstColumn="0" w:lastRowLastColumn="0"/>
        </w:trPr>
        <w:tc>
          <w:tcPr>
            <w:tcW w:w="1854" w:type="pct"/>
          </w:tcPr>
          <w:p w:rsidR="00E76E54" w:rsidRPr="006E7820" w:rsidRDefault="00E76E54" w:rsidP="00E76E54">
            <w:pPr>
              <w:pStyle w:val="GOSTTablenorm"/>
            </w:pPr>
            <w:r w:rsidRPr="006E7820">
              <w:t>На согласовании ФК</w:t>
            </w:r>
          </w:p>
        </w:tc>
        <w:tc>
          <w:tcPr>
            <w:tcW w:w="3146" w:type="pct"/>
          </w:tcPr>
          <w:p w:rsidR="00E76E54" w:rsidRPr="006E7820" w:rsidRDefault="00E76E54" w:rsidP="00E76E54">
            <w:pPr>
              <w:pStyle w:val="GOSTTablenorm"/>
            </w:pPr>
            <w:r w:rsidRPr="006E7820">
              <w:t>Отображаются документы в статусе «На согласовании ОрФК»</w:t>
            </w:r>
          </w:p>
        </w:tc>
      </w:tr>
      <w:tr w:rsidR="00E76E54" w:rsidRPr="006E7820" w:rsidTr="00E10172">
        <w:trPr>
          <w:cnfStyle w:val="000000010000" w:firstRow="0" w:lastRow="0" w:firstColumn="0" w:lastColumn="0" w:oddVBand="0" w:evenVBand="0" w:oddHBand="0" w:evenHBand="1" w:firstRowFirstColumn="0" w:firstRowLastColumn="0" w:lastRowFirstColumn="0" w:lastRowLastColumn="0"/>
        </w:trPr>
        <w:tc>
          <w:tcPr>
            <w:tcW w:w="1854" w:type="pct"/>
          </w:tcPr>
          <w:p w:rsidR="00E76E54" w:rsidRPr="006E7820" w:rsidRDefault="00E76E54" w:rsidP="00E76E54">
            <w:pPr>
              <w:pStyle w:val="GOSTTablenorm"/>
            </w:pPr>
            <w:r w:rsidRPr="006E7820">
              <w:t>На утверждении ФК</w:t>
            </w:r>
          </w:p>
        </w:tc>
        <w:tc>
          <w:tcPr>
            <w:tcW w:w="3146" w:type="pct"/>
          </w:tcPr>
          <w:p w:rsidR="00E76E54" w:rsidRPr="006E7820" w:rsidRDefault="00E76E54" w:rsidP="00E76E54">
            <w:pPr>
              <w:pStyle w:val="GOSTTablenorm"/>
            </w:pPr>
            <w:r w:rsidRPr="006E7820">
              <w:t>Отображаются документы в статусе «На утверждении ОрФК»</w:t>
            </w:r>
          </w:p>
        </w:tc>
      </w:tr>
      <w:tr w:rsidR="00E76E54" w:rsidRPr="006E7820" w:rsidTr="00E10172">
        <w:trPr>
          <w:cnfStyle w:val="000000100000" w:firstRow="0" w:lastRow="0" w:firstColumn="0" w:lastColumn="0" w:oddVBand="0" w:evenVBand="0" w:oddHBand="1" w:evenHBand="0" w:firstRowFirstColumn="0" w:firstRowLastColumn="0" w:lastRowFirstColumn="0" w:lastRowLastColumn="0"/>
        </w:trPr>
        <w:tc>
          <w:tcPr>
            <w:tcW w:w="1854" w:type="pct"/>
          </w:tcPr>
          <w:p w:rsidR="00E76E54" w:rsidRPr="006E7820" w:rsidRDefault="00E76E54" w:rsidP="00E76E54">
            <w:pPr>
              <w:pStyle w:val="GOSTTablenorm"/>
            </w:pPr>
            <w:r w:rsidRPr="006E7820">
              <w:t>Отрицательные расходные расписания</w:t>
            </w:r>
          </w:p>
        </w:tc>
        <w:tc>
          <w:tcPr>
            <w:tcW w:w="3146" w:type="pct"/>
          </w:tcPr>
          <w:p w:rsidR="00E76E54" w:rsidRPr="006E7820" w:rsidRDefault="00E76E54" w:rsidP="00E76E54">
            <w:pPr>
              <w:pStyle w:val="GOSTTablenorm"/>
            </w:pPr>
            <w:r w:rsidRPr="006E7820">
              <w:t>Отображаются все документы с типом РР – «отрицательное»</w:t>
            </w:r>
          </w:p>
        </w:tc>
      </w:tr>
      <w:tr w:rsidR="00E76E54" w:rsidRPr="006E7820" w:rsidTr="00E10172">
        <w:trPr>
          <w:cnfStyle w:val="000000010000" w:firstRow="0" w:lastRow="0" w:firstColumn="0" w:lastColumn="0" w:oddVBand="0" w:evenVBand="0" w:oddHBand="0" w:evenHBand="1" w:firstRowFirstColumn="0" w:firstRowLastColumn="0" w:lastRowFirstColumn="0" w:lastRowLastColumn="0"/>
        </w:trPr>
        <w:tc>
          <w:tcPr>
            <w:tcW w:w="1854" w:type="pct"/>
          </w:tcPr>
          <w:p w:rsidR="00E76E54" w:rsidRPr="006E7820" w:rsidRDefault="00E76E54" w:rsidP="00E76E54">
            <w:pPr>
              <w:pStyle w:val="GOSTTablenorm"/>
            </w:pPr>
            <w:r w:rsidRPr="006E7820">
              <w:t>Внутриведомственная реорганизация</w:t>
            </w:r>
          </w:p>
        </w:tc>
        <w:tc>
          <w:tcPr>
            <w:tcW w:w="3146" w:type="pct"/>
          </w:tcPr>
          <w:p w:rsidR="00E76E54" w:rsidRPr="006E7820" w:rsidRDefault="00E76E54" w:rsidP="00E76E54">
            <w:pPr>
              <w:pStyle w:val="GOSTTablenorm"/>
            </w:pPr>
            <w:r w:rsidRPr="006E7820">
              <w:t>Отображаются все РР УБП, участвующего в реорганизации</w:t>
            </w:r>
          </w:p>
        </w:tc>
      </w:tr>
      <w:tr w:rsidR="00E76E54" w:rsidRPr="006E7820" w:rsidTr="00E10172">
        <w:trPr>
          <w:cnfStyle w:val="000000100000" w:firstRow="0" w:lastRow="0" w:firstColumn="0" w:lastColumn="0" w:oddVBand="0" w:evenVBand="0" w:oddHBand="1" w:evenHBand="0" w:firstRowFirstColumn="0" w:firstRowLastColumn="0" w:lastRowFirstColumn="0" w:lastRowLastColumn="0"/>
        </w:trPr>
        <w:tc>
          <w:tcPr>
            <w:tcW w:w="1854" w:type="pct"/>
          </w:tcPr>
          <w:p w:rsidR="00E76E54" w:rsidRPr="006E7820" w:rsidRDefault="00E76E54" w:rsidP="00E76E54">
            <w:pPr>
              <w:pStyle w:val="GOSTTablenorm"/>
            </w:pPr>
            <w:r w:rsidRPr="006E7820">
              <w:t>Документы к отмене</w:t>
            </w:r>
          </w:p>
        </w:tc>
        <w:tc>
          <w:tcPr>
            <w:tcW w:w="3146" w:type="pct"/>
          </w:tcPr>
          <w:p w:rsidR="00E76E54" w:rsidRPr="006E7820" w:rsidRDefault="00E76E54" w:rsidP="00E76E54">
            <w:pPr>
              <w:pStyle w:val="GOSTTablenorm"/>
            </w:pPr>
            <w:r w:rsidRPr="006E7820">
              <w:t>Отображаются документы в статусе «К отмене»</w:t>
            </w:r>
          </w:p>
        </w:tc>
      </w:tr>
      <w:tr w:rsidR="00E76E54" w:rsidRPr="006E7820" w:rsidTr="00E10172">
        <w:trPr>
          <w:cnfStyle w:val="000000010000" w:firstRow="0" w:lastRow="0" w:firstColumn="0" w:lastColumn="0" w:oddVBand="0" w:evenVBand="0" w:oddHBand="0" w:evenHBand="1" w:firstRowFirstColumn="0" w:firstRowLastColumn="0" w:lastRowFirstColumn="0" w:lastRowLastColumn="0"/>
        </w:trPr>
        <w:tc>
          <w:tcPr>
            <w:tcW w:w="1854" w:type="pct"/>
          </w:tcPr>
          <w:p w:rsidR="00E76E54" w:rsidRPr="006E7820" w:rsidRDefault="00E76E54" w:rsidP="00E76E54">
            <w:pPr>
              <w:pStyle w:val="GOSTTablenorm"/>
            </w:pPr>
            <w:r w:rsidRPr="006E7820">
              <w:t>Отозванные</w:t>
            </w:r>
          </w:p>
        </w:tc>
        <w:tc>
          <w:tcPr>
            <w:tcW w:w="3146" w:type="pct"/>
          </w:tcPr>
          <w:p w:rsidR="00E76E54" w:rsidRPr="006E7820" w:rsidRDefault="00AD3455" w:rsidP="00AD3455">
            <w:pPr>
              <w:pStyle w:val="GOSTTablenorm"/>
            </w:pPr>
            <w:r w:rsidRPr="006E7820">
              <w:t>Отображаются экземпляры документов на статусе «Отозван»</w:t>
            </w:r>
          </w:p>
        </w:tc>
      </w:tr>
    </w:tbl>
    <w:p w:rsidR="004607C2" w:rsidRPr="006E7820" w:rsidRDefault="004607C2" w:rsidP="004607C2">
      <w:pPr>
        <w:pStyle w:val="32"/>
      </w:pPr>
      <w:bookmarkStart w:id="272" w:name="_Toc460236937"/>
      <w:bookmarkStart w:id="273" w:name="_Toc492562795"/>
      <w:bookmarkStart w:id="274" w:name="_Toc494634339"/>
      <w:bookmarkStart w:id="275" w:name="_Toc162869184"/>
      <w:r w:rsidRPr="006E7820">
        <w:t>Панель инструментов</w:t>
      </w:r>
      <w:bookmarkEnd w:id="272"/>
      <w:bookmarkEnd w:id="273"/>
      <w:bookmarkEnd w:id="274"/>
      <w:bookmarkEnd w:id="275"/>
    </w:p>
    <w:p w:rsidR="004607C2" w:rsidRPr="006E7820" w:rsidRDefault="004607C2" w:rsidP="004607C2">
      <w:pPr>
        <w:pStyle w:val="GOSTNormal"/>
      </w:pPr>
      <w:r w:rsidRPr="006E7820">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6E7820">
        <w:fldChar w:fldCharType="begin"/>
      </w:r>
      <w:r w:rsidRPr="006E7820">
        <w:instrText xml:space="preserve"> REF _Ref421784145 \h  \* MERGEFORMAT </w:instrText>
      </w:r>
      <w:r w:rsidRPr="006E7820">
        <w:fldChar w:fldCharType="separate"/>
      </w:r>
      <w:r w:rsidR="00214E8E">
        <w:t>5</w:t>
      </w:r>
      <w:r w:rsidRPr="006E7820">
        <w:fldChar w:fldCharType="end"/>
      </w:r>
      <w:r w:rsidRPr="006E7820">
        <w:t>.</w:t>
      </w:r>
    </w:p>
    <w:bookmarkStart w:id="276" w:name="_Ref421784119"/>
    <w:p w:rsidR="004607C2" w:rsidRPr="006E7820" w:rsidRDefault="004607C2" w:rsidP="004607C2">
      <w:pPr>
        <w:pStyle w:val="GOSTNameTable"/>
      </w:pPr>
      <w:r w:rsidRPr="006E7820">
        <w:fldChar w:fldCharType="begin"/>
      </w:r>
      <w:r w:rsidRPr="006E7820">
        <w:instrText xml:space="preserve"> SEQ "Таблица" \*Arabic </w:instrText>
      </w:r>
      <w:r w:rsidRPr="006E7820">
        <w:fldChar w:fldCharType="separate"/>
      </w:r>
      <w:bookmarkStart w:id="277" w:name="_Ref421784145"/>
      <w:bookmarkStart w:id="278" w:name="_Toc494634368"/>
      <w:bookmarkStart w:id="279" w:name="_Toc162869205"/>
      <w:r w:rsidR="00214E8E">
        <w:rPr>
          <w:noProof/>
        </w:rPr>
        <w:t>5</w:t>
      </w:r>
      <w:bookmarkEnd w:id="277"/>
      <w:r w:rsidRPr="006E7820">
        <w:fldChar w:fldCharType="end"/>
      </w:r>
      <w:r w:rsidRPr="006E7820">
        <w:t>. Описание функциональных кнопок</w:t>
      </w:r>
      <w:bookmarkEnd w:id="276"/>
      <w:bookmarkEnd w:id="278"/>
      <w:bookmarkEnd w:id="279"/>
    </w:p>
    <w:tbl>
      <w:tblPr>
        <w:tblStyle w:val="GOSTTable"/>
        <w:tblW w:w="5000" w:type="pct"/>
        <w:tblLook w:val="01E0" w:firstRow="1" w:lastRow="1" w:firstColumn="1" w:lastColumn="1" w:noHBand="0" w:noVBand="0"/>
      </w:tblPr>
      <w:tblGrid>
        <w:gridCol w:w="4255"/>
        <w:gridCol w:w="5439"/>
      </w:tblGrid>
      <w:tr w:rsidR="004607C2" w:rsidRPr="006E7820" w:rsidTr="00230324">
        <w:trPr>
          <w:cnfStyle w:val="100000000000" w:firstRow="1" w:lastRow="0" w:firstColumn="0" w:lastColumn="0" w:oddVBand="0" w:evenVBand="0" w:oddHBand="0" w:evenHBand="0" w:firstRowFirstColumn="0" w:firstRowLastColumn="0" w:lastRowFirstColumn="0" w:lastRowLastColumn="0"/>
        </w:trPr>
        <w:tc>
          <w:tcPr>
            <w:tcW w:w="4276" w:type="dxa"/>
          </w:tcPr>
          <w:p w:rsidR="004607C2" w:rsidRPr="006E7820" w:rsidRDefault="004607C2" w:rsidP="00230324">
            <w:pPr>
              <w:pStyle w:val="GOSTTableHead"/>
            </w:pPr>
            <w:r w:rsidRPr="006E7820">
              <w:t>Вид кнопки на интерфейсе</w:t>
            </w:r>
          </w:p>
        </w:tc>
        <w:tc>
          <w:tcPr>
            <w:tcW w:w="5701" w:type="dxa"/>
          </w:tcPr>
          <w:p w:rsidR="004607C2" w:rsidRPr="006E7820" w:rsidRDefault="004607C2" w:rsidP="00230324">
            <w:pPr>
              <w:pStyle w:val="GOSTTableHead"/>
            </w:pPr>
            <w:r w:rsidRPr="006E7820">
              <w:t>Значение кнопки (действия, функции)</w:t>
            </w:r>
          </w:p>
        </w:tc>
      </w:tr>
      <w:tr w:rsidR="004607C2" w:rsidRPr="006E7820" w:rsidTr="00230324">
        <w:trPr>
          <w:cnfStyle w:val="000000100000" w:firstRow="0" w:lastRow="0" w:firstColumn="0" w:lastColumn="0" w:oddVBand="0" w:evenVBand="0" w:oddHBand="1" w:evenHBand="0" w:firstRowFirstColumn="0" w:firstRowLastColumn="0" w:lastRowFirstColumn="0" w:lastRowLastColumn="0"/>
          <w:trHeight w:val="316"/>
        </w:trPr>
        <w:tc>
          <w:tcPr>
            <w:tcW w:w="4276" w:type="dxa"/>
          </w:tcPr>
          <w:p w:rsidR="004607C2" w:rsidRPr="006E7820" w:rsidRDefault="004607C2" w:rsidP="00230324">
            <w:pPr>
              <w:pStyle w:val="GOSTTablenorm"/>
            </w:pPr>
            <w:r w:rsidRPr="006E7820">
              <w:rPr>
                <w:noProof/>
              </w:rPr>
              <w:drawing>
                <wp:inline distT="0" distB="0" distL="0" distR="0" wp14:anchorId="699C1B58" wp14:editId="24D1E1CD">
                  <wp:extent cx="276225" cy="304800"/>
                  <wp:effectExtent l="19050" t="0" r="9525" b="0"/>
                  <wp:docPr id="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701" w:type="dxa"/>
          </w:tcPr>
          <w:p w:rsidR="004607C2" w:rsidRPr="006E7820" w:rsidRDefault="004607C2" w:rsidP="00230324">
            <w:pPr>
              <w:pStyle w:val="GOSTTablenorm"/>
            </w:pPr>
            <w:r w:rsidRPr="006E7820">
              <w:t>Создать новый документ – при нажатии</w:t>
            </w:r>
            <w:r w:rsidR="00DD1351" w:rsidRPr="006E7820">
              <w:t xml:space="preserve"> на</w:t>
            </w:r>
            <w:r w:rsidRPr="006E7820">
              <w:t xml:space="preserve"> </w:t>
            </w:r>
            <w:r w:rsidR="0031433A" w:rsidRPr="006E7820">
              <w:t>кнопку</w:t>
            </w:r>
            <w:r w:rsidRPr="006E7820">
              <w:t xml:space="preserve"> открывается окно с активными полями для ввода данных</w:t>
            </w:r>
          </w:p>
        </w:tc>
      </w:tr>
      <w:tr w:rsidR="004607C2" w:rsidRPr="006E7820" w:rsidTr="00230324">
        <w:trPr>
          <w:cnfStyle w:val="000000010000" w:firstRow="0" w:lastRow="0" w:firstColumn="0" w:lastColumn="0" w:oddVBand="0" w:evenVBand="0" w:oddHBand="0" w:evenHBand="1" w:firstRowFirstColumn="0" w:firstRowLastColumn="0" w:lastRowFirstColumn="0" w:lastRowLastColumn="0"/>
        </w:trPr>
        <w:tc>
          <w:tcPr>
            <w:tcW w:w="4276" w:type="dxa"/>
          </w:tcPr>
          <w:p w:rsidR="004607C2" w:rsidRPr="006E7820" w:rsidRDefault="004607C2" w:rsidP="00230324">
            <w:pPr>
              <w:pStyle w:val="GOSTTablenorm"/>
              <w:rPr>
                <w:noProof/>
              </w:rPr>
            </w:pPr>
            <w:r w:rsidRPr="006E7820">
              <w:object w:dxaOrig="450" w:dyaOrig="420" w14:anchorId="03D87C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1.75pt" o:ole="">
                  <v:imagedata r:id="rId21" o:title=""/>
                </v:shape>
                <o:OLEObject Type="Embed" ProgID="PBrush" ShapeID="_x0000_i1025" DrawAspect="Content" ObjectID="_1773489905" r:id="rId22"/>
              </w:object>
            </w:r>
          </w:p>
        </w:tc>
        <w:tc>
          <w:tcPr>
            <w:tcW w:w="5701" w:type="dxa"/>
          </w:tcPr>
          <w:p w:rsidR="004607C2" w:rsidRPr="006E7820" w:rsidRDefault="004607C2" w:rsidP="00230324">
            <w:pPr>
              <w:pStyle w:val="GOSTTablenorm"/>
            </w:pPr>
            <w:r w:rsidRPr="006E7820">
              <w:t xml:space="preserve">Добавить вложение – </w:t>
            </w:r>
            <w:r w:rsidR="00E13FCE" w:rsidRPr="006E7820">
              <w:t>при на нажатии кнопку</w:t>
            </w:r>
            <w:r w:rsidRPr="006E7820">
              <w:t xml:space="preserve"> открывается окно для добавления вложения документа</w:t>
            </w:r>
          </w:p>
        </w:tc>
      </w:tr>
      <w:tr w:rsidR="004607C2" w:rsidRPr="006E7820" w:rsidTr="00230324">
        <w:trPr>
          <w:cnfStyle w:val="000000100000" w:firstRow="0" w:lastRow="0" w:firstColumn="0" w:lastColumn="0" w:oddVBand="0" w:evenVBand="0" w:oddHBand="1" w:evenHBand="0" w:firstRowFirstColumn="0" w:firstRowLastColumn="0" w:lastRowFirstColumn="0" w:lastRowLastColumn="0"/>
        </w:trPr>
        <w:tc>
          <w:tcPr>
            <w:tcW w:w="4276" w:type="dxa"/>
          </w:tcPr>
          <w:p w:rsidR="004607C2" w:rsidRPr="006E7820" w:rsidRDefault="004607C2" w:rsidP="00230324">
            <w:pPr>
              <w:pStyle w:val="GOSTTablenorm"/>
            </w:pPr>
            <w:r w:rsidRPr="006E7820">
              <w:rPr>
                <w:noProof/>
              </w:rPr>
              <w:drawing>
                <wp:inline distT="0" distB="0" distL="0" distR="0" wp14:anchorId="2A1B3D48" wp14:editId="720AC7F9">
                  <wp:extent cx="304800" cy="276225"/>
                  <wp:effectExtent l="19050" t="0" r="0" b="0"/>
                  <wp:docPr id="9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3"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01" w:type="dxa"/>
          </w:tcPr>
          <w:p w:rsidR="004607C2" w:rsidRPr="006E7820" w:rsidRDefault="004607C2" w:rsidP="00230324">
            <w:pPr>
              <w:pStyle w:val="GOSTTablenorm"/>
            </w:pPr>
            <w:r w:rsidRPr="006E7820">
              <w:t xml:space="preserve">Открыть документ на редактирование – </w:t>
            </w:r>
            <w:r w:rsidR="00E13FCE" w:rsidRPr="006E7820">
              <w:t>при на нажатии кнопку</w:t>
            </w:r>
            <w:r w:rsidRPr="006E7820">
              <w:t xml:space="preserve"> открывается окно для просмотра введенных данных</w:t>
            </w:r>
          </w:p>
        </w:tc>
      </w:tr>
      <w:tr w:rsidR="004607C2" w:rsidRPr="006E7820" w:rsidTr="00230324">
        <w:trPr>
          <w:cnfStyle w:val="000000010000" w:firstRow="0" w:lastRow="0" w:firstColumn="0" w:lastColumn="0" w:oddVBand="0" w:evenVBand="0" w:oddHBand="0" w:evenHBand="1" w:firstRowFirstColumn="0" w:firstRowLastColumn="0" w:lastRowFirstColumn="0" w:lastRowLastColumn="0"/>
        </w:trPr>
        <w:tc>
          <w:tcPr>
            <w:tcW w:w="4276" w:type="dxa"/>
          </w:tcPr>
          <w:p w:rsidR="004607C2" w:rsidRPr="006E7820" w:rsidRDefault="004607C2" w:rsidP="00230324">
            <w:pPr>
              <w:pStyle w:val="GOSTTablenorm"/>
            </w:pPr>
            <w:r w:rsidRPr="006E7820">
              <w:rPr>
                <w:noProof/>
              </w:rPr>
              <w:drawing>
                <wp:inline distT="0" distB="0" distL="0" distR="0" wp14:anchorId="22A68CFA" wp14:editId="6A7B0D7D">
                  <wp:extent cx="314325" cy="314325"/>
                  <wp:effectExtent l="19050" t="0" r="9525" b="0"/>
                  <wp:docPr id="100"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4"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701" w:type="dxa"/>
          </w:tcPr>
          <w:p w:rsidR="004607C2" w:rsidRPr="006E7820" w:rsidRDefault="004607C2" w:rsidP="00230324">
            <w:pPr>
              <w:pStyle w:val="GOSTTablenorm"/>
            </w:pPr>
            <w:r w:rsidRPr="006E7820">
              <w:t xml:space="preserve">Открыть документ на просмотр – </w:t>
            </w:r>
            <w:r w:rsidR="00E13FCE" w:rsidRPr="006E7820">
              <w:t>при на нажатии кнопку</w:t>
            </w:r>
            <w:r w:rsidRPr="006E7820">
              <w:t xml:space="preserve"> открывается окно для просмотра введенных данных без возможности редактирования</w:t>
            </w:r>
          </w:p>
        </w:tc>
      </w:tr>
      <w:tr w:rsidR="004607C2" w:rsidRPr="006E7820" w:rsidTr="00230324">
        <w:trPr>
          <w:cnfStyle w:val="000000100000" w:firstRow="0" w:lastRow="0" w:firstColumn="0" w:lastColumn="0" w:oddVBand="0" w:evenVBand="0" w:oddHBand="1" w:evenHBand="0" w:firstRowFirstColumn="0" w:firstRowLastColumn="0" w:lastRowFirstColumn="0" w:lastRowLastColumn="0"/>
        </w:trPr>
        <w:tc>
          <w:tcPr>
            <w:tcW w:w="4276" w:type="dxa"/>
          </w:tcPr>
          <w:p w:rsidR="004607C2" w:rsidRPr="006E7820" w:rsidRDefault="004607C2" w:rsidP="00230324">
            <w:pPr>
              <w:pStyle w:val="GOSTTablenorm"/>
            </w:pPr>
            <w:r w:rsidRPr="006E7820">
              <w:object w:dxaOrig="750" w:dyaOrig="420" w14:anchorId="7DE2C5CC">
                <v:shape id="_x0000_i1026" type="#_x0000_t75" style="width:36pt;height:21.75pt" o:ole="">
                  <v:imagedata r:id="rId25" o:title=""/>
                </v:shape>
                <o:OLEObject Type="Embed" ProgID="PBrush" ShapeID="_x0000_i1026" DrawAspect="Content" ObjectID="_1773489906" r:id="rId26"/>
              </w:object>
            </w:r>
          </w:p>
        </w:tc>
        <w:tc>
          <w:tcPr>
            <w:tcW w:w="5701" w:type="dxa"/>
          </w:tcPr>
          <w:p w:rsidR="004607C2" w:rsidRPr="006E7820" w:rsidRDefault="004607C2" w:rsidP="00230324">
            <w:pPr>
              <w:pStyle w:val="GOSTTablenorm"/>
            </w:pPr>
            <w:r w:rsidRPr="006E7820">
              <w:t>Удалить – удаление документа из Системы.</w:t>
            </w:r>
          </w:p>
          <w:p w:rsidR="004607C2" w:rsidRPr="006E7820" w:rsidRDefault="004607C2" w:rsidP="00230324">
            <w:pPr>
              <w:pStyle w:val="GOSTTablenorm"/>
            </w:pPr>
            <w:r w:rsidRPr="006E7820">
              <w:t>В корзину – удаление документа в корзину</w:t>
            </w:r>
          </w:p>
        </w:tc>
      </w:tr>
      <w:tr w:rsidR="004607C2" w:rsidRPr="006E7820" w:rsidTr="00230324">
        <w:trPr>
          <w:cnfStyle w:val="000000010000" w:firstRow="0" w:lastRow="0" w:firstColumn="0" w:lastColumn="0" w:oddVBand="0" w:evenVBand="0" w:oddHBand="0" w:evenHBand="1" w:firstRowFirstColumn="0" w:firstRowLastColumn="0" w:lastRowFirstColumn="0" w:lastRowLastColumn="0"/>
        </w:trPr>
        <w:tc>
          <w:tcPr>
            <w:tcW w:w="4276" w:type="dxa"/>
          </w:tcPr>
          <w:p w:rsidR="004607C2" w:rsidRPr="006E7820" w:rsidRDefault="004607C2" w:rsidP="00230324">
            <w:pPr>
              <w:pStyle w:val="GOSTTablenorm"/>
            </w:pPr>
            <w:r w:rsidRPr="006E7820">
              <w:rPr>
                <w:noProof/>
              </w:rPr>
              <w:drawing>
                <wp:inline distT="0" distB="0" distL="0" distR="0" wp14:anchorId="4D2E500D" wp14:editId="04C1CE8E">
                  <wp:extent cx="314325" cy="295275"/>
                  <wp:effectExtent l="19050" t="0" r="9525" b="0"/>
                  <wp:docPr id="101"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7"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701" w:type="dxa"/>
          </w:tcPr>
          <w:p w:rsidR="004607C2" w:rsidRPr="006E7820" w:rsidRDefault="004607C2" w:rsidP="00230324">
            <w:pPr>
              <w:pStyle w:val="GOSTTablenorm"/>
            </w:pPr>
            <w:r w:rsidRPr="006E7820">
              <w:t>Печать списка – вывод на печать выбранных документов</w:t>
            </w:r>
          </w:p>
        </w:tc>
      </w:tr>
      <w:tr w:rsidR="004607C2" w:rsidRPr="006E7820" w:rsidTr="00230324">
        <w:trPr>
          <w:cnfStyle w:val="000000100000" w:firstRow="0" w:lastRow="0" w:firstColumn="0" w:lastColumn="0" w:oddVBand="0" w:evenVBand="0" w:oddHBand="1" w:evenHBand="0" w:firstRowFirstColumn="0" w:firstRowLastColumn="0" w:lastRowFirstColumn="0" w:lastRowLastColumn="0"/>
        </w:trPr>
        <w:tc>
          <w:tcPr>
            <w:tcW w:w="4276" w:type="dxa"/>
          </w:tcPr>
          <w:p w:rsidR="004607C2" w:rsidRPr="006E7820" w:rsidRDefault="004607C2" w:rsidP="00230324">
            <w:pPr>
              <w:pStyle w:val="GOSTTablenorm"/>
            </w:pPr>
            <w:r w:rsidRPr="006E7820">
              <w:rPr>
                <w:noProof/>
              </w:rPr>
              <w:drawing>
                <wp:inline distT="0" distB="0" distL="0" distR="0" wp14:anchorId="1A1DCA2C" wp14:editId="03E1B063">
                  <wp:extent cx="2400300" cy="304800"/>
                  <wp:effectExtent l="19050" t="0" r="0" b="0"/>
                  <wp:docPr id="10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8"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5701" w:type="dxa"/>
          </w:tcPr>
          <w:p w:rsidR="004607C2" w:rsidRPr="006E7820" w:rsidRDefault="004607C2" w:rsidP="00230324">
            <w:pPr>
              <w:pStyle w:val="GOSTTablenorm"/>
            </w:pPr>
            <w:r w:rsidRPr="006E7820">
              <w:t>Пользовательский фильтр – вызывает окно для задания параметров поиска по документам</w:t>
            </w:r>
          </w:p>
        </w:tc>
      </w:tr>
      <w:tr w:rsidR="004607C2" w:rsidRPr="006E7820" w:rsidTr="00230324">
        <w:trPr>
          <w:cnfStyle w:val="000000010000" w:firstRow="0" w:lastRow="0" w:firstColumn="0" w:lastColumn="0" w:oddVBand="0" w:evenVBand="0" w:oddHBand="0" w:evenHBand="1" w:firstRowFirstColumn="0" w:firstRowLastColumn="0" w:lastRowFirstColumn="0" w:lastRowLastColumn="0"/>
        </w:trPr>
        <w:tc>
          <w:tcPr>
            <w:tcW w:w="4276" w:type="dxa"/>
          </w:tcPr>
          <w:p w:rsidR="004607C2" w:rsidRPr="006E7820" w:rsidRDefault="004607C2" w:rsidP="00230324">
            <w:pPr>
              <w:pStyle w:val="GOSTTablenorm"/>
            </w:pPr>
            <w:r w:rsidRPr="006E7820">
              <w:rPr>
                <w:noProof/>
              </w:rPr>
              <w:drawing>
                <wp:inline distT="0" distB="0" distL="0" distR="0" wp14:anchorId="04387480" wp14:editId="04D9FE43">
                  <wp:extent cx="304800" cy="276225"/>
                  <wp:effectExtent l="19050" t="0" r="0" b="0"/>
                  <wp:docPr id="10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9"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01" w:type="dxa"/>
          </w:tcPr>
          <w:p w:rsidR="004607C2" w:rsidRPr="006E7820" w:rsidRDefault="004607C2" w:rsidP="00230324">
            <w:pPr>
              <w:pStyle w:val="GOSTTablenorm"/>
            </w:pPr>
            <w:r w:rsidRPr="006E7820">
              <w:t>Обновить список документов – обновление списка документов на интерфейсе</w:t>
            </w:r>
          </w:p>
        </w:tc>
      </w:tr>
      <w:tr w:rsidR="004607C2" w:rsidRPr="006E7820" w:rsidTr="00230324">
        <w:trPr>
          <w:cnfStyle w:val="000000100000" w:firstRow="0" w:lastRow="0" w:firstColumn="0" w:lastColumn="0" w:oddVBand="0" w:evenVBand="0" w:oddHBand="1" w:evenHBand="0" w:firstRowFirstColumn="0" w:firstRowLastColumn="0" w:lastRowFirstColumn="0" w:lastRowLastColumn="0"/>
        </w:trPr>
        <w:tc>
          <w:tcPr>
            <w:tcW w:w="4276" w:type="dxa"/>
          </w:tcPr>
          <w:p w:rsidR="004607C2" w:rsidRPr="006E7820" w:rsidRDefault="004607C2" w:rsidP="00230324">
            <w:pPr>
              <w:pStyle w:val="GOSTTablenorm"/>
            </w:pPr>
            <w:r w:rsidRPr="006E7820">
              <w:rPr>
                <w:noProof/>
              </w:rPr>
              <w:drawing>
                <wp:inline distT="0" distB="0" distL="0" distR="0" wp14:anchorId="39FC06D0" wp14:editId="149E356D">
                  <wp:extent cx="257175" cy="257175"/>
                  <wp:effectExtent l="19050" t="0" r="9525" b="0"/>
                  <wp:docPr id="10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701" w:type="dxa"/>
          </w:tcPr>
          <w:p w:rsidR="004607C2" w:rsidRPr="006E7820" w:rsidRDefault="004607C2" w:rsidP="00230324">
            <w:pPr>
              <w:pStyle w:val="GOSTTablenorm"/>
            </w:pPr>
            <w:r w:rsidRPr="006E7820">
              <w:t>Применить фильтр</w:t>
            </w:r>
          </w:p>
        </w:tc>
      </w:tr>
      <w:tr w:rsidR="004607C2" w:rsidRPr="006E7820" w:rsidTr="00230324">
        <w:trPr>
          <w:cnfStyle w:val="000000010000" w:firstRow="0" w:lastRow="0" w:firstColumn="0" w:lastColumn="0" w:oddVBand="0" w:evenVBand="0" w:oddHBand="0" w:evenHBand="1" w:firstRowFirstColumn="0" w:firstRowLastColumn="0" w:lastRowFirstColumn="0" w:lastRowLastColumn="0"/>
        </w:trPr>
        <w:tc>
          <w:tcPr>
            <w:tcW w:w="4276" w:type="dxa"/>
          </w:tcPr>
          <w:p w:rsidR="004607C2" w:rsidRPr="006E7820" w:rsidRDefault="004607C2" w:rsidP="00230324">
            <w:pPr>
              <w:pStyle w:val="GOSTTablenorm"/>
            </w:pPr>
            <w:r w:rsidRPr="006E7820">
              <w:rPr>
                <w:noProof/>
              </w:rPr>
              <w:drawing>
                <wp:inline distT="0" distB="0" distL="0" distR="0" wp14:anchorId="1474649A" wp14:editId="50441ECB">
                  <wp:extent cx="276225" cy="342900"/>
                  <wp:effectExtent l="19050" t="0" r="9525" b="0"/>
                  <wp:docPr id="10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1"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701" w:type="dxa"/>
          </w:tcPr>
          <w:p w:rsidR="004607C2" w:rsidRPr="006E7820" w:rsidRDefault="004607C2" w:rsidP="00230324">
            <w:pPr>
              <w:pStyle w:val="GOSTTablenorm"/>
            </w:pPr>
            <w:r w:rsidRPr="006E7820">
              <w:t>Сбросить фильтр (находится справа от элемента «Пользовательский фильтр»)</w:t>
            </w:r>
          </w:p>
        </w:tc>
      </w:tr>
      <w:tr w:rsidR="004607C2" w:rsidRPr="006E7820" w:rsidTr="00230324">
        <w:trPr>
          <w:cnfStyle w:val="000000100000" w:firstRow="0" w:lastRow="0" w:firstColumn="0" w:lastColumn="0" w:oddVBand="0" w:evenVBand="0" w:oddHBand="1" w:evenHBand="0" w:firstRowFirstColumn="0" w:firstRowLastColumn="0" w:lastRowFirstColumn="0" w:lastRowLastColumn="0"/>
        </w:trPr>
        <w:tc>
          <w:tcPr>
            <w:tcW w:w="4276" w:type="dxa"/>
          </w:tcPr>
          <w:p w:rsidR="004607C2" w:rsidRPr="006E7820" w:rsidRDefault="004607C2" w:rsidP="00230324">
            <w:pPr>
              <w:pStyle w:val="GOSTTablenorm"/>
            </w:pPr>
            <w:r w:rsidRPr="006E7820">
              <w:rPr>
                <w:noProof/>
              </w:rPr>
              <w:drawing>
                <wp:inline distT="0" distB="0" distL="0" distR="0" wp14:anchorId="605E2A16" wp14:editId="17816DC1">
                  <wp:extent cx="276225" cy="276225"/>
                  <wp:effectExtent l="19050" t="0" r="9525" b="0"/>
                  <wp:docPr id="10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2"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701" w:type="dxa"/>
          </w:tcPr>
          <w:p w:rsidR="004607C2" w:rsidRPr="006E7820" w:rsidRDefault="004607C2" w:rsidP="00230324">
            <w:pPr>
              <w:pStyle w:val="GOSTTablenorm"/>
            </w:pPr>
            <w:r w:rsidRPr="006E7820">
              <w:t>Печать документа</w:t>
            </w:r>
          </w:p>
        </w:tc>
      </w:tr>
      <w:tr w:rsidR="004607C2" w:rsidRPr="006E7820" w:rsidTr="00230324">
        <w:trPr>
          <w:cnfStyle w:val="000000010000" w:firstRow="0" w:lastRow="0" w:firstColumn="0" w:lastColumn="0" w:oddVBand="0" w:evenVBand="0" w:oddHBand="0" w:evenHBand="1" w:firstRowFirstColumn="0" w:firstRowLastColumn="0" w:lastRowFirstColumn="0" w:lastRowLastColumn="0"/>
        </w:trPr>
        <w:tc>
          <w:tcPr>
            <w:tcW w:w="4276" w:type="dxa"/>
          </w:tcPr>
          <w:p w:rsidR="004607C2" w:rsidRPr="006E7820" w:rsidRDefault="004607C2" w:rsidP="00230324">
            <w:pPr>
              <w:pStyle w:val="GOSTTablenorm"/>
            </w:pPr>
            <w:bookmarkStart w:id="280" w:name="OLE_LINK131"/>
            <w:bookmarkStart w:id="281" w:name="OLE_LINK132"/>
            <w:r w:rsidRPr="006E7820">
              <w:rPr>
                <w:noProof/>
              </w:rPr>
              <w:drawing>
                <wp:inline distT="0" distB="0" distL="0" distR="0" wp14:anchorId="5B5C3DD5" wp14:editId="7CBD0179">
                  <wp:extent cx="495300" cy="295275"/>
                  <wp:effectExtent l="19050" t="0" r="0" b="0"/>
                  <wp:docPr id="107"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3"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80"/>
            <w:bookmarkEnd w:id="281"/>
          </w:p>
        </w:tc>
        <w:tc>
          <w:tcPr>
            <w:tcW w:w="5701" w:type="dxa"/>
          </w:tcPr>
          <w:p w:rsidR="004607C2" w:rsidRPr="006E7820" w:rsidRDefault="004607C2" w:rsidP="00230324">
            <w:pPr>
              <w:pStyle w:val="GOSTTablenorm"/>
            </w:pPr>
            <w:r w:rsidRPr="006E7820">
              <w:t>Экспорт – выгрузка документа в формате текстового файла или XML-файла</w:t>
            </w:r>
          </w:p>
        </w:tc>
      </w:tr>
      <w:tr w:rsidR="004607C2" w:rsidRPr="006E7820" w:rsidTr="00230324">
        <w:trPr>
          <w:cnfStyle w:val="000000100000" w:firstRow="0" w:lastRow="0" w:firstColumn="0" w:lastColumn="0" w:oddVBand="0" w:evenVBand="0" w:oddHBand="1" w:evenHBand="0" w:firstRowFirstColumn="0" w:firstRowLastColumn="0" w:lastRowFirstColumn="0" w:lastRowLastColumn="0"/>
        </w:trPr>
        <w:tc>
          <w:tcPr>
            <w:tcW w:w="4276" w:type="dxa"/>
          </w:tcPr>
          <w:p w:rsidR="004607C2" w:rsidRPr="006E7820" w:rsidRDefault="004607C2" w:rsidP="00230324">
            <w:pPr>
              <w:pStyle w:val="GOSTTablenorm"/>
            </w:pPr>
            <w:r w:rsidRPr="006E7820">
              <w:rPr>
                <w:noProof/>
              </w:rPr>
              <w:drawing>
                <wp:inline distT="0" distB="0" distL="0" distR="0" wp14:anchorId="79EE6AC7" wp14:editId="4A833CD1">
                  <wp:extent cx="504825" cy="314325"/>
                  <wp:effectExtent l="19050" t="0" r="9525" b="0"/>
                  <wp:docPr id="108"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4"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701" w:type="dxa"/>
          </w:tcPr>
          <w:p w:rsidR="004607C2" w:rsidRPr="006E7820" w:rsidRDefault="004607C2" w:rsidP="00230324">
            <w:pPr>
              <w:pStyle w:val="GOSTTablenorm"/>
            </w:pPr>
            <w:r w:rsidRPr="006E7820">
              <w:t>Импорт – загрузка файла в текстовом формате в Систему</w:t>
            </w:r>
          </w:p>
        </w:tc>
      </w:tr>
      <w:tr w:rsidR="004607C2" w:rsidRPr="006E7820" w:rsidTr="00230324">
        <w:trPr>
          <w:cnfStyle w:val="000000010000" w:firstRow="0" w:lastRow="0" w:firstColumn="0" w:lastColumn="0" w:oddVBand="0" w:evenVBand="0" w:oddHBand="0" w:evenHBand="1" w:firstRowFirstColumn="0" w:firstRowLastColumn="0" w:lastRowFirstColumn="0" w:lastRowLastColumn="0"/>
        </w:trPr>
        <w:tc>
          <w:tcPr>
            <w:tcW w:w="4276" w:type="dxa"/>
          </w:tcPr>
          <w:p w:rsidR="004607C2" w:rsidRPr="006E7820" w:rsidRDefault="004607C2" w:rsidP="00230324">
            <w:pPr>
              <w:pStyle w:val="GOSTTablenorm"/>
              <w:rPr>
                <w:noProof/>
              </w:rPr>
            </w:pPr>
            <w:r w:rsidRPr="006E7820">
              <w:object w:dxaOrig="450" w:dyaOrig="405" w14:anchorId="1FD5FDE2">
                <v:shape id="_x0000_i1027" type="#_x0000_t75" style="width:21.75pt;height:21.75pt" o:ole="">
                  <v:imagedata r:id="rId35" o:title=""/>
                </v:shape>
                <o:OLEObject Type="Embed" ProgID="PBrush" ShapeID="_x0000_i1027" DrawAspect="Content" ObjectID="_1773489907" r:id="rId36"/>
              </w:object>
            </w:r>
          </w:p>
        </w:tc>
        <w:tc>
          <w:tcPr>
            <w:tcW w:w="5701" w:type="dxa"/>
          </w:tcPr>
          <w:p w:rsidR="004607C2" w:rsidRPr="006E7820" w:rsidRDefault="004607C2" w:rsidP="00230324">
            <w:pPr>
              <w:pStyle w:val="GOSTTablenorm"/>
            </w:pPr>
            <w:r w:rsidRPr="006E7820">
              <w:t>Копия – создать новый документ с данными, скопированными из выбранного документа (без вложения)</w:t>
            </w:r>
          </w:p>
        </w:tc>
      </w:tr>
      <w:tr w:rsidR="004607C2" w:rsidRPr="006E7820" w:rsidTr="00230324">
        <w:trPr>
          <w:cnfStyle w:val="000000100000" w:firstRow="0" w:lastRow="0" w:firstColumn="0" w:lastColumn="0" w:oddVBand="0" w:evenVBand="0" w:oddHBand="1" w:evenHBand="0" w:firstRowFirstColumn="0" w:firstRowLastColumn="0" w:lastRowFirstColumn="0" w:lastRowLastColumn="0"/>
        </w:trPr>
        <w:tc>
          <w:tcPr>
            <w:tcW w:w="4276" w:type="dxa"/>
          </w:tcPr>
          <w:p w:rsidR="004607C2" w:rsidRPr="006E7820" w:rsidRDefault="004607C2" w:rsidP="00230324">
            <w:pPr>
              <w:pStyle w:val="GOSTTablenorm"/>
            </w:pPr>
            <w:r w:rsidRPr="006E7820">
              <w:rPr>
                <w:noProof/>
              </w:rPr>
              <w:drawing>
                <wp:inline distT="0" distB="0" distL="0" distR="0" wp14:anchorId="332CD203" wp14:editId="598183E5">
                  <wp:extent cx="504825" cy="314325"/>
                  <wp:effectExtent l="19050" t="0" r="9525" b="0"/>
                  <wp:docPr id="109"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7"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701" w:type="dxa"/>
          </w:tcPr>
          <w:p w:rsidR="004607C2" w:rsidRPr="006E7820" w:rsidRDefault="004607C2" w:rsidP="00230324">
            <w:pPr>
              <w:pStyle w:val="GOSTTablenorm"/>
            </w:pPr>
            <w:r w:rsidRPr="006E7820">
              <w:t>Копия с вложениями – создать новый документ с данными, скопированными из выбранного документа (с вложением/ без вложения)</w:t>
            </w:r>
          </w:p>
        </w:tc>
      </w:tr>
      <w:tr w:rsidR="004607C2" w:rsidRPr="006E7820" w:rsidTr="00230324">
        <w:trPr>
          <w:cnfStyle w:val="000000010000" w:firstRow="0" w:lastRow="0" w:firstColumn="0" w:lastColumn="0" w:oddVBand="0" w:evenVBand="0" w:oddHBand="0" w:evenHBand="1" w:firstRowFirstColumn="0" w:firstRowLastColumn="0" w:lastRowFirstColumn="0" w:lastRowLastColumn="0"/>
        </w:trPr>
        <w:tc>
          <w:tcPr>
            <w:tcW w:w="4276" w:type="dxa"/>
          </w:tcPr>
          <w:p w:rsidR="004607C2" w:rsidRPr="006E7820" w:rsidRDefault="004607C2" w:rsidP="00230324">
            <w:pPr>
              <w:pStyle w:val="GOSTTablenorm"/>
            </w:pPr>
            <w:r w:rsidRPr="006E7820">
              <w:object w:dxaOrig="750" w:dyaOrig="435" w14:anchorId="55B8CCBE">
                <v:shape id="_x0000_i1028" type="#_x0000_t75" style="width:36pt;height:21pt" o:ole="">
                  <v:imagedata r:id="rId38" o:title=""/>
                </v:shape>
                <o:OLEObject Type="Embed" ProgID="PBrush" ShapeID="_x0000_i1028" DrawAspect="Content" ObjectID="_1773489908" r:id="rId39"/>
              </w:object>
            </w:r>
          </w:p>
        </w:tc>
        <w:tc>
          <w:tcPr>
            <w:tcW w:w="5701" w:type="dxa"/>
          </w:tcPr>
          <w:p w:rsidR="004607C2" w:rsidRPr="006E7820" w:rsidRDefault="004607C2" w:rsidP="00230324">
            <w:pPr>
              <w:pStyle w:val="GOSTTablenorm"/>
            </w:pPr>
            <w:r w:rsidRPr="006E7820">
              <w:t>Подписать – наложение на документ электронной подписи</w:t>
            </w:r>
          </w:p>
        </w:tc>
      </w:tr>
      <w:tr w:rsidR="004607C2" w:rsidRPr="006E7820" w:rsidTr="00230324">
        <w:trPr>
          <w:cnfStyle w:val="000000100000" w:firstRow="0" w:lastRow="0" w:firstColumn="0" w:lastColumn="0" w:oddVBand="0" w:evenVBand="0" w:oddHBand="1" w:evenHBand="0" w:firstRowFirstColumn="0" w:firstRowLastColumn="0" w:lastRowFirstColumn="0" w:lastRowLastColumn="0"/>
        </w:trPr>
        <w:tc>
          <w:tcPr>
            <w:tcW w:w="4276" w:type="dxa"/>
          </w:tcPr>
          <w:p w:rsidR="004607C2" w:rsidRPr="006E7820" w:rsidRDefault="004607C2" w:rsidP="00230324">
            <w:pPr>
              <w:pStyle w:val="GOSTTablenorm"/>
              <w:rPr>
                <w:noProof/>
              </w:rPr>
            </w:pPr>
            <w:r w:rsidRPr="006E7820">
              <w:object w:dxaOrig="465" w:dyaOrig="420" w14:anchorId="2D9373E2">
                <v:shape id="_x0000_i1029" type="#_x0000_t75" style="width:14.25pt;height:21.75pt" o:ole="">
                  <v:imagedata r:id="rId40" o:title=""/>
                </v:shape>
                <o:OLEObject Type="Embed" ProgID="PBrush" ShapeID="_x0000_i1029" DrawAspect="Content" ObjectID="_1773489909" r:id="rId41"/>
              </w:object>
            </w:r>
          </w:p>
        </w:tc>
        <w:tc>
          <w:tcPr>
            <w:tcW w:w="5701" w:type="dxa"/>
          </w:tcPr>
          <w:p w:rsidR="004607C2" w:rsidRPr="006E7820" w:rsidRDefault="004607C2" w:rsidP="00230324">
            <w:pPr>
              <w:pStyle w:val="GOSTTablenorm"/>
            </w:pPr>
            <w:r w:rsidRPr="006E7820">
              <w:t>Проверка подписи – проверка наложенной ранее на документ электронной подписи</w:t>
            </w:r>
          </w:p>
        </w:tc>
      </w:tr>
      <w:tr w:rsidR="004607C2" w:rsidRPr="006E7820" w:rsidTr="00230324">
        <w:trPr>
          <w:cnfStyle w:val="000000010000" w:firstRow="0" w:lastRow="0" w:firstColumn="0" w:lastColumn="0" w:oddVBand="0" w:evenVBand="0" w:oddHBand="0" w:evenHBand="1" w:firstRowFirstColumn="0" w:firstRowLastColumn="0" w:lastRowFirstColumn="0" w:lastRowLastColumn="0"/>
        </w:trPr>
        <w:tc>
          <w:tcPr>
            <w:tcW w:w="4276" w:type="dxa"/>
          </w:tcPr>
          <w:p w:rsidR="004607C2" w:rsidRPr="006E7820" w:rsidRDefault="004607C2" w:rsidP="00230324">
            <w:pPr>
              <w:pStyle w:val="GOSTTablenorm"/>
            </w:pPr>
            <w:r w:rsidRPr="006E7820">
              <w:rPr>
                <w:noProof/>
              </w:rPr>
              <w:drawing>
                <wp:inline distT="0" distB="0" distL="0" distR="0" wp14:anchorId="1C118AC0" wp14:editId="68049947">
                  <wp:extent cx="504825" cy="295275"/>
                  <wp:effectExtent l="19050" t="0" r="9525" b="0"/>
                  <wp:docPr id="11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2"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5701" w:type="dxa"/>
          </w:tcPr>
          <w:p w:rsidR="004607C2" w:rsidRPr="006E7820" w:rsidRDefault="004607C2" w:rsidP="00230324">
            <w:pPr>
              <w:pStyle w:val="GOSTTablenorm"/>
            </w:pPr>
            <w:r w:rsidRPr="006E7820">
              <w:t>Удаление подписи – удаление наложенной ранее на документ электронной подписи</w:t>
            </w:r>
          </w:p>
        </w:tc>
      </w:tr>
      <w:tr w:rsidR="004607C2" w:rsidRPr="006E7820" w:rsidTr="00230324">
        <w:trPr>
          <w:cnfStyle w:val="000000100000" w:firstRow="0" w:lastRow="0" w:firstColumn="0" w:lastColumn="0" w:oddVBand="0" w:evenVBand="0" w:oddHBand="1" w:evenHBand="0" w:firstRowFirstColumn="0" w:firstRowLastColumn="0" w:lastRowFirstColumn="0" w:lastRowLastColumn="0"/>
        </w:trPr>
        <w:tc>
          <w:tcPr>
            <w:tcW w:w="4276" w:type="dxa"/>
          </w:tcPr>
          <w:p w:rsidR="004607C2" w:rsidRPr="006E7820" w:rsidRDefault="004607C2" w:rsidP="00230324">
            <w:pPr>
              <w:pStyle w:val="GOSTTablenorm"/>
            </w:pPr>
            <w:r w:rsidRPr="006E7820">
              <w:rPr>
                <w:noProof/>
              </w:rPr>
              <w:drawing>
                <wp:inline distT="0" distB="0" distL="0" distR="0" wp14:anchorId="1379151C" wp14:editId="272B7E42">
                  <wp:extent cx="323850" cy="352425"/>
                  <wp:effectExtent l="19050" t="0" r="0" b="0"/>
                  <wp:docPr id="11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3"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p>
        </w:tc>
        <w:tc>
          <w:tcPr>
            <w:tcW w:w="5701" w:type="dxa"/>
          </w:tcPr>
          <w:p w:rsidR="004607C2" w:rsidRPr="006E7820" w:rsidRDefault="004607C2" w:rsidP="00230324">
            <w:pPr>
              <w:pStyle w:val="GOSTTablenorm"/>
            </w:pPr>
            <w:r w:rsidRPr="006E7820">
              <w:t xml:space="preserve">«Направить на согласование» – </w:t>
            </w:r>
            <w:r w:rsidR="00E13FCE" w:rsidRPr="006E7820">
              <w:t>при на нажатии кнопку</w:t>
            </w:r>
            <w:r w:rsidRPr="006E7820">
              <w:t xml:space="preserve"> открывается диалоговое окно заполнения сведений по согласующим и утверждающим документ пользователям</w:t>
            </w:r>
          </w:p>
        </w:tc>
      </w:tr>
      <w:tr w:rsidR="004607C2" w:rsidRPr="006E7820" w:rsidTr="00230324">
        <w:trPr>
          <w:cnfStyle w:val="000000010000" w:firstRow="0" w:lastRow="0" w:firstColumn="0" w:lastColumn="0" w:oddVBand="0" w:evenVBand="0" w:oddHBand="0" w:evenHBand="1" w:firstRowFirstColumn="0" w:firstRowLastColumn="0" w:lastRowFirstColumn="0" w:lastRowLastColumn="0"/>
        </w:trPr>
        <w:tc>
          <w:tcPr>
            <w:tcW w:w="4276" w:type="dxa"/>
          </w:tcPr>
          <w:p w:rsidR="004607C2" w:rsidRPr="006E7820" w:rsidRDefault="004607C2" w:rsidP="00230324">
            <w:pPr>
              <w:pStyle w:val="GOSTTablenorm"/>
            </w:pPr>
            <w:bookmarkStart w:id="282" w:name="OLE_LINK128"/>
            <w:r w:rsidRPr="006E7820">
              <w:rPr>
                <w:noProof/>
              </w:rPr>
              <w:drawing>
                <wp:inline distT="0" distB="0" distL="0" distR="0" wp14:anchorId="4A976E76" wp14:editId="2E757F75">
                  <wp:extent cx="333375" cy="304800"/>
                  <wp:effectExtent l="19050" t="0" r="9525" b="0"/>
                  <wp:docPr id="11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4"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82"/>
          </w:p>
        </w:tc>
        <w:tc>
          <w:tcPr>
            <w:tcW w:w="5701" w:type="dxa"/>
          </w:tcPr>
          <w:p w:rsidR="004607C2" w:rsidRPr="006E7820" w:rsidRDefault="004607C2" w:rsidP="00230324">
            <w:pPr>
              <w:pStyle w:val="GOSTTablenorm"/>
            </w:pPr>
            <w:r w:rsidRPr="006E7820">
              <w:t xml:space="preserve">«Согласовать» </w:t>
            </w:r>
            <w:bookmarkStart w:id="283" w:name="OLE_LINK27"/>
            <w:bookmarkStart w:id="284" w:name="OLE_LINK28"/>
            <w:r w:rsidRPr="006E7820">
              <w:t xml:space="preserve">– </w:t>
            </w:r>
            <w:bookmarkEnd w:id="283"/>
            <w:bookmarkEnd w:id="284"/>
            <w:r w:rsidR="00E13FCE" w:rsidRPr="006E7820">
              <w:t>при на нажатии кнопку</w:t>
            </w:r>
            <w:r w:rsidRPr="006E7820">
              <w:t xml:space="preserve"> открывается диалоговое окно с вариантами решения.</w:t>
            </w:r>
          </w:p>
          <w:p w:rsidR="004607C2" w:rsidRPr="006E7820" w:rsidRDefault="004607C2" w:rsidP="00230324">
            <w:pPr>
              <w:pStyle w:val="GOSTTablenorm"/>
            </w:pPr>
            <w:r w:rsidRPr="006E7820">
              <w:t xml:space="preserve">«Утвердить» – </w:t>
            </w:r>
            <w:r w:rsidR="00E13FCE" w:rsidRPr="006E7820">
              <w:t>при на нажатии кнопку</w:t>
            </w:r>
            <w:r w:rsidRPr="006E7820">
              <w:t xml:space="preserve"> открывается диалоговое окно с вариантами решения.</w:t>
            </w:r>
          </w:p>
          <w:p w:rsidR="004607C2" w:rsidRPr="006E7820" w:rsidRDefault="004607C2" w:rsidP="00230324">
            <w:pPr>
              <w:pStyle w:val="GOSTTablenorm"/>
            </w:pPr>
            <w:r w:rsidRPr="006E7820">
              <w:t xml:space="preserve">«Взять в работу» – </w:t>
            </w:r>
            <w:r w:rsidR="00E13FCE" w:rsidRPr="006E7820">
              <w:t>при на нажатии кнопку</w:t>
            </w:r>
            <w:r w:rsidRPr="006E7820">
              <w:t xml:space="preserve"> документ на статусе «Не согласован» переводится в статус «Черновик».</w:t>
            </w:r>
          </w:p>
          <w:p w:rsidR="004607C2" w:rsidRPr="006E7820" w:rsidRDefault="004607C2" w:rsidP="00230324">
            <w:pPr>
              <w:pStyle w:val="GOSTTablenorm"/>
            </w:pPr>
            <w:r w:rsidRPr="006E7820">
              <w:t xml:space="preserve">«Создать новую версию документа» – </w:t>
            </w:r>
            <w:r w:rsidR="00E13FCE" w:rsidRPr="006E7820">
              <w:t>при на нажатии кнопку</w:t>
            </w:r>
            <w:r w:rsidRPr="006E7820">
              <w:t xml:space="preserve"> текущему документу проставляется флаг актуальности «Не актуален», создаётся новый документ на основе текущего с флагом актуальности </w:t>
            </w:r>
            <w:r w:rsidRPr="006E7820">
              <w:lastRenderedPageBreak/>
              <w:t>«Актуален»</w:t>
            </w:r>
          </w:p>
        </w:tc>
      </w:tr>
      <w:tr w:rsidR="004607C2" w:rsidRPr="006E7820" w:rsidTr="00230324">
        <w:trPr>
          <w:cnfStyle w:val="000000100000" w:firstRow="0" w:lastRow="0" w:firstColumn="0" w:lastColumn="0" w:oddVBand="0" w:evenVBand="0" w:oddHBand="1" w:evenHBand="0" w:firstRowFirstColumn="0" w:firstRowLastColumn="0" w:lastRowFirstColumn="0" w:lastRowLastColumn="0"/>
        </w:trPr>
        <w:tc>
          <w:tcPr>
            <w:tcW w:w="4276" w:type="dxa"/>
          </w:tcPr>
          <w:p w:rsidR="004607C2" w:rsidRPr="006E7820" w:rsidRDefault="004607C2" w:rsidP="00230324">
            <w:pPr>
              <w:pStyle w:val="GOSTTablenorm"/>
            </w:pPr>
            <w:r w:rsidRPr="006E7820">
              <w:rPr>
                <w:noProof/>
              </w:rPr>
              <w:lastRenderedPageBreak/>
              <w:drawing>
                <wp:inline distT="0" distB="0" distL="0" distR="0" wp14:anchorId="6CA77621" wp14:editId="6F6BCCE4">
                  <wp:extent cx="304800" cy="276225"/>
                  <wp:effectExtent l="19050" t="0" r="0" b="0"/>
                  <wp:docPr id="11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5"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01" w:type="dxa"/>
          </w:tcPr>
          <w:p w:rsidR="004607C2" w:rsidRPr="006E7820" w:rsidRDefault="004607C2" w:rsidP="00230324">
            <w:pPr>
              <w:pStyle w:val="GOSTTablenorm"/>
            </w:pPr>
            <w:r w:rsidRPr="006E7820">
              <w:t xml:space="preserve">Редактировать лист согласования – </w:t>
            </w:r>
            <w:r w:rsidR="00E13FCE" w:rsidRPr="006E7820">
              <w:t>при на нажатии кнопку</w:t>
            </w:r>
            <w:r w:rsidRPr="006E7820">
              <w:t xml:space="preserve"> открывается окно для указания Согласующего и Утверждающего</w:t>
            </w:r>
          </w:p>
        </w:tc>
      </w:tr>
      <w:tr w:rsidR="004607C2" w:rsidRPr="006E7820" w:rsidTr="00230324">
        <w:trPr>
          <w:cnfStyle w:val="000000010000" w:firstRow="0" w:lastRow="0" w:firstColumn="0" w:lastColumn="0" w:oddVBand="0" w:evenVBand="0" w:oddHBand="0" w:evenHBand="1" w:firstRowFirstColumn="0" w:firstRowLastColumn="0" w:lastRowFirstColumn="0" w:lastRowLastColumn="0"/>
        </w:trPr>
        <w:tc>
          <w:tcPr>
            <w:tcW w:w="4276" w:type="dxa"/>
          </w:tcPr>
          <w:p w:rsidR="004607C2" w:rsidRPr="006E7820" w:rsidRDefault="004607C2" w:rsidP="00230324">
            <w:pPr>
              <w:pStyle w:val="GOSTTablenorm"/>
            </w:pPr>
            <w:r w:rsidRPr="006E7820">
              <w:object w:dxaOrig="750" w:dyaOrig="420" w14:anchorId="6E3860AF">
                <v:shape id="_x0000_i1030" type="#_x0000_t75" style="width:36pt;height:21.75pt" o:ole="">
                  <v:imagedata r:id="rId46" o:title=""/>
                </v:shape>
                <o:OLEObject Type="Embed" ProgID="PBrush" ShapeID="_x0000_i1030" DrawAspect="Content" ObjectID="_1773489910" r:id="rId47"/>
              </w:object>
            </w:r>
          </w:p>
        </w:tc>
        <w:tc>
          <w:tcPr>
            <w:tcW w:w="5701" w:type="dxa"/>
          </w:tcPr>
          <w:p w:rsidR="004607C2" w:rsidRPr="006E7820" w:rsidRDefault="004607C2" w:rsidP="00230324">
            <w:pPr>
              <w:pStyle w:val="GOSTTablenorm"/>
            </w:pPr>
            <w:r w:rsidRPr="006E7820">
              <w:t xml:space="preserve">Настройки списковой формы – </w:t>
            </w:r>
            <w:r w:rsidR="00E13FCE" w:rsidRPr="006E7820">
              <w:t>при на нажатии кнопку</w:t>
            </w:r>
            <w:r w:rsidRPr="006E7820">
              <w:t xml:space="preserve"> открывается окно для задания параметров списковой формы</w:t>
            </w:r>
          </w:p>
        </w:tc>
      </w:tr>
      <w:tr w:rsidR="004607C2" w:rsidRPr="006E7820" w:rsidTr="00230324">
        <w:trPr>
          <w:cnfStyle w:val="000000100000" w:firstRow="0" w:lastRow="0" w:firstColumn="0" w:lastColumn="0" w:oddVBand="0" w:evenVBand="0" w:oddHBand="1" w:evenHBand="0" w:firstRowFirstColumn="0" w:firstRowLastColumn="0" w:lastRowFirstColumn="0" w:lastRowLastColumn="0"/>
        </w:trPr>
        <w:tc>
          <w:tcPr>
            <w:tcW w:w="4276" w:type="dxa"/>
          </w:tcPr>
          <w:p w:rsidR="004607C2" w:rsidRPr="006E7820" w:rsidRDefault="004607C2" w:rsidP="00230324">
            <w:pPr>
              <w:pStyle w:val="GOSTTablenorm"/>
              <w:rPr>
                <w:noProof/>
              </w:rPr>
            </w:pPr>
            <w:r w:rsidRPr="006E7820">
              <w:object w:dxaOrig="495" w:dyaOrig="465" w14:anchorId="03E21C2E">
                <v:shape id="_x0000_i1031" type="#_x0000_t75" style="width:27.75pt;height:14.25pt" o:ole="">
                  <v:imagedata r:id="rId48" o:title=""/>
                </v:shape>
                <o:OLEObject Type="Embed" ProgID="PBrush" ShapeID="_x0000_i1031" DrawAspect="Content" ObjectID="_1773489911" r:id="rId49"/>
              </w:object>
            </w:r>
          </w:p>
        </w:tc>
        <w:tc>
          <w:tcPr>
            <w:tcW w:w="5701" w:type="dxa"/>
          </w:tcPr>
          <w:p w:rsidR="004607C2" w:rsidRPr="006E7820" w:rsidRDefault="004607C2" w:rsidP="00230324">
            <w:pPr>
              <w:pStyle w:val="GOSTTablenorm"/>
            </w:pPr>
            <w:r w:rsidRPr="006E7820">
              <w:t xml:space="preserve">Проверка документа – </w:t>
            </w:r>
            <w:r w:rsidR="00E13FCE" w:rsidRPr="006E7820">
              <w:t>при на нажатии кнопку</w:t>
            </w:r>
            <w:r w:rsidRPr="006E7820">
              <w:t xml:space="preserve"> выполняются контроли документа в статусе «Черновик». В случае успешного прохождения контролей, документ переходит в статус «Проверен». При неуспешном прохождении контролей, документ переходит в статус «К отмене»</w:t>
            </w:r>
          </w:p>
        </w:tc>
      </w:tr>
      <w:tr w:rsidR="004607C2" w:rsidRPr="006E7820" w:rsidTr="00230324">
        <w:trPr>
          <w:cnfStyle w:val="000000010000" w:firstRow="0" w:lastRow="0" w:firstColumn="0" w:lastColumn="0" w:oddVBand="0" w:evenVBand="0" w:oddHBand="0" w:evenHBand="1" w:firstRowFirstColumn="0" w:firstRowLastColumn="0" w:lastRowFirstColumn="0" w:lastRowLastColumn="0"/>
        </w:trPr>
        <w:tc>
          <w:tcPr>
            <w:tcW w:w="4276" w:type="dxa"/>
          </w:tcPr>
          <w:p w:rsidR="004607C2" w:rsidRPr="006E7820" w:rsidRDefault="004607C2" w:rsidP="00230324">
            <w:pPr>
              <w:pStyle w:val="GOSTTablenorm"/>
            </w:pPr>
            <w:r w:rsidRPr="006E7820">
              <w:object w:dxaOrig="2295" w:dyaOrig="435" w14:anchorId="145FB4E8">
                <v:shape id="_x0000_i1032" type="#_x0000_t75" style="width:116.25pt;height:21pt" o:ole="">
                  <v:imagedata r:id="rId50" o:title=""/>
                </v:shape>
                <o:OLEObject Type="Embed" ProgID="PBrush" ShapeID="_x0000_i1032" DrawAspect="Content" ObjectID="_1773489912" r:id="rId51"/>
              </w:object>
            </w:r>
          </w:p>
        </w:tc>
        <w:tc>
          <w:tcPr>
            <w:tcW w:w="5701" w:type="dxa"/>
          </w:tcPr>
          <w:p w:rsidR="004607C2" w:rsidRPr="006E7820" w:rsidRDefault="004607C2" w:rsidP="00E13FCE">
            <w:pPr>
              <w:pStyle w:val="GOSTTablenorm"/>
            </w:pPr>
            <w:r w:rsidRPr="006E7820">
              <w:t xml:space="preserve">На редактирование – </w:t>
            </w:r>
            <w:r w:rsidR="00E13FCE" w:rsidRPr="006E7820">
              <w:t>при на нажатии кнопку</w:t>
            </w:r>
            <w:r w:rsidRPr="006E7820">
              <w:t xml:space="preserve"> выполняется перевод документов</w:t>
            </w:r>
            <w:r w:rsidR="00E13FCE" w:rsidRPr="006E7820">
              <w:t>, находящихся</w:t>
            </w:r>
            <w:r w:rsidRPr="006E7820">
              <w:t xml:space="preserve"> в статусах «Проверен», «К отмене» в статус «Черновик», в котором поля документа доступны для редактирования</w:t>
            </w:r>
          </w:p>
        </w:tc>
      </w:tr>
      <w:tr w:rsidR="004607C2" w:rsidRPr="006E7820" w:rsidTr="00230324">
        <w:trPr>
          <w:cnfStyle w:val="000000100000" w:firstRow="0" w:lastRow="0" w:firstColumn="0" w:lastColumn="0" w:oddVBand="0" w:evenVBand="0" w:oddHBand="1" w:evenHBand="0" w:firstRowFirstColumn="0" w:firstRowLastColumn="0" w:lastRowFirstColumn="0" w:lastRowLastColumn="0"/>
        </w:trPr>
        <w:tc>
          <w:tcPr>
            <w:tcW w:w="4276" w:type="dxa"/>
          </w:tcPr>
          <w:p w:rsidR="004607C2" w:rsidRPr="006E7820" w:rsidRDefault="00E13FCE" w:rsidP="00230324">
            <w:pPr>
              <w:pStyle w:val="GOSTTablenorm"/>
            </w:pPr>
            <w:r w:rsidRPr="006E7820">
              <w:object w:dxaOrig="2760" w:dyaOrig="480" w14:anchorId="36ABD17E">
                <v:shape id="_x0000_i1033" type="#_x0000_t75" style="width:136.5pt;height:27.75pt" o:ole="">
                  <v:imagedata r:id="rId52" o:title=""/>
                </v:shape>
                <o:OLEObject Type="Embed" ProgID="PBrush" ShapeID="_x0000_i1033" DrawAspect="Content" ObjectID="_1773489913" r:id="rId53"/>
              </w:object>
            </w:r>
          </w:p>
        </w:tc>
        <w:tc>
          <w:tcPr>
            <w:tcW w:w="5701" w:type="dxa"/>
          </w:tcPr>
          <w:p w:rsidR="004607C2" w:rsidRPr="006E7820" w:rsidRDefault="004607C2" w:rsidP="00230324">
            <w:pPr>
              <w:pStyle w:val="GOSTTablenorm"/>
            </w:pPr>
            <w:r w:rsidRPr="006E7820">
              <w:t xml:space="preserve">На повторную обработку – </w:t>
            </w:r>
            <w:r w:rsidR="00E13FCE" w:rsidRPr="006E7820">
              <w:t>при на нажатии кнопку</w:t>
            </w:r>
            <w:r w:rsidRPr="006E7820">
              <w:t xml:space="preserve"> выполняется повторный контроль документов в статусе «К отмене». В случае успешного прохождения контролей, документ переходит в статус «Проверен». При неуспешном прохождении контролей, документ переходит в статус «К отмене»</w:t>
            </w:r>
          </w:p>
        </w:tc>
      </w:tr>
      <w:tr w:rsidR="004607C2" w:rsidRPr="006E7820" w:rsidTr="00230324">
        <w:trPr>
          <w:cnfStyle w:val="000000010000" w:firstRow="0" w:lastRow="0" w:firstColumn="0" w:lastColumn="0" w:oddVBand="0" w:evenVBand="0" w:oddHBand="0" w:evenHBand="1" w:firstRowFirstColumn="0" w:firstRowLastColumn="0" w:lastRowFirstColumn="0" w:lastRowLastColumn="0"/>
        </w:trPr>
        <w:tc>
          <w:tcPr>
            <w:tcW w:w="4276" w:type="dxa"/>
          </w:tcPr>
          <w:p w:rsidR="004607C2" w:rsidRPr="006E7820" w:rsidRDefault="004607C2" w:rsidP="00230324">
            <w:pPr>
              <w:pStyle w:val="GOSTTablenorm"/>
            </w:pPr>
            <w:r w:rsidRPr="006E7820">
              <w:object w:dxaOrig="1770" w:dyaOrig="420" w14:anchorId="7890A4DD">
                <v:shape id="_x0000_i1034" type="#_x0000_t75" style="width:86.25pt;height:21.75pt" o:ole="">
                  <v:imagedata r:id="rId54" o:title=""/>
                </v:shape>
                <o:OLEObject Type="Embed" ProgID="PBrush" ShapeID="_x0000_i1034" DrawAspect="Content" ObjectID="_1773489914" r:id="rId55"/>
              </w:object>
            </w:r>
          </w:p>
        </w:tc>
        <w:tc>
          <w:tcPr>
            <w:tcW w:w="5701" w:type="dxa"/>
          </w:tcPr>
          <w:p w:rsidR="004607C2" w:rsidRPr="006E7820" w:rsidRDefault="004607C2" w:rsidP="00230324">
            <w:pPr>
              <w:pStyle w:val="GOSTTablenorm"/>
            </w:pPr>
            <w:r w:rsidRPr="006E7820">
              <w:t xml:space="preserve">Регистрация – </w:t>
            </w:r>
            <w:r w:rsidR="00E13FCE" w:rsidRPr="006E7820">
              <w:t>при на нажатии кнопку</w:t>
            </w:r>
            <w:r w:rsidRPr="006E7820">
              <w:t xml:space="preserve"> осуществляется регистрация документов в статусе «Проверен»</w:t>
            </w:r>
          </w:p>
        </w:tc>
      </w:tr>
      <w:tr w:rsidR="004607C2" w:rsidRPr="006E7820" w:rsidTr="00230324">
        <w:trPr>
          <w:cnfStyle w:val="000000100000" w:firstRow="0" w:lastRow="0" w:firstColumn="0" w:lastColumn="0" w:oddVBand="0" w:evenVBand="0" w:oddHBand="1" w:evenHBand="0" w:firstRowFirstColumn="0" w:firstRowLastColumn="0" w:lastRowFirstColumn="0" w:lastRowLastColumn="0"/>
        </w:trPr>
        <w:tc>
          <w:tcPr>
            <w:tcW w:w="4276" w:type="dxa"/>
          </w:tcPr>
          <w:p w:rsidR="004607C2" w:rsidRPr="006E7820" w:rsidRDefault="004607C2" w:rsidP="00230324">
            <w:pPr>
              <w:pStyle w:val="GOSTTablenorm"/>
            </w:pPr>
            <w:r w:rsidRPr="006E7820">
              <w:object w:dxaOrig="495" w:dyaOrig="450" w14:anchorId="6011A72C">
                <v:shape id="_x0000_i1035" type="#_x0000_t75" style="width:27.75pt;height:21.75pt" o:ole="">
                  <v:imagedata r:id="rId56" o:title=""/>
                </v:shape>
                <o:OLEObject Type="Embed" ProgID="PBrush" ShapeID="_x0000_i1035" DrawAspect="Content" ObjectID="_1773489915" r:id="rId57"/>
              </w:object>
            </w:r>
          </w:p>
        </w:tc>
        <w:tc>
          <w:tcPr>
            <w:tcW w:w="5701" w:type="dxa"/>
          </w:tcPr>
          <w:p w:rsidR="004607C2" w:rsidRPr="006E7820" w:rsidRDefault="004607C2" w:rsidP="00230324">
            <w:pPr>
              <w:pStyle w:val="GOSTTablenorm"/>
            </w:pPr>
            <w:r w:rsidRPr="006E7820">
              <w:t xml:space="preserve">Выбрать родительский документ – </w:t>
            </w:r>
            <w:r w:rsidR="00E13FCE" w:rsidRPr="006E7820">
              <w:t>при на нажатии кнопку</w:t>
            </w:r>
            <w:r w:rsidRPr="006E7820">
              <w:t xml:space="preserve"> открывается окно для выбора родительского документа</w:t>
            </w:r>
          </w:p>
        </w:tc>
      </w:tr>
      <w:tr w:rsidR="004607C2" w:rsidRPr="006E7820" w:rsidTr="00230324">
        <w:trPr>
          <w:cnfStyle w:val="000000010000" w:firstRow="0" w:lastRow="0" w:firstColumn="0" w:lastColumn="0" w:oddVBand="0" w:evenVBand="0" w:oddHBand="0" w:evenHBand="1" w:firstRowFirstColumn="0" w:firstRowLastColumn="0" w:lastRowFirstColumn="0" w:lastRowLastColumn="0"/>
        </w:trPr>
        <w:tc>
          <w:tcPr>
            <w:tcW w:w="4276" w:type="dxa"/>
          </w:tcPr>
          <w:p w:rsidR="004607C2" w:rsidRPr="006E7820" w:rsidRDefault="004607C2" w:rsidP="00230324">
            <w:pPr>
              <w:pStyle w:val="GOSTTablenorm"/>
            </w:pPr>
            <w:r w:rsidRPr="006E7820">
              <w:object w:dxaOrig="450" w:dyaOrig="420" w14:anchorId="20472A9D">
                <v:shape id="_x0000_i1036" type="#_x0000_t75" style="width:21.75pt;height:21.75pt" o:ole="">
                  <v:imagedata r:id="rId58" o:title=""/>
                </v:shape>
                <o:OLEObject Type="Embed" ProgID="PBrush" ShapeID="_x0000_i1036" DrawAspect="Content" ObjectID="_1773489916" r:id="rId59"/>
              </w:object>
            </w:r>
          </w:p>
        </w:tc>
        <w:tc>
          <w:tcPr>
            <w:tcW w:w="5701" w:type="dxa"/>
          </w:tcPr>
          <w:p w:rsidR="004607C2" w:rsidRPr="006E7820" w:rsidRDefault="004607C2" w:rsidP="00230324">
            <w:pPr>
              <w:pStyle w:val="GOSTTablenorm"/>
            </w:pPr>
            <w:r w:rsidRPr="006E7820">
              <w:t xml:space="preserve">Повторная отправка – </w:t>
            </w:r>
            <w:r w:rsidR="00E13FCE" w:rsidRPr="006E7820">
              <w:t>при на нажатии кнопку</w:t>
            </w:r>
            <w:r w:rsidRPr="006E7820">
              <w:t xml:space="preserve"> осуществляется повторная отправка во внешнюю систему</w:t>
            </w:r>
          </w:p>
        </w:tc>
      </w:tr>
      <w:tr w:rsidR="00EE5A62" w:rsidRPr="006E7820" w:rsidTr="00230324">
        <w:trPr>
          <w:cnfStyle w:val="000000100000" w:firstRow="0" w:lastRow="0" w:firstColumn="0" w:lastColumn="0" w:oddVBand="0" w:evenVBand="0" w:oddHBand="1" w:evenHBand="0" w:firstRowFirstColumn="0" w:firstRowLastColumn="0" w:lastRowFirstColumn="0" w:lastRowLastColumn="0"/>
        </w:trPr>
        <w:tc>
          <w:tcPr>
            <w:tcW w:w="4276" w:type="dxa"/>
          </w:tcPr>
          <w:p w:rsidR="00EE5A62" w:rsidRPr="006E7820" w:rsidRDefault="00EE5A62" w:rsidP="00230324">
            <w:pPr>
              <w:pStyle w:val="GOSTTablenorm"/>
            </w:pPr>
            <w:r w:rsidRPr="006E7820">
              <w:rPr>
                <w:noProof/>
              </w:rPr>
              <w:drawing>
                <wp:inline distT="0" distB="0" distL="0" distR="0" wp14:anchorId="3EDD833C" wp14:editId="53007920">
                  <wp:extent cx="1590675" cy="3143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590675" cy="314325"/>
                          </a:xfrm>
                          <a:prstGeom prst="rect">
                            <a:avLst/>
                          </a:prstGeom>
                        </pic:spPr>
                      </pic:pic>
                    </a:graphicData>
                  </a:graphic>
                </wp:inline>
              </w:drawing>
            </w:r>
          </w:p>
        </w:tc>
        <w:tc>
          <w:tcPr>
            <w:tcW w:w="5701" w:type="dxa"/>
          </w:tcPr>
          <w:p w:rsidR="00EE5A62" w:rsidRPr="006E7820" w:rsidRDefault="00EE5A62" w:rsidP="00EE5A62">
            <w:pPr>
              <w:pStyle w:val="GOSTTablenorm"/>
            </w:pPr>
            <w:r w:rsidRPr="006E7820">
              <w:rPr>
                <w:szCs w:val="22"/>
              </w:rPr>
              <w:t>Просмотр записей учета – при нажатии на кнопку открывается форма просмотра записей учета и отображается полученный результат с информацией о сформированных аналитических и бухгалтерских записях учета</w:t>
            </w:r>
          </w:p>
        </w:tc>
      </w:tr>
    </w:tbl>
    <w:p w:rsidR="00236C2D" w:rsidRPr="006E7820" w:rsidRDefault="00230324" w:rsidP="00802B23">
      <w:pPr>
        <w:pStyle w:val="22"/>
      </w:pPr>
      <w:bookmarkStart w:id="285" w:name="_Toc391395050"/>
      <w:bookmarkStart w:id="286" w:name="_Toc421735090"/>
      <w:bookmarkStart w:id="287" w:name="_Toc452115244"/>
      <w:bookmarkStart w:id="288" w:name="_Toc487026038"/>
      <w:bookmarkStart w:id="289" w:name="_Toc487028671"/>
      <w:bookmarkStart w:id="290" w:name="_Ref517282329"/>
      <w:bookmarkStart w:id="291" w:name="_Ref517282330"/>
      <w:bookmarkStart w:id="292" w:name="_Ref17982664"/>
      <w:bookmarkStart w:id="293" w:name="_Toc17982748"/>
      <w:bookmarkStart w:id="294" w:name="_Toc162869185"/>
      <w:bookmarkEnd w:id="104"/>
      <w:bookmarkEnd w:id="105"/>
      <w:bookmarkEnd w:id="106"/>
      <w:bookmarkEnd w:id="107"/>
      <w:r w:rsidRPr="006E7820">
        <w:t>Формирование и ведение справочников</w:t>
      </w:r>
      <w:bookmarkEnd w:id="285"/>
      <w:bookmarkEnd w:id="286"/>
      <w:bookmarkEnd w:id="287"/>
      <w:bookmarkEnd w:id="288"/>
      <w:bookmarkEnd w:id="289"/>
      <w:bookmarkEnd w:id="290"/>
      <w:bookmarkEnd w:id="291"/>
      <w:bookmarkEnd w:id="292"/>
      <w:bookmarkEnd w:id="293"/>
      <w:bookmarkEnd w:id="294"/>
    </w:p>
    <w:p w:rsidR="00236C2D" w:rsidRPr="006E7820" w:rsidRDefault="00236C2D" w:rsidP="00DA6260">
      <w:pPr>
        <w:pStyle w:val="GOSTNormalWithout"/>
      </w:pPr>
      <w:r w:rsidRPr="006E7820">
        <w:t>В Подсистеме используются следующие справочники:</w:t>
      </w:r>
    </w:p>
    <w:p w:rsidR="00ED4152" w:rsidRPr="006E7820" w:rsidRDefault="00ED4152" w:rsidP="00DA6260">
      <w:pPr>
        <w:pStyle w:val="GOSTListmark1"/>
      </w:pPr>
      <w:bookmarkStart w:id="295" w:name="_Toc508833339"/>
      <w:bookmarkStart w:id="296" w:name="_Toc508833816"/>
      <w:bookmarkStart w:id="297" w:name="_Toc508833340"/>
      <w:bookmarkStart w:id="298" w:name="_Toc508833817"/>
      <w:bookmarkStart w:id="299" w:name="_Toc508833341"/>
      <w:bookmarkStart w:id="300" w:name="_Toc508833818"/>
      <w:bookmarkStart w:id="301" w:name="_Toc508833342"/>
      <w:bookmarkStart w:id="302" w:name="_Toc508833819"/>
      <w:bookmarkStart w:id="303" w:name="_Toc508833343"/>
      <w:bookmarkStart w:id="304" w:name="_Toc508833820"/>
      <w:bookmarkStart w:id="305" w:name="_Toc508833344"/>
      <w:bookmarkStart w:id="306" w:name="_Toc508833821"/>
      <w:bookmarkStart w:id="307" w:name="_Toc508833345"/>
      <w:bookmarkStart w:id="308" w:name="_Toc508833822"/>
      <w:bookmarkStart w:id="309" w:name="_Toc508833346"/>
      <w:bookmarkStart w:id="310" w:name="_Toc508833823"/>
      <w:bookmarkStart w:id="311" w:name="_Toc508833347"/>
      <w:bookmarkStart w:id="312" w:name="_Toc508833824"/>
      <w:bookmarkStart w:id="313" w:name="_Toc454564412"/>
      <w:bookmarkStart w:id="314" w:name="_Toc487026055"/>
      <w:bookmarkStart w:id="315" w:name="_Toc487028691"/>
      <w:bookmarkStart w:id="316" w:name="_Toc503778923"/>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Pr="006E7820">
        <w:t>«Сводный реестр 2.0»;</w:t>
      </w:r>
    </w:p>
    <w:p w:rsidR="00ED4152" w:rsidRPr="006E7820" w:rsidRDefault="00ED4152" w:rsidP="00DA6260">
      <w:pPr>
        <w:pStyle w:val="GOSTListmark1"/>
      </w:pPr>
      <w:r w:rsidRPr="006E7820">
        <w:t>«Лицевые счета 2.0»;</w:t>
      </w:r>
    </w:p>
    <w:p w:rsidR="00ED4152" w:rsidRPr="006E7820" w:rsidRDefault="00ED4152" w:rsidP="00DA6260">
      <w:pPr>
        <w:pStyle w:val="GOSTListmark1"/>
      </w:pPr>
      <w:r w:rsidRPr="006E7820">
        <w:t>«Бюджеты»;</w:t>
      </w:r>
    </w:p>
    <w:p w:rsidR="00ED4152" w:rsidRPr="006E7820" w:rsidRDefault="00ED4152" w:rsidP="00DA6260">
      <w:pPr>
        <w:pStyle w:val="GOSTListmark1"/>
      </w:pPr>
      <w:r w:rsidRPr="006E7820">
        <w:t>«КБК Главы 2.0»;</w:t>
      </w:r>
    </w:p>
    <w:p w:rsidR="00ED4152" w:rsidRPr="006E7820" w:rsidRDefault="00ED4152" w:rsidP="00DA6260">
      <w:pPr>
        <w:pStyle w:val="GOSTListmark1"/>
      </w:pPr>
      <w:r w:rsidRPr="006E7820">
        <w:t>«КБК ФКР 2.0»;</w:t>
      </w:r>
    </w:p>
    <w:p w:rsidR="00ED4152" w:rsidRPr="006E7820" w:rsidRDefault="00ED4152" w:rsidP="00DA6260">
      <w:pPr>
        <w:pStyle w:val="GOSTListmark1"/>
      </w:pPr>
      <w:r w:rsidRPr="006E7820">
        <w:lastRenderedPageBreak/>
        <w:t>«КБК Виды расходов»;</w:t>
      </w:r>
    </w:p>
    <w:p w:rsidR="00ED4152" w:rsidRPr="006E7820" w:rsidRDefault="00ED4152" w:rsidP="00DA6260">
      <w:pPr>
        <w:pStyle w:val="GOSTListmark1"/>
      </w:pPr>
      <w:r w:rsidRPr="006E7820">
        <w:t>«КБК КЦСР 2.0»;</w:t>
      </w:r>
    </w:p>
    <w:p w:rsidR="00ED4152" w:rsidRPr="006E7820" w:rsidRDefault="00ED4152" w:rsidP="00DA6260">
      <w:pPr>
        <w:pStyle w:val="GOSTListmark1"/>
      </w:pPr>
      <w:r w:rsidRPr="006E7820">
        <w:t>«КБК Расходы»;</w:t>
      </w:r>
    </w:p>
    <w:p w:rsidR="00487830" w:rsidRPr="006E7820" w:rsidRDefault="00487830" w:rsidP="00DA6260">
      <w:pPr>
        <w:pStyle w:val="GOSTListmark1"/>
      </w:pPr>
      <w:r w:rsidRPr="006E7820">
        <w:t>«Виды специальных указаний»;</w:t>
      </w:r>
    </w:p>
    <w:p w:rsidR="00ED4152" w:rsidRPr="006E7820" w:rsidRDefault="00487830" w:rsidP="00DA6260">
      <w:pPr>
        <w:pStyle w:val="GOSTListmark1"/>
      </w:pPr>
      <w:r w:rsidRPr="006E7820">
        <w:t>«Аналитические коды»</w:t>
      </w:r>
      <w:r w:rsidR="00ED4152" w:rsidRPr="006E7820">
        <w:t>;</w:t>
      </w:r>
    </w:p>
    <w:p w:rsidR="00ED4152" w:rsidRPr="006E7820" w:rsidRDefault="00ED4152" w:rsidP="00DA6260">
      <w:pPr>
        <w:pStyle w:val="GOSTListmark1"/>
      </w:pPr>
      <w:r w:rsidRPr="006E7820">
        <w:t>«Шаблон листа согласования ДБД»;</w:t>
      </w:r>
    </w:p>
    <w:p w:rsidR="00ED4152" w:rsidRPr="006E7820" w:rsidRDefault="00ED4152" w:rsidP="00DA6260">
      <w:pPr>
        <w:pStyle w:val="GOSTListmark1"/>
      </w:pPr>
      <w:r w:rsidRPr="006E7820">
        <w:t>«КБК</w:t>
      </w:r>
      <w:r w:rsidR="004F50D7" w:rsidRPr="006E7820">
        <w:t xml:space="preserve"> </w:t>
      </w:r>
      <w:r w:rsidRPr="006E7820">
        <w:t>Источники»;</w:t>
      </w:r>
    </w:p>
    <w:p w:rsidR="00ED4152" w:rsidRPr="006E7820" w:rsidRDefault="00ED4152" w:rsidP="00DA6260">
      <w:pPr>
        <w:pStyle w:val="GOSTListmark1"/>
      </w:pPr>
      <w:r w:rsidRPr="006E7820">
        <w:t>«Календарь»;</w:t>
      </w:r>
    </w:p>
    <w:p w:rsidR="00487830" w:rsidRPr="006E7820" w:rsidRDefault="00ED4152" w:rsidP="00DA6260">
      <w:pPr>
        <w:pStyle w:val="GOSTListmark1"/>
      </w:pPr>
      <w:r w:rsidRPr="006E7820">
        <w:t>«КБК Виды источников 2.0»</w:t>
      </w:r>
      <w:r w:rsidR="00FC681D" w:rsidRPr="006E7820">
        <w:t>.</w:t>
      </w:r>
    </w:p>
    <w:p w:rsidR="007B1010" w:rsidRPr="006E7820" w:rsidRDefault="007B1010" w:rsidP="007B1010">
      <w:pPr>
        <w:pStyle w:val="32"/>
        <w:tabs>
          <w:tab w:val="num" w:pos="1134"/>
        </w:tabs>
        <w:ind w:left="1134" w:hanging="1134"/>
      </w:pPr>
      <w:bookmarkStart w:id="317" w:name="_Toc487019707"/>
      <w:bookmarkStart w:id="318" w:name="_Toc487028497"/>
      <w:bookmarkStart w:id="319" w:name="_Toc513450905"/>
      <w:bookmarkStart w:id="320" w:name="_Toc162869186"/>
      <w:r w:rsidRPr="006E7820">
        <w:t>Заполнение справочника «Шаблон листа согласования»</w:t>
      </w:r>
      <w:bookmarkEnd w:id="317"/>
      <w:bookmarkEnd w:id="318"/>
      <w:bookmarkEnd w:id="319"/>
      <w:bookmarkEnd w:id="320"/>
    </w:p>
    <w:p w:rsidR="007B1010" w:rsidRPr="006E7820" w:rsidRDefault="007B1010" w:rsidP="007B1010">
      <w:pPr>
        <w:pStyle w:val="41"/>
        <w:tabs>
          <w:tab w:val="num" w:pos="1304"/>
        </w:tabs>
        <w:ind w:left="1304" w:hanging="1304"/>
      </w:pPr>
      <w:bookmarkStart w:id="321" w:name="_Toc486936334"/>
      <w:bookmarkStart w:id="322" w:name="_Toc487019708"/>
      <w:bookmarkStart w:id="323" w:name="_Toc487028498"/>
      <w:bookmarkStart w:id="324" w:name="_Toc513450906"/>
      <w:r w:rsidRPr="006E7820">
        <w:t>Условия выполнения операции</w:t>
      </w:r>
      <w:bookmarkEnd w:id="321"/>
      <w:bookmarkEnd w:id="322"/>
      <w:bookmarkEnd w:id="323"/>
      <w:bookmarkEnd w:id="324"/>
    </w:p>
    <w:p w:rsidR="007B1010" w:rsidRPr="006E7820" w:rsidRDefault="007B1010" w:rsidP="00DA6260">
      <w:pPr>
        <w:pStyle w:val="GOSTNormalWithout"/>
      </w:pPr>
      <w:r w:rsidRPr="006E7820">
        <w:t>Для выполнения операции необходимо соблюдение следующего условия:</w:t>
      </w:r>
    </w:p>
    <w:p w:rsidR="007B1010" w:rsidRPr="006E7820" w:rsidRDefault="007B1010" w:rsidP="00DA6260">
      <w:pPr>
        <w:pStyle w:val="GOSTListmark1"/>
      </w:pPr>
      <w:r w:rsidRPr="006E7820">
        <w:t>наличие у пользователя ПБС соответствующих полномочий.</w:t>
      </w:r>
    </w:p>
    <w:p w:rsidR="007B1010" w:rsidRPr="006E7820" w:rsidRDefault="007B1010" w:rsidP="007B1010">
      <w:pPr>
        <w:pStyle w:val="41"/>
        <w:tabs>
          <w:tab w:val="num" w:pos="1304"/>
        </w:tabs>
        <w:ind w:left="1304" w:hanging="1304"/>
      </w:pPr>
      <w:bookmarkStart w:id="325" w:name="_Toc486936335"/>
      <w:bookmarkStart w:id="326" w:name="_Toc487019709"/>
      <w:bookmarkStart w:id="327" w:name="_Toc487028499"/>
      <w:bookmarkStart w:id="328" w:name="_Toc513450907"/>
      <w:r w:rsidRPr="006E7820">
        <w:t>Последовательность действий</w:t>
      </w:r>
      <w:bookmarkEnd w:id="325"/>
      <w:bookmarkEnd w:id="326"/>
      <w:bookmarkEnd w:id="327"/>
      <w:bookmarkEnd w:id="328"/>
    </w:p>
    <w:p w:rsidR="007B1010" w:rsidRPr="006E7820" w:rsidRDefault="007B1010" w:rsidP="00DA6260">
      <w:pPr>
        <w:pStyle w:val="GOSTNormalWithout"/>
      </w:pPr>
      <w:r w:rsidRPr="006E7820">
        <w:t>Для начала работы со справочником «Шаблон листа согласования» необходимо выполнить следующие действия:</w:t>
      </w:r>
    </w:p>
    <w:p w:rsidR="007B1010" w:rsidRPr="006E7820" w:rsidRDefault="007B1010" w:rsidP="00DB7C45">
      <w:pPr>
        <w:pStyle w:val="GOSTListnum"/>
        <w:numPr>
          <w:ilvl w:val="0"/>
          <w:numId w:val="14"/>
        </w:numPr>
      </w:pPr>
      <w:r w:rsidRPr="006E7820">
        <w:t xml:space="preserve">Выбрать пункт меню </w:t>
      </w:r>
      <w:r w:rsidR="007D04DB" w:rsidRPr="006E7820">
        <w:t>«Шаблон листа согласования» (Навигатор – Управление расходами: средства ФБ (или СВР и доведение БД) – Справочники – Шаблон листа согласования).</w:t>
      </w:r>
    </w:p>
    <w:p w:rsidR="007B1010" w:rsidRPr="006E7820" w:rsidRDefault="007B1010" w:rsidP="007B1010">
      <w:pPr>
        <w:pStyle w:val="GOSTListnum"/>
      </w:pPr>
      <w:r w:rsidRPr="006E7820">
        <w:t xml:space="preserve">Нажать кнопку </w:t>
      </w:r>
      <w:r w:rsidRPr="006E7820">
        <w:rPr>
          <w:noProof/>
        </w:rPr>
        <w:drawing>
          <wp:inline distT="0" distB="0" distL="0" distR="0" wp14:anchorId="504AB34E" wp14:editId="5CCDAA0D">
            <wp:extent cx="274320" cy="288388"/>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274866" cy="288962"/>
                    </a:xfrm>
                    <a:prstGeom prst="rect">
                      <a:avLst/>
                    </a:prstGeom>
                    <a:noFill/>
                    <a:ln w="9525">
                      <a:noFill/>
                      <a:miter lim="800000"/>
                      <a:headEnd/>
                      <a:tailEnd/>
                    </a:ln>
                  </pic:spPr>
                </pic:pic>
              </a:graphicData>
            </a:graphic>
          </wp:inline>
        </w:drawing>
      </w:r>
      <w:r w:rsidRPr="006E7820">
        <w:t xml:space="preserve"> (Создать новый документ).</w:t>
      </w:r>
    </w:p>
    <w:p w:rsidR="007B1010" w:rsidRPr="006E7820" w:rsidRDefault="007B1010" w:rsidP="007B1010">
      <w:pPr>
        <w:pStyle w:val="GOSTNormal"/>
      </w:pPr>
      <w:r w:rsidRPr="006E7820">
        <w:t>Откроется визуальная форма экземпляра формуляра «Шаблон листа согласования» с возможностью ее редактирования (</w:t>
      </w:r>
      <w:r w:rsidR="00AA016F" w:rsidRPr="006E7820">
        <w:t>рис.</w:t>
      </w:r>
      <w:r w:rsidR="00E13FCE" w:rsidRPr="006E7820">
        <w:t xml:space="preserve"> </w:t>
      </w:r>
      <w:r w:rsidR="00E13FCE" w:rsidRPr="006E7820">
        <w:fldChar w:fldCharType="begin"/>
      </w:r>
      <w:r w:rsidR="00E13FCE" w:rsidRPr="006E7820">
        <w:instrText xml:space="preserve"> REF _Ref127263473 \h </w:instrText>
      </w:r>
      <w:r w:rsidR="00E13FCE" w:rsidRPr="006E7820">
        <w:fldChar w:fldCharType="separate"/>
      </w:r>
      <w:r w:rsidR="00214E8E">
        <w:rPr>
          <w:noProof/>
        </w:rPr>
        <w:t>8</w:t>
      </w:r>
      <w:r w:rsidR="00E13FCE" w:rsidRPr="006E7820">
        <w:fldChar w:fldCharType="end"/>
      </w:r>
      <w:r w:rsidR="00E13FCE" w:rsidRPr="006E7820">
        <w:t xml:space="preserve">, </w:t>
      </w:r>
      <w:r w:rsidR="0069377D" w:rsidRPr="006E7820">
        <w:fldChar w:fldCharType="begin"/>
      </w:r>
      <w:r w:rsidRPr="006E7820">
        <w:instrText xml:space="preserve"> REF _Ref513452219 \h </w:instrText>
      </w:r>
      <w:r w:rsidR="0014496D" w:rsidRPr="006E7820">
        <w:instrText xml:space="preserve"> \* MERGEFORMAT </w:instrText>
      </w:r>
      <w:r w:rsidR="0069377D" w:rsidRPr="006E7820">
        <w:fldChar w:fldCharType="separate"/>
      </w:r>
      <w:r w:rsidR="00214E8E">
        <w:rPr>
          <w:noProof/>
        </w:rPr>
        <w:t>9</w:t>
      </w:r>
      <w:r w:rsidR="0069377D" w:rsidRPr="006E7820">
        <w:fldChar w:fldCharType="end"/>
      </w:r>
      <w:r w:rsidRPr="006E7820">
        <w:t>).</w:t>
      </w:r>
    </w:p>
    <w:p w:rsidR="007B1010" w:rsidRPr="006E7820" w:rsidRDefault="00590490" w:rsidP="00671747">
      <w:pPr>
        <w:pStyle w:val="GOSTFigure"/>
        <w:rPr>
          <w:noProof/>
        </w:rPr>
      </w:pPr>
      <w:r w:rsidRPr="006E7820">
        <w:rPr>
          <w:noProof/>
        </w:rPr>
        <w:lastRenderedPageBreak/>
        <w:drawing>
          <wp:inline distT="0" distB="0" distL="0" distR="0" wp14:anchorId="2B848FEC" wp14:editId="1CE6935E">
            <wp:extent cx="6120130" cy="603821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2.png"/>
                    <pic:cNvPicPr/>
                  </pic:nvPicPr>
                  <pic:blipFill>
                    <a:blip r:embed="rId61">
                      <a:extLst>
                        <a:ext uri="{28A0092B-C50C-407E-A947-70E740481C1C}">
                          <a14:useLocalDpi xmlns:a14="http://schemas.microsoft.com/office/drawing/2010/main" val="0"/>
                        </a:ext>
                      </a:extLst>
                    </a:blip>
                    <a:stretch>
                      <a:fillRect/>
                    </a:stretch>
                  </pic:blipFill>
                  <pic:spPr>
                    <a:xfrm>
                      <a:off x="0" y="0"/>
                      <a:ext cx="6120130" cy="6038215"/>
                    </a:xfrm>
                    <a:prstGeom prst="rect">
                      <a:avLst/>
                    </a:prstGeom>
                  </pic:spPr>
                </pic:pic>
              </a:graphicData>
            </a:graphic>
          </wp:inline>
        </w:drawing>
      </w:r>
    </w:p>
    <w:p w:rsidR="00590490" w:rsidRPr="006E7820" w:rsidRDefault="00590490" w:rsidP="00590490">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329" w:name="_Ref127263473"/>
      <w:bookmarkStart w:id="330" w:name="_Toc162869323"/>
      <w:r w:rsidR="00214E8E">
        <w:rPr>
          <w:noProof/>
        </w:rPr>
        <w:t>8</w:t>
      </w:r>
      <w:bookmarkEnd w:id="329"/>
      <w:r w:rsidRPr="006E7820">
        <w:rPr>
          <w:noProof/>
        </w:rPr>
        <w:fldChar w:fldCharType="end"/>
      </w:r>
      <w:r w:rsidRPr="006E7820">
        <w:t>. Визуальная форма экземпляра формуляра «Шаблон листа согласования» (начало)</w:t>
      </w:r>
      <w:bookmarkEnd w:id="330"/>
    </w:p>
    <w:p w:rsidR="005E1AA1" w:rsidRPr="006E7820" w:rsidRDefault="005E1AA1" w:rsidP="005E1AA1">
      <w:pPr>
        <w:pStyle w:val="GOSTFigure"/>
      </w:pPr>
      <w:r w:rsidRPr="006E7820">
        <w:rPr>
          <w:noProof/>
        </w:rPr>
        <w:lastRenderedPageBreak/>
        <w:drawing>
          <wp:inline distT="0" distB="0" distL="0" distR="0" wp14:anchorId="2FA627EE" wp14:editId="07F19F85">
            <wp:extent cx="6120130" cy="550672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20130" cy="5506720"/>
                    </a:xfrm>
                    <a:prstGeom prst="rect">
                      <a:avLst/>
                    </a:prstGeom>
                  </pic:spPr>
                </pic:pic>
              </a:graphicData>
            </a:graphic>
          </wp:inline>
        </w:drawing>
      </w:r>
    </w:p>
    <w:p w:rsidR="007B1010" w:rsidRPr="006E7820" w:rsidRDefault="00DC58DE" w:rsidP="00662175">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331" w:name="_Ref513452219"/>
      <w:bookmarkStart w:id="332" w:name="_Toc162869324"/>
      <w:r w:rsidR="00214E8E">
        <w:rPr>
          <w:noProof/>
        </w:rPr>
        <w:t>9</w:t>
      </w:r>
      <w:bookmarkEnd w:id="331"/>
      <w:r w:rsidRPr="006E7820">
        <w:rPr>
          <w:noProof/>
        </w:rPr>
        <w:fldChar w:fldCharType="end"/>
      </w:r>
      <w:r w:rsidR="007B1010" w:rsidRPr="006E7820">
        <w:t>. Визуальная форма экземпляра формуляра «Шаблон листа согласования»</w:t>
      </w:r>
      <w:r w:rsidR="00590490" w:rsidRPr="006E7820">
        <w:t xml:space="preserve"> (окончание)</w:t>
      </w:r>
      <w:bookmarkEnd w:id="332"/>
    </w:p>
    <w:p w:rsidR="00726E11" w:rsidRPr="006E7820" w:rsidRDefault="00726E11" w:rsidP="00DA6260">
      <w:pPr>
        <w:pStyle w:val="GOSTListnum"/>
      </w:pPr>
      <w:bookmarkStart w:id="333" w:name="_Toc511117235"/>
      <w:bookmarkStart w:id="334" w:name="_Toc513450909"/>
      <w:r w:rsidRPr="006E7820">
        <w:t xml:space="preserve">В открывшейся визуальной форме экземпляра формуляра «Шаблон листа согласования» необходимо </w:t>
      </w:r>
      <w:r w:rsidR="006F235B" w:rsidRPr="006E7820">
        <w:t xml:space="preserve">вручную </w:t>
      </w:r>
      <w:r w:rsidRPr="006E7820">
        <w:t>заполнить реквизиты, приведённые в таблице </w:t>
      </w:r>
      <w:r w:rsidR="00EF3E29" w:rsidRPr="006E7820">
        <w:fldChar w:fldCharType="begin"/>
      </w:r>
      <w:r w:rsidR="00EF3E29" w:rsidRPr="006E7820">
        <w:instrText xml:space="preserve"> REF _Ref454455728 \h  \* MERGEFORMAT </w:instrText>
      </w:r>
      <w:r w:rsidR="00EF3E29" w:rsidRPr="006E7820">
        <w:fldChar w:fldCharType="separate"/>
      </w:r>
      <w:r w:rsidR="00214E8E">
        <w:t>6</w:t>
      </w:r>
      <w:r w:rsidR="00EF3E29" w:rsidRPr="006E7820">
        <w:fldChar w:fldCharType="end"/>
      </w:r>
      <w:r w:rsidRPr="006E7820">
        <w:t>.</w:t>
      </w:r>
      <w:r w:rsidR="006F235B" w:rsidRPr="006E7820">
        <w:t xml:space="preserve"> Реквизиты, не указанные в таблице, заполняются автоматически.</w:t>
      </w:r>
    </w:p>
    <w:p w:rsidR="00726E11" w:rsidRPr="006E7820" w:rsidRDefault="0069377D" w:rsidP="00524EE9">
      <w:pPr>
        <w:pStyle w:val="GOSTNameTable"/>
      </w:pPr>
      <w:r w:rsidRPr="006E7820">
        <w:fldChar w:fldCharType="begin"/>
      </w:r>
      <w:r w:rsidR="00726E11" w:rsidRPr="006E7820">
        <w:instrText xml:space="preserve"> SEQ "Таблица" \*Arabic </w:instrText>
      </w:r>
      <w:r w:rsidRPr="006E7820">
        <w:fldChar w:fldCharType="separate"/>
      </w:r>
      <w:bookmarkStart w:id="335" w:name="_Ref454455728"/>
      <w:bookmarkStart w:id="336" w:name="_Toc162869206"/>
      <w:r w:rsidR="00214E8E">
        <w:rPr>
          <w:noProof/>
        </w:rPr>
        <w:t>6</w:t>
      </w:r>
      <w:bookmarkEnd w:id="335"/>
      <w:r w:rsidRPr="006E7820">
        <w:fldChar w:fldCharType="end"/>
      </w:r>
      <w:r w:rsidR="00726E11" w:rsidRPr="006E7820">
        <w:t>. Описание полей формуляра «Шаблон листа согласования»</w:t>
      </w:r>
      <w:bookmarkEnd w:id="336"/>
    </w:p>
    <w:tbl>
      <w:tblPr>
        <w:tblStyle w:val="GOSTTable"/>
        <w:tblW w:w="5000" w:type="pct"/>
        <w:tblLook w:val="04A0" w:firstRow="1" w:lastRow="0" w:firstColumn="1" w:lastColumn="0" w:noHBand="0" w:noVBand="1"/>
      </w:tblPr>
      <w:tblGrid>
        <w:gridCol w:w="3430"/>
        <w:gridCol w:w="6264"/>
      </w:tblGrid>
      <w:tr w:rsidR="006F235B" w:rsidRPr="006E7820" w:rsidTr="000C55AA">
        <w:trPr>
          <w:cnfStyle w:val="100000000000" w:firstRow="1" w:lastRow="0" w:firstColumn="0" w:lastColumn="0" w:oddVBand="0" w:evenVBand="0" w:oddHBand="0" w:evenHBand="0" w:firstRowFirstColumn="0" w:firstRowLastColumn="0" w:lastRowFirstColumn="0" w:lastRowLastColumn="0"/>
        </w:trPr>
        <w:tc>
          <w:tcPr>
            <w:tcW w:w="1769" w:type="pct"/>
          </w:tcPr>
          <w:p w:rsidR="006F235B" w:rsidRPr="006E7820" w:rsidRDefault="006F235B" w:rsidP="00BC0BB2">
            <w:pPr>
              <w:pStyle w:val="GOSTTableHead"/>
              <w:rPr>
                <w:lang w:val="en-US"/>
              </w:rPr>
            </w:pPr>
            <w:r w:rsidRPr="006E7820">
              <w:t>Наименование реквизита</w:t>
            </w:r>
          </w:p>
        </w:tc>
        <w:tc>
          <w:tcPr>
            <w:tcW w:w="3231" w:type="pct"/>
          </w:tcPr>
          <w:p w:rsidR="006F235B" w:rsidRPr="006E7820" w:rsidRDefault="006F235B" w:rsidP="00BC0BB2">
            <w:pPr>
              <w:pStyle w:val="GOSTTableHead"/>
              <w:rPr>
                <w:lang w:val="en-US"/>
              </w:rPr>
            </w:pPr>
            <w:r w:rsidRPr="006E7820">
              <w:t>Описание реквизита</w:t>
            </w:r>
          </w:p>
        </w:tc>
      </w:tr>
      <w:tr w:rsidR="00441A49" w:rsidRPr="006E7820" w:rsidTr="00441A49">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41A49" w:rsidRPr="006E7820" w:rsidRDefault="00441A49" w:rsidP="00441A49">
            <w:pPr>
              <w:pStyle w:val="GOSTTablenorm"/>
              <w:rPr>
                <w:rStyle w:val="GOSTSymBold"/>
              </w:rPr>
            </w:pPr>
            <w:r w:rsidRPr="006E7820">
              <w:rPr>
                <w:rStyle w:val="GOSTSymBold"/>
              </w:rPr>
              <w:t>Блок «Общая информация»</w:t>
            </w:r>
          </w:p>
        </w:tc>
      </w:tr>
      <w:tr w:rsidR="00441A49" w:rsidRPr="006E7820" w:rsidTr="000C55AA">
        <w:trPr>
          <w:cnfStyle w:val="000000010000" w:firstRow="0" w:lastRow="0" w:firstColumn="0" w:lastColumn="0" w:oddVBand="0" w:evenVBand="0" w:oddHBand="0" w:evenHBand="1" w:firstRowFirstColumn="0" w:firstRowLastColumn="0" w:lastRowFirstColumn="0" w:lastRowLastColumn="0"/>
        </w:trPr>
        <w:tc>
          <w:tcPr>
            <w:tcW w:w="1769" w:type="pct"/>
          </w:tcPr>
          <w:p w:rsidR="00441A49" w:rsidRPr="006E7820" w:rsidRDefault="00441A49" w:rsidP="00441A49">
            <w:pPr>
              <w:pStyle w:val="GOSTTablenorm"/>
            </w:pPr>
            <w:r w:rsidRPr="006E7820">
              <w:t>Дата начала действия</w:t>
            </w:r>
          </w:p>
        </w:tc>
        <w:tc>
          <w:tcPr>
            <w:tcW w:w="3231" w:type="pct"/>
          </w:tcPr>
          <w:p w:rsidR="00441A49" w:rsidRPr="006E7820" w:rsidRDefault="00441A49" w:rsidP="00441A49">
            <w:pPr>
              <w:pStyle w:val="GOSTTablenorm"/>
            </w:pPr>
            <w:r w:rsidRPr="006E7820">
              <w:t>Выбор из календаря или автоматическое заполнение текущей датой</w:t>
            </w:r>
          </w:p>
        </w:tc>
      </w:tr>
      <w:tr w:rsidR="000C55AA" w:rsidRPr="006E7820" w:rsidTr="000C55AA">
        <w:trPr>
          <w:cnfStyle w:val="000000100000" w:firstRow="0" w:lastRow="0" w:firstColumn="0" w:lastColumn="0" w:oddVBand="0" w:evenVBand="0" w:oddHBand="1" w:evenHBand="0" w:firstRowFirstColumn="0" w:firstRowLastColumn="0" w:lastRowFirstColumn="0" w:lastRowLastColumn="0"/>
        </w:trPr>
        <w:tc>
          <w:tcPr>
            <w:tcW w:w="1769" w:type="pct"/>
          </w:tcPr>
          <w:p w:rsidR="000C55AA" w:rsidRPr="006E7820" w:rsidRDefault="000C55AA" w:rsidP="000C55AA">
            <w:pPr>
              <w:pStyle w:val="GOSTTablenorm"/>
            </w:pPr>
            <w:r w:rsidRPr="006E7820">
              <w:t>Дата окончания действия</w:t>
            </w:r>
          </w:p>
        </w:tc>
        <w:tc>
          <w:tcPr>
            <w:tcW w:w="3231" w:type="pct"/>
          </w:tcPr>
          <w:p w:rsidR="000C55AA" w:rsidRPr="006E7820" w:rsidRDefault="000C55AA" w:rsidP="000C55AA">
            <w:pPr>
              <w:pStyle w:val="GOSTTablenorm"/>
            </w:pPr>
            <w:r w:rsidRPr="006E7820">
              <w:t>Выбор из календаря или автоматическое заполнение текущей датой</w:t>
            </w:r>
          </w:p>
        </w:tc>
      </w:tr>
      <w:tr w:rsidR="000C55AA" w:rsidRPr="006E7820" w:rsidTr="000C55AA">
        <w:trPr>
          <w:cnfStyle w:val="000000010000" w:firstRow="0" w:lastRow="0" w:firstColumn="0" w:lastColumn="0" w:oddVBand="0" w:evenVBand="0" w:oddHBand="0" w:evenHBand="1" w:firstRowFirstColumn="0" w:firstRowLastColumn="0" w:lastRowFirstColumn="0" w:lastRowLastColumn="0"/>
        </w:trPr>
        <w:tc>
          <w:tcPr>
            <w:tcW w:w="1769" w:type="pct"/>
          </w:tcPr>
          <w:p w:rsidR="000C55AA" w:rsidRPr="006E7820" w:rsidRDefault="000C55AA" w:rsidP="000C55AA">
            <w:pPr>
              <w:pStyle w:val="GOSTTablenorm"/>
            </w:pPr>
            <w:r w:rsidRPr="006E7820">
              <w:t xml:space="preserve">Номер </w:t>
            </w:r>
          </w:p>
        </w:tc>
        <w:tc>
          <w:tcPr>
            <w:tcW w:w="3231" w:type="pct"/>
          </w:tcPr>
          <w:p w:rsidR="000C55AA" w:rsidRPr="006E7820" w:rsidRDefault="000C55AA" w:rsidP="000C55AA">
            <w:pPr>
              <w:pStyle w:val="GOSTTablenorm"/>
            </w:pPr>
            <w:r w:rsidRPr="006E7820">
              <w:t>Указывается вручную</w:t>
            </w:r>
          </w:p>
        </w:tc>
      </w:tr>
      <w:tr w:rsidR="000C55AA" w:rsidRPr="006E7820" w:rsidTr="00441A49">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C55AA" w:rsidRPr="006E7820" w:rsidRDefault="000C55AA" w:rsidP="000C55AA">
            <w:pPr>
              <w:pStyle w:val="GOSTTablenorm"/>
            </w:pPr>
            <w:r w:rsidRPr="006E7820">
              <w:rPr>
                <w:rStyle w:val="GOSTSymBold"/>
              </w:rPr>
              <w:t>Блок реквизитов в табличной части «Данные об организации»</w:t>
            </w:r>
          </w:p>
        </w:tc>
      </w:tr>
      <w:tr w:rsidR="000C55AA" w:rsidRPr="006E7820" w:rsidTr="000C55AA">
        <w:trPr>
          <w:cnfStyle w:val="000000010000" w:firstRow="0" w:lastRow="0" w:firstColumn="0" w:lastColumn="0" w:oddVBand="0" w:evenVBand="0" w:oddHBand="0" w:evenHBand="1" w:firstRowFirstColumn="0" w:firstRowLastColumn="0" w:lastRowFirstColumn="0" w:lastRowLastColumn="0"/>
        </w:trPr>
        <w:tc>
          <w:tcPr>
            <w:tcW w:w="1769" w:type="pct"/>
          </w:tcPr>
          <w:p w:rsidR="000C55AA" w:rsidRPr="006E7820" w:rsidRDefault="000C55AA" w:rsidP="000C55AA">
            <w:pPr>
              <w:pStyle w:val="GOSTTablenorm"/>
            </w:pPr>
            <w:r w:rsidRPr="006E7820">
              <w:lastRenderedPageBreak/>
              <w:t>Тип документа по справочнику</w:t>
            </w:r>
          </w:p>
        </w:tc>
        <w:tc>
          <w:tcPr>
            <w:tcW w:w="3231" w:type="pct"/>
          </w:tcPr>
          <w:p w:rsidR="000C55AA" w:rsidRPr="006E7820" w:rsidRDefault="000C55AA" w:rsidP="000C55AA">
            <w:pPr>
              <w:pStyle w:val="GOSTTablenorm"/>
            </w:pPr>
            <w:r w:rsidRPr="006E7820">
              <w:t>Выбор значения из справочника «Типы документов</w:t>
            </w:r>
          </w:p>
        </w:tc>
      </w:tr>
      <w:tr w:rsidR="000C55AA" w:rsidRPr="006E7820" w:rsidTr="000C55AA">
        <w:trPr>
          <w:cnfStyle w:val="000000100000" w:firstRow="0" w:lastRow="0" w:firstColumn="0" w:lastColumn="0" w:oddVBand="0" w:evenVBand="0" w:oddHBand="1" w:evenHBand="0" w:firstRowFirstColumn="0" w:firstRowLastColumn="0" w:lastRowFirstColumn="0" w:lastRowLastColumn="0"/>
        </w:trPr>
        <w:tc>
          <w:tcPr>
            <w:tcW w:w="1769" w:type="pct"/>
          </w:tcPr>
          <w:p w:rsidR="000C55AA" w:rsidRPr="006E7820" w:rsidRDefault="000C55AA" w:rsidP="000C55AA">
            <w:pPr>
              <w:pStyle w:val="GOSTTablenorm"/>
            </w:pPr>
            <w:r w:rsidRPr="006E7820">
              <w:t>Код по Сводному реестру</w:t>
            </w:r>
          </w:p>
        </w:tc>
        <w:tc>
          <w:tcPr>
            <w:tcW w:w="3231" w:type="pct"/>
          </w:tcPr>
          <w:p w:rsidR="000C55AA" w:rsidRPr="006E7820" w:rsidRDefault="000C55AA" w:rsidP="000C55AA">
            <w:pPr>
              <w:pStyle w:val="GOSTTablenorm"/>
            </w:pPr>
            <w:r w:rsidRPr="006E7820">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0C55AA" w:rsidRPr="006E7820" w:rsidTr="000C55AA">
        <w:trPr>
          <w:cnfStyle w:val="000000010000" w:firstRow="0" w:lastRow="0" w:firstColumn="0" w:lastColumn="0" w:oddVBand="0" w:evenVBand="0" w:oddHBand="0" w:evenHBand="1" w:firstRowFirstColumn="0" w:firstRowLastColumn="0" w:lastRowFirstColumn="0" w:lastRowLastColumn="0"/>
        </w:trPr>
        <w:tc>
          <w:tcPr>
            <w:tcW w:w="1769" w:type="pct"/>
          </w:tcPr>
          <w:p w:rsidR="000C55AA" w:rsidRPr="006E7820" w:rsidRDefault="000C55AA" w:rsidP="000C55AA">
            <w:pPr>
              <w:pStyle w:val="GOSTTablenorm"/>
            </w:pPr>
            <w:r w:rsidRPr="006E7820">
              <w:t>Наименование</w:t>
            </w:r>
          </w:p>
        </w:tc>
        <w:tc>
          <w:tcPr>
            <w:tcW w:w="3231" w:type="pct"/>
          </w:tcPr>
          <w:p w:rsidR="000C55AA" w:rsidRPr="006E7820" w:rsidRDefault="000C55AA" w:rsidP="000C55AA">
            <w:pPr>
              <w:pStyle w:val="GOSTTablenorm"/>
            </w:pPr>
            <w:r w:rsidRPr="006E7820">
              <w:t>Вручную указывается наименование текущего ШЛС</w:t>
            </w:r>
          </w:p>
        </w:tc>
      </w:tr>
      <w:tr w:rsidR="000C55AA" w:rsidRPr="006E7820" w:rsidTr="000C55AA">
        <w:trPr>
          <w:cnfStyle w:val="000000100000" w:firstRow="0" w:lastRow="0" w:firstColumn="0" w:lastColumn="0" w:oddVBand="0" w:evenVBand="0" w:oddHBand="1" w:evenHBand="0" w:firstRowFirstColumn="0" w:firstRowLastColumn="0" w:lastRowFirstColumn="0" w:lastRowLastColumn="0"/>
        </w:trPr>
        <w:tc>
          <w:tcPr>
            <w:tcW w:w="1769" w:type="pct"/>
          </w:tcPr>
          <w:p w:rsidR="000C55AA" w:rsidRPr="006E7820" w:rsidRDefault="000C55AA" w:rsidP="000C55AA">
            <w:pPr>
              <w:pStyle w:val="GOSTTablenorm"/>
            </w:pPr>
            <w:r w:rsidRPr="006E7820">
              <w:t xml:space="preserve">Группа </w:t>
            </w:r>
            <w:proofErr w:type="spellStart"/>
            <w:r w:rsidRPr="006E7820">
              <w:t>рискоемкости</w:t>
            </w:r>
            <w:proofErr w:type="spellEnd"/>
          </w:p>
        </w:tc>
        <w:tc>
          <w:tcPr>
            <w:tcW w:w="3231" w:type="pct"/>
          </w:tcPr>
          <w:p w:rsidR="000C55AA" w:rsidRPr="006E7820" w:rsidRDefault="000C55AA" w:rsidP="000C55AA">
            <w:pPr>
              <w:pStyle w:val="GOSTTablenorm"/>
            </w:pPr>
            <w:r w:rsidRPr="006E7820">
              <w:t>Выбор из списка значений «1 – особой важности», «2 – высокий», «3 – средний», «4 – низкий»</w:t>
            </w:r>
          </w:p>
        </w:tc>
      </w:tr>
      <w:tr w:rsidR="000C55AA" w:rsidRPr="006E7820" w:rsidTr="000C55AA">
        <w:trPr>
          <w:cnfStyle w:val="000000010000" w:firstRow="0" w:lastRow="0" w:firstColumn="0" w:lastColumn="0" w:oddVBand="0" w:evenVBand="0" w:oddHBand="0" w:evenHBand="1" w:firstRowFirstColumn="0" w:firstRowLastColumn="0" w:lastRowFirstColumn="0" w:lastRowLastColumn="0"/>
        </w:trPr>
        <w:tc>
          <w:tcPr>
            <w:tcW w:w="1769" w:type="pct"/>
          </w:tcPr>
          <w:p w:rsidR="000C55AA" w:rsidRPr="006E7820" w:rsidRDefault="000C55AA" w:rsidP="000C55AA">
            <w:pPr>
              <w:pStyle w:val="GOSTTablenorm"/>
            </w:pPr>
            <w:r w:rsidRPr="006E7820">
              <w:t>Специализация</w:t>
            </w:r>
          </w:p>
        </w:tc>
        <w:tc>
          <w:tcPr>
            <w:tcW w:w="3231" w:type="pct"/>
          </w:tcPr>
          <w:p w:rsidR="000C55AA" w:rsidRPr="006E7820" w:rsidRDefault="000C55AA" w:rsidP="000C55AA">
            <w:pPr>
              <w:pStyle w:val="GOSTTablenorm"/>
            </w:pPr>
            <w:r w:rsidRPr="006E7820">
              <w:t>Указывается код специализации. Заполняется выбором актуальной записи из справочника «Перечень специализаций»</w:t>
            </w:r>
          </w:p>
        </w:tc>
      </w:tr>
      <w:tr w:rsidR="000C55AA" w:rsidRPr="006E7820" w:rsidTr="000C55AA">
        <w:trPr>
          <w:cnfStyle w:val="000000100000" w:firstRow="0" w:lastRow="0" w:firstColumn="0" w:lastColumn="0" w:oddVBand="0" w:evenVBand="0" w:oddHBand="1" w:evenHBand="0" w:firstRowFirstColumn="0" w:firstRowLastColumn="0" w:lastRowFirstColumn="0" w:lastRowLastColumn="0"/>
        </w:trPr>
        <w:tc>
          <w:tcPr>
            <w:tcW w:w="1769" w:type="pct"/>
          </w:tcPr>
          <w:p w:rsidR="000C55AA" w:rsidRPr="006E7820" w:rsidRDefault="000C55AA" w:rsidP="000C55AA">
            <w:pPr>
              <w:pStyle w:val="GOSTTablenorm"/>
            </w:pPr>
            <w:r w:rsidRPr="006E7820">
              <w:t>Код ТОФК/ТО</w:t>
            </w:r>
          </w:p>
        </w:tc>
        <w:tc>
          <w:tcPr>
            <w:tcW w:w="3231" w:type="pct"/>
          </w:tcPr>
          <w:p w:rsidR="000C55AA" w:rsidRPr="006E7820" w:rsidRDefault="000C55AA" w:rsidP="000C55AA">
            <w:pPr>
              <w:pStyle w:val="GOSTTablenorm"/>
            </w:pPr>
            <w:r w:rsidRPr="006E7820">
              <w:t>Указывается код ТОФК/ТО. Заполняется вручную выбором актуальной записи из справочника «ТОФК» из реквизита «Код»</w:t>
            </w:r>
          </w:p>
        </w:tc>
      </w:tr>
      <w:tr w:rsidR="000C55AA" w:rsidRPr="006E7820" w:rsidTr="000C55AA">
        <w:trPr>
          <w:cnfStyle w:val="000000010000" w:firstRow="0" w:lastRow="0" w:firstColumn="0" w:lastColumn="0" w:oddVBand="0" w:evenVBand="0" w:oddHBand="0" w:evenHBand="1" w:firstRowFirstColumn="0" w:firstRowLastColumn="0" w:lastRowFirstColumn="0" w:lastRowLastColumn="0"/>
        </w:trPr>
        <w:tc>
          <w:tcPr>
            <w:tcW w:w="1769" w:type="pct"/>
          </w:tcPr>
          <w:p w:rsidR="000C55AA" w:rsidRPr="006E7820" w:rsidRDefault="000C55AA" w:rsidP="000C55AA">
            <w:pPr>
              <w:pStyle w:val="GOSTTablenorm"/>
            </w:pPr>
            <w:r w:rsidRPr="006E7820">
              <w:t>Наименование ТОФК/ТО</w:t>
            </w:r>
          </w:p>
        </w:tc>
        <w:tc>
          <w:tcPr>
            <w:tcW w:w="3231" w:type="pct"/>
          </w:tcPr>
          <w:p w:rsidR="000C55AA" w:rsidRPr="006E7820" w:rsidRDefault="000C55AA" w:rsidP="000C55AA">
            <w:pPr>
              <w:pStyle w:val="GOSTTablenorm"/>
            </w:pPr>
            <w:r w:rsidRPr="006E7820">
              <w:t>Указывается вручную</w:t>
            </w:r>
          </w:p>
        </w:tc>
      </w:tr>
      <w:tr w:rsidR="000C55AA" w:rsidRPr="006E7820" w:rsidTr="000C55AA">
        <w:trPr>
          <w:cnfStyle w:val="000000100000" w:firstRow="0" w:lastRow="0" w:firstColumn="0" w:lastColumn="0" w:oddVBand="0" w:evenVBand="0" w:oddHBand="1" w:evenHBand="0" w:firstRowFirstColumn="0" w:firstRowLastColumn="0" w:lastRowFirstColumn="0" w:lastRowLastColumn="0"/>
        </w:trPr>
        <w:tc>
          <w:tcPr>
            <w:tcW w:w="1769" w:type="pct"/>
          </w:tcPr>
          <w:p w:rsidR="000C55AA" w:rsidRPr="006E7820" w:rsidRDefault="000C55AA" w:rsidP="000C55AA">
            <w:pPr>
              <w:pStyle w:val="GOSTTablenorm"/>
            </w:pPr>
            <w:r w:rsidRPr="006E7820">
              <w:t>Шаблон по умолчанию</w:t>
            </w:r>
          </w:p>
        </w:tc>
        <w:tc>
          <w:tcPr>
            <w:tcW w:w="3231" w:type="pct"/>
          </w:tcPr>
          <w:p w:rsidR="000C55AA" w:rsidRPr="006E7820" w:rsidRDefault="000C55AA" w:rsidP="000C55AA">
            <w:pPr>
              <w:pStyle w:val="GOSTTablenorm"/>
            </w:pPr>
            <w:proofErr w:type="spellStart"/>
            <w:r w:rsidRPr="006E7820">
              <w:t>Чекбокс</w:t>
            </w:r>
            <w:proofErr w:type="spellEnd"/>
            <w:r w:rsidRPr="006E7820">
              <w:t>. В положении «Да» (вкл.) устанавливает данный ШЛС как шаблон по умолчанию</w:t>
            </w:r>
          </w:p>
        </w:tc>
      </w:tr>
      <w:tr w:rsidR="000C55AA" w:rsidRPr="006E7820" w:rsidTr="00441A49">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C55AA" w:rsidRPr="006E7820" w:rsidRDefault="000C55AA" w:rsidP="000C55AA">
            <w:pPr>
              <w:pStyle w:val="GOSTTablenorm"/>
            </w:pPr>
            <w:r w:rsidRPr="006E7820">
              <w:rPr>
                <w:rStyle w:val="GOSTSymBold"/>
              </w:rPr>
              <w:t>Блок «Исполнитель»</w:t>
            </w:r>
          </w:p>
        </w:tc>
      </w:tr>
      <w:tr w:rsidR="000C55AA" w:rsidRPr="006E7820" w:rsidTr="000C55AA">
        <w:trPr>
          <w:cnfStyle w:val="000000100000" w:firstRow="0" w:lastRow="0" w:firstColumn="0" w:lastColumn="0" w:oddVBand="0" w:evenVBand="0" w:oddHBand="1" w:evenHBand="0" w:firstRowFirstColumn="0" w:firstRowLastColumn="0" w:lastRowFirstColumn="0" w:lastRowLastColumn="0"/>
        </w:trPr>
        <w:tc>
          <w:tcPr>
            <w:tcW w:w="1769" w:type="pct"/>
          </w:tcPr>
          <w:p w:rsidR="000C55AA" w:rsidRPr="006E7820" w:rsidRDefault="000C55AA" w:rsidP="000C55AA">
            <w:pPr>
              <w:pStyle w:val="GOSTTablenorm"/>
            </w:pPr>
            <w:r w:rsidRPr="006E7820">
              <w:t>Порядок исполнения</w:t>
            </w:r>
          </w:p>
        </w:tc>
        <w:tc>
          <w:tcPr>
            <w:tcW w:w="3231" w:type="pct"/>
          </w:tcPr>
          <w:p w:rsidR="000C55AA" w:rsidRPr="006E7820" w:rsidRDefault="000C55AA" w:rsidP="000C55AA">
            <w:pPr>
              <w:pStyle w:val="GOSTTablenorm"/>
            </w:pPr>
            <w:r w:rsidRPr="006E7820">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0C55AA" w:rsidRPr="006E7820" w:rsidTr="000C55AA">
        <w:trPr>
          <w:cnfStyle w:val="000000010000" w:firstRow="0" w:lastRow="0" w:firstColumn="0" w:lastColumn="0" w:oddVBand="0" w:evenVBand="0" w:oddHBand="0" w:evenHBand="1" w:firstRowFirstColumn="0" w:firstRowLastColumn="0" w:lastRowFirstColumn="0" w:lastRowLastColumn="0"/>
        </w:trPr>
        <w:tc>
          <w:tcPr>
            <w:tcW w:w="1769" w:type="pct"/>
          </w:tcPr>
          <w:p w:rsidR="000C55AA" w:rsidRPr="006E7820" w:rsidRDefault="000C55AA" w:rsidP="000C55AA">
            <w:pPr>
              <w:pStyle w:val="GOSTTablenorm"/>
            </w:pPr>
            <w:r w:rsidRPr="006E7820">
              <w:t>ФИО Исполнителя</w:t>
            </w:r>
          </w:p>
        </w:tc>
        <w:tc>
          <w:tcPr>
            <w:tcW w:w="3231" w:type="pct"/>
          </w:tcPr>
          <w:p w:rsidR="000C55AA" w:rsidRPr="006E7820" w:rsidRDefault="000C55AA" w:rsidP="000C55AA">
            <w:pPr>
              <w:pStyle w:val="GOSTTablenorm"/>
            </w:pPr>
            <w:r w:rsidRPr="006E7820">
              <w:t>Выбор из списка справочника «Организационно-штатная структура»</w:t>
            </w:r>
          </w:p>
        </w:tc>
      </w:tr>
      <w:tr w:rsidR="000C55AA" w:rsidRPr="006E7820" w:rsidTr="000C55AA">
        <w:trPr>
          <w:cnfStyle w:val="000000100000" w:firstRow="0" w:lastRow="0" w:firstColumn="0" w:lastColumn="0" w:oddVBand="0" w:evenVBand="0" w:oddHBand="1" w:evenHBand="0" w:firstRowFirstColumn="0" w:firstRowLastColumn="0" w:lastRowFirstColumn="0" w:lastRowLastColumn="0"/>
        </w:trPr>
        <w:tc>
          <w:tcPr>
            <w:tcW w:w="1769" w:type="pct"/>
          </w:tcPr>
          <w:p w:rsidR="000C55AA" w:rsidRPr="006E7820" w:rsidRDefault="000C55AA" w:rsidP="000C55AA">
            <w:pPr>
              <w:pStyle w:val="GOSTTablenorm"/>
            </w:pPr>
            <w:r w:rsidRPr="006E7820">
              <w:t>Необходимость подписания ЭП</w:t>
            </w:r>
          </w:p>
        </w:tc>
        <w:tc>
          <w:tcPr>
            <w:tcW w:w="3231" w:type="pct"/>
          </w:tcPr>
          <w:p w:rsidR="000C55AA" w:rsidRPr="006E7820" w:rsidRDefault="000C55AA" w:rsidP="000C55AA">
            <w:pPr>
              <w:pStyle w:val="GOSTTablenorm"/>
            </w:pPr>
            <w:r w:rsidRPr="006E7820">
              <w:t>Указывается необходимость подписания ЭП пользователя (выбор из значений «Да»/«Нет»)</w:t>
            </w:r>
          </w:p>
        </w:tc>
      </w:tr>
      <w:tr w:rsidR="000C55AA" w:rsidRPr="006E7820" w:rsidTr="00441A49">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C55AA" w:rsidRPr="006E7820" w:rsidRDefault="000C55AA" w:rsidP="000C55AA">
            <w:pPr>
              <w:pStyle w:val="GOSTTablenorm"/>
            </w:pPr>
            <w:r w:rsidRPr="006E7820">
              <w:rPr>
                <w:rStyle w:val="GOSTSymBold"/>
              </w:rPr>
              <w:t>Блок «Согласующие»</w:t>
            </w:r>
          </w:p>
        </w:tc>
      </w:tr>
      <w:tr w:rsidR="000C55AA" w:rsidRPr="006E7820" w:rsidTr="000C55AA">
        <w:trPr>
          <w:cnfStyle w:val="000000100000" w:firstRow="0" w:lastRow="0" w:firstColumn="0" w:lastColumn="0" w:oddVBand="0" w:evenVBand="0" w:oddHBand="1" w:evenHBand="0" w:firstRowFirstColumn="0" w:firstRowLastColumn="0" w:lastRowFirstColumn="0" w:lastRowLastColumn="0"/>
        </w:trPr>
        <w:tc>
          <w:tcPr>
            <w:tcW w:w="1769" w:type="pct"/>
          </w:tcPr>
          <w:p w:rsidR="000C55AA" w:rsidRPr="006E7820" w:rsidRDefault="000C55AA" w:rsidP="000C55AA">
            <w:pPr>
              <w:pStyle w:val="GOSTTablenorm"/>
            </w:pPr>
            <w:r w:rsidRPr="006E7820">
              <w:t>Порядок согласования</w:t>
            </w:r>
          </w:p>
        </w:tc>
        <w:tc>
          <w:tcPr>
            <w:tcW w:w="3231" w:type="pct"/>
          </w:tcPr>
          <w:p w:rsidR="000C55AA" w:rsidRPr="006E7820" w:rsidRDefault="000C55AA" w:rsidP="000C55AA">
            <w:pPr>
              <w:pStyle w:val="GOSTTablenorm"/>
            </w:pPr>
            <w:r w:rsidRPr="006E7820">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0C55AA" w:rsidRPr="006E7820" w:rsidTr="000C55AA">
        <w:trPr>
          <w:cnfStyle w:val="000000010000" w:firstRow="0" w:lastRow="0" w:firstColumn="0" w:lastColumn="0" w:oddVBand="0" w:evenVBand="0" w:oddHBand="0" w:evenHBand="1" w:firstRowFirstColumn="0" w:firstRowLastColumn="0" w:lastRowFirstColumn="0" w:lastRowLastColumn="0"/>
        </w:trPr>
        <w:tc>
          <w:tcPr>
            <w:tcW w:w="1769" w:type="pct"/>
          </w:tcPr>
          <w:p w:rsidR="000C55AA" w:rsidRPr="006E7820" w:rsidRDefault="000C55AA" w:rsidP="000C55AA">
            <w:pPr>
              <w:pStyle w:val="GOSTTablenorm"/>
            </w:pPr>
            <w:r w:rsidRPr="006E7820">
              <w:t>ФИО утверждающего</w:t>
            </w:r>
          </w:p>
        </w:tc>
        <w:tc>
          <w:tcPr>
            <w:tcW w:w="3231" w:type="pct"/>
          </w:tcPr>
          <w:p w:rsidR="000C55AA" w:rsidRPr="006E7820" w:rsidRDefault="000C55AA" w:rsidP="000C55AA">
            <w:pPr>
              <w:pStyle w:val="GOSTTablenorm"/>
            </w:pPr>
            <w:r w:rsidRPr="006E7820">
              <w:t>Выбор из списка справочника «Организационно-штатная структура»</w:t>
            </w:r>
          </w:p>
        </w:tc>
      </w:tr>
      <w:tr w:rsidR="000C55AA" w:rsidRPr="006E7820" w:rsidTr="000C55AA">
        <w:trPr>
          <w:cnfStyle w:val="000000100000" w:firstRow="0" w:lastRow="0" w:firstColumn="0" w:lastColumn="0" w:oddVBand="0" w:evenVBand="0" w:oddHBand="1" w:evenHBand="0" w:firstRowFirstColumn="0" w:firstRowLastColumn="0" w:lastRowFirstColumn="0" w:lastRowLastColumn="0"/>
        </w:trPr>
        <w:tc>
          <w:tcPr>
            <w:tcW w:w="1769" w:type="pct"/>
          </w:tcPr>
          <w:p w:rsidR="000C55AA" w:rsidRPr="006E7820" w:rsidRDefault="000C55AA" w:rsidP="000C55AA">
            <w:pPr>
              <w:pStyle w:val="GOSTTablenorm"/>
            </w:pPr>
            <w:r w:rsidRPr="006E7820">
              <w:t>Необходимость подписания ЭП</w:t>
            </w:r>
          </w:p>
        </w:tc>
        <w:tc>
          <w:tcPr>
            <w:tcW w:w="3231" w:type="pct"/>
          </w:tcPr>
          <w:p w:rsidR="000C55AA" w:rsidRPr="006E7820" w:rsidRDefault="000C55AA" w:rsidP="000C55AA">
            <w:pPr>
              <w:pStyle w:val="GOSTTablenorm"/>
            </w:pPr>
            <w:r w:rsidRPr="006E7820">
              <w:t>Указывается необходимость подписания ЭП пользователя (выбор из значений «Да»/«Нет»)</w:t>
            </w:r>
          </w:p>
        </w:tc>
      </w:tr>
      <w:tr w:rsidR="000C55AA" w:rsidRPr="006E7820" w:rsidTr="00441A49">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C55AA" w:rsidRPr="006E7820" w:rsidRDefault="000C55AA" w:rsidP="000C55AA">
            <w:pPr>
              <w:pStyle w:val="GOSTTablenorm"/>
            </w:pPr>
            <w:r w:rsidRPr="006E7820">
              <w:rPr>
                <w:b/>
              </w:rPr>
              <w:t>Блок «Утверждающие»</w:t>
            </w:r>
          </w:p>
        </w:tc>
      </w:tr>
      <w:tr w:rsidR="000C55AA" w:rsidRPr="006E7820" w:rsidTr="00441A49">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C55AA" w:rsidRPr="006E7820" w:rsidRDefault="000C55AA" w:rsidP="000C55AA">
            <w:pPr>
              <w:pStyle w:val="GOSTTablenorm"/>
            </w:pPr>
            <w:r w:rsidRPr="006E7820">
              <w:rPr>
                <w:rStyle w:val="GOSTSymItalic"/>
              </w:rPr>
              <w:t>Табличная часть «Главный бухгалтер»</w:t>
            </w:r>
          </w:p>
        </w:tc>
      </w:tr>
      <w:tr w:rsidR="000C55AA" w:rsidRPr="006E7820" w:rsidTr="000C55AA">
        <w:trPr>
          <w:cnfStyle w:val="000000010000" w:firstRow="0" w:lastRow="0" w:firstColumn="0" w:lastColumn="0" w:oddVBand="0" w:evenVBand="0" w:oddHBand="0" w:evenHBand="1" w:firstRowFirstColumn="0" w:firstRowLastColumn="0" w:lastRowFirstColumn="0" w:lastRowLastColumn="0"/>
        </w:trPr>
        <w:tc>
          <w:tcPr>
            <w:tcW w:w="1769" w:type="pct"/>
          </w:tcPr>
          <w:p w:rsidR="000C55AA" w:rsidRPr="006E7820" w:rsidRDefault="000C55AA" w:rsidP="000C55AA">
            <w:pPr>
              <w:pStyle w:val="GOSTTablenorm"/>
            </w:pPr>
            <w:r w:rsidRPr="006E7820">
              <w:t>Порядок согласования</w:t>
            </w:r>
          </w:p>
        </w:tc>
        <w:tc>
          <w:tcPr>
            <w:tcW w:w="3231" w:type="pct"/>
          </w:tcPr>
          <w:p w:rsidR="000C55AA" w:rsidRPr="006E7820" w:rsidRDefault="000C55AA" w:rsidP="000C55AA">
            <w:pPr>
              <w:pStyle w:val="GOSTTablenorm"/>
            </w:pPr>
            <w:r w:rsidRPr="006E7820">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0C55AA" w:rsidRPr="006E7820" w:rsidTr="000C55AA">
        <w:trPr>
          <w:cnfStyle w:val="000000100000" w:firstRow="0" w:lastRow="0" w:firstColumn="0" w:lastColumn="0" w:oddVBand="0" w:evenVBand="0" w:oddHBand="1" w:evenHBand="0" w:firstRowFirstColumn="0" w:firstRowLastColumn="0" w:lastRowFirstColumn="0" w:lastRowLastColumn="0"/>
        </w:trPr>
        <w:tc>
          <w:tcPr>
            <w:tcW w:w="1769" w:type="pct"/>
          </w:tcPr>
          <w:p w:rsidR="000C55AA" w:rsidRPr="006E7820" w:rsidRDefault="000C55AA" w:rsidP="000C55AA">
            <w:pPr>
              <w:pStyle w:val="GOSTTablenorm"/>
            </w:pPr>
            <w:r w:rsidRPr="006E7820">
              <w:t>ФИО утверждающего</w:t>
            </w:r>
          </w:p>
        </w:tc>
        <w:tc>
          <w:tcPr>
            <w:tcW w:w="3231" w:type="pct"/>
          </w:tcPr>
          <w:p w:rsidR="000C55AA" w:rsidRPr="006E7820" w:rsidRDefault="000C55AA" w:rsidP="000C55AA">
            <w:pPr>
              <w:pStyle w:val="GOSTTablenorm"/>
            </w:pPr>
            <w:r w:rsidRPr="006E7820">
              <w:t>Выбор из списка справочника «Организационно-штатная структура»</w:t>
            </w:r>
          </w:p>
        </w:tc>
      </w:tr>
      <w:tr w:rsidR="000C55AA" w:rsidRPr="006E7820" w:rsidTr="000C55AA">
        <w:trPr>
          <w:cnfStyle w:val="000000010000" w:firstRow="0" w:lastRow="0" w:firstColumn="0" w:lastColumn="0" w:oddVBand="0" w:evenVBand="0" w:oddHBand="0" w:evenHBand="1" w:firstRowFirstColumn="0" w:firstRowLastColumn="0" w:lastRowFirstColumn="0" w:lastRowLastColumn="0"/>
        </w:trPr>
        <w:tc>
          <w:tcPr>
            <w:tcW w:w="1769" w:type="pct"/>
          </w:tcPr>
          <w:p w:rsidR="000C55AA" w:rsidRPr="006E7820" w:rsidRDefault="000C55AA" w:rsidP="000C55AA">
            <w:pPr>
              <w:pStyle w:val="GOSTTablenorm"/>
            </w:pPr>
            <w:r w:rsidRPr="006E7820">
              <w:t>Необходимость подписания ЭП</w:t>
            </w:r>
          </w:p>
        </w:tc>
        <w:tc>
          <w:tcPr>
            <w:tcW w:w="3231" w:type="pct"/>
          </w:tcPr>
          <w:p w:rsidR="000C55AA" w:rsidRPr="006E7820" w:rsidRDefault="000C55AA" w:rsidP="000C55AA">
            <w:pPr>
              <w:pStyle w:val="GOSTTablenorm"/>
            </w:pPr>
            <w:r w:rsidRPr="006E7820">
              <w:t>Указывается необходимость подписания ЭП пользователя (выбор из значений «Да»/«Нет»)</w:t>
            </w:r>
          </w:p>
        </w:tc>
      </w:tr>
      <w:tr w:rsidR="000C55AA" w:rsidRPr="006E7820" w:rsidTr="00441A49">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C55AA" w:rsidRPr="006E7820" w:rsidRDefault="000C55AA" w:rsidP="000C55AA">
            <w:pPr>
              <w:pStyle w:val="GOSTTablenorm"/>
            </w:pPr>
            <w:r w:rsidRPr="006E7820">
              <w:rPr>
                <w:rStyle w:val="GOSTSymItalic"/>
              </w:rPr>
              <w:t>Табличная часть «Руководитель ФЭС»</w:t>
            </w:r>
          </w:p>
        </w:tc>
      </w:tr>
      <w:tr w:rsidR="000C55AA" w:rsidRPr="006E7820" w:rsidTr="000C55AA">
        <w:trPr>
          <w:cnfStyle w:val="000000010000" w:firstRow="0" w:lastRow="0" w:firstColumn="0" w:lastColumn="0" w:oddVBand="0" w:evenVBand="0" w:oddHBand="0" w:evenHBand="1" w:firstRowFirstColumn="0" w:firstRowLastColumn="0" w:lastRowFirstColumn="0" w:lastRowLastColumn="0"/>
        </w:trPr>
        <w:tc>
          <w:tcPr>
            <w:tcW w:w="1769" w:type="pct"/>
          </w:tcPr>
          <w:p w:rsidR="000C55AA" w:rsidRPr="006E7820" w:rsidRDefault="000C55AA" w:rsidP="000C55AA">
            <w:pPr>
              <w:pStyle w:val="GOSTTablenorm"/>
            </w:pPr>
            <w:r w:rsidRPr="006E7820">
              <w:t>Порядок согласования</w:t>
            </w:r>
          </w:p>
        </w:tc>
        <w:tc>
          <w:tcPr>
            <w:tcW w:w="3231" w:type="pct"/>
          </w:tcPr>
          <w:p w:rsidR="000C55AA" w:rsidRPr="006E7820" w:rsidRDefault="000C55AA" w:rsidP="000C55AA">
            <w:pPr>
              <w:pStyle w:val="GOSTTablenorm"/>
            </w:pPr>
            <w:r w:rsidRPr="006E7820">
              <w:t xml:space="preserve">Указывается очередность согласования от 1 по порядку. При </w:t>
            </w:r>
            <w:r w:rsidRPr="006E7820">
              <w:lastRenderedPageBreak/>
              <w:t>параллельном согласовании указываются одинаковые цифры, при последовательном цифры по порядку</w:t>
            </w:r>
          </w:p>
        </w:tc>
      </w:tr>
      <w:tr w:rsidR="000C55AA" w:rsidRPr="006E7820" w:rsidTr="000C55AA">
        <w:trPr>
          <w:cnfStyle w:val="000000100000" w:firstRow="0" w:lastRow="0" w:firstColumn="0" w:lastColumn="0" w:oddVBand="0" w:evenVBand="0" w:oddHBand="1" w:evenHBand="0" w:firstRowFirstColumn="0" w:firstRowLastColumn="0" w:lastRowFirstColumn="0" w:lastRowLastColumn="0"/>
        </w:trPr>
        <w:tc>
          <w:tcPr>
            <w:tcW w:w="1769" w:type="pct"/>
          </w:tcPr>
          <w:p w:rsidR="000C55AA" w:rsidRPr="006E7820" w:rsidRDefault="000C55AA" w:rsidP="000C55AA">
            <w:pPr>
              <w:pStyle w:val="GOSTTablenorm"/>
            </w:pPr>
            <w:r w:rsidRPr="006E7820">
              <w:lastRenderedPageBreak/>
              <w:t>ФИО утверждающего</w:t>
            </w:r>
          </w:p>
        </w:tc>
        <w:tc>
          <w:tcPr>
            <w:tcW w:w="3231" w:type="pct"/>
          </w:tcPr>
          <w:p w:rsidR="000C55AA" w:rsidRPr="006E7820" w:rsidRDefault="000C55AA" w:rsidP="000C55AA">
            <w:pPr>
              <w:pStyle w:val="GOSTTablenorm"/>
            </w:pPr>
            <w:r w:rsidRPr="006E7820">
              <w:t>Выбор из списка справочника «Организационно-штатная структура»</w:t>
            </w:r>
          </w:p>
        </w:tc>
      </w:tr>
      <w:tr w:rsidR="000C55AA" w:rsidRPr="006E7820" w:rsidTr="000C55AA">
        <w:trPr>
          <w:cnfStyle w:val="000000010000" w:firstRow="0" w:lastRow="0" w:firstColumn="0" w:lastColumn="0" w:oddVBand="0" w:evenVBand="0" w:oddHBand="0" w:evenHBand="1" w:firstRowFirstColumn="0" w:firstRowLastColumn="0" w:lastRowFirstColumn="0" w:lastRowLastColumn="0"/>
        </w:trPr>
        <w:tc>
          <w:tcPr>
            <w:tcW w:w="1769" w:type="pct"/>
          </w:tcPr>
          <w:p w:rsidR="000C55AA" w:rsidRPr="006E7820" w:rsidRDefault="000C55AA" w:rsidP="000C55AA">
            <w:pPr>
              <w:pStyle w:val="GOSTTablenorm"/>
            </w:pPr>
            <w:r w:rsidRPr="006E7820">
              <w:t>Необходимость подписания ЭП</w:t>
            </w:r>
          </w:p>
        </w:tc>
        <w:tc>
          <w:tcPr>
            <w:tcW w:w="3231" w:type="pct"/>
          </w:tcPr>
          <w:p w:rsidR="000C55AA" w:rsidRPr="006E7820" w:rsidRDefault="000C55AA" w:rsidP="000C55AA">
            <w:pPr>
              <w:pStyle w:val="GOSTTablenorm"/>
            </w:pPr>
            <w:r w:rsidRPr="006E7820">
              <w:t>Указывается необходимость подписания ЭП пользователя (выбор из значений «Да»/«Нет»)</w:t>
            </w:r>
          </w:p>
        </w:tc>
      </w:tr>
      <w:tr w:rsidR="000C55AA" w:rsidRPr="006E7820" w:rsidTr="00441A49">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C55AA" w:rsidRPr="006E7820" w:rsidRDefault="000C55AA" w:rsidP="000C55AA">
            <w:pPr>
              <w:pStyle w:val="GOSTTablenorm"/>
            </w:pPr>
            <w:r w:rsidRPr="006E7820">
              <w:rPr>
                <w:rStyle w:val="GOSTSymItalic"/>
              </w:rPr>
              <w:t>Табличная часть «Руководитель»</w:t>
            </w:r>
          </w:p>
        </w:tc>
      </w:tr>
      <w:tr w:rsidR="000C55AA" w:rsidRPr="006E7820" w:rsidTr="000C55AA">
        <w:trPr>
          <w:cnfStyle w:val="000000010000" w:firstRow="0" w:lastRow="0" w:firstColumn="0" w:lastColumn="0" w:oddVBand="0" w:evenVBand="0" w:oddHBand="0" w:evenHBand="1" w:firstRowFirstColumn="0" w:firstRowLastColumn="0" w:lastRowFirstColumn="0" w:lastRowLastColumn="0"/>
        </w:trPr>
        <w:tc>
          <w:tcPr>
            <w:tcW w:w="1769" w:type="pct"/>
          </w:tcPr>
          <w:p w:rsidR="000C55AA" w:rsidRPr="006E7820" w:rsidRDefault="000C55AA" w:rsidP="000C55AA">
            <w:pPr>
              <w:pStyle w:val="GOSTTablenorm"/>
            </w:pPr>
            <w:r w:rsidRPr="006E7820">
              <w:t>Порядок согласования</w:t>
            </w:r>
          </w:p>
        </w:tc>
        <w:tc>
          <w:tcPr>
            <w:tcW w:w="3231" w:type="pct"/>
          </w:tcPr>
          <w:p w:rsidR="000C55AA" w:rsidRPr="006E7820" w:rsidRDefault="000C55AA" w:rsidP="000C55AA">
            <w:pPr>
              <w:pStyle w:val="GOSTTablenorm"/>
            </w:pPr>
            <w:r w:rsidRPr="006E7820">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0C55AA" w:rsidRPr="006E7820" w:rsidTr="000C55AA">
        <w:trPr>
          <w:cnfStyle w:val="000000100000" w:firstRow="0" w:lastRow="0" w:firstColumn="0" w:lastColumn="0" w:oddVBand="0" w:evenVBand="0" w:oddHBand="1" w:evenHBand="0" w:firstRowFirstColumn="0" w:firstRowLastColumn="0" w:lastRowFirstColumn="0" w:lastRowLastColumn="0"/>
        </w:trPr>
        <w:tc>
          <w:tcPr>
            <w:tcW w:w="1769" w:type="pct"/>
          </w:tcPr>
          <w:p w:rsidR="000C55AA" w:rsidRPr="006E7820" w:rsidRDefault="000C55AA" w:rsidP="000C55AA">
            <w:pPr>
              <w:pStyle w:val="GOSTTablenorm"/>
            </w:pPr>
            <w:r w:rsidRPr="006E7820">
              <w:t>ФИО утверждающего</w:t>
            </w:r>
          </w:p>
        </w:tc>
        <w:tc>
          <w:tcPr>
            <w:tcW w:w="3231" w:type="pct"/>
          </w:tcPr>
          <w:p w:rsidR="000C55AA" w:rsidRPr="006E7820" w:rsidRDefault="000C55AA" w:rsidP="000C55AA">
            <w:pPr>
              <w:pStyle w:val="GOSTTablenorm"/>
            </w:pPr>
            <w:r w:rsidRPr="006E7820">
              <w:t>Выбор из списка справочника «Организационно-штатная структура»</w:t>
            </w:r>
          </w:p>
        </w:tc>
      </w:tr>
      <w:tr w:rsidR="000C55AA" w:rsidRPr="006E7820" w:rsidTr="000C55AA">
        <w:trPr>
          <w:cnfStyle w:val="000000010000" w:firstRow="0" w:lastRow="0" w:firstColumn="0" w:lastColumn="0" w:oddVBand="0" w:evenVBand="0" w:oddHBand="0" w:evenHBand="1" w:firstRowFirstColumn="0" w:firstRowLastColumn="0" w:lastRowFirstColumn="0" w:lastRowLastColumn="0"/>
        </w:trPr>
        <w:tc>
          <w:tcPr>
            <w:tcW w:w="1769" w:type="pct"/>
          </w:tcPr>
          <w:p w:rsidR="000C55AA" w:rsidRPr="006E7820" w:rsidRDefault="000C55AA" w:rsidP="000C55AA">
            <w:pPr>
              <w:pStyle w:val="GOSTTablenorm"/>
            </w:pPr>
            <w:r w:rsidRPr="006E7820">
              <w:t>Необходимость подписания ЭП</w:t>
            </w:r>
          </w:p>
        </w:tc>
        <w:tc>
          <w:tcPr>
            <w:tcW w:w="3231" w:type="pct"/>
          </w:tcPr>
          <w:p w:rsidR="000C55AA" w:rsidRPr="006E7820" w:rsidRDefault="000C55AA" w:rsidP="000C55AA">
            <w:pPr>
              <w:pStyle w:val="GOSTTablenorm"/>
            </w:pPr>
            <w:r w:rsidRPr="006E7820">
              <w:t>Указывается необходимость подписания ЭП пользователя (выбор из значений «Да»/«Нет»)</w:t>
            </w:r>
          </w:p>
        </w:tc>
      </w:tr>
    </w:tbl>
    <w:p w:rsidR="00726E11" w:rsidRPr="006E7820" w:rsidRDefault="006F235B" w:rsidP="00DA6260">
      <w:pPr>
        <w:pStyle w:val="GOSTListnum"/>
      </w:pPr>
      <w:r w:rsidRPr="006E7820">
        <w:t>При необходимости в</w:t>
      </w:r>
      <w:r w:rsidR="00726E11" w:rsidRPr="006E7820">
        <w:t xml:space="preserve"> разделах «Исполнитель», </w:t>
      </w:r>
      <w:r w:rsidRPr="006E7820">
        <w:t xml:space="preserve">«Согласующие», </w:t>
      </w:r>
      <w:r w:rsidR="00726E11" w:rsidRPr="006E7820">
        <w:t>«Утвержд</w:t>
      </w:r>
      <w:r w:rsidRPr="006E7820">
        <w:t>ающие</w:t>
      </w:r>
      <w:r w:rsidR="00726E11" w:rsidRPr="006E7820">
        <w:t xml:space="preserve">» добавить </w:t>
      </w:r>
      <w:r w:rsidRPr="006E7820">
        <w:t xml:space="preserve">в </w:t>
      </w:r>
      <w:r w:rsidR="00726E11" w:rsidRPr="006E7820">
        <w:t xml:space="preserve">табличную часть </w:t>
      </w:r>
      <w:r w:rsidRPr="006E7820">
        <w:t xml:space="preserve">строки для указания </w:t>
      </w:r>
      <w:r w:rsidR="00726E11" w:rsidRPr="006E7820">
        <w:t xml:space="preserve">пользователей, имеющих на это права. Блок «Исполнитель» обязателен для заполнения, т.к. данные о подписанте из данного блока переносятся в печатную форму. После добавления пользователя в табличную часть в документе заполнится вкладка </w:t>
      </w:r>
      <w:r w:rsidRPr="006E7820">
        <w:t>«</w:t>
      </w:r>
      <w:r w:rsidR="00726E11" w:rsidRPr="006E7820">
        <w:t>Лист согласования</w:t>
      </w:r>
      <w:r w:rsidRPr="006E7820">
        <w:t>»</w:t>
      </w:r>
      <w:r w:rsidR="00726E11" w:rsidRPr="006E7820">
        <w:t>.</w:t>
      </w:r>
    </w:p>
    <w:p w:rsidR="006F235B" w:rsidRPr="006E7820" w:rsidRDefault="006F235B" w:rsidP="006F235B">
      <w:pPr>
        <w:pStyle w:val="GOSTNote"/>
      </w:pPr>
      <w:r w:rsidRPr="006E7820">
        <w:rPr>
          <w:rStyle w:val="GOSTSymBold"/>
        </w:rPr>
        <w:t>Примечание.</w:t>
      </w:r>
      <w:r w:rsidRPr="006E7820">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rsidR="00726E11" w:rsidRPr="006E7820" w:rsidRDefault="00726E11" w:rsidP="00DA6260">
      <w:pPr>
        <w:pStyle w:val="GOSTListnum"/>
      </w:pPr>
      <w:r w:rsidRPr="006E7820">
        <w:t>Существуют последовательные и параллельные процессы исполнения/согласования/утверждения.</w:t>
      </w:r>
    </w:p>
    <w:p w:rsidR="00726E11" w:rsidRPr="006E7820" w:rsidRDefault="00726E11" w:rsidP="00DA6260">
      <w:pPr>
        <w:pStyle w:val="GOSTListnormal18"/>
      </w:pPr>
      <w:r w:rsidRPr="006E7820">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rsidR="00726E11" w:rsidRPr="006E7820" w:rsidRDefault="00726E11" w:rsidP="00726E11">
      <w:pPr>
        <w:tabs>
          <w:tab w:val="left" w:pos="1021"/>
        </w:tabs>
        <w:ind w:left="1021" w:firstLine="0"/>
        <w:rPr>
          <w:snapToGrid w:val="0"/>
        </w:rPr>
      </w:pPr>
      <w:r w:rsidRPr="006E7820">
        <w:rPr>
          <w:snapToGrid w:val="0"/>
        </w:rPr>
        <w:t>Процесс параллельного исполнения/согласования/утверждения необходим в случае:</w:t>
      </w:r>
    </w:p>
    <w:p w:rsidR="00726E11" w:rsidRPr="006E7820" w:rsidRDefault="00726E11" w:rsidP="00726E11">
      <w:pPr>
        <w:pStyle w:val="GOSTListmark3"/>
      </w:pPr>
      <w:r w:rsidRPr="006E7820">
        <w:t>если у нескольких пользователей есть возможность в исполнении/согласовании/утверждении, но при этом выполнять данную функцию должен один;</w:t>
      </w:r>
    </w:p>
    <w:p w:rsidR="00726E11" w:rsidRPr="006E7820" w:rsidRDefault="00726E11" w:rsidP="00726E11">
      <w:pPr>
        <w:pStyle w:val="GOSTListmark3"/>
      </w:pPr>
      <w:r w:rsidRPr="006E7820">
        <w:t>если один из пользователей отсутствует, например</w:t>
      </w:r>
      <w:r w:rsidR="006F235B" w:rsidRPr="006E7820">
        <w:t>,</w:t>
      </w:r>
      <w:r w:rsidRPr="006E7820">
        <w:t xml:space="preserve"> в отпуске.</w:t>
      </w:r>
    </w:p>
    <w:p w:rsidR="00726E11" w:rsidRPr="006E7820" w:rsidRDefault="00726E11" w:rsidP="00DA6260">
      <w:pPr>
        <w:pStyle w:val="GOSTListnormal18"/>
      </w:pPr>
      <w:r w:rsidRPr="006E7820">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w:t>
      </w:r>
      <w:r w:rsidR="000359B6" w:rsidRPr="006E7820">
        <w:t>твует и операции выполняются не</w:t>
      </w:r>
      <w:r w:rsidRPr="006E7820">
        <w:t>зависимо друг от друга.</w:t>
      </w:r>
    </w:p>
    <w:p w:rsidR="00726E11" w:rsidRPr="006E7820" w:rsidRDefault="00726E11" w:rsidP="00DA6260">
      <w:pPr>
        <w:pStyle w:val="GOSTListnum"/>
      </w:pPr>
      <w:r w:rsidRPr="006E7820">
        <w:t xml:space="preserve">Для проверки документа нажать </w:t>
      </w:r>
      <w:r w:rsidR="0031433A" w:rsidRPr="006E7820">
        <w:t>кнопку</w:t>
      </w:r>
      <w:r w:rsidRPr="006E7820">
        <w:t xml:space="preserve"> </w:t>
      </w:r>
      <w:r w:rsidRPr="006E7820">
        <w:rPr>
          <w:noProof/>
        </w:rPr>
        <w:drawing>
          <wp:inline distT="0" distB="0" distL="0" distR="0" wp14:anchorId="3C7D2C9B" wp14:editId="2924F8EC">
            <wp:extent cx="381000" cy="289560"/>
            <wp:effectExtent l="19050" t="0" r="0" b="0"/>
            <wp:docPr id="2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63"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6E7820">
        <w:t xml:space="preserve"> (Проверить документ).</w:t>
      </w:r>
    </w:p>
    <w:p w:rsidR="00726E11" w:rsidRPr="006E7820" w:rsidRDefault="00726E11" w:rsidP="00DA6260">
      <w:pPr>
        <w:pStyle w:val="GOSTListnum"/>
      </w:pPr>
      <w:r w:rsidRPr="006E7820">
        <w:lastRenderedPageBreak/>
        <w:t xml:space="preserve">После прохождения всех контролей необходимо сохранить экземпляр формуляра «Шаблон листа согласования», нажав </w:t>
      </w:r>
      <w:r w:rsidR="0031433A" w:rsidRPr="006E7820">
        <w:t>кнопку</w:t>
      </w:r>
      <w:r w:rsidRPr="006E7820">
        <w:t xml:space="preserve"> «Сохранить» окна «Результаты проверки».</w:t>
      </w:r>
    </w:p>
    <w:p w:rsidR="00726E11" w:rsidRPr="006E7820" w:rsidRDefault="00726E11" w:rsidP="00DA6260">
      <w:pPr>
        <w:pStyle w:val="GOSTListnum"/>
      </w:pPr>
      <w:r w:rsidRPr="006E7820">
        <w:t xml:space="preserve">Далее необходимо закрыть экземпляр формуляра «Шаблон листа согласования», нажав </w:t>
      </w:r>
      <w:r w:rsidR="0031433A" w:rsidRPr="006E7820">
        <w:t>кнопку</w:t>
      </w:r>
      <w:r w:rsidRPr="006E7820">
        <w:t xml:space="preserve"> </w:t>
      </w:r>
      <w:r w:rsidRPr="006E7820">
        <w:rPr>
          <w:noProof/>
        </w:rPr>
        <w:drawing>
          <wp:inline distT="0" distB="0" distL="0" distR="0" wp14:anchorId="0A6E3B92" wp14:editId="41F00E9B">
            <wp:extent cx="243840" cy="190500"/>
            <wp:effectExtent l="19050" t="0" r="3810" b="0"/>
            <wp:docPr id="2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6E7820">
        <w:t xml:space="preserve"> (Закрыть окно редактирования) в верхнем правом углу.</w:t>
      </w:r>
    </w:p>
    <w:p w:rsidR="00726E11" w:rsidRPr="006E7820" w:rsidRDefault="00726E11" w:rsidP="00E13FCE">
      <w:pPr>
        <w:pStyle w:val="GOSTListnum"/>
      </w:pPr>
      <w:r w:rsidRPr="006E7820">
        <w:t xml:space="preserve">Можно также воспользоваться кнопкой </w:t>
      </w:r>
      <w:r w:rsidRPr="006E7820">
        <w:rPr>
          <w:noProof/>
        </w:rPr>
        <w:drawing>
          <wp:inline distT="0" distB="0" distL="0" distR="0" wp14:anchorId="316D1D7C" wp14:editId="4210FB55">
            <wp:extent cx="175260" cy="190500"/>
            <wp:effectExtent l="19050" t="0" r="0" b="0"/>
            <wp:docPr id="29"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5"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6E7820">
        <w:t xml:space="preserve"> (Сохранить изменения и закрыть окно) или кнопкой </w:t>
      </w:r>
      <w:r w:rsidRPr="006E7820">
        <w:rPr>
          <w:noProof/>
        </w:rPr>
        <w:drawing>
          <wp:inline distT="0" distB="0" distL="0" distR="0" wp14:anchorId="2086CB31" wp14:editId="6E2DCC13">
            <wp:extent cx="213360" cy="236220"/>
            <wp:effectExtent l="19050" t="0" r="0" b="0"/>
            <wp:docPr id="3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6"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6E7820">
        <w:t xml:space="preserve"> (Сохранить изменения) и кнопкой</w:t>
      </w:r>
      <w:r w:rsidRPr="006E7820">
        <w:rPr>
          <w:noProof/>
        </w:rPr>
        <w:drawing>
          <wp:inline distT="0" distB="0" distL="0" distR="0" wp14:anchorId="6DFAD45C" wp14:editId="4AB1B725">
            <wp:extent cx="243840" cy="190500"/>
            <wp:effectExtent l="19050" t="0" r="3810" b="0"/>
            <wp:docPr id="3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6E7820">
        <w:t xml:space="preserve"> (Закрыть окно редактирования).</w:t>
      </w:r>
      <w:r w:rsidR="00E13FCE" w:rsidRPr="006E7820">
        <w:t xml:space="preserve"> Запись справочника сохранится на статусе «Новый».</w:t>
      </w:r>
    </w:p>
    <w:p w:rsidR="00726E11" w:rsidRPr="006E7820" w:rsidRDefault="00726E11" w:rsidP="00726E11">
      <w:pPr>
        <w:pStyle w:val="41"/>
        <w:rPr>
          <w:rFonts w:eastAsiaTheme="majorEastAsia"/>
        </w:rPr>
      </w:pPr>
      <w:r w:rsidRPr="006E7820">
        <w:rPr>
          <w:rFonts w:eastAsiaTheme="majorEastAsia"/>
        </w:rPr>
        <w:t>Использование сохраненных записей справочника «Шаблон листа согласования»</w:t>
      </w:r>
    </w:p>
    <w:p w:rsidR="00F272F9" w:rsidRPr="006E7820" w:rsidRDefault="00726E11" w:rsidP="00726E11">
      <w:pPr>
        <w:pStyle w:val="GOSTNormal"/>
      </w:pPr>
      <w:r w:rsidRPr="006E7820">
        <w:t>При создании новых документов</w:t>
      </w:r>
      <w:r w:rsidR="0009333B" w:rsidRPr="006E7820">
        <w:t xml:space="preserve">, используемых при распределении и доведении бюджетных ассигнований, лимитов бюджетных обязательств и предельных объемов финансирования </w:t>
      </w:r>
      <w:r w:rsidRPr="006E7820">
        <w:t xml:space="preserve">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6E7820">
        <w:rPr>
          <w:noProof/>
        </w:rPr>
        <w:drawing>
          <wp:inline distT="0" distB="0" distL="0" distR="0" wp14:anchorId="1ECBEBAC" wp14:editId="101CE82C">
            <wp:extent cx="1724025" cy="219075"/>
            <wp:effectExtent l="19050" t="0" r="9525" b="0"/>
            <wp:docPr id="3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7" cstate="print"/>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6E7820">
        <w:t>. Для выбора будут доступны шаблоны, в которых исполнителем указан текущий пользователь.</w:t>
      </w:r>
    </w:p>
    <w:p w:rsidR="007B1010" w:rsidRPr="006E7820" w:rsidRDefault="00670299" w:rsidP="007B1010">
      <w:pPr>
        <w:pStyle w:val="32"/>
        <w:tabs>
          <w:tab w:val="num" w:pos="964"/>
        </w:tabs>
      </w:pPr>
      <w:bookmarkStart w:id="337" w:name="_Toc162869187"/>
      <w:r w:rsidRPr="006E7820">
        <w:t>Просмотр записей</w:t>
      </w:r>
      <w:r w:rsidR="007B1010" w:rsidRPr="006E7820">
        <w:t xml:space="preserve"> справочника «Контрольные сроки обработки документов» в ПУР ЭБ</w:t>
      </w:r>
      <w:bookmarkEnd w:id="333"/>
      <w:bookmarkEnd w:id="334"/>
      <w:bookmarkEnd w:id="337"/>
    </w:p>
    <w:p w:rsidR="007B1010" w:rsidRPr="006E7820" w:rsidRDefault="007B1010" w:rsidP="00DB7C45">
      <w:pPr>
        <w:pStyle w:val="GOSTListnum"/>
        <w:numPr>
          <w:ilvl w:val="0"/>
          <w:numId w:val="15"/>
        </w:numPr>
      </w:pPr>
      <w:r w:rsidRPr="006E7820">
        <w:t>В главном меню выбрать подсистему «Управление расходами</w:t>
      </w:r>
      <w:r w:rsidR="0071118E" w:rsidRPr="006E7820">
        <w:t>: средства ФБ</w:t>
      </w:r>
      <w:r w:rsidRPr="006E7820">
        <w:t>», развернуть ветку «Справочники».</w:t>
      </w:r>
    </w:p>
    <w:p w:rsidR="00670299" w:rsidRPr="006E7820" w:rsidRDefault="00670299" w:rsidP="00670299">
      <w:pPr>
        <w:pStyle w:val="GOSTListnum"/>
      </w:pPr>
      <w:r w:rsidRPr="006E7820">
        <w:t>Выбрать фильтр-папку «Контрольные сроки обработки документов в ПУР ЭБ». Откроется списковая форма документов.</w:t>
      </w:r>
    </w:p>
    <w:p w:rsidR="00670299" w:rsidRPr="006E7820" w:rsidRDefault="00670299" w:rsidP="00670299">
      <w:pPr>
        <w:pStyle w:val="GOSTListnum"/>
      </w:pPr>
      <w:r w:rsidRPr="006E7820">
        <w:t xml:space="preserve">Нажать на нужную запись, затем </w:t>
      </w:r>
      <w:r w:rsidR="0031433A" w:rsidRPr="006E7820">
        <w:t>кнопку</w:t>
      </w:r>
      <w:r w:rsidRPr="006E7820">
        <w:t xml:space="preserve"> «Открыть </w:t>
      </w:r>
      <w:r w:rsidR="00A26EAE" w:rsidRPr="006E7820">
        <w:t xml:space="preserve">документ на </w:t>
      </w:r>
      <w:r w:rsidRPr="006E7820">
        <w:t xml:space="preserve">просмотр». Появится </w:t>
      </w:r>
      <w:r w:rsidR="004A79CD" w:rsidRPr="006E7820">
        <w:t>визуальная</w:t>
      </w:r>
      <w:r w:rsidRPr="006E7820">
        <w:t xml:space="preserve"> форма справочника, представленная на рисунке </w:t>
      </w:r>
      <w:r w:rsidR="0069377D" w:rsidRPr="006E7820">
        <w:fldChar w:fldCharType="begin"/>
      </w:r>
      <w:r w:rsidRPr="006E7820">
        <w:instrText xml:space="preserve"> REF _Ref517277326 \h </w:instrText>
      </w:r>
      <w:r w:rsidR="0014496D" w:rsidRPr="006E7820">
        <w:instrText xml:space="preserve"> \* MERGEFORMAT </w:instrText>
      </w:r>
      <w:r w:rsidR="0069377D" w:rsidRPr="006E7820">
        <w:fldChar w:fldCharType="separate"/>
      </w:r>
      <w:r w:rsidR="00214E8E">
        <w:rPr>
          <w:noProof/>
        </w:rPr>
        <w:t>10</w:t>
      </w:r>
      <w:r w:rsidR="0069377D" w:rsidRPr="006E7820">
        <w:fldChar w:fldCharType="end"/>
      </w:r>
      <w:r w:rsidRPr="006E7820">
        <w:t>.</w:t>
      </w:r>
    </w:p>
    <w:p w:rsidR="00670299" w:rsidRPr="006E7820" w:rsidRDefault="00A26EAE" w:rsidP="00670299">
      <w:pPr>
        <w:pStyle w:val="GOSTFigure"/>
        <w:rPr>
          <w:lang w:val="en-US"/>
        </w:rPr>
      </w:pPr>
      <w:r w:rsidRPr="006E7820">
        <w:rPr>
          <w:noProof/>
        </w:rPr>
        <w:drawing>
          <wp:inline distT="0" distB="0" distL="0" distR="0" wp14:anchorId="5065291C" wp14:editId="3D189BC8">
            <wp:extent cx="6047117" cy="165544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050475" cy="1656364"/>
                    </a:xfrm>
                    <a:prstGeom prst="rect">
                      <a:avLst/>
                    </a:prstGeom>
                  </pic:spPr>
                </pic:pic>
              </a:graphicData>
            </a:graphic>
          </wp:inline>
        </w:drawing>
      </w:r>
    </w:p>
    <w:p w:rsidR="00670299" w:rsidRPr="006E7820" w:rsidRDefault="00DC58DE" w:rsidP="00670299">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338" w:name="_Ref517277326"/>
      <w:bookmarkStart w:id="339" w:name="_Toc162869325"/>
      <w:r w:rsidR="00214E8E">
        <w:rPr>
          <w:noProof/>
        </w:rPr>
        <w:t>10</w:t>
      </w:r>
      <w:bookmarkEnd w:id="338"/>
      <w:r w:rsidRPr="006E7820">
        <w:rPr>
          <w:noProof/>
        </w:rPr>
        <w:fldChar w:fldCharType="end"/>
      </w:r>
      <w:r w:rsidR="00670299" w:rsidRPr="006E7820">
        <w:t>. Справочник «Контрольные сроки обработки документов»</w:t>
      </w:r>
      <w:bookmarkEnd w:id="339"/>
    </w:p>
    <w:p w:rsidR="00670299" w:rsidRPr="006E7820" w:rsidRDefault="00670299" w:rsidP="00DA6260">
      <w:pPr>
        <w:pStyle w:val="GOSTNormalWithout"/>
      </w:pPr>
      <w:r w:rsidRPr="006E7820">
        <w:t>Справочник содержит следующие реквизиты:</w:t>
      </w:r>
    </w:p>
    <w:p w:rsidR="00670299" w:rsidRPr="006E7820" w:rsidRDefault="00670299" w:rsidP="00CC53A9">
      <w:pPr>
        <w:pStyle w:val="GOSTListmark1"/>
      </w:pPr>
      <w:r w:rsidRPr="006E7820">
        <w:t>Пользователь;</w:t>
      </w:r>
    </w:p>
    <w:p w:rsidR="00670299" w:rsidRPr="006E7820" w:rsidRDefault="00670299" w:rsidP="00CC53A9">
      <w:pPr>
        <w:pStyle w:val="GOSTListmark1"/>
      </w:pPr>
      <w:r w:rsidRPr="006E7820">
        <w:t>Наименование документа;</w:t>
      </w:r>
    </w:p>
    <w:p w:rsidR="00670299" w:rsidRPr="006E7820" w:rsidRDefault="00670299" w:rsidP="00CC53A9">
      <w:pPr>
        <w:pStyle w:val="GOSTListmark1"/>
      </w:pPr>
      <w:r w:rsidRPr="006E7820">
        <w:t>Системное наименование документа, для которого определяется контрольный срок;</w:t>
      </w:r>
    </w:p>
    <w:p w:rsidR="00670299" w:rsidRPr="006E7820" w:rsidRDefault="00670299" w:rsidP="00CC53A9">
      <w:pPr>
        <w:pStyle w:val="GOSTListmark1"/>
      </w:pPr>
      <w:r w:rsidRPr="006E7820">
        <w:t>Контрольный срок обработки документа (рабочих дней, включая день возникновения/поступления на обработку документа);</w:t>
      </w:r>
    </w:p>
    <w:p w:rsidR="00670299" w:rsidRPr="006E7820" w:rsidRDefault="00670299" w:rsidP="00CC53A9">
      <w:pPr>
        <w:pStyle w:val="GOSTListmark1"/>
      </w:pPr>
      <w:r w:rsidRPr="006E7820">
        <w:t>НПА;</w:t>
      </w:r>
    </w:p>
    <w:p w:rsidR="00670299" w:rsidRPr="006E7820" w:rsidRDefault="00670299" w:rsidP="00CC53A9">
      <w:pPr>
        <w:pStyle w:val="GOSTListmark1"/>
      </w:pPr>
      <w:r w:rsidRPr="006E7820">
        <w:lastRenderedPageBreak/>
        <w:t>Наименование документа, от которого рассчитывается контрольный срок;</w:t>
      </w:r>
    </w:p>
    <w:p w:rsidR="00670299" w:rsidRPr="006E7820" w:rsidRDefault="00670299" w:rsidP="00CC53A9">
      <w:pPr>
        <w:pStyle w:val="GOSTListmark1"/>
      </w:pPr>
      <w:r w:rsidRPr="006E7820">
        <w:t>Системное наименование документа, от которого рассчитывается контрольный срок;</w:t>
      </w:r>
    </w:p>
    <w:p w:rsidR="00670299" w:rsidRPr="006E7820" w:rsidRDefault="00670299" w:rsidP="00CC53A9">
      <w:pPr>
        <w:pStyle w:val="GOSTListmark1"/>
      </w:pPr>
      <w:r w:rsidRPr="006E7820">
        <w:t>Реквизит документа, от которого рассчитывается контрольный срок;</w:t>
      </w:r>
    </w:p>
    <w:p w:rsidR="00670299" w:rsidRPr="006E7820" w:rsidRDefault="00670299" w:rsidP="00CC53A9">
      <w:pPr>
        <w:pStyle w:val="GOSTListmark1"/>
      </w:pPr>
      <w:r w:rsidRPr="006E7820">
        <w:t>Срок обработки документа по НПА (в данном поле указывается конкретная дата);</w:t>
      </w:r>
    </w:p>
    <w:p w:rsidR="00670299" w:rsidRPr="006E7820" w:rsidRDefault="00670299" w:rsidP="00CC53A9">
      <w:pPr>
        <w:pStyle w:val="GOSTListmark1"/>
      </w:pPr>
      <w:r w:rsidRPr="006E7820">
        <w:t>Условия отбора документов;</w:t>
      </w:r>
    </w:p>
    <w:p w:rsidR="00670299" w:rsidRPr="006E7820" w:rsidRDefault="00670299" w:rsidP="00CC53A9">
      <w:pPr>
        <w:pStyle w:val="GOSTListmark1"/>
      </w:pPr>
      <w:r w:rsidRPr="006E7820">
        <w:t>С учетом дня наступления события (</w:t>
      </w:r>
      <w:proofErr w:type="spellStart"/>
      <w:r w:rsidRPr="006E7820">
        <w:rPr>
          <w:rStyle w:val="GOSTReporterror"/>
        </w:rPr>
        <w:t>чекбокс</w:t>
      </w:r>
      <w:proofErr w:type="spellEnd"/>
      <w:r w:rsidRPr="006E7820">
        <w:t>)</w:t>
      </w:r>
      <w:r w:rsidR="00244A44">
        <w:t>:</w:t>
      </w:r>
    </w:p>
    <w:p w:rsidR="00670299" w:rsidRPr="006E7820" w:rsidRDefault="00670299" w:rsidP="00CC53A9">
      <w:pPr>
        <w:pStyle w:val="GOSTListmark2"/>
      </w:pPr>
      <w:r w:rsidRPr="006E7820">
        <w:t xml:space="preserve">Время окончания раб. дня (доступно для редактирования при установке </w:t>
      </w:r>
      <w:proofErr w:type="spellStart"/>
      <w:r w:rsidRPr="006E7820">
        <w:rPr>
          <w:rStyle w:val="GOSTReporterror"/>
        </w:rPr>
        <w:t>чекбокса</w:t>
      </w:r>
      <w:proofErr w:type="spellEnd"/>
      <w:r w:rsidRPr="006E7820">
        <w:t xml:space="preserve"> «С учетом дня наступления события»);</w:t>
      </w:r>
    </w:p>
    <w:p w:rsidR="007B1010" w:rsidRPr="006E7820" w:rsidRDefault="00670299" w:rsidP="00CC53A9">
      <w:pPr>
        <w:pStyle w:val="GOSTListmark2"/>
      </w:pPr>
      <w:r w:rsidRPr="006E7820">
        <w:t xml:space="preserve">Время окончания сокращенного дня (доступно для редактирования при установке </w:t>
      </w:r>
      <w:proofErr w:type="spellStart"/>
      <w:r w:rsidRPr="006E7820">
        <w:rPr>
          <w:rStyle w:val="GOSTReporterror"/>
        </w:rPr>
        <w:t>чекбокса</w:t>
      </w:r>
      <w:proofErr w:type="spellEnd"/>
      <w:r w:rsidRPr="006E7820">
        <w:t xml:space="preserve"> «С учетом дня наступления события»).</w:t>
      </w:r>
    </w:p>
    <w:p w:rsidR="00A30653" w:rsidRPr="006E7820" w:rsidRDefault="00A30653" w:rsidP="00A30653">
      <w:pPr>
        <w:pStyle w:val="32"/>
        <w:numPr>
          <w:ilvl w:val="2"/>
          <w:numId w:val="33"/>
        </w:numPr>
      </w:pPr>
      <w:bookmarkStart w:id="340" w:name="_Toc508833349"/>
      <w:bookmarkStart w:id="341" w:name="_Toc508833826"/>
      <w:bookmarkStart w:id="342" w:name="_Toc508833350"/>
      <w:bookmarkStart w:id="343" w:name="_Toc508833827"/>
      <w:bookmarkStart w:id="344" w:name="_Toc508833351"/>
      <w:bookmarkStart w:id="345" w:name="_Toc508833828"/>
      <w:bookmarkStart w:id="346" w:name="_Toc508833352"/>
      <w:bookmarkStart w:id="347" w:name="_Toc508833829"/>
      <w:bookmarkStart w:id="348" w:name="_Toc508833353"/>
      <w:bookmarkStart w:id="349" w:name="_Toc508833830"/>
      <w:bookmarkStart w:id="350" w:name="_Toc508833354"/>
      <w:bookmarkStart w:id="351" w:name="_Toc508833831"/>
      <w:bookmarkStart w:id="352" w:name="_Toc508833355"/>
      <w:bookmarkStart w:id="353" w:name="_Toc508833832"/>
      <w:bookmarkStart w:id="354" w:name="_Toc508833356"/>
      <w:bookmarkStart w:id="355" w:name="_Toc508833833"/>
      <w:bookmarkStart w:id="356" w:name="_Toc508833357"/>
      <w:bookmarkStart w:id="357" w:name="_Toc508833834"/>
      <w:bookmarkStart w:id="358" w:name="_Toc508833358"/>
      <w:bookmarkStart w:id="359" w:name="_Toc508833835"/>
      <w:bookmarkStart w:id="360" w:name="_Toc508833359"/>
      <w:bookmarkStart w:id="361" w:name="_Toc508833836"/>
      <w:bookmarkStart w:id="362" w:name="_Toc508833360"/>
      <w:bookmarkStart w:id="363" w:name="_Toc508833837"/>
      <w:bookmarkStart w:id="364" w:name="_Toc508833361"/>
      <w:bookmarkStart w:id="365" w:name="_Toc508833838"/>
      <w:bookmarkStart w:id="366" w:name="_Toc508833362"/>
      <w:bookmarkStart w:id="367" w:name="_Toc508833839"/>
      <w:bookmarkStart w:id="368" w:name="_Toc508833363"/>
      <w:bookmarkStart w:id="369" w:name="_Toc508833840"/>
      <w:bookmarkStart w:id="370" w:name="_Toc508833364"/>
      <w:bookmarkStart w:id="371" w:name="_Toc508833841"/>
      <w:bookmarkStart w:id="372" w:name="_Toc508833365"/>
      <w:bookmarkStart w:id="373" w:name="_Toc508833842"/>
      <w:bookmarkStart w:id="374" w:name="_Toc508833366"/>
      <w:bookmarkStart w:id="375" w:name="_Toc508833843"/>
      <w:bookmarkStart w:id="376" w:name="_Toc508833367"/>
      <w:bookmarkStart w:id="377" w:name="_Toc508833844"/>
      <w:bookmarkStart w:id="378" w:name="_Toc508833368"/>
      <w:bookmarkStart w:id="379" w:name="_Toc508833845"/>
      <w:bookmarkStart w:id="380" w:name="_Toc508833369"/>
      <w:bookmarkStart w:id="381" w:name="_Toc508833846"/>
      <w:bookmarkStart w:id="382" w:name="_Toc508833370"/>
      <w:bookmarkStart w:id="383" w:name="_Toc508833847"/>
      <w:bookmarkStart w:id="384" w:name="_Toc508833371"/>
      <w:bookmarkStart w:id="385" w:name="_Toc508833848"/>
      <w:bookmarkStart w:id="386" w:name="_Toc508833372"/>
      <w:bookmarkStart w:id="387" w:name="_Toc508833849"/>
      <w:bookmarkStart w:id="388" w:name="_Toc508833373"/>
      <w:bookmarkStart w:id="389" w:name="_Toc508833850"/>
      <w:bookmarkStart w:id="390" w:name="_Toc508833374"/>
      <w:bookmarkStart w:id="391" w:name="_Toc508833851"/>
      <w:bookmarkStart w:id="392" w:name="_Toc508833375"/>
      <w:bookmarkStart w:id="393" w:name="_Toc508833852"/>
      <w:bookmarkStart w:id="394" w:name="_Toc508833376"/>
      <w:bookmarkStart w:id="395" w:name="_Toc508833853"/>
      <w:bookmarkStart w:id="396" w:name="_Toc508833377"/>
      <w:bookmarkStart w:id="397" w:name="_Toc508833854"/>
      <w:bookmarkStart w:id="398" w:name="_Toc508833378"/>
      <w:bookmarkStart w:id="399" w:name="_Toc508833855"/>
      <w:bookmarkStart w:id="400" w:name="_Toc508833379"/>
      <w:bookmarkStart w:id="401" w:name="_Toc508833856"/>
      <w:bookmarkStart w:id="402" w:name="_Toc508833380"/>
      <w:bookmarkStart w:id="403" w:name="_Toc508833857"/>
      <w:bookmarkStart w:id="404" w:name="_Toc508833381"/>
      <w:bookmarkStart w:id="405" w:name="_Toc508833858"/>
      <w:bookmarkStart w:id="406" w:name="_Toc508833382"/>
      <w:bookmarkStart w:id="407" w:name="_Toc508833859"/>
      <w:bookmarkStart w:id="408" w:name="_Toc508833383"/>
      <w:bookmarkStart w:id="409" w:name="_Toc508833860"/>
      <w:bookmarkStart w:id="410" w:name="_Toc508833384"/>
      <w:bookmarkStart w:id="411" w:name="_Toc508833861"/>
      <w:bookmarkStart w:id="412" w:name="_Toc508833385"/>
      <w:bookmarkStart w:id="413" w:name="_Toc508833862"/>
      <w:bookmarkStart w:id="414" w:name="_Toc508833386"/>
      <w:bookmarkStart w:id="415" w:name="_Toc508833863"/>
      <w:bookmarkStart w:id="416" w:name="_Toc508833387"/>
      <w:bookmarkStart w:id="417" w:name="_Toc508833864"/>
      <w:bookmarkStart w:id="418" w:name="_Toc508833388"/>
      <w:bookmarkStart w:id="419" w:name="_Toc508833865"/>
      <w:bookmarkStart w:id="420" w:name="_Toc508833389"/>
      <w:bookmarkStart w:id="421" w:name="_Toc508833866"/>
      <w:bookmarkStart w:id="422" w:name="_Toc508833390"/>
      <w:bookmarkStart w:id="423" w:name="_Toc508833867"/>
      <w:bookmarkStart w:id="424" w:name="_Toc508833391"/>
      <w:bookmarkStart w:id="425" w:name="_Toc508833868"/>
      <w:bookmarkStart w:id="426" w:name="_Toc508833392"/>
      <w:bookmarkStart w:id="427" w:name="_Toc508833869"/>
      <w:bookmarkStart w:id="428" w:name="_Toc508833393"/>
      <w:bookmarkStart w:id="429" w:name="_Toc508833870"/>
      <w:bookmarkStart w:id="430" w:name="_Toc508833394"/>
      <w:bookmarkStart w:id="431" w:name="_Toc508833871"/>
      <w:bookmarkStart w:id="432" w:name="_Toc508833395"/>
      <w:bookmarkStart w:id="433" w:name="_Toc508833872"/>
      <w:bookmarkStart w:id="434" w:name="_Toc508833396"/>
      <w:bookmarkStart w:id="435" w:name="_Toc508833873"/>
      <w:bookmarkStart w:id="436" w:name="_Toc508833397"/>
      <w:bookmarkStart w:id="437" w:name="_Toc508833874"/>
      <w:bookmarkStart w:id="438" w:name="_Toc508833398"/>
      <w:bookmarkStart w:id="439" w:name="_Toc508833875"/>
      <w:bookmarkStart w:id="440" w:name="_Toc508833399"/>
      <w:bookmarkStart w:id="441" w:name="_Toc508833876"/>
      <w:bookmarkStart w:id="442" w:name="_Toc508833400"/>
      <w:bookmarkStart w:id="443" w:name="_Toc508833877"/>
      <w:bookmarkStart w:id="444" w:name="_Toc508833401"/>
      <w:bookmarkStart w:id="445" w:name="_Toc508833878"/>
      <w:bookmarkStart w:id="446" w:name="_Toc508833402"/>
      <w:bookmarkStart w:id="447" w:name="_Toc508833879"/>
      <w:bookmarkStart w:id="448" w:name="_Toc508833403"/>
      <w:bookmarkStart w:id="449" w:name="_Toc508833880"/>
      <w:bookmarkStart w:id="450" w:name="_Toc508833404"/>
      <w:bookmarkStart w:id="451" w:name="_Toc508833881"/>
      <w:bookmarkStart w:id="452" w:name="_Toc508833405"/>
      <w:bookmarkStart w:id="453" w:name="_Toc508833882"/>
      <w:bookmarkStart w:id="454" w:name="_Toc508833406"/>
      <w:bookmarkStart w:id="455" w:name="_Toc508833883"/>
      <w:bookmarkStart w:id="456" w:name="_Toc508833407"/>
      <w:bookmarkStart w:id="457" w:name="_Toc508833884"/>
      <w:bookmarkStart w:id="458" w:name="_Toc508833408"/>
      <w:bookmarkStart w:id="459" w:name="_Toc508833885"/>
      <w:bookmarkStart w:id="460" w:name="_Toc508833409"/>
      <w:bookmarkStart w:id="461" w:name="_Toc508833886"/>
      <w:bookmarkStart w:id="462" w:name="_Toc508833410"/>
      <w:bookmarkStart w:id="463" w:name="_Toc508833887"/>
      <w:bookmarkStart w:id="464" w:name="_Toc508833411"/>
      <w:bookmarkStart w:id="465" w:name="_Toc508833888"/>
      <w:bookmarkStart w:id="466" w:name="_Toc508833412"/>
      <w:bookmarkStart w:id="467" w:name="_Toc508833889"/>
      <w:bookmarkStart w:id="468" w:name="_Toc508833413"/>
      <w:bookmarkStart w:id="469" w:name="_Toc508833890"/>
      <w:bookmarkStart w:id="470" w:name="_Toc508833414"/>
      <w:bookmarkStart w:id="471" w:name="_Toc508833891"/>
      <w:bookmarkStart w:id="472" w:name="_Toc508833415"/>
      <w:bookmarkStart w:id="473" w:name="_Toc508833892"/>
      <w:bookmarkStart w:id="474" w:name="_Toc508833416"/>
      <w:bookmarkStart w:id="475" w:name="_Toc508833893"/>
      <w:bookmarkStart w:id="476" w:name="_Toc508833417"/>
      <w:bookmarkStart w:id="477" w:name="_Toc508833894"/>
      <w:bookmarkStart w:id="478" w:name="_Toc508833418"/>
      <w:bookmarkStart w:id="479" w:name="_Toc508833895"/>
      <w:bookmarkStart w:id="480" w:name="_Toc508833419"/>
      <w:bookmarkStart w:id="481" w:name="_Toc508833896"/>
      <w:bookmarkStart w:id="482" w:name="_Toc508833420"/>
      <w:bookmarkStart w:id="483" w:name="_Toc508833897"/>
      <w:bookmarkStart w:id="484" w:name="_Toc508833421"/>
      <w:bookmarkStart w:id="485" w:name="_Toc508833898"/>
      <w:bookmarkStart w:id="486" w:name="_Toc508833422"/>
      <w:bookmarkStart w:id="487" w:name="_Toc508833899"/>
      <w:bookmarkStart w:id="488" w:name="_Toc508833423"/>
      <w:bookmarkStart w:id="489" w:name="_Toc508833900"/>
      <w:bookmarkStart w:id="490" w:name="_Toc508833424"/>
      <w:bookmarkStart w:id="491" w:name="_Toc508833901"/>
      <w:bookmarkStart w:id="492" w:name="_Toc508833425"/>
      <w:bookmarkStart w:id="493" w:name="_Toc508833902"/>
      <w:bookmarkStart w:id="494" w:name="_Toc508833426"/>
      <w:bookmarkStart w:id="495" w:name="_Toc508833903"/>
      <w:bookmarkStart w:id="496" w:name="_Toc508833427"/>
      <w:bookmarkStart w:id="497" w:name="_Toc508833904"/>
      <w:bookmarkStart w:id="498" w:name="_Toc508833428"/>
      <w:bookmarkStart w:id="499" w:name="_Toc508833905"/>
      <w:bookmarkStart w:id="500" w:name="_Toc508833429"/>
      <w:bookmarkStart w:id="501" w:name="_Toc508833906"/>
      <w:bookmarkStart w:id="502" w:name="_Toc508833430"/>
      <w:bookmarkStart w:id="503" w:name="_Toc508833907"/>
      <w:bookmarkStart w:id="504" w:name="_Toc508833431"/>
      <w:bookmarkStart w:id="505" w:name="_Toc508833908"/>
      <w:bookmarkStart w:id="506" w:name="_Toc508833432"/>
      <w:bookmarkStart w:id="507" w:name="_Toc508833909"/>
      <w:bookmarkStart w:id="508" w:name="_Toc508833433"/>
      <w:bookmarkStart w:id="509" w:name="_Toc508833910"/>
      <w:bookmarkStart w:id="510" w:name="_Toc508833434"/>
      <w:bookmarkStart w:id="511" w:name="_Toc508833911"/>
      <w:bookmarkStart w:id="512" w:name="_Toc508833435"/>
      <w:bookmarkStart w:id="513" w:name="_Toc508833912"/>
      <w:bookmarkStart w:id="514" w:name="_Toc508833436"/>
      <w:bookmarkStart w:id="515" w:name="_Toc508833913"/>
      <w:bookmarkStart w:id="516" w:name="_Toc508833437"/>
      <w:bookmarkStart w:id="517" w:name="_Toc508833914"/>
      <w:bookmarkStart w:id="518" w:name="_Toc508833438"/>
      <w:bookmarkStart w:id="519" w:name="_Toc508833915"/>
      <w:bookmarkStart w:id="520" w:name="_Toc508833439"/>
      <w:bookmarkStart w:id="521" w:name="_Toc508833916"/>
      <w:bookmarkStart w:id="522" w:name="_Toc508833440"/>
      <w:bookmarkStart w:id="523" w:name="_Toc508833917"/>
      <w:bookmarkStart w:id="524" w:name="_Toc508833441"/>
      <w:bookmarkStart w:id="525" w:name="_Toc508833918"/>
      <w:bookmarkStart w:id="526" w:name="_Toc508833442"/>
      <w:bookmarkStart w:id="527" w:name="_Toc508833919"/>
      <w:bookmarkStart w:id="528" w:name="_Toc508833443"/>
      <w:bookmarkStart w:id="529" w:name="_Toc508833920"/>
      <w:bookmarkStart w:id="530" w:name="_Toc508833444"/>
      <w:bookmarkStart w:id="531" w:name="_Toc508833921"/>
      <w:bookmarkStart w:id="532" w:name="_Toc508833445"/>
      <w:bookmarkStart w:id="533" w:name="_Toc508833922"/>
      <w:bookmarkStart w:id="534" w:name="_Toc508833446"/>
      <w:bookmarkStart w:id="535" w:name="_Toc508833923"/>
      <w:bookmarkStart w:id="536" w:name="_Toc508833447"/>
      <w:bookmarkStart w:id="537" w:name="_Toc508833924"/>
      <w:bookmarkStart w:id="538" w:name="_Toc508833448"/>
      <w:bookmarkStart w:id="539" w:name="_Toc508833925"/>
      <w:bookmarkStart w:id="540" w:name="_Toc508833449"/>
      <w:bookmarkStart w:id="541" w:name="_Toc508833926"/>
      <w:bookmarkStart w:id="542" w:name="_Toc508833450"/>
      <w:bookmarkStart w:id="543" w:name="_Toc508833927"/>
      <w:bookmarkStart w:id="544" w:name="_Toc508833451"/>
      <w:bookmarkStart w:id="545" w:name="_Toc508833928"/>
      <w:bookmarkStart w:id="546" w:name="_Toc508833452"/>
      <w:bookmarkStart w:id="547" w:name="_Toc508833929"/>
      <w:bookmarkStart w:id="548" w:name="_Toc508833453"/>
      <w:bookmarkStart w:id="549" w:name="_Toc508833930"/>
      <w:bookmarkStart w:id="550" w:name="_Toc508833454"/>
      <w:bookmarkStart w:id="551" w:name="_Toc508833931"/>
      <w:bookmarkStart w:id="552" w:name="_Toc508833455"/>
      <w:bookmarkStart w:id="553" w:name="_Toc508833932"/>
      <w:bookmarkStart w:id="554" w:name="_Toc508833456"/>
      <w:bookmarkStart w:id="555" w:name="_Toc508833933"/>
      <w:bookmarkStart w:id="556" w:name="_Toc508833457"/>
      <w:bookmarkStart w:id="557" w:name="_Toc508833934"/>
      <w:bookmarkStart w:id="558" w:name="_Toc508833458"/>
      <w:bookmarkStart w:id="559" w:name="_Toc508833935"/>
      <w:bookmarkStart w:id="560" w:name="_Toc508833459"/>
      <w:bookmarkStart w:id="561" w:name="_Toc508833936"/>
      <w:bookmarkStart w:id="562" w:name="_Toc508833460"/>
      <w:bookmarkStart w:id="563" w:name="_Toc508833937"/>
      <w:bookmarkStart w:id="564" w:name="_Toc508833461"/>
      <w:bookmarkStart w:id="565" w:name="_Toc508833938"/>
      <w:bookmarkStart w:id="566" w:name="_Toc508833462"/>
      <w:bookmarkStart w:id="567" w:name="_Toc508833939"/>
      <w:bookmarkStart w:id="568" w:name="_Toc508833463"/>
      <w:bookmarkStart w:id="569" w:name="_Toc508833940"/>
      <w:bookmarkStart w:id="570" w:name="_Toc508833464"/>
      <w:bookmarkStart w:id="571" w:name="_Toc508833941"/>
      <w:bookmarkStart w:id="572" w:name="_Toc508833465"/>
      <w:bookmarkStart w:id="573" w:name="_Toc508833942"/>
      <w:bookmarkStart w:id="574" w:name="_Toc508833466"/>
      <w:bookmarkStart w:id="575" w:name="_Toc508833943"/>
      <w:bookmarkStart w:id="576" w:name="_Toc508833467"/>
      <w:bookmarkStart w:id="577" w:name="_Toc508833944"/>
      <w:bookmarkStart w:id="578" w:name="_Toc508833468"/>
      <w:bookmarkStart w:id="579" w:name="_Toc508833945"/>
      <w:bookmarkStart w:id="580" w:name="_Toc508833469"/>
      <w:bookmarkStart w:id="581" w:name="_Toc508833946"/>
      <w:bookmarkStart w:id="582" w:name="_Toc508833470"/>
      <w:bookmarkStart w:id="583" w:name="_Toc508833947"/>
      <w:bookmarkStart w:id="584" w:name="_Toc508833471"/>
      <w:bookmarkStart w:id="585" w:name="_Toc508833948"/>
      <w:bookmarkStart w:id="586" w:name="_Toc508833472"/>
      <w:bookmarkStart w:id="587" w:name="_Toc508833949"/>
      <w:bookmarkStart w:id="588" w:name="_Toc508833473"/>
      <w:bookmarkStart w:id="589" w:name="_Toc508833950"/>
      <w:bookmarkStart w:id="590" w:name="_Toc508833474"/>
      <w:bookmarkStart w:id="591" w:name="_Toc508833951"/>
      <w:bookmarkStart w:id="592" w:name="_Toc508833475"/>
      <w:bookmarkStart w:id="593" w:name="_Toc508833952"/>
      <w:bookmarkStart w:id="594" w:name="_Toc508833476"/>
      <w:bookmarkStart w:id="595" w:name="_Toc508833953"/>
      <w:bookmarkStart w:id="596" w:name="_Toc508833477"/>
      <w:bookmarkStart w:id="597" w:name="_Toc508833954"/>
      <w:bookmarkStart w:id="598" w:name="_Toc508833478"/>
      <w:bookmarkStart w:id="599" w:name="_Toc508833955"/>
      <w:bookmarkStart w:id="600" w:name="_Toc508833479"/>
      <w:bookmarkStart w:id="601" w:name="_Toc508833956"/>
      <w:bookmarkStart w:id="602" w:name="_Toc508833480"/>
      <w:bookmarkStart w:id="603" w:name="_Toc508833957"/>
      <w:bookmarkStart w:id="604" w:name="_Toc508833481"/>
      <w:bookmarkStart w:id="605" w:name="_Toc508833958"/>
      <w:bookmarkStart w:id="606" w:name="_Toc508833482"/>
      <w:bookmarkStart w:id="607" w:name="_Toc508833959"/>
      <w:bookmarkStart w:id="608" w:name="_Toc508833483"/>
      <w:bookmarkStart w:id="609" w:name="_Toc508833960"/>
      <w:bookmarkStart w:id="610" w:name="_Toc508833484"/>
      <w:bookmarkStart w:id="611" w:name="_Toc508833961"/>
      <w:bookmarkStart w:id="612" w:name="_Toc508833485"/>
      <w:bookmarkStart w:id="613" w:name="_Toc508833962"/>
      <w:bookmarkStart w:id="614" w:name="_Toc508833486"/>
      <w:bookmarkStart w:id="615" w:name="_Toc508833963"/>
      <w:bookmarkStart w:id="616" w:name="_Toc508833487"/>
      <w:bookmarkStart w:id="617" w:name="_Toc508833964"/>
      <w:bookmarkStart w:id="618" w:name="_Toc508833488"/>
      <w:bookmarkStart w:id="619" w:name="_Toc508833965"/>
      <w:bookmarkStart w:id="620" w:name="_Toc508833489"/>
      <w:bookmarkStart w:id="621" w:name="_Toc508833966"/>
      <w:bookmarkStart w:id="622" w:name="_Toc508833490"/>
      <w:bookmarkStart w:id="623" w:name="_Toc508833967"/>
      <w:bookmarkStart w:id="624" w:name="_Toc508833491"/>
      <w:bookmarkStart w:id="625" w:name="_Toc508833968"/>
      <w:bookmarkStart w:id="626" w:name="_Toc508833492"/>
      <w:bookmarkStart w:id="627" w:name="_Toc508833969"/>
      <w:bookmarkStart w:id="628" w:name="_Toc508833493"/>
      <w:bookmarkStart w:id="629" w:name="_Toc508833970"/>
      <w:bookmarkStart w:id="630" w:name="_Toc508833494"/>
      <w:bookmarkStart w:id="631" w:name="_Toc508833971"/>
      <w:bookmarkStart w:id="632" w:name="_Toc508833495"/>
      <w:bookmarkStart w:id="633" w:name="_Toc508833972"/>
      <w:bookmarkStart w:id="634" w:name="_Toc508833496"/>
      <w:bookmarkStart w:id="635" w:name="_Toc508833973"/>
      <w:bookmarkStart w:id="636" w:name="_Toc508833497"/>
      <w:bookmarkStart w:id="637" w:name="_Toc508833974"/>
      <w:bookmarkStart w:id="638" w:name="_Toc508833498"/>
      <w:bookmarkStart w:id="639" w:name="_Toc508833975"/>
      <w:bookmarkStart w:id="640" w:name="_Toc508833499"/>
      <w:bookmarkStart w:id="641" w:name="_Toc508833976"/>
      <w:bookmarkStart w:id="642" w:name="_Toc508833500"/>
      <w:bookmarkStart w:id="643" w:name="_Toc508833977"/>
      <w:bookmarkStart w:id="644" w:name="_Toc508833501"/>
      <w:bookmarkStart w:id="645" w:name="_Toc508833978"/>
      <w:bookmarkStart w:id="646" w:name="_Toc508833502"/>
      <w:bookmarkStart w:id="647" w:name="_Toc508833979"/>
      <w:bookmarkStart w:id="648" w:name="_Toc508833503"/>
      <w:bookmarkStart w:id="649" w:name="_Toc508833980"/>
      <w:bookmarkStart w:id="650" w:name="_Toc508833504"/>
      <w:bookmarkStart w:id="651" w:name="_Toc508833981"/>
      <w:bookmarkStart w:id="652" w:name="_Toc508833505"/>
      <w:bookmarkStart w:id="653" w:name="_Toc508833982"/>
      <w:bookmarkStart w:id="654" w:name="_Toc508833506"/>
      <w:bookmarkStart w:id="655" w:name="_Toc508833983"/>
      <w:bookmarkStart w:id="656" w:name="_Toc508833507"/>
      <w:bookmarkStart w:id="657" w:name="_Toc508833984"/>
      <w:bookmarkStart w:id="658" w:name="_Toc508833508"/>
      <w:bookmarkStart w:id="659" w:name="_Toc508833985"/>
      <w:bookmarkStart w:id="660" w:name="_Toc76572828"/>
      <w:bookmarkStart w:id="661" w:name="_Toc76578332"/>
      <w:bookmarkStart w:id="662" w:name="_Toc76590876"/>
      <w:bookmarkStart w:id="663" w:name="_Toc76633940"/>
      <w:bookmarkStart w:id="664" w:name="_Toc109037240"/>
      <w:bookmarkStart w:id="665" w:name="_Toc149654398"/>
      <w:bookmarkStart w:id="666" w:name="_Toc162869188"/>
      <w:bookmarkStart w:id="667" w:name="_Toc16871612"/>
      <w:bookmarkStart w:id="668" w:name="_Ref35792768"/>
      <w:bookmarkEnd w:id="313"/>
      <w:bookmarkEnd w:id="314"/>
      <w:bookmarkEnd w:id="315"/>
      <w:bookmarkEnd w:id="316"/>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sidRPr="006E7820">
        <w:t>Общие справочники</w:t>
      </w:r>
      <w:bookmarkEnd w:id="660"/>
      <w:bookmarkEnd w:id="661"/>
      <w:bookmarkEnd w:id="662"/>
      <w:bookmarkEnd w:id="663"/>
      <w:bookmarkEnd w:id="664"/>
      <w:bookmarkEnd w:id="665"/>
      <w:bookmarkEnd w:id="666"/>
    </w:p>
    <w:p w:rsidR="00A30653" w:rsidRPr="006E7820" w:rsidRDefault="00A30653" w:rsidP="00A30653">
      <w:pPr>
        <w:pStyle w:val="GOSTNormal"/>
      </w:pPr>
      <w:r w:rsidRPr="006E7820">
        <w:t>Общие справочники, приведенные в данном разделе в качестве обзорной информации, доступны пользователям ПУР ЭБ исключительно для просмотра.</w:t>
      </w:r>
    </w:p>
    <w:p w:rsidR="00A30653" w:rsidRPr="006E7820" w:rsidRDefault="00A30653" w:rsidP="00A30653">
      <w:pPr>
        <w:pStyle w:val="GOSTNormalWithout"/>
      </w:pPr>
      <w:r w:rsidRPr="006E7820">
        <w:t>Для просмотра справочников необходимо выполнить следующие действия:</w:t>
      </w:r>
    </w:p>
    <w:p w:rsidR="008A4AA4" w:rsidRPr="006E7820" w:rsidRDefault="008A4AA4" w:rsidP="008A4AA4">
      <w:pPr>
        <w:pStyle w:val="GOSTListnum"/>
        <w:numPr>
          <w:ilvl w:val="0"/>
          <w:numId w:val="160"/>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8A4AA4" w:rsidP="008A4AA4">
      <w:pPr>
        <w:pStyle w:val="GOSTListnum"/>
      </w:pPr>
      <w:r w:rsidRPr="006E7820">
        <w:t>Далее перемещаясь по дереву навигации развернуть ветку «Справочники»</w:t>
      </w:r>
      <w:r w:rsidR="00A30653" w:rsidRPr="006E7820">
        <w:t xml:space="preserve"> (рис. </w:t>
      </w:r>
      <w:r w:rsidR="00A30653" w:rsidRPr="006E7820">
        <w:fldChar w:fldCharType="begin"/>
      </w:r>
      <w:r w:rsidR="00A30653" w:rsidRPr="006E7820">
        <w:instrText xml:space="preserve"> REF _Ref15038245 \h  \* MERGEFORMAT </w:instrText>
      </w:r>
      <w:r w:rsidR="00A30653" w:rsidRPr="006E7820">
        <w:fldChar w:fldCharType="separate"/>
      </w:r>
      <w:r w:rsidR="00214E8E">
        <w:rPr>
          <w:noProof/>
          <w:lang w:val="en-US"/>
        </w:rPr>
        <w:t>11</w:t>
      </w:r>
      <w:r w:rsidR="00A30653" w:rsidRPr="006E7820">
        <w:fldChar w:fldCharType="end"/>
      </w:r>
      <w:r w:rsidR="00A30653" w:rsidRPr="006E7820">
        <w:t>).</w:t>
      </w:r>
    </w:p>
    <w:p w:rsidR="00A30653" w:rsidRPr="006E7820" w:rsidRDefault="00A30653" w:rsidP="00A30653">
      <w:pPr>
        <w:pStyle w:val="GOSTListnum"/>
        <w:numPr>
          <w:ilvl w:val="0"/>
          <w:numId w:val="23"/>
        </w:numPr>
      </w:pPr>
      <w:r w:rsidRPr="006E7820">
        <w:t>Выбрать нужный справочник из списка доступных. Список доступных справочников может меняться в зависимости от пользовательских настроек.</w:t>
      </w:r>
    </w:p>
    <w:p w:rsidR="00A30653" w:rsidRPr="006E7820" w:rsidRDefault="00A30653" w:rsidP="00A30653">
      <w:pPr>
        <w:pStyle w:val="GOSTFigure"/>
      </w:pPr>
      <w:r w:rsidRPr="006E7820">
        <w:rPr>
          <w:noProof/>
        </w:rPr>
        <w:lastRenderedPageBreak/>
        <w:drawing>
          <wp:inline distT="0" distB="0" distL="0" distR="0" wp14:anchorId="2810E116" wp14:editId="2A97CD7A">
            <wp:extent cx="4400000" cy="56000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69">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rsidR="00A30653" w:rsidRPr="006E7820" w:rsidRDefault="00A30653" w:rsidP="00A30653">
      <w:pPr>
        <w:pStyle w:val="GOSTFigName"/>
      </w:pPr>
      <w:r w:rsidRPr="006E7820">
        <w:rPr>
          <w:lang w:val="en-US"/>
        </w:rPr>
        <w:fldChar w:fldCharType="begin"/>
      </w:r>
      <w:r w:rsidRPr="006E7820">
        <w:rPr>
          <w:lang w:val="en-US"/>
        </w:rPr>
        <w:instrText xml:space="preserve"> SEQ Рисунок \* ARABIC </w:instrText>
      </w:r>
      <w:r w:rsidRPr="006E7820">
        <w:rPr>
          <w:lang w:val="en-US"/>
        </w:rPr>
        <w:fldChar w:fldCharType="separate"/>
      </w:r>
      <w:bookmarkStart w:id="669" w:name="_Ref15038245"/>
      <w:bookmarkStart w:id="670" w:name="_Toc15910556"/>
      <w:bookmarkStart w:id="671" w:name="_Toc76573731"/>
      <w:bookmarkStart w:id="672" w:name="_Toc76578361"/>
      <w:bookmarkStart w:id="673" w:name="_Toc76590935"/>
      <w:bookmarkStart w:id="674" w:name="_Toc76633984"/>
      <w:bookmarkStart w:id="675" w:name="_Toc109037476"/>
      <w:bookmarkStart w:id="676" w:name="_Toc149654455"/>
      <w:bookmarkStart w:id="677" w:name="_Toc162869326"/>
      <w:r w:rsidR="00214E8E">
        <w:rPr>
          <w:noProof/>
          <w:lang w:val="en-US"/>
        </w:rPr>
        <w:t>11</w:t>
      </w:r>
      <w:bookmarkEnd w:id="669"/>
      <w:r w:rsidRPr="006E7820">
        <w:rPr>
          <w:lang w:val="en-US"/>
        </w:rPr>
        <w:fldChar w:fldCharType="end"/>
      </w:r>
      <w:r w:rsidRPr="006E7820">
        <w:t>. Пункт меню «Справочники»</w:t>
      </w:r>
      <w:bookmarkEnd w:id="670"/>
      <w:bookmarkEnd w:id="671"/>
      <w:bookmarkEnd w:id="672"/>
      <w:bookmarkEnd w:id="673"/>
      <w:bookmarkEnd w:id="674"/>
      <w:bookmarkEnd w:id="675"/>
      <w:bookmarkEnd w:id="676"/>
      <w:bookmarkEnd w:id="677"/>
    </w:p>
    <w:p w:rsidR="00A30653" w:rsidRPr="006E7820" w:rsidRDefault="00A30653" w:rsidP="00A30653">
      <w:pPr>
        <w:pStyle w:val="GOSTNormalWithout"/>
      </w:pPr>
      <w:r w:rsidRPr="006E7820">
        <w:t>Перечень справочников, присутствующих в списке:</w:t>
      </w:r>
    </w:p>
    <w:p w:rsidR="00A30653" w:rsidRPr="006E7820" w:rsidRDefault="00A30653" w:rsidP="00A30653">
      <w:pPr>
        <w:pStyle w:val="GOSTListmark1"/>
        <w:numPr>
          <w:ilvl w:val="0"/>
          <w:numId w:val="11"/>
        </w:numPr>
      </w:pPr>
      <w:r w:rsidRPr="006E7820">
        <w:t>Учет и Отчетность:</w:t>
      </w:r>
    </w:p>
    <w:p w:rsidR="00A30653" w:rsidRPr="006E7820" w:rsidRDefault="00A30653" w:rsidP="00A30653">
      <w:pPr>
        <w:pStyle w:val="GOSTListmark2"/>
      </w:pPr>
      <w:r w:rsidRPr="006E7820">
        <w:t>Структуры документов для учета;</w:t>
      </w:r>
    </w:p>
    <w:p w:rsidR="00A30653" w:rsidRPr="006E7820" w:rsidRDefault="00A30653" w:rsidP="00A30653">
      <w:pPr>
        <w:pStyle w:val="GOSTListmark2"/>
      </w:pPr>
      <w:r w:rsidRPr="006E7820">
        <w:t>Справочник отчетов по ЛС;</w:t>
      </w:r>
    </w:p>
    <w:p w:rsidR="00A30653" w:rsidRPr="006E7820" w:rsidRDefault="00A30653" w:rsidP="00A30653">
      <w:pPr>
        <w:pStyle w:val="GOSTListmark2"/>
      </w:pPr>
      <w:r w:rsidRPr="006E7820">
        <w:t>Настройка запросов к ПУиО;</w:t>
      </w:r>
    </w:p>
    <w:p w:rsidR="00A30653" w:rsidRPr="006E7820" w:rsidRDefault="00A30653" w:rsidP="00A30653">
      <w:pPr>
        <w:pStyle w:val="GOSTListmark2"/>
      </w:pPr>
      <w:r w:rsidRPr="006E7820">
        <w:t>Перечень показателей состояния лицевого счета;</w:t>
      </w:r>
    </w:p>
    <w:p w:rsidR="00A30653" w:rsidRPr="006E7820" w:rsidRDefault="00A30653" w:rsidP="00A30653">
      <w:pPr>
        <w:pStyle w:val="GOSTListmark2"/>
      </w:pPr>
      <w:r w:rsidRPr="006E7820">
        <w:t>Показатели состояния лицевого счета;</w:t>
      </w:r>
    </w:p>
    <w:p w:rsidR="00A30653" w:rsidRPr="006E7820" w:rsidRDefault="00A30653" w:rsidP="00A30653">
      <w:pPr>
        <w:pStyle w:val="GOSTListmark1"/>
        <w:numPr>
          <w:ilvl w:val="0"/>
          <w:numId w:val="11"/>
        </w:numPr>
      </w:pPr>
      <w:r w:rsidRPr="006E7820">
        <w:t>Общероссийские классификаторы:</w:t>
      </w:r>
    </w:p>
    <w:p w:rsidR="00A30653" w:rsidRPr="006E7820" w:rsidRDefault="00A30653" w:rsidP="00A30653">
      <w:pPr>
        <w:pStyle w:val="GOSTListmark2"/>
      </w:pPr>
      <w:r w:rsidRPr="006E7820">
        <w:t>Общероссийский классификатор территорий муниципальных образований (ОКТМО);</w:t>
      </w:r>
    </w:p>
    <w:p w:rsidR="00A30653" w:rsidRPr="006E7820" w:rsidRDefault="00A30653" w:rsidP="00A30653">
      <w:pPr>
        <w:pStyle w:val="GOSTListmark2"/>
      </w:pPr>
      <w:r w:rsidRPr="006E7820">
        <w:t>Общероссийский классификатор стран мира (ОКСМ);</w:t>
      </w:r>
    </w:p>
    <w:p w:rsidR="00A30653" w:rsidRPr="006E7820" w:rsidRDefault="00A30653" w:rsidP="00A30653">
      <w:pPr>
        <w:pStyle w:val="GOSTListmark2"/>
      </w:pPr>
      <w:r w:rsidRPr="006E7820">
        <w:t>Общероссийский классификатор единиц измерения (ОКЕИ);</w:t>
      </w:r>
    </w:p>
    <w:p w:rsidR="00A30653" w:rsidRPr="006E7820" w:rsidRDefault="00A30653" w:rsidP="00A30653">
      <w:pPr>
        <w:pStyle w:val="GOSTListmark2"/>
      </w:pPr>
      <w:r w:rsidRPr="006E7820">
        <w:t>Общероссийский классификатор валют (ОКВ);</w:t>
      </w:r>
    </w:p>
    <w:p w:rsidR="00A30653" w:rsidRPr="006E7820" w:rsidRDefault="00A30653" w:rsidP="00A30653">
      <w:pPr>
        <w:pStyle w:val="GOSTListmark1"/>
        <w:numPr>
          <w:ilvl w:val="0"/>
          <w:numId w:val="11"/>
        </w:numPr>
      </w:pPr>
      <w:r w:rsidRPr="006E7820">
        <w:t>Таблица соответствия КБК;</w:t>
      </w:r>
    </w:p>
    <w:p w:rsidR="00A30653" w:rsidRPr="006E7820" w:rsidRDefault="00A30653" w:rsidP="00A30653">
      <w:pPr>
        <w:pStyle w:val="GOSTListmark1"/>
        <w:numPr>
          <w:ilvl w:val="0"/>
          <w:numId w:val="11"/>
        </w:numPr>
      </w:pPr>
      <w:r w:rsidRPr="006E7820">
        <w:t xml:space="preserve">ГРБС, </w:t>
      </w:r>
      <w:proofErr w:type="spellStart"/>
      <w:r w:rsidRPr="006E7820">
        <w:t>необслуживающиеся</w:t>
      </w:r>
      <w:proofErr w:type="spellEnd"/>
      <w:r w:rsidRPr="006E7820">
        <w:t xml:space="preserve"> в ЭБ;</w:t>
      </w:r>
    </w:p>
    <w:p w:rsidR="00A30653" w:rsidRPr="006E7820" w:rsidRDefault="00A30653" w:rsidP="00A30653">
      <w:pPr>
        <w:pStyle w:val="GOSTListmark1"/>
        <w:numPr>
          <w:ilvl w:val="0"/>
          <w:numId w:val="11"/>
        </w:numPr>
      </w:pPr>
      <w:r w:rsidRPr="006E7820">
        <w:lastRenderedPageBreak/>
        <w:t>Шаблон листа согласования (ТОФК);</w:t>
      </w:r>
    </w:p>
    <w:p w:rsidR="00A30653" w:rsidRPr="006E7820" w:rsidRDefault="00A30653" w:rsidP="00A30653">
      <w:pPr>
        <w:pStyle w:val="GOSTListmark1"/>
        <w:numPr>
          <w:ilvl w:val="0"/>
          <w:numId w:val="11"/>
        </w:numPr>
      </w:pPr>
      <w:r w:rsidRPr="006E7820">
        <w:t>Шаблон листа согласования (Клиент);</w:t>
      </w:r>
    </w:p>
    <w:p w:rsidR="00A30653" w:rsidRPr="006E7820" w:rsidRDefault="00A30653" w:rsidP="00A30653">
      <w:pPr>
        <w:pStyle w:val="GOSTListmark1"/>
        <w:numPr>
          <w:ilvl w:val="0"/>
          <w:numId w:val="11"/>
        </w:numPr>
      </w:pPr>
      <w:r w:rsidRPr="006E7820">
        <w:t>Виды НПА (Законодательные и иные правовые акты, определяющие расходные обязательства РФ);</w:t>
      </w:r>
    </w:p>
    <w:p w:rsidR="00A30653" w:rsidRPr="006E7820" w:rsidRDefault="00A30653" w:rsidP="00A30653">
      <w:pPr>
        <w:pStyle w:val="GOSTListmark1"/>
        <w:numPr>
          <w:ilvl w:val="0"/>
          <w:numId w:val="11"/>
        </w:numPr>
      </w:pPr>
      <w:r w:rsidRPr="006E7820">
        <w:t>Объекты капитальных вложений (ОКВ/ОКС);</w:t>
      </w:r>
    </w:p>
    <w:p w:rsidR="00A30653" w:rsidRPr="006E7820" w:rsidRDefault="00A30653" w:rsidP="00A30653">
      <w:pPr>
        <w:pStyle w:val="GOSTListmark1"/>
        <w:numPr>
          <w:ilvl w:val="0"/>
          <w:numId w:val="11"/>
        </w:numPr>
      </w:pPr>
      <w:r w:rsidRPr="006E7820">
        <w:t>Коды глав (ведомств);</w:t>
      </w:r>
    </w:p>
    <w:p w:rsidR="00A30653" w:rsidRPr="006E7820" w:rsidRDefault="00A30653" w:rsidP="00A30653">
      <w:pPr>
        <w:pStyle w:val="GOSTListmark1"/>
        <w:numPr>
          <w:ilvl w:val="0"/>
          <w:numId w:val="11"/>
        </w:numPr>
      </w:pPr>
      <w:r w:rsidRPr="006E7820">
        <w:t>Коды видов расходов;</w:t>
      </w:r>
    </w:p>
    <w:p w:rsidR="00A30653" w:rsidRPr="006E7820" w:rsidRDefault="00A30653" w:rsidP="00A30653">
      <w:pPr>
        <w:pStyle w:val="GOSTListmark1"/>
        <w:numPr>
          <w:ilvl w:val="0"/>
          <w:numId w:val="11"/>
        </w:numPr>
      </w:pPr>
      <w:r w:rsidRPr="006E7820">
        <w:t>Коды по ФКР;</w:t>
      </w:r>
    </w:p>
    <w:p w:rsidR="00A30653" w:rsidRPr="006E7820" w:rsidRDefault="00A30653" w:rsidP="00A30653">
      <w:pPr>
        <w:pStyle w:val="GOSTListmark1"/>
        <w:numPr>
          <w:ilvl w:val="0"/>
          <w:numId w:val="11"/>
        </w:numPr>
      </w:pPr>
      <w:r w:rsidRPr="006E7820">
        <w:t>Коды целей субсидий/субвенций;</w:t>
      </w:r>
    </w:p>
    <w:p w:rsidR="00A30653" w:rsidRPr="006E7820" w:rsidRDefault="00A30653" w:rsidP="00A30653">
      <w:pPr>
        <w:pStyle w:val="GOSTListmark1"/>
        <w:numPr>
          <w:ilvl w:val="0"/>
          <w:numId w:val="11"/>
        </w:numPr>
      </w:pPr>
      <w:r w:rsidRPr="006E7820">
        <w:t>Коды направлений расходов;</w:t>
      </w:r>
    </w:p>
    <w:p w:rsidR="00A30653" w:rsidRPr="006E7820" w:rsidRDefault="00A30653" w:rsidP="00A30653">
      <w:pPr>
        <w:pStyle w:val="GOSTListmark1"/>
        <w:numPr>
          <w:ilvl w:val="0"/>
          <w:numId w:val="11"/>
        </w:numPr>
      </w:pPr>
      <w:r w:rsidRPr="006E7820">
        <w:t>Коды по КЦСР;</w:t>
      </w:r>
    </w:p>
    <w:p w:rsidR="00A30653" w:rsidRPr="006E7820" w:rsidRDefault="00A30653" w:rsidP="00A30653">
      <w:pPr>
        <w:pStyle w:val="GOSTListmark1"/>
        <w:numPr>
          <w:ilvl w:val="0"/>
          <w:numId w:val="11"/>
        </w:numPr>
      </w:pPr>
      <w:r w:rsidRPr="006E7820">
        <w:t>Коды бюджетной классификации (КБК);</w:t>
      </w:r>
    </w:p>
    <w:p w:rsidR="00A30653" w:rsidRPr="006E7820" w:rsidRDefault="00A30653" w:rsidP="00A30653">
      <w:pPr>
        <w:pStyle w:val="GOSTListmark1"/>
        <w:numPr>
          <w:ilvl w:val="0"/>
          <w:numId w:val="11"/>
        </w:numPr>
      </w:pPr>
      <w:r w:rsidRPr="006E7820">
        <w:t>Коды бюджетной классификации Расходы (КБК);</w:t>
      </w:r>
    </w:p>
    <w:p w:rsidR="00A30653" w:rsidRPr="006E7820" w:rsidRDefault="00A30653" w:rsidP="00A30653">
      <w:pPr>
        <w:pStyle w:val="GOSTListmark1"/>
        <w:numPr>
          <w:ilvl w:val="0"/>
          <w:numId w:val="11"/>
        </w:numPr>
      </w:pPr>
      <w:r w:rsidRPr="006E7820">
        <w:t>Коды бюджетной классификации Доходы (КБК);</w:t>
      </w:r>
    </w:p>
    <w:p w:rsidR="00A30653" w:rsidRPr="006E7820" w:rsidRDefault="00A30653" w:rsidP="00A30653">
      <w:pPr>
        <w:pStyle w:val="GOSTListmark1"/>
        <w:numPr>
          <w:ilvl w:val="0"/>
          <w:numId w:val="11"/>
        </w:numPr>
      </w:pPr>
      <w:r w:rsidRPr="006E7820">
        <w:t>Единый государственный реестр юридических лиц (ЕГРЮЛ);</w:t>
      </w:r>
    </w:p>
    <w:p w:rsidR="00A30653" w:rsidRPr="006E7820" w:rsidRDefault="00A30653" w:rsidP="00A30653">
      <w:pPr>
        <w:pStyle w:val="GOSTListmark1"/>
        <w:numPr>
          <w:ilvl w:val="0"/>
          <w:numId w:val="11"/>
        </w:numPr>
      </w:pPr>
      <w:r w:rsidRPr="006E7820">
        <w:t>Сводный реестр;</w:t>
      </w:r>
    </w:p>
    <w:p w:rsidR="00A30653" w:rsidRPr="006E7820" w:rsidRDefault="00A30653" w:rsidP="00A30653">
      <w:pPr>
        <w:pStyle w:val="GOSTListmark1"/>
        <w:numPr>
          <w:ilvl w:val="0"/>
          <w:numId w:val="11"/>
        </w:numPr>
      </w:pPr>
      <w:r w:rsidRPr="006E7820">
        <w:t>Лицевые счета;</w:t>
      </w:r>
    </w:p>
    <w:p w:rsidR="00A30653" w:rsidRPr="006E7820" w:rsidRDefault="00A30653" w:rsidP="00A30653">
      <w:pPr>
        <w:pStyle w:val="GOSTListmark1"/>
        <w:numPr>
          <w:ilvl w:val="0"/>
          <w:numId w:val="11"/>
        </w:numPr>
      </w:pPr>
      <w:r w:rsidRPr="006E7820">
        <w:t>ТОФК;</w:t>
      </w:r>
    </w:p>
    <w:p w:rsidR="00A30653" w:rsidRPr="006E7820" w:rsidRDefault="00A30653" w:rsidP="00A30653">
      <w:pPr>
        <w:pStyle w:val="GOSTListmark1"/>
        <w:numPr>
          <w:ilvl w:val="0"/>
          <w:numId w:val="11"/>
        </w:numPr>
      </w:pPr>
      <w:r w:rsidRPr="006E7820">
        <w:t>Бюджеты;</w:t>
      </w:r>
    </w:p>
    <w:p w:rsidR="00A30653" w:rsidRPr="006E7820" w:rsidRDefault="00A30653" w:rsidP="00A30653">
      <w:pPr>
        <w:pStyle w:val="GOSTListmark1"/>
        <w:numPr>
          <w:ilvl w:val="0"/>
          <w:numId w:val="11"/>
        </w:numPr>
      </w:pPr>
      <w:r w:rsidRPr="006E7820">
        <w:t>Таблица соответствия кодов ОКАТО кодам ОКТМО;</w:t>
      </w:r>
    </w:p>
    <w:p w:rsidR="00A30653" w:rsidRPr="006E7820" w:rsidRDefault="00A30653" w:rsidP="00A30653">
      <w:pPr>
        <w:pStyle w:val="GOSTListmark1"/>
        <w:numPr>
          <w:ilvl w:val="0"/>
          <w:numId w:val="11"/>
        </w:numPr>
      </w:pPr>
      <w:r w:rsidRPr="006E7820">
        <w:t>Таблица соответствия Видов Типам;</w:t>
      </w:r>
    </w:p>
    <w:p w:rsidR="00A30653" w:rsidRPr="006E7820" w:rsidRDefault="00A30653" w:rsidP="00A30653">
      <w:pPr>
        <w:pStyle w:val="GOSTListmark1"/>
        <w:numPr>
          <w:ilvl w:val="0"/>
          <w:numId w:val="11"/>
        </w:numPr>
      </w:pPr>
      <w:r w:rsidRPr="006E7820">
        <w:t>Виды соглашений МФ;</w:t>
      </w:r>
    </w:p>
    <w:p w:rsidR="00A30653" w:rsidRPr="006E7820" w:rsidRDefault="00A30653" w:rsidP="00A30653">
      <w:pPr>
        <w:pStyle w:val="GOSTListmark1"/>
        <w:numPr>
          <w:ilvl w:val="0"/>
          <w:numId w:val="11"/>
        </w:numPr>
      </w:pPr>
      <w:r w:rsidRPr="006E7820">
        <w:t>Схема кооперации;</w:t>
      </w:r>
    </w:p>
    <w:p w:rsidR="00A30653" w:rsidRPr="006E7820" w:rsidRDefault="00A30653" w:rsidP="00A30653">
      <w:pPr>
        <w:pStyle w:val="GOSTListmark1"/>
        <w:numPr>
          <w:ilvl w:val="0"/>
          <w:numId w:val="11"/>
        </w:numPr>
      </w:pPr>
      <w:r w:rsidRPr="006E7820">
        <w:t>Группировка показателей ЛС;</w:t>
      </w:r>
    </w:p>
    <w:p w:rsidR="00A30653" w:rsidRPr="006E7820" w:rsidRDefault="00A30653" w:rsidP="00A30653">
      <w:pPr>
        <w:pStyle w:val="GOSTListmark1"/>
        <w:numPr>
          <w:ilvl w:val="0"/>
          <w:numId w:val="11"/>
        </w:numPr>
      </w:pPr>
      <w:r w:rsidRPr="006E7820">
        <w:t>Календарь;</w:t>
      </w:r>
    </w:p>
    <w:p w:rsidR="00A30653" w:rsidRPr="006E7820" w:rsidRDefault="00A30653" w:rsidP="00A30653">
      <w:pPr>
        <w:pStyle w:val="GOSTListmark1"/>
        <w:numPr>
          <w:ilvl w:val="0"/>
          <w:numId w:val="11"/>
        </w:numPr>
      </w:pPr>
      <w:r w:rsidRPr="006E7820">
        <w:t>КБК Виды источников 2.0;</w:t>
      </w:r>
    </w:p>
    <w:p w:rsidR="00A30653" w:rsidRPr="006E7820" w:rsidRDefault="00A30653" w:rsidP="00A30653">
      <w:pPr>
        <w:pStyle w:val="GOSTListmark1"/>
        <w:numPr>
          <w:ilvl w:val="0"/>
          <w:numId w:val="11"/>
        </w:numPr>
      </w:pPr>
      <w:r w:rsidRPr="006E7820">
        <w:t>Типы документов;</w:t>
      </w:r>
    </w:p>
    <w:p w:rsidR="00A30653" w:rsidRPr="006E7820" w:rsidRDefault="00A30653" w:rsidP="00A30653">
      <w:pPr>
        <w:pStyle w:val="GOSTListmark1"/>
        <w:numPr>
          <w:ilvl w:val="0"/>
          <w:numId w:val="11"/>
        </w:numPr>
      </w:pPr>
      <w:r w:rsidRPr="006E7820">
        <w:t>Типы контролей;</w:t>
      </w:r>
    </w:p>
    <w:p w:rsidR="00A30653" w:rsidRPr="006E7820" w:rsidRDefault="00A30653" w:rsidP="00A30653">
      <w:pPr>
        <w:pStyle w:val="GOSTListmark1"/>
        <w:numPr>
          <w:ilvl w:val="0"/>
          <w:numId w:val="11"/>
        </w:numPr>
      </w:pPr>
      <w:r w:rsidRPr="006E7820">
        <w:t>Сферы бюджетного планирования;</w:t>
      </w:r>
    </w:p>
    <w:p w:rsidR="00A30653" w:rsidRPr="006E7820" w:rsidRDefault="00A30653" w:rsidP="00A30653">
      <w:pPr>
        <w:pStyle w:val="GOSTListmark1"/>
        <w:numPr>
          <w:ilvl w:val="0"/>
          <w:numId w:val="11"/>
        </w:numPr>
      </w:pPr>
      <w:r w:rsidRPr="006E7820">
        <w:t>Департаменты МФ РФ;</w:t>
      </w:r>
    </w:p>
    <w:p w:rsidR="00A30653" w:rsidRPr="006E7820" w:rsidRDefault="00A30653" w:rsidP="00A30653">
      <w:pPr>
        <w:pStyle w:val="GOSTListmark1"/>
        <w:numPr>
          <w:ilvl w:val="0"/>
          <w:numId w:val="11"/>
        </w:numPr>
      </w:pPr>
      <w:r w:rsidRPr="006E7820">
        <w:t>Виды специальных указаний;</w:t>
      </w:r>
    </w:p>
    <w:p w:rsidR="00A30653" w:rsidRPr="006E7820" w:rsidRDefault="00A30653" w:rsidP="00A30653">
      <w:pPr>
        <w:pStyle w:val="GOSTListmark1"/>
        <w:numPr>
          <w:ilvl w:val="0"/>
          <w:numId w:val="11"/>
        </w:numPr>
      </w:pPr>
      <w:r w:rsidRPr="006E7820">
        <w:t>БА, ЛБО за счет целевых иностранных кредитов и перечень ПНО;</w:t>
      </w:r>
    </w:p>
    <w:p w:rsidR="00A30653" w:rsidRPr="006E7820" w:rsidRDefault="00A30653" w:rsidP="00A30653">
      <w:pPr>
        <w:pStyle w:val="GOSTListmark1"/>
        <w:numPr>
          <w:ilvl w:val="0"/>
          <w:numId w:val="11"/>
        </w:numPr>
      </w:pPr>
      <w:r w:rsidRPr="006E7820">
        <w:t>Виды дополнительной информации для внесения в роспись;</w:t>
      </w:r>
    </w:p>
    <w:p w:rsidR="00A30653" w:rsidRPr="006E7820" w:rsidRDefault="00A30653" w:rsidP="00A30653">
      <w:pPr>
        <w:pStyle w:val="GOSTListmark1"/>
        <w:numPr>
          <w:ilvl w:val="0"/>
          <w:numId w:val="11"/>
        </w:numPr>
      </w:pPr>
      <w:r w:rsidRPr="006E7820">
        <w:t>Виды изменений СБР;</w:t>
      </w:r>
    </w:p>
    <w:p w:rsidR="00A30653" w:rsidRPr="006E7820" w:rsidRDefault="00A30653" w:rsidP="00A30653">
      <w:pPr>
        <w:pStyle w:val="GOSTListmark1"/>
        <w:numPr>
          <w:ilvl w:val="0"/>
          <w:numId w:val="11"/>
        </w:numPr>
      </w:pPr>
      <w:r w:rsidRPr="006E7820">
        <w:t>Виды оснований для внесения изменений в Роспись (По вопросу);</w:t>
      </w:r>
    </w:p>
    <w:p w:rsidR="00A30653" w:rsidRPr="006E7820" w:rsidRDefault="00A30653" w:rsidP="00A30653">
      <w:pPr>
        <w:pStyle w:val="GOSTListmark1"/>
        <w:numPr>
          <w:ilvl w:val="0"/>
          <w:numId w:val="11"/>
        </w:numPr>
      </w:pPr>
      <w:r w:rsidRPr="006E7820">
        <w:t>Аналитические коды;</w:t>
      </w:r>
    </w:p>
    <w:p w:rsidR="00A30653" w:rsidRPr="006E7820" w:rsidRDefault="00A30653" w:rsidP="00A30653">
      <w:pPr>
        <w:pStyle w:val="GOSTListmark1"/>
        <w:numPr>
          <w:ilvl w:val="0"/>
          <w:numId w:val="11"/>
        </w:numPr>
      </w:pPr>
      <w:r w:rsidRPr="006E7820">
        <w:t>Количество лет бюджетного планирования;</w:t>
      </w:r>
    </w:p>
    <w:p w:rsidR="00A30653" w:rsidRPr="006E7820" w:rsidRDefault="00A30653" w:rsidP="00A30653">
      <w:pPr>
        <w:pStyle w:val="GOSTListmark1"/>
        <w:numPr>
          <w:ilvl w:val="0"/>
          <w:numId w:val="11"/>
        </w:numPr>
      </w:pPr>
      <w:r w:rsidRPr="006E7820">
        <w:t>Иерархия КБК;</w:t>
      </w:r>
    </w:p>
    <w:p w:rsidR="00A30653" w:rsidRPr="006E7820" w:rsidRDefault="00A30653" w:rsidP="00A30653">
      <w:pPr>
        <w:pStyle w:val="GOSTListmark1"/>
        <w:numPr>
          <w:ilvl w:val="0"/>
          <w:numId w:val="11"/>
        </w:numPr>
      </w:pPr>
      <w:r w:rsidRPr="006E7820">
        <w:t>Перечень кодов мероприятий по информатизации;</w:t>
      </w:r>
    </w:p>
    <w:p w:rsidR="00A30653" w:rsidRPr="006E7820" w:rsidRDefault="00A30653" w:rsidP="00A30653">
      <w:pPr>
        <w:pStyle w:val="GOSTListmark1"/>
        <w:numPr>
          <w:ilvl w:val="0"/>
          <w:numId w:val="11"/>
        </w:numPr>
      </w:pPr>
      <w:r w:rsidRPr="006E7820">
        <w:t>Взаимодействие с внешними системами;</w:t>
      </w:r>
    </w:p>
    <w:p w:rsidR="00A30653" w:rsidRPr="006E7820" w:rsidRDefault="00A30653" w:rsidP="00A30653">
      <w:pPr>
        <w:pStyle w:val="GOSTListmark1"/>
        <w:numPr>
          <w:ilvl w:val="0"/>
          <w:numId w:val="11"/>
        </w:numPr>
      </w:pPr>
      <w:r w:rsidRPr="006E7820">
        <w:t>Период действия ПОФР;</w:t>
      </w:r>
    </w:p>
    <w:p w:rsidR="00A30653" w:rsidRPr="006E7820" w:rsidRDefault="00A30653" w:rsidP="00A30653">
      <w:pPr>
        <w:pStyle w:val="GOSTListmark1"/>
        <w:numPr>
          <w:ilvl w:val="0"/>
          <w:numId w:val="11"/>
        </w:numPr>
      </w:pPr>
      <w:r w:rsidRPr="006E7820">
        <w:t>КБК Источники;</w:t>
      </w:r>
    </w:p>
    <w:p w:rsidR="00A30653" w:rsidRPr="006E7820" w:rsidRDefault="00A30653" w:rsidP="00A30653">
      <w:pPr>
        <w:pStyle w:val="GOSTListmark1"/>
        <w:numPr>
          <w:ilvl w:val="0"/>
          <w:numId w:val="11"/>
        </w:numPr>
      </w:pPr>
      <w:r w:rsidRPr="006E7820">
        <w:t>Контрольные сроки обработки документов;</w:t>
      </w:r>
    </w:p>
    <w:p w:rsidR="00A30653" w:rsidRPr="006E7820" w:rsidRDefault="00A30653" w:rsidP="00A30653">
      <w:pPr>
        <w:pStyle w:val="GOSTListmark1"/>
        <w:numPr>
          <w:ilvl w:val="0"/>
          <w:numId w:val="11"/>
        </w:numPr>
      </w:pPr>
      <w:r w:rsidRPr="006E7820">
        <w:t>Центр компетенции;</w:t>
      </w:r>
    </w:p>
    <w:p w:rsidR="00A30653" w:rsidRPr="006E7820" w:rsidRDefault="00A30653" w:rsidP="00A30653">
      <w:pPr>
        <w:pStyle w:val="GOSTListmark1"/>
        <w:numPr>
          <w:ilvl w:val="0"/>
          <w:numId w:val="11"/>
        </w:numPr>
      </w:pPr>
      <w:r w:rsidRPr="006E7820">
        <w:t>Связи документов;</w:t>
      </w:r>
    </w:p>
    <w:p w:rsidR="00A30653" w:rsidRPr="006E7820" w:rsidRDefault="00A30653" w:rsidP="00A30653">
      <w:pPr>
        <w:pStyle w:val="GOSTListmark1"/>
        <w:numPr>
          <w:ilvl w:val="0"/>
          <w:numId w:val="11"/>
        </w:numPr>
      </w:pPr>
      <w:r w:rsidRPr="006E7820">
        <w:t>Список организаций, которым не доступны функции формирования документов в ЕИС;</w:t>
      </w:r>
    </w:p>
    <w:p w:rsidR="00A30653" w:rsidRPr="006E7820" w:rsidRDefault="00A30653" w:rsidP="00A30653">
      <w:pPr>
        <w:pStyle w:val="GOSTListmark1"/>
        <w:numPr>
          <w:ilvl w:val="0"/>
          <w:numId w:val="11"/>
        </w:numPr>
      </w:pPr>
      <w:r w:rsidRPr="006E7820">
        <w:t>Соответствие групп расходов и допустимых авансовых платежей;</w:t>
      </w:r>
    </w:p>
    <w:p w:rsidR="00A30653" w:rsidRPr="006E7820" w:rsidRDefault="00A30653" w:rsidP="00A30653">
      <w:pPr>
        <w:pStyle w:val="GOSTListmark1"/>
        <w:numPr>
          <w:ilvl w:val="0"/>
          <w:numId w:val="11"/>
        </w:numPr>
      </w:pPr>
      <w:r w:rsidRPr="006E7820">
        <w:t>Перечни;</w:t>
      </w:r>
    </w:p>
    <w:p w:rsidR="00A30653" w:rsidRPr="006E7820" w:rsidRDefault="00A30653" w:rsidP="00A30653">
      <w:pPr>
        <w:pStyle w:val="GOSTListmark1"/>
        <w:numPr>
          <w:ilvl w:val="0"/>
          <w:numId w:val="11"/>
        </w:numPr>
      </w:pPr>
      <w:r w:rsidRPr="006E7820">
        <w:lastRenderedPageBreak/>
        <w:t>Перечень НПА;</w:t>
      </w:r>
    </w:p>
    <w:p w:rsidR="00A30653" w:rsidRPr="006E7820" w:rsidRDefault="00A30653" w:rsidP="00A30653">
      <w:pPr>
        <w:pStyle w:val="GOSTListmark1"/>
        <w:numPr>
          <w:ilvl w:val="0"/>
          <w:numId w:val="11"/>
        </w:numPr>
      </w:pPr>
      <w:r w:rsidRPr="006E7820">
        <w:t>Соответствие типов БС и ЛС;</w:t>
      </w:r>
    </w:p>
    <w:p w:rsidR="00A30653" w:rsidRPr="006E7820" w:rsidRDefault="00A30653" w:rsidP="00A30653">
      <w:pPr>
        <w:pStyle w:val="GOSTListmark1"/>
        <w:numPr>
          <w:ilvl w:val="0"/>
          <w:numId w:val="11"/>
        </w:numPr>
      </w:pPr>
      <w:r w:rsidRPr="006E7820">
        <w:t>Банковские счета ФК;</w:t>
      </w:r>
    </w:p>
    <w:p w:rsidR="00A30653" w:rsidRPr="006E7820" w:rsidRDefault="00A30653" w:rsidP="00A30653">
      <w:pPr>
        <w:pStyle w:val="GOSTListmark1"/>
        <w:numPr>
          <w:ilvl w:val="0"/>
          <w:numId w:val="11"/>
        </w:numPr>
      </w:pPr>
      <w:r w:rsidRPr="006E7820">
        <w:t>Российские Банки;</w:t>
      </w:r>
    </w:p>
    <w:p w:rsidR="00A30653" w:rsidRPr="006E7820" w:rsidRDefault="00A30653" w:rsidP="00A30653">
      <w:pPr>
        <w:pStyle w:val="GOSTListmark1"/>
        <w:numPr>
          <w:ilvl w:val="0"/>
          <w:numId w:val="11"/>
        </w:numPr>
      </w:pPr>
      <w:r w:rsidRPr="006E7820">
        <w:t>Соответствие центров специализации и расчётных центров;</w:t>
      </w:r>
    </w:p>
    <w:p w:rsidR="00A30653" w:rsidRPr="006E7820" w:rsidRDefault="00A30653" w:rsidP="00A30653">
      <w:pPr>
        <w:pStyle w:val="GOSTListmark1"/>
        <w:numPr>
          <w:ilvl w:val="0"/>
          <w:numId w:val="11"/>
        </w:numPr>
      </w:pPr>
      <w:r w:rsidRPr="006E7820">
        <w:t>Соответствие банковского счёта ТОФК (40116) организации, включённой в Сводный реестр;</w:t>
      </w:r>
    </w:p>
    <w:p w:rsidR="00A30653" w:rsidRPr="006E7820" w:rsidRDefault="00A30653" w:rsidP="00A30653">
      <w:pPr>
        <w:pStyle w:val="GOSTListmark1"/>
        <w:numPr>
          <w:ilvl w:val="0"/>
          <w:numId w:val="11"/>
        </w:numPr>
      </w:pPr>
      <w:r w:rsidRPr="006E7820">
        <w:t>Банковские карты;</w:t>
      </w:r>
    </w:p>
    <w:p w:rsidR="00A30653" w:rsidRPr="006E7820" w:rsidRDefault="00A30653" w:rsidP="00A30653">
      <w:pPr>
        <w:pStyle w:val="GOSTListmark1"/>
        <w:numPr>
          <w:ilvl w:val="0"/>
          <w:numId w:val="11"/>
        </w:numPr>
      </w:pPr>
      <w:r w:rsidRPr="006E7820">
        <w:t>Основания платежа;</w:t>
      </w:r>
    </w:p>
    <w:p w:rsidR="00A30653" w:rsidRPr="006E7820" w:rsidRDefault="00A30653" w:rsidP="00A30653">
      <w:pPr>
        <w:pStyle w:val="GOSTListmark1"/>
        <w:numPr>
          <w:ilvl w:val="0"/>
          <w:numId w:val="11"/>
        </w:numPr>
      </w:pPr>
      <w:r w:rsidRPr="006E7820">
        <w:t>Статусы плательщика;</w:t>
      </w:r>
    </w:p>
    <w:p w:rsidR="00A30653" w:rsidRPr="006E7820" w:rsidRDefault="00A30653" w:rsidP="00A30653">
      <w:pPr>
        <w:pStyle w:val="GOSTListmark1"/>
        <w:numPr>
          <w:ilvl w:val="0"/>
          <w:numId w:val="11"/>
        </w:numPr>
      </w:pPr>
      <w:r w:rsidRPr="006E7820">
        <w:t>Рекомендованный уровень конфиденциальности;</w:t>
      </w:r>
    </w:p>
    <w:p w:rsidR="00A30653" w:rsidRPr="006E7820" w:rsidRDefault="00A30653" w:rsidP="00A30653">
      <w:pPr>
        <w:pStyle w:val="GOSTListmark1"/>
        <w:numPr>
          <w:ilvl w:val="0"/>
          <w:numId w:val="11"/>
        </w:numPr>
      </w:pPr>
      <w:r w:rsidRPr="006E7820">
        <w:t xml:space="preserve">Правила определения группы </w:t>
      </w:r>
      <w:proofErr w:type="spellStart"/>
      <w:r w:rsidRPr="006E7820">
        <w:t>рискоемкости</w:t>
      </w:r>
      <w:proofErr w:type="spellEnd"/>
      <w:r w:rsidRPr="006E7820">
        <w:t>;</w:t>
      </w:r>
    </w:p>
    <w:p w:rsidR="00A30653" w:rsidRPr="006E7820" w:rsidRDefault="00A30653" w:rsidP="00A30653">
      <w:pPr>
        <w:pStyle w:val="GOSTListmark1"/>
        <w:numPr>
          <w:ilvl w:val="0"/>
          <w:numId w:val="11"/>
        </w:numPr>
      </w:pPr>
      <w:r w:rsidRPr="006E7820">
        <w:t>Разделы лицевого счета;</w:t>
      </w:r>
    </w:p>
    <w:p w:rsidR="00A30653" w:rsidRPr="006E7820" w:rsidRDefault="00A30653" w:rsidP="00A30653">
      <w:pPr>
        <w:pStyle w:val="GOSTListmark1"/>
        <w:numPr>
          <w:ilvl w:val="0"/>
          <w:numId w:val="11"/>
        </w:numPr>
      </w:pPr>
      <w:r w:rsidRPr="006E7820">
        <w:t>Национальные (федеральные) проекты;</w:t>
      </w:r>
    </w:p>
    <w:p w:rsidR="00A30653" w:rsidRPr="006E7820" w:rsidRDefault="00A30653" w:rsidP="00A30653">
      <w:pPr>
        <w:pStyle w:val="GOSTListmark1"/>
        <w:numPr>
          <w:ilvl w:val="0"/>
          <w:numId w:val="11"/>
        </w:numPr>
      </w:pPr>
      <w:r w:rsidRPr="006E7820">
        <w:t>Реестр приостанавливаемых операций;</w:t>
      </w:r>
    </w:p>
    <w:p w:rsidR="00A30653" w:rsidRPr="006E7820" w:rsidRDefault="00A30653" w:rsidP="00A30653">
      <w:pPr>
        <w:pStyle w:val="GOSTListmark1"/>
        <w:numPr>
          <w:ilvl w:val="0"/>
          <w:numId w:val="11"/>
        </w:numPr>
      </w:pPr>
      <w:r w:rsidRPr="006E7820">
        <w:t>Аналитические коды доходов и источников;</w:t>
      </w:r>
    </w:p>
    <w:p w:rsidR="00A30653" w:rsidRPr="006E7820" w:rsidRDefault="00A30653" w:rsidP="00A30653">
      <w:pPr>
        <w:pStyle w:val="GOSTListmark1"/>
        <w:numPr>
          <w:ilvl w:val="0"/>
          <w:numId w:val="11"/>
        </w:numPr>
      </w:pPr>
      <w:r w:rsidRPr="006E7820">
        <w:t>Виды деятельности (источники средств);</w:t>
      </w:r>
    </w:p>
    <w:p w:rsidR="00A30653" w:rsidRPr="006E7820" w:rsidRDefault="00A30653" w:rsidP="00A30653">
      <w:pPr>
        <w:pStyle w:val="GOSTListmark1"/>
        <w:numPr>
          <w:ilvl w:val="0"/>
          <w:numId w:val="11"/>
        </w:numPr>
      </w:pPr>
      <w:r w:rsidRPr="006E7820">
        <w:t>Символы кассовой отчетности;</w:t>
      </w:r>
    </w:p>
    <w:p w:rsidR="00A30653" w:rsidRPr="006E7820" w:rsidRDefault="00A30653" w:rsidP="00A30653">
      <w:pPr>
        <w:pStyle w:val="GOSTListmark1"/>
        <w:numPr>
          <w:ilvl w:val="0"/>
          <w:numId w:val="11"/>
        </w:numPr>
      </w:pPr>
      <w:r w:rsidRPr="006E7820">
        <w:t>Книга регистрации казначейских счетов;</w:t>
      </w:r>
    </w:p>
    <w:p w:rsidR="00A30653" w:rsidRPr="006E7820" w:rsidRDefault="00A30653" w:rsidP="00A30653">
      <w:pPr>
        <w:pStyle w:val="GOSTListmark1"/>
        <w:numPr>
          <w:ilvl w:val="0"/>
          <w:numId w:val="11"/>
        </w:numPr>
      </w:pPr>
      <w:r w:rsidRPr="006E7820">
        <w:t>Перечень специализаций;</w:t>
      </w:r>
    </w:p>
    <w:p w:rsidR="00A30653" w:rsidRPr="006E7820" w:rsidRDefault="00A30653" w:rsidP="00A30653">
      <w:pPr>
        <w:pStyle w:val="GOSTListmark1"/>
        <w:numPr>
          <w:ilvl w:val="0"/>
          <w:numId w:val="11"/>
        </w:numPr>
      </w:pPr>
      <w:r w:rsidRPr="006E7820">
        <w:t>Соответствия кодов видов расходов кодам видов выплат на банковские карты „Мир” физических лиц;</w:t>
      </w:r>
    </w:p>
    <w:p w:rsidR="00A30653" w:rsidRPr="006E7820" w:rsidRDefault="00A30653" w:rsidP="00A30653">
      <w:pPr>
        <w:pStyle w:val="GOSTListmark1"/>
        <w:numPr>
          <w:ilvl w:val="0"/>
          <w:numId w:val="11"/>
        </w:numPr>
      </w:pPr>
      <w:r w:rsidRPr="006E7820">
        <w:t>Коды субсидий НУБП;</w:t>
      </w:r>
    </w:p>
    <w:p w:rsidR="00A30653" w:rsidRPr="006E7820" w:rsidRDefault="00A30653" w:rsidP="00A30653">
      <w:pPr>
        <w:pStyle w:val="GOSTListmark1"/>
        <w:numPr>
          <w:ilvl w:val="0"/>
          <w:numId w:val="11"/>
        </w:numPr>
      </w:pPr>
      <w:r w:rsidRPr="006E7820">
        <w:t>Перечень внешних систем;</w:t>
      </w:r>
    </w:p>
    <w:p w:rsidR="00A30653" w:rsidRPr="006E7820" w:rsidRDefault="00A30653" w:rsidP="00A30653">
      <w:pPr>
        <w:pStyle w:val="GOSTListmark1"/>
        <w:numPr>
          <w:ilvl w:val="0"/>
          <w:numId w:val="11"/>
        </w:numPr>
      </w:pPr>
      <w:r w:rsidRPr="006E7820">
        <w:t>Условия ранжирования документов;</w:t>
      </w:r>
    </w:p>
    <w:p w:rsidR="00E82726" w:rsidRPr="006E7820" w:rsidRDefault="00E82726" w:rsidP="00E82726">
      <w:pPr>
        <w:pStyle w:val="GOSTListmark1"/>
        <w:numPr>
          <w:ilvl w:val="0"/>
          <w:numId w:val="11"/>
        </w:numPr>
      </w:pPr>
      <w:r w:rsidRPr="006E7820">
        <w:t>Склонения валютных единиц;</w:t>
      </w:r>
    </w:p>
    <w:p w:rsidR="00A30653" w:rsidRPr="006E7820" w:rsidRDefault="00E82726" w:rsidP="00E82726">
      <w:pPr>
        <w:pStyle w:val="GOSTListmark1"/>
        <w:numPr>
          <w:ilvl w:val="0"/>
          <w:numId w:val="11"/>
        </w:numPr>
      </w:pPr>
      <w:r w:rsidRPr="006E7820">
        <w:t>Курсы валют</w:t>
      </w:r>
      <w:r w:rsidR="00A30653" w:rsidRPr="006E7820">
        <w:t>.</w:t>
      </w:r>
    </w:p>
    <w:p w:rsidR="00A30653" w:rsidRPr="006E7820" w:rsidRDefault="00A30653" w:rsidP="00A30653">
      <w:pPr>
        <w:pStyle w:val="41"/>
        <w:numPr>
          <w:ilvl w:val="3"/>
          <w:numId w:val="33"/>
        </w:numPr>
      </w:pPr>
      <w:bookmarkStart w:id="678" w:name="_Toc15910327"/>
      <w:bookmarkStart w:id="679" w:name="_Toc109037241"/>
      <w:r w:rsidRPr="006E7820">
        <w:t>Справочник «Структуры документов для учета»</w:t>
      </w:r>
      <w:bookmarkEnd w:id="678"/>
      <w:bookmarkEnd w:id="679"/>
    </w:p>
    <w:p w:rsidR="00A30653" w:rsidRPr="006E7820" w:rsidRDefault="00A30653" w:rsidP="004B3778">
      <w:pPr>
        <w:pStyle w:val="GOSTListnum"/>
        <w:numPr>
          <w:ilvl w:val="0"/>
          <w:numId w:val="78"/>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 – Учет и Отчетность».</w:t>
      </w:r>
    </w:p>
    <w:p w:rsidR="00A30653" w:rsidRPr="006E7820" w:rsidRDefault="00A30653" w:rsidP="00A30653">
      <w:pPr>
        <w:pStyle w:val="GOSTListnum"/>
        <w:numPr>
          <w:ilvl w:val="0"/>
          <w:numId w:val="23"/>
        </w:numPr>
      </w:pPr>
      <w:r w:rsidRPr="006E7820">
        <w:t>Выбрать справочник «Структуры документов для учета» (рис. </w:t>
      </w:r>
      <w:r w:rsidRPr="006E7820">
        <w:fldChar w:fldCharType="begin"/>
      </w:r>
      <w:r w:rsidRPr="006E7820">
        <w:instrText xml:space="preserve"> REF _Ref15038246 \h  \* MERGEFORMAT </w:instrText>
      </w:r>
      <w:r w:rsidRPr="006E7820">
        <w:fldChar w:fldCharType="separate"/>
      </w:r>
      <w:r w:rsidR="00214E8E">
        <w:rPr>
          <w:noProof/>
        </w:rPr>
        <w:t>12</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1CB29BE9" wp14:editId="0B140447">
            <wp:extent cx="6120130" cy="189738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120130" cy="189738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680" w:name="_Ref15038246"/>
      <w:bookmarkStart w:id="681" w:name="_Toc15910557"/>
      <w:bookmarkStart w:id="682" w:name="_Toc76573732"/>
      <w:bookmarkStart w:id="683" w:name="_Toc76578362"/>
      <w:bookmarkStart w:id="684" w:name="_Toc76590936"/>
      <w:bookmarkStart w:id="685" w:name="_Toc76633985"/>
      <w:bookmarkStart w:id="686" w:name="_Toc109037477"/>
      <w:bookmarkStart w:id="687" w:name="_Toc149654456"/>
      <w:bookmarkStart w:id="688" w:name="_Toc162869327"/>
      <w:r w:rsidR="00214E8E">
        <w:rPr>
          <w:noProof/>
        </w:rPr>
        <w:t>12</w:t>
      </w:r>
      <w:bookmarkEnd w:id="680"/>
      <w:r w:rsidRPr="006E7820">
        <w:rPr>
          <w:noProof/>
        </w:rPr>
        <w:fldChar w:fldCharType="end"/>
      </w:r>
      <w:r w:rsidRPr="006E7820">
        <w:t>. Справочник «Структуры документов для учета</w:t>
      </w:r>
      <w:bookmarkEnd w:id="681"/>
      <w:r w:rsidRPr="006E7820">
        <w:t>»</w:t>
      </w:r>
      <w:bookmarkEnd w:id="682"/>
      <w:bookmarkEnd w:id="683"/>
      <w:bookmarkEnd w:id="684"/>
      <w:bookmarkEnd w:id="685"/>
      <w:bookmarkEnd w:id="686"/>
      <w:bookmarkEnd w:id="687"/>
      <w:bookmarkEnd w:id="688"/>
    </w:p>
    <w:p w:rsidR="00A30653" w:rsidRPr="006E7820" w:rsidRDefault="00A30653" w:rsidP="00E82726">
      <w:pPr>
        <w:pStyle w:val="GOSTNormalWithout"/>
      </w:pPr>
      <w:r w:rsidRPr="006E7820">
        <w:lastRenderedPageBreak/>
        <w:t>Перечень полей списковой формы, присутствующих в справочнике по умолчанию:</w:t>
      </w:r>
    </w:p>
    <w:p w:rsidR="00A30653" w:rsidRPr="006E7820" w:rsidRDefault="00A30653" w:rsidP="00A30653">
      <w:pPr>
        <w:pStyle w:val="GOSTListmark1"/>
        <w:numPr>
          <w:ilvl w:val="0"/>
          <w:numId w:val="11"/>
        </w:numPr>
      </w:pPr>
      <w:r w:rsidRPr="006E7820">
        <w:t>Системное имя;</w:t>
      </w:r>
    </w:p>
    <w:p w:rsidR="00A30653" w:rsidRPr="006E7820" w:rsidRDefault="00A30653" w:rsidP="00A30653">
      <w:pPr>
        <w:pStyle w:val="GOSTListmark1"/>
        <w:numPr>
          <w:ilvl w:val="0"/>
          <w:numId w:val="11"/>
        </w:numPr>
      </w:pPr>
      <w:r w:rsidRPr="006E7820">
        <w:t xml:space="preserve">Группа </w:t>
      </w:r>
      <w:r w:rsidRPr="006E7820">
        <w:rPr>
          <w:lang w:val="en-US"/>
        </w:rPr>
        <w:t>FAH</w:t>
      </w:r>
      <w:r w:rsidRPr="006E7820">
        <w:t>;</w:t>
      </w:r>
    </w:p>
    <w:p w:rsidR="00A30653" w:rsidRPr="006E7820" w:rsidRDefault="00A30653" w:rsidP="00A30653">
      <w:pPr>
        <w:pStyle w:val="GOSTListmark1"/>
        <w:numPr>
          <w:ilvl w:val="0"/>
          <w:numId w:val="11"/>
        </w:numPr>
      </w:pPr>
      <w:r w:rsidRPr="006E7820">
        <w:t xml:space="preserve">Тип </w:t>
      </w:r>
      <w:r w:rsidRPr="006E7820">
        <w:rPr>
          <w:lang w:val="en-US"/>
        </w:rPr>
        <w:t>FAH</w:t>
      </w:r>
      <w:r w:rsidRPr="006E7820">
        <w:t>;</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 xml:space="preserve">Таблица хранения заголовка </w:t>
      </w:r>
      <w:proofErr w:type="spellStart"/>
      <w:r w:rsidRPr="006E7820">
        <w:t>уфос</w:t>
      </w:r>
      <w:proofErr w:type="spellEnd"/>
      <w:r w:rsidRPr="006E7820">
        <w:t>;</w:t>
      </w:r>
    </w:p>
    <w:p w:rsidR="00A30653" w:rsidRPr="006E7820" w:rsidRDefault="00A30653" w:rsidP="00A30653">
      <w:pPr>
        <w:pStyle w:val="GOSTListmark1"/>
        <w:numPr>
          <w:ilvl w:val="0"/>
          <w:numId w:val="11"/>
        </w:numPr>
      </w:pPr>
      <w:r w:rsidRPr="006E7820">
        <w:t xml:space="preserve">Представление для проекции заголовка </w:t>
      </w:r>
      <w:proofErr w:type="spellStart"/>
      <w:r w:rsidRPr="006E7820">
        <w:t>уфос</w:t>
      </w:r>
      <w:proofErr w:type="spellEnd"/>
      <w:r w:rsidRPr="006E7820">
        <w:t>;</w:t>
      </w:r>
    </w:p>
    <w:p w:rsidR="00A30653" w:rsidRPr="006E7820" w:rsidRDefault="00A30653" w:rsidP="00A30653">
      <w:pPr>
        <w:pStyle w:val="GOSTListmark1"/>
        <w:numPr>
          <w:ilvl w:val="0"/>
          <w:numId w:val="11"/>
        </w:numPr>
      </w:pPr>
      <w:r w:rsidRPr="006E7820">
        <w:t xml:space="preserve">Таблица хранения строк </w:t>
      </w:r>
      <w:proofErr w:type="spellStart"/>
      <w:r w:rsidRPr="006E7820">
        <w:t>уфос</w:t>
      </w:r>
      <w:proofErr w:type="spellEnd"/>
      <w:r w:rsidRPr="006E7820">
        <w:t>;</w:t>
      </w:r>
    </w:p>
    <w:p w:rsidR="00A30653" w:rsidRPr="006E7820" w:rsidRDefault="00A30653" w:rsidP="00A30653">
      <w:pPr>
        <w:pStyle w:val="GOSTListmark1"/>
        <w:numPr>
          <w:ilvl w:val="0"/>
          <w:numId w:val="11"/>
        </w:numPr>
      </w:pPr>
      <w:r w:rsidRPr="006E7820">
        <w:t xml:space="preserve">Представление для проекции строк </w:t>
      </w:r>
      <w:proofErr w:type="spellStart"/>
      <w:r w:rsidRPr="006E7820">
        <w:t>уфос</w:t>
      </w:r>
      <w:proofErr w:type="spellEnd"/>
      <w:r w:rsidRPr="006E7820">
        <w:t>;</w:t>
      </w:r>
    </w:p>
    <w:p w:rsidR="00A30653" w:rsidRPr="006E7820" w:rsidRDefault="00A30653" w:rsidP="00A30653">
      <w:pPr>
        <w:pStyle w:val="GOSTListmark1"/>
        <w:numPr>
          <w:ilvl w:val="0"/>
          <w:numId w:val="11"/>
        </w:numPr>
      </w:pPr>
      <w:r w:rsidRPr="006E7820">
        <w:t xml:space="preserve">Таблица хранения заголовка </w:t>
      </w:r>
      <w:r w:rsidRPr="006E7820">
        <w:rPr>
          <w:lang w:val="en-US"/>
        </w:rPr>
        <w:t>FAH</w:t>
      </w:r>
      <w:r w:rsidRPr="006E7820">
        <w:t>;</w:t>
      </w:r>
    </w:p>
    <w:p w:rsidR="00A30653" w:rsidRPr="006E7820" w:rsidRDefault="00A30653" w:rsidP="00A30653">
      <w:pPr>
        <w:pStyle w:val="GOSTListmark1"/>
        <w:numPr>
          <w:ilvl w:val="0"/>
          <w:numId w:val="11"/>
        </w:numPr>
      </w:pPr>
      <w:r w:rsidRPr="006E7820">
        <w:t xml:space="preserve">Таблица хранения строк </w:t>
      </w:r>
      <w:r w:rsidRPr="006E7820">
        <w:rPr>
          <w:lang w:val="en-US"/>
        </w:rPr>
        <w:t>FAH</w:t>
      </w:r>
      <w:r w:rsidRPr="006E7820">
        <w:t>.</w:t>
      </w:r>
    </w:p>
    <w:p w:rsidR="00A30653" w:rsidRPr="006E7820" w:rsidRDefault="00A30653" w:rsidP="00A30653">
      <w:pPr>
        <w:pStyle w:val="41"/>
        <w:numPr>
          <w:ilvl w:val="3"/>
          <w:numId w:val="33"/>
        </w:numPr>
      </w:pPr>
      <w:bookmarkStart w:id="689" w:name="_Toc109037245"/>
      <w:bookmarkStart w:id="690" w:name="_Toc15910328"/>
      <w:bookmarkStart w:id="691" w:name="_Toc109037242"/>
      <w:r w:rsidRPr="006E7820">
        <w:t>Справочник «Справочник отчетов по ЛС»</w:t>
      </w:r>
      <w:bookmarkEnd w:id="689"/>
    </w:p>
    <w:p w:rsidR="00A30653" w:rsidRPr="006E7820" w:rsidRDefault="00A30653" w:rsidP="004B3778">
      <w:pPr>
        <w:pStyle w:val="GOSTListnum"/>
        <w:numPr>
          <w:ilvl w:val="0"/>
          <w:numId w:val="79"/>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 – Учет и Отчетность».</w:t>
      </w:r>
    </w:p>
    <w:p w:rsidR="00A30653" w:rsidRPr="006E7820" w:rsidRDefault="00A30653" w:rsidP="00A30653">
      <w:pPr>
        <w:pStyle w:val="GOSTListnum"/>
        <w:numPr>
          <w:ilvl w:val="0"/>
          <w:numId w:val="23"/>
        </w:numPr>
      </w:pPr>
      <w:r w:rsidRPr="006E7820">
        <w:t>Выбрать справочник «Справочник отчетов по ЛС» (рис. </w:t>
      </w:r>
      <w:r w:rsidRPr="006E7820">
        <w:fldChar w:fldCharType="begin"/>
      </w:r>
      <w:r w:rsidRPr="006E7820">
        <w:instrText xml:space="preserve"> REF _Ref75859370 \h  \* MERGEFORMAT </w:instrText>
      </w:r>
      <w:r w:rsidRPr="006E7820">
        <w:fldChar w:fldCharType="separate"/>
      </w:r>
      <w:r w:rsidR="00214E8E">
        <w:rPr>
          <w:noProof/>
        </w:rPr>
        <w:t>13</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19F4C7F9" wp14:editId="5EA86D6D">
            <wp:extent cx="6120130" cy="199263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120130" cy="199263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692" w:name="_Ref75859370"/>
      <w:bookmarkStart w:id="693" w:name="_Toc76573736"/>
      <w:bookmarkStart w:id="694" w:name="_Toc76578366"/>
      <w:bookmarkStart w:id="695" w:name="_Toc76590940"/>
      <w:bookmarkStart w:id="696" w:name="_Toc76633989"/>
      <w:bookmarkStart w:id="697" w:name="_Toc109037481"/>
      <w:bookmarkStart w:id="698" w:name="_Toc149654457"/>
      <w:bookmarkStart w:id="699" w:name="_Toc162869328"/>
      <w:r w:rsidR="00214E8E">
        <w:rPr>
          <w:noProof/>
        </w:rPr>
        <w:t>13</w:t>
      </w:r>
      <w:bookmarkEnd w:id="692"/>
      <w:r w:rsidRPr="006E7820">
        <w:rPr>
          <w:noProof/>
        </w:rPr>
        <w:fldChar w:fldCharType="end"/>
      </w:r>
      <w:r w:rsidRPr="006E7820">
        <w:t>. Справочник «Справочник отчетов по ЛС»</w:t>
      </w:r>
      <w:bookmarkEnd w:id="693"/>
      <w:bookmarkEnd w:id="694"/>
      <w:bookmarkEnd w:id="695"/>
      <w:bookmarkEnd w:id="696"/>
      <w:bookmarkEnd w:id="697"/>
      <w:bookmarkEnd w:id="698"/>
      <w:bookmarkEnd w:id="699"/>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Номер п/п;</w:t>
      </w:r>
    </w:p>
    <w:p w:rsidR="00A30653" w:rsidRPr="006E7820" w:rsidRDefault="00A30653" w:rsidP="00A30653">
      <w:pPr>
        <w:pStyle w:val="GOSTListmark1"/>
        <w:numPr>
          <w:ilvl w:val="0"/>
          <w:numId w:val="11"/>
        </w:numPr>
      </w:pPr>
      <w:r w:rsidRPr="006E7820">
        <w:t>КФД;</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Типы ЛС;</w:t>
      </w:r>
    </w:p>
    <w:p w:rsidR="00A30653" w:rsidRPr="006E7820" w:rsidRDefault="00A30653" w:rsidP="00A30653">
      <w:pPr>
        <w:pStyle w:val="GOSTListmark1"/>
        <w:numPr>
          <w:ilvl w:val="0"/>
          <w:numId w:val="11"/>
        </w:numPr>
      </w:pPr>
      <w:r w:rsidRPr="006E7820">
        <w:t>Наименование программы;</w:t>
      </w:r>
    </w:p>
    <w:p w:rsidR="00A30653" w:rsidRPr="006E7820" w:rsidRDefault="00A30653" w:rsidP="00A30653">
      <w:pPr>
        <w:pStyle w:val="GOSTListmark1"/>
        <w:numPr>
          <w:ilvl w:val="0"/>
          <w:numId w:val="11"/>
        </w:numPr>
      </w:pPr>
      <w:r w:rsidRPr="006E7820">
        <w:t>Периодичность;</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Дата начала периода;</w:t>
      </w:r>
    </w:p>
    <w:p w:rsidR="00A30653" w:rsidRPr="006E7820" w:rsidRDefault="00A30653" w:rsidP="00A30653">
      <w:pPr>
        <w:pStyle w:val="GOSTListmark1"/>
        <w:numPr>
          <w:ilvl w:val="0"/>
          <w:numId w:val="11"/>
        </w:numPr>
      </w:pPr>
      <w:r w:rsidRPr="006E7820">
        <w:t>Дата окончания периода;</w:t>
      </w:r>
    </w:p>
    <w:p w:rsidR="00A30653" w:rsidRPr="006E7820" w:rsidRDefault="00A30653" w:rsidP="00A30653">
      <w:pPr>
        <w:pStyle w:val="GOSTListmark1"/>
        <w:numPr>
          <w:ilvl w:val="0"/>
          <w:numId w:val="11"/>
        </w:numPr>
      </w:pPr>
      <w:r w:rsidRPr="006E7820">
        <w:t>Примечание.</w:t>
      </w:r>
    </w:p>
    <w:p w:rsidR="00A30653" w:rsidRPr="006E7820" w:rsidRDefault="00A30653" w:rsidP="00A30653">
      <w:pPr>
        <w:pStyle w:val="41"/>
        <w:numPr>
          <w:ilvl w:val="3"/>
          <w:numId w:val="33"/>
        </w:numPr>
        <w:rPr>
          <w:rStyle w:val="GOSTReporterror"/>
        </w:rPr>
      </w:pPr>
      <w:r w:rsidRPr="006E7820">
        <w:lastRenderedPageBreak/>
        <w:t xml:space="preserve">Справочник «Настройка запросов к </w:t>
      </w:r>
      <w:r w:rsidRPr="006E7820">
        <w:rPr>
          <w:rStyle w:val="GOSTReporterror"/>
        </w:rPr>
        <w:t>ПУиО»</w:t>
      </w:r>
      <w:bookmarkEnd w:id="690"/>
      <w:bookmarkEnd w:id="691"/>
    </w:p>
    <w:p w:rsidR="00A30653" w:rsidRPr="006E7820" w:rsidRDefault="00A30653" w:rsidP="004B3778">
      <w:pPr>
        <w:pStyle w:val="GOSTListnum"/>
        <w:numPr>
          <w:ilvl w:val="0"/>
          <w:numId w:val="80"/>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 – Учет и Отчетность».</w:t>
      </w:r>
    </w:p>
    <w:p w:rsidR="00A30653" w:rsidRPr="006E7820" w:rsidRDefault="00A30653" w:rsidP="00A30653">
      <w:pPr>
        <w:pStyle w:val="GOSTListnum"/>
        <w:numPr>
          <w:ilvl w:val="0"/>
          <w:numId w:val="23"/>
        </w:numPr>
      </w:pPr>
      <w:r w:rsidRPr="006E7820">
        <w:t xml:space="preserve">Выбрать справочник «Настройка запросов к </w:t>
      </w:r>
      <w:r w:rsidRPr="006E7820">
        <w:rPr>
          <w:rStyle w:val="GOSTReporterror"/>
        </w:rPr>
        <w:t>ПУиО</w:t>
      </w:r>
      <w:r w:rsidRPr="006E7820">
        <w:t>» (рис. </w:t>
      </w:r>
      <w:r w:rsidRPr="006E7820">
        <w:fldChar w:fldCharType="begin"/>
      </w:r>
      <w:r w:rsidRPr="006E7820">
        <w:instrText xml:space="preserve"> REF _Ref15038247 \h  \* MERGEFORMAT </w:instrText>
      </w:r>
      <w:r w:rsidRPr="006E7820">
        <w:fldChar w:fldCharType="separate"/>
      </w:r>
      <w:r w:rsidR="00214E8E">
        <w:rPr>
          <w:noProof/>
        </w:rPr>
        <w:t>14</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7E7AE3DB" wp14:editId="76898EEE">
            <wp:extent cx="6072996" cy="211264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073487" cy="2112816"/>
                    </a:xfrm>
                    <a:prstGeom prst="rect">
                      <a:avLst/>
                    </a:prstGeom>
                  </pic:spPr>
                </pic:pic>
              </a:graphicData>
            </a:graphic>
          </wp:inline>
        </w:drawing>
      </w:r>
    </w:p>
    <w:p w:rsidR="00A30653" w:rsidRPr="006E7820" w:rsidRDefault="00A30653" w:rsidP="00A30653">
      <w:pPr>
        <w:pStyle w:val="GOSTFigName"/>
        <w:rPr>
          <w:rStyle w:val="GOSTReporterror"/>
        </w:rPr>
      </w:pPr>
      <w:r w:rsidRPr="006E7820">
        <w:rPr>
          <w:noProof/>
        </w:rPr>
        <w:fldChar w:fldCharType="begin"/>
      </w:r>
      <w:r w:rsidRPr="006E7820">
        <w:rPr>
          <w:noProof/>
        </w:rPr>
        <w:instrText xml:space="preserve"> SEQ Рисунок \* ARABIC </w:instrText>
      </w:r>
      <w:r w:rsidRPr="006E7820">
        <w:rPr>
          <w:noProof/>
        </w:rPr>
        <w:fldChar w:fldCharType="separate"/>
      </w:r>
      <w:bookmarkStart w:id="700" w:name="_Ref15038247"/>
      <w:bookmarkStart w:id="701" w:name="_Toc15910558"/>
      <w:bookmarkStart w:id="702" w:name="_Toc76573733"/>
      <w:bookmarkStart w:id="703" w:name="_Toc76578363"/>
      <w:bookmarkStart w:id="704" w:name="_Toc76590937"/>
      <w:bookmarkStart w:id="705" w:name="_Toc76633986"/>
      <w:bookmarkStart w:id="706" w:name="_Toc109037478"/>
      <w:bookmarkStart w:id="707" w:name="_Toc149654458"/>
      <w:bookmarkStart w:id="708" w:name="_Toc162869329"/>
      <w:r w:rsidR="00214E8E">
        <w:rPr>
          <w:noProof/>
        </w:rPr>
        <w:t>14</w:t>
      </w:r>
      <w:bookmarkEnd w:id="700"/>
      <w:r w:rsidRPr="006E7820">
        <w:rPr>
          <w:noProof/>
        </w:rPr>
        <w:fldChar w:fldCharType="end"/>
      </w:r>
      <w:r w:rsidRPr="006E7820">
        <w:t xml:space="preserve">. Справочник «Настройка запросов к </w:t>
      </w:r>
      <w:r w:rsidRPr="006E7820">
        <w:rPr>
          <w:rStyle w:val="GOSTReporterror"/>
        </w:rPr>
        <w:t>ПУиО</w:t>
      </w:r>
      <w:bookmarkEnd w:id="701"/>
      <w:r w:rsidRPr="006E7820">
        <w:rPr>
          <w:rStyle w:val="GOSTReporterror"/>
        </w:rPr>
        <w:t>»</w:t>
      </w:r>
      <w:bookmarkEnd w:id="702"/>
      <w:bookmarkEnd w:id="703"/>
      <w:bookmarkEnd w:id="704"/>
      <w:bookmarkEnd w:id="705"/>
      <w:bookmarkEnd w:id="706"/>
      <w:bookmarkEnd w:id="707"/>
      <w:bookmarkEnd w:id="708"/>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Книга;</w:t>
      </w:r>
    </w:p>
    <w:p w:rsidR="00A30653" w:rsidRPr="006E7820" w:rsidRDefault="00A30653" w:rsidP="00A30653">
      <w:pPr>
        <w:pStyle w:val="GOSTListmark1"/>
        <w:numPr>
          <w:ilvl w:val="0"/>
          <w:numId w:val="11"/>
        </w:numPr>
      </w:pPr>
      <w:r w:rsidRPr="006E7820">
        <w:t>Формуляр;</w:t>
      </w:r>
    </w:p>
    <w:p w:rsidR="00A30653" w:rsidRPr="006E7820" w:rsidRDefault="00A30653" w:rsidP="00A30653">
      <w:pPr>
        <w:pStyle w:val="GOSTListmark1"/>
        <w:numPr>
          <w:ilvl w:val="0"/>
          <w:numId w:val="11"/>
        </w:numPr>
      </w:pPr>
      <w:r w:rsidRPr="006E7820">
        <w:t>Вид запрашиваемых остатков;</w:t>
      </w:r>
    </w:p>
    <w:p w:rsidR="00A30653" w:rsidRPr="006E7820" w:rsidRDefault="00A30653" w:rsidP="00A30653">
      <w:pPr>
        <w:pStyle w:val="GOSTListmark1"/>
        <w:numPr>
          <w:ilvl w:val="0"/>
          <w:numId w:val="11"/>
        </w:numPr>
      </w:pPr>
      <w:r w:rsidRPr="006E7820">
        <w:t>Таблица формуляров для регистрации полученных данных;</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Дата изменения.</w:t>
      </w:r>
    </w:p>
    <w:p w:rsidR="00A30653" w:rsidRPr="006E7820" w:rsidRDefault="00A30653" w:rsidP="00A30653">
      <w:pPr>
        <w:pStyle w:val="41"/>
        <w:numPr>
          <w:ilvl w:val="3"/>
          <w:numId w:val="33"/>
        </w:numPr>
      </w:pPr>
      <w:bookmarkStart w:id="709" w:name="_Toc15910329"/>
      <w:bookmarkStart w:id="710" w:name="_Toc109037243"/>
      <w:r w:rsidRPr="006E7820">
        <w:t>Справочник «Перечень показателей состояния лицевого счета»</w:t>
      </w:r>
      <w:bookmarkEnd w:id="709"/>
      <w:bookmarkEnd w:id="710"/>
    </w:p>
    <w:p w:rsidR="00A30653" w:rsidRPr="006E7820" w:rsidRDefault="00A30653" w:rsidP="004B3778">
      <w:pPr>
        <w:pStyle w:val="GOSTListnum"/>
        <w:numPr>
          <w:ilvl w:val="0"/>
          <w:numId w:val="81"/>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 – Учет и Отчетность».</w:t>
      </w:r>
    </w:p>
    <w:p w:rsidR="00A30653" w:rsidRPr="006E7820" w:rsidRDefault="00A30653" w:rsidP="00A30653">
      <w:pPr>
        <w:pStyle w:val="GOSTListnum"/>
        <w:numPr>
          <w:ilvl w:val="0"/>
          <w:numId w:val="23"/>
        </w:numPr>
      </w:pPr>
      <w:r w:rsidRPr="006E7820">
        <w:t>Выбрать справочник «Перечень показателей состояния лицевого счета» (рис. </w:t>
      </w:r>
      <w:r w:rsidRPr="006E7820">
        <w:fldChar w:fldCharType="begin"/>
      </w:r>
      <w:r w:rsidRPr="006E7820">
        <w:instrText xml:space="preserve"> REF _Ref15038248 \h  \* MERGEFORMAT </w:instrText>
      </w:r>
      <w:r w:rsidRPr="006E7820">
        <w:fldChar w:fldCharType="separate"/>
      </w:r>
      <w:r w:rsidR="00214E8E">
        <w:rPr>
          <w:noProof/>
        </w:rPr>
        <w:t>15</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2E7200CC" wp14:editId="66955000">
            <wp:extent cx="6120130" cy="182753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120130" cy="182753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711" w:name="_Ref15038248"/>
      <w:bookmarkStart w:id="712" w:name="_Toc15910559"/>
      <w:bookmarkStart w:id="713" w:name="_Toc76573734"/>
      <w:bookmarkStart w:id="714" w:name="_Toc76578364"/>
      <w:bookmarkStart w:id="715" w:name="_Toc76590938"/>
      <w:bookmarkStart w:id="716" w:name="_Toc76633987"/>
      <w:bookmarkStart w:id="717" w:name="_Toc109037479"/>
      <w:bookmarkStart w:id="718" w:name="_Toc149654459"/>
      <w:bookmarkStart w:id="719" w:name="_Toc162869330"/>
      <w:r w:rsidR="00214E8E">
        <w:rPr>
          <w:noProof/>
        </w:rPr>
        <w:t>15</w:t>
      </w:r>
      <w:bookmarkEnd w:id="711"/>
      <w:r w:rsidRPr="006E7820">
        <w:rPr>
          <w:noProof/>
        </w:rPr>
        <w:fldChar w:fldCharType="end"/>
      </w:r>
      <w:r w:rsidRPr="006E7820">
        <w:t>. Справочник «Перечень показателей состояния лицевого счета</w:t>
      </w:r>
      <w:bookmarkEnd w:id="712"/>
      <w:r w:rsidRPr="006E7820">
        <w:t>»</w:t>
      </w:r>
      <w:bookmarkEnd w:id="713"/>
      <w:bookmarkEnd w:id="714"/>
      <w:bookmarkEnd w:id="715"/>
      <w:bookmarkEnd w:id="716"/>
      <w:bookmarkEnd w:id="717"/>
      <w:bookmarkEnd w:id="718"/>
      <w:bookmarkEnd w:id="719"/>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Номер по порядку;</w:t>
      </w:r>
    </w:p>
    <w:p w:rsidR="00A30653" w:rsidRPr="006E7820" w:rsidRDefault="00A30653" w:rsidP="00A30653">
      <w:pPr>
        <w:pStyle w:val="GOSTListmark1"/>
        <w:numPr>
          <w:ilvl w:val="0"/>
          <w:numId w:val="11"/>
        </w:numPr>
      </w:pPr>
      <w:r w:rsidRPr="006E7820">
        <w:t>Наименование показателя;</w:t>
      </w:r>
    </w:p>
    <w:p w:rsidR="00A30653" w:rsidRPr="006E7820" w:rsidRDefault="00A30653" w:rsidP="00A30653">
      <w:pPr>
        <w:pStyle w:val="GOSTListmark1"/>
        <w:numPr>
          <w:ilvl w:val="0"/>
          <w:numId w:val="11"/>
        </w:numPr>
      </w:pPr>
      <w:r w:rsidRPr="006E7820">
        <w:t>Код показателя к книге бухгалтерского учета;</w:t>
      </w:r>
    </w:p>
    <w:p w:rsidR="00A30653" w:rsidRPr="006E7820" w:rsidRDefault="00A30653" w:rsidP="00A30653">
      <w:pPr>
        <w:pStyle w:val="GOSTListmark1"/>
        <w:numPr>
          <w:ilvl w:val="0"/>
          <w:numId w:val="11"/>
        </w:numPr>
      </w:pPr>
      <w:r w:rsidRPr="006E7820">
        <w:t>Код аналитического показателя состояния лицевого счета;</w:t>
      </w:r>
    </w:p>
    <w:p w:rsidR="00A30653" w:rsidRPr="006E7820" w:rsidRDefault="00A30653" w:rsidP="00A30653">
      <w:pPr>
        <w:pStyle w:val="GOSTListmark1"/>
        <w:numPr>
          <w:ilvl w:val="0"/>
          <w:numId w:val="11"/>
        </w:numPr>
      </w:pPr>
      <w:r w:rsidRPr="006E7820">
        <w:t>Код сегмента хранения показателя в книге бухгалтерского учета;</w:t>
      </w:r>
    </w:p>
    <w:p w:rsidR="00A30653" w:rsidRPr="006E7820" w:rsidRDefault="00A30653" w:rsidP="00A30653">
      <w:pPr>
        <w:pStyle w:val="GOSTListmark1"/>
        <w:numPr>
          <w:ilvl w:val="0"/>
          <w:numId w:val="11"/>
        </w:numPr>
      </w:pPr>
      <w:r w:rsidRPr="006E7820">
        <w:t>Код сегмента хранения аналитического в книге учета состояния лицевого счета;</w:t>
      </w:r>
    </w:p>
    <w:p w:rsidR="00A30653" w:rsidRPr="006E7820" w:rsidRDefault="00A30653" w:rsidP="00A30653">
      <w:pPr>
        <w:pStyle w:val="GOSTListmark1"/>
        <w:numPr>
          <w:ilvl w:val="0"/>
          <w:numId w:val="11"/>
        </w:numPr>
      </w:pPr>
      <w:r w:rsidRPr="006E7820">
        <w:t>Книга учета;</w:t>
      </w:r>
    </w:p>
    <w:p w:rsidR="00A30653" w:rsidRPr="006E7820" w:rsidRDefault="00A30653" w:rsidP="00A30653">
      <w:pPr>
        <w:pStyle w:val="GOSTListmark1"/>
        <w:numPr>
          <w:ilvl w:val="0"/>
          <w:numId w:val="11"/>
        </w:numPr>
      </w:pPr>
      <w:r w:rsidRPr="006E7820">
        <w:t>Системное наименование книги учета;</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Дата начала действия;</w:t>
      </w:r>
    </w:p>
    <w:p w:rsidR="00A30653" w:rsidRPr="006E7820" w:rsidRDefault="00A30653" w:rsidP="00A30653">
      <w:pPr>
        <w:pStyle w:val="GOSTListmark1"/>
        <w:numPr>
          <w:ilvl w:val="0"/>
          <w:numId w:val="11"/>
        </w:numPr>
      </w:pPr>
      <w:r w:rsidRPr="006E7820">
        <w:t>Дата окончания действия;</w:t>
      </w:r>
    </w:p>
    <w:p w:rsidR="00A30653" w:rsidRPr="006E7820" w:rsidRDefault="00A30653" w:rsidP="00A30653">
      <w:pPr>
        <w:pStyle w:val="GOSTListmark1"/>
        <w:numPr>
          <w:ilvl w:val="0"/>
          <w:numId w:val="11"/>
        </w:numPr>
      </w:pPr>
      <w:r w:rsidRPr="006E7820">
        <w:t>Примечание.</w:t>
      </w:r>
    </w:p>
    <w:p w:rsidR="00A30653" w:rsidRPr="006E7820" w:rsidRDefault="00A30653" w:rsidP="00A30653">
      <w:pPr>
        <w:pStyle w:val="41"/>
        <w:numPr>
          <w:ilvl w:val="3"/>
          <w:numId w:val="33"/>
        </w:numPr>
      </w:pPr>
      <w:bookmarkStart w:id="720" w:name="_Toc15910330"/>
      <w:bookmarkStart w:id="721" w:name="_Toc109037244"/>
      <w:r w:rsidRPr="006E7820">
        <w:t>Справочник «Показатели состояния лицевого счета»</w:t>
      </w:r>
      <w:bookmarkEnd w:id="720"/>
      <w:bookmarkEnd w:id="721"/>
    </w:p>
    <w:p w:rsidR="00A30653" w:rsidRPr="006E7820" w:rsidRDefault="00A30653" w:rsidP="004B3778">
      <w:pPr>
        <w:pStyle w:val="GOSTListnum"/>
        <w:numPr>
          <w:ilvl w:val="0"/>
          <w:numId w:val="82"/>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 – Учет и Отчетность».</w:t>
      </w:r>
    </w:p>
    <w:p w:rsidR="00A30653" w:rsidRPr="006E7820" w:rsidRDefault="00A30653" w:rsidP="00A30653">
      <w:pPr>
        <w:pStyle w:val="GOSTListnum"/>
        <w:numPr>
          <w:ilvl w:val="0"/>
          <w:numId w:val="23"/>
        </w:numPr>
      </w:pPr>
      <w:r w:rsidRPr="006E7820">
        <w:t>Выбрать справочник «Показатели состояния лицевого счета» (рис. </w:t>
      </w:r>
      <w:r w:rsidRPr="006E7820">
        <w:fldChar w:fldCharType="begin"/>
      </w:r>
      <w:r w:rsidRPr="006E7820">
        <w:instrText xml:space="preserve"> REF _Ref15038249 \h  \* MERGEFORMAT </w:instrText>
      </w:r>
      <w:r w:rsidRPr="006E7820">
        <w:fldChar w:fldCharType="separate"/>
      </w:r>
      <w:r w:rsidR="00214E8E">
        <w:rPr>
          <w:noProof/>
        </w:rPr>
        <w:t>16</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092AEB31" wp14:editId="4E8D6C73">
            <wp:extent cx="6120130" cy="20339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120130" cy="203390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722" w:name="_Ref15038249"/>
      <w:bookmarkStart w:id="723" w:name="_Toc15910560"/>
      <w:bookmarkStart w:id="724" w:name="_Toc76573735"/>
      <w:bookmarkStart w:id="725" w:name="_Toc76578365"/>
      <w:bookmarkStart w:id="726" w:name="_Toc76590939"/>
      <w:bookmarkStart w:id="727" w:name="_Toc76633988"/>
      <w:bookmarkStart w:id="728" w:name="_Toc109037480"/>
      <w:bookmarkStart w:id="729" w:name="_Toc149654460"/>
      <w:bookmarkStart w:id="730" w:name="_Toc162869331"/>
      <w:r w:rsidR="00214E8E">
        <w:rPr>
          <w:noProof/>
        </w:rPr>
        <w:t>16</w:t>
      </w:r>
      <w:bookmarkEnd w:id="722"/>
      <w:r w:rsidRPr="006E7820">
        <w:rPr>
          <w:noProof/>
        </w:rPr>
        <w:fldChar w:fldCharType="end"/>
      </w:r>
      <w:r w:rsidRPr="006E7820">
        <w:t>. Справочник «Показатели состояния лицевого счета</w:t>
      </w:r>
      <w:bookmarkEnd w:id="723"/>
      <w:r w:rsidRPr="006E7820">
        <w:t>»</w:t>
      </w:r>
      <w:bookmarkEnd w:id="724"/>
      <w:bookmarkEnd w:id="725"/>
      <w:bookmarkEnd w:id="726"/>
      <w:bookmarkEnd w:id="727"/>
      <w:bookmarkEnd w:id="728"/>
      <w:bookmarkEnd w:id="729"/>
      <w:bookmarkEnd w:id="730"/>
    </w:p>
    <w:p w:rsidR="00A30653" w:rsidRPr="006E7820" w:rsidRDefault="00A30653" w:rsidP="00A30653">
      <w:pPr>
        <w:pStyle w:val="GOSTNormalWithout"/>
      </w:pPr>
      <w:r w:rsidRPr="006E7820">
        <w:lastRenderedPageBreak/>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Номер по порядку;</w:t>
      </w:r>
    </w:p>
    <w:p w:rsidR="00A30653" w:rsidRPr="006E7820" w:rsidRDefault="00A30653" w:rsidP="00A30653">
      <w:pPr>
        <w:pStyle w:val="GOSTListmark1"/>
        <w:numPr>
          <w:ilvl w:val="0"/>
          <w:numId w:val="11"/>
        </w:numPr>
      </w:pPr>
      <w:r w:rsidRPr="006E7820">
        <w:t>Коды ЛС, для которых доступно формирование показателя;</w:t>
      </w:r>
    </w:p>
    <w:p w:rsidR="00A30653" w:rsidRPr="006E7820" w:rsidRDefault="00A30653" w:rsidP="00A30653">
      <w:pPr>
        <w:pStyle w:val="GOSTListmark1"/>
        <w:numPr>
          <w:ilvl w:val="0"/>
          <w:numId w:val="11"/>
        </w:numPr>
      </w:pPr>
      <w:r w:rsidRPr="006E7820">
        <w:t>Код показателя;</w:t>
      </w:r>
    </w:p>
    <w:p w:rsidR="00A30653" w:rsidRPr="006E7820" w:rsidRDefault="00A30653" w:rsidP="00A30653">
      <w:pPr>
        <w:pStyle w:val="GOSTListmark1"/>
        <w:numPr>
          <w:ilvl w:val="0"/>
          <w:numId w:val="11"/>
        </w:numPr>
      </w:pPr>
      <w:r w:rsidRPr="006E7820">
        <w:t>Наименование показателя состояния лицевого счета;</w:t>
      </w:r>
    </w:p>
    <w:p w:rsidR="00A30653" w:rsidRPr="006E7820" w:rsidRDefault="00A30653" w:rsidP="00A30653">
      <w:pPr>
        <w:pStyle w:val="GOSTListmark1"/>
        <w:numPr>
          <w:ilvl w:val="0"/>
          <w:numId w:val="11"/>
        </w:numPr>
      </w:pPr>
      <w:proofErr w:type="spellStart"/>
      <w:r w:rsidRPr="006E7820">
        <w:t>Группировочный</w:t>
      </w:r>
      <w:proofErr w:type="spellEnd"/>
      <w:r w:rsidRPr="006E7820">
        <w:t xml:space="preserve"> показатель;</w:t>
      </w:r>
    </w:p>
    <w:p w:rsidR="00A30653" w:rsidRPr="006E7820" w:rsidRDefault="00A30653" w:rsidP="00A30653">
      <w:pPr>
        <w:pStyle w:val="GOSTListmark1"/>
        <w:numPr>
          <w:ilvl w:val="0"/>
          <w:numId w:val="11"/>
        </w:numPr>
      </w:pPr>
      <w:r w:rsidRPr="006E7820">
        <w:t>Дата начала действия;</w:t>
      </w:r>
    </w:p>
    <w:p w:rsidR="00A30653" w:rsidRPr="006E7820" w:rsidRDefault="00A30653" w:rsidP="00A30653">
      <w:pPr>
        <w:pStyle w:val="GOSTListmark1"/>
        <w:numPr>
          <w:ilvl w:val="0"/>
          <w:numId w:val="11"/>
        </w:numPr>
      </w:pPr>
      <w:r w:rsidRPr="006E7820">
        <w:t>Дата окончания действия;</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41"/>
        <w:numPr>
          <w:ilvl w:val="3"/>
          <w:numId w:val="33"/>
        </w:numPr>
      </w:pPr>
      <w:bookmarkStart w:id="731" w:name="_Toc15910352"/>
      <w:bookmarkStart w:id="732" w:name="_Toc109037271"/>
      <w:bookmarkStart w:id="733" w:name="_Toc15910331"/>
      <w:bookmarkStart w:id="734" w:name="_Toc109037246"/>
      <w:r w:rsidRPr="006E7820">
        <w:t>Справочник «Общероссийский классификатор территорий муниципальных образований (ОКТМО)»</w:t>
      </w:r>
      <w:bookmarkEnd w:id="731"/>
      <w:bookmarkEnd w:id="732"/>
    </w:p>
    <w:p w:rsidR="00A30653" w:rsidRPr="006E7820" w:rsidRDefault="00A30653" w:rsidP="004B3778">
      <w:pPr>
        <w:pStyle w:val="GOSTListnum"/>
        <w:numPr>
          <w:ilvl w:val="0"/>
          <w:numId w:val="83"/>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 – Общероссийские классификаторы».</w:t>
      </w:r>
    </w:p>
    <w:p w:rsidR="00A30653" w:rsidRPr="006E7820" w:rsidRDefault="00A30653" w:rsidP="00A30653">
      <w:pPr>
        <w:pStyle w:val="GOSTListnum"/>
        <w:numPr>
          <w:ilvl w:val="0"/>
          <w:numId w:val="23"/>
        </w:numPr>
      </w:pPr>
      <w:r w:rsidRPr="006E7820">
        <w:t>Выбрать справочник «Общероссийский классификатор территорий муниципальных образований (ОКТМО)» (рис. </w:t>
      </w:r>
      <w:r w:rsidRPr="006E7820">
        <w:fldChar w:fldCharType="begin"/>
      </w:r>
      <w:r w:rsidRPr="006E7820">
        <w:instrText xml:space="preserve"> REF _Ref15393415 \h  \* MERGEFORMAT </w:instrText>
      </w:r>
      <w:r w:rsidRPr="006E7820">
        <w:fldChar w:fldCharType="separate"/>
      </w:r>
      <w:r w:rsidR="00214E8E">
        <w:rPr>
          <w:noProof/>
        </w:rPr>
        <w:t>17</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228653B7" wp14:editId="16466874">
            <wp:extent cx="6120130" cy="14224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142240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735" w:name="_Ref15393415"/>
      <w:bookmarkStart w:id="736" w:name="_Toc15910582"/>
      <w:bookmarkStart w:id="737" w:name="_Toc76573762"/>
      <w:bookmarkStart w:id="738" w:name="_Toc76578392"/>
      <w:bookmarkStart w:id="739" w:name="_Toc76590966"/>
      <w:bookmarkStart w:id="740" w:name="_Toc76634015"/>
      <w:bookmarkStart w:id="741" w:name="_Toc109037507"/>
      <w:bookmarkStart w:id="742" w:name="_Toc149654461"/>
      <w:bookmarkStart w:id="743" w:name="_Toc162869332"/>
      <w:r w:rsidR="00214E8E">
        <w:rPr>
          <w:noProof/>
        </w:rPr>
        <w:t>17</w:t>
      </w:r>
      <w:bookmarkEnd w:id="735"/>
      <w:r w:rsidRPr="006E7820">
        <w:rPr>
          <w:noProof/>
        </w:rPr>
        <w:fldChar w:fldCharType="end"/>
      </w:r>
      <w:r w:rsidRPr="006E7820">
        <w:t>. Справочник «Общероссийский классификатор территорий муниципальных образований (ОКТМО)</w:t>
      </w:r>
      <w:bookmarkEnd w:id="736"/>
      <w:r w:rsidRPr="006E7820">
        <w:t>»</w:t>
      </w:r>
      <w:bookmarkEnd w:id="737"/>
      <w:bookmarkEnd w:id="738"/>
      <w:bookmarkEnd w:id="739"/>
      <w:bookmarkEnd w:id="740"/>
      <w:bookmarkEnd w:id="741"/>
      <w:bookmarkEnd w:id="742"/>
      <w:bookmarkEnd w:id="743"/>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региона;</w:t>
      </w:r>
    </w:p>
    <w:p w:rsidR="00A30653" w:rsidRPr="006E7820" w:rsidRDefault="00A30653" w:rsidP="00A30653">
      <w:pPr>
        <w:pStyle w:val="GOSTListmark1"/>
        <w:numPr>
          <w:ilvl w:val="0"/>
          <w:numId w:val="11"/>
        </w:numPr>
      </w:pPr>
      <w:r w:rsidRPr="006E7820">
        <w:t>Код района или города МО;</w:t>
      </w:r>
    </w:p>
    <w:p w:rsidR="00A30653" w:rsidRPr="006E7820" w:rsidRDefault="00A30653" w:rsidP="00A30653">
      <w:pPr>
        <w:pStyle w:val="GOSTListmark1"/>
        <w:numPr>
          <w:ilvl w:val="0"/>
          <w:numId w:val="11"/>
        </w:numPr>
      </w:pPr>
      <w:r w:rsidRPr="006E7820">
        <w:t>Код поселения МО;</w:t>
      </w:r>
    </w:p>
    <w:p w:rsidR="00A30653" w:rsidRPr="006E7820" w:rsidRDefault="00A30653" w:rsidP="00A30653">
      <w:pPr>
        <w:pStyle w:val="GOSTListmark1"/>
        <w:numPr>
          <w:ilvl w:val="0"/>
          <w:numId w:val="11"/>
        </w:numPr>
      </w:pPr>
      <w:r w:rsidRPr="006E7820">
        <w:t>Код населенного пункта;</w:t>
      </w:r>
    </w:p>
    <w:p w:rsidR="00A30653" w:rsidRPr="006E7820" w:rsidRDefault="00A30653" w:rsidP="00A30653">
      <w:pPr>
        <w:pStyle w:val="GOSTListmark1"/>
        <w:numPr>
          <w:ilvl w:val="0"/>
          <w:numId w:val="11"/>
        </w:numPr>
      </w:pPr>
      <w:r w:rsidRPr="006E7820">
        <w:t>Контрольное число;</w:t>
      </w:r>
    </w:p>
    <w:p w:rsidR="00A30653" w:rsidRPr="006E7820" w:rsidRDefault="00A30653" w:rsidP="00A30653">
      <w:pPr>
        <w:pStyle w:val="GOSTListmark1"/>
        <w:numPr>
          <w:ilvl w:val="0"/>
          <w:numId w:val="11"/>
        </w:numPr>
      </w:pPr>
      <w:r w:rsidRPr="006E7820">
        <w:t>Раздел;</w:t>
      </w:r>
    </w:p>
    <w:p w:rsidR="00A30653" w:rsidRPr="006E7820" w:rsidRDefault="00A30653" w:rsidP="00A30653">
      <w:pPr>
        <w:pStyle w:val="GOSTListmark1"/>
        <w:numPr>
          <w:ilvl w:val="0"/>
          <w:numId w:val="11"/>
        </w:numPr>
      </w:pPr>
      <w:r w:rsidRPr="006E7820">
        <w:t>Совокупный код;</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Наименование центра;</w:t>
      </w:r>
    </w:p>
    <w:p w:rsidR="00A30653" w:rsidRPr="006E7820" w:rsidRDefault="00A30653" w:rsidP="00A30653">
      <w:pPr>
        <w:pStyle w:val="GOSTListmark1"/>
        <w:numPr>
          <w:ilvl w:val="0"/>
          <w:numId w:val="11"/>
        </w:numPr>
      </w:pPr>
      <w:r w:rsidRPr="006E7820">
        <w:t>Номер последнего изменения;</w:t>
      </w:r>
    </w:p>
    <w:p w:rsidR="00A30653" w:rsidRPr="006E7820" w:rsidRDefault="00A30653" w:rsidP="00A30653">
      <w:pPr>
        <w:pStyle w:val="GOSTListmark1"/>
        <w:numPr>
          <w:ilvl w:val="0"/>
          <w:numId w:val="11"/>
        </w:numPr>
      </w:pPr>
      <w:r w:rsidRPr="006E7820">
        <w:t>Тип последнего изменения;</w:t>
      </w:r>
    </w:p>
    <w:p w:rsidR="00A30653" w:rsidRPr="006E7820" w:rsidRDefault="00A30653" w:rsidP="00A30653">
      <w:pPr>
        <w:pStyle w:val="GOSTListmark1"/>
        <w:numPr>
          <w:ilvl w:val="0"/>
          <w:numId w:val="11"/>
        </w:numPr>
      </w:pPr>
      <w:r w:rsidRPr="006E7820">
        <w:t>Дата введения изменения;</w:t>
      </w:r>
    </w:p>
    <w:p w:rsidR="00A30653" w:rsidRPr="006E7820" w:rsidRDefault="00A30653" w:rsidP="00A30653">
      <w:pPr>
        <w:pStyle w:val="GOSTListmark1"/>
        <w:numPr>
          <w:ilvl w:val="0"/>
          <w:numId w:val="11"/>
        </w:numPr>
      </w:pPr>
      <w:r w:rsidRPr="006E7820">
        <w:t>Дата принятия изменения;</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744" w:name="_Toc15910353"/>
      <w:bookmarkStart w:id="745" w:name="_Toc109037272"/>
      <w:r w:rsidRPr="006E7820">
        <w:lastRenderedPageBreak/>
        <w:t>Справочник «Общероссийский классификатор стран мира (ОКСМ)»</w:t>
      </w:r>
      <w:bookmarkEnd w:id="744"/>
      <w:bookmarkEnd w:id="745"/>
    </w:p>
    <w:p w:rsidR="00A30653" w:rsidRPr="006E7820" w:rsidRDefault="00A30653" w:rsidP="004B3778">
      <w:pPr>
        <w:pStyle w:val="GOSTListnum"/>
        <w:numPr>
          <w:ilvl w:val="0"/>
          <w:numId w:val="84"/>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 – Общероссийские классификаторы».</w:t>
      </w:r>
    </w:p>
    <w:p w:rsidR="00A30653" w:rsidRPr="006E7820" w:rsidRDefault="00A30653" w:rsidP="00A30653">
      <w:pPr>
        <w:pStyle w:val="GOSTListnum"/>
        <w:numPr>
          <w:ilvl w:val="0"/>
          <w:numId w:val="23"/>
        </w:numPr>
      </w:pPr>
      <w:r w:rsidRPr="006E7820">
        <w:t>Выбрать справочник «Общероссийский классификатор стран мира (ОКСМ)» (рис. </w:t>
      </w:r>
      <w:r w:rsidRPr="006E7820">
        <w:fldChar w:fldCharType="begin"/>
      </w:r>
      <w:r w:rsidRPr="006E7820">
        <w:instrText xml:space="preserve"> REF _Ref15564449 \h  \* MERGEFORMAT </w:instrText>
      </w:r>
      <w:r w:rsidRPr="006E7820">
        <w:fldChar w:fldCharType="separate"/>
      </w:r>
      <w:r w:rsidR="00214E8E">
        <w:rPr>
          <w:noProof/>
        </w:rPr>
        <w:t>18</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2621DCDE" wp14:editId="7C23095C">
            <wp:extent cx="6120130" cy="182626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182626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746" w:name="_Ref15564449"/>
      <w:bookmarkStart w:id="747" w:name="_Toc15910583"/>
      <w:bookmarkStart w:id="748" w:name="_Toc76573763"/>
      <w:bookmarkStart w:id="749" w:name="_Toc76578393"/>
      <w:bookmarkStart w:id="750" w:name="_Toc76590967"/>
      <w:bookmarkStart w:id="751" w:name="_Toc76634016"/>
      <w:bookmarkStart w:id="752" w:name="_Toc109037508"/>
      <w:bookmarkStart w:id="753" w:name="_Toc149654462"/>
      <w:bookmarkStart w:id="754" w:name="_Toc162869333"/>
      <w:r w:rsidR="00214E8E">
        <w:rPr>
          <w:noProof/>
        </w:rPr>
        <w:t>18</w:t>
      </w:r>
      <w:bookmarkEnd w:id="746"/>
      <w:r w:rsidRPr="006E7820">
        <w:rPr>
          <w:noProof/>
        </w:rPr>
        <w:fldChar w:fldCharType="end"/>
      </w:r>
      <w:r w:rsidRPr="006E7820">
        <w:t>. Справочник «Общероссийский классификатор стран мира (ОКСМ)</w:t>
      </w:r>
      <w:bookmarkEnd w:id="747"/>
      <w:r w:rsidRPr="006E7820">
        <w:t>»</w:t>
      </w:r>
      <w:bookmarkEnd w:id="748"/>
      <w:bookmarkEnd w:id="749"/>
      <w:bookmarkEnd w:id="750"/>
      <w:bookmarkEnd w:id="751"/>
      <w:bookmarkEnd w:id="752"/>
      <w:bookmarkEnd w:id="753"/>
      <w:bookmarkEnd w:id="754"/>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Краткое наименование;</w:t>
      </w:r>
    </w:p>
    <w:p w:rsidR="00A30653" w:rsidRPr="006E7820" w:rsidRDefault="00A30653" w:rsidP="00A30653">
      <w:pPr>
        <w:pStyle w:val="GOSTListmark1"/>
        <w:numPr>
          <w:ilvl w:val="0"/>
          <w:numId w:val="11"/>
        </w:numPr>
      </w:pPr>
      <w:r w:rsidRPr="006E7820">
        <w:t>Полное наименование;</w:t>
      </w:r>
    </w:p>
    <w:p w:rsidR="00A30653" w:rsidRPr="006E7820" w:rsidRDefault="00A30653" w:rsidP="00A30653">
      <w:pPr>
        <w:pStyle w:val="GOSTListmark1"/>
        <w:numPr>
          <w:ilvl w:val="0"/>
          <w:numId w:val="11"/>
        </w:numPr>
      </w:pPr>
      <w:r w:rsidRPr="006E7820">
        <w:t>Буквенный код альфа-2;</w:t>
      </w:r>
    </w:p>
    <w:p w:rsidR="00A30653" w:rsidRPr="006E7820" w:rsidRDefault="00A30653" w:rsidP="00A30653">
      <w:pPr>
        <w:pStyle w:val="GOSTListmark1"/>
        <w:numPr>
          <w:ilvl w:val="0"/>
          <w:numId w:val="11"/>
        </w:numPr>
      </w:pPr>
      <w:r w:rsidRPr="006E7820">
        <w:t>Буквенный код альфа-3;</w:t>
      </w:r>
    </w:p>
    <w:p w:rsidR="00A30653" w:rsidRPr="006E7820" w:rsidRDefault="00A30653" w:rsidP="00A30653">
      <w:pPr>
        <w:pStyle w:val="GOSTListmark1"/>
        <w:numPr>
          <w:ilvl w:val="0"/>
          <w:numId w:val="11"/>
        </w:numPr>
      </w:pPr>
      <w:r w:rsidRPr="006E7820">
        <w:t>Дата введения изменения;</w:t>
      </w:r>
    </w:p>
    <w:p w:rsidR="00A30653" w:rsidRPr="006E7820" w:rsidRDefault="00A30653" w:rsidP="00A30653">
      <w:pPr>
        <w:pStyle w:val="GOSTListmark1"/>
        <w:numPr>
          <w:ilvl w:val="0"/>
          <w:numId w:val="11"/>
        </w:numPr>
      </w:pPr>
      <w:r w:rsidRPr="006E7820">
        <w:t>Дата принятия изменения;</w:t>
      </w:r>
    </w:p>
    <w:p w:rsidR="00A30653" w:rsidRPr="006E7820" w:rsidRDefault="00A30653" w:rsidP="00A30653">
      <w:pPr>
        <w:pStyle w:val="GOSTListmark1"/>
        <w:numPr>
          <w:ilvl w:val="0"/>
          <w:numId w:val="11"/>
        </w:numPr>
      </w:pPr>
      <w:r w:rsidRPr="006E7820">
        <w:t>Тип последнего изменения;</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41"/>
        <w:numPr>
          <w:ilvl w:val="3"/>
          <w:numId w:val="33"/>
        </w:numPr>
      </w:pPr>
      <w:bookmarkStart w:id="755" w:name="_Toc15910354"/>
      <w:bookmarkStart w:id="756" w:name="_Toc109037273"/>
      <w:r w:rsidRPr="006E7820">
        <w:t>Справочник «Общероссийский классификатор единиц измерения (ОКЕИ)»</w:t>
      </w:r>
      <w:bookmarkEnd w:id="755"/>
      <w:bookmarkEnd w:id="756"/>
    </w:p>
    <w:p w:rsidR="00A30653" w:rsidRPr="006E7820" w:rsidRDefault="00A30653" w:rsidP="004B3778">
      <w:pPr>
        <w:pStyle w:val="GOSTListnum"/>
        <w:numPr>
          <w:ilvl w:val="0"/>
          <w:numId w:val="85"/>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 – Общероссийские классификаторы».</w:t>
      </w:r>
    </w:p>
    <w:p w:rsidR="00A30653" w:rsidRPr="006E7820" w:rsidRDefault="00A30653" w:rsidP="00A30653">
      <w:pPr>
        <w:pStyle w:val="GOSTListnum"/>
        <w:numPr>
          <w:ilvl w:val="0"/>
          <w:numId w:val="23"/>
        </w:numPr>
      </w:pPr>
      <w:r w:rsidRPr="006E7820">
        <w:t>Выбрать справочник «Общероссийский классификатор единиц измерения (ОКЕИ)» (рис. </w:t>
      </w:r>
      <w:r w:rsidRPr="006E7820">
        <w:fldChar w:fldCharType="begin"/>
      </w:r>
      <w:r w:rsidRPr="006E7820">
        <w:instrText xml:space="preserve"> REF _Ref15393773 \h  \* MERGEFORMAT </w:instrText>
      </w:r>
      <w:r w:rsidRPr="006E7820">
        <w:fldChar w:fldCharType="separate"/>
      </w:r>
      <w:r w:rsidR="00214E8E">
        <w:rPr>
          <w:noProof/>
        </w:rPr>
        <w:t>19</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672B1105" wp14:editId="7A38DDBB">
            <wp:extent cx="6120130" cy="151638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151638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757" w:name="_Ref15393773"/>
      <w:bookmarkStart w:id="758" w:name="_Toc15910584"/>
      <w:bookmarkStart w:id="759" w:name="_Toc76573764"/>
      <w:bookmarkStart w:id="760" w:name="_Toc76578394"/>
      <w:bookmarkStart w:id="761" w:name="_Toc76590968"/>
      <w:bookmarkStart w:id="762" w:name="_Toc76634017"/>
      <w:bookmarkStart w:id="763" w:name="_Toc109037509"/>
      <w:bookmarkStart w:id="764" w:name="_Toc149654463"/>
      <w:bookmarkStart w:id="765" w:name="_Toc162869334"/>
      <w:r w:rsidR="00214E8E">
        <w:rPr>
          <w:noProof/>
        </w:rPr>
        <w:t>19</w:t>
      </w:r>
      <w:bookmarkEnd w:id="757"/>
      <w:r w:rsidRPr="006E7820">
        <w:rPr>
          <w:noProof/>
        </w:rPr>
        <w:fldChar w:fldCharType="end"/>
      </w:r>
      <w:r w:rsidRPr="006E7820">
        <w:t>. Справочник «Общероссийский классификатор единиц измерения (ОКЕИ)</w:t>
      </w:r>
      <w:bookmarkEnd w:id="758"/>
      <w:r w:rsidRPr="006E7820">
        <w:t>»</w:t>
      </w:r>
      <w:bookmarkEnd w:id="759"/>
      <w:bookmarkEnd w:id="760"/>
      <w:bookmarkEnd w:id="761"/>
      <w:bookmarkEnd w:id="762"/>
      <w:bookmarkEnd w:id="763"/>
      <w:bookmarkEnd w:id="764"/>
      <w:bookmarkEnd w:id="765"/>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Раздел;</w:t>
      </w:r>
    </w:p>
    <w:p w:rsidR="00A30653" w:rsidRPr="006E7820" w:rsidRDefault="00A30653" w:rsidP="00A30653">
      <w:pPr>
        <w:pStyle w:val="GOSTListmark1"/>
        <w:numPr>
          <w:ilvl w:val="0"/>
          <w:numId w:val="11"/>
        </w:numPr>
      </w:pPr>
      <w:r w:rsidRPr="006E7820">
        <w:t>Группа;</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Условное обозначение национальное;</w:t>
      </w:r>
    </w:p>
    <w:p w:rsidR="00A30653" w:rsidRPr="006E7820" w:rsidRDefault="00A30653" w:rsidP="00A30653">
      <w:pPr>
        <w:pStyle w:val="GOSTListmark1"/>
        <w:numPr>
          <w:ilvl w:val="0"/>
          <w:numId w:val="11"/>
        </w:numPr>
      </w:pPr>
      <w:r w:rsidRPr="006E7820">
        <w:t>Условное обозначение международное;</w:t>
      </w:r>
    </w:p>
    <w:p w:rsidR="00A30653" w:rsidRPr="006E7820" w:rsidRDefault="00A30653" w:rsidP="00A30653">
      <w:pPr>
        <w:pStyle w:val="GOSTListmark1"/>
        <w:numPr>
          <w:ilvl w:val="0"/>
          <w:numId w:val="11"/>
        </w:numPr>
      </w:pPr>
      <w:r w:rsidRPr="006E7820">
        <w:t>Буквенный код национальный;</w:t>
      </w:r>
    </w:p>
    <w:p w:rsidR="00A30653" w:rsidRPr="006E7820" w:rsidRDefault="00A30653" w:rsidP="00A30653">
      <w:pPr>
        <w:pStyle w:val="GOSTListmark1"/>
        <w:numPr>
          <w:ilvl w:val="0"/>
          <w:numId w:val="11"/>
        </w:numPr>
      </w:pPr>
      <w:r w:rsidRPr="006E7820">
        <w:t>Буквенный код международный;</w:t>
      </w:r>
    </w:p>
    <w:p w:rsidR="00A30653" w:rsidRPr="006E7820" w:rsidRDefault="00A30653" w:rsidP="00A30653">
      <w:pPr>
        <w:pStyle w:val="GOSTListmark1"/>
        <w:numPr>
          <w:ilvl w:val="0"/>
          <w:numId w:val="11"/>
        </w:numPr>
      </w:pPr>
      <w:r w:rsidRPr="006E7820">
        <w:t>Номер последнего изменения;</w:t>
      </w:r>
    </w:p>
    <w:p w:rsidR="00A30653" w:rsidRPr="006E7820" w:rsidRDefault="00A30653" w:rsidP="00A30653">
      <w:pPr>
        <w:pStyle w:val="GOSTListmark1"/>
        <w:numPr>
          <w:ilvl w:val="0"/>
          <w:numId w:val="11"/>
        </w:numPr>
      </w:pPr>
      <w:r w:rsidRPr="006E7820">
        <w:t>Тип последнего изменения;</w:t>
      </w:r>
    </w:p>
    <w:p w:rsidR="00A30653" w:rsidRPr="006E7820" w:rsidRDefault="00A30653" w:rsidP="00A30653">
      <w:pPr>
        <w:pStyle w:val="GOSTListmark1"/>
        <w:numPr>
          <w:ilvl w:val="0"/>
          <w:numId w:val="11"/>
        </w:numPr>
      </w:pPr>
      <w:r w:rsidRPr="006E7820">
        <w:t>Дата введения изменения;</w:t>
      </w:r>
    </w:p>
    <w:p w:rsidR="00A30653" w:rsidRPr="006E7820" w:rsidRDefault="00A30653" w:rsidP="00A30653">
      <w:pPr>
        <w:pStyle w:val="GOSTListmark1"/>
        <w:numPr>
          <w:ilvl w:val="0"/>
          <w:numId w:val="11"/>
        </w:numPr>
      </w:pPr>
      <w:r w:rsidRPr="006E7820">
        <w:t>Дата принятия изменения;</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766" w:name="_Toc15910355"/>
      <w:bookmarkStart w:id="767" w:name="_Toc109037274"/>
      <w:r w:rsidRPr="006E7820">
        <w:t>Справочник «Общероссийский классификатор валют (ОКВ)»</w:t>
      </w:r>
      <w:bookmarkEnd w:id="766"/>
      <w:bookmarkEnd w:id="767"/>
    </w:p>
    <w:p w:rsidR="00A30653" w:rsidRPr="006E7820" w:rsidRDefault="00A30653" w:rsidP="004B3778">
      <w:pPr>
        <w:pStyle w:val="GOSTListnum"/>
        <w:numPr>
          <w:ilvl w:val="0"/>
          <w:numId w:val="86"/>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 – Общероссийские классификаторы».</w:t>
      </w:r>
    </w:p>
    <w:p w:rsidR="00A30653" w:rsidRPr="006E7820" w:rsidRDefault="00A30653" w:rsidP="00A30653">
      <w:pPr>
        <w:pStyle w:val="GOSTListnum"/>
        <w:numPr>
          <w:ilvl w:val="0"/>
          <w:numId w:val="23"/>
        </w:numPr>
      </w:pPr>
      <w:r w:rsidRPr="006E7820">
        <w:t>Выбрать справочник «Общероссийский классификатор валют (ОКВ)» (рис. </w:t>
      </w:r>
      <w:r w:rsidRPr="006E7820">
        <w:fldChar w:fldCharType="begin"/>
      </w:r>
      <w:r w:rsidRPr="006E7820">
        <w:instrText xml:space="preserve"> REF _Ref15394650 \h  \* MERGEFORMAT </w:instrText>
      </w:r>
      <w:r w:rsidRPr="006E7820">
        <w:fldChar w:fldCharType="separate"/>
      </w:r>
      <w:r w:rsidR="00214E8E">
        <w:rPr>
          <w:noProof/>
        </w:rPr>
        <w:t>20</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729F44DE" wp14:editId="6321F541">
            <wp:extent cx="6120130" cy="231584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231584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768" w:name="_Ref15394650"/>
      <w:bookmarkStart w:id="769" w:name="_Toc15910585"/>
      <w:bookmarkStart w:id="770" w:name="_Toc76573765"/>
      <w:bookmarkStart w:id="771" w:name="_Toc76578395"/>
      <w:bookmarkStart w:id="772" w:name="_Toc76590969"/>
      <w:bookmarkStart w:id="773" w:name="_Toc76634018"/>
      <w:bookmarkStart w:id="774" w:name="_Toc109037510"/>
      <w:bookmarkStart w:id="775" w:name="_Toc149654464"/>
      <w:bookmarkStart w:id="776" w:name="_Toc162869335"/>
      <w:r w:rsidR="00214E8E">
        <w:rPr>
          <w:noProof/>
        </w:rPr>
        <w:t>20</w:t>
      </w:r>
      <w:bookmarkEnd w:id="768"/>
      <w:r w:rsidRPr="006E7820">
        <w:rPr>
          <w:noProof/>
        </w:rPr>
        <w:fldChar w:fldCharType="end"/>
      </w:r>
      <w:r w:rsidRPr="006E7820">
        <w:t>. Справочник «Общероссийский классификатор валют (ОКВ)</w:t>
      </w:r>
      <w:bookmarkEnd w:id="769"/>
      <w:r w:rsidRPr="006E7820">
        <w:t>»</w:t>
      </w:r>
      <w:bookmarkEnd w:id="770"/>
      <w:bookmarkEnd w:id="771"/>
      <w:bookmarkEnd w:id="772"/>
      <w:bookmarkEnd w:id="773"/>
      <w:bookmarkEnd w:id="774"/>
      <w:bookmarkEnd w:id="775"/>
      <w:bookmarkEnd w:id="776"/>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Цифровой код валюты;</w:t>
      </w:r>
    </w:p>
    <w:p w:rsidR="00A30653" w:rsidRPr="006E7820" w:rsidRDefault="00A30653" w:rsidP="00A30653">
      <w:pPr>
        <w:pStyle w:val="GOSTListmark1"/>
        <w:numPr>
          <w:ilvl w:val="0"/>
          <w:numId w:val="11"/>
        </w:numPr>
      </w:pPr>
      <w:r w:rsidRPr="006E7820">
        <w:t>Буквенный код валюты;</w:t>
      </w:r>
    </w:p>
    <w:p w:rsidR="00A30653" w:rsidRPr="006E7820" w:rsidRDefault="00A30653" w:rsidP="00A30653">
      <w:pPr>
        <w:pStyle w:val="GOSTListmark1"/>
        <w:numPr>
          <w:ilvl w:val="0"/>
          <w:numId w:val="11"/>
        </w:numPr>
      </w:pPr>
      <w:r w:rsidRPr="006E7820">
        <w:t>Наименование валюты;</w:t>
      </w:r>
    </w:p>
    <w:p w:rsidR="00A30653" w:rsidRPr="006E7820" w:rsidRDefault="00A30653" w:rsidP="00A30653">
      <w:pPr>
        <w:pStyle w:val="GOSTListmark1"/>
        <w:numPr>
          <w:ilvl w:val="0"/>
          <w:numId w:val="11"/>
        </w:numPr>
      </w:pPr>
      <w:r w:rsidRPr="006E7820">
        <w:t>Тип последнего изменения;</w:t>
      </w:r>
    </w:p>
    <w:p w:rsidR="00A30653" w:rsidRPr="006E7820" w:rsidRDefault="00A30653" w:rsidP="00A30653">
      <w:pPr>
        <w:pStyle w:val="GOSTListmark1"/>
        <w:numPr>
          <w:ilvl w:val="0"/>
          <w:numId w:val="11"/>
        </w:numPr>
      </w:pPr>
      <w:r w:rsidRPr="006E7820">
        <w:t>Дата принятия изменения;</w:t>
      </w:r>
    </w:p>
    <w:p w:rsidR="00A30653" w:rsidRPr="006E7820" w:rsidRDefault="00A30653" w:rsidP="00A30653">
      <w:pPr>
        <w:pStyle w:val="GOSTListmark1"/>
        <w:numPr>
          <w:ilvl w:val="0"/>
          <w:numId w:val="11"/>
        </w:numPr>
      </w:pPr>
      <w:r w:rsidRPr="006E7820">
        <w:t>Дата введения изменения;</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41"/>
        <w:numPr>
          <w:ilvl w:val="3"/>
          <w:numId w:val="33"/>
        </w:numPr>
      </w:pPr>
      <w:r w:rsidRPr="006E7820">
        <w:t>Справочник «Таблица соответствия КБК»</w:t>
      </w:r>
      <w:bookmarkEnd w:id="733"/>
      <w:bookmarkEnd w:id="734"/>
    </w:p>
    <w:p w:rsidR="00A30653" w:rsidRPr="006E7820" w:rsidRDefault="00A30653" w:rsidP="004B3778">
      <w:pPr>
        <w:pStyle w:val="GOSTListnum"/>
        <w:numPr>
          <w:ilvl w:val="0"/>
          <w:numId w:val="87"/>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 рабочей области выбрать справочник «Таблица соответствия КБК» (рис. </w:t>
      </w:r>
      <w:r w:rsidRPr="006E7820">
        <w:fldChar w:fldCharType="begin"/>
      </w:r>
      <w:r w:rsidRPr="006E7820">
        <w:instrText xml:space="preserve"> REF _Ref15044191 \h  \* MERGEFORMAT </w:instrText>
      </w:r>
      <w:r w:rsidRPr="006E7820">
        <w:fldChar w:fldCharType="separate"/>
      </w:r>
      <w:r w:rsidR="00214E8E">
        <w:rPr>
          <w:noProof/>
        </w:rPr>
        <w:t>21</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28CA9B27" wp14:editId="7FAEE727">
            <wp:extent cx="6120130" cy="259016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259016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777" w:name="_Ref15044191"/>
      <w:bookmarkStart w:id="778" w:name="_Toc15910561"/>
      <w:bookmarkStart w:id="779" w:name="_Toc76573737"/>
      <w:bookmarkStart w:id="780" w:name="_Toc76578367"/>
      <w:bookmarkStart w:id="781" w:name="_Toc76590941"/>
      <w:bookmarkStart w:id="782" w:name="_Toc76633990"/>
      <w:bookmarkStart w:id="783" w:name="_Toc109037482"/>
      <w:bookmarkStart w:id="784" w:name="_Toc149654465"/>
      <w:bookmarkStart w:id="785" w:name="_Toc162869336"/>
      <w:r w:rsidR="00214E8E">
        <w:rPr>
          <w:noProof/>
        </w:rPr>
        <w:t>21</w:t>
      </w:r>
      <w:bookmarkEnd w:id="777"/>
      <w:r w:rsidRPr="006E7820">
        <w:rPr>
          <w:noProof/>
        </w:rPr>
        <w:fldChar w:fldCharType="end"/>
      </w:r>
      <w:r w:rsidRPr="006E7820">
        <w:t>. Справочник «Таблица соответствия КБК</w:t>
      </w:r>
      <w:bookmarkEnd w:id="778"/>
      <w:r w:rsidRPr="006E7820">
        <w:t>»</w:t>
      </w:r>
      <w:bookmarkEnd w:id="779"/>
      <w:bookmarkEnd w:id="780"/>
      <w:bookmarkEnd w:id="781"/>
      <w:bookmarkEnd w:id="782"/>
      <w:bookmarkEnd w:id="783"/>
      <w:bookmarkEnd w:id="784"/>
      <w:bookmarkEnd w:id="785"/>
    </w:p>
    <w:p w:rsidR="00A30653" w:rsidRPr="006E7820" w:rsidRDefault="00A30653" w:rsidP="00A30653">
      <w:pPr>
        <w:pStyle w:val="GOSTNormalWithout"/>
      </w:pPr>
      <w:r w:rsidRPr="006E7820">
        <w:lastRenderedPageBreak/>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Действующий ЦСР;</w:t>
      </w:r>
    </w:p>
    <w:p w:rsidR="00A30653" w:rsidRPr="006E7820" w:rsidRDefault="00A30653" w:rsidP="00A30653">
      <w:pPr>
        <w:pStyle w:val="GOSTListmark1"/>
        <w:numPr>
          <w:ilvl w:val="0"/>
          <w:numId w:val="11"/>
        </w:numPr>
      </w:pPr>
      <w:r w:rsidRPr="006E7820">
        <w:t>Дата начала действия;</w:t>
      </w:r>
    </w:p>
    <w:p w:rsidR="00A30653" w:rsidRPr="006E7820" w:rsidRDefault="00A30653" w:rsidP="00A30653">
      <w:pPr>
        <w:pStyle w:val="GOSTListmark1"/>
        <w:numPr>
          <w:ilvl w:val="0"/>
          <w:numId w:val="11"/>
        </w:numPr>
      </w:pPr>
      <w:r w:rsidRPr="006E7820">
        <w:t>Дата окончания действия.</w:t>
      </w:r>
    </w:p>
    <w:p w:rsidR="00A30653" w:rsidRPr="006E7820" w:rsidRDefault="00A30653" w:rsidP="00A30653">
      <w:pPr>
        <w:pStyle w:val="41"/>
        <w:numPr>
          <w:ilvl w:val="3"/>
          <w:numId w:val="33"/>
        </w:numPr>
      </w:pPr>
      <w:bookmarkStart w:id="786" w:name="_Toc15910332"/>
      <w:bookmarkStart w:id="787" w:name="_Toc109037247"/>
      <w:r w:rsidRPr="006E7820">
        <w:t xml:space="preserve">Справочник «ГРБС, </w:t>
      </w:r>
      <w:proofErr w:type="spellStart"/>
      <w:r w:rsidRPr="006E7820">
        <w:rPr>
          <w:rStyle w:val="GOSTReporterror"/>
        </w:rPr>
        <w:t>необслуживающиеся</w:t>
      </w:r>
      <w:proofErr w:type="spellEnd"/>
      <w:r w:rsidRPr="006E7820">
        <w:t xml:space="preserve"> в ЭБ»</w:t>
      </w:r>
      <w:bookmarkEnd w:id="786"/>
      <w:bookmarkEnd w:id="787"/>
    </w:p>
    <w:p w:rsidR="00A30653" w:rsidRPr="006E7820" w:rsidRDefault="00A30653" w:rsidP="004B3778">
      <w:pPr>
        <w:pStyle w:val="GOSTListnum"/>
        <w:numPr>
          <w:ilvl w:val="0"/>
          <w:numId w:val="88"/>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 xml:space="preserve">Выбрать справочник «ГРБС, </w:t>
      </w:r>
      <w:proofErr w:type="spellStart"/>
      <w:r w:rsidRPr="006E7820">
        <w:rPr>
          <w:rStyle w:val="GOSTReporterror"/>
        </w:rPr>
        <w:t>необслуживающиеся</w:t>
      </w:r>
      <w:proofErr w:type="spellEnd"/>
      <w:r w:rsidRPr="006E7820">
        <w:t xml:space="preserve"> в ЭБ» (рис. </w:t>
      </w:r>
      <w:r w:rsidRPr="006E7820">
        <w:fldChar w:fldCharType="begin"/>
      </w:r>
      <w:r w:rsidRPr="006E7820">
        <w:instrText xml:space="preserve"> REF _Ref15044205 \h  \* MERGEFORMAT </w:instrText>
      </w:r>
      <w:r w:rsidRPr="006E7820">
        <w:fldChar w:fldCharType="separate"/>
      </w:r>
      <w:r w:rsidR="00214E8E">
        <w:rPr>
          <w:noProof/>
        </w:rPr>
        <w:t>22</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73E6C803" wp14:editId="15C6C428">
            <wp:extent cx="6055743" cy="266636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056735" cy="2666802"/>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788" w:name="_Ref15044205"/>
      <w:bookmarkStart w:id="789" w:name="_Toc15910562"/>
      <w:bookmarkStart w:id="790" w:name="_Toc76573738"/>
      <w:bookmarkStart w:id="791" w:name="_Toc76578368"/>
      <w:bookmarkStart w:id="792" w:name="_Toc76590942"/>
      <w:bookmarkStart w:id="793" w:name="_Toc76633991"/>
      <w:bookmarkStart w:id="794" w:name="_Toc109037483"/>
      <w:bookmarkStart w:id="795" w:name="_Toc149654466"/>
      <w:bookmarkStart w:id="796" w:name="_Toc162869337"/>
      <w:r w:rsidR="00214E8E">
        <w:rPr>
          <w:noProof/>
        </w:rPr>
        <w:t>22</w:t>
      </w:r>
      <w:bookmarkEnd w:id="788"/>
      <w:r w:rsidRPr="006E7820">
        <w:rPr>
          <w:noProof/>
        </w:rPr>
        <w:fldChar w:fldCharType="end"/>
      </w:r>
      <w:r w:rsidRPr="006E7820">
        <w:t xml:space="preserve">. Справочник «ГРБС, </w:t>
      </w:r>
      <w:proofErr w:type="spellStart"/>
      <w:r w:rsidRPr="006E7820">
        <w:rPr>
          <w:rStyle w:val="GOSTReporterror"/>
        </w:rPr>
        <w:t>необслуживающиеся</w:t>
      </w:r>
      <w:proofErr w:type="spellEnd"/>
      <w:r w:rsidRPr="006E7820">
        <w:t xml:space="preserve"> в ЭБ</w:t>
      </w:r>
      <w:bookmarkEnd w:id="789"/>
      <w:r w:rsidRPr="006E7820">
        <w:t>»</w:t>
      </w:r>
      <w:bookmarkEnd w:id="790"/>
      <w:bookmarkEnd w:id="791"/>
      <w:bookmarkEnd w:id="792"/>
      <w:bookmarkEnd w:id="793"/>
      <w:bookmarkEnd w:id="794"/>
      <w:bookmarkEnd w:id="795"/>
      <w:bookmarkEnd w:id="796"/>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Полное наименование ГРБС;</w:t>
      </w:r>
    </w:p>
    <w:p w:rsidR="00A30653" w:rsidRPr="006E7820" w:rsidRDefault="00A30653" w:rsidP="00A30653">
      <w:pPr>
        <w:pStyle w:val="GOSTListmark1"/>
        <w:numPr>
          <w:ilvl w:val="0"/>
          <w:numId w:val="11"/>
        </w:numPr>
      </w:pPr>
      <w:r w:rsidRPr="006E7820">
        <w:t>Код ГРБС по Сводному реестру;</w:t>
      </w:r>
    </w:p>
    <w:p w:rsidR="00A30653" w:rsidRPr="006E7820" w:rsidRDefault="00A30653" w:rsidP="00A30653">
      <w:pPr>
        <w:pStyle w:val="GOSTListmark1"/>
        <w:numPr>
          <w:ilvl w:val="0"/>
          <w:numId w:val="11"/>
        </w:numPr>
      </w:pPr>
      <w:r w:rsidRPr="006E7820">
        <w:t>Номер Л/С;</w:t>
      </w:r>
    </w:p>
    <w:p w:rsidR="00A30653" w:rsidRPr="006E7820" w:rsidRDefault="00A30653" w:rsidP="00A30653">
      <w:pPr>
        <w:pStyle w:val="GOSTListmark1"/>
        <w:numPr>
          <w:ilvl w:val="0"/>
          <w:numId w:val="11"/>
        </w:numPr>
      </w:pPr>
      <w:r w:rsidRPr="006E7820">
        <w:t>Код ТОФК;</w:t>
      </w:r>
    </w:p>
    <w:p w:rsidR="00A30653" w:rsidRPr="006E7820" w:rsidRDefault="00A30653" w:rsidP="00A30653">
      <w:pPr>
        <w:pStyle w:val="GOSTListmark1"/>
        <w:numPr>
          <w:ilvl w:val="0"/>
          <w:numId w:val="11"/>
        </w:numPr>
      </w:pPr>
      <w:r w:rsidRPr="006E7820">
        <w:t>Статус документа.</w:t>
      </w:r>
    </w:p>
    <w:p w:rsidR="00A30653" w:rsidRPr="006E7820" w:rsidRDefault="00A30653" w:rsidP="00A30653">
      <w:pPr>
        <w:pStyle w:val="41"/>
        <w:numPr>
          <w:ilvl w:val="3"/>
          <w:numId w:val="33"/>
        </w:numPr>
      </w:pPr>
      <w:bookmarkStart w:id="797" w:name="_Toc15910333"/>
      <w:bookmarkStart w:id="798" w:name="_Toc109037248"/>
      <w:r w:rsidRPr="006E7820">
        <w:t>Справочник «Виды НПА (Законодательные и иные правовые акты, определяющие расходные обязательства РФ)»</w:t>
      </w:r>
      <w:bookmarkEnd w:id="797"/>
      <w:bookmarkEnd w:id="798"/>
    </w:p>
    <w:p w:rsidR="00A30653" w:rsidRPr="006E7820" w:rsidRDefault="00A30653" w:rsidP="004B3778">
      <w:pPr>
        <w:pStyle w:val="GOSTListnum"/>
        <w:numPr>
          <w:ilvl w:val="0"/>
          <w:numId w:val="89"/>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«Виды НПА (Законодательные и иные правовые акты, определяющие расходные обязательства РФ)» (рис. </w:t>
      </w:r>
      <w:r w:rsidRPr="006E7820">
        <w:fldChar w:fldCharType="begin"/>
      </w:r>
      <w:r w:rsidRPr="006E7820">
        <w:instrText xml:space="preserve"> REF _Ref15044216 \h  \* MERGEFORMAT </w:instrText>
      </w:r>
      <w:r w:rsidRPr="006E7820">
        <w:fldChar w:fldCharType="separate"/>
      </w:r>
      <w:r w:rsidR="00214E8E">
        <w:rPr>
          <w:noProof/>
        </w:rPr>
        <w:t>23</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08329AA2" wp14:editId="1862FADE">
            <wp:extent cx="6120130" cy="217424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120130" cy="217424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799" w:name="_Ref15044216"/>
      <w:bookmarkStart w:id="800" w:name="_Toc15910563"/>
      <w:bookmarkStart w:id="801" w:name="_Toc76573739"/>
      <w:bookmarkStart w:id="802" w:name="_Toc76578369"/>
      <w:bookmarkStart w:id="803" w:name="_Toc76590943"/>
      <w:bookmarkStart w:id="804" w:name="_Toc76633992"/>
      <w:bookmarkStart w:id="805" w:name="_Toc109037484"/>
      <w:bookmarkStart w:id="806" w:name="_Toc149654467"/>
      <w:bookmarkStart w:id="807" w:name="_Toc162869338"/>
      <w:r w:rsidR="00214E8E">
        <w:rPr>
          <w:noProof/>
        </w:rPr>
        <w:t>23</w:t>
      </w:r>
      <w:bookmarkEnd w:id="799"/>
      <w:r w:rsidRPr="006E7820">
        <w:rPr>
          <w:noProof/>
        </w:rPr>
        <w:fldChar w:fldCharType="end"/>
      </w:r>
      <w:r w:rsidRPr="006E7820">
        <w:t>. Справочник «Виды НПА (Законодательные и иные правовые акты, определяющие расходные обязательства РФ)</w:t>
      </w:r>
      <w:bookmarkEnd w:id="800"/>
      <w:r w:rsidRPr="006E7820">
        <w:t>»</w:t>
      </w:r>
      <w:bookmarkEnd w:id="801"/>
      <w:bookmarkEnd w:id="802"/>
      <w:bookmarkEnd w:id="803"/>
      <w:bookmarkEnd w:id="804"/>
      <w:bookmarkEnd w:id="805"/>
      <w:bookmarkEnd w:id="806"/>
      <w:bookmarkEnd w:id="807"/>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Сокращенное наименование;</w:t>
      </w:r>
    </w:p>
    <w:p w:rsidR="00A30653" w:rsidRPr="006E7820" w:rsidRDefault="00A30653" w:rsidP="00A30653">
      <w:pPr>
        <w:pStyle w:val="GOSTListmark1"/>
        <w:numPr>
          <w:ilvl w:val="0"/>
          <w:numId w:val="11"/>
        </w:numPr>
      </w:pPr>
      <w:r w:rsidRPr="006E7820">
        <w:t>Полное наименование.</w:t>
      </w:r>
    </w:p>
    <w:p w:rsidR="00A30653" w:rsidRPr="006E7820" w:rsidRDefault="00A30653" w:rsidP="00A30653">
      <w:pPr>
        <w:pStyle w:val="41"/>
        <w:numPr>
          <w:ilvl w:val="3"/>
          <w:numId w:val="33"/>
        </w:numPr>
      </w:pPr>
      <w:bookmarkStart w:id="808" w:name="_Toc109037249"/>
      <w:bookmarkStart w:id="809" w:name="_Toc15910335"/>
      <w:r w:rsidRPr="006E7820">
        <w:t>Справочник «Объекты капитальных вложений (ОКВ/ОКС)»</w:t>
      </w:r>
      <w:bookmarkEnd w:id="808"/>
    </w:p>
    <w:p w:rsidR="00A30653" w:rsidRPr="006E7820" w:rsidRDefault="00A30653" w:rsidP="004B3778">
      <w:pPr>
        <w:pStyle w:val="GOSTListnum"/>
        <w:numPr>
          <w:ilvl w:val="0"/>
          <w:numId w:val="90"/>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«Объекты капитальных вложений (ОКВ/ОКС)» (рис. </w:t>
      </w:r>
      <w:r w:rsidRPr="006E7820">
        <w:fldChar w:fldCharType="begin"/>
      </w:r>
      <w:r w:rsidRPr="006E7820">
        <w:instrText xml:space="preserve"> REF _Ref75938850 \h  \* MERGEFORMAT </w:instrText>
      </w:r>
      <w:r w:rsidRPr="006E7820">
        <w:fldChar w:fldCharType="separate"/>
      </w:r>
      <w:r w:rsidR="00214E8E">
        <w:rPr>
          <w:noProof/>
        </w:rPr>
        <w:t>24</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283ECB1A" wp14:editId="0C025D9E">
            <wp:extent cx="6120130" cy="136779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120130" cy="136779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810" w:name="_Ref75938850"/>
      <w:bookmarkStart w:id="811" w:name="_Toc76573740"/>
      <w:bookmarkStart w:id="812" w:name="_Toc76578370"/>
      <w:bookmarkStart w:id="813" w:name="_Toc76590944"/>
      <w:bookmarkStart w:id="814" w:name="_Toc76633993"/>
      <w:bookmarkStart w:id="815" w:name="_Toc109037485"/>
      <w:bookmarkStart w:id="816" w:name="_Toc149654468"/>
      <w:bookmarkStart w:id="817" w:name="_Toc162869339"/>
      <w:r w:rsidR="00214E8E">
        <w:rPr>
          <w:noProof/>
        </w:rPr>
        <w:t>24</w:t>
      </w:r>
      <w:bookmarkEnd w:id="810"/>
      <w:r w:rsidRPr="006E7820">
        <w:rPr>
          <w:noProof/>
        </w:rPr>
        <w:fldChar w:fldCharType="end"/>
      </w:r>
      <w:r w:rsidRPr="006E7820">
        <w:t>. Справочник «Объекты капитальных вложений (ОКВ/ОКС)</w:t>
      </w:r>
      <w:bookmarkEnd w:id="811"/>
      <w:bookmarkEnd w:id="812"/>
      <w:bookmarkEnd w:id="813"/>
      <w:bookmarkEnd w:id="814"/>
      <w:bookmarkEnd w:id="815"/>
      <w:bookmarkEnd w:id="816"/>
      <w:bookmarkEnd w:id="817"/>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Код ОКВ;</w:t>
      </w:r>
    </w:p>
    <w:p w:rsidR="00A30653" w:rsidRPr="006E7820" w:rsidRDefault="00A30653" w:rsidP="00A30653">
      <w:pPr>
        <w:pStyle w:val="GOSTListmark1"/>
        <w:numPr>
          <w:ilvl w:val="0"/>
          <w:numId w:val="11"/>
        </w:numPr>
      </w:pPr>
      <w:r w:rsidRPr="006E7820">
        <w:t>Наименование ОКВ;</w:t>
      </w:r>
    </w:p>
    <w:p w:rsidR="00A30653" w:rsidRPr="006E7820" w:rsidRDefault="00A30653" w:rsidP="00A30653">
      <w:pPr>
        <w:pStyle w:val="GOSTListmark1"/>
        <w:numPr>
          <w:ilvl w:val="0"/>
          <w:numId w:val="11"/>
        </w:numPr>
      </w:pPr>
      <w:r w:rsidRPr="006E7820">
        <w:t>Дата начала периода действия;</w:t>
      </w:r>
    </w:p>
    <w:p w:rsidR="00A30653" w:rsidRPr="006E7820" w:rsidRDefault="00A30653" w:rsidP="00A30653">
      <w:pPr>
        <w:pStyle w:val="GOSTListmark1"/>
        <w:numPr>
          <w:ilvl w:val="0"/>
          <w:numId w:val="11"/>
        </w:numPr>
      </w:pPr>
      <w:r w:rsidRPr="006E7820">
        <w:t>Дата окончания периода действия;</w:t>
      </w:r>
    </w:p>
    <w:p w:rsidR="00A30653" w:rsidRPr="006E7820" w:rsidRDefault="00A30653" w:rsidP="00A30653">
      <w:pPr>
        <w:pStyle w:val="GOSTListmark1"/>
        <w:numPr>
          <w:ilvl w:val="0"/>
          <w:numId w:val="11"/>
        </w:numPr>
      </w:pPr>
      <w:r w:rsidRPr="006E7820">
        <w:t>Код вышестоящего объекта ОКВ;</w:t>
      </w:r>
    </w:p>
    <w:p w:rsidR="00A30653" w:rsidRPr="006E7820" w:rsidRDefault="00A30653" w:rsidP="00A30653">
      <w:pPr>
        <w:pStyle w:val="GOSTListmark1"/>
        <w:numPr>
          <w:ilvl w:val="0"/>
          <w:numId w:val="11"/>
        </w:numPr>
      </w:pPr>
      <w:r w:rsidRPr="006E7820">
        <w:t>Наименование вышестоящего объекта ОКВ;</w:t>
      </w:r>
    </w:p>
    <w:p w:rsidR="00A30653" w:rsidRPr="006E7820" w:rsidRDefault="00A30653" w:rsidP="00A30653">
      <w:pPr>
        <w:pStyle w:val="GOSTListmark1"/>
        <w:numPr>
          <w:ilvl w:val="0"/>
          <w:numId w:val="11"/>
        </w:numPr>
      </w:pPr>
      <w:r w:rsidRPr="006E7820">
        <w:t>Код заказчика;</w:t>
      </w:r>
    </w:p>
    <w:p w:rsidR="00A30653" w:rsidRPr="006E7820" w:rsidRDefault="00A30653" w:rsidP="00A30653">
      <w:pPr>
        <w:pStyle w:val="GOSTListmark1"/>
        <w:numPr>
          <w:ilvl w:val="0"/>
          <w:numId w:val="11"/>
        </w:numPr>
      </w:pPr>
      <w:r w:rsidRPr="006E7820">
        <w:t>Наименование заказчика;</w:t>
      </w:r>
    </w:p>
    <w:p w:rsidR="00A30653" w:rsidRPr="006E7820" w:rsidRDefault="00A30653" w:rsidP="00A30653">
      <w:pPr>
        <w:pStyle w:val="GOSTListmark1"/>
        <w:numPr>
          <w:ilvl w:val="0"/>
          <w:numId w:val="11"/>
        </w:numPr>
      </w:pPr>
      <w:r w:rsidRPr="006E7820">
        <w:t>Код застройщика;</w:t>
      </w:r>
    </w:p>
    <w:p w:rsidR="00A30653" w:rsidRPr="006E7820" w:rsidRDefault="00A30653" w:rsidP="00A30653">
      <w:pPr>
        <w:pStyle w:val="GOSTListmark1"/>
        <w:numPr>
          <w:ilvl w:val="0"/>
          <w:numId w:val="11"/>
        </w:numPr>
      </w:pPr>
      <w:r w:rsidRPr="006E7820">
        <w:t>Наименование застройщика;</w:t>
      </w:r>
    </w:p>
    <w:p w:rsidR="00A30653" w:rsidRPr="006E7820" w:rsidRDefault="00A30653" w:rsidP="00A30653">
      <w:pPr>
        <w:pStyle w:val="GOSTListmark1"/>
        <w:numPr>
          <w:ilvl w:val="0"/>
          <w:numId w:val="11"/>
        </w:numPr>
      </w:pPr>
      <w:r w:rsidRPr="006E7820">
        <w:lastRenderedPageBreak/>
        <w:t>Код ГРБС;</w:t>
      </w:r>
    </w:p>
    <w:p w:rsidR="00A30653" w:rsidRPr="006E7820" w:rsidRDefault="00A30653" w:rsidP="00A30653">
      <w:pPr>
        <w:pStyle w:val="GOSTListmark1"/>
        <w:numPr>
          <w:ilvl w:val="0"/>
          <w:numId w:val="11"/>
        </w:numPr>
      </w:pPr>
      <w:r w:rsidRPr="006E7820">
        <w:t>Наименование ГРБС;</w:t>
      </w:r>
    </w:p>
    <w:p w:rsidR="00A30653" w:rsidRPr="006E7820" w:rsidRDefault="00A30653" w:rsidP="00A30653">
      <w:pPr>
        <w:pStyle w:val="GOSTListmark1"/>
        <w:numPr>
          <w:ilvl w:val="0"/>
          <w:numId w:val="11"/>
        </w:numPr>
      </w:pPr>
      <w:r w:rsidRPr="006E7820">
        <w:t>Признак актуальности;</w:t>
      </w:r>
    </w:p>
    <w:p w:rsidR="00A30653" w:rsidRPr="006E7820" w:rsidRDefault="00A30653" w:rsidP="00A30653">
      <w:pPr>
        <w:pStyle w:val="GOSTListmark1"/>
        <w:numPr>
          <w:ilvl w:val="0"/>
          <w:numId w:val="11"/>
        </w:numPr>
      </w:pPr>
      <w:r w:rsidRPr="006E7820">
        <w:t>Дата создания записи;</w:t>
      </w:r>
    </w:p>
    <w:p w:rsidR="00A30653" w:rsidRPr="006E7820" w:rsidRDefault="00A30653" w:rsidP="00A30653">
      <w:pPr>
        <w:pStyle w:val="GOSTListmark1"/>
        <w:numPr>
          <w:ilvl w:val="0"/>
          <w:numId w:val="11"/>
        </w:numPr>
      </w:pPr>
      <w:r w:rsidRPr="006E7820">
        <w:t>Дата закрытия записи;</w:t>
      </w:r>
    </w:p>
    <w:p w:rsidR="00A30653" w:rsidRPr="006E7820" w:rsidRDefault="00A30653" w:rsidP="00A30653">
      <w:pPr>
        <w:pStyle w:val="GOSTListmark1"/>
        <w:numPr>
          <w:ilvl w:val="0"/>
          <w:numId w:val="11"/>
        </w:numPr>
      </w:pPr>
      <w:r w:rsidRPr="006E7820">
        <w:t>Дата изменения записи.</w:t>
      </w:r>
    </w:p>
    <w:p w:rsidR="00A30653" w:rsidRPr="006E7820" w:rsidRDefault="00A30653" w:rsidP="00A30653">
      <w:pPr>
        <w:pStyle w:val="41"/>
        <w:numPr>
          <w:ilvl w:val="3"/>
          <w:numId w:val="33"/>
        </w:numPr>
      </w:pPr>
      <w:bookmarkStart w:id="818" w:name="_Toc109037250"/>
      <w:r w:rsidRPr="006E7820">
        <w:t>Справочник «Коды глав (ведомств)»</w:t>
      </w:r>
      <w:bookmarkEnd w:id="809"/>
      <w:bookmarkEnd w:id="818"/>
    </w:p>
    <w:p w:rsidR="00A30653" w:rsidRPr="006E7820" w:rsidRDefault="00A30653" w:rsidP="004B3778">
      <w:pPr>
        <w:pStyle w:val="GOSTListnum"/>
        <w:numPr>
          <w:ilvl w:val="0"/>
          <w:numId w:val="91"/>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«Коды глав (ведомств)» (рис. </w:t>
      </w:r>
      <w:r w:rsidRPr="006E7820">
        <w:fldChar w:fldCharType="begin"/>
      </w:r>
      <w:r w:rsidRPr="006E7820">
        <w:instrText xml:space="preserve"> REF _Ref15044238 \h  \* MERGEFORMAT </w:instrText>
      </w:r>
      <w:r w:rsidRPr="006E7820">
        <w:fldChar w:fldCharType="separate"/>
      </w:r>
      <w:r w:rsidR="00214E8E">
        <w:rPr>
          <w:noProof/>
        </w:rPr>
        <w:t>25</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51CE4094" wp14:editId="709040DC">
            <wp:extent cx="6120130" cy="1791970"/>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120130" cy="179197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819" w:name="_Ref15044238"/>
      <w:bookmarkStart w:id="820" w:name="_Toc15910565"/>
      <w:bookmarkStart w:id="821" w:name="_Toc76573741"/>
      <w:bookmarkStart w:id="822" w:name="_Toc76578371"/>
      <w:bookmarkStart w:id="823" w:name="_Toc76590945"/>
      <w:bookmarkStart w:id="824" w:name="_Toc76633994"/>
      <w:bookmarkStart w:id="825" w:name="_Toc109037486"/>
      <w:bookmarkStart w:id="826" w:name="_Toc149654469"/>
      <w:bookmarkStart w:id="827" w:name="_Toc162869340"/>
      <w:r w:rsidR="00214E8E">
        <w:rPr>
          <w:noProof/>
        </w:rPr>
        <w:t>25</w:t>
      </w:r>
      <w:bookmarkEnd w:id="819"/>
      <w:r w:rsidRPr="006E7820">
        <w:rPr>
          <w:noProof/>
        </w:rPr>
        <w:fldChar w:fldCharType="end"/>
      </w:r>
      <w:r w:rsidRPr="006E7820">
        <w:t>. Справочник «Коды глав (ведомств)</w:t>
      </w:r>
      <w:bookmarkEnd w:id="820"/>
      <w:r w:rsidRPr="006E7820">
        <w:t>»</w:t>
      </w:r>
      <w:bookmarkEnd w:id="821"/>
      <w:bookmarkEnd w:id="822"/>
      <w:bookmarkEnd w:id="823"/>
      <w:bookmarkEnd w:id="824"/>
      <w:bookmarkEnd w:id="825"/>
      <w:bookmarkEnd w:id="826"/>
      <w:bookmarkEnd w:id="827"/>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Сокращенное наименование;</w:t>
      </w:r>
    </w:p>
    <w:p w:rsidR="00A30653" w:rsidRPr="006E7820" w:rsidRDefault="00A30653" w:rsidP="00A30653">
      <w:pPr>
        <w:pStyle w:val="GOSTListmark1"/>
        <w:numPr>
          <w:ilvl w:val="0"/>
          <w:numId w:val="11"/>
        </w:numPr>
      </w:pPr>
      <w:r w:rsidRPr="006E7820">
        <w:t>Полное наименование;</w:t>
      </w:r>
    </w:p>
    <w:p w:rsidR="00A30653" w:rsidRPr="006E7820" w:rsidRDefault="00A30653" w:rsidP="00A30653">
      <w:pPr>
        <w:pStyle w:val="GOSTListmark1"/>
        <w:numPr>
          <w:ilvl w:val="0"/>
          <w:numId w:val="11"/>
        </w:numPr>
      </w:pPr>
      <w:r w:rsidRPr="006E7820">
        <w:t>Код бюджета;</w:t>
      </w:r>
    </w:p>
    <w:p w:rsidR="00A30653" w:rsidRPr="006E7820" w:rsidRDefault="00A30653" w:rsidP="00A30653">
      <w:pPr>
        <w:pStyle w:val="GOSTListmark1"/>
        <w:numPr>
          <w:ilvl w:val="0"/>
          <w:numId w:val="11"/>
        </w:numPr>
      </w:pPr>
      <w:r w:rsidRPr="006E7820">
        <w:t>Наименование бюджета;</w:t>
      </w:r>
    </w:p>
    <w:p w:rsidR="00A30653" w:rsidRPr="006E7820" w:rsidRDefault="00A30653" w:rsidP="00A30653">
      <w:pPr>
        <w:pStyle w:val="GOSTListmark1"/>
        <w:numPr>
          <w:ilvl w:val="0"/>
          <w:numId w:val="11"/>
        </w:numPr>
      </w:pPr>
      <w:r w:rsidRPr="006E7820">
        <w:t>Код ТОФК;</w:t>
      </w:r>
    </w:p>
    <w:p w:rsidR="00A30653" w:rsidRPr="006E7820" w:rsidRDefault="00A30653" w:rsidP="00A30653">
      <w:pPr>
        <w:pStyle w:val="GOSTListmark1"/>
        <w:numPr>
          <w:ilvl w:val="0"/>
          <w:numId w:val="11"/>
        </w:numPr>
      </w:pPr>
      <w:r w:rsidRPr="006E7820">
        <w:t>Наименование ТОФК;</w:t>
      </w:r>
    </w:p>
    <w:p w:rsidR="00A30653" w:rsidRPr="006E7820" w:rsidRDefault="00A30653" w:rsidP="00A30653">
      <w:pPr>
        <w:pStyle w:val="GOSTListmark1"/>
        <w:numPr>
          <w:ilvl w:val="0"/>
          <w:numId w:val="11"/>
        </w:numPr>
      </w:pPr>
      <w:r w:rsidRPr="006E7820">
        <w:t>Бизнес статус;</w:t>
      </w:r>
    </w:p>
    <w:p w:rsidR="00A30653" w:rsidRPr="006E7820" w:rsidRDefault="00A30653" w:rsidP="00A30653">
      <w:pPr>
        <w:pStyle w:val="GOSTListmark1"/>
        <w:numPr>
          <w:ilvl w:val="0"/>
          <w:numId w:val="11"/>
        </w:numPr>
      </w:pPr>
      <w:r w:rsidRPr="006E7820">
        <w:t>Дата включения;</w:t>
      </w:r>
    </w:p>
    <w:p w:rsidR="00A30653" w:rsidRPr="006E7820" w:rsidRDefault="00A30653" w:rsidP="00A30653">
      <w:pPr>
        <w:pStyle w:val="GOSTListmark1"/>
        <w:numPr>
          <w:ilvl w:val="0"/>
          <w:numId w:val="11"/>
        </w:numPr>
      </w:pPr>
      <w:r w:rsidRPr="006E7820">
        <w:t>Дата исключения;</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828" w:name="_Toc15910336"/>
      <w:bookmarkStart w:id="829" w:name="_Toc109037251"/>
      <w:r w:rsidRPr="006E7820">
        <w:t>Справочник «Коды видов расходов»</w:t>
      </w:r>
      <w:bookmarkEnd w:id="828"/>
      <w:bookmarkEnd w:id="829"/>
    </w:p>
    <w:p w:rsidR="00A30653" w:rsidRPr="006E7820" w:rsidRDefault="00A30653" w:rsidP="004B3778">
      <w:pPr>
        <w:pStyle w:val="GOSTListnum"/>
        <w:numPr>
          <w:ilvl w:val="0"/>
          <w:numId w:val="92"/>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«Коды видов расходов» (рис. </w:t>
      </w:r>
      <w:r w:rsidRPr="006E7820">
        <w:fldChar w:fldCharType="begin"/>
      </w:r>
      <w:r w:rsidRPr="006E7820">
        <w:instrText xml:space="preserve"> REF _Ref15044250 \h  \* MERGEFORMAT </w:instrText>
      </w:r>
      <w:r w:rsidRPr="006E7820">
        <w:fldChar w:fldCharType="separate"/>
      </w:r>
      <w:r w:rsidR="00214E8E">
        <w:rPr>
          <w:noProof/>
        </w:rPr>
        <w:t>26</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6915229E" wp14:editId="6ADDFA69">
            <wp:extent cx="6120130" cy="157416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20130" cy="157416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830" w:name="_Ref15044250"/>
      <w:bookmarkStart w:id="831" w:name="_Toc15910566"/>
      <w:bookmarkStart w:id="832" w:name="_Toc76573742"/>
      <w:bookmarkStart w:id="833" w:name="_Toc76578372"/>
      <w:bookmarkStart w:id="834" w:name="_Toc76590946"/>
      <w:bookmarkStart w:id="835" w:name="_Toc76633995"/>
      <w:bookmarkStart w:id="836" w:name="_Toc109037487"/>
      <w:bookmarkStart w:id="837" w:name="_Toc149654470"/>
      <w:bookmarkStart w:id="838" w:name="_Toc162869341"/>
      <w:r w:rsidR="00214E8E">
        <w:rPr>
          <w:noProof/>
        </w:rPr>
        <w:t>26</w:t>
      </w:r>
      <w:bookmarkEnd w:id="830"/>
      <w:r w:rsidRPr="006E7820">
        <w:rPr>
          <w:noProof/>
        </w:rPr>
        <w:fldChar w:fldCharType="end"/>
      </w:r>
      <w:r w:rsidRPr="006E7820">
        <w:t>. Справочник «Коды видов расходов</w:t>
      </w:r>
      <w:bookmarkEnd w:id="831"/>
      <w:r w:rsidRPr="006E7820">
        <w:t>»</w:t>
      </w:r>
      <w:bookmarkEnd w:id="832"/>
      <w:bookmarkEnd w:id="833"/>
      <w:bookmarkEnd w:id="834"/>
      <w:bookmarkEnd w:id="835"/>
      <w:bookmarkEnd w:id="836"/>
      <w:bookmarkEnd w:id="837"/>
      <w:bookmarkEnd w:id="838"/>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Сокращенное наименование;</w:t>
      </w:r>
    </w:p>
    <w:p w:rsidR="00A30653" w:rsidRPr="006E7820" w:rsidRDefault="00A30653" w:rsidP="00A30653">
      <w:pPr>
        <w:pStyle w:val="GOSTListmark1"/>
        <w:numPr>
          <w:ilvl w:val="0"/>
          <w:numId w:val="11"/>
        </w:numPr>
      </w:pPr>
      <w:r w:rsidRPr="006E7820">
        <w:t>Полное наименование;</w:t>
      </w:r>
    </w:p>
    <w:p w:rsidR="00A30653" w:rsidRPr="006E7820" w:rsidRDefault="00A30653" w:rsidP="00A30653">
      <w:pPr>
        <w:pStyle w:val="GOSTListmark1"/>
        <w:numPr>
          <w:ilvl w:val="0"/>
          <w:numId w:val="11"/>
        </w:numPr>
      </w:pPr>
      <w:r w:rsidRPr="006E7820">
        <w:t>Код вышестоящего;</w:t>
      </w:r>
    </w:p>
    <w:p w:rsidR="00A30653" w:rsidRPr="006E7820" w:rsidRDefault="00A30653" w:rsidP="00A30653">
      <w:pPr>
        <w:pStyle w:val="GOSTListmark1"/>
        <w:numPr>
          <w:ilvl w:val="0"/>
          <w:numId w:val="11"/>
        </w:numPr>
      </w:pPr>
      <w:r w:rsidRPr="006E7820">
        <w:t>Наименование вышестоящего;</w:t>
      </w:r>
    </w:p>
    <w:p w:rsidR="00A30653" w:rsidRPr="006E7820" w:rsidRDefault="00A30653" w:rsidP="00A30653">
      <w:pPr>
        <w:pStyle w:val="GOSTListmark1"/>
        <w:numPr>
          <w:ilvl w:val="0"/>
          <w:numId w:val="11"/>
        </w:numPr>
      </w:pPr>
      <w:r w:rsidRPr="006E7820">
        <w:t>Код бюджета;</w:t>
      </w:r>
    </w:p>
    <w:p w:rsidR="00A30653" w:rsidRPr="006E7820" w:rsidRDefault="00A30653" w:rsidP="00A30653">
      <w:pPr>
        <w:pStyle w:val="GOSTListmark1"/>
        <w:numPr>
          <w:ilvl w:val="0"/>
          <w:numId w:val="11"/>
        </w:numPr>
      </w:pPr>
      <w:r w:rsidRPr="006E7820">
        <w:t>Наименование бюджета;</w:t>
      </w:r>
    </w:p>
    <w:p w:rsidR="00A30653" w:rsidRPr="006E7820" w:rsidRDefault="00A30653" w:rsidP="00A30653">
      <w:pPr>
        <w:pStyle w:val="GOSTListmark1"/>
        <w:numPr>
          <w:ilvl w:val="0"/>
          <w:numId w:val="11"/>
        </w:numPr>
      </w:pPr>
      <w:r w:rsidRPr="006E7820">
        <w:t>Код ТОФК;</w:t>
      </w:r>
    </w:p>
    <w:p w:rsidR="00A30653" w:rsidRPr="006E7820" w:rsidRDefault="00A30653" w:rsidP="00A30653">
      <w:pPr>
        <w:pStyle w:val="GOSTListmark1"/>
        <w:numPr>
          <w:ilvl w:val="0"/>
          <w:numId w:val="11"/>
        </w:numPr>
      </w:pPr>
      <w:r w:rsidRPr="006E7820">
        <w:t>Наименование ТОФК;</w:t>
      </w:r>
    </w:p>
    <w:p w:rsidR="00A30653" w:rsidRPr="006E7820" w:rsidRDefault="00A30653" w:rsidP="00A30653">
      <w:pPr>
        <w:pStyle w:val="GOSTListmark1"/>
        <w:numPr>
          <w:ilvl w:val="0"/>
          <w:numId w:val="11"/>
        </w:numPr>
      </w:pPr>
      <w:r w:rsidRPr="006E7820">
        <w:t>Бизнес статус;</w:t>
      </w:r>
    </w:p>
    <w:p w:rsidR="00A30653" w:rsidRPr="006E7820" w:rsidRDefault="00A30653" w:rsidP="00A30653">
      <w:pPr>
        <w:pStyle w:val="GOSTListmark1"/>
        <w:numPr>
          <w:ilvl w:val="0"/>
          <w:numId w:val="11"/>
        </w:numPr>
      </w:pPr>
      <w:r w:rsidRPr="006E7820">
        <w:t>Дата включения;</w:t>
      </w:r>
    </w:p>
    <w:p w:rsidR="00A30653" w:rsidRPr="006E7820" w:rsidRDefault="00A30653" w:rsidP="00A30653">
      <w:pPr>
        <w:pStyle w:val="GOSTListmark1"/>
        <w:numPr>
          <w:ilvl w:val="0"/>
          <w:numId w:val="11"/>
        </w:numPr>
      </w:pPr>
      <w:r w:rsidRPr="006E7820">
        <w:t>Дата исключения;</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839" w:name="_Toc15910337"/>
      <w:bookmarkStart w:id="840" w:name="_Toc109037252"/>
      <w:r w:rsidRPr="006E7820">
        <w:t>Справочник «Коды по ФКР»</w:t>
      </w:r>
      <w:bookmarkEnd w:id="839"/>
      <w:bookmarkEnd w:id="840"/>
    </w:p>
    <w:p w:rsidR="00A30653" w:rsidRPr="006E7820" w:rsidRDefault="00A30653" w:rsidP="004B3778">
      <w:pPr>
        <w:pStyle w:val="GOSTListnum"/>
        <w:numPr>
          <w:ilvl w:val="0"/>
          <w:numId w:val="93"/>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«Коды по ФКР» (рис. </w:t>
      </w:r>
      <w:r w:rsidRPr="006E7820">
        <w:fldChar w:fldCharType="begin"/>
      </w:r>
      <w:r w:rsidRPr="006E7820">
        <w:instrText xml:space="preserve"> REF _Ref15044261 \h  \* MERGEFORMAT </w:instrText>
      </w:r>
      <w:r w:rsidRPr="006E7820">
        <w:fldChar w:fldCharType="separate"/>
      </w:r>
      <w:r w:rsidR="00214E8E">
        <w:rPr>
          <w:noProof/>
        </w:rPr>
        <w:t>27</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60DC8760" wp14:editId="07426A2F">
            <wp:extent cx="6120130" cy="150177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20130" cy="150177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841" w:name="_Ref15044261"/>
      <w:bookmarkStart w:id="842" w:name="_Toc15910567"/>
      <w:bookmarkStart w:id="843" w:name="_Toc76573743"/>
      <w:bookmarkStart w:id="844" w:name="_Toc76578373"/>
      <w:bookmarkStart w:id="845" w:name="_Toc76590947"/>
      <w:bookmarkStart w:id="846" w:name="_Toc76633996"/>
      <w:bookmarkStart w:id="847" w:name="_Toc109037488"/>
      <w:bookmarkStart w:id="848" w:name="_Toc149654471"/>
      <w:bookmarkStart w:id="849" w:name="_Toc162869342"/>
      <w:r w:rsidR="00214E8E">
        <w:rPr>
          <w:noProof/>
        </w:rPr>
        <w:t>27</w:t>
      </w:r>
      <w:bookmarkEnd w:id="841"/>
      <w:r w:rsidRPr="006E7820">
        <w:rPr>
          <w:noProof/>
        </w:rPr>
        <w:fldChar w:fldCharType="end"/>
      </w:r>
      <w:r w:rsidRPr="006E7820">
        <w:t>. Справочник «Коды по ФКР</w:t>
      </w:r>
      <w:bookmarkEnd w:id="842"/>
      <w:r w:rsidRPr="006E7820">
        <w:t>»</w:t>
      </w:r>
      <w:bookmarkEnd w:id="843"/>
      <w:bookmarkEnd w:id="844"/>
      <w:bookmarkEnd w:id="845"/>
      <w:bookmarkEnd w:id="846"/>
      <w:bookmarkEnd w:id="847"/>
      <w:bookmarkEnd w:id="848"/>
      <w:bookmarkEnd w:id="849"/>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раздела;</w:t>
      </w:r>
    </w:p>
    <w:p w:rsidR="00A30653" w:rsidRPr="006E7820" w:rsidRDefault="00A30653" w:rsidP="00A30653">
      <w:pPr>
        <w:pStyle w:val="GOSTListmark1"/>
        <w:numPr>
          <w:ilvl w:val="0"/>
          <w:numId w:val="11"/>
        </w:numPr>
      </w:pPr>
      <w:r w:rsidRPr="006E7820">
        <w:t>Код подраздела;</w:t>
      </w:r>
    </w:p>
    <w:p w:rsidR="00A30653" w:rsidRPr="006E7820" w:rsidRDefault="00A30653" w:rsidP="00A30653">
      <w:pPr>
        <w:pStyle w:val="GOSTListmark1"/>
        <w:numPr>
          <w:ilvl w:val="0"/>
          <w:numId w:val="11"/>
        </w:numPr>
      </w:pPr>
      <w:r w:rsidRPr="006E7820">
        <w:lastRenderedPageBreak/>
        <w:t>Совокупный код;</w:t>
      </w:r>
    </w:p>
    <w:p w:rsidR="00A30653" w:rsidRPr="006E7820" w:rsidRDefault="00A30653" w:rsidP="00A30653">
      <w:pPr>
        <w:pStyle w:val="GOSTListmark1"/>
        <w:numPr>
          <w:ilvl w:val="0"/>
          <w:numId w:val="11"/>
        </w:numPr>
      </w:pPr>
      <w:r w:rsidRPr="006E7820">
        <w:t>Сокращенное наименование;</w:t>
      </w:r>
    </w:p>
    <w:p w:rsidR="00A30653" w:rsidRPr="006E7820" w:rsidRDefault="00A30653" w:rsidP="00A30653">
      <w:pPr>
        <w:pStyle w:val="GOSTListmark1"/>
        <w:numPr>
          <w:ilvl w:val="0"/>
          <w:numId w:val="11"/>
        </w:numPr>
      </w:pPr>
      <w:r w:rsidRPr="006E7820">
        <w:t>Полное наименование;</w:t>
      </w:r>
    </w:p>
    <w:p w:rsidR="00A30653" w:rsidRPr="006E7820" w:rsidRDefault="00A30653" w:rsidP="00A30653">
      <w:pPr>
        <w:pStyle w:val="GOSTListmark1"/>
        <w:numPr>
          <w:ilvl w:val="0"/>
          <w:numId w:val="11"/>
        </w:numPr>
      </w:pPr>
      <w:r w:rsidRPr="006E7820">
        <w:t>Код вышестоящего;</w:t>
      </w:r>
    </w:p>
    <w:p w:rsidR="00A30653" w:rsidRPr="006E7820" w:rsidRDefault="00A30653" w:rsidP="00A30653">
      <w:pPr>
        <w:pStyle w:val="GOSTListmark1"/>
        <w:numPr>
          <w:ilvl w:val="0"/>
          <w:numId w:val="11"/>
        </w:numPr>
      </w:pPr>
      <w:r w:rsidRPr="006E7820">
        <w:t>Наименование вышестоящего;</w:t>
      </w:r>
    </w:p>
    <w:p w:rsidR="00A30653" w:rsidRPr="006E7820" w:rsidRDefault="00A30653" w:rsidP="00A30653">
      <w:pPr>
        <w:pStyle w:val="GOSTListmark1"/>
        <w:numPr>
          <w:ilvl w:val="0"/>
          <w:numId w:val="11"/>
        </w:numPr>
      </w:pPr>
      <w:r w:rsidRPr="006E7820">
        <w:t>Код ТОФК;</w:t>
      </w:r>
    </w:p>
    <w:p w:rsidR="00A30653" w:rsidRPr="006E7820" w:rsidRDefault="00A30653" w:rsidP="00A30653">
      <w:pPr>
        <w:pStyle w:val="GOSTListmark1"/>
        <w:numPr>
          <w:ilvl w:val="0"/>
          <w:numId w:val="11"/>
        </w:numPr>
      </w:pPr>
      <w:r w:rsidRPr="006E7820">
        <w:t>Наименование ТОФК;</w:t>
      </w:r>
    </w:p>
    <w:p w:rsidR="00A30653" w:rsidRPr="006E7820" w:rsidRDefault="00A30653" w:rsidP="00A30653">
      <w:pPr>
        <w:pStyle w:val="GOSTListmark1"/>
        <w:numPr>
          <w:ilvl w:val="0"/>
          <w:numId w:val="11"/>
        </w:numPr>
      </w:pPr>
      <w:r w:rsidRPr="006E7820">
        <w:t>Статус ФКР;</w:t>
      </w:r>
    </w:p>
    <w:p w:rsidR="00A30653" w:rsidRPr="006E7820" w:rsidRDefault="00A30653" w:rsidP="00A30653">
      <w:pPr>
        <w:pStyle w:val="GOSTListmark1"/>
        <w:numPr>
          <w:ilvl w:val="0"/>
          <w:numId w:val="11"/>
        </w:numPr>
      </w:pPr>
      <w:r w:rsidRPr="006E7820">
        <w:t>Дата включения;</w:t>
      </w:r>
    </w:p>
    <w:p w:rsidR="00A30653" w:rsidRPr="006E7820" w:rsidRDefault="00A30653" w:rsidP="00A30653">
      <w:pPr>
        <w:pStyle w:val="GOSTListmark1"/>
        <w:numPr>
          <w:ilvl w:val="0"/>
          <w:numId w:val="11"/>
        </w:numPr>
      </w:pPr>
      <w:r w:rsidRPr="006E7820">
        <w:t>Дата исключения;</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850" w:name="_Toc15910338"/>
      <w:bookmarkStart w:id="851" w:name="_Toc109037253"/>
      <w:r w:rsidRPr="006E7820">
        <w:t>Справочник «Коды целей субсидий/субвенций»</w:t>
      </w:r>
      <w:bookmarkEnd w:id="850"/>
      <w:bookmarkEnd w:id="851"/>
    </w:p>
    <w:p w:rsidR="00A30653" w:rsidRPr="006E7820" w:rsidRDefault="00A30653" w:rsidP="004B3778">
      <w:pPr>
        <w:pStyle w:val="GOSTListnum"/>
        <w:numPr>
          <w:ilvl w:val="0"/>
          <w:numId w:val="94"/>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«Коды целей субсидий/субвенций» (рис. </w:t>
      </w:r>
      <w:r w:rsidRPr="006E7820">
        <w:fldChar w:fldCharType="begin"/>
      </w:r>
      <w:r w:rsidRPr="006E7820">
        <w:instrText xml:space="preserve"> REF _Ref15044273 \h  \* MERGEFORMAT </w:instrText>
      </w:r>
      <w:r w:rsidRPr="006E7820">
        <w:fldChar w:fldCharType="separate"/>
      </w:r>
      <w:r w:rsidR="00214E8E">
        <w:rPr>
          <w:noProof/>
        </w:rPr>
        <w:t>28</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19F04DAA" wp14:editId="32E03C43">
            <wp:extent cx="6120130" cy="124333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0130" cy="124333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852" w:name="_Ref15044273"/>
      <w:bookmarkStart w:id="853" w:name="_Toc15910568"/>
      <w:bookmarkStart w:id="854" w:name="_Toc76573744"/>
      <w:bookmarkStart w:id="855" w:name="_Toc76578374"/>
      <w:bookmarkStart w:id="856" w:name="_Toc76590948"/>
      <w:bookmarkStart w:id="857" w:name="_Toc76633997"/>
      <w:bookmarkStart w:id="858" w:name="_Toc109037489"/>
      <w:bookmarkStart w:id="859" w:name="_Toc149654472"/>
      <w:bookmarkStart w:id="860" w:name="_Toc162869343"/>
      <w:r w:rsidR="00214E8E">
        <w:rPr>
          <w:noProof/>
        </w:rPr>
        <w:t>28</w:t>
      </w:r>
      <w:bookmarkEnd w:id="852"/>
      <w:r w:rsidRPr="006E7820">
        <w:rPr>
          <w:noProof/>
        </w:rPr>
        <w:fldChar w:fldCharType="end"/>
      </w:r>
      <w:r w:rsidRPr="006E7820">
        <w:t xml:space="preserve">. </w:t>
      </w:r>
      <w:bookmarkEnd w:id="853"/>
      <w:r w:rsidRPr="006E7820">
        <w:t>Справочник «Коды целей субсидий/субвенций»</w:t>
      </w:r>
      <w:bookmarkEnd w:id="854"/>
      <w:bookmarkEnd w:id="855"/>
      <w:bookmarkEnd w:id="856"/>
      <w:bookmarkEnd w:id="857"/>
      <w:bookmarkEnd w:id="858"/>
      <w:bookmarkEnd w:id="859"/>
      <w:bookmarkEnd w:id="860"/>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Дата внесения изменений;</w:t>
      </w:r>
    </w:p>
    <w:p w:rsidR="00A30653" w:rsidRPr="006E7820" w:rsidRDefault="00A30653" w:rsidP="00A30653">
      <w:pPr>
        <w:pStyle w:val="GOSTListmark1"/>
        <w:numPr>
          <w:ilvl w:val="0"/>
          <w:numId w:val="11"/>
        </w:numPr>
      </w:pPr>
      <w:r w:rsidRPr="006E7820">
        <w:t>Код цели;</w:t>
      </w:r>
    </w:p>
    <w:p w:rsidR="00A30653" w:rsidRPr="006E7820" w:rsidRDefault="00A30653" w:rsidP="00A30653">
      <w:pPr>
        <w:pStyle w:val="GOSTListmark1"/>
        <w:numPr>
          <w:ilvl w:val="0"/>
          <w:numId w:val="11"/>
        </w:numPr>
      </w:pPr>
      <w:r w:rsidRPr="006E7820">
        <w:t>Сокращенное наименование;</w:t>
      </w:r>
    </w:p>
    <w:p w:rsidR="00A30653" w:rsidRPr="006E7820" w:rsidRDefault="00A30653" w:rsidP="00A30653">
      <w:pPr>
        <w:pStyle w:val="GOSTListmark1"/>
        <w:numPr>
          <w:ilvl w:val="0"/>
          <w:numId w:val="11"/>
        </w:numPr>
      </w:pPr>
      <w:r w:rsidRPr="006E7820">
        <w:t>Полное наименование;</w:t>
      </w:r>
    </w:p>
    <w:p w:rsidR="00A30653" w:rsidRPr="006E7820" w:rsidRDefault="00A30653" w:rsidP="00A30653">
      <w:pPr>
        <w:pStyle w:val="GOSTListmark1"/>
        <w:numPr>
          <w:ilvl w:val="0"/>
          <w:numId w:val="11"/>
        </w:numPr>
      </w:pPr>
      <w:r w:rsidRPr="006E7820">
        <w:t>Код бюджета;</w:t>
      </w:r>
    </w:p>
    <w:p w:rsidR="00A30653" w:rsidRPr="006E7820" w:rsidRDefault="00A30653" w:rsidP="00A30653">
      <w:pPr>
        <w:pStyle w:val="GOSTListmark1"/>
        <w:numPr>
          <w:ilvl w:val="0"/>
          <w:numId w:val="11"/>
        </w:numPr>
      </w:pPr>
      <w:r w:rsidRPr="006E7820">
        <w:t>Наименование бюджета;</w:t>
      </w:r>
    </w:p>
    <w:p w:rsidR="00A30653" w:rsidRPr="006E7820" w:rsidRDefault="00A30653" w:rsidP="00A30653">
      <w:pPr>
        <w:pStyle w:val="GOSTListmark1"/>
        <w:numPr>
          <w:ilvl w:val="0"/>
          <w:numId w:val="11"/>
        </w:numPr>
      </w:pPr>
      <w:r w:rsidRPr="006E7820">
        <w:t>Код уровня бюджета;</w:t>
      </w:r>
    </w:p>
    <w:p w:rsidR="00A30653" w:rsidRPr="006E7820" w:rsidRDefault="00A30653" w:rsidP="00A30653">
      <w:pPr>
        <w:pStyle w:val="GOSTListmark1"/>
        <w:numPr>
          <w:ilvl w:val="0"/>
          <w:numId w:val="11"/>
        </w:numPr>
      </w:pPr>
      <w:r w:rsidRPr="006E7820">
        <w:t>Код вышестоящего;</w:t>
      </w:r>
    </w:p>
    <w:p w:rsidR="00A30653" w:rsidRPr="006E7820" w:rsidRDefault="00A30653" w:rsidP="00A30653">
      <w:pPr>
        <w:pStyle w:val="GOSTListmark1"/>
        <w:numPr>
          <w:ilvl w:val="0"/>
          <w:numId w:val="11"/>
        </w:numPr>
      </w:pPr>
      <w:r w:rsidRPr="006E7820">
        <w:t>Шаблон расходов;</w:t>
      </w:r>
    </w:p>
    <w:p w:rsidR="00A30653" w:rsidRPr="006E7820" w:rsidRDefault="00A30653" w:rsidP="00A30653">
      <w:pPr>
        <w:pStyle w:val="GOSTListmark1"/>
        <w:numPr>
          <w:ilvl w:val="0"/>
          <w:numId w:val="11"/>
        </w:numPr>
      </w:pPr>
      <w:r w:rsidRPr="006E7820">
        <w:t>Шаблон доходов;</w:t>
      </w:r>
    </w:p>
    <w:p w:rsidR="00A30653" w:rsidRPr="006E7820" w:rsidRDefault="00A30653" w:rsidP="00A30653">
      <w:pPr>
        <w:pStyle w:val="GOSTListmark1"/>
        <w:numPr>
          <w:ilvl w:val="0"/>
          <w:numId w:val="11"/>
        </w:numPr>
      </w:pPr>
      <w:r w:rsidRPr="006E7820">
        <w:t>Признак отсутствия контроля от ОрФК;</w:t>
      </w:r>
    </w:p>
    <w:p w:rsidR="00A30653" w:rsidRPr="006E7820" w:rsidRDefault="00A30653" w:rsidP="00A30653">
      <w:pPr>
        <w:pStyle w:val="GOSTListmark1"/>
        <w:numPr>
          <w:ilvl w:val="0"/>
          <w:numId w:val="11"/>
        </w:numPr>
      </w:pPr>
      <w:r w:rsidRPr="006E7820">
        <w:t>Признак отнесения к дополнительной классификации;</w:t>
      </w:r>
    </w:p>
    <w:p w:rsidR="00A30653" w:rsidRPr="006E7820" w:rsidRDefault="00A30653" w:rsidP="00A30653">
      <w:pPr>
        <w:pStyle w:val="GOSTListmark1"/>
        <w:numPr>
          <w:ilvl w:val="0"/>
          <w:numId w:val="11"/>
        </w:numPr>
      </w:pPr>
      <w:r w:rsidRPr="006E7820">
        <w:t>Код объекта по ФАИП;</w:t>
      </w:r>
    </w:p>
    <w:p w:rsidR="00A30653" w:rsidRPr="006E7820" w:rsidRDefault="00A30653" w:rsidP="00A30653">
      <w:pPr>
        <w:pStyle w:val="GOSTListmark1"/>
        <w:numPr>
          <w:ilvl w:val="0"/>
          <w:numId w:val="11"/>
        </w:numPr>
      </w:pPr>
      <w:r w:rsidRPr="006E7820">
        <w:t>ТОФК;</w:t>
      </w:r>
    </w:p>
    <w:p w:rsidR="00A30653" w:rsidRPr="006E7820" w:rsidRDefault="00A30653" w:rsidP="00A30653">
      <w:pPr>
        <w:pStyle w:val="GOSTListmark1"/>
        <w:numPr>
          <w:ilvl w:val="0"/>
          <w:numId w:val="11"/>
        </w:numPr>
      </w:pPr>
      <w:r w:rsidRPr="006E7820">
        <w:t>Наименование ТОФК;</w:t>
      </w:r>
    </w:p>
    <w:p w:rsidR="00A30653" w:rsidRPr="006E7820" w:rsidRDefault="00A30653" w:rsidP="00A30653">
      <w:pPr>
        <w:pStyle w:val="GOSTListmark1"/>
        <w:numPr>
          <w:ilvl w:val="0"/>
          <w:numId w:val="11"/>
        </w:numPr>
      </w:pPr>
      <w:r w:rsidRPr="006E7820">
        <w:lastRenderedPageBreak/>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861" w:name="_Toc109037254"/>
      <w:bookmarkStart w:id="862" w:name="_Toc15910339"/>
      <w:r w:rsidRPr="006E7820">
        <w:t>Справочник «Коды направлений расходов»</w:t>
      </w:r>
      <w:bookmarkEnd w:id="861"/>
    </w:p>
    <w:p w:rsidR="00A30653" w:rsidRPr="006E7820" w:rsidRDefault="00A30653" w:rsidP="004B3778">
      <w:pPr>
        <w:pStyle w:val="GOSTListnum"/>
        <w:numPr>
          <w:ilvl w:val="0"/>
          <w:numId w:val="95"/>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«Коды направлений расходов» (рис. </w:t>
      </w:r>
      <w:r w:rsidRPr="006E7820">
        <w:fldChar w:fldCharType="begin"/>
      </w:r>
      <w:r w:rsidRPr="006E7820">
        <w:instrText xml:space="preserve"> REF _Ref75957411 \h  \* MERGEFORMAT </w:instrText>
      </w:r>
      <w:r w:rsidRPr="006E7820">
        <w:fldChar w:fldCharType="separate"/>
      </w:r>
      <w:r w:rsidR="00214E8E">
        <w:rPr>
          <w:noProof/>
        </w:rPr>
        <w:t>29</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5F74B772" wp14:editId="1BAE79D7">
            <wp:extent cx="6120130" cy="172720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87">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863" w:name="_Ref75957411"/>
      <w:bookmarkStart w:id="864" w:name="_Toc76573745"/>
      <w:bookmarkStart w:id="865" w:name="_Toc76578375"/>
      <w:bookmarkStart w:id="866" w:name="_Toc76590949"/>
      <w:bookmarkStart w:id="867" w:name="_Toc76633998"/>
      <w:bookmarkStart w:id="868" w:name="_Toc109037490"/>
      <w:bookmarkStart w:id="869" w:name="_Toc149654473"/>
      <w:bookmarkStart w:id="870" w:name="_Toc162869344"/>
      <w:r w:rsidR="00214E8E">
        <w:rPr>
          <w:noProof/>
        </w:rPr>
        <w:t>29</w:t>
      </w:r>
      <w:bookmarkEnd w:id="863"/>
      <w:r w:rsidRPr="006E7820">
        <w:rPr>
          <w:noProof/>
        </w:rPr>
        <w:fldChar w:fldCharType="end"/>
      </w:r>
      <w:r w:rsidRPr="006E7820">
        <w:t>. Справочник «Коды направлений расходов»</w:t>
      </w:r>
      <w:bookmarkEnd w:id="864"/>
      <w:bookmarkEnd w:id="865"/>
      <w:bookmarkEnd w:id="866"/>
      <w:bookmarkEnd w:id="867"/>
      <w:bookmarkEnd w:id="868"/>
      <w:bookmarkEnd w:id="869"/>
      <w:bookmarkEnd w:id="870"/>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направления расходов;</w:t>
      </w:r>
    </w:p>
    <w:p w:rsidR="00A30653" w:rsidRPr="006E7820" w:rsidRDefault="00A30653" w:rsidP="00A30653">
      <w:pPr>
        <w:pStyle w:val="GOSTListmark1"/>
        <w:numPr>
          <w:ilvl w:val="0"/>
          <w:numId w:val="11"/>
        </w:numPr>
      </w:pPr>
      <w:r w:rsidRPr="006E7820">
        <w:t>Полное наименование;</w:t>
      </w:r>
    </w:p>
    <w:p w:rsidR="00A30653" w:rsidRPr="006E7820" w:rsidRDefault="00A30653" w:rsidP="00A30653">
      <w:pPr>
        <w:pStyle w:val="GOSTListmark1"/>
        <w:numPr>
          <w:ilvl w:val="0"/>
          <w:numId w:val="11"/>
        </w:numPr>
      </w:pPr>
      <w:r w:rsidRPr="006E7820">
        <w:t>Дата включения;</w:t>
      </w:r>
    </w:p>
    <w:p w:rsidR="00A30653" w:rsidRPr="006E7820" w:rsidRDefault="00A30653" w:rsidP="00A30653">
      <w:pPr>
        <w:pStyle w:val="GOSTListmark1"/>
        <w:numPr>
          <w:ilvl w:val="0"/>
          <w:numId w:val="11"/>
        </w:numPr>
      </w:pPr>
      <w:r w:rsidRPr="006E7820">
        <w:t>Дата исключения;</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GOSTListmark1"/>
        <w:numPr>
          <w:ilvl w:val="0"/>
          <w:numId w:val="11"/>
        </w:numPr>
      </w:pPr>
      <w:r w:rsidRPr="006E7820">
        <w:t>Признак в соответствии с приказом 65н.</w:t>
      </w:r>
    </w:p>
    <w:p w:rsidR="00A30653" w:rsidRPr="006E7820" w:rsidRDefault="00A30653" w:rsidP="00A30653">
      <w:pPr>
        <w:pStyle w:val="41"/>
        <w:numPr>
          <w:ilvl w:val="3"/>
          <w:numId w:val="33"/>
        </w:numPr>
      </w:pPr>
      <w:bookmarkStart w:id="871" w:name="_Toc109037255"/>
      <w:r w:rsidRPr="006E7820">
        <w:t>Справочник «Коды по КЦСР»</w:t>
      </w:r>
      <w:bookmarkEnd w:id="862"/>
      <w:bookmarkEnd w:id="871"/>
    </w:p>
    <w:p w:rsidR="00A30653" w:rsidRPr="006E7820" w:rsidRDefault="00A30653" w:rsidP="004B3778">
      <w:pPr>
        <w:pStyle w:val="GOSTListnum"/>
        <w:numPr>
          <w:ilvl w:val="0"/>
          <w:numId w:val="96"/>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«Коды по КЦСР» (рис. </w:t>
      </w:r>
      <w:r w:rsidRPr="006E7820">
        <w:fldChar w:fldCharType="begin"/>
      </w:r>
      <w:r w:rsidRPr="006E7820">
        <w:instrText xml:space="preserve"> REF _Ref15045508 \h  \* MERGEFORMAT </w:instrText>
      </w:r>
      <w:r w:rsidRPr="006E7820">
        <w:fldChar w:fldCharType="separate"/>
      </w:r>
      <w:r w:rsidR="00214E8E">
        <w:rPr>
          <w:noProof/>
        </w:rPr>
        <w:t>30</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0F84F663" wp14:editId="7AED002A">
            <wp:extent cx="6120130" cy="1172210"/>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20130" cy="117221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872" w:name="_Ref15045508"/>
      <w:bookmarkStart w:id="873" w:name="_Toc15910569"/>
      <w:bookmarkStart w:id="874" w:name="_Toc76573746"/>
      <w:bookmarkStart w:id="875" w:name="_Toc76578376"/>
      <w:bookmarkStart w:id="876" w:name="_Toc76590950"/>
      <w:bookmarkStart w:id="877" w:name="_Toc76633999"/>
      <w:bookmarkStart w:id="878" w:name="_Toc109037491"/>
      <w:bookmarkStart w:id="879" w:name="_Toc149654474"/>
      <w:bookmarkStart w:id="880" w:name="_Toc162869345"/>
      <w:r w:rsidR="00214E8E">
        <w:rPr>
          <w:noProof/>
        </w:rPr>
        <w:t>30</w:t>
      </w:r>
      <w:bookmarkEnd w:id="872"/>
      <w:r w:rsidRPr="006E7820">
        <w:rPr>
          <w:noProof/>
        </w:rPr>
        <w:fldChar w:fldCharType="end"/>
      </w:r>
      <w:r w:rsidRPr="006E7820">
        <w:t>. Справочник «Коды по КЦСР</w:t>
      </w:r>
      <w:bookmarkEnd w:id="873"/>
      <w:r w:rsidRPr="006E7820">
        <w:t>»</w:t>
      </w:r>
      <w:bookmarkEnd w:id="874"/>
      <w:bookmarkEnd w:id="875"/>
      <w:bookmarkEnd w:id="876"/>
      <w:bookmarkEnd w:id="877"/>
      <w:bookmarkEnd w:id="878"/>
      <w:bookmarkEnd w:id="879"/>
      <w:bookmarkEnd w:id="880"/>
    </w:p>
    <w:p w:rsidR="00A30653" w:rsidRPr="006E7820" w:rsidRDefault="00A30653" w:rsidP="00A30653">
      <w:pPr>
        <w:pStyle w:val="GOSTNormalWithout"/>
      </w:pPr>
      <w:r w:rsidRPr="006E7820">
        <w:lastRenderedPageBreak/>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программного (непрограммного) направления расходов;</w:t>
      </w:r>
    </w:p>
    <w:p w:rsidR="00A30653" w:rsidRPr="006E7820" w:rsidRDefault="00A30653" w:rsidP="00A30653">
      <w:pPr>
        <w:pStyle w:val="GOSTListmark1"/>
        <w:numPr>
          <w:ilvl w:val="0"/>
          <w:numId w:val="11"/>
        </w:numPr>
      </w:pPr>
      <w:r w:rsidRPr="006E7820">
        <w:t>Код подпрограммы;</w:t>
      </w:r>
    </w:p>
    <w:p w:rsidR="00A30653" w:rsidRPr="006E7820" w:rsidRDefault="00A30653" w:rsidP="00A30653">
      <w:pPr>
        <w:pStyle w:val="GOSTListmark1"/>
        <w:numPr>
          <w:ilvl w:val="0"/>
          <w:numId w:val="11"/>
        </w:numPr>
      </w:pPr>
      <w:r w:rsidRPr="006E7820">
        <w:t>Код направления расходов;</w:t>
      </w:r>
    </w:p>
    <w:p w:rsidR="00A30653" w:rsidRPr="006E7820" w:rsidRDefault="00A30653" w:rsidP="00A30653">
      <w:pPr>
        <w:pStyle w:val="GOSTListmark1"/>
        <w:numPr>
          <w:ilvl w:val="0"/>
          <w:numId w:val="11"/>
        </w:numPr>
      </w:pPr>
      <w:r w:rsidRPr="006E7820">
        <w:t>Совокупный код;</w:t>
      </w:r>
    </w:p>
    <w:p w:rsidR="00A30653" w:rsidRPr="006E7820" w:rsidRDefault="00A30653" w:rsidP="00A30653">
      <w:pPr>
        <w:pStyle w:val="GOSTListmark1"/>
        <w:numPr>
          <w:ilvl w:val="0"/>
          <w:numId w:val="11"/>
        </w:numPr>
      </w:pPr>
      <w:r w:rsidRPr="006E7820">
        <w:t>Сокращенное наименование;</w:t>
      </w:r>
    </w:p>
    <w:p w:rsidR="00A30653" w:rsidRPr="006E7820" w:rsidRDefault="00A30653" w:rsidP="00A30653">
      <w:pPr>
        <w:pStyle w:val="GOSTListmark1"/>
        <w:numPr>
          <w:ilvl w:val="0"/>
          <w:numId w:val="11"/>
        </w:numPr>
      </w:pPr>
      <w:r w:rsidRPr="006E7820">
        <w:t>Полное наименование;</w:t>
      </w:r>
    </w:p>
    <w:p w:rsidR="00A30653" w:rsidRPr="006E7820" w:rsidRDefault="00A30653" w:rsidP="00A30653">
      <w:pPr>
        <w:pStyle w:val="GOSTListmark1"/>
        <w:numPr>
          <w:ilvl w:val="0"/>
          <w:numId w:val="11"/>
        </w:numPr>
      </w:pPr>
      <w:r w:rsidRPr="006E7820">
        <w:t>Код вышестоящего;</w:t>
      </w:r>
    </w:p>
    <w:p w:rsidR="00A30653" w:rsidRPr="006E7820" w:rsidRDefault="00A30653" w:rsidP="00A30653">
      <w:pPr>
        <w:pStyle w:val="GOSTListmark1"/>
        <w:numPr>
          <w:ilvl w:val="0"/>
          <w:numId w:val="11"/>
        </w:numPr>
      </w:pPr>
      <w:r w:rsidRPr="006E7820">
        <w:t>Наименование вышестоящего;</w:t>
      </w:r>
    </w:p>
    <w:p w:rsidR="00A30653" w:rsidRPr="006E7820" w:rsidRDefault="00A30653" w:rsidP="00A30653">
      <w:pPr>
        <w:pStyle w:val="GOSTListmark1"/>
        <w:numPr>
          <w:ilvl w:val="0"/>
          <w:numId w:val="11"/>
        </w:numPr>
      </w:pPr>
      <w:r w:rsidRPr="006E7820">
        <w:t>Код бюджета;</w:t>
      </w:r>
    </w:p>
    <w:p w:rsidR="00A30653" w:rsidRPr="006E7820" w:rsidRDefault="00A30653" w:rsidP="00A30653">
      <w:pPr>
        <w:pStyle w:val="GOSTListmark1"/>
        <w:numPr>
          <w:ilvl w:val="0"/>
          <w:numId w:val="11"/>
        </w:numPr>
      </w:pPr>
      <w:r w:rsidRPr="006E7820">
        <w:t>Наименование бюджета;</w:t>
      </w:r>
    </w:p>
    <w:p w:rsidR="00A30653" w:rsidRPr="006E7820" w:rsidRDefault="00A30653" w:rsidP="00A30653">
      <w:pPr>
        <w:pStyle w:val="GOSTListmark1"/>
        <w:numPr>
          <w:ilvl w:val="0"/>
          <w:numId w:val="11"/>
        </w:numPr>
      </w:pPr>
      <w:r w:rsidRPr="006E7820">
        <w:t>ТОФК;</w:t>
      </w:r>
    </w:p>
    <w:p w:rsidR="00A30653" w:rsidRPr="006E7820" w:rsidRDefault="00A30653" w:rsidP="00A30653">
      <w:pPr>
        <w:pStyle w:val="GOSTListmark1"/>
        <w:numPr>
          <w:ilvl w:val="0"/>
          <w:numId w:val="11"/>
        </w:numPr>
      </w:pPr>
      <w:r w:rsidRPr="006E7820">
        <w:t>Наименование ТОФК;</w:t>
      </w:r>
    </w:p>
    <w:p w:rsidR="00A30653" w:rsidRPr="006E7820" w:rsidRDefault="00A30653" w:rsidP="00A30653">
      <w:pPr>
        <w:pStyle w:val="GOSTListmark1"/>
        <w:numPr>
          <w:ilvl w:val="0"/>
          <w:numId w:val="11"/>
        </w:numPr>
      </w:pPr>
      <w:r w:rsidRPr="006E7820">
        <w:t>Бизнес статус;</w:t>
      </w:r>
    </w:p>
    <w:p w:rsidR="00A30653" w:rsidRPr="006E7820" w:rsidRDefault="00A30653" w:rsidP="00A30653">
      <w:pPr>
        <w:pStyle w:val="GOSTListmark1"/>
        <w:numPr>
          <w:ilvl w:val="0"/>
          <w:numId w:val="11"/>
        </w:numPr>
      </w:pPr>
      <w:r w:rsidRPr="006E7820">
        <w:t>Дата включения;</w:t>
      </w:r>
    </w:p>
    <w:p w:rsidR="00A30653" w:rsidRPr="006E7820" w:rsidRDefault="00A30653" w:rsidP="00A30653">
      <w:pPr>
        <w:pStyle w:val="GOSTListmark1"/>
        <w:numPr>
          <w:ilvl w:val="0"/>
          <w:numId w:val="11"/>
        </w:numPr>
      </w:pPr>
      <w:r w:rsidRPr="006E7820">
        <w:t>Дата исключения;</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881" w:name="_Toc15910340"/>
      <w:bookmarkStart w:id="882" w:name="_Toc109037256"/>
      <w:r w:rsidRPr="006E7820">
        <w:t>Справочник «Коды бюджетной классификации (КБК)»</w:t>
      </w:r>
      <w:bookmarkEnd w:id="881"/>
      <w:bookmarkEnd w:id="882"/>
    </w:p>
    <w:p w:rsidR="00A30653" w:rsidRPr="006E7820" w:rsidRDefault="00A30653" w:rsidP="004B3778">
      <w:pPr>
        <w:pStyle w:val="GOSTListnum"/>
        <w:numPr>
          <w:ilvl w:val="0"/>
          <w:numId w:val="97"/>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«Коды бюджетной классификации (КБК)» (рис. </w:t>
      </w:r>
      <w:r w:rsidRPr="006E7820">
        <w:fldChar w:fldCharType="begin"/>
      </w:r>
      <w:r w:rsidRPr="006E7820">
        <w:instrText xml:space="preserve"> REF _Ref15045852 \h  \* MERGEFORMAT </w:instrText>
      </w:r>
      <w:r w:rsidRPr="006E7820">
        <w:fldChar w:fldCharType="separate"/>
      </w:r>
      <w:r w:rsidR="00214E8E">
        <w:rPr>
          <w:noProof/>
        </w:rPr>
        <w:t>31</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712C410B" wp14:editId="49C83184">
            <wp:extent cx="6120130" cy="126619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20130" cy="126619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883" w:name="_Ref15045852"/>
      <w:bookmarkStart w:id="884" w:name="_Toc15910570"/>
      <w:bookmarkStart w:id="885" w:name="_Toc76573747"/>
      <w:bookmarkStart w:id="886" w:name="_Toc76578377"/>
      <w:bookmarkStart w:id="887" w:name="_Toc76590951"/>
      <w:bookmarkStart w:id="888" w:name="_Toc76634000"/>
      <w:bookmarkStart w:id="889" w:name="_Toc109037492"/>
      <w:bookmarkStart w:id="890" w:name="_Toc149654475"/>
      <w:bookmarkStart w:id="891" w:name="_Toc162869346"/>
      <w:r w:rsidR="00214E8E">
        <w:rPr>
          <w:noProof/>
        </w:rPr>
        <w:t>31</w:t>
      </w:r>
      <w:bookmarkEnd w:id="883"/>
      <w:r w:rsidRPr="006E7820">
        <w:rPr>
          <w:noProof/>
        </w:rPr>
        <w:fldChar w:fldCharType="end"/>
      </w:r>
      <w:r w:rsidRPr="006E7820">
        <w:t>. Справочник «Коды бюджетной классификации (КБК)</w:t>
      </w:r>
      <w:bookmarkEnd w:id="884"/>
      <w:r w:rsidRPr="006E7820">
        <w:t>»</w:t>
      </w:r>
      <w:bookmarkEnd w:id="885"/>
      <w:bookmarkEnd w:id="886"/>
      <w:bookmarkEnd w:id="887"/>
      <w:bookmarkEnd w:id="888"/>
      <w:bookmarkEnd w:id="889"/>
      <w:bookmarkEnd w:id="890"/>
      <w:bookmarkEnd w:id="891"/>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главы;</w:t>
      </w:r>
    </w:p>
    <w:p w:rsidR="00A30653" w:rsidRPr="006E7820" w:rsidRDefault="00A30653" w:rsidP="00A30653">
      <w:pPr>
        <w:pStyle w:val="GOSTListmark1"/>
        <w:numPr>
          <w:ilvl w:val="0"/>
          <w:numId w:val="11"/>
        </w:numPr>
      </w:pPr>
      <w:r w:rsidRPr="006E7820">
        <w:t>Код раздела и подраздела;</w:t>
      </w:r>
    </w:p>
    <w:p w:rsidR="00A30653" w:rsidRPr="006E7820" w:rsidRDefault="00A30653" w:rsidP="00A30653">
      <w:pPr>
        <w:pStyle w:val="GOSTListmark1"/>
        <w:numPr>
          <w:ilvl w:val="0"/>
          <w:numId w:val="11"/>
        </w:numPr>
      </w:pPr>
      <w:r w:rsidRPr="006E7820">
        <w:t>Код целевой статьи;</w:t>
      </w:r>
    </w:p>
    <w:p w:rsidR="00A30653" w:rsidRPr="006E7820" w:rsidRDefault="00A30653" w:rsidP="00A30653">
      <w:pPr>
        <w:pStyle w:val="GOSTListmark1"/>
        <w:numPr>
          <w:ilvl w:val="0"/>
          <w:numId w:val="11"/>
        </w:numPr>
      </w:pPr>
      <w:r w:rsidRPr="006E7820">
        <w:t>Код вида расходов;</w:t>
      </w:r>
    </w:p>
    <w:p w:rsidR="00A30653" w:rsidRPr="006E7820" w:rsidRDefault="00A30653" w:rsidP="00A30653">
      <w:pPr>
        <w:pStyle w:val="GOSTListmark1"/>
        <w:numPr>
          <w:ilvl w:val="0"/>
          <w:numId w:val="11"/>
        </w:numPr>
      </w:pPr>
      <w:r w:rsidRPr="006E7820">
        <w:t>Код КОСГУ;</w:t>
      </w:r>
    </w:p>
    <w:p w:rsidR="00A30653" w:rsidRPr="006E7820" w:rsidRDefault="00A30653" w:rsidP="00A30653">
      <w:pPr>
        <w:pStyle w:val="GOSTListmark1"/>
        <w:numPr>
          <w:ilvl w:val="0"/>
          <w:numId w:val="11"/>
        </w:numPr>
      </w:pPr>
      <w:r w:rsidRPr="006E7820">
        <w:t>Совокупный код;</w:t>
      </w:r>
    </w:p>
    <w:p w:rsidR="00A30653" w:rsidRPr="006E7820" w:rsidRDefault="00A30653" w:rsidP="00A30653">
      <w:pPr>
        <w:pStyle w:val="GOSTListmark1"/>
        <w:numPr>
          <w:ilvl w:val="0"/>
          <w:numId w:val="11"/>
        </w:numPr>
      </w:pPr>
      <w:r w:rsidRPr="006E7820">
        <w:t>Сокращенное наименование;</w:t>
      </w:r>
    </w:p>
    <w:p w:rsidR="00A30653" w:rsidRPr="006E7820" w:rsidRDefault="00A30653" w:rsidP="00A30653">
      <w:pPr>
        <w:pStyle w:val="GOSTListmark1"/>
        <w:numPr>
          <w:ilvl w:val="0"/>
          <w:numId w:val="11"/>
        </w:numPr>
      </w:pPr>
      <w:r w:rsidRPr="006E7820">
        <w:t>Полное наименование;</w:t>
      </w:r>
    </w:p>
    <w:p w:rsidR="00A30653" w:rsidRPr="006E7820" w:rsidRDefault="00A30653" w:rsidP="00A30653">
      <w:pPr>
        <w:pStyle w:val="GOSTListmark1"/>
        <w:numPr>
          <w:ilvl w:val="0"/>
          <w:numId w:val="11"/>
        </w:numPr>
      </w:pPr>
      <w:r w:rsidRPr="006E7820">
        <w:t>Тип КБК;</w:t>
      </w:r>
    </w:p>
    <w:p w:rsidR="00A30653" w:rsidRPr="006E7820" w:rsidRDefault="00A30653" w:rsidP="00A30653">
      <w:pPr>
        <w:pStyle w:val="GOSTListmark1"/>
        <w:numPr>
          <w:ilvl w:val="0"/>
          <w:numId w:val="11"/>
        </w:numPr>
      </w:pPr>
      <w:r w:rsidRPr="006E7820">
        <w:t>Код бюджета;</w:t>
      </w:r>
    </w:p>
    <w:p w:rsidR="00A30653" w:rsidRPr="006E7820" w:rsidRDefault="00A30653" w:rsidP="00A30653">
      <w:pPr>
        <w:pStyle w:val="GOSTListmark1"/>
        <w:numPr>
          <w:ilvl w:val="0"/>
          <w:numId w:val="11"/>
        </w:numPr>
      </w:pPr>
      <w:r w:rsidRPr="006E7820">
        <w:t>Наименование бюджета;</w:t>
      </w:r>
    </w:p>
    <w:p w:rsidR="00A30653" w:rsidRPr="006E7820" w:rsidRDefault="00A30653" w:rsidP="00A30653">
      <w:pPr>
        <w:pStyle w:val="GOSTListmark1"/>
        <w:numPr>
          <w:ilvl w:val="0"/>
          <w:numId w:val="11"/>
        </w:numPr>
      </w:pPr>
      <w:r w:rsidRPr="006E7820">
        <w:t>Признак лимитируемых расходов;</w:t>
      </w:r>
    </w:p>
    <w:p w:rsidR="00A30653" w:rsidRPr="006E7820" w:rsidRDefault="00A30653" w:rsidP="00A30653">
      <w:pPr>
        <w:pStyle w:val="GOSTListmark1"/>
        <w:numPr>
          <w:ilvl w:val="0"/>
          <w:numId w:val="11"/>
        </w:numPr>
      </w:pPr>
      <w:r w:rsidRPr="006E7820">
        <w:lastRenderedPageBreak/>
        <w:t>Код ТОФК (где введен);</w:t>
      </w:r>
    </w:p>
    <w:p w:rsidR="00A30653" w:rsidRPr="006E7820" w:rsidRDefault="00A30653" w:rsidP="00A30653">
      <w:pPr>
        <w:pStyle w:val="GOSTListmark1"/>
        <w:numPr>
          <w:ilvl w:val="0"/>
          <w:numId w:val="11"/>
        </w:numPr>
      </w:pPr>
      <w:r w:rsidRPr="006E7820">
        <w:t>Наименование ТОФК (где введен);</w:t>
      </w:r>
    </w:p>
    <w:p w:rsidR="00A30653" w:rsidRPr="006E7820" w:rsidRDefault="00A30653" w:rsidP="00A30653">
      <w:pPr>
        <w:pStyle w:val="GOSTListmark1"/>
        <w:numPr>
          <w:ilvl w:val="0"/>
          <w:numId w:val="11"/>
        </w:numPr>
      </w:pPr>
      <w:r w:rsidRPr="006E7820">
        <w:t>Бизнес статус записи;</w:t>
      </w:r>
    </w:p>
    <w:p w:rsidR="00A30653" w:rsidRPr="006E7820" w:rsidRDefault="00A30653" w:rsidP="00A30653">
      <w:pPr>
        <w:pStyle w:val="GOSTListmark1"/>
        <w:numPr>
          <w:ilvl w:val="0"/>
          <w:numId w:val="11"/>
        </w:numPr>
      </w:pPr>
      <w:r w:rsidRPr="006E7820">
        <w:t>Дата включения кода в справочник;</w:t>
      </w:r>
    </w:p>
    <w:p w:rsidR="00A30653" w:rsidRPr="006E7820" w:rsidRDefault="00A30653" w:rsidP="00A30653">
      <w:pPr>
        <w:pStyle w:val="GOSTListmark1"/>
        <w:numPr>
          <w:ilvl w:val="0"/>
          <w:numId w:val="11"/>
        </w:numPr>
      </w:pPr>
      <w:r w:rsidRPr="006E7820">
        <w:t>Дата исключения кода из справочника;</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892" w:name="_Toc15910341"/>
      <w:bookmarkStart w:id="893" w:name="_Toc109037257"/>
      <w:r w:rsidRPr="006E7820">
        <w:t>Справочник «Коды бюджетной классификации Расходы (КБК)»</w:t>
      </w:r>
      <w:bookmarkEnd w:id="892"/>
      <w:bookmarkEnd w:id="893"/>
    </w:p>
    <w:p w:rsidR="00A30653" w:rsidRPr="006E7820" w:rsidRDefault="00A30653" w:rsidP="004B3778">
      <w:pPr>
        <w:pStyle w:val="GOSTListnum"/>
        <w:numPr>
          <w:ilvl w:val="0"/>
          <w:numId w:val="98"/>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«Коды бюджетной классификации Расходы (КБК)» (рис. </w:t>
      </w:r>
      <w:r w:rsidRPr="006E7820">
        <w:fldChar w:fldCharType="begin"/>
      </w:r>
      <w:r w:rsidRPr="006E7820">
        <w:instrText xml:space="preserve"> REF _Ref15046756 \h  \* MERGEFORMAT </w:instrText>
      </w:r>
      <w:r w:rsidRPr="006E7820">
        <w:fldChar w:fldCharType="separate"/>
      </w:r>
      <w:r w:rsidR="00214E8E">
        <w:rPr>
          <w:noProof/>
        </w:rPr>
        <w:t>32</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20206BCC" wp14:editId="16D43898">
            <wp:extent cx="6120130" cy="1181100"/>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20130" cy="118110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894" w:name="_Ref15046756"/>
      <w:bookmarkStart w:id="895" w:name="_Toc15910571"/>
      <w:bookmarkStart w:id="896" w:name="_Toc76573748"/>
      <w:bookmarkStart w:id="897" w:name="_Toc76578378"/>
      <w:bookmarkStart w:id="898" w:name="_Toc76590952"/>
      <w:bookmarkStart w:id="899" w:name="_Toc76634001"/>
      <w:bookmarkStart w:id="900" w:name="_Toc109037493"/>
      <w:bookmarkStart w:id="901" w:name="_Toc149654476"/>
      <w:bookmarkStart w:id="902" w:name="_Toc162869347"/>
      <w:r w:rsidR="00214E8E">
        <w:rPr>
          <w:noProof/>
        </w:rPr>
        <w:t>32</w:t>
      </w:r>
      <w:bookmarkEnd w:id="894"/>
      <w:r w:rsidRPr="006E7820">
        <w:rPr>
          <w:noProof/>
        </w:rPr>
        <w:fldChar w:fldCharType="end"/>
      </w:r>
      <w:r w:rsidRPr="006E7820">
        <w:t>. Справочник «Коды бюджетной классификации Расходы (КБК)</w:t>
      </w:r>
      <w:bookmarkEnd w:id="895"/>
      <w:r w:rsidRPr="006E7820">
        <w:t>»</w:t>
      </w:r>
      <w:bookmarkEnd w:id="896"/>
      <w:bookmarkEnd w:id="897"/>
      <w:bookmarkEnd w:id="898"/>
      <w:bookmarkEnd w:id="899"/>
      <w:bookmarkEnd w:id="900"/>
      <w:bookmarkEnd w:id="901"/>
      <w:bookmarkEnd w:id="902"/>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Дата создания записи;</w:t>
      </w:r>
    </w:p>
    <w:p w:rsidR="00A30653" w:rsidRPr="006E7820" w:rsidRDefault="00A30653" w:rsidP="00A30653">
      <w:pPr>
        <w:pStyle w:val="GOSTListmark1"/>
        <w:numPr>
          <w:ilvl w:val="0"/>
          <w:numId w:val="11"/>
        </w:numPr>
      </w:pPr>
      <w:r w:rsidRPr="006E7820">
        <w:t>КБК;</w:t>
      </w:r>
    </w:p>
    <w:p w:rsidR="00A30653" w:rsidRPr="006E7820" w:rsidRDefault="00A30653" w:rsidP="00A30653">
      <w:pPr>
        <w:pStyle w:val="GOSTListmark1"/>
        <w:numPr>
          <w:ilvl w:val="0"/>
          <w:numId w:val="11"/>
        </w:numPr>
      </w:pPr>
      <w:r w:rsidRPr="006E7820">
        <w:t>Наименование КБК;</w:t>
      </w:r>
    </w:p>
    <w:p w:rsidR="00A30653" w:rsidRPr="006E7820" w:rsidRDefault="00A30653" w:rsidP="00A30653">
      <w:pPr>
        <w:pStyle w:val="GOSTListmark1"/>
        <w:numPr>
          <w:ilvl w:val="0"/>
          <w:numId w:val="11"/>
        </w:numPr>
      </w:pPr>
      <w:r w:rsidRPr="006E7820">
        <w:t>Дата открытия КБК;</w:t>
      </w:r>
    </w:p>
    <w:p w:rsidR="00A30653" w:rsidRPr="006E7820" w:rsidRDefault="00A30653" w:rsidP="00A30653">
      <w:pPr>
        <w:pStyle w:val="GOSTListmark1"/>
        <w:numPr>
          <w:ilvl w:val="0"/>
          <w:numId w:val="11"/>
        </w:numPr>
      </w:pPr>
      <w:r w:rsidRPr="006E7820">
        <w:t>Дата закрытия КБК;</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Тип КБК;</w:t>
      </w:r>
    </w:p>
    <w:p w:rsidR="00A30653" w:rsidRPr="006E7820" w:rsidRDefault="00A30653" w:rsidP="00A30653">
      <w:pPr>
        <w:pStyle w:val="GOSTListmark1"/>
        <w:numPr>
          <w:ilvl w:val="0"/>
          <w:numId w:val="11"/>
        </w:numPr>
      </w:pPr>
      <w:r w:rsidRPr="006E7820">
        <w:t>Код бюджета;</w:t>
      </w:r>
    </w:p>
    <w:p w:rsidR="00A30653" w:rsidRPr="006E7820" w:rsidRDefault="00A30653" w:rsidP="00A30653">
      <w:pPr>
        <w:pStyle w:val="GOSTListmark1"/>
        <w:numPr>
          <w:ilvl w:val="0"/>
          <w:numId w:val="11"/>
        </w:numPr>
      </w:pPr>
      <w:r w:rsidRPr="006E7820">
        <w:t>Тип бюджета;</w:t>
      </w:r>
    </w:p>
    <w:p w:rsidR="00A30653" w:rsidRPr="006E7820" w:rsidRDefault="00A30653" w:rsidP="00A30653">
      <w:pPr>
        <w:pStyle w:val="GOSTListmark1"/>
        <w:numPr>
          <w:ilvl w:val="0"/>
          <w:numId w:val="11"/>
        </w:numPr>
      </w:pPr>
      <w:r w:rsidRPr="006E7820">
        <w:t>Наименование бюджета;</w:t>
      </w:r>
    </w:p>
    <w:p w:rsidR="00A30653" w:rsidRPr="006E7820" w:rsidRDefault="00A30653" w:rsidP="00A30653">
      <w:pPr>
        <w:pStyle w:val="GOSTListmark1"/>
        <w:numPr>
          <w:ilvl w:val="0"/>
          <w:numId w:val="11"/>
        </w:numPr>
      </w:pPr>
      <w:r w:rsidRPr="006E7820">
        <w:t>Код ТОФК;</w:t>
      </w:r>
    </w:p>
    <w:p w:rsidR="00A30653" w:rsidRPr="006E7820" w:rsidRDefault="00A30653" w:rsidP="00A30653">
      <w:pPr>
        <w:pStyle w:val="GOSTListmark1"/>
        <w:numPr>
          <w:ilvl w:val="0"/>
          <w:numId w:val="11"/>
        </w:numPr>
      </w:pPr>
      <w:r w:rsidRPr="006E7820">
        <w:t>Наименование ТОФК;</w:t>
      </w:r>
    </w:p>
    <w:p w:rsidR="00A30653" w:rsidRPr="006E7820" w:rsidRDefault="00A30653" w:rsidP="00A30653">
      <w:pPr>
        <w:pStyle w:val="GOSTListmark1"/>
        <w:numPr>
          <w:ilvl w:val="0"/>
          <w:numId w:val="11"/>
        </w:numPr>
      </w:pPr>
      <w:r w:rsidRPr="006E7820">
        <w:t>Код главы;</w:t>
      </w:r>
    </w:p>
    <w:p w:rsidR="00A30653" w:rsidRPr="006E7820" w:rsidRDefault="00A30653" w:rsidP="00A30653">
      <w:pPr>
        <w:pStyle w:val="GOSTListmark1"/>
        <w:numPr>
          <w:ilvl w:val="0"/>
          <w:numId w:val="11"/>
        </w:numPr>
      </w:pPr>
      <w:r w:rsidRPr="006E7820">
        <w:t>Код раздела и подраздела;</w:t>
      </w:r>
    </w:p>
    <w:p w:rsidR="00A30653" w:rsidRPr="006E7820" w:rsidRDefault="00A30653" w:rsidP="00A30653">
      <w:pPr>
        <w:pStyle w:val="GOSTListmark1"/>
        <w:numPr>
          <w:ilvl w:val="0"/>
          <w:numId w:val="11"/>
        </w:numPr>
      </w:pPr>
      <w:r w:rsidRPr="006E7820">
        <w:t>Код целевой статьи;</w:t>
      </w:r>
    </w:p>
    <w:p w:rsidR="00A30653" w:rsidRPr="006E7820" w:rsidRDefault="00A30653" w:rsidP="00A30653">
      <w:pPr>
        <w:pStyle w:val="GOSTListmark1"/>
        <w:numPr>
          <w:ilvl w:val="0"/>
          <w:numId w:val="11"/>
        </w:numPr>
      </w:pPr>
      <w:r w:rsidRPr="006E7820">
        <w:t>Код вида расходов;</w:t>
      </w:r>
    </w:p>
    <w:p w:rsidR="00A30653" w:rsidRPr="006E7820" w:rsidRDefault="00A30653" w:rsidP="00A30653">
      <w:pPr>
        <w:pStyle w:val="GOSTListmark1"/>
        <w:numPr>
          <w:ilvl w:val="0"/>
          <w:numId w:val="11"/>
        </w:numPr>
      </w:pPr>
      <w:r w:rsidRPr="006E7820">
        <w:t>Дата закрытия записи;</w:t>
      </w:r>
    </w:p>
    <w:p w:rsidR="00A30653" w:rsidRPr="006E7820" w:rsidRDefault="00A30653" w:rsidP="00A30653">
      <w:pPr>
        <w:pStyle w:val="GOSTListmark1"/>
        <w:numPr>
          <w:ilvl w:val="0"/>
          <w:numId w:val="11"/>
        </w:numPr>
      </w:pPr>
      <w:r w:rsidRPr="006E7820">
        <w:t>Дата последнего изменения записи;</w:t>
      </w:r>
    </w:p>
    <w:p w:rsidR="00A30653" w:rsidRPr="006E7820" w:rsidRDefault="00A30653" w:rsidP="00A30653">
      <w:pPr>
        <w:pStyle w:val="GOSTListmark1"/>
        <w:numPr>
          <w:ilvl w:val="0"/>
          <w:numId w:val="11"/>
        </w:numPr>
      </w:pPr>
      <w:r w:rsidRPr="006E7820">
        <w:t>Способ формирования;</w:t>
      </w:r>
    </w:p>
    <w:p w:rsidR="00A30653" w:rsidRPr="006E7820" w:rsidRDefault="00A30653" w:rsidP="00A30653">
      <w:pPr>
        <w:pStyle w:val="GOSTListmark1"/>
        <w:numPr>
          <w:ilvl w:val="0"/>
          <w:numId w:val="11"/>
        </w:numPr>
      </w:pPr>
      <w:r w:rsidRPr="006E7820">
        <w:t>Уровень конфиденциальности.</w:t>
      </w:r>
    </w:p>
    <w:p w:rsidR="00A30653" w:rsidRPr="006E7820" w:rsidRDefault="00A30653" w:rsidP="00A30653">
      <w:pPr>
        <w:pStyle w:val="41"/>
        <w:numPr>
          <w:ilvl w:val="3"/>
          <w:numId w:val="33"/>
        </w:numPr>
      </w:pPr>
      <w:bookmarkStart w:id="903" w:name="_Toc109037258"/>
      <w:bookmarkStart w:id="904" w:name="_Toc15910342"/>
      <w:r w:rsidRPr="006E7820">
        <w:lastRenderedPageBreak/>
        <w:t>Справочник «Коды бюджетной классификации Доходы (КБК)»</w:t>
      </w:r>
      <w:bookmarkEnd w:id="903"/>
    </w:p>
    <w:p w:rsidR="00A30653" w:rsidRPr="006E7820" w:rsidRDefault="00A30653" w:rsidP="004B3778">
      <w:pPr>
        <w:pStyle w:val="GOSTListnum"/>
        <w:numPr>
          <w:ilvl w:val="0"/>
          <w:numId w:val="99"/>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«Коды бюджетной классификации Доходы (КБК)» (рис. </w:t>
      </w:r>
      <w:r w:rsidRPr="006E7820">
        <w:fldChar w:fldCharType="begin"/>
      </w:r>
      <w:r w:rsidRPr="006E7820">
        <w:instrText xml:space="preserve"> REF _Ref76056467 \h  \* MERGEFORMAT </w:instrText>
      </w:r>
      <w:r w:rsidRPr="006E7820">
        <w:fldChar w:fldCharType="separate"/>
      </w:r>
      <w:r w:rsidR="00214E8E">
        <w:rPr>
          <w:noProof/>
        </w:rPr>
        <w:t>33</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668BDDA2" wp14:editId="1EC27575">
            <wp:extent cx="6120130" cy="171132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nap3.png"/>
                    <pic:cNvPicPr/>
                  </pic:nvPicPr>
                  <pic:blipFill>
                    <a:blip r:embed="rId91">
                      <a:extLst>
                        <a:ext uri="{28A0092B-C50C-407E-A947-70E740481C1C}">
                          <a14:useLocalDpi xmlns:a14="http://schemas.microsoft.com/office/drawing/2010/main" val="0"/>
                        </a:ext>
                      </a:extLst>
                    </a:blip>
                    <a:stretch>
                      <a:fillRect/>
                    </a:stretch>
                  </pic:blipFill>
                  <pic:spPr>
                    <a:xfrm>
                      <a:off x="0" y="0"/>
                      <a:ext cx="6120130" cy="171132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905" w:name="_Ref76056467"/>
      <w:bookmarkStart w:id="906" w:name="_Toc76573749"/>
      <w:bookmarkStart w:id="907" w:name="_Toc76578379"/>
      <w:bookmarkStart w:id="908" w:name="_Toc76590953"/>
      <w:bookmarkStart w:id="909" w:name="_Toc76634002"/>
      <w:bookmarkStart w:id="910" w:name="_Toc109037494"/>
      <w:bookmarkStart w:id="911" w:name="_Toc149654477"/>
      <w:bookmarkStart w:id="912" w:name="_Toc162869348"/>
      <w:r w:rsidR="00214E8E">
        <w:rPr>
          <w:noProof/>
        </w:rPr>
        <w:t>33</w:t>
      </w:r>
      <w:bookmarkEnd w:id="905"/>
      <w:r w:rsidRPr="006E7820">
        <w:rPr>
          <w:noProof/>
        </w:rPr>
        <w:fldChar w:fldCharType="end"/>
      </w:r>
      <w:r w:rsidRPr="006E7820">
        <w:t>. Справочник «Коды бюджетной классификации Доходы (КБК)»</w:t>
      </w:r>
      <w:bookmarkEnd w:id="906"/>
      <w:bookmarkEnd w:id="907"/>
      <w:bookmarkEnd w:id="908"/>
      <w:bookmarkEnd w:id="909"/>
      <w:bookmarkEnd w:id="910"/>
      <w:bookmarkEnd w:id="911"/>
      <w:bookmarkEnd w:id="912"/>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КБК;</w:t>
      </w:r>
    </w:p>
    <w:p w:rsidR="00A30653" w:rsidRPr="006E7820" w:rsidRDefault="00A30653" w:rsidP="00A30653">
      <w:pPr>
        <w:pStyle w:val="GOSTListmark1"/>
        <w:numPr>
          <w:ilvl w:val="0"/>
          <w:numId w:val="11"/>
        </w:numPr>
      </w:pPr>
      <w:r w:rsidRPr="006E7820">
        <w:t>Наименование КБК;</w:t>
      </w:r>
    </w:p>
    <w:p w:rsidR="00A30653" w:rsidRPr="006E7820" w:rsidRDefault="00A30653" w:rsidP="00A30653">
      <w:pPr>
        <w:pStyle w:val="GOSTListmark1"/>
        <w:numPr>
          <w:ilvl w:val="0"/>
          <w:numId w:val="11"/>
        </w:numPr>
      </w:pPr>
      <w:r w:rsidRPr="006E7820">
        <w:t>Тип бюджета;</w:t>
      </w:r>
    </w:p>
    <w:p w:rsidR="00A30653" w:rsidRPr="006E7820" w:rsidRDefault="00A30653" w:rsidP="00A30653">
      <w:pPr>
        <w:pStyle w:val="GOSTListmark1"/>
        <w:numPr>
          <w:ilvl w:val="0"/>
          <w:numId w:val="11"/>
        </w:numPr>
      </w:pPr>
      <w:r w:rsidRPr="006E7820">
        <w:t>Дата открытия КБК;</w:t>
      </w:r>
    </w:p>
    <w:p w:rsidR="00A30653" w:rsidRPr="006E7820" w:rsidRDefault="00A30653" w:rsidP="00A30653">
      <w:pPr>
        <w:pStyle w:val="GOSTListmark1"/>
        <w:numPr>
          <w:ilvl w:val="0"/>
          <w:numId w:val="11"/>
        </w:numPr>
      </w:pPr>
      <w:r w:rsidRPr="006E7820">
        <w:t>Дата закрытия КБК;</w:t>
      </w:r>
    </w:p>
    <w:p w:rsidR="00A30653" w:rsidRPr="006E7820" w:rsidRDefault="00A30653" w:rsidP="00A30653">
      <w:pPr>
        <w:pStyle w:val="GOSTListmark1"/>
        <w:numPr>
          <w:ilvl w:val="0"/>
          <w:numId w:val="11"/>
        </w:numPr>
      </w:pPr>
      <w:r w:rsidRPr="006E7820">
        <w:t>Дата формирования записи;</w:t>
      </w:r>
    </w:p>
    <w:p w:rsidR="00A30653" w:rsidRPr="006E7820" w:rsidRDefault="00A30653" w:rsidP="00A30653">
      <w:pPr>
        <w:pStyle w:val="GOSTListmark1"/>
        <w:numPr>
          <w:ilvl w:val="0"/>
          <w:numId w:val="11"/>
        </w:numPr>
      </w:pPr>
      <w:r w:rsidRPr="006E7820">
        <w:t>Дата последнего изменения.</w:t>
      </w:r>
    </w:p>
    <w:p w:rsidR="00A30653" w:rsidRPr="006E7820" w:rsidRDefault="00A30653" w:rsidP="00A30653">
      <w:pPr>
        <w:pStyle w:val="41"/>
        <w:numPr>
          <w:ilvl w:val="3"/>
          <w:numId w:val="33"/>
        </w:numPr>
      </w:pPr>
      <w:bookmarkStart w:id="913" w:name="_Toc109037259"/>
      <w:r w:rsidRPr="006E7820">
        <w:t>Справочник «Единый государственный реестр юридических лиц (ЕГРЮЛ)»</w:t>
      </w:r>
      <w:bookmarkEnd w:id="904"/>
      <w:bookmarkEnd w:id="913"/>
    </w:p>
    <w:p w:rsidR="00A30653" w:rsidRPr="006E7820" w:rsidRDefault="00A30653" w:rsidP="004B3778">
      <w:pPr>
        <w:pStyle w:val="GOSTListnum"/>
        <w:numPr>
          <w:ilvl w:val="0"/>
          <w:numId w:val="100"/>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«Единый государственный реестр юридических лиц (ЕГРЮЛ)» (рис. </w:t>
      </w:r>
      <w:r w:rsidRPr="006E7820">
        <w:fldChar w:fldCharType="begin"/>
      </w:r>
      <w:r w:rsidRPr="006E7820">
        <w:instrText xml:space="preserve"> REF _Ref15047363 \h  \* MERGEFORMAT </w:instrText>
      </w:r>
      <w:r w:rsidRPr="006E7820">
        <w:fldChar w:fldCharType="separate"/>
      </w:r>
      <w:r w:rsidR="00214E8E">
        <w:rPr>
          <w:noProof/>
        </w:rPr>
        <w:t>34</w:t>
      </w:r>
      <w:r w:rsidRPr="006E7820">
        <w:fldChar w:fldCharType="end"/>
      </w:r>
      <w:r w:rsidRPr="006E7820">
        <w:t>).</w:t>
      </w:r>
    </w:p>
    <w:p w:rsidR="00A30653" w:rsidRPr="006E7820" w:rsidRDefault="00A30653" w:rsidP="00A30653">
      <w:pPr>
        <w:pStyle w:val="GOSTFigure"/>
        <w:rPr>
          <w:lang w:val="en-US"/>
        </w:rPr>
      </w:pPr>
      <w:r w:rsidRPr="006E7820">
        <w:rPr>
          <w:noProof/>
        </w:rPr>
        <w:lastRenderedPageBreak/>
        <w:drawing>
          <wp:inline distT="0" distB="0" distL="0" distR="0" wp14:anchorId="2520C8AC" wp14:editId="75BF26AD">
            <wp:extent cx="6120130" cy="2083435"/>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0130" cy="208343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914" w:name="_Ref15047363"/>
      <w:bookmarkStart w:id="915" w:name="_Toc15910572"/>
      <w:bookmarkStart w:id="916" w:name="_Toc76573750"/>
      <w:bookmarkStart w:id="917" w:name="_Toc76578380"/>
      <w:bookmarkStart w:id="918" w:name="_Toc76590954"/>
      <w:bookmarkStart w:id="919" w:name="_Toc76634003"/>
      <w:bookmarkStart w:id="920" w:name="_Toc109037495"/>
      <w:bookmarkStart w:id="921" w:name="_Toc149654478"/>
      <w:bookmarkStart w:id="922" w:name="_Toc162869349"/>
      <w:r w:rsidR="00214E8E">
        <w:rPr>
          <w:noProof/>
        </w:rPr>
        <w:t>34</w:t>
      </w:r>
      <w:bookmarkEnd w:id="914"/>
      <w:r w:rsidRPr="006E7820">
        <w:rPr>
          <w:noProof/>
        </w:rPr>
        <w:fldChar w:fldCharType="end"/>
      </w:r>
      <w:r w:rsidRPr="006E7820">
        <w:t>. Справочник «Единый государственный реестр юридических лиц (ЕГРЮЛ)</w:t>
      </w:r>
      <w:bookmarkEnd w:id="915"/>
      <w:r w:rsidRPr="006E7820">
        <w:t>»</w:t>
      </w:r>
      <w:bookmarkEnd w:id="916"/>
      <w:bookmarkEnd w:id="917"/>
      <w:bookmarkEnd w:id="918"/>
      <w:bookmarkEnd w:id="919"/>
      <w:bookmarkEnd w:id="920"/>
      <w:bookmarkEnd w:id="921"/>
      <w:bookmarkEnd w:id="922"/>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ОГРН;</w:t>
      </w:r>
    </w:p>
    <w:p w:rsidR="00A30653" w:rsidRPr="006E7820" w:rsidRDefault="00A30653" w:rsidP="00A30653">
      <w:pPr>
        <w:pStyle w:val="GOSTListmark1"/>
        <w:numPr>
          <w:ilvl w:val="0"/>
          <w:numId w:val="11"/>
        </w:numPr>
      </w:pPr>
      <w:r w:rsidRPr="006E7820">
        <w:t>ИНН;</w:t>
      </w:r>
    </w:p>
    <w:p w:rsidR="00A30653" w:rsidRPr="006E7820" w:rsidRDefault="00A30653" w:rsidP="00A30653">
      <w:pPr>
        <w:pStyle w:val="GOSTListmark1"/>
        <w:numPr>
          <w:ilvl w:val="0"/>
          <w:numId w:val="11"/>
        </w:numPr>
      </w:pPr>
      <w:r w:rsidRPr="006E7820">
        <w:t>КПП;</w:t>
      </w:r>
    </w:p>
    <w:p w:rsidR="00A30653" w:rsidRPr="006E7820" w:rsidRDefault="00A30653" w:rsidP="00A30653">
      <w:pPr>
        <w:pStyle w:val="GOSTListmark1"/>
        <w:numPr>
          <w:ilvl w:val="0"/>
          <w:numId w:val="11"/>
        </w:numPr>
      </w:pPr>
      <w:r w:rsidRPr="006E7820">
        <w:t>Наименование ОПФ;</w:t>
      </w:r>
    </w:p>
    <w:p w:rsidR="00A30653" w:rsidRPr="006E7820" w:rsidRDefault="00A30653" w:rsidP="00A30653">
      <w:pPr>
        <w:pStyle w:val="GOSTListmark1"/>
        <w:numPr>
          <w:ilvl w:val="0"/>
          <w:numId w:val="11"/>
        </w:numPr>
      </w:pPr>
      <w:r w:rsidRPr="006E7820">
        <w:t>Дата образования;</w:t>
      </w:r>
    </w:p>
    <w:p w:rsidR="00A30653" w:rsidRPr="006E7820" w:rsidRDefault="00A30653" w:rsidP="00A30653">
      <w:pPr>
        <w:pStyle w:val="GOSTListmark1"/>
        <w:numPr>
          <w:ilvl w:val="0"/>
          <w:numId w:val="11"/>
        </w:numPr>
      </w:pPr>
      <w:r w:rsidRPr="006E7820">
        <w:t>Дата прекращения;</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GOSTListmark1"/>
        <w:numPr>
          <w:ilvl w:val="0"/>
          <w:numId w:val="11"/>
        </w:numPr>
      </w:pPr>
      <w:r w:rsidRPr="006E7820">
        <w:t>Дата форм сведений из ЕГРЮЛ;</w:t>
      </w:r>
    </w:p>
    <w:p w:rsidR="00A30653" w:rsidRPr="006E7820" w:rsidRDefault="00A30653" w:rsidP="00A30653">
      <w:pPr>
        <w:pStyle w:val="GOSTListmark1"/>
        <w:numPr>
          <w:ilvl w:val="0"/>
          <w:numId w:val="11"/>
        </w:numPr>
      </w:pPr>
      <w:r w:rsidRPr="006E7820">
        <w:t>Название загружаемого файла.</w:t>
      </w:r>
    </w:p>
    <w:p w:rsidR="00A30653" w:rsidRPr="006E7820" w:rsidRDefault="00A30653" w:rsidP="00A30653">
      <w:pPr>
        <w:pStyle w:val="41"/>
        <w:numPr>
          <w:ilvl w:val="3"/>
          <w:numId w:val="33"/>
        </w:numPr>
      </w:pPr>
      <w:bookmarkStart w:id="923" w:name="_Toc15910343"/>
      <w:bookmarkStart w:id="924" w:name="_Toc109037260"/>
      <w:r w:rsidRPr="006E7820">
        <w:t>Справочник «Сводный реестр»</w:t>
      </w:r>
      <w:bookmarkEnd w:id="923"/>
      <w:bookmarkEnd w:id="924"/>
    </w:p>
    <w:p w:rsidR="00A30653" w:rsidRPr="006E7820" w:rsidRDefault="00A30653" w:rsidP="004B3778">
      <w:pPr>
        <w:pStyle w:val="GOSTListnum"/>
        <w:numPr>
          <w:ilvl w:val="0"/>
          <w:numId w:val="101"/>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«Сводный реестр» (рис. </w:t>
      </w:r>
      <w:r w:rsidRPr="006E7820">
        <w:fldChar w:fldCharType="begin"/>
      </w:r>
      <w:r w:rsidRPr="006E7820">
        <w:instrText xml:space="preserve"> REF _Ref15047364 \h  \* MERGEFORMAT </w:instrText>
      </w:r>
      <w:r w:rsidRPr="006E7820">
        <w:fldChar w:fldCharType="separate"/>
      </w:r>
      <w:r w:rsidR="00214E8E">
        <w:rPr>
          <w:noProof/>
        </w:rPr>
        <w:t>35</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413BC3E4" wp14:editId="2CD6E436">
            <wp:extent cx="6120130" cy="105664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105664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925" w:name="_Ref15047364"/>
      <w:bookmarkStart w:id="926" w:name="_Toc15910573"/>
      <w:bookmarkStart w:id="927" w:name="_Toc76573751"/>
      <w:bookmarkStart w:id="928" w:name="_Toc76578381"/>
      <w:bookmarkStart w:id="929" w:name="_Toc76590955"/>
      <w:bookmarkStart w:id="930" w:name="_Toc76634004"/>
      <w:bookmarkStart w:id="931" w:name="_Toc109037496"/>
      <w:bookmarkStart w:id="932" w:name="_Toc149654479"/>
      <w:bookmarkStart w:id="933" w:name="_Toc162869350"/>
      <w:r w:rsidR="00214E8E">
        <w:rPr>
          <w:noProof/>
        </w:rPr>
        <w:t>35</w:t>
      </w:r>
      <w:bookmarkEnd w:id="925"/>
      <w:r w:rsidRPr="006E7820">
        <w:rPr>
          <w:noProof/>
        </w:rPr>
        <w:fldChar w:fldCharType="end"/>
      </w:r>
      <w:r w:rsidRPr="006E7820">
        <w:t>. Справочник «Сводный реестр</w:t>
      </w:r>
      <w:bookmarkEnd w:id="926"/>
      <w:r w:rsidRPr="006E7820">
        <w:t>»</w:t>
      </w:r>
      <w:bookmarkEnd w:id="927"/>
      <w:bookmarkEnd w:id="928"/>
      <w:bookmarkEnd w:id="929"/>
      <w:bookmarkEnd w:id="930"/>
      <w:bookmarkEnd w:id="931"/>
      <w:bookmarkEnd w:id="932"/>
      <w:bookmarkEnd w:id="933"/>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Временная Метка Распространения;</w:t>
      </w:r>
    </w:p>
    <w:p w:rsidR="00A30653" w:rsidRPr="006E7820" w:rsidRDefault="00A30653" w:rsidP="00A30653">
      <w:pPr>
        <w:pStyle w:val="GOSTListmark1"/>
        <w:numPr>
          <w:ilvl w:val="0"/>
          <w:numId w:val="11"/>
        </w:numPr>
      </w:pPr>
      <w:r w:rsidRPr="006E7820">
        <w:t>ППО, создавшее организацию;</w:t>
      </w:r>
    </w:p>
    <w:p w:rsidR="00A30653" w:rsidRPr="006E7820" w:rsidRDefault="00A30653" w:rsidP="00A30653">
      <w:pPr>
        <w:pStyle w:val="GOSTListmark1"/>
        <w:numPr>
          <w:ilvl w:val="0"/>
          <w:numId w:val="11"/>
        </w:numPr>
      </w:pPr>
      <w:r w:rsidRPr="006E7820">
        <w:t>Код ППО учредителя;</w:t>
      </w:r>
    </w:p>
    <w:p w:rsidR="00A30653" w:rsidRPr="006E7820" w:rsidRDefault="00A30653" w:rsidP="00A30653">
      <w:pPr>
        <w:pStyle w:val="GOSTListmark1"/>
        <w:numPr>
          <w:ilvl w:val="0"/>
          <w:numId w:val="11"/>
        </w:numPr>
      </w:pPr>
      <w:r w:rsidRPr="006E7820">
        <w:t>Код Главы по БК;</w:t>
      </w:r>
    </w:p>
    <w:p w:rsidR="00A30653" w:rsidRPr="006E7820" w:rsidRDefault="00A30653" w:rsidP="00A30653">
      <w:pPr>
        <w:pStyle w:val="GOSTListmark1"/>
        <w:numPr>
          <w:ilvl w:val="0"/>
          <w:numId w:val="11"/>
        </w:numPr>
      </w:pPr>
      <w:r w:rsidRPr="006E7820">
        <w:t>Код организации;</w:t>
      </w:r>
    </w:p>
    <w:p w:rsidR="00A30653" w:rsidRPr="006E7820" w:rsidRDefault="00A30653" w:rsidP="00A30653">
      <w:pPr>
        <w:pStyle w:val="GOSTListmark1"/>
        <w:numPr>
          <w:ilvl w:val="0"/>
          <w:numId w:val="11"/>
        </w:numPr>
      </w:pPr>
      <w:r w:rsidRPr="006E7820">
        <w:lastRenderedPageBreak/>
        <w:t>Номер организации;</w:t>
      </w:r>
    </w:p>
    <w:p w:rsidR="00A30653" w:rsidRPr="006E7820" w:rsidRDefault="00A30653" w:rsidP="00A30653">
      <w:pPr>
        <w:pStyle w:val="GOSTListmark1"/>
        <w:numPr>
          <w:ilvl w:val="0"/>
          <w:numId w:val="11"/>
        </w:numPr>
      </w:pPr>
      <w:r w:rsidRPr="006E7820">
        <w:t>Сокращенное наименование организации;</w:t>
      </w:r>
    </w:p>
    <w:p w:rsidR="00A30653" w:rsidRPr="006E7820" w:rsidRDefault="00A30653" w:rsidP="00A30653">
      <w:pPr>
        <w:pStyle w:val="GOSTListmark1"/>
        <w:numPr>
          <w:ilvl w:val="0"/>
          <w:numId w:val="11"/>
        </w:numPr>
      </w:pPr>
      <w:r w:rsidRPr="006E7820">
        <w:t>Полное наименование организации;</w:t>
      </w:r>
    </w:p>
    <w:p w:rsidR="00A30653" w:rsidRPr="006E7820" w:rsidRDefault="00A30653" w:rsidP="00A30653">
      <w:pPr>
        <w:pStyle w:val="GOSTListmark1"/>
        <w:numPr>
          <w:ilvl w:val="0"/>
          <w:numId w:val="11"/>
        </w:numPr>
      </w:pPr>
      <w:r w:rsidRPr="006E7820">
        <w:t>ОГРН;</w:t>
      </w:r>
    </w:p>
    <w:p w:rsidR="00A30653" w:rsidRPr="006E7820" w:rsidRDefault="00A30653" w:rsidP="00A30653">
      <w:pPr>
        <w:pStyle w:val="GOSTListmark1"/>
        <w:numPr>
          <w:ilvl w:val="0"/>
          <w:numId w:val="11"/>
        </w:numPr>
      </w:pPr>
      <w:r w:rsidRPr="006E7820">
        <w:t>ИНН;</w:t>
      </w:r>
    </w:p>
    <w:p w:rsidR="00A30653" w:rsidRPr="006E7820" w:rsidRDefault="00A30653" w:rsidP="00A30653">
      <w:pPr>
        <w:pStyle w:val="GOSTListmark1"/>
        <w:numPr>
          <w:ilvl w:val="0"/>
          <w:numId w:val="11"/>
        </w:numPr>
      </w:pPr>
      <w:r w:rsidRPr="006E7820">
        <w:t>КПП;</w:t>
      </w:r>
    </w:p>
    <w:p w:rsidR="00A30653" w:rsidRPr="006E7820" w:rsidRDefault="00A30653" w:rsidP="00A30653">
      <w:pPr>
        <w:pStyle w:val="GOSTListmark1"/>
        <w:numPr>
          <w:ilvl w:val="0"/>
          <w:numId w:val="11"/>
        </w:numPr>
      </w:pPr>
      <w:r w:rsidRPr="006E7820">
        <w:t>Тип организации;</w:t>
      </w:r>
    </w:p>
    <w:p w:rsidR="00A30653" w:rsidRPr="006E7820" w:rsidRDefault="00A30653" w:rsidP="00A30653">
      <w:pPr>
        <w:pStyle w:val="GOSTListmark1"/>
        <w:numPr>
          <w:ilvl w:val="0"/>
          <w:numId w:val="11"/>
        </w:numPr>
      </w:pPr>
      <w:r w:rsidRPr="006E7820">
        <w:t>Тип учреждения;</w:t>
      </w:r>
    </w:p>
    <w:p w:rsidR="00A30653" w:rsidRPr="006E7820" w:rsidRDefault="00A30653" w:rsidP="00A30653">
      <w:pPr>
        <w:pStyle w:val="GOSTListmark1"/>
        <w:numPr>
          <w:ilvl w:val="0"/>
          <w:numId w:val="11"/>
        </w:numPr>
      </w:pPr>
      <w:r w:rsidRPr="006E7820">
        <w:t>Уполномоченная организация;</w:t>
      </w:r>
    </w:p>
    <w:p w:rsidR="00A30653" w:rsidRPr="006E7820" w:rsidRDefault="00A30653" w:rsidP="00A30653">
      <w:pPr>
        <w:pStyle w:val="GOSTListmark1"/>
        <w:numPr>
          <w:ilvl w:val="0"/>
          <w:numId w:val="11"/>
        </w:numPr>
      </w:pPr>
      <w:r w:rsidRPr="006E7820">
        <w:t>Наименование уполномоченной организации;</w:t>
      </w:r>
    </w:p>
    <w:p w:rsidR="00A30653" w:rsidRPr="006E7820" w:rsidRDefault="00A30653" w:rsidP="00A30653">
      <w:pPr>
        <w:pStyle w:val="GOSTListmark1"/>
        <w:numPr>
          <w:ilvl w:val="0"/>
          <w:numId w:val="11"/>
        </w:numPr>
      </w:pPr>
      <w:r w:rsidRPr="006E7820">
        <w:t>Бюджет;</w:t>
      </w:r>
    </w:p>
    <w:p w:rsidR="00A30653" w:rsidRPr="006E7820" w:rsidRDefault="00A30653" w:rsidP="00A30653">
      <w:pPr>
        <w:pStyle w:val="GOSTListmark1"/>
        <w:numPr>
          <w:ilvl w:val="0"/>
          <w:numId w:val="11"/>
        </w:numPr>
      </w:pPr>
      <w:r w:rsidRPr="006E7820">
        <w:t>Наименование бюджета;</w:t>
      </w:r>
    </w:p>
    <w:p w:rsidR="00A30653" w:rsidRPr="006E7820" w:rsidRDefault="00A30653" w:rsidP="00A30653">
      <w:pPr>
        <w:pStyle w:val="GOSTListmark1"/>
        <w:numPr>
          <w:ilvl w:val="0"/>
          <w:numId w:val="11"/>
        </w:numPr>
      </w:pPr>
      <w:r w:rsidRPr="006E7820">
        <w:t>Уровень бюджета;</w:t>
      </w:r>
    </w:p>
    <w:p w:rsidR="00A30653" w:rsidRPr="006E7820" w:rsidRDefault="00A30653" w:rsidP="00A30653">
      <w:pPr>
        <w:pStyle w:val="GOSTListmark1"/>
        <w:numPr>
          <w:ilvl w:val="0"/>
          <w:numId w:val="11"/>
        </w:numPr>
      </w:pPr>
      <w:r w:rsidRPr="006E7820">
        <w:t>Наименование уровня бюджета;</w:t>
      </w:r>
    </w:p>
    <w:p w:rsidR="00A30653" w:rsidRPr="006E7820" w:rsidRDefault="00A30653" w:rsidP="00A30653">
      <w:pPr>
        <w:pStyle w:val="GOSTListmark1"/>
        <w:numPr>
          <w:ilvl w:val="0"/>
          <w:numId w:val="11"/>
        </w:numPr>
      </w:pPr>
      <w:r w:rsidRPr="006E7820">
        <w:t>Статус организации;</w:t>
      </w:r>
    </w:p>
    <w:p w:rsidR="00A30653" w:rsidRPr="006E7820" w:rsidRDefault="00A30653" w:rsidP="00A30653">
      <w:pPr>
        <w:pStyle w:val="GOSTListmark1"/>
        <w:numPr>
          <w:ilvl w:val="0"/>
          <w:numId w:val="11"/>
        </w:numPr>
      </w:pPr>
      <w:r w:rsidRPr="006E7820">
        <w:t>Дата включения организации;</w:t>
      </w:r>
    </w:p>
    <w:p w:rsidR="00A30653" w:rsidRPr="006E7820" w:rsidRDefault="00A30653" w:rsidP="00A30653">
      <w:pPr>
        <w:pStyle w:val="GOSTListmark1"/>
        <w:numPr>
          <w:ilvl w:val="0"/>
          <w:numId w:val="11"/>
        </w:numPr>
      </w:pPr>
      <w:r w:rsidRPr="006E7820">
        <w:t>Дата изменения сведений;</w:t>
      </w:r>
    </w:p>
    <w:p w:rsidR="00A30653" w:rsidRPr="006E7820" w:rsidRDefault="00A30653" w:rsidP="00A30653">
      <w:pPr>
        <w:pStyle w:val="GOSTListmark1"/>
        <w:numPr>
          <w:ilvl w:val="0"/>
          <w:numId w:val="11"/>
        </w:numPr>
      </w:pPr>
      <w:r w:rsidRPr="006E7820">
        <w:t>Дата исключения;</w:t>
      </w:r>
    </w:p>
    <w:p w:rsidR="00A30653" w:rsidRPr="006E7820" w:rsidRDefault="00A30653" w:rsidP="00A30653">
      <w:pPr>
        <w:pStyle w:val="GOSTListmark1"/>
        <w:numPr>
          <w:ilvl w:val="0"/>
          <w:numId w:val="11"/>
        </w:numPr>
      </w:pPr>
      <w:r w:rsidRPr="006E7820">
        <w:t>Дата прекращения деятельности;</w:t>
      </w:r>
    </w:p>
    <w:p w:rsidR="00A30653" w:rsidRPr="006E7820" w:rsidRDefault="00A30653" w:rsidP="00A30653">
      <w:pPr>
        <w:pStyle w:val="GOSTListmark1"/>
        <w:numPr>
          <w:ilvl w:val="0"/>
          <w:numId w:val="11"/>
        </w:numPr>
      </w:pPr>
      <w:r w:rsidRPr="006E7820">
        <w:t>Уникальный номер реестровой записи;</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Заявка на включение организации;</w:t>
      </w:r>
    </w:p>
    <w:p w:rsidR="00A30653" w:rsidRPr="006E7820" w:rsidRDefault="00A30653" w:rsidP="00A30653">
      <w:pPr>
        <w:pStyle w:val="GOSTListmark1"/>
        <w:numPr>
          <w:ilvl w:val="0"/>
          <w:numId w:val="11"/>
        </w:numPr>
      </w:pPr>
      <w:r w:rsidRPr="006E7820">
        <w:t>Заявка на изменение сведений;</w:t>
      </w:r>
    </w:p>
    <w:p w:rsidR="00A30653" w:rsidRPr="006E7820" w:rsidRDefault="00A30653" w:rsidP="00A30653">
      <w:pPr>
        <w:pStyle w:val="GOSTListmark1"/>
        <w:numPr>
          <w:ilvl w:val="0"/>
          <w:numId w:val="11"/>
        </w:numPr>
      </w:pPr>
      <w:r w:rsidRPr="006E7820">
        <w:t>Заявка на включение организации (</w:t>
      </w:r>
      <w:r w:rsidRPr="006E7820">
        <w:rPr>
          <w:lang w:val="en-US"/>
        </w:rPr>
        <w:t>GUID</w:t>
      </w:r>
      <w:r w:rsidRPr="006E7820">
        <w:t>);</w:t>
      </w:r>
    </w:p>
    <w:p w:rsidR="00A30653" w:rsidRPr="006E7820" w:rsidRDefault="00A30653" w:rsidP="00A30653">
      <w:pPr>
        <w:pStyle w:val="GOSTListmark1"/>
        <w:numPr>
          <w:ilvl w:val="0"/>
          <w:numId w:val="11"/>
        </w:numPr>
      </w:pPr>
      <w:r w:rsidRPr="006E7820">
        <w:t>Заявка на изменение сведений (</w:t>
      </w:r>
      <w:r w:rsidRPr="006E7820">
        <w:rPr>
          <w:lang w:val="en-US"/>
        </w:rPr>
        <w:t>GUID</w:t>
      </w:r>
      <w:r w:rsidRPr="006E7820">
        <w:t>);</w:t>
      </w:r>
    </w:p>
    <w:p w:rsidR="00A30653" w:rsidRPr="006E7820" w:rsidRDefault="00A30653" w:rsidP="00A30653">
      <w:pPr>
        <w:pStyle w:val="GOSTListmark1"/>
        <w:numPr>
          <w:ilvl w:val="0"/>
          <w:numId w:val="11"/>
        </w:numPr>
      </w:pPr>
      <w:r w:rsidRPr="006E7820">
        <w:t>Код ОрФК обслуживания;</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Организация находится в процессе реорганизации. Мероприятие 2;</w:t>
      </w:r>
    </w:p>
    <w:p w:rsidR="00A30653" w:rsidRPr="006E7820" w:rsidRDefault="00A30653" w:rsidP="00A30653">
      <w:pPr>
        <w:pStyle w:val="GOSTListmark1"/>
        <w:numPr>
          <w:ilvl w:val="0"/>
          <w:numId w:val="11"/>
        </w:numPr>
      </w:pPr>
      <w:r w:rsidRPr="006E7820">
        <w:t>Организация находится в процессе реорганизации. Мероприятие 3;</w:t>
      </w:r>
    </w:p>
    <w:p w:rsidR="00A30653" w:rsidRPr="006E7820" w:rsidRDefault="00A30653" w:rsidP="00A30653">
      <w:pPr>
        <w:pStyle w:val="GOSTListmark1"/>
        <w:numPr>
          <w:ilvl w:val="0"/>
          <w:numId w:val="11"/>
        </w:numPr>
      </w:pPr>
      <w:r w:rsidRPr="006E7820">
        <w:t>Организация находится в процессе реорганизации. Мероприятие 4;</w:t>
      </w:r>
    </w:p>
    <w:p w:rsidR="00A30653" w:rsidRPr="006E7820" w:rsidRDefault="00A30653" w:rsidP="00A30653">
      <w:pPr>
        <w:pStyle w:val="GOSTListmark1"/>
        <w:numPr>
          <w:ilvl w:val="0"/>
          <w:numId w:val="11"/>
        </w:numPr>
      </w:pPr>
      <w:r w:rsidRPr="006E7820">
        <w:t>Не подлежит размещению Интернет;</w:t>
      </w:r>
    </w:p>
    <w:p w:rsidR="00A30653" w:rsidRPr="006E7820" w:rsidRDefault="00A30653" w:rsidP="00A30653">
      <w:pPr>
        <w:pStyle w:val="GOSTListmark1"/>
        <w:numPr>
          <w:ilvl w:val="0"/>
          <w:numId w:val="11"/>
        </w:numPr>
      </w:pPr>
      <w:r w:rsidRPr="006E7820">
        <w:t>Опубликовано на ЕПБС;</w:t>
      </w:r>
    </w:p>
    <w:p w:rsidR="00A30653" w:rsidRPr="006E7820" w:rsidRDefault="00A30653" w:rsidP="00A30653">
      <w:pPr>
        <w:pStyle w:val="GOSTListmark1"/>
        <w:numPr>
          <w:ilvl w:val="0"/>
          <w:numId w:val="11"/>
        </w:numPr>
      </w:pPr>
      <w:r w:rsidRPr="006E7820">
        <w:t>Опубликовано на ОС ГМУ.</w:t>
      </w:r>
    </w:p>
    <w:p w:rsidR="00A30653" w:rsidRPr="006E7820" w:rsidRDefault="00A30653" w:rsidP="00A30653">
      <w:pPr>
        <w:pStyle w:val="GOSTNote"/>
      </w:pPr>
      <w:r w:rsidRPr="006E7820">
        <w:rPr>
          <w:rStyle w:val="GOSTSymBold"/>
        </w:rPr>
        <w:t>Примечание.</w:t>
      </w:r>
      <w:r w:rsidRPr="006E7820">
        <w:tab/>
        <w:t xml:space="preserve">При формировании СБО организацией, передавшей полномочия ПБС важно, чтобы в справочнике для данной организации были указаны счета по л/с </w:t>
      </w:r>
      <w:proofErr w:type="spellStart"/>
      <w:r w:rsidRPr="006E7820">
        <w:t>с</w:t>
      </w:r>
      <w:proofErr w:type="spellEnd"/>
      <w:r w:rsidRPr="006E7820">
        <w:t xml:space="preserve"> кодом 14. В противном случае система выдаст предупреждение «У организации &lt;код по </w:t>
      </w:r>
      <w:proofErr w:type="spellStart"/>
      <w:r w:rsidRPr="006E7820">
        <w:t>СвР</w:t>
      </w:r>
      <w:proofErr w:type="spellEnd"/>
      <w:r w:rsidRPr="006E7820">
        <w:t>&gt; отсутствуют лицевые счета по переданным полномочиям».</w:t>
      </w:r>
    </w:p>
    <w:p w:rsidR="00A30653" w:rsidRPr="006E7820" w:rsidRDefault="00A30653" w:rsidP="00A30653">
      <w:pPr>
        <w:pStyle w:val="GOSTNoteContinue"/>
      </w:pPr>
      <w:r w:rsidRPr="006E7820">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rsidR="00A30653" w:rsidRPr="006E7820" w:rsidRDefault="00A30653" w:rsidP="00A30653">
      <w:pPr>
        <w:pStyle w:val="41"/>
        <w:numPr>
          <w:ilvl w:val="3"/>
          <w:numId w:val="33"/>
        </w:numPr>
      </w:pPr>
      <w:bookmarkStart w:id="934" w:name="_Toc15910344"/>
      <w:bookmarkStart w:id="935" w:name="_Toc109037261"/>
      <w:r w:rsidRPr="006E7820">
        <w:lastRenderedPageBreak/>
        <w:t>Справочник «Лицевые счета»</w:t>
      </w:r>
      <w:bookmarkEnd w:id="934"/>
      <w:bookmarkEnd w:id="935"/>
    </w:p>
    <w:p w:rsidR="00A30653" w:rsidRPr="006E7820" w:rsidRDefault="00A30653" w:rsidP="004B3778">
      <w:pPr>
        <w:pStyle w:val="GOSTListnum"/>
        <w:numPr>
          <w:ilvl w:val="0"/>
          <w:numId w:val="102"/>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«Лицевые счета» (рис. </w:t>
      </w:r>
      <w:r w:rsidRPr="006E7820">
        <w:fldChar w:fldCharType="begin"/>
      </w:r>
      <w:r w:rsidRPr="006E7820">
        <w:instrText xml:space="preserve"> REF _Ref15047365 \h  \* MERGEFORMAT </w:instrText>
      </w:r>
      <w:r w:rsidRPr="006E7820">
        <w:fldChar w:fldCharType="separate"/>
      </w:r>
      <w:r w:rsidR="00214E8E">
        <w:rPr>
          <w:noProof/>
        </w:rPr>
        <w:t>36</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4AFDB20D" wp14:editId="01A46CAD">
            <wp:extent cx="6120130" cy="104267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104267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936" w:name="_Ref15047365"/>
      <w:bookmarkStart w:id="937" w:name="_Toc15910574"/>
      <w:bookmarkStart w:id="938" w:name="_Toc76573752"/>
      <w:bookmarkStart w:id="939" w:name="_Toc76578382"/>
      <w:bookmarkStart w:id="940" w:name="_Toc76590956"/>
      <w:bookmarkStart w:id="941" w:name="_Toc76634005"/>
      <w:bookmarkStart w:id="942" w:name="_Toc109037497"/>
      <w:bookmarkStart w:id="943" w:name="_Toc149654480"/>
      <w:bookmarkStart w:id="944" w:name="_Toc162869351"/>
      <w:r w:rsidR="00214E8E">
        <w:rPr>
          <w:noProof/>
        </w:rPr>
        <w:t>36</w:t>
      </w:r>
      <w:bookmarkEnd w:id="936"/>
      <w:r w:rsidRPr="006E7820">
        <w:rPr>
          <w:noProof/>
        </w:rPr>
        <w:fldChar w:fldCharType="end"/>
      </w:r>
      <w:r w:rsidRPr="006E7820">
        <w:t>. Справочник «Лицевые счета</w:t>
      </w:r>
      <w:bookmarkEnd w:id="937"/>
      <w:r w:rsidRPr="006E7820">
        <w:t>»</w:t>
      </w:r>
      <w:bookmarkEnd w:id="938"/>
      <w:bookmarkEnd w:id="939"/>
      <w:bookmarkEnd w:id="940"/>
      <w:bookmarkEnd w:id="941"/>
      <w:bookmarkEnd w:id="942"/>
      <w:bookmarkEnd w:id="943"/>
      <w:bookmarkEnd w:id="944"/>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bookmarkStart w:id="945" w:name="_Toc15910345"/>
      <w:r w:rsidRPr="006E7820">
        <w:t>Тип лицевого счета;</w:t>
      </w:r>
    </w:p>
    <w:p w:rsidR="00A30653" w:rsidRPr="006E7820" w:rsidRDefault="00A30653" w:rsidP="00A30653">
      <w:pPr>
        <w:pStyle w:val="GOSTListmark1"/>
        <w:numPr>
          <w:ilvl w:val="0"/>
          <w:numId w:val="11"/>
        </w:numPr>
      </w:pPr>
      <w:r w:rsidRPr="006E7820">
        <w:t>Регион ТОФК открытия;</w:t>
      </w:r>
    </w:p>
    <w:p w:rsidR="00A30653" w:rsidRPr="006E7820" w:rsidRDefault="00A30653" w:rsidP="00A30653">
      <w:pPr>
        <w:pStyle w:val="GOSTListmark1"/>
        <w:numPr>
          <w:ilvl w:val="0"/>
          <w:numId w:val="11"/>
        </w:numPr>
      </w:pPr>
      <w:r w:rsidRPr="006E7820">
        <w:t>Тип бюджета;</w:t>
      </w:r>
    </w:p>
    <w:p w:rsidR="00A30653" w:rsidRPr="006E7820" w:rsidRDefault="00A30653" w:rsidP="00A30653">
      <w:pPr>
        <w:pStyle w:val="GOSTListmark1"/>
        <w:numPr>
          <w:ilvl w:val="0"/>
          <w:numId w:val="11"/>
        </w:numPr>
      </w:pPr>
      <w:r w:rsidRPr="006E7820">
        <w:t>Учетный номер;</w:t>
      </w:r>
    </w:p>
    <w:p w:rsidR="00A30653" w:rsidRPr="006E7820" w:rsidRDefault="00A30653" w:rsidP="00A30653">
      <w:pPr>
        <w:pStyle w:val="GOSTListmark1"/>
        <w:numPr>
          <w:ilvl w:val="0"/>
          <w:numId w:val="11"/>
        </w:numPr>
      </w:pPr>
      <w:r w:rsidRPr="006E7820">
        <w:t>Контрольный разряд;</w:t>
      </w:r>
    </w:p>
    <w:p w:rsidR="00A30653" w:rsidRPr="006E7820" w:rsidRDefault="00A30653" w:rsidP="00A30653">
      <w:pPr>
        <w:pStyle w:val="GOSTListmark1"/>
        <w:numPr>
          <w:ilvl w:val="0"/>
          <w:numId w:val="11"/>
        </w:numPr>
      </w:pPr>
      <w:r w:rsidRPr="006E7820">
        <w:t>Номер лицевого счета;</w:t>
      </w:r>
    </w:p>
    <w:p w:rsidR="00A30653" w:rsidRPr="006E7820" w:rsidRDefault="00A30653" w:rsidP="00A30653">
      <w:pPr>
        <w:pStyle w:val="GOSTListmark1"/>
        <w:numPr>
          <w:ilvl w:val="0"/>
          <w:numId w:val="11"/>
        </w:numPr>
      </w:pPr>
      <w:r w:rsidRPr="006E7820">
        <w:t>Код клиента;</w:t>
      </w:r>
    </w:p>
    <w:p w:rsidR="00A30653" w:rsidRPr="006E7820" w:rsidRDefault="00A30653" w:rsidP="00A30653">
      <w:pPr>
        <w:pStyle w:val="GOSTListmark1"/>
        <w:numPr>
          <w:ilvl w:val="0"/>
          <w:numId w:val="11"/>
        </w:numPr>
      </w:pPr>
      <w:r w:rsidRPr="006E7820">
        <w:t>Код организации по Сводному реестру;</w:t>
      </w:r>
    </w:p>
    <w:p w:rsidR="00A30653" w:rsidRPr="006E7820" w:rsidRDefault="00A30653" w:rsidP="00A30653">
      <w:pPr>
        <w:pStyle w:val="GOSTListmark1"/>
        <w:numPr>
          <w:ilvl w:val="0"/>
          <w:numId w:val="11"/>
        </w:numPr>
      </w:pPr>
      <w:r w:rsidRPr="006E7820">
        <w:t>Краткое наименование владельца ЛС;</w:t>
      </w:r>
    </w:p>
    <w:p w:rsidR="00A30653" w:rsidRPr="006E7820" w:rsidRDefault="00A30653" w:rsidP="00A30653">
      <w:pPr>
        <w:pStyle w:val="GOSTListmark1"/>
        <w:numPr>
          <w:ilvl w:val="0"/>
          <w:numId w:val="11"/>
        </w:numPr>
      </w:pPr>
      <w:r w:rsidRPr="006E7820">
        <w:t>Полное наименование владельца ЛС;</w:t>
      </w:r>
    </w:p>
    <w:p w:rsidR="00A30653" w:rsidRPr="006E7820" w:rsidRDefault="00A30653" w:rsidP="00A30653">
      <w:pPr>
        <w:pStyle w:val="GOSTListmark1"/>
        <w:numPr>
          <w:ilvl w:val="0"/>
          <w:numId w:val="11"/>
        </w:numPr>
      </w:pPr>
      <w:r w:rsidRPr="006E7820">
        <w:t>Код по Сводному реестру ПБС принимающего полномочия;</w:t>
      </w:r>
    </w:p>
    <w:p w:rsidR="00A30653" w:rsidRPr="006E7820" w:rsidRDefault="00A30653" w:rsidP="00A30653">
      <w:pPr>
        <w:pStyle w:val="GOSTListmark1"/>
        <w:numPr>
          <w:ilvl w:val="0"/>
          <w:numId w:val="11"/>
        </w:numPr>
      </w:pPr>
      <w:r w:rsidRPr="006E7820">
        <w:t>Наименование ПБС принимающего полномочия;</w:t>
      </w:r>
    </w:p>
    <w:p w:rsidR="00A30653" w:rsidRPr="006E7820" w:rsidRDefault="00A30653" w:rsidP="00A30653">
      <w:pPr>
        <w:pStyle w:val="GOSTListmark1"/>
        <w:numPr>
          <w:ilvl w:val="0"/>
          <w:numId w:val="11"/>
        </w:numPr>
      </w:pPr>
      <w:r w:rsidRPr="006E7820">
        <w:t>Код бюджета;</w:t>
      </w:r>
    </w:p>
    <w:p w:rsidR="00A30653" w:rsidRPr="006E7820" w:rsidRDefault="00A30653" w:rsidP="00A30653">
      <w:pPr>
        <w:pStyle w:val="GOSTListmark1"/>
        <w:numPr>
          <w:ilvl w:val="0"/>
          <w:numId w:val="11"/>
        </w:numPr>
      </w:pPr>
      <w:r w:rsidRPr="006E7820">
        <w:t>Наименование бюджета;</w:t>
      </w:r>
    </w:p>
    <w:p w:rsidR="00A30653" w:rsidRPr="006E7820" w:rsidRDefault="00A30653" w:rsidP="00A30653">
      <w:pPr>
        <w:pStyle w:val="GOSTListmark1"/>
        <w:numPr>
          <w:ilvl w:val="0"/>
          <w:numId w:val="11"/>
        </w:numPr>
      </w:pPr>
      <w:r w:rsidRPr="006E7820">
        <w:t>Номер казначейского счета;</w:t>
      </w:r>
    </w:p>
    <w:p w:rsidR="00A30653" w:rsidRPr="006E7820" w:rsidRDefault="00A30653" w:rsidP="00A30653">
      <w:pPr>
        <w:pStyle w:val="GOSTListmark1"/>
        <w:numPr>
          <w:ilvl w:val="0"/>
          <w:numId w:val="11"/>
        </w:numPr>
      </w:pPr>
      <w:r w:rsidRPr="006E7820">
        <w:t>Код Главы по БК;</w:t>
      </w:r>
    </w:p>
    <w:p w:rsidR="00A30653" w:rsidRPr="006E7820" w:rsidRDefault="00A30653" w:rsidP="00A30653">
      <w:pPr>
        <w:pStyle w:val="GOSTListmark1"/>
        <w:numPr>
          <w:ilvl w:val="0"/>
          <w:numId w:val="11"/>
        </w:numPr>
      </w:pPr>
      <w:r w:rsidRPr="006E7820">
        <w:t>Сокращенное наименование главы по БК;</w:t>
      </w:r>
    </w:p>
    <w:p w:rsidR="00A30653" w:rsidRPr="006E7820" w:rsidRDefault="00A30653" w:rsidP="00A30653">
      <w:pPr>
        <w:pStyle w:val="GOSTListmark1"/>
        <w:numPr>
          <w:ilvl w:val="0"/>
          <w:numId w:val="11"/>
        </w:numPr>
      </w:pPr>
      <w:r w:rsidRPr="006E7820">
        <w:t>Признак контура;</w:t>
      </w:r>
    </w:p>
    <w:p w:rsidR="00A30653" w:rsidRPr="006E7820" w:rsidRDefault="00A30653" w:rsidP="00A30653">
      <w:pPr>
        <w:pStyle w:val="GOSTListmark1"/>
        <w:numPr>
          <w:ilvl w:val="0"/>
          <w:numId w:val="11"/>
        </w:numPr>
      </w:pPr>
      <w:r w:rsidRPr="006E7820">
        <w:t>Контур в кот ведутся операции по ЛС;</w:t>
      </w:r>
    </w:p>
    <w:p w:rsidR="00A30653" w:rsidRPr="006E7820" w:rsidRDefault="00A30653" w:rsidP="00A30653">
      <w:pPr>
        <w:pStyle w:val="GOSTListmark1"/>
        <w:numPr>
          <w:ilvl w:val="0"/>
          <w:numId w:val="11"/>
        </w:numPr>
      </w:pPr>
      <w:r w:rsidRPr="006E7820">
        <w:t>Код ТОФК/ТО по месту открытия ЛС;</w:t>
      </w:r>
    </w:p>
    <w:p w:rsidR="00A30653" w:rsidRPr="006E7820" w:rsidRDefault="00A30653" w:rsidP="00A30653">
      <w:pPr>
        <w:pStyle w:val="GOSTListmark1"/>
        <w:numPr>
          <w:ilvl w:val="0"/>
          <w:numId w:val="11"/>
        </w:numPr>
      </w:pPr>
      <w:r w:rsidRPr="006E7820">
        <w:t>Наименование ТОФК/ТО по месту открытия ЛС;</w:t>
      </w:r>
    </w:p>
    <w:p w:rsidR="00A30653" w:rsidRPr="006E7820" w:rsidRDefault="00A30653" w:rsidP="00A30653">
      <w:pPr>
        <w:pStyle w:val="GOSTListmark1"/>
        <w:numPr>
          <w:ilvl w:val="0"/>
          <w:numId w:val="11"/>
        </w:numPr>
      </w:pPr>
      <w:r w:rsidRPr="006E7820">
        <w:t>Код ТОФК/ТО по месту обслуживания ЛС;</w:t>
      </w:r>
    </w:p>
    <w:p w:rsidR="00A30653" w:rsidRPr="006E7820" w:rsidRDefault="00A30653" w:rsidP="00A30653">
      <w:pPr>
        <w:pStyle w:val="GOSTListmark1"/>
        <w:numPr>
          <w:ilvl w:val="0"/>
          <w:numId w:val="11"/>
        </w:numPr>
      </w:pPr>
      <w:r w:rsidRPr="006E7820">
        <w:t>Наименование ТОФК/ТО по месту обслуживания ЛС;</w:t>
      </w:r>
    </w:p>
    <w:p w:rsidR="00A30653" w:rsidRPr="006E7820" w:rsidRDefault="00A30653" w:rsidP="00A30653">
      <w:pPr>
        <w:pStyle w:val="GOSTListmark1"/>
        <w:numPr>
          <w:ilvl w:val="0"/>
          <w:numId w:val="11"/>
        </w:numPr>
      </w:pPr>
      <w:r w:rsidRPr="006E7820">
        <w:t>Код ТОФК по месту нахождения клиента;</w:t>
      </w:r>
    </w:p>
    <w:p w:rsidR="00A30653" w:rsidRPr="006E7820" w:rsidRDefault="00A30653" w:rsidP="00A30653">
      <w:pPr>
        <w:pStyle w:val="GOSTListmark1"/>
        <w:numPr>
          <w:ilvl w:val="0"/>
          <w:numId w:val="11"/>
        </w:numPr>
      </w:pPr>
      <w:r w:rsidRPr="006E7820">
        <w:t>Наименование ТОФК по месту нахождения клиента;</w:t>
      </w:r>
    </w:p>
    <w:p w:rsidR="00A30653" w:rsidRPr="006E7820" w:rsidRDefault="00A30653" w:rsidP="00A30653">
      <w:pPr>
        <w:pStyle w:val="GOSTListmark1"/>
        <w:numPr>
          <w:ilvl w:val="0"/>
          <w:numId w:val="11"/>
        </w:numPr>
      </w:pPr>
      <w:r w:rsidRPr="006E7820">
        <w:t>Обслуживается в Фин. органе;</w:t>
      </w:r>
    </w:p>
    <w:p w:rsidR="00A30653" w:rsidRPr="006E7820" w:rsidRDefault="00A30653" w:rsidP="00A30653">
      <w:pPr>
        <w:pStyle w:val="GOSTListmark1"/>
        <w:numPr>
          <w:ilvl w:val="0"/>
          <w:numId w:val="11"/>
        </w:numPr>
      </w:pPr>
      <w:r w:rsidRPr="006E7820">
        <w:t>Бизнес статус записи;</w:t>
      </w:r>
    </w:p>
    <w:p w:rsidR="00A30653" w:rsidRPr="006E7820" w:rsidRDefault="00A30653" w:rsidP="00A30653">
      <w:pPr>
        <w:pStyle w:val="GOSTListmark1"/>
        <w:numPr>
          <w:ilvl w:val="0"/>
          <w:numId w:val="11"/>
        </w:numPr>
      </w:pPr>
      <w:r w:rsidRPr="006E7820">
        <w:t>Дата открытия;</w:t>
      </w:r>
    </w:p>
    <w:p w:rsidR="00A30653" w:rsidRPr="006E7820" w:rsidRDefault="00A30653" w:rsidP="00A30653">
      <w:pPr>
        <w:pStyle w:val="GOSTListmark1"/>
        <w:numPr>
          <w:ilvl w:val="0"/>
          <w:numId w:val="11"/>
        </w:numPr>
      </w:pPr>
      <w:r w:rsidRPr="006E7820">
        <w:t>Дата закрытия;</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GOSTListmark1"/>
        <w:numPr>
          <w:ilvl w:val="0"/>
          <w:numId w:val="11"/>
        </w:numPr>
      </w:pPr>
      <w:r w:rsidRPr="006E7820">
        <w:t>Признак ПИМ;</w:t>
      </w:r>
    </w:p>
    <w:p w:rsidR="00A30653" w:rsidRPr="006E7820" w:rsidRDefault="00A30653" w:rsidP="00A30653">
      <w:pPr>
        <w:pStyle w:val="GOSTListmark1"/>
        <w:numPr>
          <w:ilvl w:val="0"/>
          <w:numId w:val="11"/>
        </w:numPr>
      </w:pPr>
      <w:r w:rsidRPr="006E7820">
        <w:lastRenderedPageBreak/>
        <w:t>Код системы.</w:t>
      </w:r>
    </w:p>
    <w:p w:rsidR="00A30653" w:rsidRPr="006E7820" w:rsidRDefault="00A30653" w:rsidP="00A30653">
      <w:pPr>
        <w:pStyle w:val="GOSTNote"/>
      </w:pPr>
      <w:r w:rsidRPr="006E7820">
        <w:rPr>
          <w:rStyle w:val="GOSTSymBold"/>
        </w:rPr>
        <w:t>Примечание.</w:t>
      </w:r>
      <w:r w:rsidRPr="006E7820">
        <w:tab/>
        <w:t xml:space="preserve">При формировании СБО организацией, передавшей полномочия ПБС важно, чтобы в справочнике для данной организации (код организации по </w:t>
      </w:r>
      <w:proofErr w:type="spellStart"/>
      <w:r w:rsidRPr="006E7820">
        <w:t>СвР</w:t>
      </w:r>
      <w:proofErr w:type="spellEnd"/>
      <w:r w:rsidRPr="006E7820">
        <w:t xml:space="preserve">) были указаны счета по л/с </w:t>
      </w:r>
      <w:proofErr w:type="spellStart"/>
      <w:r w:rsidRPr="006E7820">
        <w:t>с</w:t>
      </w:r>
      <w:proofErr w:type="spellEnd"/>
      <w:r w:rsidRPr="006E7820">
        <w:t xml:space="preserve"> кодом 14. В противном случае документ будет переведен на статус «К отмене».</w:t>
      </w:r>
    </w:p>
    <w:p w:rsidR="00A30653" w:rsidRPr="006E7820" w:rsidRDefault="00A30653" w:rsidP="00A30653">
      <w:pPr>
        <w:pStyle w:val="GOSTNoteContinue"/>
      </w:pPr>
      <w:r w:rsidRPr="006E7820">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Pr="006E7820">
        <w:rPr>
          <w:rFonts w:eastAsia="Calibri"/>
        </w:rPr>
        <w:t xml:space="preserve"> на </w:t>
      </w:r>
      <w:r w:rsidRPr="006E7820">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rsidR="00A30653" w:rsidRPr="006E7820" w:rsidRDefault="00A30653" w:rsidP="00A30653">
      <w:pPr>
        <w:pStyle w:val="41"/>
        <w:numPr>
          <w:ilvl w:val="3"/>
          <w:numId w:val="33"/>
        </w:numPr>
      </w:pPr>
      <w:bookmarkStart w:id="946" w:name="_Toc109037262"/>
      <w:r w:rsidRPr="006E7820">
        <w:t>Справочник «ТОФК»</w:t>
      </w:r>
      <w:bookmarkEnd w:id="945"/>
      <w:bookmarkEnd w:id="946"/>
    </w:p>
    <w:p w:rsidR="00A30653" w:rsidRPr="006E7820" w:rsidRDefault="00A30653" w:rsidP="004B3778">
      <w:pPr>
        <w:pStyle w:val="GOSTListnum"/>
        <w:numPr>
          <w:ilvl w:val="0"/>
          <w:numId w:val="103"/>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«ТОФК» (рис. </w:t>
      </w:r>
      <w:r w:rsidRPr="006E7820">
        <w:fldChar w:fldCharType="begin"/>
      </w:r>
      <w:r w:rsidRPr="006E7820">
        <w:instrText xml:space="preserve"> REF _Ref15047366 \h  \* MERGEFORMAT </w:instrText>
      </w:r>
      <w:r w:rsidRPr="006E7820">
        <w:fldChar w:fldCharType="separate"/>
      </w:r>
      <w:r w:rsidR="00214E8E">
        <w:rPr>
          <w:noProof/>
        </w:rPr>
        <w:t>37</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1BE9D50F" wp14:editId="749F5A5E">
            <wp:extent cx="6120130" cy="180149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180149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947" w:name="_Ref15047366"/>
      <w:bookmarkStart w:id="948" w:name="_Toc15910575"/>
      <w:bookmarkStart w:id="949" w:name="_Toc76573753"/>
      <w:bookmarkStart w:id="950" w:name="_Toc76578383"/>
      <w:bookmarkStart w:id="951" w:name="_Toc76590957"/>
      <w:bookmarkStart w:id="952" w:name="_Toc76634006"/>
      <w:bookmarkStart w:id="953" w:name="_Toc109037498"/>
      <w:bookmarkStart w:id="954" w:name="_Toc149654481"/>
      <w:bookmarkStart w:id="955" w:name="_Toc162869352"/>
      <w:r w:rsidR="00214E8E">
        <w:rPr>
          <w:noProof/>
        </w:rPr>
        <w:t>37</w:t>
      </w:r>
      <w:bookmarkEnd w:id="947"/>
      <w:r w:rsidRPr="006E7820">
        <w:rPr>
          <w:noProof/>
        </w:rPr>
        <w:fldChar w:fldCharType="end"/>
      </w:r>
      <w:r w:rsidRPr="006E7820">
        <w:t>. Справочник «ТОФК</w:t>
      </w:r>
      <w:bookmarkEnd w:id="948"/>
      <w:r w:rsidRPr="006E7820">
        <w:t>»</w:t>
      </w:r>
      <w:bookmarkEnd w:id="949"/>
      <w:bookmarkEnd w:id="950"/>
      <w:bookmarkEnd w:id="951"/>
      <w:bookmarkEnd w:id="952"/>
      <w:bookmarkEnd w:id="953"/>
      <w:bookmarkEnd w:id="954"/>
      <w:bookmarkEnd w:id="955"/>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Сокращенное наименование;</w:t>
      </w:r>
    </w:p>
    <w:p w:rsidR="00A30653" w:rsidRPr="006E7820" w:rsidRDefault="00A30653" w:rsidP="00A30653">
      <w:pPr>
        <w:pStyle w:val="GOSTListmark1"/>
        <w:numPr>
          <w:ilvl w:val="0"/>
          <w:numId w:val="11"/>
        </w:numPr>
      </w:pPr>
      <w:r w:rsidRPr="006E7820">
        <w:t>Полное наименование;</w:t>
      </w:r>
    </w:p>
    <w:p w:rsidR="00A30653" w:rsidRPr="006E7820" w:rsidRDefault="00A30653" w:rsidP="00A30653">
      <w:pPr>
        <w:pStyle w:val="GOSTListmark1"/>
        <w:numPr>
          <w:ilvl w:val="0"/>
          <w:numId w:val="11"/>
        </w:numPr>
      </w:pPr>
      <w:r w:rsidRPr="006E7820">
        <w:t>ИНН;</w:t>
      </w:r>
    </w:p>
    <w:p w:rsidR="00A30653" w:rsidRPr="006E7820" w:rsidRDefault="00A30653" w:rsidP="00A30653">
      <w:pPr>
        <w:pStyle w:val="GOSTListmark1"/>
        <w:numPr>
          <w:ilvl w:val="0"/>
          <w:numId w:val="11"/>
        </w:numPr>
      </w:pPr>
      <w:r w:rsidRPr="006E7820">
        <w:t>КПП;</w:t>
      </w:r>
    </w:p>
    <w:p w:rsidR="00A30653" w:rsidRPr="006E7820" w:rsidRDefault="00A30653" w:rsidP="00A30653">
      <w:pPr>
        <w:pStyle w:val="GOSTListmark1"/>
        <w:numPr>
          <w:ilvl w:val="0"/>
          <w:numId w:val="11"/>
        </w:numPr>
      </w:pPr>
      <w:r w:rsidRPr="006E7820">
        <w:t>Юридический адрес;</w:t>
      </w:r>
    </w:p>
    <w:p w:rsidR="00A30653" w:rsidRPr="006E7820" w:rsidRDefault="00A30653" w:rsidP="00A30653">
      <w:pPr>
        <w:pStyle w:val="GOSTListmark1"/>
        <w:numPr>
          <w:ilvl w:val="0"/>
          <w:numId w:val="11"/>
        </w:numPr>
      </w:pPr>
      <w:r w:rsidRPr="006E7820">
        <w:t>Код ТОФК;</w:t>
      </w:r>
    </w:p>
    <w:p w:rsidR="00A30653" w:rsidRPr="006E7820" w:rsidRDefault="00A30653" w:rsidP="00A30653">
      <w:pPr>
        <w:pStyle w:val="GOSTListmark1"/>
        <w:numPr>
          <w:ilvl w:val="0"/>
          <w:numId w:val="11"/>
        </w:numPr>
      </w:pPr>
      <w:r w:rsidRPr="006E7820">
        <w:t>Наименование ТОФК;</w:t>
      </w:r>
    </w:p>
    <w:p w:rsidR="00A30653" w:rsidRPr="006E7820" w:rsidRDefault="00A30653" w:rsidP="00A30653">
      <w:pPr>
        <w:pStyle w:val="GOSTListmark1"/>
        <w:numPr>
          <w:ilvl w:val="0"/>
          <w:numId w:val="11"/>
        </w:numPr>
      </w:pPr>
      <w:r w:rsidRPr="006E7820">
        <w:t>Бизнес статус;</w:t>
      </w:r>
    </w:p>
    <w:p w:rsidR="00A30653" w:rsidRPr="006E7820" w:rsidRDefault="00A30653" w:rsidP="00A30653">
      <w:pPr>
        <w:pStyle w:val="GOSTListmark1"/>
        <w:numPr>
          <w:ilvl w:val="0"/>
          <w:numId w:val="11"/>
        </w:numPr>
      </w:pPr>
      <w:r w:rsidRPr="006E7820">
        <w:t>Дата создания ОрФК;</w:t>
      </w:r>
    </w:p>
    <w:p w:rsidR="00A30653" w:rsidRPr="006E7820" w:rsidRDefault="00A30653" w:rsidP="00A30653">
      <w:pPr>
        <w:pStyle w:val="GOSTListmark1"/>
        <w:numPr>
          <w:ilvl w:val="0"/>
          <w:numId w:val="11"/>
        </w:numPr>
      </w:pPr>
      <w:r w:rsidRPr="006E7820">
        <w:t>Дата ликвидации ОрФК;</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956" w:name="_Toc15910346"/>
      <w:bookmarkStart w:id="957" w:name="_Toc109037263"/>
      <w:r w:rsidRPr="006E7820">
        <w:lastRenderedPageBreak/>
        <w:t>Справочник «Бюджеты»</w:t>
      </w:r>
      <w:bookmarkEnd w:id="956"/>
      <w:bookmarkEnd w:id="957"/>
    </w:p>
    <w:p w:rsidR="00A30653" w:rsidRPr="006E7820" w:rsidRDefault="00A30653" w:rsidP="004B3778">
      <w:pPr>
        <w:pStyle w:val="GOSTListnum"/>
        <w:numPr>
          <w:ilvl w:val="0"/>
          <w:numId w:val="104"/>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«Бюджеты» (рис. </w:t>
      </w:r>
      <w:r w:rsidRPr="006E7820">
        <w:fldChar w:fldCharType="begin"/>
      </w:r>
      <w:r w:rsidRPr="006E7820">
        <w:instrText xml:space="preserve"> REF _Ref15047367 \h  \* MERGEFORMAT </w:instrText>
      </w:r>
      <w:r w:rsidRPr="006E7820">
        <w:fldChar w:fldCharType="separate"/>
      </w:r>
      <w:r w:rsidR="00214E8E">
        <w:rPr>
          <w:noProof/>
        </w:rPr>
        <w:t>38</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205ABD27" wp14:editId="541739BD">
            <wp:extent cx="6120130" cy="191706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191706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958" w:name="_Ref15047367"/>
      <w:bookmarkStart w:id="959" w:name="_Toc15910576"/>
      <w:bookmarkStart w:id="960" w:name="_Toc76573754"/>
      <w:bookmarkStart w:id="961" w:name="_Toc76578384"/>
      <w:bookmarkStart w:id="962" w:name="_Toc76590958"/>
      <w:bookmarkStart w:id="963" w:name="_Toc76634007"/>
      <w:bookmarkStart w:id="964" w:name="_Toc109037499"/>
      <w:bookmarkStart w:id="965" w:name="_Toc149654482"/>
      <w:bookmarkStart w:id="966" w:name="_Toc162869353"/>
      <w:r w:rsidR="00214E8E">
        <w:rPr>
          <w:noProof/>
        </w:rPr>
        <w:t>38</w:t>
      </w:r>
      <w:bookmarkEnd w:id="958"/>
      <w:r w:rsidRPr="006E7820">
        <w:rPr>
          <w:noProof/>
        </w:rPr>
        <w:fldChar w:fldCharType="end"/>
      </w:r>
      <w:r w:rsidRPr="006E7820">
        <w:t>. Справочник «Бюджеты</w:t>
      </w:r>
      <w:bookmarkEnd w:id="959"/>
      <w:r w:rsidRPr="006E7820">
        <w:t>»</w:t>
      </w:r>
      <w:bookmarkEnd w:id="960"/>
      <w:bookmarkEnd w:id="961"/>
      <w:bookmarkEnd w:id="962"/>
      <w:bookmarkEnd w:id="963"/>
      <w:bookmarkEnd w:id="964"/>
      <w:bookmarkEnd w:id="965"/>
      <w:bookmarkEnd w:id="966"/>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бюджета;</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41"/>
        <w:numPr>
          <w:ilvl w:val="3"/>
          <w:numId w:val="33"/>
        </w:numPr>
      </w:pPr>
      <w:bookmarkStart w:id="967" w:name="_Toc15910347"/>
      <w:bookmarkStart w:id="968" w:name="_Toc109037264"/>
      <w:r w:rsidRPr="006E7820">
        <w:t>Справочник «Таблица соответствия кодов ОКАТО кодам ОКТМО»</w:t>
      </w:r>
      <w:bookmarkEnd w:id="967"/>
      <w:bookmarkEnd w:id="968"/>
    </w:p>
    <w:p w:rsidR="00A30653" w:rsidRPr="006E7820" w:rsidRDefault="00A30653" w:rsidP="004B3778">
      <w:pPr>
        <w:pStyle w:val="GOSTListnum"/>
        <w:numPr>
          <w:ilvl w:val="0"/>
          <w:numId w:val="105"/>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«Таблица соответствия кодов ОКАТО кодам ОКТМО» (рис. </w:t>
      </w:r>
      <w:r w:rsidRPr="006E7820">
        <w:fldChar w:fldCharType="begin"/>
      </w:r>
      <w:r w:rsidRPr="006E7820">
        <w:instrText xml:space="preserve"> REF _Ref15047368 \h  \* MERGEFORMAT </w:instrText>
      </w:r>
      <w:r w:rsidRPr="006E7820">
        <w:fldChar w:fldCharType="separate"/>
      </w:r>
      <w:r w:rsidR="00214E8E">
        <w:rPr>
          <w:noProof/>
        </w:rPr>
        <w:t>39</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1A0EE6D2" wp14:editId="48B9D3FD">
            <wp:extent cx="6120130" cy="101409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101409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969" w:name="_Ref15047368"/>
      <w:bookmarkStart w:id="970" w:name="_Toc15910577"/>
      <w:bookmarkStart w:id="971" w:name="_Toc76573755"/>
      <w:bookmarkStart w:id="972" w:name="_Toc76578385"/>
      <w:bookmarkStart w:id="973" w:name="_Toc76590959"/>
      <w:bookmarkStart w:id="974" w:name="_Toc76634008"/>
      <w:bookmarkStart w:id="975" w:name="_Toc109037500"/>
      <w:bookmarkStart w:id="976" w:name="_Toc149654483"/>
      <w:bookmarkStart w:id="977" w:name="_Toc162869354"/>
      <w:r w:rsidR="00214E8E">
        <w:rPr>
          <w:noProof/>
        </w:rPr>
        <w:t>39</w:t>
      </w:r>
      <w:bookmarkEnd w:id="969"/>
      <w:r w:rsidRPr="006E7820">
        <w:rPr>
          <w:noProof/>
        </w:rPr>
        <w:fldChar w:fldCharType="end"/>
      </w:r>
      <w:r w:rsidRPr="006E7820">
        <w:t>. Справочник «Таблица соответствия кодов ОКАТО кодам ОКТМО</w:t>
      </w:r>
      <w:bookmarkEnd w:id="970"/>
      <w:r w:rsidRPr="006E7820">
        <w:t>»</w:t>
      </w:r>
      <w:bookmarkEnd w:id="971"/>
      <w:bookmarkEnd w:id="972"/>
      <w:bookmarkEnd w:id="973"/>
      <w:bookmarkEnd w:id="974"/>
      <w:bookmarkEnd w:id="975"/>
      <w:bookmarkEnd w:id="976"/>
      <w:bookmarkEnd w:id="977"/>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записи;</w:t>
      </w:r>
    </w:p>
    <w:p w:rsidR="00A30653" w:rsidRPr="006E7820" w:rsidRDefault="00A30653" w:rsidP="00A30653">
      <w:pPr>
        <w:pStyle w:val="GOSTListmark1"/>
        <w:numPr>
          <w:ilvl w:val="0"/>
          <w:numId w:val="11"/>
        </w:numPr>
      </w:pPr>
      <w:r w:rsidRPr="006E7820">
        <w:t>Код ОКТМО;</w:t>
      </w:r>
    </w:p>
    <w:p w:rsidR="00A30653" w:rsidRPr="006E7820" w:rsidRDefault="00A30653" w:rsidP="00A30653">
      <w:pPr>
        <w:pStyle w:val="GOSTListmark1"/>
        <w:numPr>
          <w:ilvl w:val="0"/>
          <w:numId w:val="11"/>
        </w:numPr>
      </w:pPr>
      <w:r w:rsidRPr="006E7820">
        <w:t>Код ОКТМО (временный);</w:t>
      </w:r>
    </w:p>
    <w:p w:rsidR="00A30653" w:rsidRPr="006E7820" w:rsidRDefault="00A30653" w:rsidP="00A30653">
      <w:pPr>
        <w:pStyle w:val="GOSTListmark1"/>
        <w:numPr>
          <w:ilvl w:val="0"/>
          <w:numId w:val="11"/>
        </w:numPr>
      </w:pPr>
      <w:r w:rsidRPr="006E7820">
        <w:t>Код ОКАТО;</w:t>
      </w:r>
    </w:p>
    <w:p w:rsidR="00A30653" w:rsidRPr="006E7820" w:rsidRDefault="00A30653" w:rsidP="00A30653">
      <w:pPr>
        <w:pStyle w:val="GOSTListmark1"/>
        <w:numPr>
          <w:ilvl w:val="0"/>
          <w:numId w:val="11"/>
        </w:numPr>
      </w:pPr>
      <w:r w:rsidRPr="006E7820">
        <w:t>Код по ОКАТО (применяемый);</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Наименование по проекту изменения ОКТМО;</w:t>
      </w:r>
    </w:p>
    <w:p w:rsidR="00A30653" w:rsidRPr="006E7820" w:rsidRDefault="00A30653" w:rsidP="00A30653">
      <w:pPr>
        <w:pStyle w:val="GOSTListmark1"/>
        <w:numPr>
          <w:ilvl w:val="0"/>
          <w:numId w:val="11"/>
        </w:numPr>
      </w:pPr>
      <w:r w:rsidRPr="006E7820">
        <w:t>Признак бюджетополучателя;</w:t>
      </w:r>
    </w:p>
    <w:p w:rsidR="00A30653" w:rsidRPr="006E7820" w:rsidRDefault="00A30653" w:rsidP="00A30653">
      <w:pPr>
        <w:pStyle w:val="GOSTListmark1"/>
        <w:numPr>
          <w:ilvl w:val="0"/>
          <w:numId w:val="11"/>
        </w:numPr>
      </w:pPr>
      <w:r w:rsidRPr="006E7820">
        <w:lastRenderedPageBreak/>
        <w:t>ОКТМО бюджетополучателя;</w:t>
      </w:r>
    </w:p>
    <w:p w:rsidR="00A30653" w:rsidRPr="006E7820" w:rsidRDefault="00A30653" w:rsidP="00A30653">
      <w:pPr>
        <w:pStyle w:val="GOSTListmark1"/>
        <w:numPr>
          <w:ilvl w:val="0"/>
          <w:numId w:val="11"/>
        </w:numPr>
      </w:pPr>
      <w:r w:rsidRPr="006E7820">
        <w:t>Наименование бюджетополучателя;</w:t>
      </w:r>
    </w:p>
    <w:p w:rsidR="00A30653" w:rsidRPr="006E7820" w:rsidRDefault="00A30653" w:rsidP="00A30653">
      <w:pPr>
        <w:pStyle w:val="GOSTListmark1"/>
        <w:numPr>
          <w:ilvl w:val="0"/>
          <w:numId w:val="11"/>
        </w:numPr>
      </w:pPr>
      <w:r w:rsidRPr="006E7820">
        <w:t>Код типа ППО МО;</w:t>
      </w:r>
    </w:p>
    <w:p w:rsidR="00A30653" w:rsidRPr="006E7820" w:rsidRDefault="00A30653" w:rsidP="00A30653">
      <w:pPr>
        <w:pStyle w:val="GOSTListmark1"/>
        <w:numPr>
          <w:ilvl w:val="0"/>
          <w:numId w:val="11"/>
        </w:numPr>
      </w:pPr>
      <w:r w:rsidRPr="006E7820">
        <w:t>Наименование типа ППО МО;</w:t>
      </w:r>
    </w:p>
    <w:p w:rsidR="00A30653" w:rsidRPr="006E7820" w:rsidRDefault="00A30653" w:rsidP="00A30653">
      <w:pPr>
        <w:pStyle w:val="GOSTListmark1"/>
        <w:numPr>
          <w:ilvl w:val="0"/>
          <w:numId w:val="11"/>
        </w:numPr>
      </w:pPr>
      <w:r w:rsidRPr="006E7820">
        <w:t>ОКТМО вышестоящего;</w:t>
      </w:r>
    </w:p>
    <w:p w:rsidR="00A30653" w:rsidRPr="006E7820" w:rsidRDefault="00A30653" w:rsidP="00A30653">
      <w:pPr>
        <w:pStyle w:val="GOSTListmark1"/>
        <w:numPr>
          <w:ilvl w:val="0"/>
          <w:numId w:val="11"/>
        </w:numPr>
      </w:pPr>
      <w:r w:rsidRPr="006E7820">
        <w:t>Наименование вышестоящего;</w:t>
      </w:r>
    </w:p>
    <w:p w:rsidR="00A30653" w:rsidRPr="006E7820" w:rsidRDefault="00A30653" w:rsidP="00A30653">
      <w:pPr>
        <w:pStyle w:val="GOSTListmark1"/>
        <w:numPr>
          <w:ilvl w:val="0"/>
          <w:numId w:val="11"/>
        </w:numPr>
      </w:pPr>
      <w:r w:rsidRPr="006E7820">
        <w:t>Код заявки на изменение записи;</w:t>
      </w:r>
    </w:p>
    <w:p w:rsidR="00A30653" w:rsidRPr="006E7820" w:rsidRDefault="00A30653" w:rsidP="00A30653">
      <w:pPr>
        <w:pStyle w:val="GOSTListmark1"/>
        <w:numPr>
          <w:ilvl w:val="0"/>
          <w:numId w:val="11"/>
        </w:numPr>
      </w:pPr>
      <w:r w:rsidRPr="006E7820">
        <w:t>Дата включения;</w:t>
      </w:r>
    </w:p>
    <w:p w:rsidR="00A30653" w:rsidRPr="006E7820" w:rsidRDefault="00A30653" w:rsidP="00A30653">
      <w:pPr>
        <w:pStyle w:val="GOSTListmark1"/>
        <w:numPr>
          <w:ilvl w:val="0"/>
          <w:numId w:val="11"/>
        </w:numPr>
      </w:pPr>
      <w:r w:rsidRPr="006E7820">
        <w:t>Дата исключения;</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978" w:name="_Toc15910348"/>
      <w:bookmarkStart w:id="979" w:name="_Toc109037265"/>
      <w:r w:rsidRPr="006E7820">
        <w:t>Справочник «Таблица соответствия Видов Типам»</w:t>
      </w:r>
      <w:bookmarkEnd w:id="978"/>
      <w:bookmarkEnd w:id="979"/>
    </w:p>
    <w:p w:rsidR="00A30653" w:rsidRPr="006E7820" w:rsidRDefault="00A30653" w:rsidP="004B3778">
      <w:pPr>
        <w:pStyle w:val="GOSTListnum"/>
        <w:numPr>
          <w:ilvl w:val="0"/>
          <w:numId w:val="106"/>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«Таблица соответствия Видов Типам» (рис. </w:t>
      </w:r>
      <w:r w:rsidRPr="006E7820">
        <w:fldChar w:fldCharType="begin"/>
      </w:r>
      <w:r w:rsidRPr="006E7820">
        <w:instrText xml:space="preserve"> REF _Ref15047369 \h  \* MERGEFORMAT </w:instrText>
      </w:r>
      <w:r w:rsidRPr="006E7820">
        <w:fldChar w:fldCharType="separate"/>
      </w:r>
      <w:r w:rsidR="00214E8E">
        <w:rPr>
          <w:noProof/>
        </w:rPr>
        <w:t>40</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1C06789D" wp14:editId="3F4DE17F">
            <wp:extent cx="6120130" cy="202692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20130" cy="202692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980" w:name="_Ref15047369"/>
      <w:bookmarkStart w:id="981" w:name="_Toc15910578"/>
      <w:bookmarkStart w:id="982" w:name="_Toc76573756"/>
      <w:bookmarkStart w:id="983" w:name="_Toc76578386"/>
      <w:bookmarkStart w:id="984" w:name="_Toc76590960"/>
      <w:bookmarkStart w:id="985" w:name="_Toc76634009"/>
      <w:bookmarkStart w:id="986" w:name="_Toc109037501"/>
      <w:bookmarkStart w:id="987" w:name="_Toc149654484"/>
      <w:bookmarkStart w:id="988" w:name="_Toc162869355"/>
      <w:r w:rsidR="00214E8E">
        <w:rPr>
          <w:noProof/>
        </w:rPr>
        <w:t>40</w:t>
      </w:r>
      <w:bookmarkEnd w:id="980"/>
      <w:r w:rsidRPr="006E7820">
        <w:rPr>
          <w:noProof/>
        </w:rPr>
        <w:fldChar w:fldCharType="end"/>
      </w:r>
      <w:r w:rsidRPr="006E7820">
        <w:t>. Справочник «Таблица соответствия Видов Типам</w:t>
      </w:r>
      <w:bookmarkEnd w:id="981"/>
      <w:r w:rsidRPr="006E7820">
        <w:t>»</w:t>
      </w:r>
      <w:bookmarkEnd w:id="982"/>
      <w:bookmarkEnd w:id="983"/>
      <w:bookmarkEnd w:id="984"/>
      <w:bookmarkEnd w:id="985"/>
      <w:bookmarkEnd w:id="986"/>
      <w:bookmarkEnd w:id="987"/>
      <w:bookmarkEnd w:id="988"/>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вида соглашения;</w:t>
      </w:r>
    </w:p>
    <w:p w:rsidR="00A30653" w:rsidRPr="006E7820" w:rsidRDefault="00A30653" w:rsidP="00A30653">
      <w:pPr>
        <w:pStyle w:val="GOSTListmark1"/>
        <w:numPr>
          <w:ilvl w:val="0"/>
          <w:numId w:val="11"/>
        </w:numPr>
      </w:pPr>
      <w:r w:rsidRPr="006E7820">
        <w:t>Наименование вида соглашения;</w:t>
      </w:r>
    </w:p>
    <w:p w:rsidR="00A30653" w:rsidRPr="006E7820" w:rsidRDefault="00A30653" w:rsidP="00A30653">
      <w:pPr>
        <w:pStyle w:val="GOSTListmark1"/>
        <w:numPr>
          <w:ilvl w:val="0"/>
          <w:numId w:val="11"/>
        </w:numPr>
      </w:pPr>
      <w:r w:rsidRPr="006E7820">
        <w:t>Код типа соглашения;</w:t>
      </w:r>
    </w:p>
    <w:p w:rsidR="00A30653" w:rsidRPr="006E7820" w:rsidRDefault="00A30653" w:rsidP="00A30653">
      <w:pPr>
        <w:pStyle w:val="GOSTListmark1"/>
        <w:numPr>
          <w:ilvl w:val="0"/>
          <w:numId w:val="11"/>
        </w:numPr>
      </w:pPr>
      <w:r w:rsidRPr="006E7820">
        <w:t>Наименование типа соглашения;</w:t>
      </w:r>
    </w:p>
    <w:p w:rsidR="00A30653" w:rsidRPr="006E7820" w:rsidRDefault="00A30653" w:rsidP="00A30653">
      <w:pPr>
        <w:pStyle w:val="GOSTListmark1"/>
        <w:numPr>
          <w:ilvl w:val="0"/>
          <w:numId w:val="11"/>
        </w:numPr>
      </w:pPr>
      <w:r w:rsidRPr="006E7820">
        <w:t>Дата начала действия;</w:t>
      </w:r>
    </w:p>
    <w:p w:rsidR="00A30653" w:rsidRPr="006E7820" w:rsidRDefault="00A30653" w:rsidP="00A30653">
      <w:pPr>
        <w:pStyle w:val="GOSTListmark1"/>
        <w:numPr>
          <w:ilvl w:val="0"/>
          <w:numId w:val="11"/>
        </w:numPr>
      </w:pPr>
      <w:r w:rsidRPr="006E7820">
        <w:t>Дата окончания действия;</w:t>
      </w:r>
    </w:p>
    <w:p w:rsidR="00A30653" w:rsidRPr="006E7820" w:rsidRDefault="00A30653" w:rsidP="00A30653">
      <w:pPr>
        <w:pStyle w:val="GOSTListmark1"/>
        <w:numPr>
          <w:ilvl w:val="0"/>
          <w:numId w:val="11"/>
        </w:numPr>
      </w:pPr>
      <w:r w:rsidRPr="006E7820">
        <w:t>Примечание;</w:t>
      </w:r>
    </w:p>
    <w:p w:rsidR="00A30653" w:rsidRPr="006E7820" w:rsidRDefault="00A30653" w:rsidP="00A30653">
      <w:pPr>
        <w:pStyle w:val="GOSTListmark1"/>
        <w:numPr>
          <w:ilvl w:val="0"/>
          <w:numId w:val="11"/>
        </w:numPr>
      </w:pPr>
      <w:r w:rsidRPr="006E7820">
        <w:t>Статус документа.</w:t>
      </w:r>
    </w:p>
    <w:p w:rsidR="00A30653" w:rsidRPr="006E7820" w:rsidRDefault="00A30653" w:rsidP="00A30653">
      <w:pPr>
        <w:pStyle w:val="41"/>
        <w:numPr>
          <w:ilvl w:val="3"/>
          <w:numId w:val="33"/>
        </w:numPr>
      </w:pPr>
      <w:bookmarkStart w:id="989" w:name="_Toc15910349"/>
      <w:bookmarkStart w:id="990" w:name="_Toc109037266"/>
      <w:r w:rsidRPr="006E7820">
        <w:t>Справочник «Виды соглашений МФ»</w:t>
      </w:r>
      <w:bookmarkEnd w:id="989"/>
      <w:bookmarkEnd w:id="990"/>
    </w:p>
    <w:p w:rsidR="00A30653" w:rsidRPr="006E7820" w:rsidRDefault="00A30653" w:rsidP="004B3778">
      <w:pPr>
        <w:pStyle w:val="GOSTListnum"/>
        <w:numPr>
          <w:ilvl w:val="0"/>
          <w:numId w:val="107"/>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lastRenderedPageBreak/>
        <w:t>Выбрать справочник «Виды соглашений МФ» (рис. </w:t>
      </w:r>
      <w:r w:rsidRPr="006E7820">
        <w:fldChar w:fldCharType="begin"/>
      </w:r>
      <w:r w:rsidRPr="006E7820">
        <w:instrText xml:space="preserve"> REF _Ref15047415 \h  \* MERGEFORMAT </w:instrText>
      </w:r>
      <w:r w:rsidRPr="006E7820">
        <w:fldChar w:fldCharType="separate"/>
      </w:r>
      <w:r w:rsidR="00214E8E">
        <w:rPr>
          <w:noProof/>
        </w:rPr>
        <w:t>41</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29D0A366" wp14:editId="441946DD">
            <wp:extent cx="6120130" cy="242887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0130" cy="242887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991" w:name="_Ref15047415"/>
      <w:bookmarkStart w:id="992" w:name="_Toc15910579"/>
      <w:bookmarkStart w:id="993" w:name="_Toc76573757"/>
      <w:bookmarkStart w:id="994" w:name="_Toc76578387"/>
      <w:bookmarkStart w:id="995" w:name="_Toc76590961"/>
      <w:bookmarkStart w:id="996" w:name="_Toc76634010"/>
      <w:bookmarkStart w:id="997" w:name="_Toc109037502"/>
      <w:bookmarkStart w:id="998" w:name="_Toc149654485"/>
      <w:bookmarkStart w:id="999" w:name="_Toc162869356"/>
      <w:r w:rsidR="00214E8E">
        <w:rPr>
          <w:noProof/>
        </w:rPr>
        <w:t>41</w:t>
      </w:r>
      <w:bookmarkEnd w:id="991"/>
      <w:r w:rsidRPr="006E7820">
        <w:rPr>
          <w:noProof/>
        </w:rPr>
        <w:fldChar w:fldCharType="end"/>
      </w:r>
      <w:r w:rsidRPr="006E7820">
        <w:t>. Справочник «Виды соглашений МФ</w:t>
      </w:r>
      <w:bookmarkEnd w:id="992"/>
      <w:r w:rsidRPr="006E7820">
        <w:t>»</w:t>
      </w:r>
      <w:bookmarkEnd w:id="993"/>
      <w:bookmarkEnd w:id="994"/>
      <w:bookmarkEnd w:id="995"/>
      <w:bookmarkEnd w:id="996"/>
      <w:bookmarkEnd w:id="997"/>
      <w:bookmarkEnd w:id="998"/>
      <w:bookmarkEnd w:id="999"/>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вида соглашения;</w:t>
      </w:r>
    </w:p>
    <w:p w:rsidR="00A30653" w:rsidRPr="006E7820" w:rsidRDefault="00A30653" w:rsidP="00A30653">
      <w:pPr>
        <w:pStyle w:val="GOSTListmark1"/>
        <w:numPr>
          <w:ilvl w:val="0"/>
          <w:numId w:val="11"/>
        </w:numPr>
      </w:pPr>
      <w:r w:rsidRPr="006E7820">
        <w:t>Наименование вида соглашения (договора)/НПА;</w:t>
      </w:r>
    </w:p>
    <w:p w:rsidR="00A30653" w:rsidRPr="006E7820" w:rsidRDefault="00A30653" w:rsidP="00A30653">
      <w:pPr>
        <w:pStyle w:val="GOSTListmark1"/>
        <w:numPr>
          <w:ilvl w:val="0"/>
          <w:numId w:val="11"/>
        </w:numPr>
      </w:pPr>
      <w:r w:rsidRPr="006E7820">
        <w:t>Примечание;</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41"/>
        <w:numPr>
          <w:ilvl w:val="3"/>
          <w:numId w:val="33"/>
        </w:numPr>
      </w:pPr>
      <w:bookmarkStart w:id="1000" w:name="_Toc16072643"/>
      <w:bookmarkStart w:id="1001" w:name="_Toc16502654"/>
      <w:bookmarkStart w:id="1002" w:name="_Toc109037267"/>
      <w:bookmarkStart w:id="1003" w:name="_Toc15910350"/>
      <w:r w:rsidRPr="006E7820">
        <w:t>Справочник «Схема кооперации»</w:t>
      </w:r>
      <w:bookmarkEnd w:id="1000"/>
      <w:bookmarkEnd w:id="1001"/>
      <w:bookmarkEnd w:id="1002"/>
    </w:p>
    <w:p w:rsidR="00A30653" w:rsidRPr="006E7820" w:rsidRDefault="00A30653" w:rsidP="004B3778">
      <w:pPr>
        <w:pStyle w:val="GOSTListnum"/>
        <w:numPr>
          <w:ilvl w:val="0"/>
          <w:numId w:val="108"/>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«Схема кооперации» (рис. </w:t>
      </w:r>
      <w:r w:rsidRPr="006E7820">
        <w:fldChar w:fldCharType="begin"/>
      </w:r>
      <w:r w:rsidRPr="006E7820">
        <w:instrText xml:space="preserve"> REF _Ref16062945 \h  \* MERGEFORMAT </w:instrText>
      </w:r>
      <w:r w:rsidRPr="006E7820">
        <w:fldChar w:fldCharType="separate"/>
      </w:r>
      <w:r w:rsidR="00214E8E">
        <w:rPr>
          <w:noProof/>
        </w:rPr>
        <w:t>42</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18C058B7" wp14:editId="26182273">
            <wp:extent cx="6120130" cy="159956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130" cy="159956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004" w:name="_Ref16062945"/>
      <w:bookmarkStart w:id="1005" w:name="_Toc16072754"/>
      <w:bookmarkStart w:id="1006" w:name="_Toc16502744"/>
      <w:bookmarkStart w:id="1007" w:name="_Toc76573758"/>
      <w:bookmarkStart w:id="1008" w:name="_Toc76578388"/>
      <w:bookmarkStart w:id="1009" w:name="_Toc76590962"/>
      <w:bookmarkStart w:id="1010" w:name="_Toc76634011"/>
      <w:bookmarkStart w:id="1011" w:name="_Toc109037503"/>
      <w:bookmarkStart w:id="1012" w:name="_Toc149654486"/>
      <w:bookmarkStart w:id="1013" w:name="_Toc162869357"/>
      <w:r w:rsidR="00214E8E">
        <w:rPr>
          <w:noProof/>
        </w:rPr>
        <w:t>42</w:t>
      </w:r>
      <w:bookmarkEnd w:id="1004"/>
      <w:r w:rsidRPr="006E7820">
        <w:rPr>
          <w:noProof/>
        </w:rPr>
        <w:fldChar w:fldCharType="end"/>
      </w:r>
      <w:r w:rsidRPr="006E7820">
        <w:t>. Справочник «Схема кооперации</w:t>
      </w:r>
      <w:bookmarkEnd w:id="1005"/>
      <w:bookmarkEnd w:id="1006"/>
      <w:r w:rsidRPr="006E7820">
        <w:t>»</w:t>
      </w:r>
      <w:bookmarkEnd w:id="1007"/>
      <w:bookmarkEnd w:id="1008"/>
      <w:bookmarkEnd w:id="1009"/>
      <w:bookmarkEnd w:id="1010"/>
      <w:bookmarkEnd w:id="1011"/>
      <w:bookmarkEnd w:id="1012"/>
      <w:bookmarkEnd w:id="1013"/>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Статус документа;</w:t>
      </w:r>
    </w:p>
    <w:p w:rsidR="00A30653" w:rsidRPr="006E7820" w:rsidRDefault="00A30653" w:rsidP="00A30653">
      <w:pPr>
        <w:pStyle w:val="GOSTListmark1"/>
        <w:numPr>
          <w:ilvl w:val="0"/>
          <w:numId w:val="11"/>
        </w:numPr>
      </w:pPr>
      <w:r w:rsidRPr="006E7820">
        <w:t>Уровень иерархии;</w:t>
      </w:r>
    </w:p>
    <w:p w:rsidR="00A30653" w:rsidRPr="006E7820" w:rsidRDefault="00A30653" w:rsidP="00A30653">
      <w:pPr>
        <w:pStyle w:val="GOSTListmark1"/>
        <w:numPr>
          <w:ilvl w:val="0"/>
          <w:numId w:val="11"/>
        </w:numPr>
      </w:pPr>
      <w:r w:rsidRPr="006E7820">
        <w:t>Код главы по БК государственного заказчика (ГРБС);</w:t>
      </w:r>
    </w:p>
    <w:p w:rsidR="00A30653" w:rsidRPr="006E7820" w:rsidRDefault="00A30653" w:rsidP="00A30653">
      <w:pPr>
        <w:pStyle w:val="GOSTListmark1"/>
        <w:numPr>
          <w:ilvl w:val="0"/>
          <w:numId w:val="11"/>
        </w:numPr>
      </w:pPr>
      <w:r w:rsidRPr="006E7820">
        <w:t>Номер ЛС исполнителя/получателя;</w:t>
      </w:r>
    </w:p>
    <w:p w:rsidR="00A30653" w:rsidRPr="006E7820" w:rsidRDefault="00A30653" w:rsidP="00A30653">
      <w:pPr>
        <w:pStyle w:val="GOSTListmark1"/>
        <w:numPr>
          <w:ilvl w:val="0"/>
          <w:numId w:val="11"/>
        </w:numPr>
      </w:pPr>
      <w:r w:rsidRPr="006E7820">
        <w:t>Номер ЛС заказчика;</w:t>
      </w:r>
    </w:p>
    <w:p w:rsidR="00A30653" w:rsidRPr="006E7820" w:rsidRDefault="00A30653" w:rsidP="00A30653">
      <w:pPr>
        <w:pStyle w:val="GOSTListmark1"/>
        <w:numPr>
          <w:ilvl w:val="0"/>
          <w:numId w:val="11"/>
        </w:numPr>
      </w:pPr>
      <w:r w:rsidRPr="006E7820">
        <w:t>Номер государственного контракта (договора);</w:t>
      </w:r>
    </w:p>
    <w:p w:rsidR="00A30653" w:rsidRPr="006E7820" w:rsidRDefault="00A30653" w:rsidP="00A30653">
      <w:pPr>
        <w:pStyle w:val="GOSTListmark1"/>
        <w:numPr>
          <w:ilvl w:val="0"/>
          <w:numId w:val="11"/>
        </w:numPr>
      </w:pPr>
      <w:r w:rsidRPr="006E7820">
        <w:t>Дата государственного контракта (договора);</w:t>
      </w:r>
    </w:p>
    <w:p w:rsidR="00A30653" w:rsidRPr="006E7820" w:rsidRDefault="00A30653" w:rsidP="00A30653">
      <w:pPr>
        <w:pStyle w:val="GOSTListmark1"/>
        <w:numPr>
          <w:ilvl w:val="0"/>
          <w:numId w:val="11"/>
        </w:numPr>
      </w:pPr>
      <w:r w:rsidRPr="006E7820">
        <w:lastRenderedPageBreak/>
        <w:t>Идентификатор государственного контракта, договора (соглашения);</w:t>
      </w:r>
    </w:p>
    <w:p w:rsidR="00A30653" w:rsidRPr="006E7820" w:rsidRDefault="00A30653" w:rsidP="00A30653">
      <w:pPr>
        <w:pStyle w:val="GOSTListmark1"/>
        <w:numPr>
          <w:ilvl w:val="0"/>
          <w:numId w:val="11"/>
        </w:numPr>
      </w:pPr>
      <w:r w:rsidRPr="006E7820">
        <w:t>Год по кооперации;</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Активно;</w:t>
      </w:r>
    </w:p>
    <w:p w:rsidR="00A30653" w:rsidRPr="006E7820" w:rsidRDefault="00A30653" w:rsidP="00A30653">
      <w:pPr>
        <w:pStyle w:val="GOSTListmark1"/>
        <w:numPr>
          <w:ilvl w:val="0"/>
          <w:numId w:val="11"/>
        </w:numPr>
      </w:pPr>
      <w:r w:rsidRPr="006E7820">
        <w:t>Статус в АСФК;</w:t>
      </w:r>
    </w:p>
    <w:p w:rsidR="00A30653" w:rsidRPr="006E7820" w:rsidRDefault="00A30653" w:rsidP="00A30653">
      <w:pPr>
        <w:pStyle w:val="GOSTListmark1"/>
        <w:numPr>
          <w:ilvl w:val="0"/>
          <w:numId w:val="11"/>
        </w:numPr>
      </w:pPr>
      <w:r w:rsidRPr="006E7820">
        <w:t>Где введен.</w:t>
      </w:r>
    </w:p>
    <w:p w:rsidR="00A30653" w:rsidRPr="006E7820" w:rsidRDefault="00A30653" w:rsidP="00A30653">
      <w:pPr>
        <w:pStyle w:val="41"/>
        <w:numPr>
          <w:ilvl w:val="3"/>
          <w:numId w:val="33"/>
        </w:numPr>
      </w:pPr>
      <w:bookmarkStart w:id="1014" w:name="_Toc109037268"/>
      <w:r w:rsidRPr="006E7820">
        <w:t>Справочник «Группировка показателей ЛС»</w:t>
      </w:r>
      <w:bookmarkEnd w:id="1003"/>
      <w:bookmarkEnd w:id="1014"/>
    </w:p>
    <w:p w:rsidR="00A30653" w:rsidRPr="006E7820" w:rsidRDefault="00A30653" w:rsidP="004B3778">
      <w:pPr>
        <w:pStyle w:val="GOSTListnum"/>
        <w:numPr>
          <w:ilvl w:val="0"/>
          <w:numId w:val="109"/>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«Группировка показателей ЛС» (рис. </w:t>
      </w:r>
      <w:r w:rsidRPr="006E7820">
        <w:fldChar w:fldCharType="begin"/>
      </w:r>
      <w:r w:rsidRPr="006E7820">
        <w:instrText xml:space="preserve"> REF _Ref15392569 \h  \* MERGEFORMAT </w:instrText>
      </w:r>
      <w:r w:rsidRPr="006E7820">
        <w:fldChar w:fldCharType="separate"/>
      </w:r>
      <w:r w:rsidR="00214E8E">
        <w:rPr>
          <w:noProof/>
        </w:rPr>
        <w:t>43</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06EE5193" wp14:editId="7FBC25ED">
            <wp:extent cx="6120130" cy="166243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20130" cy="166243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015" w:name="_Ref15392569"/>
      <w:bookmarkStart w:id="1016" w:name="_Toc15910580"/>
      <w:bookmarkStart w:id="1017" w:name="_Toc76573759"/>
      <w:bookmarkStart w:id="1018" w:name="_Toc76578389"/>
      <w:bookmarkStart w:id="1019" w:name="_Toc76590963"/>
      <w:bookmarkStart w:id="1020" w:name="_Toc76634012"/>
      <w:bookmarkStart w:id="1021" w:name="_Toc109037504"/>
      <w:bookmarkStart w:id="1022" w:name="_Toc149654487"/>
      <w:bookmarkStart w:id="1023" w:name="_Toc162869358"/>
      <w:r w:rsidR="00214E8E">
        <w:rPr>
          <w:noProof/>
        </w:rPr>
        <w:t>43</w:t>
      </w:r>
      <w:bookmarkEnd w:id="1015"/>
      <w:r w:rsidRPr="006E7820">
        <w:rPr>
          <w:noProof/>
        </w:rPr>
        <w:fldChar w:fldCharType="end"/>
      </w:r>
      <w:r w:rsidRPr="006E7820">
        <w:t>. Справочник «Группировка показателей ЛС</w:t>
      </w:r>
      <w:bookmarkEnd w:id="1016"/>
      <w:r w:rsidRPr="006E7820">
        <w:t>»</w:t>
      </w:r>
      <w:bookmarkEnd w:id="1017"/>
      <w:bookmarkEnd w:id="1018"/>
      <w:bookmarkEnd w:id="1019"/>
      <w:bookmarkEnd w:id="1020"/>
      <w:bookmarkEnd w:id="1021"/>
      <w:bookmarkEnd w:id="1022"/>
      <w:bookmarkEnd w:id="1023"/>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Показатель ЛС;</w:t>
      </w:r>
    </w:p>
    <w:p w:rsidR="00A30653" w:rsidRPr="006E7820" w:rsidRDefault="00A30653" w:rsidP="00A30653">
      <w:pPr>
        <w:pStyle w:val="GOSTListmark1"/>
        <w:numPr>
          <w:ilvl w:val="0"/>
          <w:numId w:val="11"/>
        </w:numPr>
      </w:pPr>
      <w:r w:rsidRPr="006E7820">
        <w:t>Наименование сгруппированного показателя;</w:t>
      </w:r>
    </w:p>
    <w:p w:rsidR="00A30653" w:rsidRPr="006E7820" w:rsidRDefault="00A30653" w:rsidP="00A30653">
      <w:pPr>
        <w:pStyle w:val="GOSTListmark1"/>
        <w:numPr>
          <w:ilvl w:val="0"/>
          <w:numId w:val="11"/>
        </w:numPr>
      </w:pPr>
      <w:r w:rsidRPr="006E7820">
        <w:t>Правила расчета;</w:t>
      </w:r>
    </w:p>
    <w:p w:rsidR="00A30653" w:rsidRPr="006E7820" w:rsidRDefault="00A30653" w:rsidP="00A30653">
      <w:pPr>
        <w:pStyle w:val="GOSTListmark1"/>
        <w:numPr>
          <w:ilvl w:val="0"/>
          <w:numId w:val="11"/>
        </w:numPr>
      </w:pPr>
      <w:r w:rsidRPr="006E7820">
        <w:t>Признак суммы;</w:t>
      </w:r>
    </w:p>
    <w:p w:rsidR="00A30653" w:rsidRPr="006E7820" w:rsidRDefault="00A30653" w:rsidP="00A30653">
      <w:pPr>
        <w:pStyle w:val="GOSTListmark1"/>
        <w:numPr>
          <w:ilvl w:val="0"/>
          <w:numId w:val="11"/>
        </w:numPr>
      </w:pPr>
      <w:r w:rsidRPr="006E7820">
        <w:t xml:space="preserve">л/с </w:t>
      </w:r>
      <w:proofErr w:type="spellStart"/>
      <w:r w:rsidRPr="006E7820">
        <w:t>с</w:t>
      </w:r>
      <w:proofErr w:type="spellEnd"/>
      <w:r w:rsidRPr="006E7820">
        <w:t xml:space="preserve"> кодом 03;</w:t>
      </w:r>
    </w:p>
    <w:p w:rsidR="00A30653" w:rsidRPr="006E7820" w:rsidRDefault="00A30653" w:rsidP="00A30653">
      <w:pPr>
        <w:pStyle w:val="GOSTListmark1"/>
        <w:numPr>
          <w:ilvl w:val="0"/>
          <w:numId w:val="11"/>
        </w:numPr>
      </w:pPr>
      <w:r w:rsidRPr="006E7820">
        <w:t xml:space="preserve">л/с </w:t>
      </w:r>
      <w:proofErr w:type="spellStart"/>
      <w:r w:rsidRPr="006E7820">
        <w:t>с</w:t>
      </w:r>
      <w:proofErr w:type="spellEnd"/>
      <w:r w:rsidRPr="006E7820">
        <w:t xml:space="preserve"> кодом 14;</w:t>
      </w:r>
    </w:p>
    <w:p w:rsidR="00A30653" w:rsidRPr="006E7820" w:rsidRDefault="00A30653" w:rsidP="00A30653">
      <w:pPr>
        <w:pStyle w:val="GOSTListmark1"/>
        <w:numPr>
          <w:ilvl w:val="0"/>
          <w:numId w:val="11"/>
        </w:numPr>
      </w:pPr>
      <w:r w:rsidRPr="006E7820">
        <w:t xml:space="preserve">л/с </w:t>
      </w:r>
      <w:proofErr w:type="spellStart"/>
      <w:r w:rsidRPr="006E7820">
        <w:t>с</w:t>
      </w:r>
      <w:proofErr w:type="spellEnd"/>
      <w:r w:rsidRPr="006E7820">
        <w:t xml:space="preserve"> кодом 41;</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Статус документа;</w:t>
      </w:r>
    </w:p>
    <w:p w:rsidR="00A30653" w:rsidRPr="006E7820" w:rsidRDefault="00A30653" w:rsidP="00A30653">
      <w:pPr>
        <w:pStyle w:val="GOSTListmark1"/>
        <w:numPr>
          <w:ilvl w:val="0"/>
          <w:numId w:val="11"/>
        </w:numPr>
      </w:pPr>
      <w:r w:rsidRPr="006E7820">
        <w:t>Актуальность;</w:t>
      </w:r>
    </w:p>
    <w:p w:rsidR="00A30653" w:rsidRPr="006E7820" w:rsidRDefault="00A30653" w:rsidP="00A30653">
      <w:pPr>
        <w:pStyle w:val="GOSTListmark1"/>
        <w:numPr>
          <w:ilvl w:val="0"/>
          <w:numId w:val="11"/>
        </w:numPr>
      </w:pPr>
      <w:r w:rsidRPr="006E7820">
        <w:t>Дата и время создания;</w:t>
      </w:r>
    </w:p>
    <w:p w:rsidR="00A30653" w:rsidRPr="006E7820" w:rsidRDefault="00A30653" w:rsidP="00A30653">
      <w:pPr>
        <w:pStyle w:val="GOSTListmark1"/>
        <w:numPr>
          <w:ilvl w:val="0"/>
          <w:numId w:val="11"/>
        </w:numPr>
      </w:pPr>
      <w:r w:rsidRPr="006E7820">
        <w:t>Уникальный идентификатор (ГУИД</w:t>
      </w:r>
      <w:r w:rsidRPr="006E7820">
        <w:rPr>
          <w:lang w:val="en-US"/>
        </w:rPr>
        <w:t>)</w:t>
      </w:r>
      <w:r w:rsidRPr="006E7820">
        <w:t>.</w:t>
      </w:r>
    </w:p>
    <w:p w:rsidR="00A30653" w:rsidRPr="006E7820" w:rsidRDefault="00A30653" w:rsidP="00A30653">
      <w:pPr>
        <w:pStyle w:val="41"/>
        <w:numPr>
          <w:ilvl w:val="3"/>
          <w:numId w:val="33"/>
        </w:numPr>
      </w:pPr>
      <w:bookmarkStart w:id="1024" w:name="_Toc15657997"/>
      <w:bookmarkStart w:id="1025" w:name="_Toc16007832"/>
      <w:bookmarkStart w:id="1026" w:name="_Toc16072645"/>
      <w:bookmarkStart w:id="1027" w:name="_Toc16502656"/>
      <w:bookmarkStart w:id="1028" w:name="_Toc109037269"/>
      <w:bookmarkStart w:id="1029" w:name="_Toc15910351"/>
      <w:r w:rsidRPr="006E7820">
        <w:t>Справочник «</w:t>
      </w:r>
      <w:bookmarkEnd w:id="1024"/>
      <w:r w:rsidRPr="006E7820">
        <w:t>Календарь»</w:t>
      </w:r>
      <w:bookmarkEnd w:id="1025"/>
      <w:bookmarkEnd w:id="1026"/>
      <w:bookmarkEnd w:id="1027"/>
      <w:bookmarkEnd w:id="1028"/>
    </w:p>
    <w:p w:rsidR="00A30653" w:rsidRPr="006E7820" w:rsidRDefault="00A30653" w:rsidP="004B3778">
      <w:pPr>
        <w:pStyle w:val="GOSTListnum"/>
        <w:numPr>
          <w:ilvl w:val="0"/>
          <w:numId w:val="110"/>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«Календарь» (рис. </w:t>
      </w:r>
      <w:r w:rsidRPr="006E7820">
        <w:fldChar w:fldCharType="begin"/>
      </w:r>
      <w:r w:rsidRPr="006E7820">
        <w:instrText xml:space="preserve"> REF _Ref16064629 \h  \* MERGEFORMAT </w:instrText>
      </w:r>
      <w:r w:rsidRPr="006E7820">
        <w:fldChar w:fldCharType="separate"/>
      </w:r>
      <w:r w:rsidR="00214E8E">
        <w:rPr>
          <w:noProof/>
        </w:rPr>
        <w:t>44</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7007F7C5" wp14:editId="7CB93860">
            <wp:extent cx="6120130" cy="1263650"/>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7.png"/>
                    <pic:cNvPicPr/>
                  </pic:nvPicPr>
                  <pic:blipFill>
                    <a:blip r:embed="rId102">
                      <a:extLst>
                        <a:ext uri="{28A0092B-C50C-407E-A947-70E740481C1C}">
                          <a14:useLocalDpi xmlns:a14="http://schemas.microsoft.com/office/drawing/2010/main" val="0"/>
                        </a:ext>
                      </a:extLst>
                    </a:blip>
                    <a:stretch>
                      <a:fillRect/>
                    </a:stretch>
                  </pic:blipFill>
                  <pic:spPr>
                    <a:xfrm>
                      <a:off x="0" y="0"/>
                      <a:ext cx="6120130" cy="126365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030" w:name="_Ref16064629"/>
      <w:bookmarkStart w:id="1031" w:name="_Toc15658227"/>
      <w:bookmarkStart w:id="1032" w:name="_Toc16007906"/>
      <w:bookmarkStart w:id="1033" w:name="_Toc16072756"/>
      <w:bookmarkStart w:id="1034" w:name="_Toc16502746"/>
      <w:bookmarkStart w:id="1035" w:name="_Toc76573760"/>
      <w:bookmarkStart w:id="1036" w:name="_Toc76578390"/>
      <w:bookmarkStart w:id="1037" w:name="_Toc76590964"/>
      <w:bookmarkStart w:id="1038" w:name="_Toc76634013"/>
      <w:bookmarkStart w:id="1039" w:name="_Toc109037505"/>
      <w:bookmarkStart w:id="1040" w:name="_Toc149654488"/>
      <w:bookmarkStart w:id="1041" w:name="_Toc162869359"/>
      <w:r w:rsidR="00214E8E">
        <w:rPr>
          <w:noProof/>
        </w:rPr>
        <w:t>44</w:t>
      </w:r>
      <w:bookmarkEnd w:id="1030"/>
      <w:r w:rsidRPr="006E7820">
        <w:rPr>
          <w:noProof/>
        </w:rPr>
        <w:fldChar w:fldCharType="end"/>
      </w:r>
      <w:r w:rsidRPr="006E7820">
        <w:t xml:space="preserve">. </w:t>
      </w:r>
      <w:bookmarkEnd w:id="1031"/>
      <w:r w:rsidRPr="006E7820">
        <w:t>Справочник «Календарь</w:t>
      </w:r>
      <w:bookmarkEnd w:id="1032"/>
      <w:bookmarkEnd w:id="1033"/>
      <w:bookmarkEnd w:id="1034"/>
      <w:r w:rsidRPr="006E7820">
        <w:t>»</w:t>
      </w:r>
      <w:bookmarkEnd w:id="1035"/>
      <w:bookmarkEnd w:id="1036"/>
      <w:bookmarkEnd w:id="1037"/>
      <w:bookmarkEnd w:id="1038"/>
      <w:bookmarkEnd w:id="1039"/>
      <w:bookmarkEnd w:id="1040"/>
      <w:bookmarkEnd w:id="1041"/>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Календарный день;</w:t>
      </w:r>
    </w:p>
    <w:p w:rsidR="00A30653" w:rsidRPr="006E7820" w:rsidRDefault="00A30653" w:rsidP="00A30653">
      <w:pPr>
        <w:pStyle w:val="GOSTListmark1"/>
        <w:numPr>
          <w:ilvl w:val="0"/>
          <w:numId w:val="11"/>
        </w:numPr>
      </w:pPr>
      <w:r w:rsidRPr="006E7820">
        <w:t>Название праздника;</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GOSTListmark1"/>
        <w:numPr>
          <w:ilvl w:val="0"/>
          <w:numId w:val="11"/>
        </w:numPr>
      </w:pPr>
      <w:r w:rsidRPr="006E7820">
        <w:t>Признак праздничного дня;</w:t>
      </w:r>
    </w:p>
    <w:p w:rsidR="00A30653" w:rsidRPr="006E7820" w:rsidRDefault="00A30653" w:rsidP="00A30653">
      <w:pPr>
        <w:pStyle w:val="GOSTListmark1"/>
        <w:numPr>
          <w:ilvl w:val="0"/>
          <w:numId w:val="11"/>
        </w:numPr>
      </w:pPr>
      <w:r w:rsidRPr="006E7820">
        <w:t>Признак выходного дня;</w:t>
      </w:r>
    </w:p>
    <w:p w:rsidR="00A30653" w:rsidRPr="006E7820" w:rsidRDefault="00A30653" w:rsidP="00A30653">
      <w:pPr>
        <w:pStyle w:val="GOSTListmark1"/>
        <w:numPr>
          <w:ilvl w:val="0"/>
          <w:numId w:val="11"/>
        </w:numPr>
      </w:pPr>
      <w:r w:rsidRPr="006E7820">
        <w:t>Код региона;</w:t>
      </w:r>
    </w:p>
    <w:p w:rsidR="00A30653" w:rsidRPr="006E7820" w:rsidRDefault="00A30653" w:rsidP="00A30653">
      <w:pPr>
        <w:pStyle w:val="GOSTListmark1"/>
        <w:numPr>
          <w:ilvl w:val="0"/>
          <w:numId w:val="11"/>
        </w:numPr>
      </w:pPr>
      <w:r w:rsidRPr="006E7820">
        <w:t>Наименование региона;</w:t>
      </w:r>
    </w:p>
    <w:p w:rsidR="00A30653" w:rsidRPr="006E7820" w:rsidRDefault="00A30653" w:rsidP="00A30653">
      <w:pPr>
        <w:pStyle w:val="GOSTListmark1"/>
        <w:numPr>
          <w:ilvl w:val="0"/>
          <w:numId w:val="11"/>
        </w:numPr>
      </w:pPr>
      <w:r w:rsidRPr="006E7820">
        <w:t>Дата перенесенного праздника;</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41"/>
        <w:numPr>
          <w:ilvl w:val="3"/>
          <w:numId w:val="33"/>
        </w:numPr>
      </w:pPr>
      <w:bookmarkStart w:id="1042" w:name="_Toc109037270"/>
      <w:r w:rsidRPr="006E7820">
        <w:t>Справочник «КБК Виды источников 2.0»</w:t>
      </w:r>
      <w:bookmarkEnd w:id="1029"/>
      <w:bookmarkEnd w:id="1042"/>
    </w:p>
    <w:p w:rsidR="00A30653" w:rsidRPr="006E7820" w:rsidRDefault="00A30653" w:rsidP="004B3778">
      <w:pPr>
        <w:pStyle w:val="GOSTListnum"/>
        <w:numPr>
          <w:ilvl w:val="0"/>
          <w:numId w:val="111"/>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«КБК Виды источников 2.0» (рис. </w:t>
      </w:r>
      <w:r w:rsidRPr="006E7820">
        <w:fldChar w:fldCharType="begin"/>
      </w:r>
      <w:r w:rsidRPr="006E7820">
        <w:instrText xml:space="preserve"> REF _Ref15392993 \h  \* MERGEFORMAT </w:instrText>
      </w:r>
      <w:r w:rsidRPr="006E7820">
        <w:fldChar w:fldCharType="separate"/>
      </w:r>
      <w:r w:rsidR="00214E8E">
        <w:rPr>
          <w:noProof/>
        </w:rPr>
        <w:t>45</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68B4A5CC" wp14:editId="754964BD">
            <wp:extent cx="6120130" cy="144018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20130" cy="144018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043" w:name="_Ref15392993"/>
      <w:bookmarkStart w:id="1044" w:name="_Toc15910581"/>
      <w:bookmarkStart w:id="1045" w:name="_Toc76573761"/>
      <w:bookmarkStart w:id="1046" w:name="_Toc76578391"/>
      <w:bookmarkStart w:id="1047" w:name="_Toc76590965"/>
      <w:bookmarkStart w:id="1048" w:name="_Toc76634014"/>
      <w:bookmarkStart w:id="1049" w:name="_Toc109037506"/>
      <w:bookmarkStart w:id="1050" w:name="_Toc149654489"/>
      <w:bookmarkStart w:id="1051" w:name="_Toc162869360"/>
      <w:r w:rsidR="00214E8E">
        <w:rPr>
          <w:noProof/>
        </w:rPr>
        <w:t>45</w:t>
      </w:r>
      <w:bookmarkEnd w:id="1043"/>
      <w:r w:rsidRPr="006E7820">
        <w:rPr>
          <w:noProof/>
        </w:rPr>
        <w:fldChar w:fldCharType="end"/>
      </w:r>
      <w:r w:rsidRPr="006E7820">
        <w:t>. Справочник «КБК Виды источников 2.0</w:t>
      </w:r>
      <w:bookmarkEnd w:id="1044"/>
      <w:r w:rsidRPr="006E7820">
        <w:t>»</w:t>
      </w:r>
      <w:bookmarkEnd w:id="1045"/>
      <w:bookmarkEnd w:id="1046"/>
      <w:bookmarkEnd w:id="1047"/>
      <w:bookmarkEnd w:id="1048"/>
      <w:bookmarkEnd w:id="1049"/>
      <w:bookmarkEnd w:id="1050"/>
      <w:bookmarkEnd w:id="1051"/>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Сокращенное наименование;</w:t>
      </w:r>
    </w:p>
    <w:p w:rsidR="00A30653" w:rsidRPr="006E7820" w:rsidRDefault="00A30653" w:rsidP="00A30653">
      <w:pPr>
        <w:pStyle w:val="GOSTListmark1"/>
        <w:numPr>
          <w:ilvl w:val="0"/>
          <w:numId w:val="11"/>
        </w:numPr>
      </w:pPr>
      <w:r w:rsidRPr="006E7820">
        <w:t>Полное наименование;</w:t>
      </w:r>
    </w:p>
    <w:p w:rsidR="00A30653" w:rsidRPr="006E7820" w:rsidRDefault="00A30653" w:rsidP="00A30653">
      <w:pPr>
        <w:pStyle w:val="GOSTListmark1"/>
        <w:numPr>
          <w:ilvl w:val="0"/>
          <w:numId w:val="11"/>
        </w:numPr>
      </w:pPr>
      <w:r w:rsidRPr="006E7820">
        <w:t>Код вышестоящего;</w:t>
      </w:r>
    </w:p>
    <w:p w:rsidR="00A30653" w:rsidRPr="006E7820" w:rsidRDefault="00A30653" w:rsidP="00A30653">
      <w:pPr>
        <w:pStyle w:val="GOSTListmark1"/>
        <w:numPr>
          <w:ilvl w:val="0"/>
          <w:numId w:val="11"/>
        </w:numPr>
      </w:pPr>
      <w:r w:rsidRPr="006E7820">
        <w:t>Наименование вышестоящего;</w:t>
      </w:r>
    </w:p>
    <w:p w:rsidR="00A30653" w:rsidRPr="006E7820" w:rsidRDefault="00A30653" w:rsidP="00A30653">
      <w:pPr>
        <w:pStyle w:val="GOSTListmark1"/>
        <w:numPr>
          <w:ilvl w:val="0"/>
          <w:numId w:val="11"/>
        </w:numPr>
      </w:pPr>
      <w:r w:rsidRPr="006E7820">
        <w:t>Код бюджета;</w:t>
      </w:r>
    </w:p>
    <w:p w:rsidR="00A30653" w:rsidRPr="006E7820" w:rsidRDefault="00A30653" w:rsidP="00A30653">
      <w:pPr>
        <w:pStyle w:val="GOSTListmark1"/>
        <w:numPr>
          <w:ilvl w:val="0"/>
          <w:numId w:val="11"/>
        </w:numPr>
      </w:pPr>
      <w:r w:rsidRPr="006E7820">
        <w:t>Наименование бюджета;</w:t>
      </w:r>
    </w:p>
    <w:p w:rsidR="00A30653" w:rsidRPr="006E7820" w:rsidRDefault="00A30653" w:rsidP="00A30653">
      <w:pPr>
        <w:pStyle w:val="GOSTListmark1"/>
        <w:numPr>
          <w:ilvl w:val="0"/>
          <w:numId w:val="11"/>
        </w:numPr>
      </w:pPr>
      <w:r w:rsidRPr="006E7820">
        <w:t>Код ТОФК;</w:t>
      </w:r>
    </w:p>
    <w:p w:rsidR="00A30653" w:rsidRPr="006E7820" w:rsidRDefault="00A30653" w:rsidP="00A30653">
      <w:pPr>
        <w:pStyle w:val="GOSTListmark1"/>
        <w:numPr>
          <w:ilvl w:val="0"/>
          <w:numId w:val="11"/>
        </w:numPr>
      </w:pPr>
      <w:r w:rsidRPr="006E7820">
        <w:t>Наименование ТОФК;</w:t>
      </w:r>
    </w:p>
    <w:p w:rsidR="00A30653" w:rsidRPr="006E7820" w:rsidRDefault="00A30653" w:rsidP="00A30653">
      <w:pPr>
        <w:pStyle w:val="GOSTListmark1"/>
        <w:numPr>
          <w:ilvl w:val="0"/>
          <w:numId w:val="11"/>
        </w:numPr>
      </w:pPr>
      <w:r w:rsidRPr="006E7820">
        <w:t>Бизнес статус;</w:t>
      </w:r>
    </w:p>
    <w:p w:rsidR="00A30653" w:rsidRPr="006E7820" w:rsidRDefault="00A30653" w:rsidP="00A30653">
      <w:pPr>
        <w:pStyle w:val="GOSTListmark1"/>
        <w:numPr>
          <w:ilvl w:val="0"/>
          <w:numId w:val="11"/>
        </w:numPr>
      </w:pPr>
      <w:r w:rsidRPr="006E7820">
        <w:t>Дата включения;</w:t>
      </w:r>
    </w:p>
    <w:p w:rsidR="00A30653" w:rsidRPr="006E7820" w:rsidRDefault="00A30653" w:rsidP="00A30653">
      <w:pPr>
        <w:pStyle w:val="GOSTListmark1"/>
        <w:numPr>
          <w:ilvl w:val="0"/>
          <w:numId w:val="11"/>
        </w:numPr>
      </w:pPr>
      <w:r w:rsidRPr="006E7820">
        <w:lastRenderedPageBreak/>
        <w:t>Дата исключения;</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1052" w:name="_Toc109037276"/>
      <w:bookmarkStart w:id="1053" w:name="_Toc15658004"/>
      <w:bookmarkStart w:id="1054" w:name="_Toc16007838"/>
      <w:bookmarkStart w:id="1055" w:name="_Toc16072651"/>
      <w:bookmarkStart w:id="1056" w:name="_Toc16502662"/>
      <w:bookmarkStart w:id="1057" w:name="_Toc109037275"/>
      <w:bookmarkStart w:id="1058" w:name="_Toc15910356"/>
      <w:r w:rsidRPr="006E7820">
        <w:t>Справочник «Типы документов»</w:t>
      </w:r>
      <w:bookmarkEnd w:id="1052"/>
    </w:p>
    <w:p w:rsidR="00A30653" w:rsidRPr="006E7820" w:rsidRDefault="00A30653" w:rsidP="004B3778">
      <w:pPr>
        <w:pStyle w:val="GOSTListnum"/>
        <w:numPr>
          <w:ilvl w:val="0"/>
          <w:numId w:val="112"/>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«Типы документов» (рис. </w:t>
      </w:r>
      <w:r w:rsidRPr="006E7820">
        <w:fldChar w:fldCharType="begin"/>
      </w:r>
      <w:r w:rsidRPr="006E7820">
        <w:instrText xml:space="preserve"> REF _Ref15394895 \h  \* MERGEFORMAT </w:instrText>
      </w:r>
      <w:r w:rsidRPr="006E7820">
        <w:fldChar w:fldCharType="separate"/>
      </w:r>
      <w:r w:rsidR="00214E8E">
        <w:rPr>
          <w:noProof/>
        </w:rPr>
        <w:t>46</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1BAA9A80" wp14:editId="7AF5F371">
            <wp:extent cx="6120130" cy="104267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20130" cy="104267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059" w:name="_Ref15394895"/>
      <w:bookmarkStart w:id="1060" w:name="_Toc15910586"/>
      <w:bookmarkStart w:id="1061" w:name="_Toc76573767"/>
      <w:bookmarkStart w:id="1062" w:name="_Toc76578397"/>
      <w:bookmarkStart w:id="1063" w:name="_Toc76590971"/>
      <w:bookmarkStart w:id="1064" w:name="_Toc76634020"/>
      <w:bookmarkStart w:id="1065" w:name="_Toc109037512"/>
      <w:bookmarkStart w:id="1066" w:name="_Toc149654490"/>
      <w:bookmarkStart w:id="1067" w:name="_Toc162869361"/>
      <w:r w:rsidR="00214E8E">
        <w:rPr>
          <w:noProof/>
        </w:rPr>
        <w:t>46</w:t>
      </w:r>
      <w:bookmarkEnd w:id="1059"/>
      <w:r w:rsidRPr="006E7820">
        <w:rPr>
          <w:noProof/>
        </w:rPr>
        <w:fldChar w:fldCharType="end"/>
      </w:r>
      <w:r w:rsidRPr="006E7820">
        <w:t>. Справочник «Типы документов</w:t>
      </w:r>
      <w:bookmarkEnd w:id="1060"/>
      <w:r w:rsidRPr="006E7820">
        <w:t>»</w:t>
      </w:r>
      <w:bookmarkEnd w:id="1061"/>
      <w:bookmarkEnd w:id="1062"/>
      <w:bookmarkEnd w:id="1063"/>
      <w:bookmarkEnd w:id="1064"/>
      <w:bookmarkEnd w:id="1065"/>
      <w:bookmarkEnd w:id="1066"/>
      <w:bookmarkEnd w:id="1067"/>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Тип документа;</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Группа документов;</w:t>
      </w:r>
    </w:p>
    <w:p w:rsidR="00A30653" w:rsidRPr="006E7820" w:rsidRDefault="00A30653" w:rsidP="00A30653">
      <w:pPr>
        <w:pStyle w:val="GOSTListmark1"/>
        <w:numPr>
          <w:ilvl w:val="0"/>
          <w:numId w:val="11"/>
        </w:numPr>
      </w:pPr>
      <w:r w:rsidRPr="006E7820">
        <w:t>Классификатор документов;</w:t>
      </w:r>
    </w:p>
    <w:p w:rsidR="00A30653" w:rsidRPr="006E7820" w:rsidRDefault="00A30653" w:rsidP="00A30653">
      <w:pPr>
        <w:pStyle w:val="GOSTListmark1"/>
        <w:numPr>
          <w:ilvl w:val="0"/>
          <w:numId w:val="11"/>
        </w:numPr>
      </w:pPr>
      <w:r w:rsidRPr="006E7820">
        <w:t>Назначение сертификатов ЭП;</w:t>
      </w:r>
    </w:p>
    <w:p w:rsidR="00A30653" w:rsidRPr="006E7820" w:rsidRDefault="00A30653" w:rsidP="00A30653">
      <w:pPr>
        <w:pStyle w:val="GOSTListmark1"/>
        <w:numPr>
          <w:ilvl w:val="0"/>
          <w:numId w:val="11"/>
        </w:numPr>
      </w:pPr>
      <w:r w:rsidRPr="006E7820">
        <w:t>Тип документа на изменение;</w:t>
      </w:r>
    </w:p>
    <w:p w:rsidR="00A30653" w:rsidRPr="006E7820" w:rsidRDefault="00A30653" w:rsidP="00A30653">
      <w:pPr>
        <w:pStyle w:val="GOSTListmark1"/>
        <w:numPr>
          <w:ilvl w:val="0"/>
          <w:numId w:val="11"/>
        </w:numPr>
      </w:pPr>
      <w:r w:rsidRPr="006E7820">
        <w:t>Код формы по классификатору;</w:t>
      </w:r>
    </w:p>
    <w:p w:rsidR="00A30653" w:rsidRPr="006E7820" w:rsidRDefault="00A30653" w:rsidP="00A30653">
      <w:pPr>
        <w:pStyle w:val="GOSTListmark1"/>
        <w:numPr>
          <w:ilvl w:val="0"/>
          <w:numId w:val="11"/>
        </w:numPr>
      </w:pPr>
      <w:r w:rsidRPr="006E7820">
        <w:t>Документ клиента;</w:t>
      </w:r>
    </w:p>
    <w:p w:rsidR="00A30653" w:rsidRPr="006E7820" w:rsidRDefault="00A30653" w:rsidP="00A30653">
      <w:pPr>
        <w:pStyle w:val="GOSTListmark1"/>
        <w:numPr>
          <w:ilvl w:val="0"/>
          <w:numId w:val="11"/>
        </w:numPr>
      </w:pPr>
      <w:r w:rsidRPr="006E7820">
        <w:t>Максимально допустимый уровень конфиденциальности;</w:t>
      </w:r>
    </w:p>
    <w:p w:rsidR="00A30653" w:rsidRPr="006E7820" w:rsidRDefault="00A30653" w:rsidP="00A30653">
      <w:pPr>
        <w:pStyle w:val="GOSTListmark1"/>
        <w:numPr>
          <w:ilvl w:val="0"/>
          <w:numId w:val="11"/>
        </w:numPr>
      </w:pPr>
      <w:r w:rsidRPr="006E7820">
        <w:t>Системное имя формуляра;</w:t>
      </w:r>
    </w:p>
    <w:p w:rsidR="00A30653" w:rsidRPr="006E7820" w:rsidRDefault="00A30653" w:rsidP="00A30653">
      <w:pPr>
        <w:pStyle w:val="GOSTListmark1"/>
        <w:numPr>
          <w:ilvl w:val="0"/>
          <w:numId w:val="11"/>
        </w:numPr>
      </w:pPr>
      <w:r w:rsidRPr="006E7820">
        <w:t>Русское наименование формуляра;</w:t>
      </w:r>
    </w:p>
    <w:p w:rsidR="00A30653" w:rsidRPr="006E7820" w:rsidRDefault="00A30653" w:rsidP="00A30653">
      <w:pPr>
        <w:pStyle w:val="GOSTListmark1"/>
        <w:numPr>
          <w:ilvl w:val="0"/>
          <w:numId w:val="11"/>
        </w:numPr>
      </w:pPr>
      <w:r w:rsidRPr="006E7820">
        <w:t>Признак многоуровневого утверждения;</w:t>
      </w:r>
    </w:p>
    <w:p w:rsidR="00A30653" w:rsidRPr="006E7820" w:rsidRDefault="00A30653" w:rsidP="00A30653">
      <w:pPr>
        <w:pStyle w:val="GOSTListmark1"/>
        <w:numPr>
          <w:ilvl w:val="0"/>
          <w:numId w:val="11"/>
        </w:numPr>
      </w:pPr>
      <w:r w:rsidRPr="006E7820">
        <w:t>Признак принадлежности к справочнику;</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Дата изменения;</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ТОФК (где введен);</w:t>
      </w:r>
    </w:p>
    <w:p w:rsidR="00A30653" w:rsidRPr="006E7820" w:rsidRDefault="00A30653" w:rsidP="00A30653">
      <w:pPr>
        <w:pStyle w:val="GOSTListmark1"/>
        <w:numPr>
          <w:ilvl w:val="0"/>
          <w:numId w:val="11"/>
        </w:numPr>
      </w:pPr>
      <w:r w:rsidRPr="006E7820">
        <w:t>Наименование ТОФК (где введен).</w:t>
      </w:r>
    </w:p>
    <w:p w:rsidR="00A30653" w:rsidRPr="006E7820" w:rsidRDefault="00A30653" w:rsidP="00A30653">
      <w:pPr>
        <w:pStyle w:val="41"/>
        <w:numPr>
          <w:ilvl w:val="3"/>
          <w:numId w:val="33"/>
        </w:numPr>
      </w:pPr>
      <w:bookmarkStart w:id="1068" w:name="_Toc15910357"/>
      <w:bookmarkStart w:id="1069" w:name="_Toc109037277"/>
      <w:r w:rsidRPr="006E7820">
        <w:t>Справочник «Типы контролей»</w:t>
      </w:r>
      <w:bookmarkEnd w:id="1068"/>
      <w:bookmarkEnd w:id="1069"/>
    </w:p>
    <w:p w:rsidR="00A30653" w:rsidRPr="006E7820" w:rsidRDefault="00A30653" w:rsidP="004B3778">
      <w:pPr>
        <w:pStyle w:val="GOSTListnum"/>
        <w:numPr>
          <w:ilvl w:val="0"/>
          <w:numId w:val="113"/>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«Типы контролей» (рис. </w:t>
      </w:r>
      <w:r w:rsidRPr="006E7820">
        <w:fldChar w:fldCharType="begin"/>
      </w:r>
      <w:r w:rsidRPr="006E7820">
        <w:instrText xml:space="preserve"> REF _Ref15394978 \h  \* MERGEFORMAT </w:instrText>
      </w:r>
      <w:r w:rsidRPr="006E7820">
        <w:fldChar w:fldCharType="separate"/>
      </w:r>
      <w:r w:rsidR="00214E8E">
        <w:rPr>
          <w:noProof/>
        </w:rPr>
        <w:t>47</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4889392D" wp14:editId="53634864">
            <wp:extent cx="6120130" cy="252666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105">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070" w:name="_Ref15394978"/>
      <w:bookmarkStart w:id="1071" w:name="_Toc15910587"/>
      <w:bookmarkStart w:id="1072" w:name="_Toc76573768"/>
      <w:bookmarkStart w:id="1073" w:name="_Toc76578398"/>
      <w:bookmarkStart w:id="1074" w:name="_Toc76590972"/>
      <w:bookmarkStart w:id="1075" w:name="_Toc76634021"/>
      <w:bookmarkStart w:id="1076" w:name="_Toc109037513"/>
      <w:bookmarkStart w:id="1077" w:name="_Toc149654491"/>
      <w:bookmarkStart w:id="1078" w:name="_Toc162869362"/>
      <w:r w:rsidR="00214E8E">
        <w:rPr>
          <w:noProof/>
        </w:rPr>
        <w:t>47</w:t>
      </w:r>
      <w:bookmarkEnd w:id="1070"/>
      <w:r w:rsidRPr="006E7820">
        <w:rPr>
          <w:noProof/>
        </w:rPr>
        <w:fldChar w:fldCharType="end"/>
      </w:r>
      <w:r w:rsidRPr="006E7820">
        <w:t>. Справочник «Типы контролей</w:t>
      </w:r>
      <w:bookmarkEnd w:id="1071"/>
      <w:r w:rsidRPr="006E7820">
        <w:t>»</w:t>
      </w:r>
      <w:bookmarkEnd w:id="1072"/>
      <w:bookmarkEnd w:id="1073"/>
      <w:bookmarkEnd w:id="1074"/>
      <w:bookmarkEnd w:id="1075"/>
      <w:bookmarkEnd w:id="1076"/>
      <w:bookmarkEnd w:id="1077"/>
      <w:bookmarkEnd w:id="1078"/>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41"/>
        <w:numPr>
          <w:ilvl w:val="3"/>
          <w:numId w:val="33"/>
        </w:numPr>
      </w:pPr>
      <w:bookmarkStart w:id="1079" w:name="_Toc15910358"/>
      <w:bookmarkStart w:id="1080" w:name="_Toc109037278"/>
      <w:r w:rsidRPr="006E7820">
        <w:t>Справочник «Сферы бюджетного планирования»</w:t>
      </w:r>
      <w:bookmarkEnd w:id="1079"/>
      <w:bookmarkEnd w:id="1080"/>
    </w:p>
    <w:p w:rsidR="00A30653" w:rsidRPr="006E7820" w:rsidRDefault="00A30653" w:rsidP="004B3778">
      <w:pPr>
        <w:pStyle w:val="GOSTListnum"/>
        <w:numPr>
          <w:ilvl w:val="0"/>
          <w:numId w:val="114"/>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«Сферы бюджетного планирования» (рис. </w:t>
      </w:r>
      <w:r w:rsidRPr="006E7820">
        <w:fldChar w:fldCharType="begin"/>
      </w:r>
      <w:r w:rsidRPr="006E7820">
        <w:instrText xml:space="preserve"> REF _Ref15395154 \h  \* MERGEFORMAT </w:instrText>
      </w:r>
      <w:r w:rsidRPr="006E7820">
        <w:fldChar w:fldCharType="separate"/>
      </w:r>
      <w:r w:rsidR="00214E8E">
        <w:rPr>
          <w:noProof/>
        </w:rPr>
        <w:t>48</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22DD0463" wp14:editId="13FE1E90">
            <wp:extent cx="6120130" cy="196850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120130" cy="196850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081" w:name="_Ref15395154"/>
      <w:bookmarkStart w:id="1082" w:name="_Toc15910588"/>
      <w:bookmarkStart w:id="1083" w:name="_Toc76573769"/>
      <w:bookmarkStart w:id="1084" w:name="_Toc76578399"/>
      <w:bookmarkStart w:id="1085" w:name="_Toc76590973"/>
      <w:bookmarkStart w:id="1086" w:name="_Toc76634022"/>
      <w:bookmarkStart w:id="1087" w:name="_Toc109037514"/>
      <w:bookmarkStart w:id="1088" w:name="_Toc149654492"/>
      <w:bookmarkStart w:id="1089" w:name="_Toc162869363"/>
      <w:r w:rsidR="00214E8E">
        <w:rPr>
          <w:noProof/>
        </w:rPr>
        <w:t>48</w:t>
      </w:r>
      <w:bookmarkEnd w:id="1081"/>
      <w:r w:rsidRPr="006E7820">
        <w:rPr>
          <w:noProof/>
        </w:rPr>
        <w:fldChar w:fldCharType="end"/>
      </w:r>
      <w:r w:rsidRPr="006E7820">
        <w:t>. Справочник «Сферы бюджетного планирования</w:t>
      </w:r>
      <w:bookmarkEnd w:id="1082"/>
      <w:r w:rsidRPr="006E7820">
        <w:t>»</w:t>
      </w:r>
      <w:bookmarkEnd w:id="1083"/>
      <w:bookmarkEnd w:id="1084"/>
      <w:bookmarkEnd w:id="1085"/>
      <w:bookmarkEnd w:id="1086"/>
      <w:bookmarkEnd w:id="1087"/>
      <w:bookmarkEnd w:id="1088"/>
      <w:bookmarkEnd w:id="1089"/>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Код главы;</w:t>
      </w:r>
    </w:p>
    <w:p w:rsidR="00A30653" w:rsidRPr="006E7820" w:rsidRDefault="00A30653" w:rsidP="00A30653">
      <w:pPr>
        <w:pStyle w:val="GOSTListmark1"/>
        <w:numPr>
          <w:ilvl w:val="0"/>
          <w:numId w:val="11"/>
        </w:numPr>
      </w:pPr>
      <w:r w:rsidRPr="006E7820">
        <w:t>Код вышестоящей главы;</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lastRenderedPageBreak/>
        <w:t>Дата действия по;</w:t>
      </w:r>
    </w:p>
    <w:p w:rsidR="00A30653" w:rsidRPr="006E7820" w:rsidRDefault="00A30653" w:rsidP="00A30653">
      <w:pPr>
        <w:pStyle w:val="GOSTListmark1"/>
        <w:numPr>
          <w:ilvl w:val="0"/>
          <w:numId w:val="11"/>
        </w:numPr>
      </w:pPr>
      <w:r w:rsidRPr="006E7820">
        <w:t>Дата изменения;</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Сфера расходов бюджета;</w:t>
      </w:r>
    </w:p>
    <w:p w:rsidR="00A30653" w:rsidRPr="006E7820" w:rsidRDefault="00A30653" w:rsidP="00A30653">
      <w:pPr>
        <w:pStyle w:val="GOSTListmark1"/>
        <w:numPr>
          <w:ilvl w:val="0"/>
          <w:numId w:val="11"/>
        </w:numPr>
      </w:pPr>
      <w:r w:rsidRPr="006E7820">
        <w:t>ТОФК (где введен);</w:t>
      </w:r>
    </w:p>
    <w:p w:rsidR="00A30653" w:rsidRPr="006E7820" w:rsidRDefault="00A30653" w:rsidP="00A30653">
      <w:pPr>
        <w:pStyle w:val="GOSTListmark1"/>
        <w:numPr>
          <w:ilvl w:val="0"/>
          <w:numId w:val="11"/>
        </w:numPr>
      </w:pPr>
      <w:r w:rsidRPr="006E7820">
        <w:t>Наименование ТОФК (где введен).</w:t>
      </w:r>
    </w:p>
    <w:p w:rsidR="00A30653" w:rsidRPr="006E7820" w:rsidRDefault="00A30653" w:rsidP="00A30653">
      <w:pPr>
        <w:pStyle w:val="41"/>
        <w:numPr>
          <w:ilvl w:val="3"/>
          <w:numId w:val="33"/>
        </w:numPr>
      </w:pPr>
      <w:bookmarkStart w:id="1090" w:name="_Toc15910359"/>
      <w:bookmarkStart w:id="1091" w:name="_Toc109037279"/>
      <w:r w:rsidRPr="006E7820">
        <w:t>Справочник «Департаменты МФ РФ»</w:t>
      </w:r>
      <w:bookmarkEnd w:id="1090"/>
      <w:bookmarkEnd w:id="1091"/>
    </w:p>
    <w:p w:rsidR="00A30653" w:rsidRPr="006E7820" w:rsidRDefault="00A30653" w:rsidP="004B3778">
      <w:pPr>
        <w:pStyle w:val="GOSTListnum"/>
        <w:numPr>
          <w:ilvl w:val="0"/>
          <w:numId w:val="115"/>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«Департаменты МФ РФ» (рис. </w:t>
      </w:r>
      <w:r w:rsidRPr="006E7820">
        <w:fldChar w:fldCharType="begin"/>
      </w:r>
      <w:r w:rsidRPr="006E7820">
        <w:instrText xml:space="preserve"> REF _Ref15395811 \h  \* MERGEFORMAT </w:instrText>
      </w:r>
      <w:r w:rsidRPr="006E7820">
        <w:fldChar w:fldCharType="separate"/>
      </w:r>
      <w:r w:rsidR="00214E8E">
        <w:rPr>
          <w:noProof/>
        </w:rPr>
        <w:t>49</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16E73090" wp14:editId="3E3ECB45">
            <wp:extent cx="6120130" cy="224409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20130" cy="224409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092" w:name="_Ref15395811"/>
      <w:bookmarkStart w:id="1093" w:name="_Toc15910589"/>
      <w:bookmarkStart w:id="1094" w:name="_Toc76573770"/>
      <w:bookmarkStart w:id="1095" w:name="_Toc76578400"/>
      <w:bookmarkStart w:id="1096" w:name="_Toc76590974"/>
      <w:bookmarkStart w:id="1097" w:name="_Toc76634023"/>
      <w:bookmarkStart w:id="1098" w:name="_Toc109037515"/>
      <w:bookmarkStart w:id="1099" w:name="_Toc149654493"/>
      <w:bookmarkStart w:id="1100" w:name="_Toc162869364"/>
      <w:r w:rsidR="00214E8E">
        <w:rPr>
          <w:noProof/>
        </w:rPr>
        <w:t>49</w:t>
      </w:r>
      <w:bookmarkEnd w:id="1092"/>
      <w:r w:rsidRPr="006E7820">
        <w:rPr>
          <w:noProof/>
        </w:rPr>
        <w:fldChar w:fldCharType="end"/>
      </w:r>
      <w:r w:rsidRPr="006E7820">
        <w:t>. Справочник «Департаменты МФ РФ</w:t>
      </w:r>
      <w:bookmarkEnd w:id="1093"/>
      <w:r w:rsidRPr="006E7820">
        <w:t>»</w:t>
      </w:r>
      <w:bookmarkEnd w:id="1094"/>
      <w:bookmarkEnd w:id="1095"/>
      <w:bookmarkEnd w:id="1096"/>
      <w:bookmarkEnd w:id="1097"/>
      <w:bookmarkEnd w:id="1098"/>
      <w:bookmarkEnd w:id="1099"/>
      <w:bookmarkEnd w:id="1100"/>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Дата изменения;</w:t>
      </w:r>
    </w:p>
    <w:p w:rsidR="00A30653" w:rsidRPr="006E7820" w:rsidRDefault="00A30653" w:rsidP="00A30653">
      <w:pPr>
        <w:pStyle w:val="GOSTListmark1"/>
        <w:numPr>
          <w:ilvl w:val="0"/>
          <w:numId w:val="11"/>
        </w:numPr>
      </w:pPr>
      <w:r w:rsidRPr="006E7820">
        <w:t>Статус документа;</w:t>
      </w:r>
    </w:p>
    <w:p w:rsidR="00A30653" w:rsidRPr="006E7820" w:rsidRDefault="00A30653" w:rsidP="00A30653">
      <w:pPr>
        <w:pStyle w:val="GOSTListmark1"/>
        <w:numPr>
          <w:ilvl w:val="0"/>
          <w:numId w:val="11"/>
        </w:numPr>
      </w:pPr>
      <w:r w:rsidRPr="006E7820">
        <w:t>ТОФК (где введен);</w:t>
      </w:r>
    </w:p>
    <w:p w:rsidR="00A30653" w:rsidRPr="006E7820" w:rsidRDefault="00A30653" w:rsidP="00A30653">
      <w:pPr>
        <w:pStyle w:val="GOSTListmark1"/>
        <w:numPr>
          <w:ilvl w:val="0"/>
          <w:numId w:val="11"/>
        </w:numPr>
      </w:pPr>
      <w:r w:rsidRPr="006E7820">
        <w:t>Наименование ТОФК (где введен).</w:t>
      </w:r>
    </w:p>
    <w:p w:rsidR="00A30653" w:rsidRPr="006E7820" w:rsidRDefault="00A30653" w:rsidP="00A30653">
      <w:pPr>
        <w:pStyle w:val="41"/>
        <w:numPr>
          <w:ilvl w:val="3"/>
          <w:numId w:val="33"/>
        </w:numPr>
      </w:pPr>
      <w:bookmarkStart w:id="1101" w:name="_Toc15910360"/>
      <w:bookmarkStart w:id="1102" w:name="_Toc109037280"/>
      <w:r w:rsidRPr="006E7820">
        <w:t>Справочник «Виды специальных указаний»</w:t>
      </w:r>
      <w:bookmarkEnd w:id="1101"/>
      <w:bookmarkEnd w:id="1102"/>
    </w:p>
    <w:p w:rsidR="00A30653" w:rsidRPr="006E7820" w:rsidRDefault="00A30653" w:rsidP="004B3778">
      <w:pPr>
        <w:pStyle w:val="GOSTListnum"/>
        <w:numPr>
          <w:ilvl w:val="0"/>
          <w:numId w:val="116"/>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«Виды специальных указаний» (рис. </w:t>
      </w:r>
      <w:r w:rsidRPr="006E7820">
        <w:fldChar w:fldCharType="begin"/>
      </w:r>
      <w:r w:rsidRPr="006E7820">
        <w:instrText xml:space="preserve"> REF _Ref15395813 \h  \* MERGEFORMAT </w:instrText>
      </w:r>
      <w:r w:rsidRPr="006E7820">
        <w:fldChar w:fldCharType="separate"/>
      </w:r>
      <w:r w:rsidR="00214E8E">
        <w:rPr>
          <w:noProof/>
        </w:rPr>
        <w:t>50</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0A08F06F" wp14:editId="13FC880D">
            <wp:extent cx="6120130" cy="198183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120130" cy="198183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103" w:name="_Ref15395813"/>
      <w:bookmarkStart w:id="1104" w:name="_Toc15910590"/>
      <w:bookmarkStart w:id="1105" w:name="_Toc76573771"/>
      <w:bookmarkStart w:id="1106" w:name="_Toc76578401"/>
      <w:bookmarkStart w:id="1107" w:name="_Toc76590975"/>
      <w:bookmarkStart w:id="1108" w:name="_Toc76634024"/>
      <w:bookmarkStart w:id="1109" w:name="_Toc109037516"/>
      <w:bookmarkStart w:id="1110" w:name="_Toc149654494"/>
      <w:bookmarkStart w:id="1111" w:name="_Toc162869365"/>
      <w:r w:rsidR="00214E8E">
        <w:rPr>
          <w:noProof/>
        </w:rPr>
        <w:t>50</w:t>
      </w:r>
      <w:bookmarkEnd w:id="1103"/>
      <w:r w:rsidRPr="006E7820">
        <w:rPr>
          <w:noProof/>
        </w:rPr>
        <w:fldChar w:fldCharType="end"/>
      </w:r>
      <w:r w:rsidRPr="006E7820">
        <w:t>. Справочник «Виды специальных указаний</w:t>
      </w:r>
      <w:bookmarkEnd w:id="1104"/>
      <w:r w:rsidRPr="006E7820">
        <w:t>»</w:t>
      </w:r>
      <w:bookmarkEnd w:id="1105"/>
      <w:bookmarkEnd w:id="1106"/>
      <w:bookmarkEnd w:id="1107"/>
      <w:bookmarkEnd w:id="1108"/>
      <w:bookmarkEnd w:id="1109"/>
      <w:bookmarkEnd w:id="1110"/>
      <w:bookmarkEnd w:id="1111"/>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Дата изменения;</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ТОФК (где введен);</w:t>
      </w:r>
    </w:p>
    <w:p w:rsidR="00A30653" w:rsidRPr="006E7820" w:rsidRDefault="00A30653" w:rsidP="00A30653">
      <w:pPr>
        <w:pStyle w:val="GOSTListmark1"/>
        <w:numPr>
          <w:ilvl w:val="0"/>
          <w:numId w:val="11"/>
        </w:numPr>
      </w:pPr>
      <w:r w:rsidRPr="006E7820">
        <w:t>Наименование ТОФК (где введен).</w:t>
      </w:r>
    </w:p>
    <w:p w:rsidR="00A30653" w:rsidRPr="006E7820" w:rsidRDefault="00A30653" w:rsidP="00A30653">
      <w:pPr>
        <w:pStyle w:val="41"/>
        <w:numPr>
          <w:ilvl w:val="3"/>
          <w:numId w:val="33"/>
        </w:numPr>
      </w:pPr>
      <w:bookmarkStart w:id="1112" w:name="_Toc15910361"/>
      <w:bookmarkStart w:id="1113" w:name="_Toc109037281"/>
      <w:r w:rsidRPr="006E7820">
        <w:t>Справочник «БА, ЛБО за счет лицевых иностранных кредитов и перечень ПНО»</w:t>
      </w:r>
      <w:bookmarkEnd w:id="1112"/>
      <w:bookmarkEnd w:id="1113"/>
    </w:p>
    <w:p w:rsidR="00A30653" w:rsidRPr="006E7820" w:rsidRDefault="00A30653" w:rsidP="004B3778">
      <w:pPr>
        <w:pStyle w:val="GOSTListnum"/>
        <w:numPr>
          <w:ilvl w:val="0"/>
          <w:numId w:val="117"/>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«БА, ЛБО за счет лицевых иностранных кредитов и перечень ПНО» (рис. </w:t>
      </w:r>
      <w:r w:rsidRPr="006E7820">
        <w:fldChar w:fldCharType="begin"/>
      </w:r>
      <w:r w:rsidRPr="006E7820">
        <w:instrText xml:space="preserve"> REF _Ref15395812 \h  \* MERGEFORMAT </w:instrText>
      </w:r>
      <w:r w:rsidRPr="006E7820">
        <w:fldChar w:fldCharType="separate"/>
      </w:r>
      <w:r w:rsidR="00214E8E">
        <w:rPr>
          <w:noProof/>
        </w:rPr>
        <w:t>51</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59FC1743" wp14:editId="37155C8D">
            <wp:extent cx="6120130" cy="206946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20130" cy="206946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114" w:name="_Ref15395812"/>
      <w:bookmarkStart w:id="1115" w:name="_Toc15910591"/>
      <w:bookmarkStart w:id="1116" w:name="_Toc76573772"/>
      <w:bookmarkStart w:id="1117" w:name="_Toc76578402"/>
      <w:bookmarkStart w:id="1118" w:name="_Toc76590976"/>
      <w:bookmarkStart w:id="1119" w:name="_Toc76634025"/>
      <w:bookmarkStart w:id="1120" w:name="_Toc109037517"/>
      <w:bookmarkStart w:id="1121" w:name="_Toc149654495"/>
      <w:bookmarkStart w:id="1122" w:name="_Toc162869366"/>
      <w:r w:rsidR="00214E8E">
        <w:rPr>
          <w:noProof/>
        </w:rPr>
        <w:t>51</w:t>
      </w:r>
      <w:bookmarkEnd w:id="1114"/>
      <w:r w:rsidRPr="006E7820">
        <w:rPr>
          <w:noProof/>
        </w:rPr>
        <w:fldChar w:fldCharType="end"/>
      </w:r>
      <w:r w:rsidRPr="006E7820">
        <w:t>. Справочник «БА, ЛБО за счет лицевых иностранных кредитов и перечень ПНО</w:t>
      </w:r>
      <w:bookmarkEnd w:id="1115"/>
      <w:r w:rsidRPr="006E7820">
        <w:t>»</w:t>
      </w:r>
      <w:bookmarkEnd w:id="1116"/>
      <w:bookmarkEnd w:id="1117"/>
      <w:bookmarkEnd w:id="1118"/>
      <w:bookmarkEnd w:id="1119"/>
      <w:bookmarkEnd w:id="1120"/>
      <w:bookmarkEnd w:id="1121"/>
      <w:bookmarkEnd w:id="1122"/>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Раздел;</w:t>
      </w:r>
    </w:p>
    <w:p w:rsidR="00A30653" w:rsidRPr="006E7820" w:rsidRDefault="00A30653" w:rsidP="00A30653">
      <w:pPr>
        <w:pStyle w:val="GOSTListmark1"/>
        <w:numPr>
          <w:ilvl w:val="0"/>
          <w:numId w:val="11"/>
        </w:numPr>
      </w:pPr>
      <w:r w:rsidRPr="006E7820">
        <w:lastRenderedPageBreak/>
        <w:t>Подраздел;</w:t>
      </w:r>
    </w:p>
    <w:p w:rsidR="00A30653" w:rsidRPr="006E7820" w:rsidRDefault="00A30653" w:rsidP="00A30653">
      <w:pPr>
        <w:pStyle w:val="GOSTListmark1"/>
        <w:numPr>
          <w:ilvl w:val="0"/>
          <w:numId w:val="11"/>
        </w:numPr>
      </w:pPr>
      <w:r w:rsidRPr="006E7820">
        <w:t>Целевая статья;</w:t>
      </w:r>
    </w:p>
    <w:p w:rsidR="00A30653" w:rsidRPr="006E7820" w:rsidRDefault="00A30653" w:rsidP="00A30653">
      <w:pPr>
        <w:pStyle w:val="GOSTListmark1"/>
        <w:numPr>
          <w:ilvl w:val="0"/>
          <w:numId w:val="11"/>
        </w:numPr>
      </w:pPr>
      <w:r w:rsidRPr="006E7820">
        <w:t>Вид расходов;</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Дата изменения;</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ТОФК (где введен);</w:t>
      </w:r>
    </w:p>
    <w:p w:rsidR="00A30653" w:rsidRPr="006E7820" w:rsidRDefault="00A30653" w:rsidP="00A30653">
      <w:pPr>
        <w:pStyle w:val="GOSTListmark1"/>
        <w:numPr>
          <w:ilvl w:val="0"/>
          <w:numId w:val="11"/>
        </w:numPr>
      </w:pPr>
      <w:r w:rsidRPr="006E7820">
        <w:t>Наименование ТОФК (где введен);</w:t>
      </w:r>
    </w:p>
    <w:p w:rsidR="00A30653" w:rsidRPr="006E7820" w:rsidRDefault="00A30653" w:rsidP="00A30653">
      <w:pPr>
        <w:pStyle w:val="GOSTListmark1"/>
        <w:numPr>
          <w:ilvl w:val="0"/>
          <w:numId w:val="11"/>
        </w:numPr>
      </w:pPr>
      <w:r w:rsidRPr="006E7820">
        <w:t>Код по БК.</w:t>
      </w:r>
    </w:p>
    <w:p w:rsidR="00A30653" w:rsidRPr="006E7820" w:rsidRDefault="00A30653" w:rsidP="00A30653">
      <w:pPr>
        <w:pStyle w:val="41"/>
        <w:numPr>
          <w:ilvl w:val="3"/>
          <w:numId w:val="33"/>
        </w:numPr>
      </w:pPr>
      <w:bookmarkStart w:id="1123" w:name="_Toc15910362"/>
      <w:bookmarkStart w:id="1124" w:name="_Toc109037282"/>
      <w:r w:rsidRPr="006E7820">
        <w:t>Справочник «Виды дополнительной информации для внесения в роспись»</w:t>
      </w:r>
      <w:bookmarkEnd w:id="1123"/>
      <w:bookmarkEnd w:id="1124"/>
    </w:p>
    <w:p w:rsidR="00A30653" w:rsidRPr="006E7820" w:rsidRDefault="00A30653" w:rsidP="004B3778">
      <w:pPr>
        <w:pStyle w:val="GOSTListnum"/>
        <w:numPr>
          <w:ilvl w:val="0"/>
          <w:numId w:val="118"/>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«Виды дополнительной информации для внесения в роспись» (рис. </w:t>
      </w:r>
      <w:r w:rsidRPr="006E7820">
        <w:fldChar w:fldCharType="begin"/>
      </w:r>
      <w:r w:rsidRPr="006E7820">
        <w:instrText xml:space="preserve"> REF _Ref15395814 \h  \* MERGEFORMAT </w:instrText>
      </w:r>
      <w:r w:rsidRPr="006E7820">
        <w:fldChar w:fldCharType="separate"/>
      </w:r>
      <w:r w:rsidR="00214E8E">
        <w:rPr>
          <w:noProof/>
        </w:rPr>
        <w:t>52</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498C66B0" wp14:editId="2A4C4322">
            <wp:extent cx="6120130" cy="2372995"/>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120130" cy="237299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125" w:name="_Ref15395814"/>
      <w:bookmarkStart w:id="1126" w:name="_Toc15910592"/>
      <w:bookmarkStart w:id="1127" w:name="_Toc76573773"/>
      <w:bookmarkStart w:id="1128" w:name="_Toc76578403"/>
      <w:bookmarkStart w:id="1129" w:name="_Toc76590977"/>
      <w:bookmarkStart w:id="1130" w:name="_Toc76634026"/>
      <w:bookmarkStart w:id="1131" w:name="_Toc109037518"/>
      <w:bookmarkStart w:id="1132" w:name="_Toc149654496"/>
      <w:bookmarkStart w:id="1133" w:name="_Toc162869367"/>
      <w:r w:rsidR="00214E8E">
        <w:rPr>
          <w:noProof/>
        </w:rPr>
        <w:t>52</w:t>
      </w:r>
      <w:bookmarkEnd w:id="1125"/>
      <w:r w:rsidRPr="006E7820">
        <w:rPr>
          <w:noProof/>
        </w:rPr>
        <w:fldChar w:fldCharType="end"/>
      </w:r>
      <w:r w:rsidRPr="006E7820">
        <w:t>. Справочник «Виды дополнительной информации для внесения в роспись</w:t>
      </w:r>
      <w:bookmarkEnd w:id="1126"/>
      <w:r w:rsidRPr="006E7820">
        <w:t>»</w:t>
      </w:r>
      <w:bookmarkEnd w:id="1127"/>
      <w:bookmarkEnd w:id="1128"/>
      <w:bookmarkEnd w:id="1129"/>
      <w:bookmarkEnd w:id="1130"/>
      <w:bookmarkEnd w:id="1131"/>
      <w:bookmarkEnd w:id="1132"/>
      <w:bookmarkEnd w:id="1133"/>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Дата изменения;</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ТОФК (где введен);</w:t>
      </w:r>
    </w:p>
    <w:p w:rsidR="00A30653" w:rsidRPr="006E7820" w:rsidRDefault="00A30653" w:rsidP="00A30653">
      <w:pPr>
        <w:pStyle w:val="GOSTListmark1"/>
        <w:numPr>
          <w:ilvl w:val="0"/>
          <w:numId w:val="11"/>
        </w:numPr>
      </w:pPr>
      <w:r w:rsidRPr="006E7820">
        <w:t>Наименование ТОФК (где введен).</w:t>
      </w:r>
    </w:p>
    <w:p w:rsidR="00A30653" w:rsidRPr="006E7820" w:rsidRDefault="00A30653" w:rsidP="00A30653">
      <w:pPr>
        <w:pStyle w:val="41"/>
        <w:numPr>
          <w:ilvl w:val="3"/>
          <w:numId w:val="33"/>
        </w:numPr>
      </w:pPr>
      <w:bookmarkStart w:id="1134" w:name="_Toc15910363"/>
      <w:bookmarkStart w:id="1135" w:name="_Toc109037283"/>
      <w:r w:rsidRPr="006E7820">
        <w:t>Справочник «Виды изменений СБР»</w:t>
      </w:r>
      <w:bookmarkEnd w:id="1134"/>
      <w:bookmarkEnd w:id="1135"/>
    </w:p>
    <w:p w:rsidR="00A30653" w:rsidRPr="006E7820" w:rsidRDefault="00A30653" w:rsidP="004B3778">
      <w:pPr>
        <w:pStyle w:val="GOSTListnum"/>
        <w:numPr>
          <w:ilvl w:val="0"/>
          <w:numId w:val="119"/>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lastRenderedPageBreak/>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«Виды изменений СБР» (рис. </w:t>
      </w:r>
      <w:r w:rsidRPr="006E7820">
        <w:fldChar w:fldCharType="begin"/>
      </w:r>
      <w:r w:rsidRPr="006E7820">
        <w:instrText xml:space="preserve"> REF _Ref15395941 \h  \* MERGEFORMAT </w:instrText>
      </w:r>
      <w:r w:rsidRPr="006E7820">
        <w:fldChar w:fldCharType="separate"/>
      </w:r>
      <w:r w:rsidR="00214E8E">
        <w:rPr>
          <w:noProof/>
        </w:rPr>
        <w:t>53</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4AB836FC" wp14:editId="18222DE7">
            <wp:extent cx="6120130" cy="165227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120130" cy="165227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136" w:name="_Ref15395941"/>
      <w:bookmarkStart w:id="1137" w:name="_Toc15910593"/>
      <w:bookmarkStart w:id="1138" w:name="_Toc76573774"/>
      <w:bookmarkStart w:id="1139" w:name="_Toc76578404"/>
      <w:bookmarkStart w:id="1140" w:name="_Toc76590978"/>
      <w:bookmarkStart w:id="1141" w:name="_Toc76634027"/>
      <w:bookmarkStart w:id="1142" w:name="_Toc109037519"/>
      <w:bookmarkStart w:id="1143" w:name="_Toc149654497"/>
      <w:bookmarkStart w:id="1144" w:name="_Toc162869368"/>
      <w:r w:rsidR="00214E8E">
        <w:rPr>
          <w:noProof/>
        </w:rPr>
        <w:t>53</w:t>
      </w:r>
      <w:bookmarkEnd w:id="1136"/>
      <w:r w:rsidRPr="006E7820">
        <w:rPr>
          <w:noProof/>
        </w:rPr>
        <w:fldChar w:fldCharType="end"/>
      </w:r>
      <w:r w:rsidRPr="006E7820">
        <w:t>. Справочник «Виды изменений СБР</w:t>
      </w:r>
      <w:bookmarkEnd w:id="1137"/>
      <w:r w:rsidRPr="006E7820">
        <w:t>»</w:t>
      </w:r>
      <w:bookmarkEnd w:id="1138"/>
      <w:bookmarkEnd w:id="1139"/>
      <w:bookmarkEnd w:id="1140"/>
      <w:bookmarkEnd w:id="1141"/>
      <w:bookmarkEnd w:id="1142"/>
      <w:bookmarkEnd w:id="1143"/>
      <w:bookmarkEnd w:id="1144"/>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Дата изменения;</w:t>
      </w:r>
    </w:p>
    <w:p w:rsidR="00A30653" w:rsidRPr="006E7820" w:rsidRDefault="00A30653" w:rsidP="00A30653">
      <w:pPr>
        <w:pStyle w:val="GOSTListmark1"/>
        <w:numPr>
          <w:ilvl w:val="0"/>
          <w:numId w:val="11"/>
        </w:numPr>
      </w:pPr>
      <w:r w:rsidRPr="006E7820">
        <w:t>Справка ф. 0501051;</w:t>
      </w:r>
    </w:p>
    <w:p w:rsidR="00A30653" w:rsidRPr="006E7820" w:rsidRDefault="00A30653" w:rsidP="00A30653">
      <w:pPr>
        <w:pStyle w:val="GOSTListmark1"/>
        <w:numPr>
          <w:ilvl w:val="0"/>
          <w:numId w:val="11"/>
        </w:numPr>
      </w:pPr>
      <w:r w:rsidRPr="006E7820">
        <w:t>Справка ф. 0501055;</w:t>
      </w:r>
    </w:p>
    <w:p w:rsidR="00A30653" w:rsidRPr="006E7820" w:rsidRDefault="00A30653" w:rsidP="00A30653">
      <w:pPr>
        <w:pStyle w:val="GOSTListmark1"/>
        <w:numPr>
          <w:ilvl w:val="0"/>
          <w:numId w:val="11"/>
        </w:numPr>
      </w:pPr>
      <w:r w:rsidRPr="006E7820">
        <w:t>Предложения ф. 0501065;</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ТОФК (где введен);</w:t>
      </w:r>
    </w:p>
    <w:p w:rsidR="00A30653" w:rsidRPr="006E7820" w:rsidRDefault="00A30653" w:rsidP="00A30653">
      <w:pPr>
        <w:pStyle w:val="GOSTListmark1"/>
        <w:numPr>
          <w:ilvl w:val="0"/>
          <w:numId w:val="11"/>
        </w:numPr>
      </w:pPr>
      <w:r w:rsidRPr="006E7820">
        <w:t>Наименование ТОФК (где введен);</w:t>
      </w:r>
    </w:p>
    <w:p w:rsidR="00A30653" w:rsidRPr="006E7820" w:rsidRDefault="00A30653" w:rsidP="00A30653">
      <w:pPr>
        <w:pStyle w:val="GOSTListmark1"/>
        <w:numPr>
          <w:ilvl w:val="0"/>
          <w:numId w:val="11"/>
        </w:numPr>
      </w:pPr>
      <w:r w:rsidRPr="006E7820">
        <w:t>Разблокировать все.</w:t>
      </w:r>
    </w:p>
    <w:p w:rsidR="00A30653" w:rsidRPr="006E7820" w:rsidRDefault="00A30653" w:rsidP="00A30653">
      <w:pPr>
        <w:pStyle w:val="41"/>
        <w:numPr>
          <w:ilvl w:val="3"/>
          <w:numId w:val="33"/>
        </w:numPr>
      </w:pPr>
      <w:bookmarkStart w:id="1145" w:name="_Toc15910364"/>
      <w:bookmarkStart w:id="1146" w:name="_Toc109037284"/>
      <w:r w:rsidRPr="006E7820">
        <w:t>Справочник «Виды оснований для внесения изменений в Роспись (По вопросу)»</w:t>
      </w:r>
      <w:bookmarkEnd w:id="1145"/>
      <w:bookmarkEnd w:id="1146"/>
    </w:p>
    <w:p w:rsidR="00A30653" w:rsidRPr="006E7820" w:rsidRDefault="00A30653" w:rsidP="004B3778">
      <w:pPr>
        <w:pStyle w:val="GOSTListnum"/>
        <w:numPr>
          <w:ilvl w:val="0"/>
          <w:numId w:val="120"/>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«Виды оснований для внесения изменений в Роспись (По вопросу)» (рис. </w:t>
      </w:r>
      <w:r w:rsidRPr="006E7820">
        <w:fldChar w:fldCharType="begin"/>
      </w:r>
      <w:r w:rsidRPr="006E7820">
        <w:instrText xml:space="preserve"> REF _Ref15396098 \h  \* MERGEFORMAT </w:instrText>
      </w:r>
      <w:r w:rsidRPr="006E7820">
        <w:fldChar w:fldCharType="separate"/>
      </w:r>
      <w:r w:rsidR="00214E8E">
        <w:rPr>
          <w:noProof/>
        </w:rPr>
        <w:t>54</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7247ADEA" wp14:editId="42E7D049">
            <wp:extent cx="6120130" cy="2212975"/>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20130" cy="221297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147" w:name="_Ref15396098"/>
      <w:bookmarkStart w:id="1148" w:name="_Toc15910594"/>
      <w:bookmarkStart w:id="1149" w:name="_Toc76573775"/>
      <w:bookmarkStart w:id="1150" w:name="_Toc76578405"/>
      <w:bookmarkStart w:id="1151" w:name="_Toc76590979"/>
      <w:bookmarkStart w:id="1152" w:name="_Toc76634028"/>
      <w:bookmarkStart w:id="1153" w:name="_Toc109037520"/>
      <w:bookmarkStart w:id="1154" w:name="_Toc149654498"/>
      <w:bookmarkStart w:id="1155" w:name="_Toc162869369"/>
      <w:r w:rsidR="00214E8E">
        <w:rPr>
          <w:noProof/>
        </w:rPr>
        <w:t>54</w:t>
      </w:r>
      <w:bookmarkEnd w:id="1147"/>
      <w:r w:rsidRPr="006E7820">
        <w:rPr>
          <w:noProof/>
        </w:rPr>
        <w:fldChar w:fldCharType="end"/>
      </w:r>
      <w:r w:rsidRPr="006E7820">
        <w:t>. Справочник «Виды оснований для внесения изменений в Роспись (По вопросу)</w:t>
      </w:r>
      <w:bookmarkEnd w:id="1148"/>
      <w:r w:rsidRPr="006E7820">
        <w:t>»</w:t>
      </w:r>
      <w:bookmarkEnd w:id="1149"/>
      <w:bookmarkEnd w:id="1150"/>
      <w:bookmarkEnd w:id="1151"/>
      <w:bookmarkEnd w:id="1152"/>
      <w:bookmarkEnd w:id="1153"/>
      <w:bookmarkEnd w:id="1154"/>
      <w:bookmarkEnd w:id="1155"/>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Дата изменения;</w:t>
      </w:r>
    </w:p>
    <w:p w:rsidR="00A30653" w:rsidRPr="006E7820" w:rsidRDefault="00A30653" w:rsidP="00A30653">
      <w:pPr>
        <w:pStyle w:val="GOSTListmark1"/>
        <w:numPr>
          <w:ilvl w:val="0"/>
          <w:numId w:val="11"/>
        </w:numPr>
      </w:pPr>
      <w:r w:rsidRPr="006E7820">
        <w:t>Статус документа;</w:t>
      </w:r>
    </w:p>
    <w:p w:rsidR="00A30653" w:rsidRPr="006E7820" w:rsidRDefault="00A30653" w:rsidP="00A30653">
      <w:pPr>
        <w:pStyle w:val="GOSTListmark1"/>
        <w:numPr>
          <w:ilvl w:val="0"/>
          <w:numId w:val="11"/>
        </w:numPr>
      </w:pPr>
      <w:r w:rsidRPr="006E7820">
        <w:t>ТОФК (где введен);</w:t>
      </w:r>
    </w:p>
    <w:p w:rsidR="00A30653" w:rsidRPr="006E7820" w:rsidRDefault="00A30653" w:rsidP="00A30653">
      <w:pPr>
        <w:pStyle w:val="GOSTListmark1"/>
        <w:numPr>
          <w:ilvl w:val="0"/>
          <w:numId w:val="11"/>
        </w:numPr>
      </w:pPr>
      <w:r w:rsidRPr="006E7820">
        <w:t>Наименование ТОФК (где введен).</w:t>
      </w:r>
    </w:p>
    <w:p w:rsidR="00A30653" w:rsidRPr="006E7820" w:rsidRDefault="00A30653" w:rsidP="00A30653">
      <w:pPr>
        <w:pStyle w:val="41"/>
        <w:numPr>
          <w:ilvl w:val="3"/>
          <w:numId w:val="33"/>
        </w:numPr>
      </w:pPr>
      <w:bookmarkStart w:id="1156" w:name="_Toc15910365"/>
      <w:bookmarkStart w:id="1157" w:name="_Toc109037285"/>
      <w:r w:rsidRPr="006E7820">
        <w:t>Справочник «Аналитические коды»</w:t>
      </w:r>
      <w:bookmarkEnd w:id="1156"/>
      <w:bookmarkEnd w:id="1157"/>
    </w:p>
    <w:p w:rsidR="00A30653" w:rsidRPr="006E7820" w:rsidRDefault="00A30653" w:rsidP="004B3778">
      <w:pPr>
        <w:pStyle w:val="GOSTListnum"/>
        <w:numPr>
          <w:ilvl w:val="0"/>
          <w:numId w:val="121"/>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«Аналитические коды» (рис. </w:t>
      </w:r>
      <w:r w:rsidRPr="006E7820">
        <w:fldChar w:fldCharType="begin"/>
      </w:r>
      <w:r w:rsidRPr="006E7820">
        <w:instrText xml:space="preserve"> REF _Ref15396403 \h  \* MERGEFORMAT </w:instrText>
      </w:r>
      <w:r w:rsidRPr="006E7820">
        <w:fldChar w:fldCharType="separate"/>
      </w:r>
      <w:r w:rsidR="00214E8E">
        <w:rPr>
          <w:noProof/>
        </w:rPr>
        <w:t>55</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522E581C" wp14:editId="56F710F9">
            <wp:extent cx="6120130" cy="139573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120130" cy="139573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158" w:name="_Ref15396403"/>
      <w:bookmarkStart w:id="1159" w:name="_Toc15910595"/>
      <w:bookmarkStart w:id="1160" w:name="_Toc76573776"/>
      <w:bookmarkStart w:id="1161" w:name="_Toc76578406"/>
      <w:bookmarkStart w:id="1162" w:name="_Toc76590980"/>
      <w:bookmarkStart w:id="1163" w:name="_Toc76634029"/>
      <w:bookmarkStart w:id="1164" w:name="_Toc109037521"/>
      <w:bookmarkStart w:id="1165" w:name="_Toc149654499"/>
      <w:bookmarkStart w:id="1166" w:name="_Toc162869370"/>
      <w:r w:rsidR="00214E8E">
        <w:rPr>
          <w:noProof/>
        </w:rPr>
        <w:t>55</w:t>
      </w:r>
      <w:bookmarkEnd w:id="1158"/>
      <w:r w:rsidRPr="006E7820">
        <w:rPr>
          <w:noProof/>
        </w:rPr>
        <w:fldChar w:fldCharType="end"/>
      </w:r>
      <w:r w:rsidRPr="006E7820">
        <w:t>. Справочник «Аналитические коды</w:t>
      </w:r>
      <w:bookmarkEnd w:id="1159"/>
      <w:r w:rsidRPr="006E7820">
        <w:t>»</w:t>
      </w:r>
      <w:bookmarkEnd w:id="1160"/>
      <w:bookmarkEnd w:id="1161"/>
      <w:bookmarkEnd w:id="1162"/>
      <w:bookmarkEnd w:id="1163"/>
      <w:bookmarkEnd w:id="1164"/>
      <w:bookmarkEnd w:id="1165"/>
      <w:bookmarkEnd w:id="1166"/>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Бюджет;</w:t>
      </w:r>
    </w:p>
    <w:p w:rsidR="00A30653" w:rsidRPr="006E7820" w:rsidRDefault="00A30653" w:rsidP="00A30653">
      <w:pPr>
        <w:pStyle w:val="GOSTListmark1"/>
        <w:numPr>
          <w:ilvl w:val="0"/>
          <w:numId w:val="11"/>
        </w:numPr>
      </w:pPr>
      <w:r w:rsidRPr="006E7820">
        <w:t>Наименование бюджета;</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Сокращенное наименование;</w:t>
      </w:r>
    </w:p>
    <w:p w:rsidR="00A30653" w:rsidRPr="006E7820" w:rsidRDefault="00A30653" w:rsidP="00A30653">
      <w:pPr>
        <w:pStyle w:val="GOSTListmark1"/>
        <w:numPr>
          <w:ilvl w:val="0"/>
          <w:numId w:val="11"/>
        </w:numPr>
      </w:pPr>
      <w:r w:rsidRPr="006E7820">
        <w:t>Полное наименование;</w:t>
      </w:r>
    </w:p>
    <w:p w:rsidR="00A30653" w:rsidRPr="006E7820" w:rsidRDefault="00A30653" w:rsidP="00A30653">
      <w:pPr>
        <w:pStyle w:val="GOSTListmark1"/>
        <w:numPr>
          <w:ilvl w:val="0"/>
          <w:numId w:val="11"/>
        </w:numPr>
      </w:pPr>
      <w:r w:rsidRPr="006E7820">
        <w:lastRenderedPageBreak/>
        <w:t>Код вышестоящего аналитического кода;</w:t>
      </w:r>
    </w:p>
    <w:p w:rsidR="00A30653" w:rsidRPr="006E7820" w:rsidRDefault="00A30653" w:rsidP="00A30653">
      <w:pPr>
        <w:pStyle w:val="GOSTListmark1"/>
        <w:numPr>
          <w:ilvl w:val="0"/>
          <w:numId w:val="11"/>
        </w:numPr>
      </w:pPr>
      <w:r w:rsidRPr="006E7820">
        <w:t>Шаблон доходов;</w:t>
      </w:r>
    </w:p>
    <w:p w:rsidR="00A30653" w:rsidRPr="006E7820" w:rsidRDefault="00A30653" w:rsidP="00A30653">
      <w:pPr>
        <w:pStyle w:val="GOSTListmark1"/>
        <w:numPr>
          <w:ilvl w:val="0"/>
          <w:numId w:val="11"/>
        </w:numPr>
      </w:pPr>
      <w:r w:rsidRPr="006E7820">
        <w:t>Шаблон расходов;</w:t>
      </w:r>
    </w:p>
    <w:p w:rsidR="00A30653" w:rsidRPr="006E7820" w:rsidRDefault="00A30653" w:rsidP="00A30653">
      <w:pPr>
        <w:pStyle w:val="GOSTListmark1"/>
        <w:numPr>
          <w:ilvl w:val="0"/>
          <w:numId w:val="11"/>
        </w:numPr>
      </w:pPr>
      <w:r w:rsidRPr="006E7820">
        <w:t>Признак отсутствия контроля;</w:t>
      </w:r>
    </w:p>
    <w:p w:rsidR="00A30653" w:rsidRPr="006E7820" w:rsidRDefault="00A30653" w:rsidP="00A30653">
      <w:pPr>
        <w:pStyle w:val="GOSTListmark1"/>
        <w:numPr>
          <w:ilvl w:val="0"/>
          <w:numId w:val="11"/>
        </w:numPr>
      </w:pPr>
      <w:r w:rsidRPr="006E7820">
        <w:t>Код объекта по ФАИП;</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Транспортный статус АСФК;</w:t>
      </w:r>
    </w:p>
    <w:p w:rsidR="00A30653" w:rsidRPr="006E7820" w:rsidRDefault="00A30653" w:rsidP="00A30653">
      <w:pPr>
        <w:pStyle w:val="GOSTListmark1"/>
        <w:numPr>
          <w:ilvl w:val="0"/>
          <w:numId w:val="11"/>
        </w:numPr>
      </w:pPr>
      <w:r w:rsidRPr="006E7820">
        <w:t>ТОФК (где введен);</w:t>
      </w:r>
    </w:p>
    <w:p w:rsidR="00A30653" w:rsidRPr="006E7820" w:rsidRDefault="00A30653" w:rsidP="00A30653">
      <w:pPr>
        <w:pStyle w:val="GOSTListmark1"/>
        <w:numPr>
          <w:ilvl w:val="0"/>
          <w:numId w:val="11"/>
        </w:numPr>
      </w:pPr>
      <w:r w:rsidRPr="006E7820">
        <w:t>Наименование ТОФК (где введен).</w:t>
      </w:r>
    </w:p>
    <w:p w:rsidR="00A30653" w:rsidRPr="006E7820" w:rsidRDefault="00A30653" w:rsidP="00A30653">
      <w:pPr>
        <w:pStyle w:val="41"/>
        <w:numPr>
          <w:ilvl w:val="3"/>
          <w:numId w:val="33"/>
        </w:numPr>
      </w:pPr>
      <w:bookmarkStart w:id="1167" w:name="_Toc15910366"/>
      <w:bookmarkStart w:id="1168" w:name="_Toc109037286"/>
      <w:r w:rsidRPr="006E7820">
        <w:t>Справочник «Количество лет бюджетного планирования»</w:t>
      </w:r>
      <w:bookmarkEnd w:id="1167"/>
      <w:bookmarkEnd w:id="1168"/>
    </w:p>
    <w:p w:rsidR="00A30653" w:rsidRPr="006E7820" w:rsidRDefault="00A30653" w:rsidP="004B3778">
      <w:pPr>
        <w:pStyle w:val="GOSTListnum"/>
        <w:numPr>
          <w:ilvl w:val="0"/>
          <w:numId w:val="122"/>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«Количество лет бюджетного планирования» (рис. </w:t>
      </w:r>
      <w:r w:rsidRPr="006E7820">
        <w:fldChar w:fldCharType="begin"/>
      </w:r>
      <w:r w:rsidRPr="006E7820">
        <w:instrText xml:space="preserve"> REF _Ref15396575 \h  \* MERGEFORMAT </w:instrText>
      </w:r>
      <w:r w:rsidRPr="006E7820">
        <w:fldChar w:fldCharType="separate"/>
      </w:r>
      <w:r w:rsidR="00214E8E">
        <w:rPr>
          <w:noProof/>
        </w:rPr>
        <w:t>56</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5F530263" wp14:editId="0E8F7951">
            <wp:extent cx="6120130" cy="1647190"/>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0130" cy="164719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169" w:name="_Ref15396575"/>
      <w:bookmarkStart w:id="1170" w:name="_Toc15910596"/>
      <w:bookmarkStart w:id="1171" w:name="_Toc76573777"/>
      <w:bookmarkStart w:id="1172" w:name="_Toc76578407"/>
      <w:bookmarkStart w:id="1173" w:name="_Toc76590981"/>
      <w:bookmarkStart w:id="1174" w:name="_Toc76634030"/>
      <w:bookmarkStart w:id="1175" w:name="_Toc109037522"/>
      <w:bookmarkStart w:id="1176" w:name="_Toc149654500"/>
      <w:bookmarkStart w:id="1177" w:name="_Toc162869371"/>
      <w:r w:rsidR="00214E8E">
        <w:rPr>
          <w:noProof/>
        </w:rPr>
        <w:t>56</w:t>
      </w:r>
      <w:bookmarkEnd w:id="1169"/>
      <w:r w:rsidRPr="006E7820">
        <w:rPr>
          <w:noProof/>
        </w:rPr>
        <w:fldChar w:fldCharType="end"/>
      </w:r>
      <w:r w:rsidRPr="006E7820">
        <w:t>. Справочник «Количество лет бюджетного планирования</w:t>
      </w:r>
      <w:bookmarkEnd w:id="1170"/>
      <w:r w:rsidRPr="006E7820">
        <w:t>»</w:t>
      </w:r>
      <w:bookmarkEnd w:id="1171"/>
      <w:bookmarkEnd w:id="1172"/>
      <w:bookmarkEnd w:id="1173"/>
      <w:bookmarkEnd w:id="1174"/>
      <w:bookmarkEnd w:id="1175"/>
      <w:bookmarkEnd w:id="1176"/>
      <w:bookmarkEnd w:id="1177"/>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Текущий год финансирования;</w:t>
      </w:r>
    </w:p>
    <w:p w:rsidR="00A30653" w:rsidRPr="006E7820" w:rsidRDefault="00A30653" w:rsidP="00A30653">
      <w:pPr>
        <w:pStyle w:val="GOSTListmark1"/>
        <w:numPr>
          <w:ilvl w:val="0"/>
          <w:numId w:val="11"/>
        </w:numPr>
      </w:pPr>
      <w:r w:rsidRPr="006E7820">
        <w:t>Количество лет;</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Дата изменения;</w:t>
      </w:r>
    </w:p>
    <w:p w:rsidR="00A30653" w:rsidRPr="006E7820" w:rsidRDefault="00A30653" w:rsidP="00A30653">
      <w:pPr>
        <w:pStyle w:val="GOSTListmark1"/>
        <w:numPr>
          <w:ilvl w:val="0"/>
          <w:numId w:val="11"/>
        </w:numPr>
      </w:pPr>
      <w:r w:rsidRPr="006E7820">
        <w:t>ТОФК (где введен);</w:t>
      </w:r>
    </w:p>
    <w:p w:rsidR="00A30653" w:rsidRPr="006E7820" w:rsidRDefault="00A30653" w:rsidP="00A30653">
      <w:pPr>
        <w:pStyle w:val="GOSTListmark1"/>
        <w:numPr>
          <w:ilvl w:val="0"/>
          <w:numId w:val="11"/>
        </w:numPr>
      </w:pPr>
      <w:r w:rsidRPr="006E7820">
        <w:t>Наименование ТОФК (где введен).</w:t>
      </w:r>
    </w:p>
    <w:p w:rsidR="00A30653" w:rsidRPr="006E7820" w:rsidRDefault="00A30653" w:rsidP="00A30653">
      <w:pPr>
        <w:pStyle w:val="41"/>
        <w:numPr>
          <w:ilvl w:val="3"/>
          <w:numId w:val="33"/>
        </w:numPr>
      </w:pPr>
      <w:bookmarkStart w:id="1178" w:name="_Toc15910367"/>
      <w:bookmarkStart w:id="1179" w:name="_Toc109037287"/>
      <w:r w:rsidRPr="006E7820">
        <w:t>Справочник «Иерархия КБК»</w:t>
      </w:r>
      <w:bookmarkEnd w:id="1178"/>
      <w:bookmarkEnd w:id="1179"/>
    </w:p>
    <w:p w:rsidR="00A30653" w:rsidRPr="006E7820" w:rsidRDefault="00A30653" w:rsidP="004B3778">
      <w:pPr>
        <w:pStyle w:val="GOSTListnum"/>
        <w:numPr>
          <w:ilvl w:val="0"/>
          <w:numId w:val="123"/>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«Иерархия КБК» (рис. </w:t>
      </w:r>
      <w:r w:rsidRPr="006E7820">
        <w:fldChar w:fldCharType="begin"/>
      </w:r>
      <w:r w:rsidRPr="006E7820">
        <w:instrText xml:space="preserve"> REF _Ref15396694 \h  \* MERGEFORMAT </w:instrText>
      </w:r>
      <w:r w:rsidRPr="006E7820">
        <w:fldChar w:fldCharType="separate"/>
      </w:r>
      <w:r w:rsidR="00214E8E">
        <w:rPr>
          <w:noProof/>
        </w:rPr>
        <w:t>57</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312DDABD" wp14:editId="472D54FC">
            <wp:extent cx="6120130" cy="1809115"/>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20130" cy="180911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180" w:name="_Ref15396694"/>
      <w:bookmarkStart w:id="1181" w:name="_Toc15910597"/>
      <w:bookmarkStart w:id="1182" w:name="_Toc76573778"/>
      <w:bookmarkStart w:id="1183" w:name="_Toc76578408"/>
      <w:bookmarkStart w:id="1184" w:name="_Toc76590982"/>
      <w:bookmarkStart w:id="1185" w:name="_Toc76634031"/>
      <w:bookmarkStart w:id="1186" w:name="_Toc109037523"/>
      <w:bookmarkStart w:id="1187" w:name="_Toc149654501"/>
      <w:bookmarkStart w:id="1188" w:name="_Toc162869372"/>
      <w:r w:rsidR="00214E8E">
        <w:rPr>
          <w:noProof/>
        </w:rPr>
        <w:t>57</w:t>
      </w:r>
      <w:bookmarkEnd w:id="1180"/>
      <w:r w:rsidRPr="006E7820">
        <w:rPr>
          <w:noProof/>
        </w:rPr>
        <w:fldChar w:fldCharType="end"/>
      </w:r>
      <w:r w:rsidRPr="006E7820">
        <w:t>. Справочник «Иерархия КБК</w:t>
      </w:r>
      <w:bookmarkEnd w:id="1181"/>
      <w:r w:rsidRPr="006E7820">
        <w:t>»</w:t>
      </w:r>
      <w:bookmarkEnd w:id="1182"/>
      <w:bookmarkEnd w:id="1183"/>
      <w:bookmarkEnd w:id="1184"/>
      <w:bookmarkEnd w:id="1185"/>
      <w:bookmarkEnd w:id="1186"/>
      <w:bookmarkEnd w:id="1187"/>
      <w:bookmarkEnd w:id="1188"/>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КБК;</w:t>
      </w:r>
    </w:p>
    <w:p w:rsidR="00A30653" w:rsidRPr="006E7820" w:rsidRDefault="00A30653" w:rsidP="00A30653">
      <w:pPr>
        <w:pStyle w:val="GOSTListmark1"/>
        <w:numPr>
          <w:ilvl w:val="0"/>
          <w:numId w:val="11"/>
        </w:numPr>
      </w:pPr>
      <w:r w:rsidRPr="006E7820">
        <w:t>Вышестоящий КБК;</w:t>
      </w:r>
    </w:p>
    <w:p w:rsidR="00A30653" w:rsidRPr="006E7820" w:rsidRDefault="00A30653" w:rsidP="00A30653">
      <w:pPr>
        <w:pStyle w:val="GOSTListmark1"/>
        <w:numPr>
          <w:ilvl w:val="0"/>
          <w:numId w:val="11"/>
        </w:numPr>
      </w:pPr>
      <w:r w:rsidRPr="006E7820">
        <w:t>Уровень иерархии;</w:t>
      </w:r>
    </w:p>
    <w:p w:rsidR="00A30653" w:rsidRPr="006E7820" w:rsidRDefault="00A30653" w:rsidP="00A30653">
      <w:pPr>
        <w:pStyle w:val="GOSTListmark1"/>
        <w:numPr>
          <w:ilvl w:val="0"/>
          <w:numId w:val="11"/>
        </w:numPr>
      </w:pPr>
      <w:r w:rsidRPr="006E7820">
        <w:t>Дата создания;</w:t>
      </w:r>
    </w:p>
    <w:p w:rsidR="00A30653" w:rsidRPr="006E7820" w:rsidRDefault="00A30653" w:rsidP="00A30653">
      <w:pPr>
        <w:pStyle w:val="GOSTListmark1"/>
        <w:numPr>
          <w:ilvl w:val="0"/>
          <w:numId w:val="11"/>
        </w:numPr>
      </w:pPr>
      <w:r w:rsidRPr="006E7820">
        <w:t>Глава;</w:t>
      </w:r>
    </w:p>
    <w:p w:rsidR="00A30653" w:rsidRPr="006E7820" w:rsidRDefault="00A30653" w:rsidP="00A30653">
      <w:pPr>
        <w:pStyle w:val="GOSTListmark1"/>
        <w:numPr>
          <w:ilvl w:val="0"/>
          <w:numId w:val="11"/>
        </w:numPr>
      </w:pPr>
      <w:r w:rsidRPr="006E7820">
        <w:t>Раздел/Подраздел;</w:t>
      </w:r>
    </w:p>
    <w:p w:rsidR="00A30653" w:rsidRPr="006E7820" w:rsidRDefault="00A30653" w:rsidP="00A30653">
      <w:pPr>
        <w:pStyle w:val="GOSTListmark1"/>
        <w:numPr>
          <w:ilvl w:val="0"/>
          <w:numId w:val="11"/>
        </w:numPr>
      </w:pPr>
      <w:r w:rsidRPr="006E7820">
        <w:t>Целевая статья;</w:t>
      </w:r>
    </w:p>
    <w:p w:rsidR="00A30653" w:rsidRPr="006E7820" w:rsidRDefault="00A30653" w:rsidP="00A30653">
      <w:pPr>
        <w:pStyle w:val="GOSTListmark1"/>
        <w:numPr>
          <w:ilvl w:val="0"/>
          <w:numId w:val="11"/>
        </w:numPr>
      </w:pPr>
      <w:r w:rsidRPr="006E7820">
        <w:t>Вид расхода;</w:t>
      </w:r>
    </w:p>
    <w:p w:rsidR="00A30653" w:rsidRPr="006E7820" w:rsidRDefault="00A30653" w:rsidP="00A30653">
      <w:pPr>
        <w:pStyle w:val="GOSTListmark1"/>
        <w:numPr>
          <w:ilvl w:val="0"/>
          <w:numId w:val="11"/>
        </w:numPr>
      </w:pPr>
      <w:r w:rsidRPr="006E7820">
        <w:t>Вышестоящая глава;</w:t>
      </w:r>
    </w:p>
    <w:p w:rsidR="00A30653" w:rsidRPr="006E7820" w:rsidRDefault="00A30653" w:rsidP="00A30653">
      <w:pPr>
        <w:pStyle w:val="GOSTListmark1"/>
        <w:numPr>
          <w:ilvl w:val="0"/>
          <w:numId w:val="11"/>
        </w:numPr>
      </w:pPr>
      <w:r w:rsidRPr="006E7820">
        <w:t>Вышестоящий раздел/подраздел;</w:t>
      </w:r>
    </w:p>
    <w:p w:rsidR="00A30653" w:rsidRPr="006E7820" w:rsidRDefault="00A30653" w:rsidP="00A30653">
      <w:pPr>
        <w:pStyle w:val="GOSTListmark1"/>
        <w:numPr>
          <w:ilvl w:val="0"/>
          <w:numId w:val="11"/>
        </w:numPr>
      </w:pPr>
      <w:r w:rsidRPr="006E7820">
        <w:t>Вышестоящая целевая статья;</w:t>
      </w:r>
    </w:p>
    <w:p w:rsidR="00A30653" w:rsidRPr="006E7820" w:rsidRDefault="00A30653" w:rsidP="00A30653">
      <w:pPr>
        <w:pStyle w:val="GOSTListmark1"/>
        <w:numPr>
          <w:ilvl w:val="0"/>
          <w:numId w:val="11"/>
        </w:numPr>
      </w:pPr>
      <w:r w:rsidRPr="006E7820">
        <w:t>Вышестоящий вид расхода.</w:t>
      </w:r>
    </w:p>
    <w:p w:rsidR="00A30653" w:rsidRPr="006E7820" w:rsidRDefault="00A30653" w:rsidP="00A30653">
      <w:pPr>
        <w:pStyle w:val="41"/>
        <w:numPr>
          <w:ilvl w:val="3"/>
          <w:numId w:val="33"/>
        </w:numPr>
      </w:pPr>
      <w:bookmarkStart w:id="1189" w:name="_Toc15910368"/>
      <w:bookmarkStart w:id="1190" w:name="_Toc109037288"/>
      <w:r w:rsidRPr="006E7820">
        <w:t>Справочник «Перечень кодов мероприятий по информатизации»</w:t>
      </w:r>
      <w:bookmarkEnd w:id="1189"/>
      <w:bookmarkEnd w:id="1190"/>
    </w:p>
    <w:p w:rsidR="00A30653" w:rsidRPr="006E7820" w:rsidRDefault="00A30653" w:rsidP="004B3778">
      <w:pPr>
        <w:pStyle w:val="GOSTListnum"/>
        <w:numPr>
          <w:ilvl w:val="0"/>
          <w:numId w:val="124"/>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«Перечень кодов мероприятий по информатизации» (рис. </w:t>
      </w:r>
      <w:r w:rsidRPr="006E7820">
        <w:fldChar w:fldCharType="begin"/>
      </w:r>
      <w:r w:rsidRPr="006E7820">
        <w:instrText xml:space="preserve"> REF _Ref15396907 \h  \* MERGEFORMAT </w:instrText>
      </w:r>
      <w:r w:rsidRPr="006E7820">
        <w:fldChar w:fldCharType="separate"/>
      </w:r>
      <w:r w:rsidR="00214E8E">
        <w:rPr>
          <w:noProof/>
        </w:rPr>
        <w:t>58</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31221699" wp14:editId="03C9B743">
            <wp:extent cx="6120130" cy="1635125"/>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120130" cy="163512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191" w:name="_Ref15396907"/>
      <w:bookmarkStart w:id="1192" w:name="_Toc15910598"/>
      <w:bookmarkStart w:id="1193" w:name="_Toc76573779"/>
      <w:bookmarkStart w:id="1194" w:name="_Toc76578409"/>
      <w:bookmarkStart w:id="1195" w:name="_Toc76590983"/>
      <w:bookmarkStart w:id="1196" w:name="_Toc76634032"/>
      <w:bookmarkStart w:id="1197" w:name="_Toc109037524"/>
      <w:bookmarkStart w:id="1198" w:name="_Toc149654502"/>
      <w:bookmarkStart w:id="1199" w:name="_Toc162869373"/>
      <w:r w:rsidR="00214E8E">
        <w:rPr>
          <w:noProof/>
        </w:rPr>
        <w:t>58</w:t>
      </w:r>
      <w:bookmarkEnd w:id="1191"/>
      <w:r w:rsidRPr="006E7820">
        <w:rPr>
          <w:noProof/>
        </w:rPr>
        <w:fldChar w:fldCharType="end"/>
      </w:r>
      <w:r w:rsidRPr="006E7820">
        <w:t>. Справочник «Перечень кодов мероприятий по информатизации</w:t>
      </w:r>
      <w:bookmarkEnd w:id="1192"/>
      <w:r w:rsidRPr="006E7820">
        <w:t>»</w:t>
      </w:r>
      <w:bookmarkEnd w:id="1193"/>
      <w:bookmarkEnd w:id="1194"/>
      <w:bookmarkEnd w:id="1195"/>
      <w:bookmarkEnd w:id="1196"/>
      <w:bookmarkEnd w:id="1197"/>
      <w:bookmarkEnd w:id="1198"/>
      <w:bookmarkEnd w:id="1199"/>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Дата создания записи;</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Код мероприятия по информатизации;</w:t>
      </w:r>
    </w:p>
    <w:p w:rsidR="00A30653" w:rsidRPr="006E7820" w:rsidRDefault="00A30653" w:rsidP="00A30653">
      <w:pPr>
        <w:pStyle w:val="GOSTListmark1"/>
        <w:numPr>
          <w:ilvl w:val="0"/>
          <w:numId w:val="11"/>
        </w:numPr>
      </w:pPr>
      <w:r w:rsidRPr="006E7820">
        <w:lastRenderedPageBreak/>
        <w:t>Наименование мероприятия по информатизации;</w:t>
      </w:r>
    </w:p>
    <w:p w:rsidR="00A30653" w:rsidRPr="006E7820" w:rsidRDefault="00A30653" w:rsidP="00A30653">
      <w:pPr>
        <w:pStyle w:val="GOSTListmark1"/>
        <w:numPr>
          <w:ilvl w:val="0"/>
          <w:numId w:val="11"/>
        </w:numPr>
      </w:pPr>
      <w:r w:rsidRPr="006E7820">
        <w:t>КБК;</w:t>
      </w:r>
    </w:p>
    <w:p w:rsidR="00A30653" w:rsidRPr="006E7820" w:rsidRDefault="00A30653" w:rsidP="00A30653">
      <w:pPr>
        <w:pStyle w:val="GOSTListmark1"/>
        <w:numPr>
          <w:ilvl w:val="0"/>
          <w:numId w:val="11"/>
        </w:numPr>
      </w:pPr>
      <w:r w:rsidRPr="006E7820">
        <w:t>Дата начала периода действия;</w:t>
      </w:r>
    </w:p>
    <w:p w:rsidR="00A30653" w:rsidRPr="006E7820" w:rsidRDefault="00A30653" w:rsidP="00A30653">
      <w:pPr>
        <w:pStyle w:val="GOSTListmark1"/>
        <w:numPr>
          <w:ilvl w:val="0"/>
          <w:numId w:val="11"/>
        </w:numPr>
      </w:pPr>
      <w:r w:rsidRPr="006E7820">
        <w:t>Дата окончания периода действия;</w:t>
      </w:r>
    </w:p>
    <w:p w:rsidR="00A30653" w:rsidRPr="006E7820" w:rsidRDefault="00A30653" w:rsidP="00A30653">
      <w:pPr>
        <w:pStyle w:val="GOSTListmark1"/>
        <w:numPr>
          <w:ilvl w:val="0"/>
          <w:numId w:val="11"/>
        </w:numPr>
      </w:pPr>
      <w:r w:rsidRPr="006E7820">
        <w:t>Код получателя средств федерального бюджета по Сводному реестру;</w:t>
      </w:r>
    </w:p>
    <w:p w:rsidR="00A30653" w:rsidRPr="006E7820" w:rsidRDefault="00A30653" w:rsidP="00A30653">
      <w:pPr>
        <w:pStyle w:val="GOSTListmark1"/>
        <w:numPr>
          <w:ilvl w:val="0"/>
          <w:numId w:val="11"/>
        </w:numPr>
      </w:pPr>
      <w:r w:rsidRPr="006E7820">
        <w:t>Наименование получателя средств федерального бюджета;</w:t>
      </w:r>
    </w:p>
    <w:p w:rsidR="00A30653" w:rsidRPr="006E7820" w:rsidRDefault="00A30653" w:rsidP="00A30653">
      <w:pPr>
        <w:pStyle w:val="GOSTListmark1"/>
        <w:numPr>
          <w:ilvl w:val="0"/>
          <w:numId w:val="11"/>
        </w:numPr>
      </w:pPr>
      <w:r w:rsidRPr="006E7820">
        <w:t>Способ формирования;</w:t>
      </w:r>
    </w:p>
    <w:p w:rsidR="00A30653" w:rsidRPr="006E7820" w:rsidRDefault="00A30653" w:rsidP="00A30653">
      <w:pPr>
        <w:pStyle w:val="GOSTListmark1"/>
        <w:numPr>
          <w:ilvl w:val="0"/>
          <w:numId w:val="11"/>
        </w:numPr>
      </w:pPr>
      <w:r w:rsidRPr="006E7820">
        <w:t>Код бюджета;</w:t>
      </w:r>
    </w:p>
    <w:p w:rsidR="00A30653" w:rsidRPr="006E7820" w:rsidRDefault="00A30653" w:rsidP="00A30653">
      <w:pPr>
        <w:pStyle w:val="GOSTListmark1"/>
        <w:numPr>
          <w:ilvl w:val="0"/>
          <w:numId w:val="11"/>
        </w:numPr>
      </w:pPr>
      <w:r w:rsidRPr="006E7820">
        <w:t>Наименование бюджета;</w:t>
      </w:r>
    </w:p>
    <w:p w:rsidR="00A30653" w:rsidRPr="006E7820" w:rsidRDefault="00A30653" w:rsidP="00A30653">
      <w:pPr>
        <w:pStyle w:val="GOSTListmark1"/>
        <w:numPr>
          <w:ilvl w:val="0"/>
          <w:numId w:val="11"/>
        </w:numPr>
      </w:pPr>
      <w:r w:rsidRPr="006E7820">
        <w:t>Уровень конфиденциальности;</w:t>
      </w:r>
    </w:p>
    <w:p w:rsidR="00A30653" w:rsidRPr="006E7820" w:rsidRDefault="00A30653" w:rsidP="00A30653">
      <w:pPr>
        <w:pStyle w:val="GOSTListmark1"/>
        <w:numPr>
          <w:ilvl w:val="0"/>
          <w:numId w:val="11"/>
        </w:numPr>
      </w:pPr>
      <w:r w:rsidRPr="006E7820">
        <w:t>Дата изменения записи.</w:t>
      </w:r>
    </w:p>
    <w:p w:rsidR="00A30653" w:rsidRPr="006E7820" w:rsidRDefault="00A30653" w:rsidP="00A30653">
      <w:pPr>
        <w:pStyle w:val="41"/>
        <w:numPr>
          <w:ilvl w:val="3"/>
          <w:numId w:val="33"/>
        </w:numPr>
      </w:pPr>
      <w:bookmarkStart w:id="1200" w:name="_Toc15910369"/>
      <w:bookmarkStart w:id="1201" w:name="_Toc109037289"/>
      <w:r w:rsidRPr="006E7820">
        <w:t>Справочник «Взаимодействие с внешними системами»</w:t>
      </w:r>
      <w:bookmarkEnd w:id="1200"/>
      <w:bookmarkEnd w:id="1201"/>
    </w:p>
    <w:p w:rsidR="00A30653" w:rsidRPr="006E7820" w:rsidRDefault="00A30653" w:rsidP="004B3778">
      <w:pPr>
        <w:pStyle w:val="GOSTListnum"/>
        <w:numPr>
          <w:ilvl w:val="0"/>
          <w:numId w:val="125"/>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«Взаимодействие с внешними системами» (рис. </w:t>
      </w:r>
      <w:r w:rsidRPr="006E7820">
        <w:fldChar w:fldCharType="begin"/>
      </w:r>
      <w:r w:rsidRPr="006E7820">
        <w:instrText xml:space="preserve"> REF _Ref15397573 \h  \* MERGEFORMAT </w:instrText>
      </w:r>
      <w:r w:rsidRPr="006E7820">
        <w:fldChar w:fldCharType="separate"/>
      </w:r>
      <w:r w:rsidR="00214E8E">
        <w:rPr>
          <w:noProof/>
        </w:rPr>
        <w:t>59</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6C884A59" wp14:editId="43991D56">
            <wp:extent cx="6120130" cy="187198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120130" cy="187198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202" w:name="_Ref15397573"/>
      <w:bookmarkStart w:id="1203" w:name="_Toc15910599"/>
      <w:bookmarkStart w:id="1204" w:name="_Toc76573780"/>
      <w:bookmarkStart w:id="1205" w:name="_Toc76578410"/>
      <w:bookmarkStart w:id="1206" w:name="_Toc76590984"/>
      <w:bookmarkStart w:id="1207" w:name="_Toc76634033"/>
      <w:bookmarkStart w:id="1208" w:name="_Toc109037525"/>
      <w:bookmarkStart w:id="1209" w:name="_Toc149654503"/>
      <w:bookmarkStart w:id="1210" w:name="_Toc162869374"/>
      <w:r w:rsidR="00214E8E">
        <w:rPr>
          <w:noProof/>
        </w:rPr>
        <w:t>59</w:t>
      </w:r>
      <w:bookmarkEnd w:id="1202"/>
      <w:r w:rsidRPr="006E7820">
        <w:rPr>
          <w:noProof/>
        </w:rPr>
        <w:fldChar w:fldCharType="end"/>
      </w:r>
      <w:r w:rsidRPr="006E7820">
        <w:t>. Справочник «Взаимодействие с внешними системами</w:t>
      </w:r>
      <w:bookmarkEnd w:id="1203"/>
      <w:r w:rsidRPr="006E7820">
        <w:t>»</w:t>
      </w:r>
      <w:bookmarkEnd w:id="1204"/>
      <w:bookmarkEnd w:id="1205"/>
      <w:bookmarkEnd w:id="1206"/>
      <w:bookmarkEnd w:id="1207"/>
      <w:bookmarkEnd w:id="1208"/>
      <w:bookmarkEnd w:id="1209"/>
      <w:bookmarkEnd w:id="1210"/>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ТОФК;</w:t>
      </w:r>
    </w:p>
    <w:p w:rsidR="00A30653" w:rsidRPr="006E7820" w:rsidRDefault="00A30653" w:rsidP="00A30653">
      <w:pPr>
        <w:pStyle w:val="GOSTListmark1"/>
        <w:numPr>
          <w:ilvl w:val="0"/>
          <w:numId w:val="11"/>
        </w:numPr>
      </w:pPr>
      <w:r w:rsidRPr="006E7820">
        <w:t>Наименование ТОФК;</w:t>
      </w:r>
    </w:p>
    <w:p w:rsidR="00A30653" w:rsidRPr="006E7820" w:rsidRDefault="00A30653" w:rsidP="00A30653">
      <w:pPr>
        <w:pStyle w:val="GOSTListmark1"/>
        <w:numPr>
          <w:ilvl w:val="0"/>
          <w:numId w:val="11"/>
        </w:numPr>
      </w:pPr>
      <w:r w:rsidRPr="006E7820">
        <w:t>Код главы;</w:t>
      </w:r>
    </w:p>
    <w:p w:rsidR="00A30653" w:rsidRPr="006E7820" w:rsidRDefault="00A30653" w:rsidP="00A30653">
      <w:pPr>
        <w:pStyle w:val="GOSTListmark1"/>
        <w:numPr>
          <w:ilvl w:val="0"/>
          <w:numId w:val="11"/>
        </w:numPr>
      </w:pPr>
      <w:r w:rsidRPr="006E7820">
        <w:t>Тип ЛС;</w:t>
      </w:r>
    </w:p>
    <w:p w:rsidR="00A30653" w:rsidRPr="006E7820" w:rsidRDefault="00A30653" w:rsidP="00A30653">
      <w:pPr>
        <w:pStyle w:val="GOSTListmark1"/>
        <w:numPr>
          <w:ilvl w:val="0"/>
          <w:numId w:val="11"/>
        </w:numPr>
      </w:pPr>
      <w:r w:rsidRPr="006E7820">
        <w:t>Лицевой счет;</w:t>
      </w:r>
    </w:p>
    <w:p w:rsidR="00A30653" w:rsidRPr="006E7820" w:rsidRDefault="00A30653" w:rsidP="00A30653">
      <w:pPr>
        <w:pStyle w:val="GOSTListmark1"/>
        <w:numPr>
          <w:ilvl w:val="0"/>
          <w:numId w:val="11"/>
        </w:numPr>
      </w:pPr>
      <w:r w:rsidRPr="006E7820">
        <w:t>Наименование документа;</w:t>
      </w:r>
    </w:p>
    <w:p w:rsidR="00A30653" w:rsidRPr="006E7820" w:rsidRDefault="00A30653" w:rsidP="00A30653">
      <w:pPr>
        <w:pStyle w:val="GOSTListmark1"/>
        <w:numPr>
          <w:ilvl w:val="0"/>
          <w:numId w:val="11"/>
        </w:numPr>
      </w:pPr>
      <w:r w:rsidRPr="006E7820">
        <w:t>Мастер-система контролей;</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Дата изменения;</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Подсистема взаимодействия.</w:t>
      </w:r>
    </w:p>
    <w:p w:rsidR="00A30653" w:rsidRPr="006E7820" w:rsidRDefault="00A30653" w:rsidP="00A30653">
      <w:pPr>
        <w:pStyle w:val="41"/>
        <w:numPr>
          <w:ilvl w:val="3"/>
          <w:numId w:val="33"/>
        </w:numPr>
      </w:pPr>
      <w:bookmarkStart w:id="1211" w:name="_Toc15910370"/>
      <w:bookmarkStart w:id="1212" w:name="_Toc109037290"/>
      <w:r w:rsidRPr="006E7820">
        <w:lastRenderedPageBreak/>
        <w:t>Справочник «Период действия ПОФР»</w:t>
      </w:r>
      <w:bookmarkEnd w:id="1211"/>
      <w:bookmarkEnd w:id="1212"/>
    </w:p>
    <w:p w:rsidR="00A30653" w:rsidRPr="006E7820" w:rsidRDefault="00A30653" w:rsidP="004B3778">
      <w:pPr>
        <w:pStyle w:val="GOSTListnum"/>
        <w:numPr>
          <w:ilvl w:val="0"/>
          <w:numId w:val="126"/>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«Период действия ПОФР» (рис. </w:t>
      </w:r>
      <w:r w:rsidRPr="006E7820">
        <w:fldChar w:fldCharType="begin"/>
      </w:r>
      <w:r w:rsidRPr="006E7820">
        <w:instrText xml:space="preserve"> REF _Ref15397574 \h  \* MERGEFORMAT </w:instrText>
      </w:r>
      <w:r w:rsidRPr="006E7820">
        <w:fldChar w:fldCharType="separate"/>
      </w:r>
      <w:r w:rsidR="00214E8E">
        <w:rPr>
          <w:noProof/>
        </w:rPr>
        <w:t>60</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64074063" wp14:editId="053DEF22">
            <wp:extent cx="6120130" cy="166116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120130" cy="166116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213" w:name="_Ref15397574"/>
      <w:bookmarkStart w:id="1214" w:name="_Toc15910600"/>
      <w:bookmarkStart w:id="1215" w:name="_Toc76573781"/>
      <w:bookmarkStart w:id="1216" w:name="_Toc76578411"/>
      <w:bookmarkStart w:id="1217" w:name="_Toc76590985"/>
      <w:bookmarkStart w:id="1218" w:name="_Toc76634034"/>
      <w:bookmarkStart w:id="1219" w:name="_Toc109037526"/>
      <w:bookmarkStart w:id="1220" w:name="_Toc149654504"/>
      <w:bookmarkStart w:id="1221" w:name="_Toc162869375"/>
      <w:r w:rsidR="00214E8E">
        <w:rPr>
          <w:noProof/>
        </w:rPr>
        <w:t>60</w:t>
      </w:r>
      <w:bookmarkEnd w:id="1213"/>
      <w:r w:rsidRPr="006E7820">
        <w:rPr>
          <w:noProof/>
        </w:rPr>
        <w:fldChar w:fldCharType="end"/>
      </w:r>
      <w:r w:rsidRPr="006E7820">
        <w:t>. Справочник «Период действия ПОФР</w:t>
      </w:r>
      <w:bookmarkEnd w:id="1214"/>
      <w:r w:rsidRPr="006E7820">
        <w:t>»</w:t>
      </w:r>
      <w:bookmarkEnd w:id="1215"/>
      <w:bookmarkEnd w:id="1216"/>
      <w:bookmarkEnd w:id="1217"/>
      <w:bookmarkEnd w:id="1218"/>
      <w:bookmarkEnd w:id="1219"/>
      <w:bookmarkEnd w:id="1220"/>
      <w:bookmarkEnd w:id="1221"/>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Код бюджета;</w:t>
      </w:r>
    </w:p>
    <w:p w:rsidR="00A30653" w:rsidRPr="006E7820" w:rsidRDefault="00A30653" w:rsidP="00A30653">
      <w:pPr>
        <w:pStyle w:val="GOSTListmark1"/>
        <w:numPr>
          <w:ilvl w:val="0"/>
          <w:numId w:val="11"/>
        </w:numPr>
      </w:pPr>
      <w:r w:rsidRPr="006E7820">
        <w:t>Текущий год финансирования;</w:t>
      </w:r>
    </w:p>
    <w:p w:rsidR="00A30653" w:rsidRPr="006E7820" w:rsidRDefault="00A30653" w:rsidP="00A30653">
      <w:pPr>
        <w:pStyle w:val="GOSTListmark1"/>
        <w:numPr>
          <w:ilvl w:val="0"/>
          <w:numId w:val="11"/>
        </w:numPr>
      </w:pPr>
      <w:r w:rsidRPr="006E7820">
        <w:t>Код ГРБС;</w:t>
      </w:r>
    </w:p>
    <w:p w:rsidR="00A30653" w:rsidRPr="006E7820" w:rsidRDefault="00A30653" w:rsidP="00A30653">
      <w:pPr>
        <w:pStyle w:val="GOSTListmark1"/>
        <w:numPr>
          <w:ilvl w:val="0"/>
          <w:numId w:val="11"/>
        </w:numPr>
      </w:pPr>
      <w:r w:rsidRPr="006E7820">
        <w:t>Наименование ГРБС;</w:t>
      </w:r>
    </w:p>
    <w:p w:rsidR="00A30653" w:rsidRPr="006E7820" w:rsidRDefault="00A30653" w:rsidP="00A30653">
      <w:pPr>
        <w:pStyle w:val="GOSTListmark1"/>
        <w:numPr>
          <w:ilvl w:val="0"/>
          <w:numId w:val="11"/>
        </w:numPr>
      </w:pPr>
      <w:r w:rsidRPr="006E7820">
        <w:t>ТОФК (где введен);</w:t>
      </w:r>
    </w:p>
    <w:p w:rsidR="00A30653" w:rsidRPr="006E7820" w:rsidRDefault="00A30653" w:rsidP="00A30653">
      <w:pPr>
        <w:pStyle w:val="GOSTListmark1"/>
        <w:numPr>
          <w:ilvl w:val="0"/>
          <w:numId w:val="11"/>
        </w:numPr>
      </w:pPr>
      <w:r w:rsidRPr="006E7820">
        <w:t>Наименование ТОФК (где введен);</w:t>
      </w:r>
    </w:p>
    <w:p w:rsidR="00A30653" w:rsidRPr="006E7820" w:rsidRDefault="00A30653" w:rsidP="00A30653">
      <w:pPr>
        <w:pStyle w:val="GOSTListmark1"/>
        <w:numPr>
          <w:ilvl w:val="0"/>
          <w:numId w:val="11"/>
        </w:numPr>
      </w:pPr>
      <w:r w:rsidRPr="006E7820">
        <w:t>Отдельным УБП;</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Дата изменения;</w:t>
      </w:r>
    </w:p>
    <w:p w:rsidR="00A30653" w:rsidRPr="006E7820" w:rsidRDefault="00A30653" w:rsidP="00A30653">
      <w:pPr>
        <w:pStyle w:val="GOSTListmark1"/>
        <w:numPr>
          <w:ilvl w:val="0"/>
          <w:numId w:val="11"/>
        </w:numPr>
      </w:pPr>
      <w:r w:rsidRPr="006E7820">
        <w:t>Признак периода;</w:t>
      </w:r>
    </w:p>
    <w:p w:rsidR="00A30653" w:rsidRPr="006E7820" w:rsidRDefault="00A30653" w:rsidP="00A30653">
      <w:pPr>
        <w:pStyle w:val="GOSTListmark1"/>
        <w:numPr>
          <w:ilvl w:val="0"/>
          <w:numId w:val="11"/>
        </w:numPr>
      </w:pPr>
      <w:r w:rsidRPr="006E7820">
        <w:t>Наименование периода.</w:t>
      </w:r>
    </w:p>
    <w:p w:rsidR="00A30653" w:rsidRPr="006E7820" w:rsidRDefault="00A30653" w:rsidP="00A30653">
      <w:pPr>
        <w:pStyle w:val="41"/>
        <w:numPr>
          <w:ilvl w:val="3"/>
          <w:numId w:val="33"/>
        </w:numPr>
      </w:pPr>
      <w:bookmarkStart w:id="1222" w:name="_Toc15910371"/>
      <w:bookmarkStart w:id="1223" w:name="_Toc109037291"/>
      <w:r w:rsidRPr="006E7820">
        <w:t>Справочник «КБК Источники»</w:t>
      </w:r>
      <w:bookmarkEnd w:id="1222"/>
      <w:bookmarkEnd w:id="1223"/>
    </w:p>
    <w:p w:rsidR="00A30653" w:rsidRPr="006E7820" w:rsidRDefault="00A30653" w:rsidP="004B3778">
      <w:pPr>
        <w:pStyle w:val="GOSTListnum"/>
        <w:numPr>
          <w:ilvl w:val="0"/>
          <w:numId w:val="127"/>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«КБК Источники» (рис. </w:t>
      </w:r>
      <w:r w:rsidRPr="006E7820">
        <w:fldChar w:fldCharType="begin"/>
      </w:r>
      <w:r w:rsidRPr="006E7820">
        <w:instrText xml:space="preserve"> REF _Ref15397575 \h  \* MERGEFORMAT </w:instrText>
      </w:r>
      <w:r w:rsidRPr="006E7820">
        <w:fldChar w:fldCharType="separate"/>
      </w:r>
      <w:r w:rsidR="00214E8E">
        <w:rPr>
          <w:noProof/>
        </w:rPr>
        <w:t>61</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340BA4AC" wp14:editId="3DB9329A">
            <wp:extent cx="6120130" cy="1179195"/>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120130" cy="117919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224" w:name="_Ref15397575"/>
      <w:bookmarkStart w:id="1225" w:name="_Toc15910601"/>
      <w:bookmarkStart w:id="1226" w:name="_Toc76573782"/>
      <w:bookmarkStart w:id="1227" w:name="_Toc76578412"/>
      <w:bookmarkStart w:id="1228" w:name="_Toc76590986"/>
      <w:bookmarkStart w:id="1229" w:name="_Toc76634035"/>
      <w:bookmarkStart w:id="1230" w:name="_Toc109037527"/>
      <w:bookmarkStart w:id="1231" w:name="_Toc149654505"/>
      <w:bookmarkStart w:id="1232" w:name="_Toc162869376"/>
      <w:r w:rsidR="00214E8E">
        <w:rPr>
          <w:noProof/>
        </w:rPr>
        <w:t>61</w:t>
      </w:r>
      <w:bookmarkEnd w:id="1224"/>
      <w:r w:rsidRPr="006E7820">
        <w:rPr>
          <w:noProof/>
        </w:rPr>
        <w:fldChar w:fldCharType="end"/>
      </w:r>
      <w:r w:rsidRPr="006E7820">
        <w:t>. Справочник «КБК Источники</w:t>
      </w:r>
      <w:bookmarkEnd w:id="1225"/>
      <w:r w:rsidRPr="006E7820">
        <w:t>»</w:t>
      </w:r>
      <w:bookmarkEnd w:id="1226"/>
      <w:bookmarkEnd w:id="1227"/>
      <w:bookmarkEnd w:id="1228"/>
      <w:bookmarkEnd w:id="1229"/>
      <w:bookmarkEnd w:id="1230"/>
      <w:bookmarkEnd w:id="1231"/>
      <w:bookmarkEnd w:id="1232"/>
    </w:p>
    <w:p w:rsidR="00A30653" w:rsidRPr="006E7820" w:rsidRDefault="00A30653" w:rsidP="00A30653">
      <w:pPr>
        <w:pStyle w:val="GOSTNormalWithout"/>
      </w:pPr>
      <w:r w:rsidRPr="006E7820">
        <w:lastRenderedPageBreak/>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Дата создания записи;</w:t>
      </w:r>
    </w:p>
    <w:p w:rsidR="00A30653" w:rsidRPr="006E7820" w:rsidRDefault="00A30653" w:rsidP="00A30653">
      <w:pPr>
        <w:pStyle w:val="GOSTListmark1"/>
        <w:numPr>
          <w:ilvl w:val="0"/>
          <w:numId w:val="11"/>
        </w:numPr>
      </w:pPr>
      <w:r w:rsidRPr="006E7820">
        <w:t>КБК;</w:t>
      </w:r>
    </w:p>
    <w:p w:rsidR="00A30653" w:rsidRPr="006E7820" w:rsidRDefault="00A30653" w:rsidP="00A30653">
      <w:pPr>
        <w:pStyle w:val="GOSTListmark1"/>
        <w:numPr>
          <w:ilvl w:val="0"/>
          <w:numId w:val="11"/>
        </w:numPr>
      </w:pPr>
      <w:r w:rsidRPr="006E7820">
        <w:t>Наименование КБК;</w:t>
      </w:r>
    </w:p>
    <w:p w:rsidR="00A30653" w:rsidRPr="006E7820" w:rsidRDefault="00A30653" w:rsidP="00A30653">
      <w:pPr>
        <w:pStyle w:val="GOSTListmark1"/>
        <w:numPr>
          <w:ilvl w:val="0"/>
          <w:numId w:val="11"/>
        </w:numPr>
      </w:pPr>
      <w:r w:rsidRPr="006E7820">
        <w:t>Дата открытия КБК;</w:t>
      </w:r>
    </w:p>
    <w:p w:rsidR="00A30653" w:rsidRPr="006E7820" w:rsidRDefault="00A30653" w:rsidP="00A30653">
      <w:pPr>
        <w:pStyle w:val="GOSTListmark1"/>
        <w:numPr>
          <w:ilvl w:val="0"/>
          <w:numId w:val="11"/>
        </w:numPr>
      </w:pPr>
      <w:r w:rsidRPr="006E7820">
        <w:t>Дата закрытия КБК;</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Тип КБК;</w:t>
      </w:r>
    </w:p>
    <w:p w:rsidR="00A30653" w:rsidRPr="006E7820" w:rsidRDefault="00A30653" w:rsidP="00A30653">
      <w:pPr>
        <w:pStyle w:val="GOSTListmark1"/>
        <w:numPr>
          <w:ilvl w:val="0"/>
          <w:numId w:val="11"/>
        </w:numPr>
      </w:pPr>
      <w:r w:rsidRPr="006E7820">
        <w:t>Код бюджета;</w:t>
      </w:r>
    </w:p>
    <w:p w:rsidR="00A30653" w:rsidRPr="006E7820" w:rsidRDefault="00A30653" w:rsidP="00A30653">
      <w:pPr>
        <w:pStyle w:val="GOSTListmark1"/>
        <w:numPr>
          <w:ilvl w:val="0"/>
          <w:numId w:val="11"/>
        </w:numPr>
      </w:pPr>
      <w:r w:rsidRPr="006E7820">
        <w:t>Тип бюджета;</w:t>
      </w:r>
    </w:p>
    <w:p w:rsidR="00A30653" w:rsidRPr="006E7820" w:rsidRDefault="00A30653" w:rsidP="00A30653">
      <w:pPr>
        <w:pStyle w:val="GOSTListmark1"/>
        <w:numPr>
          <w:ilvl w:val="0"/>
          <w:numId w:val="11"/>
        </w:numPr>
      </w:pPr>
      <w:r w:rsidRPr="006E7820">
        <w:t>Наименование бюджета;</w:t>
      </w:r>
    </w:p>
    <w:p w:rsidR="00A30653" w:rsidRPr="006E7820" w:rsidRDefault="00A30653" w:rsidP="00A30653">
      <w:pPr>
        <w:pStyle w:val="GOSTListmark1"/>
        <w:numPr>
          <w:ilvl w:val="0"/>
          <w:numId w:val="11"/>
        </w:numPr>
      </w:pPr>
      <w:r w:rsidRPr="006E7820">
        <w:t>Код ТОФК;</w:t>
      </w:r>
    </w:p>
    <w:p w:rsidR="00A30653" w:rsidRPr="006E7820" w:rsidRDefault="00A30653" w:rsidP="00A30653">
      <w:pPr>
        <w:pStyle w:val="GOSTListmark1"/>
        <w:numPr>
          <w:ilvl w:val="0"/>
          <w:numId w:val="11"/>
        </w:numPr>
      </w:pPr>
      <w:r w:rsidRPr="006E7820">
        <w:t>Наименование ТОФК;</w:t>
      </w:r>
    </w:p>
    <w:p w:rsidR="00A30653" w:rsidRPr="006E7820" w:rsidRDefault="00A30653" w:rsidP="00A30653">
      <w:pPr>
        <w:pStyle w:val="GOSTListmark1"/>
        <w:numPr>
          <w:ilvl w:val="0"/>
          <w:numId w:val="11"/>
        </w:numPr>
      </w:pPr>
      <w:r w:rsidRPr="006E7820">
        <w:t>Код главы;</w:t>
      </w:r>
    </w:p>
    <w:p w:rsidR="00A30653" w:rsidRPr="006E7820" w:rsidRDefault="00A30653" w:rsidP="00A30653">
      <w:pPr>
        <w:pStyle w:val="GOSTListmark1"/>
        <w:numPr>
          <w:ilvl w:val="0"/>
          <w:numId w:val="11"/>
        </w:numPr>
      </w:pPr>
      <w:r w:rsidRPr="006E7820">
        <w:t>Код группы;</w:t>
      </w:r>
    </w:p>
    <w:p w:rsidR="00A30653" w:rsidRPr="006E7820" w:rsidRDefault="00A30653" w:rsidP="00A30653">
      <w:pPr>
        <w:pStyle w:val="GOSTListmark1"/>
        <w:numPr>
          <w:ilvl w:val="0"/>
          <w:numId w:val="11"/>
        </w:numPr>
      </w:pPr>
      <w:r w:rsidRPr="006E7820">
        <w:t>Код подгруппы;</w:t>
      </w:r>
    </w:p>
    <w:p w:rsidR="00A30653" w:rsidRPr="006E7820" w:rsidRDefault="00A30653" w:rsidP="00A30653">
      <w:pPr>
        <w:pStyle w:val="GOSTListmark1"/>
        <w:numPr>
          <w:ilvl w:val="0"/>
          <w:numId w:val="11"/>
        </w:numPr>
      </w:pPr>
      <w:r w:rsidRPr="006E7820">
        <w:t>Код статьи;</w:t>
      </w:r>
    </w:p>
    <w:p w:rsidR="00A30653" w:rsidRPr="006E7820" w:rsidRDefault="00A30653" w:rsidP="00A30653">
      <w:pPr>
        <w:pStyle w:val="GOSTListmark1"/>
        <w:numPr>
          <w:ilvl w:val="0"/>
          <w:numId w:val="11"/>
        </w:numPr>
      </w:pPr>
      <w:r w:rsidRPr="006E7820">
        <w:t>Код вида источников;</w:t>
      </w:r>
    </w:p>
    <w:p w:rsidR="00A30653" w:rsidRPr="006E7820" w:rsidRDefault="00A30653" w:rsidP="00A30653">
      <w:pPr>
        <w:pStyle w:val="GOSTListmark1"/>
        <w:numPr>
          <w:ilvl w:val="0"/>
          <w:numId w:val="11"/>
        </w:numPr>
      </w:pPr>
      <w:r w:rsidRPr="006E7820">
        <w:t>Код аналитической группы;</w:t>
      </w:r>
    </w:p>
    <w:p w:rsidR="00A30653" w:rsidRPr="006E7820" w:rsidRDefault="00A30653" w:rsidP="00A30653">
      <w:pPr>
        <w:pStyle w:val="GOSTListmark1"/>
        <w:numPr>
          <w:ilvl w:val="0"/>
          <w:numId w:val="11"/>
        </w:numPr>
      </w:pPr>
      <w:r w:rsidRPr="006E7820">
        <w:t>Дата закрытия записи;</w:t>
      </w:r>
    </w:p>
    <w:p w:rsidR="00A30653" w:rsidRPr="006E7820" w:rsidRDefault="00A30653" w:rsidP="00A30653">
      <w:pPr>
        <w:pStyle w:val="GOSTListmark1"/>
        <w:numPr>
          <w:ilvl w:val="0"/>
          <w:numId w:val="11"/>
        </w:numPr>
      </w:pPr>
      <w:r w:rsidRPr="006E7820">
        <w:t>Дата последнего изменения записи;</w:t>
      </w:r>
    </w:p>
    <w:p w:rsidR="00A30653" w:rsidRPr="006E7820" w:rsidRDefault="00A30653" w:rsidP="00A30653">
      <w:pPr>
        <w:pStyle w:val="GOSTListmark1"/>
        <w:numPr>
          <w:ilvl w:val="0"/>
          <w:numId w:val="11"/>
        </w:numPr>
      </w:pPr>
      <w:r w:rsidRPr="006E7820">
        <w:t>Способ формирования;</w:t>
      </w:r>
    </w:p>
    <w:p w:rsidR="00A30653" w:rsidRPr="006E7820" w:rsidRDefault="00A30653" w:rsidP="00A30653">
      <w:pPr>
        <w:pStyle w:val="GOSTListmark1"/>
        <w:numPr>
          <w:ilvl w:val="0"/>
          <w:numId w:val="11"/>
        </w:numPr>
      </w:pPr>
      <w:r w:rsidRPr="006E7820">
        <w:t>Уровень конфиденциальности.</w:t>
      </w:r>
    </w:p>
    <w:p w:rsidR="00A30653" w:rsidRPr="006E7820" w:rsidRDefault="00A30653" w:rsidP="00A30653">
      <w:pPr>
        <w:pStyle w:val="41"/>
        <w:numPr>
          <w:ilvl w:val="3"/>
          <w:numId w:val="33"/>
        </w:numPr>
      </w:pPr>
      <w:bookmarkStart w:id="1233" w:name="_Toc15910372"/>
      <w:bookmarkStart w:id="1234" w:name="_Toc109037292"/>
      <w:r w:rsidRPr="006E7820">
        <w:t>Справочник «Контрольные сроки обработки документов»</w:t>
      </w:r>
      <w:bookmarkEnd w:id="1233"/>
      <w:bookmarkEnd w:id="1234"/>
    </w:p>
    <w:p w:rsidR="00A30653" w:rsidRPr="006E7820" w:rsidRDefault="00A30653" w:rsidP="004B3778">
      <w:pPr>
        <w:pStyle w:val="GOSTListnum"/>
        <w:numPr>
          <w:ilvl w:val="0"/>
          <w:numId w:val="128"/>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«Контрольные сроки обработки документов» (рис. </w:t>
      </w:r>
      <w:r w:rsidRPr="006E7820">
        <w:fldChar w:fldCharType="begin"/>
      </w:r>
      <w:r w:rsidRPr="006E7820">
        <w:instrText xml:space="preserve"> REF _Ref15397576 \h  \* MERGEFORMAT </w:instrText>
      </w:r>
      <w:r w:rsidRPr="006E7820">
        <w:fldChar w:fldCharType="separate"/>
      </w:r>
      <w:r w:rsidR="00214E8E">
        <w:rPr>
          <w:noProof/>
        </w:rPr>
        <w:t>62</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04D708CD" wp14:editId="4879658E">
            <wp:extent cx="6120130" cy="2351405"/>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20">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235" w:name="_Ref15397576"/>
      <w:bookmarkStart w:id="1236" w:name="_Toc15910602"/>
      <w:bookmarkStart w:id="1237" w:name="_Toc76573783"/>
      <w:bookmarkStart w:id="1238" w:name="_Toc76578413"/>
      <w:bookmarkStart w:id="1239" w:name="_Toc76590987"/>
      <w:bookmarkStart w:id="1240" w:name="_Toc76634036"/>
      <w:bookmarkStart w:id="1241" w:name="_Toc109037528"/>
      <w:bookmarkStart w:id="1242" w:name="_Toc149654506"/>
      <w:bookmarkStart w:id="1243" w:name="_Toc162869377"/>
      <w:r w:rsidR="00214E8E">
        <w:rPr>
          <w:noProof/>
        </w:rPr>
        <w:t>62</w:t>
      </w:r>
      <w:bookmarkEnd w:id="1235"/>
      <w:r w:rsidRPr="006E7820">
        <w:rPr>
          <w:noProof/>
        </w:rPr>
        <w:fldChar w:fldCharType="end"/>
      </w:r>
      <w:r w:rsidRPr="006E7820">
        <w:t>. Справочник «Контрольные сроки обработки документов</w:t>
      </w:r>
      <w:bookmarkEnd w:id="1236"/>
      <w:r w:rsidRPr="006E7820">
        <w:t>»</w:t>
      </w:r>
      <w:bookmarkEnd w:id="1237"/>
      <w:bookmarkEnd w:id="1238"/>
      <w:bookmarkEnd w:id="1239"/>
      <w:bookmarkEnd w:id="1240"/>
      <w:bookmarkEnd w:id="1241"/>
      <w:bookmarkEnd w:id="1242"/>
      <w:bookmarkEnd w:id="1243"/>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lastRenderedPageBreak/>
        <w:t>Пользователь;</w:t>
      </w:r>
    </w:p>
    <w:p w:rsidR="00A30653" w:rsidRPr="006E7820" w:rsidRDefault="00A30653" w:rsidP="00A30653">
      <w:pPr>
        <w:pStyle w:val="GOSTListmark1"/>
        <w:numPr>
          <w:ilvl w:val="0"/>
          <w:numId w:val="11"/>
        </w:numPr>
      </w:pPr>
      <w:r w:rsidRPr="006E7820">
        <w:t>Наименование документа;</w:t>
      </w:r>
    </w:p>
    <w:p w:rsidR="00A30653" w:rsidRPr="006E7820" w:rsidRDefault="00A30653" w:rsidP="00A30653">
      <w:pPr>
        <w:pStyle w:val="GOSTListmark1"/>
        <w:numPr>
          <w:ilvl w:val="0"/>
          <w:numId w:val="11"/>
        </w:numPr>
      </w:pPr>
      <w:r w:rsidRPr="006E7820">
        <w:t>Системное наименование документа, для которого определяется контрольный срок;</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1244" w:name="_Toc15910373"/>
      <w:bookmarkStart w:id="1245" w:name="_Toc109037293"/>
      <w:r w:rsidRPr="006E7820">
        <w:t>Справочник «Центр компетенции»</w:t>
      </w:r>
      <w:bookmarkEnd w:id="1244"/>
      <w:bookmarkEnd w:id="1245"/>
    </w:p>
    <w:p w:rsidR="00A30653" w:rsidRPr="006E7820" w:rsidRDefault="00A30653" w:rsidP="004B3778">
      <w:pPr>
        <w:pStyle w:val="GOSTListnum"/>
        <w:numPr>
          <w:ilvl w:val="0"/>
          <w:numId w:val="129"/>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«Центр компетенции» (рис. </w:t>
      </w:r>
      <w:r w:rsidRPr="006E7820">
        <w:fldChar w:fldCharType="begin"/>
      </w:r>
      <w:r w:rsidRPr="006E7820">
        <w:instrText xml:space="preserve"> REF _Ref15561813 \h  \* MERGEFORMAT </w:instrText>
      </w:r>
      <w:r w:rsidRPr="006E7820">
        <w:fldChar w:fldCharType="separate"/>
      </w:r>
      <w:r w:rsidR="00214E8E">
        <w:rPr>
          <w:noProof/>
        </w:rPr>
        <w:t>63</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7439E48E" wp14:editId="6C0211F8">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21">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246" w:name="_Ref15561813"/>
      <w:bookmarkStart w:id="1247" w:name="_Toc15910603"/>
      <w:bookmarkStart w:id="1248" w:name="_Toc76573784"/>
      <w:bookmarkStart w:id="1249" w:name="_Toc76578414"/>
      <w:bookmarkStart w:id="1250" w:name="_Toc76590988"/>
      <w:bookmarkStart w:id="1251" w:name="_Toc76634037"/>
      <w:bookmarkStart w:id="1252" w:name="_Toc109037529"/>
      <w:bookmarkStart w:id="1253" w:name="_Toc149654507"/>
      <w:bookmarkStart w:id="1254" w:name="_Toc162869378"/>
      <w:r w:rsidR="00214E8E">
        <w:rPr>
          <w:noProof/>
        </w:rPr>
        <w:t>63</w:t>
      </w:r>
      <w:bookmarkEnd w:id="1246"/>
      <w:r w:rsidRPr="006E7820">
        <w:rPr>
          <w:noProof/>
        </w:rPr>
        <w:fldChar w:fldCharType="end"/>
      </w:r>
      <w:r w:rsidRPr="006E7820">
        <w:t>. Справочник «Центр компетенции</w:t>
      </w:r>
      <w:bookmarkEnd w:id="1247"/>
      <w:r w:rsidRPr="006E7820">
        <w:t>»</w:t>
      </w:r>
      <w:bookmarkEnd w:id="1248"/>
      <w:bookmarkEnd w:id="1249"/>
      <w:bookmarkEnd w:id="1250"/>
      <w:bookmarkEnd w:id="1251"/>
      <w:bookmarkEnd w:id="1252"/>
      <w:bookmarkEnd w:id="1253"/>
      <w:bookmarkEnd w:id="1254"/>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Сокращенное наименование организации – ЦК;</w:t>
      </w:r>
    </w:p>
    <w:p w:rsidR="00A30653" w:rsidRPr="006E7820" w:rsidRDefault="00A30653" w:rsidP="00A30653">
      <w:pPr>
        <w:pStyle w:val="GOSTListmark1"/>
        <w:numPr>
          <w:ilvl w:val="0"/>
          <w:numId w:val="11"/>
        </w:numPr>
      </w:pPr>
      <w:r w:rsidRPr="006E7820">
        <w:t xml:space="preserve">Код </w:t>
      </w:r>
      <w:proofErr w:type="spellStart"/>
      <w:r w:rsidRPr="006E7820">
        <w:t>СвР</w:t>
      </w:r>
      <w:proofErr w:type="spellEnd"/>
      <w:r w:rsidRPr="006E7820">
        <w:t xml:space="preserve"> организации – ЦК;</w:t>
      </w:r>
    </w:p>
    <w:p w:rsidR="00A30653" w:rsidRPr="006E7820" w:rsidRDefault="00A30653" w:rsidP="00A30653">
      <w:pPr>
        <w:pStyle w:val="GOSTListmark1"/>
        <w:numPr>
          <w:ilvl w:val="0"/>
          <w:numId w:val="11"/>
        </w:numPr>
      </w:pPr>
      <w:r w:rsidRPr="006E7820">
        <w:t>Полное наименование организации – ЦК;</w:t>
      </w:r>
    </w:p>
    <w:p w:rsidR="00A30653" w:rsidRPr="006E7820" w:rsidRDefault="00A30653" w:rsidP="00A30653">
      <w:pPr>
        <w:pStyle w:val="GOSTListmark1"/>
        <w:numPr>
          <w:ilvl w:val="0"/>
          <w:numId w:val="11"/>
        </w:numPr>
      </w:pPr>
      <w:r w:rsidRPr="006E7820">
        <w:t>Код ТОФК – ЦК;</w:t>
      </w:r>
    </w:p>
    <w:p w:rsidR="00A30653" w:rsidRPr="006E7820" w:rsidRDefault="00A30653" w:rsidP="00A30653">
      <w:pPr>
        <w:pStyle w:val="GOSTListmark1"/>
        <w:numPr>
          <w:ilvl w:val="0"/>
          <w:numId w:val="11"/>
        </w:numPr>
      </w:pPr>
      <w:r w:rsidRPr="006E7820">
        <w:t>Дата начала действия;</w:t>
      </w:r>
    </w:p>
    <w:p w:rsidR="00A30653" w:rsidRPr="006E7820" w:rsidRDefault="00A30653" w:rsidP="00A30653">
      <w:pPr>
        <w:pStyle w:val="GOSTListmark1"/>
        <w:numPr>
          <w:ilvl w:val="0"/>
          <w:numId w:val="11"/>
        </w:numPr>
      </w:pPr>
      <w:r w:rsidRPr="006E7820">
        <w:t>Дата окончания действия.</w:t>
      </w:r>
    </w:p>
    <w:p w:rsidR="00A30653" w:rsidRPr="006E7820" w:rsidRDefault="00A30653" w:rsidP="00A30653">
      <w:pPr>
        <w:pStyle w:val="41"/>
        <w:numPr>
          <w:ilvl w:val="3"/>
          <w:numId w:val="33"/>
        </w:numPr>
      </w:pPr>
      <w:bookmarkStart w:id="1255" w:name="_Toc15910374"/>
      <w:bookmarkStart w:id="1256" w:name="_Toc109037294"/>
      <w:r w:rsidRPr="006E7820">
        <w:t>Справочник «Связи документов»</w:t>
      </w:r>
      <w:bookmarkEnd w:id="1255"/>
      <w:bookmarkEnd w:id="1256"/>
    </w:p>
    <w:p w:rsidR="00A30653" w:rsidRPr="006E7820" w:rsidRDefault="00A30653" w:rsidP="004B3778">
      <w:pPr>
        <w:pStyle w:val="GOSTListnum"/>
        <w:numPr>
          <w:ilvl w:val="0"/>
          <w:numId w:val="130"/>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«Связи документов» (рис. </w:t>
      </w:r>
      <w:r w:rsidRPr="006E7820">
        <w:fldChar w:fldCharType="begin"/>
      </w:r>
      <w:r w:rsidRPr="006E7820">
        <w:instrText xml:space="preserve"> REF _Ref15561837 \h  \* MERGEFORMAT </w:instrText>
      </w:r>
      <w:r w:rsidRPr="006E7820">
        <w:fldChar w:fldCharType="separate"/>
      </w:r>
      <w:r w:rsidR="00214E8E">
        <w:rPr>
          <w:noProof/>
        </w:rPr>
        <w:t>64</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26785700" wp14:editId="71AE50DF">
            <wp:extent cx="6120130" cy="240411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120130" cy="240411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257" w:name="_Ref15561837"/>
      <w:bookmarkStart w:id="1258" w:name="_Toc15910604"/>
      <w:bookmarkStart w:id="1259" w:name="_Toc76573785"/>
      <w:bookmarkStart w:id="1260" w:name="_Toc76578415"/>
      <w:bookmarkStart w:id="1261" w:name="_Toc76590989"/>
      <w:bookmarkStart w:id="1262" w:name="_Toc76634038"/>
      <w:bookmarkStart w:id="1263" w:name="_Toc109037530"/>
      <w:bookmarkStart w:id="1264" w:name="_Toc149654508"/>
      <w:bookmarkStart w:id="1265" w:name="_Toc162869379"/>
      <w:r w:rsidR="00214E8E">
        <w:rPr>
          <w:noProof/>
        </w:rPr>
        <w:t>64</w:t>
      </w:r>
      <w:bookmarkEnd w:id="1257"/>
      <w:r w:rsidRPr="006E7820">
        <w:rPr>
          <w:noProof/>
        </w:rPr>
        <w:fldChar w:fldCharType="end"/>
      </w:r>
      <w:r w:rsidRPr="006E7820">
        <w:t>. Справочник «Связи документов</w:t>
      </w:r>
      <w:bookmarkEnd w:id="1258"/>
      <w:r w:rsidRPr="006E7820">
        <w:t>»</w:t>
      </w:r>
      <w:bookmarkEnd w:id="1259"/>
      <w:bookmarkEnd w:id="1260"/>
      <w:bookmarkEnd w:id="1261"/>
      <w:bookmarkEnd w:id="1262"/>
      <w:bookmarkEnd w:id="1263"/>
      <w:bookmarkEnd w:id="1264"/>
      <w:bookmarkEnd w:id="1265"/>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Системный тип основного документа;</w:t>
      </w:r>
    </w:p>
    <w:p w:rsidR="00A30653" w:rsidRPr="006E7820" w:rsidRDefault="00A30653" w:rsidP="00A30653">
      <w:pPr>
        <w:pStyle w:val="GOSTListmark1"/>
        <w:numPr>
          <w:ilvl w:val="0"/>
          <w:numId w:val="11"/>
        </w:numPr>
      </w:pPr>
      <w:r w:rsidRPr="006E7820">
        <w:t>Наименование основного документа;</w:t>
      </w:r>
    </w:p>
    <w:p w:rsidR="00A30653" w:rsidRPr="006E7820" w:rsidRDefault="00A30653" w:rsidP="00A30653">
      <w:pPr>
        <w:pStyle w:val="GOSTListmark1"/>
        <w:numPr>
          <w:ilvl w:val="0"/>
          <w:numId w:val="11"/>
        </w:numPr>
      </w:pPr>
      <w:r w:rsidRPr="006E7820">
        <w:t>Системный тип связанного документа;</w:t>
      </w:r>
    </w:p>
    <w:p w:rsidR="00A30653" w:rsidRPr="006E7820" w:rsidRDefault="00A30653" w:rsidP="00A30653">
      <w:pPr>
        <w:pStyle w:val="GOSTListmark1"/>
        <w:numPr>
          <w:ilvl w:val="0"/>
          <w:numId w:val="11"/>
        </w:numPr>
      </w:pPr>
      <w:r w:rsidRPr="006E7820">
        <w:t>Наименование связанного документа;</w:t>
      </w:r>
    </w:p>
    <w:p w:rsidR="00A30653" w:rsidRPr="006E7820" w:rsidRDefault="00A30653" w:rsidP="00A30653">
      <w:pPr>
        <w:pStyle w:val="GOSTListmark1"/>
        <w:numPr>
          <w:ilvl w:val="0"/>
          <w:numId w:val="11"/>
        </w:numPr>
      </w:pPr>
      <w:r w:rsidRPr="006E7820">
        <w:t>Поле Идентификатора связанного документа.</w:t>
      </w:r>
    </w:p>
    <w:p w:rsidR="00A30653" w:rsidRPr="006E7820" w:rsidRDefault="00A30653" w:rsidP="00A30653">
      <w:pPr>
        <w:pStyle w:val="41"/>
        <w:numPr>
          <w:ilvl w:val="3"/>
          <w:numId w:val="33"/>
        </w:numPr>
      </w:pPr>
      <w:bookmarkStart w:id="1266" w:name="_Toc15910375"/>
      <w:bookmarkStart w:id="1267" w:name="_Toc109037295"/>
      <w:r w:rsidRPr="006E7820">
        <w:t>Справочник «Список организаций, которым не доступны функции формирования документов в ЕИС»</w:t>
      </w:r>
      <w:bookmarkEnd w:id="1266"/>
      <w:bookmarkEnd w:id="1267"/>
    </w:p>
    <w:p w:rsidR="00A30653" w:rsidRPr="006E7820" w:rsidRDefault="00A30653" w:rsidP="004B3778">
      <w:pPr>
        <w:pStyle w:val="GOSTListnum"/>
        <w:numPr>
          <w:ilvl w:val="0"/>
          <w:numId w:val="131"/>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«Список организаций, которым не доступны функции формирования документов в ЕИС» (рис. </w:t>
      </w:r>
      <w:r w:rsidRPr="006E7820">
        <w:fldChar w:fldCharType="begin"/>
      </w:r>
      <w:r w:rsidRPr="006E7820">
        <w:instrText xml:space="preserve"> REF _Ref15561864 \h  \* MERGEFORMAT </w:instrText>
      </w:r>
      <w:r w:rsidRPr="006E7820">
        <w:fldChar w:fldCharType="separate"/>
      </w:r>
      <w:r w:rsidR="00214E8E">
        <w:rPr>
          <w:noProof/>
        </w:rPr>
        <w:t>65</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47616BDB" wp14:editId="7F73794F">
            <wp:extent cx="6120130" cy="245745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120130" cy="245745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268" w:name="_Ref15561864"/>
      <w:bookmarkStart w:id="1269" w:name="_Toc15910605"/>
      <w:bookmarkStart w:id="1270" w:name="_Toc76573786"/>
      <w:bookmarkStart w:id="1271" w:name="_Toc76578416"/>
      <w:bookmarkStart w:id="1272" w:name="_Toc76590990"/>
      <w:bookmarkStart w:id="1273" w:name="_Toc76634039"/>
      <w:bookmarkStart w:id="1274" w:name="_Toc109037531"/>
      <w:bookmarkStart w:id="1275" w:name="_Toc149654509"/>
      <w:bookmarkStart w:id="1276" w:name="_Toc162869380"/>
      <w:r w:rsidR="00214E8E">
        <w:rPr>
          <w:noProof/>
        </w:rPr>
        <w:t>65</w:t>
      </w:r>
      <w:bookmarkEnd w:id="1268"/>
      <w:r w:rsidRPr="006E7820">
        <w:rPr>
          <w:noProof/>
        </w:rPr>
        <w:fldChar w:fldCharType="end"/>
      </w:r>
      <w:r w:rsidRPr="006E7820">
        <w:t>. Справочник «Список организаций, которым не доступны функции формирования документов в ЕИС</w:t>
      </w:r>
      <w:bookmarkEnd w:id="1269"/>
      <w:r w:rsidRPr="006E7820">
        <w:t>»</w:t>
      </w:r>
      <w:bookmarkEnd w:id="1270"/>
      <w:bookmarkEnd w:id="1271"/>
      <w:bookmarkEnd w:id="1272"/>
      <w:bookmarkEnd w:id="1273"/>
      <w:bookmarkEnd w:id="1274"/>
      <w:bookmarkEnd w:id="1275"/>
      <w:bookmarkEnd w:id="1276"/>
    </w:p>
    <w:p w:rsidR="00A30653" w:rsidRPr="006E7820" w:rsidRDefault="00A30653" w:rsidP="00A30653">
      <w:pPr>
        <w:pStyle w:val="GOSTNormalWithout"/>
      </w:pPr>
      <w:r w:rsidRPr="006E7820">
        <w:lastRenderedPageBreak/>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Дата создания записи;</w:t>
      </w:r>
    </w:p>
    <w:p w:rsidR="00A30653" w:rsidRPr="006E7820" w:rsidRDefault="00A30653" w:rsidP="00A30653">
      <w:pPr>
        <w:pStyle w:val="GOSTListmark1"/>
        <w:numPr>
          <w:ilvl w:val="0"/>
          <w:numId w:val="11"/>
        </w:numPr>
      </w:pPr>
      <w:r w:rsidRPr="006E7820">
        <w:t>Дата начала действия;</w:t>
      </w:r>
    </w:p>
    <w:p w:rsidR="00A30653" w:rsidRPr="006E7820" w:rsidRDefault="00A30653" w:rsidP="00A30653">
      <w:pPr>
        <w:pStyle w:val="GOSTListmark1"/>
        <w:numPr>
          <w:ilvl w:val="0"/>
          <w:numId w:val="11"/>
        </w:numPr>
      </w:pPr>
      <w:r w:rsidRPr="006E7820">
        <w:t>Дата окончания действия;</w:t>
      </w:r>
    </w:p>
    <w:p w:rsidR="00A30653" w:rsidRPr="006E7820" w:rsidRDefault="00A30653" w:rsidP="00A30653">
      <w:pPr>
        <w:pStyle w:val="GOSTListmark1"/>
        <w:numPr>
          <w:ilvl w:val="0"/>
          <w:numId w:val="11"/>
        </w:numPr>
      </w:pPr>
      <w:r w:rsidRPr="006E7820">
        <w:t>Тип документа;</w:t>
      </w:r>
    </w:p>
    <w:p w:rsidR="00A30653" w:rsidRPr="006E7820" w:rsidRDefault="00A30653" w:rsidP="00A30653">
      <w:pPr>
        <w:pStyle w:val="GOSTListmark1"/>
        <w:numPr>
          <w:ilvl w:val="0"/>
          <w:numId w:val="11"/>
        </w:numPr>
      </w:pPr>
      <w:r w:rsidRPr="006E7820">
        <w:t>Код по Сводному реестру ПБС;</w:t>
      </w:r>
    </w:p>
    <w:p w:rsidR="00A30653" w:rsidRPr="006E7820" w:rsidRDefault="00A30653" w:rsidP="00A30653">
      <w:pPr>
        <w:pStyle w:val="GOSTListmark1"/>
        <w:numPr>
          <w:ilvl w:val="0"/>
          <w:numId w:val="11"/>
        </w:numPr>
      </w:pPr>
      <w:r w:rsidRPr="006E7820">
        <w:t>Наименование ПБС по Сводному реестру.</w:t>
      </w:r>
    </w:p>
    <w:p w:rsidR="00A30653" w:rsidRPr="006E7820" w:rsidRDefault="00A30653" w:rsidP="00A30653">
      <w:pPr>
        <w:pStyle w:val="41"/>
        <w:numPr>
          <w:ilvl w:val="3"/>
          <w:numId w:val="33"/>
        </w:numPr>
      </w:pPr>
      <w:bookmarkStart w:id="1277" w:name="_Toc16072672"/>
      <w:bookmarkStart w:id="1278" w:name="_Toc16502683"/>
      <w:bookmarkStart w:id="1279" w:name="_Toc109037296"/>
      <w:r w:rsidRPr="006E7820">
        <w:t>Справочник «Соответствие групп расходов и допустимых авансовых платежей»</w:t>
      </w:r>
      <w:bookmarkEnd w:id="1277"/>
      <w:bookmarkEnd w:id="1278"/>
      <w:bookmarkEnd w:id="1279"/>
    </w:p>
    <w:p w:rsidR="00A30653" w:rsidRPr="006E7820" w:rsidRDefault="00A30653" w:rsidP="004B3778">
      <w:pPr>
        <w:pStyle w:val="GOSTListnum"/>
        <w:numPr>
          <w:ilvl w:val="0"/>
          <w:numId w:val="132"/>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«Соответствие групп расходов и допустимых авансовых платежей» (рис. </w:t>
      </w:r>
      <w:r w:rsidRPr="006E7820">
        <w:fldChar w:fldCharType="begin"/>
      </w:r>
      <w:r w:rsidRPr="006E7820">
        <w:instrText xml:space="preserve"> REF _Ref16065351 \h  \* MERGEFORMAT </w:instrText>
      </w:r>
      <w:r w:rsidRPr="006E7820">
        <w:fldChar w:fldCharType="separate"/>
      </w:r>
      <w:r w:rsidR="00214E8E">
        <w:rPr>
          <w:noProof/>
        </w:rPr>
        <w:t>66</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0C01DA37" wp14:editId="3E1D360A">
            <wp:extent cx="6120130" cy="215646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120130" cy="215646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280" w:name="_Ref16065351"/>
      <w:bookmarkStart w:id="1281" w:name="_Toc16072783"/>
      <w:bookmarkStart w:id="1282" w:name="_Toc16502773"/>
      <w:bookmarkStart w:id="1283" w:name="_Toc76573787"/>
      <w:bookmarkStart w:id="1284" w:name="_Toc76578417"/>
      <w:bookmarkStart w:id="1285" w:name="_Toc76590991"/>
      <w:bookmarkStart w:id="1286" w:name="_Toc76634040"/>
      <w:bookmarkStart w:id="1287" w:name="_Toc109037532"/>
      <w:bookmarkStart w:id="1288" w:name="_Toc149654510"/>
      <w:bookmarkStart w:id="1289" w:name="_Toc162869381"/>
      <w:r w:rsidR="00214E8E">
        <w:rPr>
          <w:noProof/>
        </w:rPr>
        <w:t>66</w:t>
      </w:r>
      <w:bookmarkEnd w:id="1280"/>
      <w:r w:rsidRPr="006E7820">
        <w:rPr>
          <w:noProof/>
        </w:rPr>
        <w:fldChar w:fldCharType="end"/>
      </w:r>
      <w:r w:rsidRPr="006E7820">
        <w:t>. Справочник «Соответствие групп расходов и допустимых авансовых платежей</w:t>
      </w:r>
      <w:bookmarkEnd w:id="1281"/>
      <w:bookmarkEnd w:id="1282"/>
      <w:r w:rsidRPr="006E7820">
        <w:t>»</w:t>
      </w:r>
      <w:bookmarkEnd w:id="1283"/>
      <w:bookmarkEnd w:id="1284"/>
      <w:bookmarkEnd w:id="1285"/>
      <w:bookmarkEnd w:id="1286"/>
      <w:bookmarkEnd w:id="1287"/>
      <w:bookmarkEnd w:id="1288"/>
      <w:bookmarkEnd w:id="1289"/>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Предельный аванс ГК;</w:t>
      </w:r>
    </w:p>
    <w:p w:rsidR="00A30653" w:rsidRPr="006E7820" w:rsidRDefault="00A30653" w:rsidP="00A30653">
      <w:pPr>
        <w:pStyle w:val="GOSTListmark1"/>
        <w:numPr>
          <w:ilvl w:val="0"/>
          <w:numId w:val="11"/>
        </w:numPr>
      </w:pPr>
      <w:r w:rsidRPr="006E7820">
        <w:t>Предельный аванс ЛБО;</w:t>
      </w:r>
    </w:p>
    <w:p w:rsidR="00A30653" w:rsidRPr="006E7820" w:rsidRDefault="00A30653" w:rsidP="00A30653">
      <w:pPr>
        <w:pStyle w:val="GOSTListmark1"/>
        <w:numPr>
          <w:ilvl w:val="0"/>
          <w:numId w:val="11"/>
        </w:numPr>
      </w:pPr>
      <w:r w:rsidRPr="006E7820">
        <w:t>Код бюджета;</w:t>
      </w:r>
    </w:p>
    <w:p w:rsidR="00A30653" w:rsidRPr="006E7820" w:rsidRDefault="00A30653" w:rsidP="00A30653">
      <w:pPr>
        <w:pStyle w:val="GOSTListmark1"/>
        <w:numPr>
          <w:ilvl w:val="0"/>
          <w:numId w:val="11"/>
        </w:numPr>
      </w:pPr>
      <w:r w:rsidRPr="006E7820">
        <w:t>Наименование бюджета;</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Где введен.</w:t>
      </w:r>
    </w:p>
    <w:p w:rsidR="00A30653" w:rsidRPr="006E7820" w:rsidRDefault="00A30653" w:rsidP="00A30653">
      <w:pPr>
        <w:pStyle w:val="41"/>
        <w:numPr>
          <w:ilvl w:val="3"/>
          <w:numId w:val="33"/>
        </w:numPr>
      </w:pPr>
      <w:bookmarkStart w:id="1290" w:name="_Toc16072673"/>
      <w:bookmarkStart w:id="1291" w:name="_Toc16502684"/>
      <w:bookmarkStart w:id="1292" w:name="_Toc109037297"/>
      <w:r w:rsidRPr="006E7820">
        <w:lastRenderedPageBreak/>
        <w:t>Справочник «Перечни»</w:t>
      </w:r>
      <w:bookmarkEnd w:id="1290"/>
      <w:bookmarkEnd w:id="1291"/>
      <w:bookmarkEnd w:id="1292"/>
    </w:p>
    <w:p w:rsidR="00A30653" w:rsidRPr="006E7820" w:rsidRDefault="00A30653" w:rsidP="004B3778">
      <w:pPr>
        <w:pStyle w:val="GOSTListnum"/>
        <w:numPr>
          <w:ilvl w:val="0"/>
          <w:numId w:val="133"/>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«Перечни» (рис. </w:t>
      </w:r>
      <w:r w:rsidRPr="006E7820">
        <w:fldChar w:fldCharType="begin"/>
      </w:r>
      <w:r w:rsidRPr="006E7820">
        <w:instrText xml:space="preserve"> REF _Ref16065352 \h  \* MERGEFORMAT </w:instrText>
      </w:r>
      <w:r w:rsidRPr="006E7820">
        <w:fldChar w:fldCharType="separate"/>
      </w:r>
      <w:r w:rsidR="00214E8E">
        <w:rPr>
          <w:noProof/>
        </w:rPr>
        <w:t>67</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01AEF11B" wp14:editId="2F64599F">
            <wp:extent cx="5953125" cy="2895600"/>
            <wp:effectExtent l="0" t="0" r="9525"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953125" cy="289560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293" w:name="_Ref16065352"/>
      <w:bookmarkStart w:id="1294" w:name="_Toc16072784"/>
      <w:bookmarkStart w:id="1295" w:name="_Toc16502774"/>
      <w:bookmarkStart w:id="1296" w:name="_Toc76573788"/>
      <w:bookmarkStart w:id="1297" w:name="_Toc76578418"/>
      <w:bookmarkStart w:id="1298" w:name="_Toc76590992"/>
      <w:bookmarkStart w:id="1299" w:name="_Toc76634041"/>
      <w:bookmarkStart w:id="1300" w:name="_Toc109037533"/>
      <w:bookmarkStart w:id="1301" w:name="_Toc149654511"/>
      <w:bookmarkStart w:id="1302" w:name="_Toc162869382"/>
      <w:r w:rsidR="00214E8E">
        <w:rPr>
          <w:noProof/>
        </w:rPr>
        <w:t>67</w:t>
      </w:r>
      <w:bookmarkEnd w:id="1293"/>
      <w:r w:rsidRPr="006E7820">
        <w:rPr>
          <w:noProof/>
        </w:rPr>
        <w:fldChar w:fldCharType="end"/>
      </w:r>
      <w:r w:rsidRPr="006E7820">
        <w:t>. Справочник «Перечни</w:t>
      </w:r>
      <w:bookmarkEnd w:id="1294"/>
      <w:bookmarkEnd w:id="1295"/>
      <w:r w:rsidRPr="006E7820">
        <w:t>»</w:t>
      </w:r>
      <w:bookmarkEnd w:id="1296"/>
      <w:bookmarkEnd w:id="1297"/>
      <w:bookmarkEnd w:id="1298"/>
      <w:bookmarkEnd w:id="1299"/>
      <w:bookmarkEnd w:id="1300"/>
      <w:bookmarkEnd w:id="1301"/>
      <w:bookmarkEnd w:id="1302"/>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41"/>
        <w:numPr>
          <w:ilvl w:val="3"/>
          <w:numId w:val="33"/>
        </w:numPr>
      </w:pPr>
      <w:r w:rsidRPr="006E7820">
        <w:t>Справочник «Перечень НПА»</w:t>
      </w:r>
    </w:p>
    <w:p w:rsidR="00A30653" w:rsidRPr="006E7820" w:rsidRDefault="00A30653" w:rsidP="004B3778">
      <w:pPr>
        <w:pStyle w:val="GOSTListnum"/>
        <w:numPr>
          <w:ilvl w:val="0"/>
          <w:numId w:val="134"/>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«Перечень НПА» (рис. </w:t>
      </w:r>
      <w:r w:rsidRPr="006E7820">
        <w:fldChar w:fldCharType="begin"/>
      </w:r>
      <w:r w:rsidRPr="006E7820">
        <w:instrText xml:space="preserve"> REF _Ref116391074 \h </w:instrText>
      </w:r>
      <w:r w:rsidRPr="006E7820">
        <w:fldChar w:fldCharType="separate"/>
      </w:r>
      <w:r w:rsidR="00214E8E">
        <w:rPr>
          <w:noProof/>
        </w:rPr>
        <w:t>68</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37CF072D" wp14:editId="1C530EBC">
            <wp:extent cx="6120130" cy="201612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6120130" cy="201612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303" w:name="_Ref116391074"/>
      <w:bookmarkStart w:id="1304" w:name="_Toc149654512"/>
      <w:bookmarkStart w:id="1305" w:name="_Toc162869383"/>
      <w:r w:rsidR="00214E8E">
        <w:rPr>
          <w:noProof/>
        </w:rPr>
        <w:t>68</w:t>
      </w:r>
      <w:bookmarkEnd w:id="1303"/>
      <w:r w:rsidRPr="006E7820">
        <w:rPr>
          <w:noProof/>
        </w:rPr>
        <w:fldChar w:fldCharType="end"/>
      </w:r>
      <w:r w:rsidRPr="006E7820">
        <w:t>. Справочник «Перечень НПА»</w:t>
      </w:r>
      <w:bookmarkEnd w:id="1304"/>
      <w:bookmarkEnd w:id="1305"/>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 xml:space="preserve">Код </w:t>
      </w:r>
      <w:proofErr w:type="spellStart"/>
      <w:r w:rsidRPr="006E7820">
        <w:t>нормат</w:t>
      </w:r>
      <w:proofErr w:type="spellEnd"/>
      <w:r w:rsidRPr="006E7820">
        <w:t>. акта;</w:t>
      </w:r>
    </w:p>
    <w:p w:rsidR="00A30653" w:rsidRPr="006E7820" w:rsidRDefault="00A30653" w:rsidP="00A30653">
      <w:pPr>
        <w:pStyle w:val="GOSTListmark1"/>
        <w:numPr>
          <w:ilvl w:val="0"/>
          <w:numId w:val="11"/>
        </w:numPr>
      </w:pPr>
      <w:r w:rsidRPr="006E7820">
        <w:t>Номер ФЗ;</w:t>
      </w:r>
    </w:p>
    <w:p w:rsidR="00A30653" w:rsidRPr="006E7820" w:rsidRDefault="00A30653" w:rsidP="00A30653">
      <w:pPr>
        <w:pStyle w:val="GOSTListmark1"/>
        <w:numPr>
          <w:ilvl w:val="0"/>
          <w:numId w:val="11"/>
        </w:numPr>
      </w:pPr>
      <w:r w:rsidRPr="006E7820">
        <w:t>Дата ФЗ;</w:t>
      </w:r>
    </w:p>
    <w:p w:rsidR="00A30653" w:rsidRPr="006E7820" w:rsidRDefault="00A30653" w:rsidP="00A30653">
      <w:pPr>
        <w:pStyle w:val="GOSTListmark1"/>
        <w:numPr>
          <w:ilvl w:val="0"/>
          <w:numId w:val="11"/>
        </w:numPr>
      </w:pPr>
      <w:r w:rsidRPr="006E7820">
        <w:t>Наименование ФЗ;</w:t>
      </w:r>
    </w:p>
    <w:p w:rsidR="00A30653" w:rsidRPr="006E7820" w:rsidRDefault="00A30653" w:rsidP="00A30653">
      <w:pPr>
        <w:pStyle w:val="GOSTListmark1"/>
        <w:numPr>
          <w:ilvl w:val="0"/>
          <w:numId w:val="11"/>
        </w:numPr>
      </w:pPr>
      <w:r w:rsidRPr="006E7820">
        <w:t>Вид денежных средств;</w:t>
      </w:r>
    </w:p>
    <w:p w:rsidR="00A30653" w:rsidRPr="006E7820" w:rsidRDefault="00A30653" w:rsidP="00A30653">
      <w:pPr>
        <w:pStyle w:val="GOSTListmark1"/>
        <w:numPr>
          <w:ilvl w:val="0"/>
          <w:numId w:val="11"/>
        </w:numPr>
      </w:pPr>
      <w:r w:rsidRPr="006E7820">
        <w:t>Укрупненный код;</w:t>
      </w:r>
    </w:p>
    <w:p w:rsidR="00A30653" w:rsidRPr="006E7820" w:rsidRDefault="00A30653" w:rsidP="00A30653">
      <w:pPr>
        <w:pStyle w:val="GOSTListmark1"/>
        <w:numPr>
          <w:ilvl w:val="0"/>
          <w:numId w:val="11"/>
        </w:numPr>
      </w:pPr>
      <w:r w:rsidRPr="006E7820">
        <w:t xml:space="preserve">Код </w:t>
      </w:r>
      <w:proofErr w:type="spellStart"/>
      <w:r w:rsidRPr="006E7820">
        <w:t>исполн</w:t>
      </w:r>
      <w:proofErr w:type="spellEnd"/>
      <w:r w:rsidRPr="006E7820">
        <w:t>. производства;</w:t>
      </w:r>
    </w:p>
    <w:p w:rsidR="00A30653" w:rsidRPr="006E7820" w:rsidRDefault="00A30653" w:rsidP="00A30653">
      <w:pPr>
        <w:pStyle w:val="GOSTListmark1"/>
        <w:numPr>
          <w:ilvl w:val="0"/>
          <w:numId w:val="11"/>
        </w:numPr>
      </w:pPr>
      <w:r w:rsidRPr="006E7820">
        <w:t>Период действия с;</w:t>
      </w:r>
    </w:p>
    <w:p w:rsidR="00A30653" w:rsidRPr="006E7820" w:rsidRDefault="00A30653" w:rsidP="00A30653">
      <w:pPr>
        <w:pStyle w:val="GOSTListmark1"/>
        <w:numPr>
          <w:ilvl w:val="0"/>
          <w:numId w:val="11"/>
        </w:numPr>
      </w:pPr>
      <w:r w:rsidRPr="006E7820">
        <w:t>Период действия по;</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41"/>
        <w:numPr>
          <w:ilvl w:val="3"/>
          <w:numId w:val="33"/>
        </w:numPr>
      </w:pPr>
      <w:bookmarkStart w:id="1306" w:name="_Toc15910376"/>
      <w:bookmarkStart w:id="1307" w:name="_Toc109037298"/>
      <w:r w:rsidRPr="006E7820">
        <w:t>Справочник «Соответствие типов БС и ЛС»</w:t>
      </w:r>
      <w:bookmarkEnd w:id="1306"/>
      <w:bookmarkEnd w:id="1307"/>
    </w:p>
    <w:p w:rsidR="00A30653" w:rsidRPr="006E7820" w:rsidRDefault="00A30653" w:rsidP="004B3778">
      <w:pPr>
        <w:pStyle w:val="GOSTListnum"/>
        <w:numPr>
          <w:ilvl w:val="0"/>
          <w:numId w:val="135"/>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«Соответствие типов БС и ЛС» (рис. </w:t>
      </w:r>
      <w:r w:rsidRPr="006E7820">
        <w:fldChar w:fldCharType="begin"/>
      </w:r>
      <w:r w:rsidRPr="006E7820">
        <w:instrText xml:space="preserve"> REF _Ref15561889 \h  \* MERGEFORMAT </w:instrText>
      </w:r>
      <w:r w:rsidRPr="006E7820">
        <w:fldChar w:fldCharType="separate"/>
      </w:r>
      <w:r w:rsidR="00214E8E">
        <w:rPr>
          <w:noProof/>
        </w:rPr>
        <w:t>69</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3968FD6B" wp14:editId="0BCEB16A">
            <wp:extent cx="6120130" cy="1406525"/>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6120130" cy="140652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308" w:name="_Ref15561889"/>
      <w:bookmarkStart w:id="1309" w:name="_Toc15910606"/>
      <w:bookmarkStart w:id="1310" w:name="_Toc76573789"/>
      <w:bookmarkStart w:id="1311" w:name="_Toc76578419"/>
      <w:bookmarkStart w:id="1312" w:name="_Toc76590993"/>
      <w:bookmarkStart w:id="1313" w:name="_Toc76634042"/>
      <w:bookmarkStart w:id="1314" w:name="_Toc109037534"/>
      <w:bookmarkStart w:id="1315" w:name="_Toc149654513"/>
      <w:bookmarkStart w:id="1316" w:name="_Toc162869384"/>
      <w:r w:rsidR="00214E8E">
        <w:rPr>
          <w:noProof/>
        </w:rPr>
        <w:t>69</w:t>
      </w:r>
      <w:bookmarkEnd w:id="1308"/>
      <w:r w:rsidRPr="006E7820">
        <w:rPr>
          <w:noProof/>
        </w:rPr>
        <w:fldChar w:fldCharType="end"/>
      </w:r>
      <w:r w:rsidRPr="006E7820">
        <w:t>. Справочник «Соответствие типов БС и ЛС</w:t>
      </w:r>
      <w:bookmarkEnd w:id="1309"/>
      <w:r w:rsidRPr="006E7820">
        <w:t>»</w:t>
      </w:r>
      <w:bookmarkEnd w:id="1310"/>
      <w:bookmarkEnd w:id="1311"/>
      <w:bookmarkEnd w:id="1312"/>
      <w:bookmarkEnd w:id="1313"/>
      <w:bookmarkEnd w:id="1314"/>
      <w:bookmarkEnd w:id="1315"/>
      <w:bookmarkEnd w:id="1316"/>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типа банковского счета;</w:t>
      </w:r>
    </w:p>
    <w:p w:rsidR="00A30653" w:rsidRPr="006E7820" w:rsidRDefault="00A30653" w:rsidP="00A30653">
      <w:pPr>
        <w:pStyle w:val="GOSTListmark1"/>
        <w:numPr>
          <w:ilvl w:val="0"/>
          <w:numId w:val="11"/>
        </w:numPr>
      </w:pPr>
      <w:r w:rsidRPr="006E7820">
        <w:t>Код типа лицевого счета;</w:t>
      </w:r>
    </w:p>
    <w:p w:rsidR="00A30653" w:rsidRPr="006E7820" w:rsidRDefault="00A30653" w:rsidP="00A30653">
      <w:pPr>
        <w:pStyle w:val="GOSTListmark1"/>
        <w:numPr>
          <w:ilvl w:val="0"/>
          <w:numId w:val="11"/>
        </w:numPr>
      </w:pPr>
      <w:r w:rsidRPr="006E7820">
        <w:t>Признак сравнения кода бюджета;</w:t>
      </w:r>
    </w:p>
    <w:p w:rsidR="00A30653" w:rsidRPr="006E7820" w:rsidRDefault="00A30653" w:rsidP="00A30653">
      <w:pPr>
        <w:pStyle w:val="GOSTListmark1"/>
        <w:numPr>
          <w:ilvl w:val="0"/>
          <w:numId w:val="11"/>
        </w:numPr>
      </w:pPr>
      <w:r w:rsidRPr="006E7820">
        <w:t>Тип операции сравнения кода бюджета;</w:t>
      </w:r>
    </w:p>
    <w:p w:rsidR="00A30653" w:rsidRPr="006E7820" w:rsidRDefault="00A30653" w:rsidP="00A30653">
      <w:pPr>
        <w:pStyle w:val="GOSTListmark1"/>
        <w:numPr>
          <w:ilvl w:val="0"/>
          <w:numId w:val="11"/>
        </w:numPr>
      </w:pPr>
      <w:r w:rsidRPr="006E7820">
        <w:t>Код бюджета (строка);</w:t>
      </w:r>
    </w:p>
    <w:p w:rsidR="00A30653" w:rsidRPr="006E7820" w:rsidRDefault="00A30653" w:rsidP="00A30653">
      <w:pPr>
        <w:pStyle w:val="GOSTListmark1"/>
        <w:numPr>
          <w:ilvl w:val="0"/>
          <w:numId w:val="11"/>
        </w:numPr>
      </w:pPr>
      <w:r w:rsidRPr="006E7820">
        <w:lastRenderedPageBreak/>
        <w:t>Признак сравнения кода ТОФК;</w:t>
      </w:r>
    </w:p>
    <w:p w:rsidR="00A30653" w:rsidRPr="006E7820" w:rsidRDefault="00A30653" w:rsidP="00A30653">
      <w:pPr>
        <w:pStyle w:val="GOSTListmark1"/>
        <w:numPr>
          <w:ilvl w:val="0"/>
          <w:numId w:val="11"/>
        </w:numPr>
      </w:pPr>
      <w:r w:rsidRPr="006E7820">
        <w:t>Тип операции сравнения кода ТОФК;</w:t>
      </w:r>
    </w:p>
    <w:p w:rsidR="00A30653" w:rsidRPr="006E7820" w:rsidRDefault="00A30653" w:rsidP="00A30653">
      <w:pPr>
        <w:pStyle w:val="GOSTListmark1"/>
        <w:numPr>
          <w:ilvl w:val="0"/>
          <w:numId w:val="11"/>
        </w:numPr>
      </w:pPr>
      <w:r w:rsidRPr="006E7820">
        <w:t>Код ТОФК (строка);</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последнего изменения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ГУИД заявки на создание;</w:t>
      </w:r>
    </w:p>
    <w:p w:rsidR="00A30653" w:rsidRPr="006E7820" w:rsidRDefault="00A30653" w:rsidP="00A30653">
      <w:pPr>
        <w:pStyle w:val="GOSTListmark1"/>
        <w:numPr>
          <w:ilvl w:val="0"/>
          <w:numId w:val="11"/>
        </w:numPr>
      </w:pPr>
      <w:r w:rsidRPr="006E7820">
        <w:t>ГУИД заявки на изменение;</w:t>
      </w:r>
    </w:p>
    <w:p w:rsidR="00A30653" w:rsidRPr="006E7820" w:rsidRDefault="00A30653" w:rsidP="00A30653">
      <w:pPr>
        <w:pStyle w:val="GOSTListmark1"/>
        <w:numPr>
          <w:ilvl w:val="0"/>
          <w:numId w:val="11"/>
        </w:numPr>
      </w:pPr>
      <w:r w:rsidRPr="006E7820">
        <w:t>Признак ПИМ.</w:t>
      </w:r>
    </w:p>
    <w:p w:rsidR="00A30653" w:rsidRPr="006E7820" w:rsidRDefault="00A30653" w:rsidP="00A30653">
      <w:pPr>
        <w:pStyle w:val="41"/>
        <w:numPr>
          <w:ilvl w:val="3"/>
          <w:numId w:val="33"/>
        </w:numPr>
      </w:pPr>
      <w:bookmarkStart w:id="1317" w:name="_Toc15910377"/>
      <w:bookmarkStart w:id="1318" w:name="_Toc109037299"/>
      <w:r w:rsidRPr="006E7820">
        <w:t>Справочник «Банковские счета ФК»</w:t>
      </w:r>
      <w:bookmarkEnd w:id="1317"/>
      <w:bookmarkEnd w:id="1318"/>
    </w:p>
    <w:p w:rsidR="00A30653" w:rsidRPr="006E7820" w:rsidRDefault="00A30653" w:rsidP="004B3778">
      <w:pPr>
        <w:pStyle w:val="GOSTListnum"/>
        <w:numPr>
          <w:ilvl w:val="0"/>
          <w:numId w:val="136"/>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«Банковские счета ФК» (рис. </w:t>
      </w:r>
      <w:r w:rsidRPr="006E7820">
        <w:fldChar w:fldCharType="begin"/>
      </w:r>
      <w:r w:rsidRPr="006E7820">
        <w:instrText xml:space="preserve"> REF _Ref15561911 \h  \* MERGEFORMAT </w:instrText>
      </w:r>
      <w:r w:rsidRPr="006E7820">
        <w:fldChar w:fldCharType="separate"/>
      </w:r>
      <w:r w:rsidR="00214E8E">
        <w:rPr>
          <w:noProof/>
        </w:rPr>
        <w:t>70</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1378E42F" wp14:editId="1FD6AD27">
            <wp:extent cx="6120130" cy="100711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120130" cy="100711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319" w:name="_Ref15561911"/>
      <w:bookmarkStart w:id="1320" w:name="_Toc15910607"/>
      <w:bookmarkStart w:id="1321" w:name="_Toc76573790"/>
      <w:bookmarkStart w:id="1322" w:name="_Toc76578420"/>
      <w:bookmarkStart w:id="1323" w:name="_Toc76590994"/>
      <w:bookmarkStart w:id="1324" w:name="_Toc76634043"/>
      <w:bookmarkStart w:id="1325" w:name="_Toc109037535"/>
      <w:bookmarkStart w:id="1326" w:name="_Toc149654514"/>
      <w:bookmarkStart w:id="1327" w:name="_Toc162869385"/>
      <w:r w:rsidR="00214E8E">
        <w:rPr>
          <w:noProof/>
        </w:rPr>
        <w:t>70</w:t>
      </w:r>
      <w:bookmarkEnd w:id="1319"/>
      <w:r w:rsidRPr="006E7820">
        <w:rPr>
          <w:noProof/>
        </w:rPr>
        <w:fldChar w:fldCharType="end"/>
      </w:r>
      <w:r w:rsidRPr="006E7820">
        <w:t>. Справочник «Банковские счета ФК</w:t>
      </w:r>
      <w:bookmarkEnd w:id="1320"/>
      <w:r w:rsidRPr="006E7820">
        <w:t>»</w:t>
      </w:r>
      <w:bookmarkEnd w:id="1321"/>
      <w:bookmarkEnd w:id="1322"/>
      <w:bookmarkEnd w:id="1323"/>
      <w:bookmarkEnd w:id="1324"/>
      <w:bookmarkEnd w:id="1325"/>
      <w:bookmarkEnd w:id="1326"/>
      <w:bookmarkEnd w:id="1327"/>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Дата открытия счета;</w:t>
      </w:r>
    </w:p>
    <w:p w:rsidR="00A30653" w:rsidRPr="006E7820" w:rsidRDefault="00A30653" w:rsidP="00A30653">
      <w:pPr>
        <w:pStyle w:val="GOSTListmark1"/>
        <w:numPr>
          <w:ilvl w:val="0"/>
          <w:numId w:val="11"/>
        </w:numPr>
      </w:pPr>
      <w:r w:rsidRPr="006E7820">
        <w:t>Дата закрытия счета;</w:t>
      </w:r>
    </w:p>
    <w:p w:rsidR="00A30653" w:rsidRPr="006E7820" w:rsidRDefault="00A30653" w:rsidP="00A30653">
      <w:pPr>
        <w:pStyle w:val="GOSTListmark1"/>
        <w:numPr>
          <w:ilvl w:val="0"/>
          <w:numId w:val="11"/>
        </w:numPr>
      </w:pPr>
      <w:r w:rsidRPr="006E7820">
        <w:t>Дата последнего изменения записи;</w:t>
      </w:r>
    </w:p>
    <w:p w:rsidR="00A30653" w:rsidRPr="006E7820" w:rsidRDefault="00A30653" w:rsidP="00A30653">
      <w:pPr>
        <w:pStyle w:val="GOSTListmark1"/>
        <w:numPr>
          <w:ilvl w:val="0"/>
          <w:numId w:val="11"/>
        </w:numPr>
      </w:pPr>
      <w:r w:rsidRPr="006E7820">
        <w:t>Код ТОФК;</w:t>
      </w:r>
    </w:p>
    <w:p w:rsidR="00A30653" w:rsidRPr="006E7820" w:rsidRDefault="00A30653" w:rsidP="00A30653">
      <w:pPr>
        <w:pStyle w:val="GOSTListmark1"/>
        <w:numPr>
          <w:ilvl w:val="0"/>
          <w:numId w:val="11"/>
        </w:numPr>
      </w:pPr>
      <w:r w:rsidRPr="006E7820">
        <w:t>Наименование ТОФК;</w:t>
      </w:r>
    </w:p>
    <w:p w:rsidR="00A30653" w:rsidRPr="006E7820" w:rsidRDefault="00A30653" w:rsidP="00A30653">
      <w:pPr>
        <w:pStyle w:val="GOSTListmark1"/>
        <w:numPr>
          <w:ilvl w:val="0"/>
          <w:numId w:val="11"/>
        </w:numPr>
      </w:pPr>
      <w:r w:rsidRPr="006E7820">
        <w:t>БИК;</w:t>
      </w:r>
    </w:p>
    <w:p w:rsidR="00A30653" w:rsidRPr="006E7820" w:rsidRDefault="00A30653" w:rsidP="00A30653">
      <w:pPr>
        <w:pStyle w:val="GOSTListmark1"/>
        <w:numPr>
          <w:ilvl w:val="0"/>
          <w:numId w:val="11"/>
        </w:numPr>
      </w:pPr>
      <w:r w:rsidRPr="006E7820">
        <w:t>Номер банковского счета;</w:t>
      </w:r>
    </w:p>
    <w:p w:rsidR="00A30653" w:rsidRPr="006E7820" w:rsidRDefault="00A30653" w:rsidP="00A30653">
      <w:pPr>
        <w:pStyle w:val="GOSTListmark1"/>
        <w:numPr>
          <w:ilvl w:val="0"/>
          <w:numId w:val="11"/>
        </w:numPr>
      </w:pPr>
      <w:r w:rsidRPr="006E7820">
        <w:t>Корреспондентский счет;</w:t>
      </w:r>
    </w:p>
    <w:p w:rsidR="00A30653" w:rsidRPr="006E7820" w:rsidRDefault="00A30653" w:rsidP="00A30653">
      <w:pPr>
        <w:pStyle w:val="GOSTListmark1"/>
        <w:numPr>
          <w:ilvl w:val="0"/>
          <w:numId w:val="11"/>
        </w:numPr>
      </w:pPr>
      <w:r w:rsidRPr="006E7820">
        <w:t>Платежное наименование банка;</w:t>
      </w:r>
    </w:p>
    <w:p w:rsidR="00A30653" w:rsidRPr="006E7820" w:rsidRDefault="00A30653" w:rsidP="00A30653">
      <w:pPr>
        <w:pStyle w:val="GOSTListmark1"/>
        <w:numPr>
          <w:ilvl w:val="0"/>
          <w:numId w:val="11"/>
        </w:numPr>
      </w:pPr>
      <w:r w:rsidRPr="006E7820">
        <w:t>Код валюты счета;</w:t>
      </w:r>
    </w:p>
    <w:p w:rsidR="00A30653" w:rsidRPr="006E7820" w:rsidRDefault="00A30653" w:rsidP="00A30653">
      <w:pPr>
        <w:pStyle w:val="GOSTListmark1"/>
        <w:numPr>
          <w:ilvl w:val="0"/>
          <w:numId w:val="11"/>
        </w:numPr>
      </w:pPr>
      <w:r w:rsidRPr="006E7820">
        <w:t>Наименование валюты;</w:t>
      </w:r>
    </w:p>
    <w:p w:rsidR="00A30653" w:rsidRPr="006E7820" w:rsidRDefault="00A30653" w:rsidP="00A30653">
      <w:pPr>
        <w:pStyle w:val="GOSTListmark1"/>
        <w:numPr>
          <w:ilvl w:val="0"/>
          <w:numId w:val="11"/>
        </w:numPr>
      </w:pPr>
      <w:r w:rsidRPr="006E7820">
        <w:t>Код бюджета;</w:t>
      </w:r>
    </w:p>
    <w:p w:rsidR="00A30653" w:rsidRPr="006E7820" w:rsidRDefault="00A30653" w:rsidP="00A30653">
      <w:pPr>
        <w:pStyle w:val="GOSTListmark1"/>
        <w:numPr>
          <w:ilvl w:val="0"/>
          <w:numId w:val="11"/>
        </w:numPr>
      </w:pPr>
      <w:r w:rsidRPr="006E7820">
        <w:t>Наименование бюджета;</w:t>
      </w:r>
    </w:p>
    <w:p w:rsidR="00A30653" w:rsidRPr="006E7820" w:rsidRDefault="00A30653" w:rsidP="00A30653">
      <w:pPr>
        <w:pStyle w:val="GOSTListmark1"/>
        <w:numPr>
          <w:ilvl w:val="0"/>
          <w:numId w:val="11"/>
        </w:numPr>
      </w:pPr>
      <w:r w:rsidRPr="006E7820">
        <w:t>Код типа банковского счета;</w:t>
      </w:r>
    </w:p>
    <w:p w:rsidR="00A30653" w:rsidRPr="006E7820" w:rsidRDefault="00A30653" w:rsidP="00A30653">
      <w:pPr>
        <w:pStyle w:val="GOSTListmark1"/>
        <w:numPr>
          <w:ilvl w:val="0"/>
          <w:numId w:val="11"/>
        </w:numPr>
      </w:pPr>
      <w:r w:rsidRPr="006E7820">
        <w:t>Наименование типа банковского счета;</w:t>
      </w:r>
    </w:p>
    <w:p w:rsidR="00A30653" w:rsidRPr="006E7820" w:rsidRDefault="00A30653" w:rsidP="00A30653">
      <w:pPr>
        <w:pStyle w:val="GOSTListmark1"/>
        <w:numPr>
          <w:ilvl w:val="0"/>
          <w:numId w:val="11"/>
        </w:numPr>
      </w:pPr>
      <w:r w:rsidRPr="006E7820">
        <w:t>Код вида средств;</w:t>
      </w:r>
    </w:p>
    <w:p w:rsidR="00A30653" w:rsidRPr="006E7820" w:rsidRDefault="00A30653" w:rsidP="00A30653">
      <w:pPr>
        <w:pStyle w:val="GOSTListmark1"/>
        <w:numPr>
          <w:ilvl w:val="0"/>
          <w:numId w:val="11"/>
        </w:numPr>
      </w:pPr>
      <w:r w:rsidRPr="006E7820">
        <w:t>Признак банка;</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Признак актуальности;</w:t>
      </w:r>
    </w:p>
    <w:p w:rsidR="00A30653" w:rsidRPr="006E7820" w:rsidRDefault="00A30653" w:rsidP="00A30653">
      <w:pPr>
        <w:pStyle w:val="GOSTListmark1"/>
        <w:numPr>
          <w:ilvl w:val="0"/>
          <w:numId w:val="11"/>
        </w:numPr>
      </w:pPr>
      <w:r w:rsidRPr="006E7820">
        <w:t>Дата вступления изменений в силу;</w:t>
      </w:r>
    </w:p>
    <w:p w:rsidR="00A30653" w:rsidRPr="006E7820" w:rsidRDefault="00A30653" w:rsidP="00A30653">
      <w:pPr>
        <w:pStyle w:val="GOSTListmark1"/>
        <w:numPr>
          <w:ilvl w:val="0"/>
          <w:numId w:val="11"/>
        </w:numPr>
      </w:pPr>
      <w:r w:rsidRPr="006E7820">
        <w:t>Код ТОФК по месту обслуживания;</w:t>
      </w:r>
    </w:p>
    <w:p w:rsidR="00A30653" w:rsidRPr="006E7820" w:rsidRDefault="00A30653" w:rsidP="00A30653">
      <w:pPr>
        <w:pStyle w:val="GOSTListmark1"/>
        <w:numPr>
          <w:ilvl w:val="0"/>
          <w:numId w:val="11"/>
        </w:numPr>
      </w:pPr>
      <w:r w:rsidRPr="006E7820">
        <w:t>Наименование ТОФК по месту обслуживания;</w:t>
      </w:r>
    </w:p>
    <w:p w:rsidR="00A30653" w:rsidRPr="006E7820" w:rsidRDefault="00A30653" w:rsidP="00A30653">
      <w:pPr>
        <w:pStyle w:val="GOSTListmark1"/>
        <w:numPr>
          <w:ilvl w:val="0"/>
          <w:numId w:val="11"/>
        </w:numPr>
      </w:pPr>
      <w:r w:rsidRPr="006E7820">
        <w:lastRenderedPageBreak/>
        <w:t>Дата включения записи;</w:t>
      </w:r>
    </w:p>
    <w:p w:rsidR="00A30653" w:rsidRPr="006E7820" w:rsidRDefault="00A30653" w:rsidP="00A30653">
      <w:pPr>
        <w:pStyle w:val="GOSTListmark1"/>
        <w:numPr>
          <w:ilvl w:val="0"/>
          <w:numId w:val="11"/>
        </w:numPr>
      </w:pPr>
      <w:r w:rsidRPr="006E7820">
        <w:t>Дата исключения записи.</w:t>
      </w:r>
    </w:p>
    <w:p w:rsidR="00A30653" w:rsidRPr="006E7820" w:rsidRDefault="00A30653" w:rsidP="00A30653">
      <w:pPr>
        <w:pStyle w:val="41"/>
        <w:numPr>
          <w:ilvl w:val="3"/>
          <w:numId w:val="33"/>
        </w:numPr>
      </w:pPr>
      <w:bookmarkStart w:id="1328" w:name="_Toc15910378"/>
      <w:bookmarkStart w:id="1329" w:name="_Toc109037300"/>
      <w:bookmarkEnd w:id="1053"/>
      <w:bookmarkEnd w:id="1054"/>
      <w:bookmarkEnd w:id="1055"/>
      <w:bookmarkEnd w:id="1056"/>
      <w:bookmarkEnd w:id="1057"/>
      <w:bookmarkEnd w:id="1058"/>
      <w:r w:rsidRPr="006E7820">
        <w:t>Справочник «Российские Банки»</w:t>
      </w:r>
      <w:bookmarkEnd w:id="1328"/>
      <w:bookmarkEnd w:id="1329"/>
    </w:p>
    <w:p w:rsidR="00A30653" w:rsidRPr="006E7820" w:rsidRDefault="00A30653" w:rsidP="004B3778">
      <w:pPr>
        <w:pStyle w:val="GOSTListnum"/>
        <w:numPr>
          <w:ilvl w:val="0"/>
          <w:numId w:val="137"/>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«Российские Банки» (рис. </w:t>
      </w:r>
      <w:r w:rsidRPr="006E7820">
        <w:fldChar w:fldCharType="begin"/>
      </w:r>
      <w:r w:rsidRPr="006E7820">
        <w:instrText xml:space="preserve"> REF _Ref15561936 \h  \* MERGEFORMAT </w:instrText>
      </w:r>
      <w:r w:rsidRPr="006E7820">
        <w:fldChar w:fldCharType="separate"/>
      </w:r>
      <w:r w:rsidR="00214E8E">
        <w:rPr>
          <w:noProof/>
        </w:rPr>
        <w:t>71</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09BD6EFD" wp14:editId="43578DC4">
            <wp:extent cx="6120130" cy="2082800"/>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120130" cy="208280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330" w:name="_Ref15561936"/>
      <w:bookmarkStart w:id="1331" w:name="_Toc15910608"/>
      <w:bookmarkStart w:id="1332" w:name="_Toc76573791"/>
      <w:bookmarkStart w:id="1333" w:name="_Toc76578421"/>
      <w:bookmarkStart w:id="1334" w:name="_Toc76590995"/>
      <w:bookmarkStart w:id="1335" w:name="_Toc76634044"/>
      <w:bookmarkStart w:id="1336" w:name="_Toc109037536"/>
      <w:bookmarkStart w:id="1337" w:name="_Toc149654515"/>
      <w:bookmarkStart w:id="1338" w:name="_Toc162869386"/>
      <w:r w:rsidR="00214E8E">
        <w:rPr>
          <w:noProof/>
        </w:rPr>
        <w:t>71</w:t>
      </w:r>
      <w:bookmarkEnd w:id="1330"/>
      <w:r w:rsidRPr="006E7820">
        <w:rPr>
          <w:noProof/>
        </w:rPr>
        <w:fldChar w:fldCharType="end"/>
      </w:r>
      <w:r w:rsidRPr="006E7820">
        <w:t>. Справочник «Российские Банки</w:t>
      </w:r>
      <w:bookmarkEnd w:id="1331"/>
      <w:r w:rsidRPr="006E7820">
        <w:t>»</w:t>
      </w:r>
      <w:bookmarkEnd w:id="1332"/>
      <w:bookmarkEnd w:id="1333"/>
      <w:bookmarkEnd w:id="1334"/>
      <w:bookmarkEnd w:id="1335"/>
      <w:bookmarkEnd w:id="1336"/>
      <w:bookmarkEnd w:id="1337"/>
      <w:bookmarkEnd w:id="1338"/>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БИК;</w:t>
      </w:r>
    </w:p>
    <w:p w:rsidR="00A30653" w:rsidRPr="006E7820" w:rsidRDefault="00A30653" w:rsidP="00A30653">
      <w:pPr>
        <w:pStyle w:val="GOSTListmark1"/>
        <w:numPr>
          <w:ilvl w:val="0"/>
          <w:numId w:val="11"/>
        </w:numPr>
      </w:pPr>
      <w:r w:rsidRPr="006E7820">
        <w:t>Полное наименование банка;</w:t>
      </w:r>
    </w:p>
    <w:p w:rsidR="00A30653" w:rsidRPr="006E7820" w:rsidRDefault="00A30653" w:rsidP="00A30653">
      <w:pPr>
        <w:pStyle w:val="GOSTListmark1"/>
        <w:numPr>
          <w:ilvl w:val="0"/>
          <w:numId w:val="11"/>
        </w:numPr>
      </w:pPr>
      <w:r w:rsidRPr="006E7820">
        <w:t>Регистрационный порядковый номер;</w:t>
      </w:r>
    </w:p>
    <w:p w:rsidR="00A30653" w:rsidRPr="006E7820" w:rsidRDefault="00A30653" w:rsidP="00A30653">
      <w:pPr>
        <w:pStyle w:val="GOSTListmark1"/>
        <w:numPr>
          <w:ilvl w:val="0"/>
          <w:numId w:val="11"/>
        </w:numPr>
      </w:pPr>
      <w:r w:rsidRPr="006E7820">
        <w:t>Дата включения;</w:t>
      </w:r>
    </w:p>
    <w:p w:rsidR="00A30653" w:rsidRPr="006E7820" w:rsidRDefault="00A30653" w:rsidP="00A30653">
      <w:pPr>
        <w:pStyle w:val="GOSTListmark1"/>
        <w:numPr>
          <w:ilvl w:val="0"/>
          <w:numId w:val="11"/>
        </w:numPr>
      </w:pPr>
      <w:r w:rsidRPr="006E7820">
        <w:t>Дата исключения;</w:t>
      </w:r>
    </w:p>
    <w:p w:rsidR="00A30653" w:rsidRPr="006E7820" w:rsidRDefault="00A30653" w:rsidP="00A30653">
      <w:pPr>
        <w:pStyle w:val="GOSTListmark1"/>
        <w:numPr>
          <w:ilvl w:val="0"/>
          <w:numId w:val="11"/>
        </w:numPr>
      </w:pPr>
      <w:r w:rsidRPr="006E7820">
        <w:t>Дата последнего изменения;</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41"/>
        <w:numPr>
          <w:ilvl w:val="3"/>
          <w:numId w:val="33"/>
        </w:numPr>
      </w:pPr>
      <w:bookmarkStart w:id="1339" w:name="_Toc15910379"/>
      <w:bookmarkStart w:id="1340" w:name="_Toc109037301"/>
      <w:r w:rsidRPr="006E7820">
        <w:t>Справочник «Соответствие центров специализации и расчетных центров»</w:t>
      </w:r>
      <w:bookmarkEnd w:id="1339"/>
      <w:bookmarkEnd w:id="1340"/>
    </w:p>
    <w:p w:rsidR="00A30653" w:rsidRPr="006E7820" w:rsidRDefault="00A30653" w:rsidP="004B3778">
      <w:pPr>
        <w:pStyle w:val="GOSTListnum"/>
        <w:numPr>
          <w:ilvl w:val="0"/>
          <w:numId w:val="138"/>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«Соответствие центров специализации и расчетных центров» (рис. </w:t>
      </w:r>
      <w:r w:rsidRPr="006E7820">
        <w:fldChar w:fldCharType="begin"/>
      </w:r>
      <w:r w:rsidRPr="006E7820">
        <w:instrText xml:space="preserve"> REF _Ref15561961 \h  \* MERGEFORMAT </w:instrText>
      </w:r>
      <w:r w:rsidRPr="006E7820">
        <w:fldChar w:fldCharType="separate"/>
      </w:r>
      <w:r w:rsidR="00214E8E">
        <w:rPr>
          <w:noProof/>
        </w:rPr>
        <w:t>72</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10E67857" wp14:editId="74A356CD">
            <wp:extent cx="6120130" cy="190373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120130" cy="190373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341" w:name="_Ref15561961"/>
      <w:bookmarkStart w:id="1342" w:name="_Toc15910609"/>
      <w:bookmarkStart w:id="1343" w:name="_Toc76573792"/>
      <w:bookmarkStart w:id="1344" w:name="_Toc76578422"/>
      <w:bookmarkStart w:id="1345" w:name="_Toc76590996"/>
      <w:bookmarkStart w:id="1346" w:name="_Toc76634045"/>
      <w:bookmarkStart w:id="1347" w:name="_Toc109037537"/>
      <w:bookmarkStart w:id="1348" w:name="_Toc149654516"/>
      <w:bookmarkStart w:id="1349" w:name="_Toc162869387"/>
      <w:r w:rsidR="00214E8E">
        <w:rPr>
          <w:noProof/>
        </w:rPr>
        <w:t>72</w:t>
      </w:r>
      <w:bookmarkEnd w:id="1341"/>
      <w:r w:rsidRPr="006E7820">
        <w:rPr>
          <w:noProof/>
        </w:rPr>
        <w:fldChar w:fldCharType="end"/>
      </w:r>
      <w:r w:rsidRPr="006E7820">
        <w:t>. Справочник «Соответствие центров специализации и расчетных центров</w:t>
      </w:r>
      <w:bookmarkEnd w:id="1342"/>
      <w:r w:rsidRPr="006E7820">
        <w:t>»</w:t>
      </w:r>
      <w:bookmarkEnd w:id="1343"/>
      <w:bookmarkEnd w:id="1344"/>
      <w:bookmarkEnd w:id="1345"/>
      <w:bookmarkEnd w:id="1346"/>
      <w:bookmarkEnd w:id="1347"/>
      <w:bookmarkEnd w:id="1348"/>
      <w:bookmarkEnd w:id="1349"/>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ЦС;</w:t>
      </w:r>
    </w:p>
    <w:p w:rsidR="00A30653" w:rsidRPr="006E7820" w:rsidRDefault="00A30653" w:rsidP="00A30653">
      <w:pPr>
        <w:pStyle w:val="GOSTListmark1"/>
        <w:numPr>
          <w:ilvl w:val="0"/>
          <w:numId w:val="11"/>
        </w:numPr>
      </w:pPr>
      <w:r w:rsidRPr="006E7820">
        <w:t>Код ЦС по СВР;</w:t>
      </w:r>
    </w:p>
    <w:p w:rsidR="00A30653" w:rsidRPr="006E7820" w:rsidRDefault="00A30653" w:rsidP="00A30653">
      <w:pPr>
        <w:pStyle w:val="GOSTListmark1"/>
        <w:numPr>
          <w:ilvl w:val="0"/>
          <w:numId w:val="11"/>
        </w:numPr>
      </w:pPr>
      <w:r w:rsidRPr="006E7820">
        <w:t>Наименование ЦС;</w:t>
      </w:r>
    </w:p>
    <w:p w:rsidR="00A30653" w:rsidRPr="006E7820" w:rsidRDefault="00A30653" w:rsidP="00A30653">
      <w:pPr>
        <w:pStyle w:val="GOSTListmark1"/>
        <w:numPr>
          <w:ilvl w:val="0"/>
          <w:numId w:val="11"/>
        </w:numPr>
      </w:pPr>
      <w:r w:rsidRPr="006E7820">
        <w:t>Код РЦ;</w:t>
      </w:r>
    </w:p>
    <w:p w:rsidR="00A30653" w:rsidRPr="006E7820" w:rsidRDefault="00A30653" w:rsidP="00A30653">
      <w:pPr>
        <w:pStyle w:val="GOSTListmark1"/>
        <w:numPr>
          <w:ilvl w:val="0"/>
          <w:numId w:val="11"/>
        </w:numPr>
      </w:pPr>
      <w:r w:rsidRPr="006E7820">
        <w:t>Код РЦ по СВР;</w:t>
      </w:r>
    </w:p>
    <w:p w:rsidR="00A30653" w:rsidRPr="006E7820" w:rsidRDefault="00A30653" w:rsidP="00A30653">
      <w:pPr>
        <w:pStyle w:val="GOSTListmark1"/>
        <w:numPr>
          <w:ilvl w:val="0"/>
          <w:numId w:val="11"/>
        </w:numPr>
      </w:pPr>
      <w:r w:rsidRPr="006E7820">
        <w:t>Наименование РЦ;</w:t>
      </w:r>
    </w:p>
    <w:p w:rsidR="00A30653" w:rsidRPr="006E7820" w:rsidRDefault="00A30653" w:rsidP="00A30653">
      <w:pPr>
        <w:pStyle w:val="GOSTListmark1"/>
        <w:numPr>
          <w:ilvl w:val="0"/>
          <w:numId w:val="11"/>
        </w:numPr>
      </w:pPr>
      <w:r w:rsidRPr="006E7820">
        <w:t>Тип л/с</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Дата начала действия;</w:t>
      </w:r>
    </w:p>
    <w:p w:rsidR="00A30653" w:rsidRPr="006E7820" w:rsidRDefault="00A30653" w:rsidP="00A30653">
      <w:pPr>
        <w:pStyle w:val="GOSTListmark1"/>
        <w:numPr>
          <w:ilvl w:val="0"/>
          <w:numId w:val="11"/>
        </w:numPr>
      </w:pPr>
      <w:r w:rsidRPr="006E7820">
        <w:t>Дата окончания действия.</w:t>
      </w:r>
    </w:p>
    <w:p w:rsidR="00A30653" w:rsidRPr="006E7820" w:rsidRDefault="00A30653" w:rsidP="00A30653">
      <w:pPr>
        <w:pStyle w:val="41"/>
        <w:numPr>
          <w:ilvl w:val="3"/>
          <w:numId w:val="33"/>
        </w:numPr>
        <w:tabs>
          <w:tab w:val="clear" w:pos="864"/>
        </w:tabs>
        <w:ind w:left="1134" w:hanging="1134"/>
      </w:pPr>
      <w:bookmarkStart w:id="1350" w:name="_Toc15910380"/>
      <w:bookmarkStart w:id="1351" w:name="_Toc109037302"/>
      <w:r w:rsidRPr="006E7820">
        <w:t>Справочник «Составы управлений Федерального Казначейства»</w:t>
      </w:r>
    </w:p>
    <w:p w:rsidR="00A30653" w:rsidRPr="006E7820" w:rsidRDefault="00A30653" w:rsidP="004B3778">
      <w:pPr>
        <w:pStyle w:val="GOSTListnum"/>
        <w:numPr>
          <w:ilvl w:val="0"/>
          <w:numId w:val="139"/>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«Составы управлений Федерального Казначейства» (рис. </w:t>
      </w:r>
      <w:r w:rsidRPr="006E7820">
        <w:fldChar w:fldCharType="begin"/>
      </w:r>
      <w:r w:rsidRPr="006E7820">
        <w:instrText xml:space="preserve"> REF _Ref144806456 \h </w:instrText>
      </w:r>
      <w:r w:rsidRPr="006E7820">
        <w:fldChar w:fldCharType="separate"/>
      </w:r>
      <w:r w:rsidR="00214E8E">
        <w:rPr>
          <w:noProof/>
        </w:rPr>
        <w:t>73</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3945F554" wp14:editId="4BE15EEC">
            <wp:extent cx="6120130" cy="1166495"/>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1.png"/>
                    <pic:cNvPicPr/>
                  </pic:nvPicPr>
                  <pic:blipFill>
                    <a:blip r:embed="rId131">
                      <a:extLst>
                        <a:ext uri="{28A0092B-C50C-407E-A947-70E740481C1C}">
                          <a14:useLocalDpi xmlns:a14="http://schemas.microsoft.com/office/drawing/2010/main" val="0"/>
                        </a:ext>
                      </a:extLst>
                    </a:blip>
                    <a:stretch>
                      <a:fillRect/>
                    </a:stretch>
                  </pic:blipFill>
                  <pic:spPr>
                    <a:xfrm>
                      <a:off x="0" y="0"/>
                      <a:ext cx="6120130" cy="116649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352" w:name="_Ref144806456"/>
      <w:bookmarkStart w:id="1353" w:name="_Toc144816836"/>
      <w:bookmarkStart w:id="1354" w:name="_Toc149654517"/>
      <w:bookmarkStart w:id="1355" w:name="_Toc162869388"/>
      <w:r w:rsidR="00214E8E">
        <w:rPr>
          <w:noProof/>
        </w:rPr>
        <w:t>73</w:t>
      </w:r>
      <w:bookmarkEnd w:id="1352"/>
      <w:r w:rsidRPr="006E7820">
        <w:rPr>
          <w:noProof/>
        </w:rPr>
        <w:fldChar w:fldCharType="end"/>
      </w:r>
      <w:r w:rsidRPr="006E7820">
        <w:t>. Справочник «Составы управлений Федерального Казначейства»</w:t>
      </w:r>
      <w:bookmarkEnd w:id="1353"/>
      <w:bookmarkEnd w:id="1354"/>
      <w:bookmarkEnd w:id="1355"/>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управления ФК по Сводному реестру;</w:t>
      </w:r>
    </w:p>
    <w:p w:rsidR="00A30653" w:rsidRPr="006E7820" w:rsidRDefault="00A30653" w:rsidP="00A30653">
      <w:pPr>
        <w:pStyle w:val="GOSTListmark1"/>
        <w:numPr>
          <w:ilvl w:val="0"/>
          <w:numId w:val="11"/>
        </w:numPr>
      </w:pPr>
      <w:r w:rsidRPr="006E7820">
        <w:t>Наименование управления ФК по Сводному реестру;</w:t>
      </w:r>
    </w:p>
    <w:p w:rsidR="00A30653" w:rsidRPr="006E7820" w:rsidRDefault="00A30653" w:rsidP="00A30653">
      <w:pPr>
        <w:pStyle w:val="GOSTListmark1"/>
        <w:numPr>
          <w:ilvl w:val="0"/>
          <w:numId w:val="11"/>
        </w:numPr>
      </w:pPr>
      <w:r w:rsidRPr="006E7820">
        <w:t>Код ТОФК;</w:t>
      </w:r>
    </w:p>
    <w:p w:rsidR="00A30653" w:rsidRPr="006E7820" w:rsidRDefault="00A30653" w:rsidP="00A30653">
      <w:pPr>
        <w:pStyle w:val="GOSTListmark1"/>
        <w:numPr>
          <w:ilvl w:val="0"/>
          <w:numId w:val="11"/>
        </w:numPr>
      </w:pPr>
      <w:r w:rsidRPr="006E7820">
        <w:t>Наименование ТОФК;</w:t>
      </w:r>
    </w:p>
    <w:p w:rsidR="00A30653" w:rsidRPr="006E7820" w:rsidRDefault="00A30653" w:rsidP="00A30653">
      <w:pPr>
        <w:pStyle w:val="GOSTListmark1"/>
        <w:numPr>
          <w:ilvl w:val="0"/>
          <w:numId w:val="11"/>
        </w:numPr>
      </w:pPr>
      <w:r w:rsidRPr="006E7820">
        <w:t>Дата изменения.</w:t>
      </w:r>
    </w:p>
    <w:p w:rsidR="00A30653" w:rsidRPr="006E7820" w:rsidRDefault="00A30653" w:rsidP="00A30653">
      <w:pPr>
        <w:pStyle w:val="41"/>
        <w:numPr>
          <w:ilvl w:val="3"/>
          <w:numId w:val="33"/>
        </w:numPr>
      </w:pPr>
      <w:r w:rsidRPr="006E7820">
        <w:lastRenderedPageBreak/>
        <w:t>Справочник «Соответствие банковского счета ТОФК (40116) организации, включенной в Сводный реестр»</w:t>
      </w:r>
      <w:bookmarkEnd w:id="1350"/>
      <w:bookmarkEnd w:id="1351"/>
    </w:p>
    <w:p w:rsidR="00A30653" w:rsidRPr="006E7820" w:rsidRDefault="00A30653" w:rsidP="004B3778">
      <w:pPr>
        <w:pStyle w:val="GOSTListnum"/>
        <w:numPr>
          <w:ilvl w:val="0"/>
          <w:numId w:val="140"/>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«Соответствие банковского счета ТОФК (40116) организации, включенной в Сводный реестр» (рис. </w:t>
      </w:r>
      <w:r w:rsidRPr="006E7820">
        <w:fldChar w:fldCharType="begin"/>
      </w:r>
      <w:r w:rsidRPr="006E7820">
        <w:instrText xml:space="preserve"> REF _Ref15562008 \h  \* MERGEFORMAT </w:instrText>
      </w:r>
      <w:r w:rsidRPr="006E7820">
        <w:fldChar w:fldCharType="separate"/>
      </w:r>
      <w:r w:rsidR="00214E8E">
        <w:rPr>
          <w:noProof/>
        </w:rPr>
        <w:t>74</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2003618C" wp14:editId="3CC1FB38">
            <wp:extent cx="6120130" cy="181483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120130" cy="181483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356" w:name="_Ref15562008"/>
      <w:bookmarkStart w:id="1357" w:name="_Toc15910610"/>
      <w:bookmarkStart w:id="1358" w:name="_Toc76573793"/>
      <w:bookmarkStart w:id="1359" w:name="_Toc76578423"/>
      <w:bookmarkStart w:id="1360" w:name="_Toc76590997"/>
      <w:bookmarkStart w:id="1361" w:name="_Toc76634046"/>
      <w:bookmarkStart w:id="1362" w:name="_Toc109037538"/>
      <w:bookmarkStart w:id="1363" w:name="_Toc149654518"/>
      <w:bookmarkStart w:id="1364" w:name="_Toc162869389"/>
      <w:r w:rsidR="00214E8E">
        <w:rPr>
          <w:noProof/>
        </w:rPr>
        <w:t>74</w:t>
      </w:r>
      <w:bookmarkEnd w:id="1356"/>
      <w:r w:rsidRPr="006E7820">
        <w:rPr>
          <w:noProof/>
        </w:rPr>
        <w:fldChar w:fldCharType="end"/>
      </w:r>
      <w:r w:rsidRPr="006E7820">
        <w:t>. Справочник «Соответствие банковского счета ТОФК (40116) организации, включенной в Сводный реестр</w:t>
      </w:r>
      <w:bookmarkEnd w:id="1357"/>
      <w:r w:rsidRPr="006E7820">
        <w:t>»</w:t>
      </w:r>
      <w:bookmarkEnd w:id="1358"/>
      <w:bookmarkEnd w:id="1359"/>
      <w:bookmarkEnd w:id="1360"/>
      <w:bookmarkEnd w:id="1361"/>
      <w:bookmarkEnd w:id="1362"/>
      <w:bookmarkEnd w:id="1363"/>
      <w:bookmarkEnd w:id="1364"/>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ТОФК создавшего запись;</w:t>
      </w:r>
    </w:p>
    <w:p w:rsidR="00A30653" w:rsidRPr="006E7820" w:rsidRDefault="00A30653" w:rsidP="00A30653">
      <w:pPr>
        <w:pStyle w:val="GOSTListmark1"/>
        <w:numPr>
          <w:ilvl w:val="0"/>
          <w:numId w:val="11"/>
        </w:numPr>
      </w:pPr>
      <w:r w:rsidRPr="006E7820">
        <w:t xml:space="preserve">Код организации по </w:t>
      </w:r>
      <w:proofErr w:type="spellStart"/>
      <w:r w:rsidRPr="006E7820">
        <w:t>СвР</w:t>
      </w:r>
      <w:proofErr w:type="spellEnd"/>
      <w:r w:rsidRPr="006E7820">
        <w:t>/ИП/КФХ;</w:t>
      </w:r>
    </w:p>
    <w:p w:rsidR="00A30653" w:rsidRPr="006E7820" w:rsidRDefault="00A30653" w:rsidP="00A30653">
      <w:pPr>
        <w:pStyle w:val="GOSTListmark1"/>
        <w:numPr>
          <w:ilvl w:val="0"/>
          <w:numId w:val="11"/>
        </w:numPr>
      </w:pPr>
      <w:r w:rsidRPr="006E7820">
        <w:t xml:space="preserve">Код организации по </w:t>
      </w:r>
      <w:proofErr w:type="spellStart"/>
      <w:r w:rsidRPr="006E7820">
        <w:t>СвР</w:t>
      </w:r>
      <w:proofErr w:type="spellEnd"/>
      <w:r w:rsidRPr="006E7820">
        <w:t>/ИП/КФХ передавшей полномочия;</w:t>
      </w:r>
    </w:p>
    <w:p w:rsidR="00A30653" w:rsidRPr="006E7820" w:rsidRDefault="00A30653" w:rsidP="00A30653">
      <w:pPr>
        <w:pStyle w:val="GOSTListmark1"/>
        <w:numPr>
          <w:ilvl w:val="0"/>
          <w:numId w:val="11"/>
        </w:numPr>
      </w:pPr>
      <w:r w:rsidRPr="006E7820">
        <w:t>Дата включения записи;</w:t>
      </w:r>
    </w:p>
    <w:p w:rsidR="00A30653" w:rsidRPr="006E7820" w:rsidRDefault="00A30653" w:rsidP="00A30653">
      <w:pPr>
        <w:pStyle w:val="GOSTListmark1"/>
        <w:numPr>
          <w:ilvl w:val="0"/>
          <w:numId w:val="11"/>
        </w:numPr>
      </w:pPr>
      <w:r w:rsidRPr="006E7820">
        <w:t>Дата последнего изменения записи;</w:t>
      </w:r>
    </w:p>
    <w:p w:rsidR="00A30653" w:rsidRPr="006E7820" w:rsidRDefault="00A30653" w:rsidP="00A30653">
      <w:pPr>
        <w:pStyle w:val="GOSTListmark1"/>
        <w:numPr>
          <w:ilvl w:val="0"/>
          <w:numId w:val="11"/>
        </w:numPr>
      </w:pPr>
      <w:r w:rsidRPr="006E7820">
        <w:t>Дата исключения записи;</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Глобально уникальный идентификатор записи заявки;</w:t>
      </w:r>
    </w:p>
    <w:p w:rsidR="00A30653" w:rsidRPr="006E7820" w:rsidRDefault="00A30653" w:rsidP="00A30653">
      <w:pPr>
        <w:pStyle w:val="GOSTListmark1"/>
        <w:numPr>
          <w:ilvl w:val="0"/>
          <w:numId w:val="11"/>
        </w:numPr>
      </w:pPr>
      <w:r w:rsidRPr="006E7820">
        <w:t>Признак ПИМ.</w:t>
      </w:r>
    </w:p>
    <w:p w:rsidR="00A30653" w:rsidRPr="006E7820" w:rsidRDefault="00A30653" w:rsidP="00A30653">
      <w:pPr>
        <w:pStyle w:val="41"/>
        <w:numPr>
          <w:ilvl w:val="3"/>
          <w:numId w:val="33"/>
        </w:numPr>
      </w:pPr>
      <w:bookmarkStart w:id="1365" w:name="_Toc15910381"/>
      <w:bookmarkStart w:id="1366" w:name="_Toc109037303"/>
      <w:r w:rsidRPr="006E7820">
        <w:t>Справочник «Банковские карты»</w:t>
      </w:r>
      <w:bookmarkEnd w:id="1365"/>
      <w:bookmarkEnd w:id="1366"/>
    </w:p>
    <w:p w:rsidR="00A30653" w:rsidRPr="006E7820" w:rsidRDefault="00A30653" w:rsidP="004B3778">
      <w:pPr>
        <w:pStyle w:val="GOSTListnum"/>
        <w:numPr>
          <w:ilvl w:val="0"/>
          <w:numId w:val="141"/>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«Банковские карты» (рис. </w:t>
      </w:r>
      <w:r w:rsidRPr="006E7820">
        <w:fldChar w:fldCharType="begin"/>
      </w:r>
      <w:r w:rsidRPr="006E7820">
        <w:instrText xml:space="preserve"> REF _Ref15562034 \h  \* MERGEFORMAT </w:instrText>
      </w:r>
      <w:r w:rsidRPr="006E7820">
        <w:fldChar w:fldCharType="separate"/>
      </w:r>
      <w:r w:rsidR="00214E8E">
        <w:rPr>
          <w:noProof/>
        </w:rPr>
        <w:t>75</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78CF787E" wp14:editId="4A4E8238">
            <wp:extent cx="6120130" cy="1349375"/>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120130" cy="134937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367" w:name="_Ref15562034"/>
      <w:bookmarkStart w:id="1368" w:name="_Toc15910611"/>
      <w:bookmarkStart w:id="1369" w:name="_Toc76573794"/>
      <w:bookmarkStart w:id="1370" w:name="_Toc76578424"/>
      <w:bookmarkStart w:id="1371" w:name="_Toc76590998"/>
      <w:bookmarkStart w:id="1372" w:name="_Toc76634047"/>
      <w:bookmarkStart w:id="1373" w:name="_Toc109037539"/>
      <w:bookmarkStart w:id="1374" w:name="_Toc149654519"/>
      <w:bookmarkStart w:id="1375" w:name="_Toc162869390"/>
      <w:r w:rsidR="00214E8E">
        <w:rPr>
          <w:noProof/>
        </w:rPr>
        <w:t>75</w:t>
      </w:r>
      <w:bookmarkEnd w:id="1367"/>
      <w:r w:rsidRPr="006E7820">
        <w:rPr>
          <w:noProof/>
        </w:rPr>
        <w:fldChar w:fldCharType="end"/>
      </w:r>
      <w:r w:rsidRPr="006E7820">
        <w:t>. Справочник «Банковские карты</w:t>
      </w:r>
      <w:bookmarkEnd w:id="1368"/>
      <w:r w:rsidRPr="006E7820">
        <w:t>»</w:t>
      </w:r>
      <w:bookmarkEnd w:id="1369"/>
      <w:bookmarkEnd w:id="1370"/>
      <w:bookmarkEnd w:id="1371"/>
      <w:bookmarkEnd w:id="1372"/>
      <w:bookmarkEnd w:id="1373"/>
      <w:bookmarkEnd w:id="1374"/>
      <w:bookmarkEnd w:id="1375"/>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Номер банковской карты;</w:t>
      </w:r>
    </w:p>
    <w:p w:rsidR="00A30653" w:rsidRPr="006E7820" w:rsidRDefault="00A30653" w:rsidP="00A30653">
      <w:pPr>
        <w:pStyle w:val="GOSTListmark1"/>
        <w:numPr>
          <w:ilvl w:val="0"/>
          <w:numId w:val="11"/>
        </w:numPr>
      </w:pPr>
      <w:r w:rsidRPr="006E7820">
        <w:t>Срок действия;</w:t>
      </w:r>
    </w:p>
    <w:p w:rsidR="00A30653" w:rsidRPr="006E7820" w:rsidRDefault="00A30653" w:rsidP="00A30653">
      <w:pPr>
        <w:pStyle w:val="GOSTListmark1"/>
        <w:numPr>
          <w:ilvl w:val="0"/>
          <w:numId w:val="11"/>
        </w:numPr>
      </w:pPr>
      <w:r w:rsidRPr="006E7820">
        <w:t>Состояние банковской карты;</w:t>
      </w:r>
    </w:p>
    <w:p w:rsidR="00A30653" w:rsidRPr="006E7820" w:rsidRDefault="00A30653" w:rsidP="00A30653">
      <w:pPr>
        <w:pStyle w:val="GOSTListmark1"/>
        <w:numPr>
          <w:ilvl w:val="0"/>
          <w:numId w:val="11"/>
        </w:numPr>
      </w:pPr>
      <w:r w:rsidRPr="006E7820">
        <w:t>Платежная система;</w:t>
      </w:r>
    </w:p>
    <w:p w:rsidR="00A30653" w:rsidRPr="006E7820" w:rsidRDefault="00A30653" w:rsidP="00A30653">
      <w:pPr>
        <w:pStyle w:val="GOSTListmark1"/>
        <w:numPr>
          <w:ilvl w:val="0"/>
          <w:numId w:val="11"/>
        </w:numPr>
      </w:pPr>
      <w:r w:rsidRPr="006E7820">
        <w:t>Номер счета;</w:t>
      </w:r>
    </w:p>
    <w:p w:rsidR="00A30653" w:rsidRPr="006E7820" w:rsidRDefault="00A30653" w:rsidP="00A30653">
      <w:pPr>
        <w:pStyle w:val="GOSTListmark1"/>
        <w:numPr>
          <w:ilvl w:val="0"/>
          <w:numId w:val="11"/>
        </w:numPr>
      </w:pPr>
      <w:r w:rsidRPr="006E7820">
        <w:t>БИК;</w:t>
      </w:r>
    </w:p>
    <w:p w:rsidR="00A30653" w:rsidRPr="006E7820" w:rsidRDefault="00A30653" w:rsidP="00A30653">
      <w:pPr>
        <w:pStyle w:val="GOSTListmark1"/>
        <w:numPr>
          <w:ilvl w:val="0"/>
          <w:numId w:val="11"/>
        </w:numPr>
      </w:pPr>
      <w:r w:rsidRPr="006E7820">
        <w:t>Корреспондентский счет;</w:t>
      </w:r>
    </w:p>
    <w:p w:rsidR="00A30653" w:rsidRPr="006E7820" w:rsidRDefault="00A30653" w:rsidP="00A30653">
      <w:pPr>
        <w:pStyle w:val="GOSTListmark1"/>
        <w:numPr>
          <w:ilvl w:val="0"/>
          <w:numId w:val="11"/>
        </w:numPr>
      </w:pPr>
      <w:r w:rsidRPr="006E7820">
        <w:t>Наименование банка;</w:t>
      </w:r>
    </w:p>
    <w:p w:rsidR="00A30653" w:rsidRPr="006E7820" w:rsidRDefault="00A30653" w:rsidP="00A30653">
      <w:pPr>
        <w:pStyle w:val="GOSTListmark1"/>
        <w:numPr>
          <w:ilvl w:val="0"/>
          <w:numId w:val="11"/>
        </w:numPr>
      </w:pPr>
      <w:r w:rsidRPr="006E7820">
        <w:t>Код бюджета;</w:t>
      </w:r>
    </w:p>
    <w:p w:rsidR="00A30653" w:rsidRPr="006E7820" w:rsidRDefault="00A30653" w:rsidP="00A30653">
      <w:pPr>
        <w:pStyle w:val="GOSTListmark1"/>
        <w:numPr>
          <w:ilvl w:val="0"/>
          <w:numId w:val="11"/>
        </w:numPr>
      </w:pPr>
      <w:r w:rsidRPr="006E7820">
        <w:t>Код ТОФК;</w:t>
      </w:r>
    </w:p>
    <w:p w:rsidR="00A30653" w:rsidRPr="006E7820" w:rsidRDefault="00A30653" w:rsidP="00A30653">
      <w:pPr>
        <w:pStyle w:val="GOSTListmark1"/>
        <w:numPr>
          <w:ilvl w:val="0"/>
          <w:numId w:val="11"/>
        </w:numPr>
      </w:pPr>
      <w:r w:rsidRPr="006E7820">
        <w:t>Код по Сводному реестру/реестру ИП и КФХ;</w:t>
      </w:r>
    </w:p>
    <w:p w:rsidR="00A30653" w:rsidRPr="006E7820" w:rsidRDefault="00A30653" w:rsidP="00A30653">
      <w:pPr>
        <w:pStyle w:val="GOSTListmark1"/>
        <w:numPr>
          <w:ilvl w:val="0"/>
          <w:numId w:val="11"/>
        </w:numPr>
      </w:pPr>
      <w:r w:rsidRPr="006E7820">
        <w:t>Наименование клиента;</w:t>
      </w:r>
    </w:p>
    <w:p w:rsidR="00A30653" w:rsidRPr="006E7820" w:rsidRDefault="00A30653" w:rsidP="00A30653">
      <w:pPr>
        <w:pStyle w:val="GOSTListmark1"/>
        <w:numPr>
          <w:ilvl w:val="0"/>
          <w:numId w:val="11"/>
        </w:numPr>
      </w:pPr>
      <w:r w:rsidRPr="006E7820">
        <w:t>Дата выдачи карты клиенту;</w:t>
      </w:r>
    </w:p>
    <w:p w:rsidR="00A30653" w:rsidRPr="006E7820" w:rsidRDefault="00A30653" w:rsidP="00A30653">
      <w:pPr>
        <w:pStyle w:val="GOSTListmark1"/>
        <w:numPr>
          <w:ilvl w:val="0"/>
          <w:numId w:val="11"/>
        </w:numPr>
      </w:pPr>
      <w:r w:rsidRPr="006E7820">
        <w:t>Дата возврата карты клиентом;</w:t>
      </w:r>
    </w:p>
    <w:p w:rsidR="00A30653" w:rsidRPr="006E7820" w:rsidRDefault="00A30653" w:rsidP="00A30653">
      <w:pPr>
        <w:pStyle w:val="GOSTListmark1"/>
        <w:numPr>
          <w:ilvl w:val="0"/>
          <w:numId w:val="11"/>
        </w:numPr>
      </w:pPr>
      <w:r w:rsidRPr="006E7820">
        <w:t xml:space="preserve">Дата утери </w:t>
      </w:r>
      <w:proofErr w:type="spellStart"/>
      <w:r w:rsidRPr="006E7820">
        <w:t>пин</w:t>
      </w:r>
      <w:proofErr w:type="spellEnd"/>
      <w:r w:rsidRPr="006E7820">
        <w:t>-кода/карты;</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41"/>
        <w:numPr>
          <w:ilvl w:val="3"/>
          <w:numId w:val="33"/>
        </w:numPr>
      </w:pPr>
      <w:r w:rsidRPr="006E7820">
        <w:t xml:space="preserve"> </w:t>
      </w:r>
      <w:bookmarkStart w:id="1376" w:name="_Toc109037304"/>
      <w:r w:rsidRPr="006E7820">
        <w:t>Справочник «Основания платежа»</w:t>
      </w:r>
      <w:bookmarkEnd w:id="1376"/>
    </w:p>
    <w:p w:rsidR="00A30653" w:rsidRPr="006E7820" w:rsidRDefault="00A30653" w:rsidP="004B3778">
      <w:pPr>
        <w:pStyle w:val="GOSTListnum"/>
        <w:numPr>
          <w:ilvl w:val="0"/>
          <w:numId w:val="142"/>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«Основания платежа» (рис. </w:t>
      </w:r>
      <w:r w:rsidRPr="006E7820">
        <w:fldChar w:fldCharType="begin"/>
      </w:r>
      <w:r w:rsidRPr="006E7820">
        <w:instrText xml:space="preserve"> REF _Ref16853134 \h  \* MERGEFORMAT </w:instrText>
      </w:r>
      <w:r w:rsidRPr="006E7820">
        <w:fldChar w:fldCharType="separate"/>
      </w:r>
      <w:r w:rsidR="00214E8E">
        <w:rPr>
          <w:noProof/>
        </w:rPr>
        <w:t>76</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40E66F57" wp14:editId="634A4401">
            <wp:extent cx="6120130" cy="2266315"/>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6120130" cy="226631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377" w:name="_Ref16853134"/>
      <w:bookmarkStart w:id="1378" w:name="_Toc76573795"/>
      <w:bookmarkStart w:id="1379" w:name="_Toc76578425"/>
      <w:bookmarkStart w:id="1380" w:name="_Toc76590999"/>
      <w:bookmarkStart w:id="1381" w:name="_Toc76634048"/>
      <w:bookmarkStart w:id="1382" w:name="_Toc109037540"/>
      <w:bookmarkStart w:id="1383" w:name="_Toc149654520"/>
      <w:bookmarkStart w:id="1384" w:name="_Toc162869391"/>
      <w:r w:rsidR="00214E8E">
        <w:rPr>
          <w:noProof/>
        </w:rPr>
        <w:t>76</w:t>
      </w:r>
      <w:bookmarkEnd w:id="1377"/>
      <w:r w:rsidRPr="006E7820">
        <w:rPr>
          <w:noProof/>
        </w:rPr>
        <w:fldChar w:fldCharType="end"/>
      </w:r>
      <w:r w:rsidRPr="006E7820">
        <w:t>. Справочник «Основания платежа»</w:t>
      </w:r>
      <w:bookmarkEnd w:id="1378"/>
      <w:bookmarkEnd w:id="1379"/>
      <w:bookmarkEnd w:id="1380"/>
      <w:bookmarkEnd w:id="1381"/>
      <w:bookmarkEnd w:id="1382"/>
      <w:bookmarkEnd w:id="1383"/>
      <w:bookmarkEnd w:id="1384"/>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Код ТОФК;</w:t>
      </w:r>
    </w:p>
    <w:p w:rsidR="00A30653" w:rsidRPr="006E7820" w:rsidRDefault="00A30653" w:rsidP="00A30653">
      <w:pPr>
        <w:pStyle w:val="GOSTListmark1"/>
        <w:numPr>
          <w:ilvl w:val="0"/>
          <w:numId w:val="11"/>
        </w:numPr>
      </w:pPr>
      <w:r w:rsidRPr="006E7820">
        <w:t>Полное наименование ТОФК;</w:t>
      </w:r>
    </w:p>
    <w:p w:rsidR="00A30653" w:rsidRPr="006E7820" w:rsidRDefault="00A30653" w:rsidP="00A30653">
      <w:pPr>
        <w:pStyle w:val="GOSTListmark1"/>
        <w:numPr>
          <w:ilvl w:val="0"/>
          <w:numId w:val="11"/>
        </w:numPr>
      </w:pPr>
      <w:r w:rsidRPr="006E7820">
        <w:t>Код основания платежа;</w:t>
      </w:r>
    </w:p>
    <w:p w:rsidR="00A30653" w:rsidRPr="006E7820" w:rsidRDefault="00A30653" w:rsidP="00A30653">
      <w:pPr>
        <w:pStyle w:val="GOSTListmark1"/>
        <w:numPr>
          <w:ilvl w:val="0"/>
          <w:numId w:val="11"/>
        </w:numPr>
      </w:pPr>
      <w:r w:rsidRPr="006E7820">
        <w:t>Наименование основания платежа;</w:t>
      </w:r>
    </w:p>
    <w:p w:rsidR="00A30653" w:rsidRPr="006E7820" w:rsidRDefault="00A30653" w:rsidP="00A30653">
      <w:pPr>
        <w:pStyle w:val="GOSTListmark1"/>
        <w:numPr>
          <w:ilvl w:val="0"/>
          <w:numId w:val="11"/>
        </w:numPr>
      </w:pPr>
      <w:r w:rsidRPr="006E7820">
        <w:t>Признак основания платежа;</w:t>
      </w:r>
    </w:p>
    <w:p w:rsidR="00A30653" w:rsidRPr="006E7820" w:rsidRDefault="00A30653" w:rsidP="00A30653">
      <w:pPr>
        <w:pStyle w:val="GOSTListmark1"/>
        <w:numPr>
          <w:ilvl w:val="0"/>
          <w:numId w:val="11"/>
        </w:numPr>
      </w:pPr>
      <w:r w:rsidRPr="006E7820">
        <w:t>Дата начала действия основания платежа;</w:t>
      </w:r>
    </w:p>
    <w:p w:rsidR="00A30653" w:rsidRPr="006E7820" w:rsidRDefault="00A30653" w:rsidP="00A30653">
      <w:pPr>
        <w:pStyle w:val="GOSTListmark1"/>
        <w:numPr>
          <w:ilvl w:val="0"/>
          <w:numId w:val="11"/>
        </w:numPr>
      </w:pPr>
      <w:r w:rsidRPr="006E7820">
        <w:t>Дата окончания действия основания платежа.</w:t>
      </w:r>
    </w:p>
    <w:p w:rsidR="00A30653" w:rsidRPr="006E7820" w:rsidRDefault="00A30653" w:rsidP="00A30653">
      <w:pPr>
        <w:pStyle w:val="41"/>
        <w:numPr>
          <w:ilvl w:val="3"/>
          <w:numId w:val="33"/>
        </w:numPr>
      </w:pPr>
      <w:bookmarkStart w:id="1385" w:name="_Toc109037305"/>
      <w:r w:rsidRPr="006E7820">
        <w:t>Справочник «Статусы плательщика»</w:t>
      </w:r>
      <w:bookmarkEnd w:id="1385"/>
    </w:p>
    <w:p w:rsidR="00A30653" w:rsidRPr="006E7820" w:rsidRDefault="00A30653" w:rsidP="004B3778">
      <w:pPr>
        <w:pStyle w:val="GOSTListnum"/>
        <w:numPr>
          <w:ilvl w:val="0"/>
          <w:numId w:val="143"/>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«Статусы плательщика» (рис. </w:t>
      </w:r>
      <w:r w:rsidRPr="006E7820">
        <w:fldChar w:fldCharType="begin"/>
      </w:r>
      <w:r w:rsidRPr="006E7820">
        <w:instrText xml:space="preserve"> REF _Ref16853135 \h  \* MERGEFORMAT </w:instrText>
      </w:r>
      <w:r w:rsidRPr="006E7820">
        <w:fldChar w:fldCharType="separate"/>
      </w:r>
      <w:r w:rsidR="00214E8E">
        <w:rPr>
          <w:noProof/>
        </w:rPr>
        <w:t>77</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331FCDAE" wp14:editId="66225497">
            <wp:extent cx="6120130" cy="2077085"/>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6120130" cy="207708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386" w:name="_Ref16853135"/>
      <w:bookmarkStart w:id="1387" w:name="_Toc76573796"/>
      <w:bookmarkStart w:id="1388" w:name="_Toc76578426"/>
      <w:bookmarkStart w:id="1389" w:name="_Toc76591000"/>
      <w:bookmarkStart w:id="1390" w:name="_Toc76634049"/>
      <w:bookmarkStart w:id="1391" w:name="_Toc109037541"/>
      <w:bookmarkStart w:id="1392" w:name="_Toc149654521"/>
      <w:bookmarkStart w:id="1393" w:name="_Toc162869392"/>
      <w:r w:rsidR="00214E8E">
        <w:rPr>
          <w:noProof/>
        </w:rPr>
        <w:t>77</w:t>
      </w:r>
      <w:bookmarkEnd w:id="1386"/>
      <w:r w:rsidRPr="006E7820">
        <w:rPr>
          <w:noProof/>
        </w:rPr>
        <w:fldChar w:fldCharType="end"/>
      </w:r>
      <w:r w:rsidRPr="006E7820">
        <w:t>. Справочник «Статусы плательщика»</w:t>
      </w:r>
      <w:bookmarkEnd w:id="1387"/>
      <w:bookmarkEnd w:id="1388"/>
      <w:bookmarkEnd w:id="1389"/>
      <w:bookmarkEnd w:id="1390"/>
      <w:bookmarkEnd w:id="1391"/>
      <w:bookmarkEnd w:id="1392"/>
      <w:bookmarkEnd w:id="1393"/>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lastRenderedPageBreak/>
        <w:t>Статус;</w:t>
      </w:r>
    </w:p>
    <w:p w:rsidR="00A30653" w:rsidRPr="006E7820" w:rsidRDefault="00A30653" w:rsidP="00A30653">
      <w:pPr>
        <w:pStyle w:val="GOSTListmark1"/>
        <w:numPr>
          <w:ilvl w:val="0"/>
          <w:numId w:val="11"/>
        </w:numPr>
      </w:pPr>
      <w:r w:rsidRPr="006E7820">
        <w:t>Код ТОФК;</w:t>
      </w:r>
    </w:p>
    <w:p w:rsidR="00A30653" w:rsidRPr="006E7820" w:rsidRDefault="00A30653" w:rsidP="00A30653">
      <w:pPr>
        <w:pStyle w:val="GOSTListmark1"/>
        <w:numPr>
          <w:ilvl w:val="0"/>
          <w:numId w:val="11"/>
        </w:numPr>
      </w:pPr>
      <w:r w:rsidRPr="006E7820">
        <w:t>Наименование ТОФК;</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1394" w:name="_Toc109037308"/>
      <w:r w:rsidRPr="006E7820">
        <w:t>Справочник «Рекомендованный уровень конфиденциальности»</w:t>
      </w:r>
      <w:bookmarkEnd w:id="1394"/>
    </w:p>
    <w:p w:rsidR="00A30653" w:rsidRPr="006E7820" w:rsidRDefault="00A30653" w:rsidP="004B3778">
      <w:pPr>
        <w:pStyle w:val="GOSTListnum"/>
        <w:numPr>
          <w:ilvl w:val="0"/>
          <w:numId w:val="144"/>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«Рекомендованный уровень конфиденциальности» (рис. </w:t>
      </w:r>
      <w:r w:rsidRPr="006E7820">
        <w:fldChar w:fldCharType="begin"/>
      </w:r>
      <w:r w:rsidRPr="006E7820">
        <w:instrText xml:space="preserve"> REF _Ref76566625 \h  \* MERGEFORMAT </w:instrText>
      </w:r>
      <w:r w:rsidRPr="006E7820">
        <w:fldChar w:fldCharType="separate"/>
      </w:r>
      <w:r w:rsidR="00214E8E">
        <w:rPr>
          <w:noProof/>
        </w:rPr>
        <w:t>78</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4E141087" wp14:editId="72CAE58E">
            <wp:extent cx="6120130" cy="179451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36">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395" w:name="_Ref76566625"/>
      <w:bookmarkStart w:id="1396" w:name="_Toc76573799"/>
      <w:bookmarkStart w:id="1397" w:name="_Toc76578429"/>
      <w:bookmarkStart w:id="1398" w:name="_Toc76591003"/>
      <w:bookmarkStart w:id="1399" w:name="_Toc76634052"/>
      <w:bookmarkStart w:id="1400" w:name="_Toc109037544"/>
      <w:bookmarkStart w:id="1401" w:name="_Toc149654522"/>
      <w:bookmarkStart w:id="1402" w:name="_Toc162869393"/>
      <w:r w:rsidR="00214E8E">
        <w:rPr>
          <w:noProof/>
        </w:rPr>
        <w:t>78</w:t>
      </w:r>
      <w:bookmarkEnd w:id="1395"/>
      <w:r w:rsidRPr="006E7820">
        <w:rPr>
          <w:noProof/>
        </w:rPr>
        <w:fldChar w:fldCharType="end"/>
      </w:r>
      <w:r w:rsidRPr="006E7820">
        <w:t>. Справочник «Рекомендованный уровень конфиденциальности»</w:t>
      </w:r>
      <w:bookmarkEnd w:id="1396"/>
      <w:bookmarkEnd w:id="1397"/>
      <w:bookmarkEnd w:id="1398"/>
      <w:bookmarkEnd w:id="1399"/>
      <w:bookmarkEnd w:id="1400"/>
      <w:bookmarkEnd w:id="1401"/>
      <w:bookmarkEnd w:id="1402"/>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Наименование документа;</w:t>
      </w:r>
    </w:p>
    <w:p w:rsidR="00A30653" w:rsidRPr="006E7820" w:rsidRDefault="00A30653" w:rsidP="00A30653">
      <w:pPr>
        <w:pStyle w:val="GOSTListmark1"/>
        <w:numPr>
          <w:ilvl w:val="0"/>
          <w:numId w:val="11"/>
        </w:numPr>
      </w:pPr>
      <w:r w:rsidRPr="006E7820">
        <w:t>Лицевой счет;</w:t>
      </w:r>
    </w:p>
    <w:p w:rsidR="00A30653" w:rsidRPr="006E7820" w:rsidRDefault="00A30653" w:rsidP="00A30653">
      <w:pPr>
        <w:pStyle w:val="GOSTListmark1"/>
        <w:numPr>
          <w:ilvl w:val="0"/>
          <w:numId w:val="11"/>
        </w:numPr>
      </w:pPr>
      <w:r w:rsidRPr="006E7820">
        <w:t>Уровень конфиденциальности;</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1403" w:name="_Toc109037309"/>
      <w:r w:rsidRPr="006E7820">
        <w:t xml:space="preserve">Справочник «Правила определения группы </w:t>
      </w:r>
      <w:proofErr w:type="spellStart"/>
      <w:r w:rsidRPr="006E7820">
        <w:t>рискоемкости</w:t>
      </w:r>
      <w:proofErr w:type="spellEnd"/>
      <w:r w:rsidRPr="006E7820">
        <w:t>»</w:t>
      </w:r>
      <w:bookmarkEnd w:id="1403"/>
    </w:p>
    <w:p w:rsidR="00A30653" w:rsidRPr="006E7820" w:rsidRDefault="00A30653" w:rsidP="004B3778">
      <w:pPr>
        <w:pStyle w:val="GOSTListnum"/>
        <w:numPr>
          <w:ilvl w:val="0"/>
          <w:numId w:val="145"/>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 xml:space="preserve">Выбрать справочник «Правила определения группы </w:t>
      </w:r>
      <w:proofErr w:type="spellStart"/>
      <w:r w:rsidRPr="006E7820">
        <w:t>рискоемкости</w:t>
      </w:r>
      <w:proofErr w:type="spellEnd"/>
      <w:r w:rsidRPr="006E7820">
        <w:t>» (рис. </w:t>
      </w:r>
      <w:r w:rsidRPr="006E7820">
        <w:fldChar w:fldCharType="begin"/>
      </w:r>
      <w:r w:rsidRPr="006E7820">
        <w:instrText xml:space="preserve"> REF _Ref76566635 \h  \* MERGEFORMAT </w:instrText>
      </w:r>
      <w:r w:rsidRPr="006E7820">
        <w:fldChar w:fldCharType="separate"/>
      </w:r>
      <w:r w:rsidR="00214E8E">
        <w:rPr>
          <w:noProof/>
        </w:rPr>
        <w:t>79</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6CD5629B" wp14:editId="5134D569">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37">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404" w:name="_Ref76566635"/>
      <w:bookmarkStart w:id="1405" w:name="_Toc76573800"/>
      <w:bookmarkStart w:id="1406" w:name="_Toc76578430"/>
      <w:bookmarkStart w:id="1407" w:name="_Toc76591004"/>
      <w:bookmarkStart w:id="1408" w:name="_Toc76634053"/>
      <w:bookmarkStart w:id="1409" w:name="_Toc109037545"/>
      <w:bookmarkStart w:id="1410" w:name="_Toc149654523"/>
      <w:bookmarkStart w:id="1411" w:name="_Toc162869394"/>
      <w:r w:rsidR="00214E8E">
        <w:rPr>
          <w:noProof/>
        </w:rPr>
        <w:t>79</w:t>
      </w:r>
      <w:bookmarkEnd w:id="1404"/>
      <w:r w:rsidRPr="006E7820">
        <w:rPr>
          <w:noProof/>
        </w:rPr>
        <w:fldChar w:fldCharType="end"/>
      </w:r>
      <w:r w:rsidRPr="006E7820">
        <w:t xml:space="preserve">. Справочник «Правила определения группы </w:t>
      </w:r>
      <w:proofErr w:type="spellStart"/>
      <w:r w:rsidRPr="006E7820">
        <w:t>рискоемкости</w:t>
      </w:r>
      <w:proofErr w:type="spellEnd"/>
      <w:r w:rsidRPr="006E7820">
        <w:t>»</w:t>
      </w:r>
      <w:bookmarkEnd w:id="1405"/>
      <w:bookmarkEnd w:id="1406"/>
      <w:bookmarkEnd w:id="1407"/>
      <w:bookmarkEnd w:id="1408"/>
      <w:bookmarkEnd w:id="1409"/>
      <w:bookmarkEnd w:id="1410"/>
      <w:bookmarkEnd w:id="1411"/>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Тип документа;</w:t>
      </w:r>
    </w:p>
    <w:p w:rsidR="00A30653" w:rsidRPr="006E7820" w:rsidRDefault="00A30653" w:rsidP="00A30653">
      <w:pPr>
        <w:pStyle w:val="GOSTListmark1"/>
        <w:numPr>
          <w:ilvl w:val="0"/>
          <w:numId w:val="11"/>
        </w:numPr>
      </w:pPr>
      <w:r w:rsidRPr="006E7820">
        <w:t>Наименование документа;</w:t>
      </w:r>
    </w:p>
    <w:p w:rsidR="00A30653" w:rsidRPr="006E7820" w:rsidRDefault="00A30653" w:rsidP="00A30653">
      <w:pPr>
        <w:pStyle w:val="GOSTListmark1"/>
        <w:numPr>
          <w:ilvl w:val="0"/>
          <w:numId w:val="11"/>
        </w:numPr>
      </w:pPr>
      <w:r w:rsidRPr="006E7820">
        <w:t>Статус документа;</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1412" w:name="_Toc109037313"/>
      <w:bookmarkStart w:id="1413" w:name="_Toc109037310"/>
      <w:r w:rsidRPr="006E7820">
        <w:t>Справочник «Разделы лицевого счета»</w:t>
      </w:r>
      <w:bookmarkEnd w:id="1412"/>
    </w:p>
    <w:p w:rsidR="00A30653" w:rsidRPr="006E7820" w:rsidRDefault="00A30653" w:rsidP="004B3778">
      <w:pPr>
        <w:pStyle w:val="GOSTListnum"/>
        <w:numPr>
          <w:ilvl w:val="0"/>
          <w:numId w:val="146"/>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«Разделы лицевого счета» (рис. </w:t>
      </w:r>
      <w:r w:rsidRPr="006E7820">
        <w:fldChar w:fldCharType="begin"/>
      </w:r>
      <w:r w:rsidRPr="006E7820">
        <w:instrText xml:space="preserve"> REF _Ref76566665 \h  \* MERGEFORMAT </w:instrText>
      </w:r>
      <w:r w:rsidRPr="006E7820">
        <w:fldChar w:fldCharType="separate"/>
      </w:r>
      <w:r w:rsidR="00214E8E">
        <w:rPr>
          <w:noProof/>
        </w:rPr>
        <w:t>80</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72EBF5C8" wp14:editId="6140F549">
            <wp:extent cx="6120130" cy="1703705"/>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120130" cy="170370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414" w:name="_Ref76566665"/>
      <w:bookmarkStart w:id="1415" w:name="_Toc76573804"/>
      <w:bookmarkStart w:id="1416" w:name="_Toc76578434"/>
      <w:bookmarkStart w:id="1417" w:name="_Toc76591008"/>
      <w:bookmarkStart w:id="1418" w:name="_Toc76634057"/>
      <w:bookmarkStart w:id="1419" w:name="_Toc109037549"/>
      <w:bookmarkStart w:id="1420" w:name="_Toc149654524"/>
      <w:bookmarkStart w:id="1421" w:name="_Toc162869395"/>
      <w:r w:rsidR="00214E8E">
        <w:rPr>
          <w:noProof/>
        </w:rPr>
        <w:t>80</w:t>
      </w:r>
      <w:bookmarkEnd w:id="1414"/>
      <w:r w:rsidRPr="006E7820">
        <w:rPr>
          <w:noProof/>
        </w:rPr>
        <w:fldChar w:fldCharType="end"/>
      </w:r>
      <w:r w:rsidRPr="006E7820">
        <w:t>. Справочник «Разделы лицевого счета»</w:t>
      </w:r>
      <w:bookmarkEnd w:id="1415"/>
      <w:bookmarkEnd w:id="1416"/>
      <w:bookmarkEnd w:id="1417"/>
      <w:bookmarkEnd w:id="1418"/>
      <w:bookmarkEnd w:id="1419"/>
      <w:bookmarkEnd w:id="1420"/>
      <w:bookmarkEnd w:id="1421"/>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Аналитический код раздела;</w:t>
      </w:r>
    </w:p>
    <w:p w:rsidR="00A30653" w:rsidRPr="006E7820" w:rsidRDefault="00A30653" w:rsidP="00A30653">
      <w:pPr>
        <w:pStyle w:val="GOSTListmark1"/>
        <w:numPr>
          <w:ilvl w:val="0"/>
          <w:numId w:val="11"/>
        </w:numPr>
      </w:pPr>
      <w:r w:rsidRPr="006E7820">
        <w:t>ИГК;</w:t>
      </w:r>
    </w:p>
    <w:p w:rsidR="00A30653" w:rsidRPr="006E7820" w:rsidRDefault="00A30653" w:rsidP="00A30653">
      <w:pPr>
        <w:pStyle w:val="GOSTListmark1"/>
        <w:numPr>
          <w:ilvl w:val="0"/>
          <w:numId w:val="11"/>
        </w:numPr>
      </w:pPr>
      <w:r w:rsidRPr="006E7820">
        <w:t>Дата документа-основания;</w:t>
      </w:r>
    </w:p>
    <w:p w:rsidR="00A30653" w:rsidRPr="006E7820" w:rsidRDefault="00A30653" w:rsidP="00A30653">
      <w:pPr>
        <w:pStyle w:val="GOSTListmark1"/>
        <w:numPr>
          <w:ilvl w:val="0"/>
          <w:numId w:val="11"/>
        </w:numPr>
      </w:pPr>
      <w:r w:rsidRPr="006E7820">
        <w:t>Номер документа-основания;</w:t>
      </w:r>
    </w:p>
    <w:p w:rsidR="00A30653" w:rsidRPr="006E7820" w:rsidRDefault="00A30653" w:rsidP="00A30653">
      <w:pPr>
        <w:pStyle w:val="GOSTListmark1"/>
        <w:numPr>
          <w:ilvl w:val="0"/>
          <w:numId w:val="11"/>
        </w:numPr>
      </w:pPr>
      <w:r w:rsidRPr="006E7820">
        <w:t>Тип документа-основания;</w:t>
      </w:r>
    </w:p>
    <w:p w:rsidR="00A30653" w:rsidRPr="006E7820" w:rsidRDefault="00A30653" w:rsidP="00A30653">
      <w:pPr>
        <w:pStyle w:val="GOSTListmark1"/>
        <w:numPr>
          <w:ilvl w:val="0"/>
          <w:numId w:val="11"/>
        </w:numPr>
      </w:pPr>
      <w:r w:rsidRPr="006E7820">
        <w:t>Бизнес-статус раздела лицевого счета;</w:t>
      </w:r>
    </w:p>
    <w:p w:rsidR="00A30653" w:rsidRPr="006E7820" w:rsidRDefault="00A30653" w:rsidP="00A30653">
      <w:pPr>
        <w:pStyle w:val="GOSTListmark1"/>
        <w:numPr>
          <w:ilvl w:val="0"/>
          <w:numId w:val="11"/>
        </w:numPr>
      </w:pPr>
      <w:r w:rsidRPr="006E7820">
        <w:t>Глобально уникальный идентификатор записи;</w:t>
      </w:r>
    </w:p>
    <w:p w:rsidR="00A30653" w:rsidRPr="006E7820" w:rsidRDefault="00A30653" w:rsidP="00A30653">
      <w:pPr>
        <w:pStyle w:val="GOSTListmark1"/>
        <w:numPr>
          <w:ilvl w:val="0"/>
          <w:numId w:val="11"/>
        </w:numPr>
      </w:pPr>
      <w:r w:rsidRPr="006E7820">
        <w:t>Номер лицевого счета;</w:t>
      </w:r>
    </w:p>
    <w:p w:rsidR="00A30653" w:rsidRPr="006E7820" w:rsidRDefault="00A30653" w:rsidP="00A30653">
      <w:pPr>
        <w:pStyle w:val="GOSTListmark1"/>
        <w:numPr>
          <w:ilvl w:val="0"/>
          <w:numId w:val="11"/>
        </w:numPr>
      </w:pPr>
      <w:r w:rsidRPr="006E7820">
        <w:t>Номер реестровой записи контракта договора;</w:t>
      </w:r>
    </w:p>
    <w:p w:rsidR="00A30653" w:rsidRPr="006E7820" w:rsidRDefault="00A30653" w:rsidP="00A30653">
      <w:pPr>
        <w:pStyle w:val="GOSTListmark1"/>
        <w:numPr>
          <w:ilvl w:val="0"/>
          <w:numId w:val="11"/>
        </w:numPr>
      </w:pPr>
      <w:r w:rsidRPr="006E7820">
        <w:lastRenderedPageBreak/>
        <w:t>Дата начала действия записи;</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GOSTListmark1"/>
        <w:numPr>
          <w:ilvl w:val="0"/>
          <w:numId w:val="11"/>
        </w:numPr>
      </w:pPr>
      <w:r w:rsidRPr="006E7820">
        <w:t>Дата закрытия раздела;</w:t>
      </w:r>
    </w:p>
    <w:p w:rsidR="00A30653" w:rsidRPr="006E7820" w:rsidRDefault="00A30653" w:rsidP="00A30653">
      <w:pPr>
        <w:pStyle w:val="GOSTListmark1"/>
        <w:numPr>
          <w:ilvl w:val="0"/>
          <w:numId w:val="11"/>
        </w:numPr>
      </w:pPr>
      <w:r w:rsidRPr="006E7820">
        <w:t>Дата открытия раздела;</w:t>
      </w:r>
    </w:p>
    <w:p w:rsidR="00A30653" w:rsidRPr="006E7820" w:rsidRDefault="00A30653" w:rsidP="00A30653">
      <w:pPr>
        <w:pStyle w:val="GOSTListmark1"/>
        <w:numPr>
          <w:ilvl w:val="0"/>
          <w:numId w:val="11"/>
        </w:numPr>
      </w:pPr>
      <w:r w:rsidRPr="006E7820">
        <w:t>Предмет договора контракта.</w:t>
      </w:r>
    </w:p>
    <w:p w:rsidR="00A30653" w:rsidRPr="006E7820" w:rsidRDefault="00A30653" w:rsidP="00A30653">
      <w:pPr>
        <w:pStyle w:val="41"/>
        <w:numPr>
          <w:ilvl w:val="3"/>
          <w:numId w:val="33"/>
        </w:numPr>
      </w:pPr>
      <w:r w:rsidRPr="006E7820">
        <w:t>Справочник «Национальные (федеральные) проекты»</w:t>
      </w:r>
      <w:bookmarkEnd w:id="1413"/>
    </w:p>
    <w:p w:rsidR="00A30653" w:rsidRPr="006E7820" w:rsidRDefault="00A30653" w:rsidP="004B3778">
      <w:pPr>
        <w:pStyle w:val="GOSTListnum"/>
        <w:numPr>
          <w:ilvl w:val="0"/>
          <w:numId w:val="147"/>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«Национальные (федеральные) проекты» (рис. </w:t>
      </w:r>
      <w:r w:rsidRPr="006E7820">
        <w:fldChar w:fldCharType="begin"/>
      </w:r>
      <w:r w:rsidRPr="006E7820">
        <w:instrText xml:space="preserve"> REF _Ref76566643 \h  \* MERGEFORMAT </w:instrText>
      </w:r>
      <w:r w:rsidRPr="006E7820">
        <w:fldChar w:fldCharType="separate"/>
      </w:r>
      <w:r w:rsidR="00214E8E">
        <w:rPr>
          <w:noProof/>
        </w:rPr>
        <w:t>81</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140EE6A3" wp14:editId="1AB2AB06">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39">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422" w:name="_Ref76566643"/>
      <w:bookmarkStart w:id="1423" w:name="_Toc76573801"/>
      <w:bookmarkStart w:id="1424" w:name="_Toc76578431"/>
      <w:bookmarkStart w:id="1425" w:name="_Toc76591005"/>
      <w:bookmarkStart w:id="1426" w:name="_Toc76634054"/>
      <w:bookmarkStart w:id="1427" w:name="_Toc109037546"/>
      <w:bookmarkStart w:id="1428" w:name="_Toc149654525"/>
      <w:bookmarkStart w:id="1429" w:name="_Toc162869396"/>
      <w:r w:rsidR="00214E8E">
        <w:rPr>
          <w:noProof/>
        </w:rPr>
        <w:t>81</w:t>
      </w:r>
      <w:bookmarkEnd w:id="1422"/>
      <w:r w:rsidRPr="006E7820">
        <w:rPr>
          <w:noProof/>
        </w:rPr>
        <w:fldChar w:fldCharType="end"/>
      </w:r>
      <w:r w:rsidRPr="006E7820">
        <w:t>. Справочник «Национальные (федеральные) проекты»</w:t>
      </w:r>
      <w:bookmarkEnd w:id="1423"/>
      <w:bookmarkEnd w:id="1424"/>
      <w:bookmarkEnd w:id="1425"/>
      <w:bookmarkEnd w:id="1426"/>
      <w:bookmarkEnd w:id="1427"/>
      <w:bookmarkEnd w:id="1428"/>
      <w:bookmarkEnd w:id="1429"/>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Идентификатор записи;</w:t>
      </w:r>
    </w:p>
    <w:p w:rsidR="00A30653" w:rsidRPr="006E7820" w:rsidRDefault="00A30653" w:rsidP="00A30653">
      <w:pPr>
        <w:pStyle w:val="GOSTListmark1"/>
        <w:numPr>
          <w:ilvl w:val="0"/>
          <w:numId w:val="11"/>
        </w:numPr>
      </w:pPr>
      <w:r w:rsidRPr="006E7820">
        <w:rPr>
          <w:lang w:val="en-US"/>
        </w:rPr>
        <w:t xml:space="preserve">GUID </w:t>
      </w:r>
      <w:r w:rsidRPr="006E7820">
        <w:t>Минфина;</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Проект;</w:t>
      </w:r>
    </w:p>
    <w:p w:rsidR="00A30653" w:rsidRPr="006E7820" w:rsidRDefault="00A30653" w:rsidP="00A30653">
      <w:pPr>
        <w:pStyle w:val="GOSTListmark1"/>
        <w:numPr>
          <w:ilvl w:val="0"/>
          <w:numId w:val="11"/>
        </w:numPr>
      </w:pPr>
      <w:r w:rsidRPr="006E7820">
        <w:t>Код проекта;</w:t>
      </w:r>
    </w:p>
    <w:p w:rsidR="00A30653" w:rsidRPr="006E7820" w:rsidRDefault="00A30653" w:rsidP="00A30653">
      <w:pPr>
        <w:pStyle w:val="GOSTListmark1"/>
        <w:numPr>
          <w:ilvl w:val="0"/>
          <w:numId w:val="11"/>
        </w:numPr>
      </w:pPr>
      <w:r w:rsidRPr="006E7820">
        <w:t>Полное наименование;</w:t>
      </w:r>
    </w:p>
    <w:p w:rsidR="00A30653" w:rsidRPr="006E7820" w:rsidRDefault="00A30653" w:rsidP="00A30653">
      <w:pPr>
        <w:pStyle w:val="GOSTListmark1"/>
        <w:numPr>
          <w:ilvl w:val="0"/>
          <w:numId w:val="11"/>
        </w:numPr>
      </w:pPr>
      <w:r w:rsidRPr="006E7820">
        <w:t>Сокращенное наименование;</w:t>
      </w:r>
    </w:p>
    <w:p w:rsidR="00A30653" w:rsidRPr="006E7820" w:rsidRDefault="00A30653" w:rsidP="00A30653">
      <w:pPr>
        <w:pStyle w:val="GOSTListmark1"/>
        <w:numPr>
          <w:ilvl w:val="0"/>
          <w:numId w:val="11"/>
        </w:numPr>
      </w:pPr>
      <w:r w:rsidRPr="006E7820">
        <w:t>Дата начала действия;</w:t>
      </w:r>
    </w:p>
    <w:p w:rsidR="00A30653" w:rsidRPr="006E7820" w:rsidRDefault="00A30653" w:rsidP="00A30653">
      <w:pPr>
        <w:pStyle w:val="GOSTListmark1"/>
        <w:numPr>
          <w:ilvl w:val="0"/>
          <w:numId w:val="11"/>
        </w:numPr>
      </w:pPr>
      <w:r w:rsidRPr="006E7820">
        <w:t>Дата окончания действия;</w:t>
      </w:r>
    </w:p>
    <w:p w:rsidR="00A30653" w:rsidRPr="006E7820" w:rsidRDefault="00A30653" w:rsidP="00A30653">
      <w:pPr>
        <w:pStyle w:val="GOSTListmark1"/>
        <w:numPr>
          <w:ilvl w:val="0"/>
          <w:numId w:val="11"/>
        </w:numPr>
      </w:pPr>
      <w:r w:rsidRPr="006E7820">
        <w:t>Код вышестоящей записи Минфина;</w:t>
      </w:r>
    </w:p>
    <w:p w:rsidR="00A30653" w:rsidRPr="006E7820" w:rsidRDefault="00A30653" w:rsidP="00A30653">
      <w:pPr>
        <w:pStyle w:val="GOSTListmark1"/>
        <w:numPr>
          <w:ilvl w:val="0"/>
          <w:numId w:val="11"/>
        </w:numPr>
      </w:pPr>
      <w:r w:rsidRPr="006E7820">
        <w:t>Наименование вышестоящей записи Минфина;</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1430" w:name="_Toc109037311"/>
      <w:r w:rsidRPr="006E7820">
        <w:t>Справочник «Реестр приостанавливаемых операций»</w:t>
      </w:r>
      <w:bookmarkEnd w:id="1430"/>
    </w:p>
    <w:p w:rsidR="00A30653" w:rsidRPr="006E7820" w:rsidRDefault="00A30653" w:rsidP="004B3778">
      <w:pPr>
        <w:pStyle w:val="GOSTListnum"/>
        <w:numPr>
          <w:ilvl w:val="0"/>
          <w:numId w:val="148"/>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«Реестр приостанавливаемых операций» (рис. </w:t>
      </w:r>
      <w:r w:rsidRPr="006E7820">
        <w:fldChar w:fldCharType="begin"/>
      </w:r>
      <w:r w:rsidRPr="006E7820">
        <w:instrText xml:space="preserve"> REF _Ref76566651 \h  \* MERGEFORMAT </w:instrText>
      </w:r>
      <w:r w:rsidRPr="006E7820">
        <w:fldChar w:fldCharType="separate"/>
      </w:r>
      <w:r w:rsidR="00214E8E">
        <w:rPr>
          <w:noProof/>
        </w:rPr>
        <w:t>82</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5357B44F" wp14:editId="66AD1E34">
            <wp:extent cx="6120130" cy="1056005"/>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120130" cy="105600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431" w:name="_Ref76566651"/>
      <w:bookmarkStart w:id="1432" w:name="_Toc76573802"/>
      <w:bookmarkStart w:id="1433" w:name="_Toc76578432"/>
      <w:bookmarkStart w:id="1434" w:name="_Toc76591006"/>
      <w:bookmarkStart w:id="1435" w:name="_Toc76634055"/>
      <w:bookmarkStart w:id="1436" w:name="_Toc109037547"/>
      <w:bookmarkStart w:id="1437" w:name="_Toc149654526"/>
      <w:bookmarkStart w:id="1438" w:name="_Toc162869397"/>
      <w:r w:rsidR="00214E8E">
        <w:rPr>
          <w:noProof/>
        </w:rPr>
        <w:t>82</w:t>
      </w:r>
      <w:bookmarkEnd w:id="1431"/>
      <w:r w:rsidRPr="006E7820">
        <w:rPr>
          <w:noProof/>
        </w:rPr>
        <w:fldChar w:fldCharType="end"/>
      </w:r>
      <w:r w:rsidRPr="006E7820">
        <w:t>. Справочник «Реестр приостанавливаемых операций»</w:t>
      </w:r>
      <w:bookmarkEnd w:id="1432"/>
      <w:bookmarkEnd w:id="1433"/>
      <w:bookmarkEnd w:id="1434"/>
      <w:bookmarkEnd w:id="1435"/>
      <w:bookmarkEnd w:id="1436"/>
      <w:bookmarkEnd w:id="1437"/>
      <w:bookmarkEnd w:id="1438"/>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Вид блокировки;</w:t>
      </w:r>
    </w:p>
    <w:p w:rsidR="00A30653" w:rsidRPr="006E7820" w:rsidRDefault="00A30653" w:rsidP="00A30653">
      <w:pPr>
        <w:pStyle w:val="GOSTListmark1"/>
        <w:numPr>
          <w:ilvl w:val="0"/>
          <w:numId w:val="11"/>
        </w:numPr>
      </w:pPr>
      <w:r w:rsidRPr="006E7820">
        <w:t>Вид приостанавливаемой операции;</w:t>
      </w:r>
    </w:p>
    <w:p w:rsidR="00A30653" w:rsidRPr="006E7820" w:rsidRDefault="00A30653" w:rsidP="00A30653">
      <w:pPr>
        <w:pStyle w:val="GOSTListmark1"/>
        <w:numPr>
          <w:ilvl w:val="0"/>
          <w:numId w:val="11"/>
        </w:numPr>
      </w:pPr>
      <w:r w:rsidRPr="006E7820">
        <w:t>Документ-основание;</w:t>
      </w:r>
    </w:p>
    <w:p w:rsidR="00A30653" w:rsidRPr="006E7820" w:rsidRDefault="00A30653" w:rsidP="00A30653">
      <w:pPr>
        <w:pStyle w:val="GOSTListmark1"/>
        <w:numPr>
          <w:ilvl w:val="0"/>
          <w:numId w:val="11"/>
        </w:numPr>
      </w:pPr>
      <w:r w:rsidRPr="006E7820">
        <w:t>Номер документа-основания;</w:t>
      </w:r>
    </w:p>
    <w:p w:rsidR="00A30653" w:rsidRPr="006E7820" w:rsidRDefault="00A30653" w:rsidP="00A30653">
      <w:pPr>
        <w:pStyle w:val="GOSTListmark1"/>
        <w:numPr>
          <w:ilvl w:val="0"/>
          <w:numId w:val="11"/>
        </w:numPr>
      </w:pPr>
      <w:r w:rsidRPr="006E7820">
        <w:t>Дата документа-основания;</w:t>
      </w:r>
    </w:p>
    <w:p w:rsidR="00A30653" w:rsidRPr="006E7820" w:rsidRDefault="00A30653" w:rsidP="00A30653">
      <w:pPr>
        <w:pStyle w:val="GOSTListmark1"/>
        <w:numPr>
          <w:ilvl w:val="0"/>
          <w:numId w:val="11"/>
        </w:numPr>
      </w:pPr>
      <w:r w:rsidRPr="006E7820">
        <w:t>Номер лицевого счета;</w:t>
      </w:r>
    </w:p>
    <w:p w:rsidR="00A30653" w:rsidRPr="006E7820" w:rsidRDefault="00A30653" w:rsidP="00A30653">
      <w:pPr>
        <w:pStyle w:val="GOSTListmark1"/>
        <w:numPr>
          <w:ilvl w:val="0"/>
          <w:numId w:val="11"/>
        </w:numPr>
      </w:pPr>
      <w:r w:rsidRPr="006E7820">
        <w:t>КБК;</w:t>
      </w:r>
    </w:p>
    <w:p w:rsidR="00A30653" w:rsidRPr="006E7820" w:rsidRDefault="00A30653" w:rsidP="00A30653">
      <w:pPr>
        <w:pStyle w:val="GOSTListmark1"/>
        <w:numPr>
          <w:ilvl w:val="0"/>
          <w:numId w:val="11"/>
        </w:numPr>
      </w:pPr>
      <w:r w:rsidRPr="006E7820">
        <w:t>Код цели/Аналитический код;</w:t>
      </w:r>
    </w:p>
    <w:p w:rsidR="00A30653" w:rsidRPr="006E7820" w:rsidRDefault="00A30653" w:rsidP="00A30653">
      <w:pPr>
        <w:pStyle w:val="GOSTListmark1"/>
        <w:numPr>
          <w:ilvl w:val="0"/>
          <w:numId w:val="11"/>
        </w:numPr>
      </w:pPr>
      <w:r w:rsidRPr="006E7820">
        <w:t>ФАИП/КМИ;</w:t>
      </w:r>
    </w:p>
    <w:p w:rsidR="00A30653" w:rsidRPr="006E7820" w:rsidRDefault="00A30653" w:rsidP="00A30653">
      <w:pPr>
        <w:pStyle w:val="GOSTListmark1"/>
        <w:numPr>
          <w:ilvl w:val="0"/>
          <w:numId w:val="11"/>
        </w:numPr>
      </w:pPr>
      <w:r w:rsidRPr="006E7820">
        <w:t>Код по Сводному реестру реорганизуемого ПБС (АИФ);</w:t>
      </w:r>
    </w:p>
    <w:p w:rsidR="00A30653" w:rsidRPr="006E7820" w:rsidRDefault="00A30653" w:rsidP="00A30653">
      <w:pPr>
        <w:pStyle w:val="GOSTListmark1"/>
        <w:numPr>
          <w:ilvl w:val="0"/>
          <w:numId w:val="11"/>
        </w:numPr>
      </w:pPr>
      <w:r w:rsidRPr="006E7820">
        <w:t>Дата с;</w:t>
      </w:r>
    </w:p>
    <w:p w:rsidR="00A30653" w:rsidRPr="006E7820" w:rsidRDefault="00A30653" w:rsidP="00A30653">
      <w:pPr>
        <w:pStyle w:val="GOSTListmark1"/>
        <w:numPr>
          <w:ilvl w:val="0"/>
          <w:numId w:val="11"/>
        </w:numPr>
      </w:pPr>
      <w:r w:rsidRPr="006E7820">
        <w:t>Дата по;</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Сумма реорганизации на текущий финансовый год;</w:t>
      </w:r>
    </w:p>
    <w:p w:rsidR="00A30653" w:rsidRPr="006E7820" w:rsidRDefault="00A30653" w:rsidP="00A30653">
      <w:pPr>
        <w:pStyle w:val="GOSTListmark1"/>
        <w:numPr>
          <w:ilvl w:val="0"/>
          <w:numId w:val="11"/>
        </w:numPr>
      </w:pPr>
      <w:r w:rsidRPr="006E7820">
        <w:t>Сумма реорганизации на первый год планового периода;</w:t>
      </w:r>
    </w:p>
    <w:p w:rsidR="00A30653" w:rsidRPr="006E7820" w:rsidRDefault="00A30653" w:rsidP="00A30653">
      <w:pPr>
        <w:pStyle w:val="GOSTListmark1"/>
        <w:numPr>
          <w:ilvl w:val="0"/>
          <w:numId w:val="11"/>
        </w:numPr>
      </w:pPr>
      <w:r w:rsidRPr="006E7820">
        <w:t>Сумма реорганизации на второй год планового периода;</w:t>
      </w:r>
    </w:p>
    <w:p w:rsidR="00A30653" w:rsidRPr="006E7820" w:rsidRDefault="00A30653" w:rsidP="00A30653">
      <w:pPr>
        <w:pStyle w:val="GOSTListmark1"/>
        <w:numPr>
          <w:ilvl w:val="0"/>
          <w:numId w:val="11"/>
        </w:numPr>
      </w:pPr>
      <w:r w:rsidRPr="006E7820">
        <w:t>Сумма проведенной реорганизации на текущий финансовый год;</w:t>
      </w:r>
    </w:p>
    <w:p w:rsidR="00A30653" w:rsidRPr="006E7820" w:rsidRDefault="00A30653" w:rsidP="00A30653">
      <w:pPr>
        <w:pStyle w:val="GOSTListmark1"/>
        <w:numPr>
          <w:ilvl w:val="0"/>
          <w:numId w:val="11"/>
        </w:numPr>
      </w:pPr>
      <w:r w:rsidRPr="006E7820">
        <w:t>Сумма проведенной реорганизации на первый год планового периода;</w:t>
      </w:r>
    </w:p>
    <w:p w:rsidR="00A30653" w:rsidRPr="006E7820" w:rsidRDefault="00A30653" w:rsidP="00A30653">
      <w:pPr>
        <w:pStyle w:val="GOSTListmark1"/>
        <w:numPr>
          <w:ilvl w:val="0"/>
          <w:numId w:val="11"/>
        </w:numPr>
      </w:pPr>
      <w:r w:rsidRPr="006E7820">
        <w:t>Сумма проведенной реорганизации на второй год планового периода;</w:t>
      </w:r>
    </w:p>
    <w:p w:rsidR="00A30653" w:rsidRPr="006E7820" w:rsidRDefault="00A30653" w:rsidP="00A30653">
      <w:pPr>
        <w:pStyle w:val="GOSTListmark1"/>
        <w:numPr>
          <w:ilvl w:val="0"/>
          <w:numId w:val="11"/>
        </w:numPr>
      </w:pPr>
      <w:r w:rsidRPr="006E7820">
        <w:t>Сумма остатка реорганизации на текущий финансовый год;</w:t>
      </w:r>
    </w:p>
    <w:p w:rsidR="00A30653" w:rsidRPr="006E7820" w:rsidRDefault="00A30653" w:rsidP="00A30653">
      <w:pPr>
        <w:pStyle w:val="GOSTListmark1"/>
        <w:numPr>
          <w:ilvl w:val="0"/>
          <w:numId w:val="11"/>
        </w:numPr>
      </w:pPr>
      <w:r w:rsidRPr="006E7820">
        <w:t>Сумма остатка реорганизации на первый год планового периода;</w:t>
      </w:r>
    </w:p>
    <w:p w:rsidR="00A30653" w:rsidRPr="006E7820" w:rsidRDefault="00A30653" w:rsidP="00A30653">
      <w:pPr>
        <w:pStyle w:val="GOSTListmark1"/>
        <w:numPr>
          <w:ilvl w:val="0"/>
          <w:numId w:val="11"/>
        </w:numPr>
      </w:pPr>
      <w:r w:rsidRPr="006E7820">
        <w:t>Сумма остатка реорганизации на второй год планового периода.</w:t>
      </w:r>
    </w:p>
    <w:p w:rsidR="00A30653" w:rsidRPr="006E7820" w:rsidRDefault="00A30653" w:rsidP="00A30653">
      <w:pPr>
        <w:pStyle w:val="41"/>
        <w:numPr>
          <w:ilvl w:val="3"/>
          <w:numId w:val="33"/>
        </w:numPr>
      </w:pPr>
      <w:bookmarkStart w:id="1439" w:name="_Toc109037312"/>
      <w:r w:rsidRPr="006E7820">
        <w:t>Справочник «Аналитические коды поступлений и источников»</w:t>
      </w:r>
      <w:bookmarkEnd w:id="1439"/>
    </w:p>
    <w:p w:rsidR="00A30653" w:rsidRPr="006E7820" w:rsidRDefault="00A30653" w:rsidP="004B3778">
      <w:pPr>
        <w:pStyle w:val="GOSTListnum"/>
        <w:numPr>
          <w:ilvl w:val="0"/>
          <w:numId w:val="149"/>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«Аналитические коды поступлений и источников» (рис. </w:t>
      </w:r>
      <w:r w:rsidRPr="006E7820">
        <w:fldChar w:fldCharType="begin"/>
      </w:r>
      <w:r w:rsidRPr="006E7820">
        <w:instrText xml:space="preserve"> REF _Ref76566658 \h  \* MERGEFORMAT </w:instrText>
      </w:r>
      <w:r w:rsidRPr="006E7820">
        <w:fldChar w:fldCharType="separate"/>
      </w:r>
      <w:r w:rsidR="00214E8E">
        <w:rPr>
          <w:noProof/>
        </w:rPr>
        <w:t>83</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1A6C9320" wp14:editId="5254EB1F">
            <wp:extent cx="6120130" cy="127127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nap7.png"/>
                    <pic:cNvPicPr/>
                  </pic:nvPicPr>
                  <pic:blipFill>
                    <a:blip r:embed="rId141">
                      <a:extLst>
                        <a:ext uri="{28A0092B-C50C-407E-A947-70E740481C1C}">
                          <a14:useLocalDpi xmlns:a14="http://schemas.microsoft.com/office/drawing/2010/main" val="0"/>
                        </a:ext>
                      </a:extLst>
                    </a:blip>
                    <a:stretch>
                      <a:fillRect/>
                    </a:stretch>
                  </pic:blipFill>
                  <pic:spPr>
                    <a:xfrm>
                      <a:off x="0" y="0"/>
                      <a:ext cx="6120130" cy="127127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440" w:name="_Ref76566658"/>
      <w:bookmarkStart w:id="1441" w:name="_Toc76573803"/>
      <w:bookmarkStart w:id="1442" w:name="_Toc76578433"/>
      <w:bookmarkStart w:id="1443" w:name="_Toc76591007"/>
      <w:bookmarkStart w:id="1444" w:name="_Toc76634056"/>
      <w:bookmarkStart w:id="1445" w:name="_Toc109037548"/>
      <w:bookmarkStart w:id="1446" w:name="_Toc149654527"/>
      <w:bookmarkStart w:id="1447" w:name="_Toc162869398"/>
      <w:r w:rsidR="00214E8E">
        <w:rPr>
          <w:noProof/>
        </w:rPr>
        <w:t>83</w:t>
      </w:r>
      <w:bookmarkEnd w:id="1440"/>
      <w:r w:rsidRPr="006E7820">
        <w:rPr>
          <w:noProof/>
        </w:rPr>
        <w:fldChar w:fldCharType="end"/>
      </w:r>
      <w:r w:rsidRPr="006E7820">
        <w:t>. Справочник «Аналитические коды поступлений и источников»</w:t>
      </w:r>
      <w:bookmarkEnd w:id="1441"/>
      <w:bookmarkEnd w:id="1442"/>
      <w:bookmarkEnd w:id="1443"/>
      <w:bookmarkEnd w:id="1444"/>
      <w:bookmarkEnd w:id="1445"/>
      <w:bookmarkEnd w:id="1446"/>
      <w:bookmarkEnd w:id="1447"/>
    </w:p>
    <w:p w:rsidR="00A30653" w:rsidRPr="006E7820" w:rsidRDefault="00A30653" w:rsidP="00A30653">
      <w:pPr>
        <w:pStyle w:val="GOSTNormalWithout"/>
      </w:pPr>
      <w:r w:rsidRPr="006E7820">
        <w:lastRenderedPageBreak/>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Дата создания записи;</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Полное наименование;</w:t>
      </w:r>
    </w:p>
    <w:p w:rsidR="00A30653" w:rsidRPr="006E7820" w:rsidRDefault="00A30653" w:rsidP="00A30653">
      <w:pPr>
        <w:pStyle w:val="GOSTListmark1"/>
        <w:numPr>
          <w:ilvl w:val="0"/>
          <w:numId w:val="11"/>
        </w:numPr>
      </w:pPr>
      <w:r w:rsidRPr="006E7820">
        <w:t>Краткое наименование;</w:t>
      </w:r>
    </w:p>
    <w:p w:rsidR="00A30653" w:rsidRPr="006E7820" w:rsidRDefault="00A30653" w:rsidP="00A30653">
      <w:pPr>
        <w:pStyle w:val="GOSTListmark1"/>
        <w:numPr>
          <w:ilvl w:val="0"/>
          <w:numId w:val="11"/>
        </w:numPr>
      </w:pPr>
      <w:r w:rsidRPr="006E7820">
        <w:t>Тип КБК;</w:t>
      </w:r>
    </w:p>
    <w:p w:rsidR="00A30653" w:rsidRPr="006E7820" w:rsidRDefault="00A30653" w:rsidP="00A30653">
      <w:pPr>
        <w:pStyle w:val="GOSTListmark1"/>
        <w:numPr>
          <w:ilvl w:val="0"/>
          <w:numId w:val="11"/>
        </w:numPr>
      </w:pPr>
      <w:r w:rsidRPr="006E7820">
        <w:t>Признак источника;</w:t>
      </w:r>
    </w:p>
    <w:p w:rsidR="00A30653" w:rsidRPr="006E7820" w:rsidRDefault="00A30653" w:rsidP="00A30653">
      <w:pPr>
        <w:pStyle w:val="GOSTListmark1"/>
        <w:numPr>
          <w:ilvl w:val="0"/>
          <w:numId w:val="11"/>
        </w:numPr>
      </w:pPr>
      <w:r w:rsidRPr="006E7820">
        <w:t>Дата начала действия;</w:t>
      </w:r>
    </w:p>
    <w:p w:rsidR="00A30653" w:rsidRPr="006E7820" w:rsidRDefault="00A30653" w:rsidP="00A30653">
      <w:pPr>
        <w:pStyle w:val="GOSTListmark1"/>
        <w:numPr>
          <w:ilvl w:val="0"/>
          <w:numId w:val="11"/>
        </w:numPr>
      </w:pPr>
      <w:r w:rsidRPr="006E7820">
        <w:t>Дата окончания действия;</w:t>
      </w:r>
    </w:p>
    <w:p w:rsidR="00A30653" w:rsidRPr="006E7820" w:rsidRDefault="00A30653" w:rsidP="00A30653">
      <w:pPr>
        <w:pStyle w:val="GOSTListmark1"/>
        <w:numPr>
          <w:ilvl w:val="0"/>
          <w:numId w:val="11"/>
        </w:numPr>
      </w:pPr>
      <w:r w:rsidRPr="006E7820">
        <w:t>Код вышестоящего;</w:t>
      </w:r>
    </w:p>
    <w:p w:rsidR="00A30653" w:rsidRPr="006E7820" w:rsidRDefault="00A30653" w:rsidP="00A30653">
      <w:pPr>
        <w:pStyle w:val="GOSTListmark1"/>
        <w:numPr>
          <w:ilvl w:val="0"/>
          <w:numId w:val="11"/>
        </w:numPr>
      </w:pPr>
      <w:r w:rsidRPr="006E7820">
        <w:t>Наименование вышестоящего кода;</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41"/>
        <w:numPr>
          <w:ilvl w:val="3"/>
          <w:numId w:val="33"/>
        </w:numPr>
      </w:pPr>
      <w:bookmarkStart w:id="1448" w:name="_Toc109037314"/>
      <w:r w:rsidRPr="006E7820">
        <w:t>Справочник «Виды деятельности (источники средств)»</w:t>
      </w:r>
      <w:bookmarkEnd w:id="1448"/>
    </w:p>
    <w:p w:rsidR="00A30653" w:rsidRPr="006E7820" w:rsidRDefault="00A30653" w:rsidP="004B3778">
      <w:pPr>
        <w:pStyle w:val="GOSTListnum"/>
        <w:numPr>
          <w:ilvl w:val="0"/>
          <w:numId w:val="150"/>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«Виды деятельности (источники средств)» (рис. </w:t>
      </w:r>
      <w:r w:rsidRPr="006E7820">
        <w:fldChar w:fldCharType="begin"/>
      </w:r>
      <w:r w:rsidRPr="006E7820">
        <w:instrText xml:space="preserve"> REF _Ref76566672 \h  \* MERGEFORMAT </w:instrText>
      </w:r>
      <w:r w:rsidRPr="006E7820">
        <w:fldChar w:fldCharType="separate"/>
      </w:r>
      <w:r w:rsidR="00214E8E">
        <w:rPr>
          <w:noProof/>
        </w:rPr>
        <w:t>84</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1ECCDC74" wp14:editId="34321FF7">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42">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449" w:name="_Ref76566672"/>
      <w:bookmarkStart w:id="1450" w:name="_Toc76573805"/>
      <w:bookmarkStart w:id="1451" w:name="_Toc76578435"/>
      <w:bookmarkStart w:id="1452" w:name="_Toc76591009"/>
      <w:bookmarkStart w:id="1453" w:name="_Toc76634058"/>
      <w:bookmarkStart w:id="1454" w:name="_Toc109037550"/>
      <w:bookmarkStart w:id="1455" w:name="_Toc149654528"/>
      <w:bookmarkStart w:id="1456" w:name="_Toc162869399"/>
      <w:r w:rsidR="00214E8E">
        <w:rPr>
          <w:noProof/>
        </w:rPr>
        <w:t>84</w:t>
      </w:r>
      <w:bookmarkEnd w:id="1449"/>
      <w:r w:rsidRPr="006E7820">
        <w:rPr>
          <w:noProof/>
        </w:rPr>
        <w:fldChar w:fldCharType="end"/>
      </w:r>
      <w:r w:rsidRPr="006E7820">
        <w:t>. Справочник «Виды деятельности (источники средств)»</w:t>
      </w:r>
      <w:bookmarkEnd w:id="1450"/>
      <w:bookmarkEnd w:id="1451"/>
      <w:bookmarkEnd w:id="1452"/>
      <w:bookmarkEnd w:id="1453"/>
      <w:bookmarkEnd w:id="1454"/>
      <w:bookmarkEnd w:id="1455"/>
      <w:bookmarkEnd w:id="1456"/>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Код ТОФК;</w:t>
      </w:r>
    </w:p>
    <w:p w:rsidR="00A30653" w:rsidRPr="006E7820" w:rsidRDefault="00A30653" w:rsidP="00A30653">
      <w:pPr>
        <w:pStyle w:val="GOSTListmark1"/>
        <w:numPr>
          <w:ilvl w:val="0"/>
          <w:numId w:val="11"/>
        </w:numPr>
      </w:pPr>
      <w:r w:rsidRPr="006E7820">
        <w:t>Наименование ТОФК;</w:t>
      </w:r>
    </w:p>
    <w:p w:rsidR="00A30653" w:rsidRPr="006E7820" w:rsidRDefault="00A30653" w:rsidP="00A30653">
      <w:pPr>
        <w:pStyle w:val="GOSTListmark1"/>
        <w:numPr>
          <w:ilvl w:val="0"/>
          <w:numId w:val="11"/>
        </w:numPr>
      </w:pPr>
      <w:r w:rsidRPr="006E7820">
        <w:t>Дата начала действия;</w:t>
      </w:r>
    </w:p>
    <w:p w:rsidR="00A30653" w:rsidRPr="006E7820" w:rsidRDefault="00A30653" w:rsidP="00A30653">
      <w:pPr>
        <w:pStyle w:val="GOSTListmark1"/>
        <w:numPr>
          <w:ilvl w:val="0"/>
          <w:numId w:val="11"/>
        </w:numPr>
      </w:pPr>
      <w:r w:rsidRPr="006E7820">
        <w:t>Дата окончания действия.</w:t>
      </w:r>
    </w:p>
    <w:p w:rsidR="00A30653" w:rsidRPr="006E7820" w:rsidRDefault="00A30653" w:rsidP="00A30653">
      <w:pPr>
        <w:pStyle w:val="41"/>
        <w:numPr>
          <w:ilvl w:val="3"/>
          <w:numId w:val="33"/>
        </w:numPr>
      </w:pPr>
      <w:bookmarkStart w:id="1457" w:name="_Toc109037315"/>
      <w:r w:rsidRPr="006E7820">
        <w:t>Справочник «Символы кассовой отчетности»</w:t>
      </w:r>
      <w:bookmarkEnd w:id="1457"/>
    </w:p>
    <w:p w:rsidR="00A30653" w:rsidRPr="006E7820" w:rsidRDefault="00A30653" w:rsidP="004B3778">
      <w:pPr>
        <w:pStyle w:val="GOSTListnum"/>
        <w:numPr>
          <w:ilvl w:val="0"/>
          <w:numId w:val="151"/>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«Символы кассовой отчетности» (рис. </w:t>
      </w:r>
      <w:r w:rsidRPr="006E7820">
        <w:fldChar w:fldCharType="begin"/>
      </w:r>
      <w:r w:rsidRPr="006E7820">
        <w:instrText xml:space="preserve"> REF _Ref76566681 \h  \* MERGEFORMAT </w:instrText>
      </w:r>
      <w:r w:rsidRPr="006E7820">
        <w:fldChar w:fldCharType="separate"/>
      </w:r>
      <w:r w:rsidR="00214E8E">
        <w:rPr>
          <w:noProof/>
        </w:rPr>
        <w:t>85</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020107B3" wp14:editId="7C90FDA5">
            <wp:extent cx="6120130" cy="145605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43">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458" w:name="_Ref76566681"/>
      <w:bookmarkStart w:id="1459" w:name="_Toc76573806"/>
      <w:bookmarkStart w:id="1460" w:name="_Toc76578436"/>
      <w:bookmarkStart w:id="1461" w:name="_Toc76591010"/>
      <w:bookmarkStart w:id="1462" w:name="_Toc76634059"/>
      <w:bookmarkStart w:id="1463" w:name="_Toc109037551"/>
      <w:bookmarkStart w:id="1464" w:name="_Toc149654529"/>
      <w:bookmarkStart w:id="1465" w:name="_Toc162869400"/>
      <w:r w:rsidR="00214E8E">
        <w:rPr>
          <w:noProof/>
        </w:rPr>
        <w:t>85</w:t>
      </w:r>
      <w:bookmarkEnd w:id="1458"/>
      <w:r w:rsidRPr="006E7820">
        <w:rPr>
          <w:noProof/>
        </w:rPr>
        <w:fldChar w:fldCharType="end"/>
      </w:r>
      <w:r w:rsidRPr="006E7820">
        <w:t>. Справочник «Символы кассовой отчетности»</w:t>
      </w:r>
      <w:bookmarkEnd w:id="1459"/>
      <w:bookmarkEnd w:id="1460"/>
      <w:bookmarkEnd w:id="1461"/>
      <w:bookmarkEnd w:id="1462"/>
      <w:bookmarkEnd w:id="1463"/>
      <w:bookmarkEnd w:id="1464"/>
      <w:bookmarkEnd w:id="1465"/>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символа;</w:t>
      </w:r>
    </w:p>
    <w:p w:rsidR="00A30653" w:rsidRPr="006E7820" w:rsidRDefault="00A30653" w:rsidP="00A30653">
      <w:pPr>
        <w:pStyle w:val="GOSTListmark1"/>
        <w:numPr>
          <w:ilvl w:val="0"/>
          <w:numId w:val="11"/>
        </w:numPr>
      </w:pPr>
      <w:r w:rsidRPr="006E7820">
        <w:t>Наименование символа;</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1466" w:name="_Toc109037316"/>
      <w:r w:rsidRPr="006E7820">
        <w:t>Справочник «Книга регистрации казначейских счетов»</w:t>
      </w:r>
      <w:bookmarkEnd w:id="1466"/>
    </w:p>
    <w:p w:rsidR="00A30653" w:rsidRPr="006E7820" w:rsidRDefault="00A30653" w:rsidP="004B3778">
      <w:pPr>
        <w:pStyle w:val="GOSTListnum"/>
        <w:numPr>
          <w:ilvl w:val="0"/>
          <w:numId w:val="152"/>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«Книга регистрации казначейских счетов» (рис. </w:t>
      </w:r>
      <w:r w:rsidRPr="006E7820">
        <w:fldChar w:fldCharType="begin"/>
      </w:r>
      <w:r w:rsidRPr="006E7820">
        <w:instrText xml:space="preserve"> REF _Ref76566688 \h  \* MERGEFORMAT </w:instrText>
      </w:r>
      <w:r w:rsidRPr="006E7820">
        <w:fldChar w:fldCharType="separate"/>
      </w:r>
      <w:r w:rsidR="00214E8E">
        <w:rPr>
          <w:noProof/>
        </w:rPr>
        <w:t>86</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615F95CF" wp14:editId="2B030223">
            <wp:extent cx="6120130" cy="1189355"/>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6120130" cy="118935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467" w:name="_Ref76566688"/>
      <w:bookmarkStart w:id="1468" w:name="_Toc76573807"/>
      <w:bookmarkStart w:id="1469" w:name="_Toc76578437"/>
      <w:bookmarkStart w:id="1470" w:name="_Toc76591011"/>
      <w:bookmarkStart w:id="1471" w:name="_Toc76634060"/>
      <w:bookmarkStart w:id="1472" w:name="_Toc109037552"/>
      <w:bookmarkStart w:id="1473" w:name="_Toc149654530"/>
      <w:bookmarkStart w:id="1474" w:name="_Toc162869401"/>
      <w:r w:rsidR="00214E8E">
        <w:rPr>
          <w:noProof/>
        </w:rPr>
        <w:t>86</w:t>
      </w:r>
      <w:bookmarkEnd w:id="1467"/>
      <w:r w:rsidRPr="006E7820">
        <w:rPr>
          <w:noProof/>
        </w:rPr>
        <w:fldChar w:fldCharType="end"/>
      </w:r>
      <w:r w:rsidRPr="006E7820">
        <w:t>. Справочник «Книга регистрации казначейских счетов»</w:t>
      </w:r>
      <w:bookmarkEnd w:id="1468"/>
      <w:bookmarkEnd w:id="1469"/>
      <w:bookmarkEnd w:id="1470"/>
      <w:bookmarkEnd w:id="1471"/>
      <w:bookmarkEnd w:id="1472"/>
      <w:bookmarkEnd w:id="1473"/>
      <w:bookmarkEnd w:id="1474"/>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Наименование казначейского счета;</w:t>
      </w:r>
    </w:p>
    <w:p w:rsidR="00A30653" w:rsidRPr="006E7820" w:rsidRDefault="00A30653" w:rsidP="00A30653">
      <w:pPr>
        <w:pStyle w:val="GOSTListmark1"/>
        <w:numPr>
          <w:ilvl w:val="0"/>
          <w:numId w:val="11"/>
        </w:numPr>
      </w:pPr>
      <w:r w:rsidRPr="006E7820">
        <w:t>Код клиента по Сводному реестру;</w:t>
      </w:r>
    </w:p>
    <w:p w:rsidR="00A30653" w:rsidRPr="006E7820" w:rsidRDefault="00A30653" w:rsidP="00A30653">
      <w:pPr>
        <w:pStyle w:val="GOSTListmark1"/>
        <w:numPr>
          <w:ilvl w:val="0"/>
          <w:numId w:val="11"/>
        </w:numPr>
      </w:pPr>
      <w:r w:rsidRPr="006E7820">
        <w:t>Наименование клиента;</w:t>
      </w:r>
    </w:p>
    <w:p w:rsidR="00A30653" w:rsidRPr="006E7820" w:rsidRDefault="00A30653" w:rsidP="00A30653">
      <w:pPr>
        <w:pStyle w:val="GOSTListmark1"/>
        <w:numPr>
          <w:ilvl w:val="0"/>
          <w:numId w:val="11"/>
        </w:numPr>
      </w:pPr>
      <w:r w:rsidRPr="006E7820">
        <w:t>ИНН;</w:t>
      </w:r>
    </w:p>
    <w:p w:rsidR="00A30653" w:rsidRPr="006E7820" w:rsidRDefault="00A30653" w:rsidP="00A30653">
      <w:pPr>
        <w:pStyle w:val="GOSTListmark1"/>
        <w:numPr>
          <w:ilvl w:val="0"/>
          <w:numId w:val="11"/>
        </w:numPr>
      </w:pPr>
      <w:r w:rsidRPr="006E7820">
        <w:t>КПП;</w:t>
      </w:r>
    </w:p>
    <w:p w:rsidR="00A30653" w:rsidRPr="006E7820" w:rsidRDefault="00A30653" w:rsidP="00A30653">
      <w:pPr>
        <w:pStyle w:val="GOSTListmark1"/>
        <w:numPr>
          <w:ilvl w:val="0"/>
          <w:numId w:val="11"/>
        </w:numPr>
      </w:pPr>
      <w:r w:rsidRPr="006E7820">
        <w:t>Код вида КС;</w:t>
      </w:r>
    </w:p>
    <w:p w:rsidR="00A30653" w:rsidRPr="006E7820" w:rsidRDefault="00A30653" w:rsidP="00A30653">
      <w:pPr>
        <w:pStyle w:val="GOSTListmark1"/>
        <w:numPr>
          <w:ilvl w:val="0"/>
          <w:numId w:val="11"/>
        </w:numPr>
      </w:pPr>
      <w:r w:rsidRPr="006E7820">
        <w:t>Код валюты КС;</w:t>
      </w:r>
    </w:p>
    <w:p w:rsidR="00A30653" w:rsidRPr="006E7820" w:rsidRDefault="00A30653" w:rsidP="00A30653">
      <w:pPr>
        <w:pStyle w:val="GOSTListmark1"/>
        <w:numPr>
          <w:ilvl w:val="0"/>
          <w:numId w:val="11"/>
        </w:numPr>
      </w:pPr>
      <w:r w:rsidRPr="006E7820">
        <w:t>Код ТОФК по месту открытия;</w:t>
      </w:r>
    </w:p>
    <w:p w:rsidR="00A30653" w:rsidRPr="006E7820" w:rsidRDefault="00A30653" w:rsidP="00A30653">
      <w:pPr>
        <w:pStyle w:val="GOSTListmark1"/>
        <w:numPr>
          <w:ilvl w:val="0"/>
          <w:numId w:val="11"/>
        </w:numPr>
      </w:pPr>
      <w:r w:rsidRPr="006E7820">
        <w:t>Наименование ТОФК по месту открытия;</w:t>
      </w:r>
    </w:p>
    <w:p w:rsidR="00A30653" w:rsidRPr="006E7820" w:rsidRDefault="00A30653" w:rsidP="00A30653">
      <w:pPr>
        <w:pStyle w:val="GOSTListmark1"/>
        <w:numPr>
          <w:ilvl w:val="0"/>
          <w:numId w:val="11"/>
        </w:numPr>
      </w:pPr>
      <w:r w:rsidRPr="006E7820">
        <w:t>Номер КС;</w:t>
      </w:r>
    </w:p>
    <w:p w:rsidR="00A30653" w:rsidRPr="006E7820" w:rsidRDefault="00A30653" w:rsidP="00A30653">
      <w:pPr>
        <w:pStyle w:val="GOSTListmark1"/>
        <w:numPr>
          <w:ilvl w:val="0"/>
          <w:numId w:val="11"/>
        </w:numPr>
      </w:pPr>
      <w:r w:rsidRPr="006E7820">
        <w:t>Дата открытия КС;</w:t>
      </w:r>
    </w:p>
    <w:p w:rsidR="00A30653" w:rsidRPr="006E7820" w:rsidRDefault="00A30653" w:rsidP="00A30653">
      <w:pPr>
        <w:pStyle w:val="GOSTListmark1"/>
        <w:numPr>
          <w:ilvl w:val="0"/>
          <w:numId w:val="11"/>
        </w:numPr>
      </w:pPr>
      <w:r w:rsidRPr="006E7820">
        <w:t>Дата закрытия КС;</w:t>
      </w:r>
    </w:p>
    <w:p w:rsidR="00A30653" w:rsidRPr="006E7820" w:rsidRDefault="00A30653" w:rsidP="00A30653">
      <w:pPr>
        <w:pStyle w:val="GOSTListmark1"/>
        <w:numPr>
          <w:ilvl w:val="0"/>
          <w:numId w:val="11"/>
        </w:numPr>
      </w:pPr>
      <w:r w:rsidRPr="006E7820">
        <w:t>Код типа КС;</w:t>
      </w:r>
    </w:p>
    <w:p w:rsidR="00A30653" w:rsidRPr="006E7820" w:rsidRDefault="00A30653" w:rsidP="00A30653">
      <w:pPr>
        <w:pStyle w:val="GOSTListmark1"/>
        <w:numPr>
          <w:ilvl w:val="0"/>
          <w:numId w:val="11"/>
        </w:numPr>
      </w:pPr>
      <w:r w:rsidRPr="006E7820">
        <w:t>Наименование типа КС;</w:t>
      </w:r>
    </w:p>
    <w:p w:rsidR="00A30653" w:rsidRPr="006E7820" w:rsidRDefault="00A30653" w:rsidP="00A30653">
      <w:pPr>
        <w:pStyle w:val="GOSTListmark1"/>
        <w:numPr>
          <w:ilvl w:val="0"/>
          <w:numId w:val="11"/>
        </w:numPr>
      </w:pPr>
      <w:r w:rsidRPr="006E7820">
        <w:t>Связанный банковский счет;</w:t>
      </w:r>
    </w:p>
    <w:p w:rsidR="00A30653" w:rsidRPr="006E7820" w:rsidRDefault="00A30653" w:rsidP="00A30653">
      <w:pPr>
        <w:pStyle w:val="GOSTListmark1"/>
        <w:numPr>
          <w:ilvl w:val="0"/>
          <w:numId w:val="11"/>
        </w:numPr>
      </w:pPr>
      <w:r w:rsidRPr="006E7820">
        <w:lastRenderedPageBreak/>
        <w:t>БИК банка;</w:t>
      </w:r>
    </w:p>
    <w:p w:rsidR="00A30653" w:rsidRPr="006E7820" w:rsidRDefault="00A30653" w:rsidP="00A30653">
      <w:pPr>
        <w:pStyle w:val="GOSTListmark1"/>
        <w:numPr>
          <w:ilvl w:val="0"/>
          <w:numId w:val="11"/>
        </w:numPr>
      </w:pPr>
      <w:r w:rsidRPr="006E7820">
        <w:t>ЦС учета;</w:t>
      </w:r>
    </w:p>
    <w:p w:rsidR="00A30653" w:rsidRPr="006E7820" w:rsidRDefault="00A30653" w:rsidP="00A30653">
      <w:pPr>
        <w:pStyle w:val="GOSTListmark1"/>
        <w:numPr>
          <w:ilvl w:val="0"/>
          <w:numId w:val="11"/>
        </w:numPr>
      </w:pPr>
      <w:r w:rsidRPr="006E7820">
        <w:t>Наименование ЦС учета;</w:t>
      </w:r>
    </w:p>
    <w:p w:rsidR="00A30653" w:rsidRPr="006E7820" w:rsidRDefault="00A30653" w:rsidP="00A30653">
      <w:pPr>
        <w:pStyle w:val="GOSTListmark1"/>
        <w:numPr>
          <w:ilvl w:val="0"/>
          <w:numId w:val="11"/>
        </w:numPr>
      </w:pPr>
      <w:r w:rsidRPr="006E7820">
        <w:t>Дата вступления изменений в силу;</w:t>
      </w:r>
    </w:p>
    <w:p w:rsidR="00A30653" w:rsidRPr="006E7820" w:rsidRDefault="00A30653" w:rsidP="00A30653">
      <w:pPr>
        <w:pStyle w:val="GOSTListmark1"/>
        <w:numPr>
          <w:ilvl w:val="0"/>
          <w:numId w:val="11"/>
        </w:numPr>
      </w:pPr>
      <w:r w:rsidRPr="006E7820">
        <w:t>Код организации по сводному реестру, предоставившей заявление на открытие;</w:t>
      </w:r>
    </w:p>
    <w:p w:rsidR="00A30653" w:rsidRPr="006E7820" w:rsidRDefault="00A30653" w:rsidP="00A30653">
      <w:pPr>
        <w:pStyle w:val="GOSTListmark1"/>
        <w:numPr>
          <w:ilvl w:val="0"/>
          <w:numId w:val="11"/>
        </w:numPr>
      </w:pPr>
      <w:r w:rsidRPr="006E7820">
        <w:t>Наименование организации, предоставившей заявление на открытие;</w:t>
      </w:r>
    </w:p>
    <w:p w:rsidR="00A30653" w:rsidRPr="006E7820" w:rsidRDefault="00A30653" w:rsidP="00A30653">
      <w:pPr>
        <w:pStyle w:val="GOSTListmark1"/>
        <w:numPr>
          <w:ilvl w:val="0"/>
          <w:numId w:val="11"/>
        </w:numPr>
      </w:pPr>
      <w:r w:rsidRPr="006E7820">
        <w:t>Статус КС;</w:t>
      </w:r>
    </w:p>
    <w:p w:rsidR="00A30653" w:rsidRPr="006E7820" w:rsidRDefault="00A30653" w:rsidP="00A30653">
      <w:pPr>
        <w:pStyle w:val="GOSTListmark1"/>
        <w:numPr>
          <w:ilvl w:val="0"/>
          <w:numId w:val="11"/>
        </w:numPr>
      </w:pPr>
      <w:r w:rsidRPr="006E7820">
        <w:t>Статус записи;</w:t>
      </w:r>
    </w:p>
    <w:p w:rsidR="00A30653" w:rsidRPr="006E7820" w:rsidRDefault="00A30653" w:rsidP="00A30653">
      <w:pPr>
        <w:pStyle w:val="GOSTListmark1"/>
        <w:numPr>
          <w:ilvl w:val="0"/>
          <w:numId w:val="11"/>
        </w:numPr>
      </w:pPr>
      <w:r w:rsidRPr="006E7820">
        <w:t>Признак актуальности</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41"/>
        <w:numPr>
          <w:ilvl w:val="3"/>
          <w:numId w:val="33"/>
        </w:numPr>
      </w:pPr>
      <w:bookmarkStart w:id="1475" w:name="_Toc109037317"/>
      <w:r w:rsidRPr="006E7820">
        <w:t>Справочник «Перечень специализаций»</w:t>
      </w:r>
      <w:bookmarkEnd w:id="1475"/>
    </w:p>
    <w:p w:rsidR="00A30653" w:rsidRPr="006E7820" w:rsidRDefault="00A30653" w:rsidP="004B3778">
      <w:pPr>
        <w:pStyle w:val="GOSTListnum"/>
        <w:numPr>
          <w:ilvl w:val="0"/>
          <w:numId w:val="153"/>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«Перечень специализаций» (рис. </w:t>
      </w:r>
      <w:r w:rsidRPr="006E7820">
        <w:fldChar w:fldCharType="begin"/>
      </w:r>
      <w:r w:rsidRPr="006E7820">
        <w:instrText xml:space="preserve"> REF _Ref76566693 \h  \* MERGEFORMAT </w:instrText>
      </w:r>
      <w:r w:rsidRPr="006E7820">
        <w:fldChar w:fldCharType="separate"/>
      </w:r>
      <w:r w:rsidR="00214E8E">
        <w:rPr>
          <w:noProof/>
        </w:rPr>
        <w:t>87</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2D75CDAF" wp14:editId="1B608BAB">
            <wp:extent cx="6120130" cy="1750695"/>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6120130" cy="175069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476" w:name="_Ref76566693"/>
      <w:bookmarkStart w:id="1477" w:name="_Toc76573808"/>
      <w:bookmarkStart w:id="1478" w:name="_Toc76578438"/>
      <w:bookmarkStart w:id="1479" w:name="_Toc76591012"/>
      <w:bookmarkStart w:id="1480" w:name="_Toc76634061"/>
      <w:bookmarkStart w:id="1481" w:name="_Toc109037553"/>
      <w:bookmarkStart w:id="1482" w:name="_Toc149654531"/>
      <w:bookmarkStart w:id="1483" w:name="_Toc162869402"/>
      <w:r w:rsidR="00214E8E">
        <w:rPr>
          <w:noProof/>
        </w:rPr>
        <w:t>87</w:t>
      </w:r>
      <w:bookmarkEnd w:id="1476"/>
      <w:r w:rsidRPr="006E7820">
        <w:rPr>
          <w:noProof/>
        </w:rPr>
        <w:fldChar w:fldCharType="end"/>
      </w:r>
      <w:r w:rsidRPr="006E7820">
        <w:t>. Справочник «Перечень специализаций»</w:t>
      </w:r>
      <w:bookmarkEnd w:id="1477"/>
      <w:bookmarkEnd w:id="1478"/>
      <w:bookmarkEnd w:id="1479"/>
      <w:bookmarkEnd w:id="1480"/>
      <w:bookmarkEnd w:id="1481"/>
      <w:bookmarkEnd w:id="1482"/>
      <w:bookmarkEnd w:id="1483"/>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Дата изменения.</w:t>
      </w:r>
    </w:p>
    <w:p w:rsidR="00A30653" w:rsidRPr="006E7820" w:rsidRDefault="00A30653" w:rsidP="00A30653">
      <w:pPr>
        <w:pStyle w:val="41"/>
        <w:numPr>
          <w:ilvl w:val="3"/>
          <w:numId w:val="33"/>
        </w:numPr>
      </w:pPr>
      <w:bookmarkStart w:id="1484" w:name="_Toc109037319"/>
      <w:r w:rsidRPr="006E7820">
        <w:t>Справочник «Соответствие кодов видов расходов кодам видов выплат на банковские карты «Мир» физических лиц»</w:t>
      </w:r>
      <w:bookmarkEnd w:id="1484"/>
    </w:p>
    <w:p w:rsidR="00A30653" w:rsidRPr="006E7820" w:rsidRDefault="00A30653" w:rsidP="004B3778">
      <w:pPr>
        <w:pStyle w:val="GOSTListnum"/>
        <w:numPr>
          <w:ilvl w:val="0"/>
          <w:numId w:val="154"/>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A30653">
      <w:pPr>
        <w:pStyle w:val="GOSTListnum"/>
        <w:numPr>
          <w:ilvl w:val="0"/>
          <w:numId w:val="23"/>
        </w:numPr>
      </w:pPr>
      <w:r w:rsidRPr="006E7820">
        <w:t>Выбрать справочник «Соответствие кодов видов расходов кодам видов выплат на банковские карты «Мир» физических лиц» (рис. </w:t>
      </w:r>
      <w:r w:rsidRPr="006E7820">
        <w:fldChar w:fldCharType="begin"/>
      </w:r>
      <w:r w:rsidRPr="006E7820">
        <w:instrText xml:space="preserve"> REF _Ref76566710 \h  \* MERGEFORMAT </w:instrText>
      </w:r>
      <w:r w:rsidRPr="006E7820">
        <w:fldChar w:fldCharType="separate"/>
      </w:r>
      <w:r w:rsidR="00214E8E">
        <w:rPr>
          <w:noProof/>
        </w:rPr>
        <w:t>88</w:t>
      </w:r>
      <w:r w:rsidRPr="006E7820">
        <w:fldChar w:fldCharType="end"/>
      </w:r>
      <w:r w:rsidRPr="006E7820">
        <w:t>).</w:t>
      </w:r>
    </w:p>
    <w:p w:rsidR="00A30653" w:rsidRPr="006E7820" w:rsidRDefault="00A30653" w:rsidP="00A30653">
      <w:pPr>
        <w:pStyle w:val="GOSTFigure"/>
      </w:pPr>
      <w:r w:rsidRPr="006E7820">
        <w:rPr>
          <w:noProof/>
        </w:rPr>
        <w:lastRenderedPageBreak/>
        <w:drawing>
          <wp:inline distT="0" distB="0" distL="0" distR="0" wp14:anchorId="61DAD179" wp14:editId="22A2EB32">
            <wp:extent cx="6120130" cy="1363980"/>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46">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485" w:name="_Ref76566710"/>
      <w:bookmarkStart w:id="1486" w:name="_Toc76573810"/>
      <w:bookmarkStart w:id="1487" w:name="_Toc76578440"/>
      <w:bookmarkStart w:id="1488" w:name="_Toc76591014"/>
      <w:bookmarkStart w:id="1489" w:name="_Toc76634063"/>
      <w:bookmarkStart w:id="1490" w:name="_Toc109037555"/>
      <w:bookmarkStart w:id="1491" w:name="_Toc149654532"/>
      <w:bookmarkStart w:id="1492" w:name="_Toc162869403"/>
      <w:r w:rsidR="00214E8E">
        <w:rPr>
          <w:noProof/>
        </w:rPr>
        <w:t>88</w:t>
      </w:r>
      <w:bookmarkEnd w:id="1485"/>
      <w:r w:rsidRPr="006E7820">
        <w:rPr>
          <w:noProof/>
        </w:rPr>
        <w:fldChar w:fldCharType="end"/>
      </w:r>
      <w:r w:rsidRPr="006E7820">
        <w:t>. Справочник «Соответствие кодов видов расходов кодам видов выплат на банковские карты «Мир» физических лиц»</w:t>
      </w:r>
      <w:bookmarkEnd w:id="1486"/>
      <w:bookmarkEnd w:id="1487"/>
      <w:bookmarkEnd w:id="1488"/>
      <w:bookmarkEnd w:id="1489"/>
      <w:bookmarkEnd w:id="1490"/>
      <w:bookmarkEnd w:id="1491"/>
      <w:bookmarkEnd w:id="1492"/>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вида выплаты;</w:t>
      </w:r>
    </w:p>
    <w:p w:rsidR="00A30653" w:rsidRPr="006E7820" w:rsidRDefault="00A30653" w:rsidP="00A30653">
      <w:pPr>
        <w:pStyle w:val="GOSTListmark1"/>
        <w:numPr>
          <w:ilvl w:val="0"/>
          <w:numId w:val="11"/>
        </w:numPr>
      </w:pPr>
      <w:r w:rsidRPr="006E7820">
        <w:t>Код вида расходов;</w:t>
      </w:r>
    </w:p>
    <w:p w:rsidR="00A30653" w:rsidRPr="006E7820" w:rsidRDefault="00A30653" w:rsidP="00A30653">
      <w:pPr>
        <w:pStyle w:val="GOSTListmark1"/>
        <w:numPr>
          <w:ilvl w:val="0"/>
          <w:numId w:val="11"/>
        </w:numPr>
      </w:pPr>
      <w:r w:rsidRPr="006E7820">
        <w:t>Наименование вида выплаты;</w:t>
      </w:r>
    </w:p>
    <w:p w:rsidR="00A30653" w:rsidRPr="006E7820" w:rsidRDefault="00A30653" w:rsidP="00A30653">
      <w:pPr>
        <w:pStyle w:val="GOSTListmark1"/>
        <w:numPr>
          <w:ilvl w:val="0"/>
          <w:numId w:val="11"/>
        </w:numPr>
      </w:pPr>
      <w:r w:rsidRPr="006E7820">
        <w:t>Период действия с;</w:t>
      </w:r>
    </w:p>
    <w:p w:rsidR="00A30653" w:rsidRPr="006E7820" w:rsidRDefault="00A30653" w:rsidP="00A30653">
      <w:pPr>
        <w:pStyle w:val="GOSTListmark1"/>
        <w:numPr>
          <w:ilvl w:val="0"/>
          <w:numId w:val="11"/>
        </w:numPr>
      </w:pPr>
      <w:r w:rsidRPr="006E7820">
        <w:t>Период действия по;</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41"/>
        <w:numPr>
          <w:ilvl w:val="3"/>
          <w:numId w:val="33"/>
        </w:numPr>
      </w:pPr>
      <w:bookmarkStart w:id="1493" w:name="_Toc109037320"/>
      <w:r w:rsidRPr="006E7820">
        <w:t>Справочник «Коды субсидий НУБП»</w:t>
      </w:r>
      <w:bookmarkEnd w:id="1493"/>
    </w:p>
    <w:p w:rsidR="00A30653" w:rsidRPr="006E7820" w:rsidRDefault="00A30653" w:rsidP="004B3778">
      <w:pPr>
        <w:pStyle w:val="GOSTListnum"/>
        <w:numPr>
          <w:ilvl w:val="0"/>
          <w:numId w:val="155"/>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E82726">
      <w:pPr>
        <w:pStyle w:val="GOSTListnum"/>
        <w:numPr>
          <w:ilvl w:val="0"/>
          <w:numId w:val="23"/>
        </w:numPr>
      </w:pPr>
      <w:r w:rsidRPr="006E7820">
        <w:t>Выбрать справочник «Коды субсидий НУБП» (рис. </w:t>
      </w:r>
      <w:r w:rsidRPr="006E7820">
        <w:fldChar w:fldCharType="begin"/>
      </w:r>
      <w:r w:rsidRPr="006E7820">
        <w:instrText xml:space="preserve"> REF _Ref76566724 \h  \* MERGEFORMAT </w:instrText>
      </w:r>
      <w:r w:rsidRPr="006E7820">
        <w:fldChar w:fldCharType="separate"/>
      </w:r>
      <w:r w:rsidR="00214E8E">
        <w:rPr>
          <w:noProof/>
        </w:rPr>
        <w:t>89</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5F25A7A4" wp14:editId="429D2D8C">
            <wp:extent cx="6120130" cy="920115"/>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nap15.pn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6120130" cy="92011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494" w:name="_Ref76566724"/>
      <w:bookmarkStart w:id="1495" w:name="_Toc76573811"/>
      <w:bookmarkStart w:id="1496" w:name="_Toc76578441"/>
      <w:bookmarkStart w:id="1497" w:name="_Toc76591015"/>
      <w:bookmarkStart w:id="1498" w:name="_Toc76634064"/>
      <w:bookmarkStart w:id="1499" w:name="_Toc109037556"/>
      <w:bookmarkStart w:id="1500" w:name="_Toc149654533"/>
      <w:bookmarkStart w:id="1501" w:name="_Toc162869404"/>
      <w:r w:rsidR="00214E8E">
        <w:rPr>
          <w:noProof/>
        </w:rPr>
        <w:t>89</w:t>
      </w:r>
      <w:bookmarkEnd w:id="1494"/>
      <w:r w:rsidRPr="006E7820">
        <w:rPr>
          <w:noProof/>
        </w:rPr>
        <w:fldChar w:fldCharType="end"/>
      </w:r>
      <w:r w:rsidRPr="006E7820">
        <w:t>. Справочник «Коды субсидий НУБП»</w:t>
      </w:r>
      <w:bookmarkEnd w:id="1495"/>
      <w:bookmarkEnd w:id="1496"/>
      <w:bookmarkEnd w:id="1497"/>
      <w:bookmarkEnd w:id="1498"/>
      <w:bookmarkEnd w:id="1499"/>
      <w:bookmarkEnd w:id="1500"/>
      <w:bookmarkEnd w:id="1501"/>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субсидии;</w:t>
      </w:r>
    </w:p>
    <w:p w:rsidR="00A30653" w:rsidRPr="006E7820" w:rsidRDefault="00A30653" w:rsidP="00A30653">
      <w:pPr>
        <w:pStyle w:val="GOSTListmark1"/>
        <w:numPr>
          <w:ilvl w:val="0"/>
          <w:numId w:val="11"/>
        </w:numPr>
      </w:pPr>
      <w:r w:rsidRPr="006E7820">
        <w:t>Наименование;</w:t>
      </w:r>
    </w:p>
    <w:p w:rsidR="00A30653" w:rsidRPr="006E7820" w:rsidRDefault="00A30653" w:rsidP="00A30653">
      <w:pPr>
        <w:pStyle w:val="GOSTListmark1"/>
        <w:numPr>
          <w:ilvl w:val="0"/>
          <w:numId w:val="11"/>
        </w:numPr>
      </w:pPr>
      <w:r w:rsidRPr="006E7820">
        <w:t>Номер лицевого счета;</w:t>
      </w:r>
    </w:p>
    <w:p w:rsidR="00A30653" w:rsidRPr="006E7820" w:rsidRDefault="00A30653" w:rsidP="00A30653">
      <w:pPr>
        <w:pStyle w:val="GOSTListmark1"/>
        <w:numPr>
          <w:ilvl w:val="0"/>
          <w:numId w:val="11"/>
        </w:numPr>
      </w:pPr>
      <w:r w:rsidRPr="006E7820">
        <w:t>Код объекта по ФАИП;</w:t>
      </w:r>
    </w:p>
    <w:p w:rsidR="00A30653" w:rsidRPr="006E7820" w:rsidRDefault="00A30653" w:rsidP="00A30653">
      <w:pPr>
        <w:pStyle w:val="GOSTListmark1"/>
        <w:numPr>
          <w:ilvl w:val="0"/>
          <w:numId w:val="11"/>
        </w:numPr>
      </w:pPr>
      <w:r w:rsidRPr="006E7820">
        <w:t>Код главы;</w:t>
      </w:r>
    </w:p>
    <w:p w:rsidR="00A30653" w:rsidRPr="006E7820" w:rsidRDefault="00A30653" w:rsidP="00A30653">
      <w:pPr>
        <w:pStyle w:val="GOSTListmark1"/>
        <w:numPr>
          <w:ilvl w:val="0"/>
          <w:numId w:val="11"/>
        </w:numPr>
      </w:pPr>
      <w:r w:rsidRPr="006E7820">
        <w:t>Наименование учредителя;</w:t>
      </w:r>
    </w:p>
    <w:p w:rsidR="00A30653" w:rsidRPr="006E7820" w:rsidRDefault="00A30653" w:rsidP="00A30653">
      <w:pPr>
        <w:pStyle w:val="GOSTListmark1"/>
        <w:numPr>
          <w:ilvl w:val="0"/>
          <w:numId w:val="11"/>
        </w:numPr>
      </w:pPr>
      <w:r w:rsidRPr="006E7820">
        <w:t>Код ОрФК;</w:t>
      </w:r>
    </w:p>
    <w:p w:rsidR="00A30653" w:rsidRPr="006E7820" w:rsidRDefault="00A30653" w:rsidP="00A30653">
      <w:pPr>
        <w:pStyle w:val="GOSTListmark1"/>
        <w:numPr>
          <w:ilvl w:val="0"/>
          <w:numId w:val="11"/>
        </w:numPr>
      </w:pPr>
      <w:r w:rsidRPr="006E7820">
        <w:t>Наименование ОрФК;</w:t>
      </w:r>
    </w:p>
    <w:p w:rsidR="00A30653" w:rsidRPr="006E7820" w:rsidRDefault="00A30653" w:rsidP="00A30653">
      <w:pPr>
        <w:pStyle w:val="GOSTListmark1"/>
        <w:numPr>
          <w:ilvl w:val="0"/>
          <w:numId w:val="11"/>
        </w:numPr>
      </w:pPr>
      <w:r w:rsidRPr="006E7820">
        <w:t>Код бюджета;</w:t>
      </w:r>
    </w:p>
    <w:p w:rsidR="00A30653" w:rsidRPr="006E7820" w:rsidRDefault="00A30653" w:rsidP="00A30653">
      <w:pPr>
        <w:pStyle w:val="GOSTListmark1"/>
        <w:numPr>
          <w:ilvl w:val="0"/>
          <w:numId w:val="11"/>
        </w:numPr>
      </w:pPr>
      <w:r w:rsidRPr="006E7820">
        <w:t>Наименование бюджета;</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Дата начала действия записи;</w:t>
      </w:r>
    </w:p>
    <w:p w:rsidR="00A30653" w:rsidRPr="006E7820" w:rsidRDefault="00A30653" w:rsidP="00A30653">
      <w:pPr>
        <w:pStyle w:val="GOSTListmark1"/>
        <w:numPr>
          <w:ilvl w:val="0"/>
          <w:numId w:val="11"/>
        </w:numPr>
      </w:pPr>
      <w:r w:rsidRPr="006E7820">
        <w:t>Дата окончания действия записи;</w:t>
      </w:r>
    </w:p>
    <w:p w:rsidR="00A30653" w:rsidRPr="006E7820" w:rsidRDefault="00A30653" w:rsidP="00A30653">
      <w:pPr>
        <w:pStyle w:val="GOSTListmark1"/>
        <w:numPr>
          <w:ilvl w:val="0"/>
          <w:numId w:val="11"/>
        </w:numPr>
      </w:pPr>
      <w:r w:rsidRPr="006E7820">
        <w:t>Статус.</w:t>
      </w:r>
    </w:p>
    <w:p w:rsidR="00A30653" w:rsidRPr="006E7820" w:rsidRDefault="00A30653" w:rsidP="00A30653">
      <w:pPr>
        <w:pStyle w:val="41"/>
        <w:numPr>
          <w:ilvl w:val="3"/>
          <w:numId w:val="33"/>
        </w:numPr>
      </w:pPr>
      <w:r w:rsidRPr="006E7820">
        <w:lastRenderedPageBreak/>
        <w:t>Справочник «Перечень внешних систем»</w:t>
      </w:r>
    </w:p>
    <w:p w:rsidR="00A30653" w:rsidRPr="006E7820" w:rsidRDefault="00A30653" w:rsidP="004B3778">
      <w:pPr>
        <w:pStyle w:val="GOSTListnum"/>
        <w:numPr>
          <w:ilvl w:val="0"/>
          <w:numId w:val="156"/>
        </w:numPr>
      </w:pPr>
      <w:r w:rsidRPr="006E7820">
        <w:t>На панели «Меню» выбрать «Управление расходами: средства ФБ».</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E82726">
      <w:pPr>
        <w:pStyle w:val="GOSTListnum"/>
        <w:numPr>
          <w:ilvl w:val="0"/>
          <w:numId w:val="23"/>
        </w:numPr>
      </w:pPr>
      <w:r w:rsidRPr="006E7820">
        <w:t>Выбрать справочник «Перечень внешних систем» (рис. </w:t>
      </w:r>
      <w:r w:rsidRPr="006E7820">
        <w:fldChar w:fldCharType="begin"/>
      </w:r>
      <w:r w:rsidRPr="006E7820">
        <w:instrText xml:space="preserve"> REF _Ref129010823 \h </w:instrText>
      </w:r>
      <w:r w:rsidRPr="006E7820">
        <w:fldChar w:fldCharType="separate"/>
      </w:r>
      <w:r w:rsidR="00214E8E">
        <w:rPr>
          <w:noProof/>
        </w:rPr>
        <w:t>90</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22E92E13" wp14:editId="66995D0D">
            <wp:extent cx="6120130" cy="177546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120130" cy="1775460"/>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502" w:name="_Ref129010823"/>
      <w:bookmarkStart w:id="1503" w:name="_Toc149654534"/>
      <w:bookmarkStart w:id="1504" w:name="_Toc162869405"/>
      <w:r w:rsidR="00214E8E">
        <w:rPr>
          <w:noProof/>
        </w:rPr>
        <w:t>90</w:t>
      </w:r>
      <w:bookmarkEnd w:id="1502"/>
      <w:r w:rsidRPr="006E7820">
        <w:rPr>
          <w:noProof/>
        </w:rPr>
        <w:fldChar w:fldCharType="end"/>
      </w:r>
      <w:r w:rsidRPr="006E7820">
        <w:t>. Справочник «Перечень внешних систем»</w:t>
      </w:r>
      <w:bookmarkEnd w:id="1503"/>
      <w:bookmarkEnd w:id="1504"/>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системы;</w:t>
      </w:r>
    </w:p>
    <w:p w:rsidR="00A30653" w:rsidRPr="006E7820" w:rsidRDefault="00A30653" w:rsidP="00A30653">
      <w:pPr>
        <w:pStyle w:val="GOSTListmark1"/>
        <w:numPr>
          <w:ilvl w:val="0"/>
          <w:numId w:val="11"/>
        </w:numPr>
      </w:pPr>
      <w:r w:rsidRPr="006E7820">
        <w:t>Признак непрерывной передачи платежного поручения;</w:t>
      </w:r>
    </w:p>
    <w:p w:rsidR="00A30653" w:rsidRPr="006E7820" w:rsidRDefault="00A30653" w:rsidP="00A30653">
      <w:pPr>
        <w:pStyle w:val="GOSTListmark1"/>
        <w:numPr>
          <w:ilvl w:val="0"/>
          <w:numId w:val="11"/>
        </w:numPr>
      </w:pPr>
      <w:r w:rsidRPr="006E7820">
        <w:t>Проверка внешней ЭП;</w:t>
      </w:r>
    </w:p>
    <w:p w:rsidR="00A30653" w:rsidRPr="006E7820" w:rsidRDefault="00A30653" w:rsidP="00A30653">
      <w:pPr>
        <w:pStyle w:val="GOSTListmark1"/>
        <w:numPr>
          <w:ilvl w:val="0"/>
          <w:numId w:val="11"/>
        </w:numPr>
      </w:pPr>
      <w:r w:rsidRPr="006E7820">
        <w:t>Полномочия ТОФК по подписанию ЭП;</w:t>
      </w:r>
    </w:p>
    <w:p w:rsidR="00A30653" w:rsidRPr="006E7820" w:rsidRDefault="00A30653" w:rsidP="00A30653">
      <w:pPr>
        <w:pStyle w:val="GOSTListmark1"/>
        <w:numPr>
          <w:ilvl w:val="0"/>
          <w:numId w:val="11"/>
        </w:numPr>
      </w:pPr>
      <w:r w:rsidRPr="006E7820">
        <w:t>Передача выписки;</w:t>
      </w:r>
    </w:p>
    <w:p w:rsidR="00A30653" w:rsidRPr="006E7820" w:rsidRDefault="00A30653" w:rsidP="00A30653">
      <w:pPr>
        <w:pStyle w:val="GOSTListmark1"/>
        <w:numPr>
          <w:ilvl w:val="0"/>
          <w:numId w:val="11"/>
        </w:numPr>
      </w:pPr>
      <w:r w:rsidRPr="006E7820">
        <w:t>Дата действия с;</w:t>
      </w:r>
    </w:p>
    <w:p w:rsidR="00A30653" w:rsidRPr="006E7820" w:rsidRDefault="00A30653" w:rsidP="00A30653">
      <w:pPr>
        <w:pStyle w:val="GOSTListmark1"/>
        <w:numPr>
          <w:ilvl w:val="0"/>
          <w:numId w:val="11"/>
        </w:numPr>
      </w:pPr>
      <w:r w:rsidRPr="006E7820">
        <w:t>Дата действия по;</w:t>
      </w:r>
    </w:p>
    <w:p w:rsidR="00A30653" w:rsidRPr="006E7820" w:rsidRDefault="00A30653" w:rsidP="00A30653">
      <w:pPr>
        <w:pStyle w:val="GOSTListmark1"/>
        <w:numPr>
          <w:ilvl w:val="0"/>
          <w:numId w:val="11"/>
        </w:numPr>
      </w:pPr>
      <w:r w:rsidRPr="006E7820">
        <w:t>Статус документа;</w:t>
      </w:r>
    </w:p>
    <w:p w:rsidR="00A30653" w:rsidRPr="006E7820" w:rsidRDefault="00A30653" w:rsidP="00A30653">
      <w:pPr>
        <w:pStyle w:val="GOSTListmark1"/>
        <w:numPr>
          <w:ilvl w:val="0"/>
          <w:numId w:val="11"/>
        </w:numPr>
      </w:pPr>
      <w:r w:rsidRPr="006E7820">
        <w:t>Дата изменения.</w:t>
      </w:r>
    </w:p>
    <w:p w:rsidR="00A30653" w:rsidRPr="006E7820" w:rsidRDefault="00A30653" w:rsidP="00A30653">
      <w:pPr>
        <w:pStyle w:val="41"/>
        <w:numPr>
          <w:ilvl w:val="3"/>
          <w:numId w:val="33"/>
        </w:numPr>
      </w:pPr>
      <w:r w:rsidRPr="006E7820">
        <w:t>Справочник «Условия ранжирования документов»</w:t>
      </w:r>
    </w:p>
    <w:p w:rsidR="00A30653" w:rsidRPr="006E7820" w:rsidRDefault="00A30653" w:rsidP="004B3778">
      <w:pPr>
        <w:pStyle w:val="GOSTListnum"/>
        <w:numPr>
          <w:ilvl w:val="0"/>
          <w:numId w:val="157"/>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A30653">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E82726">
      <w:pPr>
        <w:pStyle w:val="GOSTListnum"/>
        <w:numPr>
          <w:ilvl w:val="0"/>
          <w:numId w:val="23"/>
        </w:numPr>
      </w:pPr>
      <w:r w:rsidRPr="006E7820">
        <w:t>Выбрать справочник «Условия ранжирования документов» (рис. </w:t>
      </w:r>
      <w:r w:rsidRPr="006E7820">
        <w:fldChar w:fldCharType="begin"/>
      </w:r>
      <w:r w:rsidRPr="006E7820">
        <w:instrText xml:space="preserve"> REF _Ref129010837 \h </w:instrText>
      </w:r>
      <w:r w:rsidRPr="006E7820">
        <w:fldChar w:fldCharType="separate"/>
      </w:r>
      <w:r w:rsidR="00214E8E">
        <w:rPr>
          <w:noProof/>
        </w:rPr>
        <w:t>91</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2493A6DF" wp14:editId="4F75891C">
            <wp:extent cx="6120130" cy="144462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120130" cy="1444625"/>
                    </a:xfrm>
                    <a:prstGeom prst="rect">
                      <a:avLst/>
                    </a:prstGeom>
                  </pic:spPr>
                </pic:pic>
              </a:graphicData>
            </a:graphic>
          </wp:inline>
        </w:drawing>
      </w:r>
    </w:p>
    <w:p w:rsidR="00A30653" w:rsidRPr="006E7820" w:rsidRDefault="00A30653" w:rsidP="00A30653">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505" w:name="_Ref129010837"/>
      <w:bookmarkStart w:id="1506" w:name="_Toc149654535"/>
      <w:bookmarkStart w:id="1507" w:name="_Toc162869406"/>
      <w:r w:rsidR="00214E8E">
        <w:rPr>
          <w:noProof/>
        </w:rPr>
        <w:t>91</w:t>
      </w:r>
      <w:bookmarkEnd w:id="1505"/>
      <w:r w:rsidRPr="006E7820">
        <w:rPr>
          <w:noProof/>
        </w:rPr>
        <w:fldChar w:fldCharType="end"/>
      </w:r>
      <w:r w:rsidRPr="006E7820">
        <w:t>. Справочник «Условия ранжирования документов»</w:t>
      </w:r>
      <w:bookmarkEnd w:id="1506"/>
      <w:bookmarkEnd w:id="1507"/>
    </w:p>
    <w:p w:rsidR="00A30653" w:rsidRPr="006E7820" w:rsidRDefault="00A30653" w:rsidP="00A30653">
      <w:pPr>
        <w:pStyle w:val="GOSTNormalWithout"/>
      </w:pPr>
      <w:r w:rsidRPr="006E7820">
        <w:t>Перечень полей, присутствующих в справочнике по умолчанию:</w:t>
      </w:r>
    </w:p>
    <w:p w:rsidR="00A30653" w:rsidRPr="006E7820" w:rsidRDefault="00A30653" w:rsidP="00A30653">
      <w:pPr>
        <w:pStyle w:val="GOSTListmark1"/>
        <w:numPr>
          <w:ilvl w:val="0"/>
          <w:numId w:val="11"/>
        </w:numPr>
      </w:pPr>
      <w:r w:rsidRPr="006E7820">
        <w:t>Код типа документа;</w:t>
      </w:r>
    </w:p>
    <w:p w:rsidR="00A30653" w:rsidRPr="006E7820" w:rsidRDefault="00A30653" w:rsidP="00A30653">
      <w:pPr>
        <w:pStyle w:val="GOSTListmark1"/>
        <w:numPr>
          <w:ilvl w:val="0"/>
          <w:numId w:val="11"/>
        </w:numPr>
      </w:pPr>
      <w:r w:rsidRPr="006E7820">
        <w:t>Наименование документа;</w:t>
      </w:r>
    </w:p>
    <w:p w:rsidR="00A30653" w:rsidRPr="006E7820" w:rsidRDefault="00A30653" w:rsidP="00A30653">
      <w:pPr>
        <w:pStyle w:val="GOSTListmark1"/>
        <w:numPr>
          <w:ilvl w:val="0"/>
          <w:numId w:val="11"/>
        </w:numPr>
      </w:pPr>
      <w:r w:rsidRPr="006E7820">
        <w:lastRenderedPageBreak/>
        <w:t>Уровень срочности;</w:t>
      </w:r>
    </w:p>
    <w:p w:rsidR="00A30653" w:rsidRPr="006E7820" w:rsidRDefault="00A30653" w:rsidP="00A30653">
      <w:pPr>
        <w:pStyle w:val="GOSTListmark1"/>
        <w:numPr>
          <w:ilvl w:val="0"/>
          <w:numId w:val="11"/>
        </w:numPr>
      </w:pPr>
      <w:r w:rsidRPr="006E7820">
        <w:t>Дата начала действия;</w:t>
      </w:r>
    </w:p>
    <w:p w:rsidR="00A30653" w:rsidRPr="006E7820" w:rsidRDefault="00A30653" w:rsidP="00A30653">
      <w:pPr>
        <w:pStyle w:val="GOSTListmark1"/>
        <w:numPr>
          <w:ilvl w:val="0"/>
          <w:numId w:val="11"/>
        </w:numPr>
      </w:pPr>
      <w:r w:rsidRPr="006E7820">
        <w:t>Дата окончания действия;</w:t>
      </w:r>
    </w:p>
    <w:p w:rsidR="00A30653" w:rsidRPr="006E7820" w:rsidRDefault="00A30653" w:rsidP="00A30653">
      <w:pPr>
        <w:pStyle w:val="GOSTListmark1"/>
        <w:numPr>
          <w:ilvl w:val="0"/>
          <w:numId w:val="11"/>
        </w:numPr>
      </w:pPr>
      <w:r w:rsidRPr="006E7820">
        <w:t>Статус документа;</w:t>
      </w:r>
    </w:p>
    <w:p w:rsidR="00A30653" w:rsidRPr="006E7820" w:rsidRDefault="00A30653" w:rsidP="00A30653">
      <w:pPr>
        <w:pStyle w:val="GOSTListmark1"/>
        <w:numPr>
          <w:ilvl w:val="0"/>
          <w:numId w:val="11"/>
        </w:numPr>
      </w:pPr>
      <w:r w:rsidRPr="006E7820">
        <w:t>Признак актуальности.</w:t>
      </w:r>
    </w:p>
    <w:p w:rsidR="00A30653" w:rsidRPr="006E7820" w:rsidRDefault="00A30653" w:rsidP="004B3778">
      <w:pPr>
        <w:pStyle w:val="41"/>
        <w:numPr>
          <w:ilvl w:val="3"/>
          <w:numId w:val="75"/>
        </w:numPr>
      </w:pPr>
      <w:r w:rsidRPr="006E7820">
        <w:t>Справочник «Склонения валютных единиц»</w:t>
      </w:r>
    </w:p>
    <w:p w:rsidR="00A30653" w:rsidRPr="006E7820" w:rsidRDefault="00A30653" w:rsidP="004B3778">
      <w:pPr>
        <w:pStyle w:val="GOSTListnum"/>
        <w:numPr>
          <w:ilvl w:val="0"/>
          <w:numId w:val="158"/>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E82726">
      <w:pPr>
        <w:pStyle w:val="GOSTListnum"/>
        <w:numPr>
          <w:ilvl w:val="0"/>
          <w:numId w:val="23"/>
        </w:numPr>
      </w:pPr>
      <w:r w:rsidRPr="006E7820">
        <w:t>Далее перемещаясь по дереву навигации, развернуть ветку «Справочники».</w:t>
      </w:r>
    </w:p>
    <w:p w:rsidR="00A30653" w:rsidRPr="006E7820" w:rsidRDefault="00A30653" w:rsidP="00E82726">
      <w:pPr>
        <w:pStyle w:val="GOSTListnum"/>
        <w:numPr>
          <w:ilvl w:val="0"/>
          <w:numId w:val="23"/>
        </w:numPr>
      </w:pPr>
      <w:r w:rsidRPr="006E7820">
        <w:t>Выбрать справочник «Склонения валютных единиц» (рис. </w:t>
      </w:r>
      <w:r w:rsidRPr="006E7820">
        <w:fldChar w:fldCharType="begin"/>
      </w:r>
      <w:r w:rsidRPr="006E7820">
        <w:instrText xml:space="preserve"> REF _Ref149215588 \h </w:instrText>
      </w:r>
      <w:r w:rsidRPr="006E7820">
        <w:fldChar w:fldCharType="separate"/>
      </w:r>
      <w:r w:rsidR="00214E8E">
        <w:rPr>
          <w:noProof/>
        </w:rPr>
        <w:t>92</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6B19D7AD" wp14:editId="59740640">
            <wp:extent cx="6118860" cy="3230880"/>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18860" cy="3230880"/>
                    </a:xfrm>
                    <a:prstGeom prst="rect">
                      <a:avLst/>
                    </a:prstGeom>
                    <a:noFill/>
                    <a:ln>
                      <a:noFill/>
                    </a:ln>
                  </pic:spPr>
                </pic:pic>
              </a:graphicData>
            </a:graphic>
          </wp:inline>
        </w:drawing>
      </w:r>
    </w:p>
    <w:p w:rsidR="00A30653" w:rsidRPr="006E7820" w:rsidRDefault="003838D3" w:rsidP="004B3778">
      <w:pPr>
        <w:pStyle w:val="GOSTFigName"/>
        <w:numPr>
          <w:ilvl w:val="0"/>
          <w:numId w:val="76"/>
        </w:numPr>
      </w:pPr>
      <w:r w:rsidRPr="006E7820">
        <w:rPr>
          <w:noProof/>
        </w:rPr>
        <w:fldChar w:fldCharType="begin"/>
      </w:r>
      <w:r w:rsidRPr="006E7820">
        <w:rPr>
          <w:noProof/>
        </w:rPr>
        <w:instrText xml:space="preserve"> SEQ Рисунок \* ARABIC </w:instrText>
      </w:r>
      <w:r w:rsidRPr="006E7820">
        <w:rPr>
          <w:noProof/>
        </w:rPr>
        <w:fldChar w:fldCharType="separate"/>
      </w:r>
      <w:bookmarkStart w:id="1508" w:name="_Ref149215588"/>
      <w:bookmarkStart w:id="1509" w:name="_Toc149216016"/>
      <w:bookmarkStart w:id="1510" w:name="_Toc149654536"/>
      <w:bookmarkStart w:id="1511" w:name="_Toc162869407"/>
      <w:r w:rsidR="00214E8E">
        <w:rPr>
          <w:noProof/>
        </w:rPr>
        <w:t>92</w:t>
      </w:r>
      <w:bookmarkEnd w:id="1508"/>
      <w:r w:rsidRPr="006E7820">
        <w:rPr>
          <w:noProof/>
        </w:rPr>
        <w:fldChar w:fldCharType="end"/>
      </w:r>
      <w:r w:rsidR="00A30653" w:rsidRPr="006E7820">
        <w:t>. Справочник «Склонения валютных единиц»</w:t>
      </w:r>
      <w:bookmarkEnd w:id="1509"/>
      <w:bookmarkEnd w:id="1510"/>
      <w:bookmarkEnd w:id="1511"/>
    </w:p>
    <w:p w:rsidR="00A30653" w:rsidRPr="006E7820" w:rsidRDefault="00A30653" w:rsidP="00A30653">
      <w:pPr>
        <w:pStyle w:val="GOSTNormal"/>
      </w:pPr>
      <w:r w:rsidRPr="006E7820">
        <w:t>Перечень полей, присутствующий в справочнике по умолчанию:</w:t>
      </w:r>
    </w:p>
    <w:p w:rsidR="00A30653" w:rsidRPr="006E7820" w:rsidRDefault="00A30653" w:rsidP="00A30653">
      <w:pPr>
        <w:pStyle w:val="GOSTListmark1"/>
        <w:numPr>
          <w:ilvl w:val="0"/>
          <w:numId w:val="11"/>
        </w:numPr>
        <w:snapToGrid w:val="0"/>
      </w:pPr>
      <w:r w:rsidRPr="006E7820">
        <w:t>раздел «Основная информация»:</w:t>
      </w:r>
    </w:p>
    <w:p w:rsidR="00A30653" w:rsidRPr="006E7820" w:rsidRDefault="00A30653" w:rsidP="00A30653">
      <w:pPr>
        <w:pStyle w:val="GOSTListmark2"/>
        <w:snapToGrid w:val="0"/>
      </w:pPr>
      <w:r w:rsidRPr="006E7820">
        <w:t>«Цифровой код валюты»;</w:t>
      </w:r>
    </w:p>
    <w:p w:rsidR="00A30653" w:rsidRPr="006E7820" w:rsidRDefault="00A30653" w:rsidP="00A30653">
      <w:pPr>
        <w:pStyle w:val="GOSTListmark2"/>
        <w:snapToGrid w:val="0"/>
      </w:pPr>
      <w:r w:rsidRPr="006E7820">
        <w:t>«Наименование валюты»;</w:t>
      </w:r>
    </w:p>
    <w:p w:rsidR="00A30653" w:rsidRPr="006E7820" w:rsidRDefault="00A30653" w:rsidP="00A30653">
      <w:pPr>
        <w:pStyle w:val="GOSTListmark2"/>
        <w:snapToGrid w:val="0"/>
      </w:pPr>
      <w:r w:rsidRPr="006E7820">
        <w:t>«Наименование целой части (форма 1/2/3/4)»</w:t>
      </w:r>
    </w:p>
    <w:p w:rsidR="00A30653" w:rsidRPr="006E7820" w:rsidRDefault="00A30653" w:rsidP="00A30653">
      <w:pPr>
        <w:pStyle w:val="GOSTListmark2"/>
        <w:snapToGrid w:val="0"/>
      </w:pPr>
      <w:r w:rsidRPr="006E7820">
        <w:t>«Наименование десятичной части (форма 1/2/3/4)»;</w:t>
      </w:r>
    </w:p>
    <w:p w:rsidR="00A30653" w:rsidRPr="006E7820" w:rsidRDefault="00A30653" w:rsidP="00A30653">
      <w:pPr>
        <w:pStyle w:val="GOSTListmark1"/>
        <w:numPr>
          <w:ilvl w:val="0"/>
          <w:numId w:val="11"/>
        </w:numPr>
        <w:snapToGrid w:val="0"/>
      </w:pPr>
      <w:r w:rsidRPr="006E7820">
        <w:t>раздел «Информация о записи»:</w:t>
      </w:r>
    </w:p>
    <w:p w:rsidR="00A30653" w:rsidRPr="006E7820" w:rsidRDefault="00A30653" w:rsidP="00A30653">
      <w:pPr>
        <w:pStyle w:val="GOSTListmark2"/>
        <w:snapToGrid w:val="0"/>
      </w:pPr>
      <w:r w:rsidRPr="006E7820">
        <w:t>«Статус»;</w:t>
      </w:r>
    </w:p>
    <w:p w:rsidR="00A30653" w:rsidRPr="006E7820" w:rsidRDefault="00A30653" w:rsidP="00A30653">
      <w:pPr>
        <w:pStyle w:val="GOSTListmark2"/>
        <w:snapToGrid w:val="0"/>
      </w:pPr>
      <w:r w:rsidRPr="006E7820">
        <w:t>«Дата начала действия»;</w:t>
      </w:r>
    </w:p>
    <w:p w:rsidR="00A30653" w:rsidRPr="006E7820" w:rsidRDefault="00A30653" w:rsidP="00A30653">
      <w:pPr>
        <w:pStyle w:val="GOSTListmark2"/>
        <w:snapToGrid w:val="0"/>
      </w:pPr>
      <w:r w:rsidRPr="006E7820">
        <w:t>«Дата окончания действия».</w:t>
      </w:r>
    </w:p>
    <w:p w:rsidR="00A30653" w:rsidRPr="006E7820" w:rsidRDefault="00A30653" w:rsidP="004B3778">
      <w:pPr>
        <w:pStyle w:val="41"/>
        <w:numPr>
          <w:ilvl w:val="3"/>
          <w:numId w:val="75"/>
        </w:numPr>
      </w:pPr>
      <w:r w:rsidRPr="006E7820">
        <w:t>Справочник «Курсы валют»</w:t>
      </w:r>
    </w:p>
    <w:p w:rsidR="00A30653" w:rsidRPr="006E7820" w:rsidRDefault="00A30653" w:rsidP="004B3778">
      <w:pPr>
        <w:pStyle w:val="GOSTListnum"/>
        <w:numPr>
          <w:ilvl w:val="0"/>
          <w:numId w:val="159"/>
        </w:numPr>
      </w:pPr>
      <w:r w:rsidRPr="006E7820">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A30653" w:rsidRPr="006E7820" w:rsidRDefault="00A30653" w:rsidP="00E82726">
      <w:pPr>
        <w:pStyle w:val="GOSTListnum"/>
        <w:numPr>
          <w:ilvl w:val="0"/>
          <w:numId w:val="23"/>
        </w:numPr>
      </w:pPr>
      <w:r w:rsidRPr="006E7820">
        <w:lastRenderedPageBreak/>
        <w:t>Далее перемещаясь по дереву навигации, развернуть ветку «Справочники».</w:t>
      </w:r>
    </w:p>
    <w:p w:rsidR="00A30653" w:rsidRPr="006E7820" w:rsidRDefault="00A30653" w:rsidP="00E82726">
      <w:pPr>
        <w:pStyle w:val="GOSTListnum"/>
        <w:numPr>
          <w:ilvl w:val="0"/>
          <w:numId w:val="23"/>
        </w:numPr>
      </w:pPr>
      <w:r w:rsidRPr="006E7820">
        <w:t>Выбрать справочник «Курсы валют» (рис. </w:t>
      </w:r>
      <w:r w:rsidRPr="006E7820">
        <w:fldChar w:fldCharType="begin"/>
      </w:r>
      <w:r w:rsidRPr="006E7820">
        <w:instrText xml:space="preserve"> REF _Ref149651633 \h </w:instrText>
      </w:r>
      <w:r w:rsidRPr="006E7820">
        <w:fldChar w:fldCharType="separate"/>
      </w:r>
      <w:r w:rsidR="00214E8E">
        <w:rPr>
          <w:noProof/>
        </w:rPr>
        <w:t>93</w:t>
      </w:r>
      <w:r w:rsidRPr="006E7820">
        <w:fldChar w:fldCharType="end"/>
      </w:r>
      <w:r w:rsidRPr="006E7820">
        <w:t>).</w:t>
      </w:r>
    </w:p>
    <w:p w:rsidR="00A30653" w:rsidRPr="006E7820" w:rsidRDefault="00A30653" w:rsidP="00A30653">
      <w:pPr>
        <w:pStyle w:val="GOSTFigure"/>
      </w:pPr>
      <w:r w:rsidRPr="006E7820">
        <w:rPr>
          <w:noProof/>
        </w:rPr>
        <w:drawing>
          <wp:inline distT="0" distB="0" distL="0" distR="0" wp14:anchorId="5320AF93" wp14:editId="27FC6A94">
            <wp:extent cx="6120130" cy="3007360"/>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6120130" cy="3007360"/>
                    </a:xfrm>
                    <a:prstGeom prst="rect">
                      <a:avLst/>
                    </a:prstGeom>
                  </pic:spPr>
                </pic:pic>
              </a:graphicData>
            </a:graphic>
          </wp:inline>
        </w:drawing>
      </w:r>
    </w:p>
    <w:p w:rsidR="00A30653" w:rsidRPr="006E7820" w:rsidRDefault="003838D3" w:rsidP="004B3778">
      <w:pPr>
        <w:pStyle w:val="GOSTFigName"/>
        <w:numPr>
          <w:ilvl w:val="0"/>
          <w:numId w:val="76"/>
        </w:numPr>
      </w:pPr>
      <w:r w:rsidRPr="006E7820">
        <w:rPr>
          <w:noProof/>
        </w:rPr>
        <w:fldChar w:fldCharType="begin"/>
      </w:r>
      <w:r w:rsidRPr="006E7820">
        <w:rPr>
          <w:noProof/>
        </w:rPr>
        <w:instrText xml:space="preserve"> SEQ Рисунок \* ARABIC </w:instrText>
      </w:r>
      <w:r w:rsidRPr="006E7820">
        <w:rPr>
          <w:noProof/>
        </w:rPr>
        <w:fldChar w:fldCharType="separate"/>
      </w:r>
      <w:bookmarkStart w:id="1512" w:name="_Ref149651633"/>
      <w:bookmarkStart w:id="1513" w:name="_Toc149654537"/>
      <w:bookmarkStart w:id="1514" w:name="_Toc162869408"/>
      <w:r w:rsidR="00214E8E">
        <w:rPr>
          <w:noProof/>
        </w:rPr>
        <w:t>93</w:t>
      </w:r>
      <w:bookmarkEnd w:id="1512"/>
      <w:r w:rsidRPr="006E7820">
        <w:rPr>
          <w:noProof/>
        </w:rPr>
        <w:fldChar w:fldCharType="end"/>
      </w:r>
      <w:r w:rsidR="00A30653" w:rsidRPr="006E7820">
        <w:t>. Справочник «Курсы валют»</w:t>
      </w:r>
      <w:bookmarkEnd w:id="1513"/>
      <w:bookmarkEnd w:id="1514"/>
    </w:p>
    <w:p w:rsidR="00A30653" w:rsidRPr="006E7820" w:rsidRDefault="00A30653" w:rsidP="00A30653">
      <w:pPr>
        <w:pStyle w:val="GOSTNormalWithout"/>
      </w:pPr>
      <w:r w:rsidRPr="006E7820">
        <w:t>Перечень полей, присутствующий в справочнике по умолчанию:</w:t>
      </w:r>
    </w:p>
    <w:p w:rsidR="00A30653" w:rsidRPr="006E7820" w:rsidRDefault="00A30653" w:rsidP="00A30653">
      <w:pPr>
        <w:pStyle w:val="GOSTListmark1"/>
        <w:numPr>
          <w:ilvl w:val="0"/>
          <w:numId w:val="11"/>
        </w:numPr>
        <w:snapToGrid w:val="0"/>
      </w:pPr>
      <w:r w:rsidRPr="006E7820">
        <w:t>Символьный код валюты;</w:t>
      </w:r>
    </w:p>
    <w:p w:rsidR="00A30653" w:rsidRPr="006E7820" w:rsidRDefault="00A30653" w:rsidP="00A30653">
      <w:pPr>
        <w:pStyle w:val="GOSTListmark1"/>
        <w:numPr>
          <w:ilvl w:val="0"/>
          <w:numId w:val="11"/>
        </w:numPr>
        <w:snapToGrid w:val="0"/>
      </w:pPr>
      <w:r w:rsidRPr="006E7820">
        <w:t>Цифровой код валюты;</w:t>
      </w:r>
    </w:p>
    <w:p w:rsidR="00A30653" w:rsidRPr="006E7820" w:rsidRDefault="00A30653" w:rsidP="00A30653">
      <w:pPr>
        <w:pStyle w:val="GOSTListmark1"/>
        <w:numPr>
          <w:ilvl w:val="0"/>
          <w:numId w:val="11"/>
        </w:numPr>
        <w:snapToGrid w:val="0"/>
      </w:pPr>
      <w:r w:rsidRPr="006E7820">
        <w:t>Наименование валюты;</w:t>
      </w:r>
    </w:p>
    <w:p w:rsidR="00A30653" w:rsidRPr="006E7820" w:rsidRDefault="00A30653" w:rsidP="00A30653">
      <w:pPr>
        <w:pStyle w:val="GOSTListmark1"/>
        <w:numPr>
          <w:ilvl w:val="0"/>
          <w:numId w:val="11"/>
        </w:numPr>
        <w:snapToGrid w:val="0"/>
      </w:pPr>
      <w:r w:rsidRPr="006E7820">
        <w:t>Номинал;</w:t>
      </w:r>
    </w:p>
    <w:p w:rsidR="00A30653" w:rsidRPr="006E7820" w:rsidRDefault="00A30653" w:rsidP="00A30653">
      <w:pPr>
        <w:pStyle w:val="GOSTListmark1"/>
        <w:numPr>
          <w:ilvl w:val="0"/>
          <w:numId w:val="11"/>
        </w:numPr>
        <w:snapToGrid w:val="0"/>
      </w:pPr>
      <w:r w:rsidRPr="006E7820">
        <w:t>Курс;</w:t>
      </w:r>
    </w:p>
    <w:p w:rsidR="00A30653" w:rsidRPr="006E7820" w:rsidRDefault="00A30653" w:rsidP="00A30653">
      <w:pPr>
        <w:pStyle w:val="GOSTListmark1"/>
        <w:numPr>
          <w:ilvl w:val="0"/>
          <w:numId w:val="11"/>
        </w:numPr>
        <w:snapToGrid w:val="0"/>
      </w:pPr>
      <w:r w:rsidRPr="006E7820">
        <w:t>Дата действия;</w:t>
      </w:r>
    </w:p>
    <w:p w:rsidR="00A30653" w:rsidRPr="006E7820" w:rsidRDefault="00A30653" w:rsidP="00A30653">
      <w:pPr>
        <w:pStyle w:val="GOSTListmark1"/>
        <w:numPr>
          <w:ilvl w:val="0"/>
          <w:numId w:val="11"/>
        </w:numPr>
        <w:snapToGrid w:val="0"/>
        <w:ind w:left="567" w:firstLine="0"/>
      </w:pPr>
      <w:r w:rsidRPr="006E7820">
        <w:t>Статус записи.</w:t>
      </w:r>
    </w:p>
    <w:p w:rsidR="00515F74" w:rsidRPr="006E7820" w:rsidRDefault="00515F74" w:rsidP="008D7395">
      <w:pPr>
        <w:pStyle w:val="22"/>
      </w:pPr>
      <w:bookmarkStart w:id="1515" w:name="_Toc162869189"/>
      <w:r w:rsidRPr="006E7820">
        <w:t>Описание операций по доведению и распределению ДБД</w:t>
      </w:r>
      <w:bookmarkEnd w:id="667"/>
      <w:bookmarkEnd w:id="668"/>
      <w:bookmarkEnd w:id="1515"/>
    </w:p>
    <w:p w:rsidR="002E1389" w:rsidRPr="006E7820" w:rsidRDefault="00C95559" w:rsidP="00515F74">
      <w:pPr>
        <w:pStyle w:val="32"/>
      </w:pPr>
      <w:bookmarkStart w:id="1516" w:name="_Toc162869190"/>
      <w:r w:rsidRPr="006E7820">
        <w:t>Описание операций бизнес-процесса «</w:t>
      </w:r>
      <w:r w:rsidR="00AD7BB3" w:rsidRPr="006E7820">
        <w:t xml:space="preserve">Просмотр </w:t>
      </w:r>
      <w:r w:rsidRPr="006E7820">
        <w:t xml:space="preserve">КУ </w:t>
      </w:r>
      <w:r w:rsidR="00592651" w:rsidRPr="006E7820">
        <w:t>(ф. </w:t>
      </w:r>
      <w:r w:rsidRPr="006E7820">
        <w:t>0531721)»</w:t>
      </w:r>
      <w:bookmarkEnd w:id="1516"/>
    </w:p>
    <w:p w:rsidR="002E1389" w:rsidRPr="006E7820" w:rsidRDefault="002960E4" w:rsidP="00515F74">
      <w:pPr>
        <w:pStyle w:val="41"/>
      </w:pPr>
      <w:r w:rsidRPr="006E7820">
        <w:t>Просмотр</w:t>
      </w:r>
      <w:r w:rsidR="00C95559" w:rsidRPr="006E7820">
        <w:t xml:space="preserve"> КУ </w:t>
      </w:r>
      <w:r w:rsidR="00592651" w:rsidRPr="006E7820">
        <w:t>(ф. </w:t>
      </w:r>
      <w:r w:rsidR="00C95559" w:rsidRPr="006E7820">
        <w:t>0531721)</w:t>
      </w:r>
    </w:p>
    <w:p w:rsidR="002E1389" w:rsidRPr="006E7820" w:rsidRDefault="00C95559">
      <w:pPr>
        <w:pStyle w:val="GOSTNormal"/>
      </w:pPr>
      <w:r w:rsidRPr="006E7820">
        <w:t xml:space="preserve">В личном кабинете в Компоненте ДБД ПУР ЭБ </w:t>
      </w:r>
      <w:r w:rsidR="00583004" w:rsidRPr="006E7820">
        <w:t>ГРБС ФБ/ГАИФДБ</w:t>
      </w:r>
      <w:r w:rsidRPr="006E7820">
        <w:t xml:space="preserve"> </w:t>
      </w:r>
      <w:r w:rsidR="00583004" w:rsidRPr="006E7820">
        <w:t>доступны для просмотра</w:t>
      </w:r>
      <w:r w:rsidRPr="006E7820">
        <w:t xml:space="preserve"> КУ </w:t>
      </w:r>
      <w:r w:rsidR="00592651" w:rsidRPr="006E7820">
        <w:t>(ф. </w:t>
      </w:r>
      <w:r w:rsidRPr="006E7820">
        <w:t>0531721)</w:t>
      </w:r>
      <w:r w:rsidR="00583004" w:rsidRPr="006E7820">
        <w:t>, сформированные МОУ ФК.</w:t>
      </w:r>
    </w:p>
    <w:p w:rsidR="00B15323" w:rsidRPr="006E7820" w:rsidRDefault="00092FD4" w:rsidP="0028114A">
      <w:pPr>
        <w:pStyle w:val="GOSTNormalWithout"/>
      </w:pPr>
      <w:r w:rsidRPr="006E7820">
        <w:t xml:space="preserve">Для КУ (ф. 0531721) в </w:t>
      </w:r>
      <w:r w:rsidR="00B15323" w:rsidRPr="006E7820">
        <w:t>Компоненте ДБД ПУР ЭБ доступны следующие операции:</w:t>
      </w:r>
    </w:p>
    <w:p w:rsidR="00D923A7" w:rsidRPr="006E7820" w:rsidRDefault="00B15323" w:rsidP="00583004">
      <w:pPr>
        <w:pStyle w:val="GOSTListmark1"/>
      </w:pPr>
      <w:r w:rsidRPr="006E7820">
        <w:t>просмотр;</w:t>
      </w:r>
    </w:p>
    <w:p w:rsidR="00D923A7" w:rsidRPr="006E7820" w:rsidRDefault="00B15323" w:rsidP="00583004">
      <w:pPr>
        <w:pStyle w:val="GOSTListmark1"/>
      </w:pPr>
      <w:r w:rsidRPr="006E7820">
        <w:t>печать</w:t>
      </w:r>
      <w:r w:rsidR="00E00DB1" w:rsidRPr="006E7820">
        <w:t>.</w:t>
      </w:r>
    </w:p>
    <w:p w:rsidR="00C95559" w:rsidRPr="006E7820" w:rsidRDefault="00C95559" w:rsidP="0028114A">
      <w:pPr>
        <w:pStyle w:val="GOSTNormalWithout"/>
      </w:pPr>
      <w:r w:rsidRPr="006E7820">
        <w:t xml:space="preserve">Для </w:t>
      </w:r>
      <w:r w:rsidR="00E00DB1" w:rsidRPr="006E7820">
        <w:t>осуществления вышеуказанных операций</w:t>
      </w:r>
      <w:r w:rsidRPr="006E7820">
        <w:t xml:space="preserve"> в Компоненте ДБД ПУР ЭБ необходимо выполнить следующие действия:</w:t>
      </w:r>
    </w:p>
    <w:p w:rsidR="00D923A7" w:rsidRPr="006E7820" w:rsidRDefault="00A423DE" w:rsidP="00DB7C45">
      <w:pPr>
        <w:pStyle w:val="GOSTListnum"/>
        <w:numPr>
          <w:ilvl w:val="0"/>
          <w:numId w:val="13"/>
        </w:numPr>
      </w:pPr>
      <w:r w:rsidRPr="006E7820">
        <w:t>Выбрать подсистему</w:t>
      </w:r>
      <w:r w:rsidR="00C95559" w:rsidRPr="006E7820">
        <w:t xml:space="preserve"> «</w:t>
      </w:r>
      <w:r w:rsidR="00CE2D81" w:rsidRPr="006E7820">
        <w:t xml:space="preserve">Управление </w:t>
      </w:r>
      <w:r w:rsidRPr="006E7820">
        <w:t xml:space="preserve">расходами: СВР и доведение БД. Перейти </w:t>
      </w:r>
      <w:r w:rsidR="00A87E77" w:rsidRPr="006E7820">
        <w:t xml:space="preserve">в фильтр-папку </w:t>
      </w:r>
      <w:r w:rsidRPr="006E7820">
        <w:t>«</w:t>
      </w:r>
      <w:r w:rsidR="00CE2D81" w:rsidRPr="006E7820">
        <w:t xml:space="preserve">Все сервисы – Управление расходами – </w:t>
      </w:r>
      <w:r w:rsidR="00C95559" w:rsidRPr="006E7820">
        <w:t xml:space="preserve">Бюджетная роспись – </w:t>
      </w:r>
      <w:r w:rsidR="00B57EA6" w:rsidRPr="006E7820">
        <w:t>Казначейское уведомление</w:t>
      </w:r>
      <w:r w:rsidR="00C95559" w:rsidRPr="006E7820">
        <w:t xml:space="preserve"> – Все документы». Откроется списковая форма документа (</w:t>
      </w:r>
      <w:r w:rsidR="00AA016F" w:rsidRPr="006E7820">
        <w:t>рис. </w:t>
      </w:r>
      <w:r w:rsidR="0069377D" w:rsidRPr="006E7820">
        <w:fldChar w:fldCharType="begin"/>
      </w:r>
      <w:r w:rsidR="007B146C" w:rsidRPr="006E7820">
        <w:instrText xml:space="preserve"> REF _Ref504577118 \h </w:instrText>
      </w:r>
      <w:r w:rsidR="0014496D" w:rsidRPr="006E7820">
        <w:instrText xml:space="preserve"> \* MERGEFORMAT </w:instrText>
      </w:r>
      <w:r w:rsidR="0069377D" w:rsidRPr="006E7820">
        <w:fldChar w:fldCharType="separate"/>
      </w:r>
      <w:r w:rsidR="00214E8E">
        <w:rPr>
          <w:noProof/>
        </w:rPr>
        <w:t>94</w:t>
      </w:r>
      <w:r w:rsidR="0069377D" w:rsidRPr="006E7820">
        <w:fldChar w:fldCharType="end"/>
      </w:r>
      <w:r w:rsidR="00C95559" w:rsidRPr="006E7820">
        <w:t>).</w:t>
      </w:r>
    </w:p>
    <w:p w:rsidR="00D923A7" w:rsidRPr="006E7820" w:rsidRDefault="00357D48" w:rsidP="00583004">
      <w:pPr>
        <w:pStyle w:val="GOSTFigure"/>
      </w:pPr>
      <w:r w:rsidRPr="006E7820">
        <w:rPr>
          <w:noProof/>
        </w:rPr>
        <w:lastRenderedPageBreak/>
        <w:drawing>
          <wp:inline distT="0" distB="0" distL="0" distR="0" wp14:anchorId="528ABF0C" wp14:editId="2E1599A8">
            <wp:extent cx="6085564" cy="266890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2"/>
                    <a:srcRect t="11385"/>
                    <a:stretch/>
                  </pic:blipFill>
                  <pic:spPr bwMode="auto">
                    <a:xfrm>
                      <a:off x="0" y="0"/>
                      <a:ext cx="6089613" cy="2670681"/>
                    </a:xfrm>
                    <a:prstGeom prst="rect">
                      <a:avLst/>
                    </a:prstGeom>
                    <a:ln>
                      <a:noFill/>
                    </a:ln>
                    <a:extLst>
                      <a:ext uri="{53640926-AAD7-44D8-BBD7-CCE9431645EC}">
                        <a14:shadowObscured xmlns:a14="http://schemas.microsoft.com/office/drawing/2010/main"/>
                      </a:ext>
                    </a:extLst>
                  </pic:spPr>
                </pic:pic>
              </a:graphicData>
            </a:graphic>
          </wp:inline>
        </w:drawing>
      </w:r>
    </w:p>
    <w:p w:rsidR="00D923A7" w:rsidRPr="006E7820" w:rsidRDefault="0069377D" w:rsidP="00583004">
      <w:pPr>
        <w:pStyle w:val="GOSTFigName"/>
      </w:pPr>
      <w:r w:rsidRPr="006E7820">
        <w:fldChar w:fldCharType="begin"/>
      </w:r>
      <w:r w:rsidR="00E11FF3" w:rsidRPr="006E7820">
        <w:instrText xml:space="preserve"> SEQ Рисунок \* ARABIC </w:instrText>
      </w:r>
      <w:r w:rsidRPr="006E7820">
        <w:fldChar w:fldCharType="separate"/>
      </w:r>
      <w:bookmarkStart w:id="1517" w:name="_Ref504577118"/>
      <w:bookmarkStart w:id="1518" w:name="_Toc162869409"/>
      <w:r w:rsidR="00214E8E">
        <w:rPr>
          <w:noProof/>
        </w:rPr>
        <w:t>94</w:t>
      </w:r>
      <w:bookmarkEnd w:id="1517"/>
      <w:r w:rsidRPr="006E7820">
        <w:fldChar w:fldCharType="end"/>
      </w:r>
      <w:r w:rsidR="00E11FF3" w:rsidRPr="006E7820">
        <w:t xml:space="preserve">. Списковая форма КУ </w:t>
      </w:r>
      <w:r w:rsidR="00592651" w:rsidRPr="006E7820">
        <w:t>(ф. </w:t>
      </w:r>
      <w:r w:rsidR="00E11FF3" w:rsidRPr="006E7820">
        <w:t>0531721)</w:t>
      </w:r>
      <w:bookmarkEnd w:id="1518"/>
    </w:p>
    <w:p w:rsidR="00C95559" w:rsidRPr="006E7820" w:rsidRDefault="008D6EB1" w:rsidP="009F1F8F">
      <w:pPr>
        <w:pStyle w:val="GOSTListnum"/>
        <w:numPr>
          <w:ilvl w:val="0"/>
          <w:numId w:val="23"/>
        </w:numPr>
      </w:pPr>
      <w:r w:rsidRPr="006E7820">
        <w:rPr>
          <w:lang w:eastAsia="zh-CN"/>
        </w:rPr>
        <w:t>Для просмотра документа</w:t>
      </w:r>
      <w:r w:rsidR="003B5F98" w:rsidRPr="006E7820">
        <w:rPr>
          <w:lang w:eastAsia="zh-CN"/>
        </w:rPr>
        <w:t xml:space="preserve"> в</w:t>
      </w:r>
      <w:r w:rsidR="00C95559" w:rsidRPr="006E7820">
        <w:rPr>
          <w:lang w:eastAsia="zh-CN"/>
        </w:rPr>
        <w:t xml:space="preserve"> списковой форме курсором мыши выделить строку с экземпляром формуляра «</w:t>
      </w:r>
      <w:r w:rsidR="00B57EA6" w:rsidRPr="006E7820">
        <w:t xml:space="preserve">КУ </w:t>
      </w:r>
      <w:r w:rsidR="00592651" w:rsidRPr="006E7820">
        <w:t>(ф. </w:t>
      </w:r>
      <w:r w:rsidR="00B57EA6" w:rsidRPr="006E7820">
        <w:t>0531721)</w:t>
      </w:r>
      <w:r w:rsidR="00C95559" w:rsidRPr="006E7820">
        <w:t xml:space="preserve">» и нажать кнопку «Просмотреть» на панели инструментов. Откроется </w:t>
      </w:r>
      <w:r w:rsidR="001D5AD1" w:rsidRPr="006E7820">
        <w:t xml:space="preserve">визуальная </w:t>
      </w:r>
      <w:r w:rsidR="00C95559" w:rsidRPr="006E7820">
        <w:t>форма документа (</w:t>
      </w:r>
      <w:r w:rsidR="00AA016F" w:rsidRPr="006E7820">
        <w:t>рис. </w:t>
      </w:r>
      <w:r w:rsidR="0069377D" w:rsidRPr="006E7820">
        <w:fldChar w:fldCharType="begin"/>
      </w:r>
      <w:r w:rsidR="007B146C" w:rsidRPr="006E7820">
        <w:instrText xml:space="preserve"> REF _Ref504577125 \h </w:instrText>
      </w:r>
      <w:r w:rsidR="0014496D" w:rsidRPr="006E7820">
        <w:instrText xml:space="preserve"> \* MERGEFORMAT </w:instrText>
      </w:r>
      <w:r w:rsidR="0069377D" w:rsidRPr="006E7820">
        <w:fldChar w:fldCharType="separate"/>
      </w:r>
      <w:r w:rsidR="00214E8E">
        <w:rPr>
          <w:noProof/>
        </w:rPr>
        <w:t>95</w:t>
      </w:r>
      <w:r w:rsidR="0069377D" w:rsidRPr="006E7820">
        <w:fldChar w:fldCharType="end"/>
      </w:r>
      <w:r w:rsidR="00C95559" w:rsidRPr="006E7820">
        <w:t>).</w:t>
      </w:r>
    </w:p>
    <w:p w:rsidR="00D923A7" w:rsidRPr="006E7820" w:rsidRDefault="00357D48" w:rsidP="00583004">
      <w:pPr>
        <w:pStyle w:val="GOSTFigure"/>
      </w:pPr>
      <w:r w:rsidRPr="006E7820">
        <w:rPr>
          <w:noProof/>
        </w:rPr>
        <w:drawing>
          <wp:inline distT="0" distB="0" distL="0" distR="0" wp14:anchorId="02928231" wp14:editId="23038B5D">
            <wp:extent cx="6057900" cy="1872753"/>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6063487" cy="1874480"/>
                    </a:xfrm>
                    <a:prstGeom prst="rect">
                      <a:avLst/>
                    </a:prstGeom>
                  </pic:spPr>
                </pic:pic>
              </a:graphicData>
            </a:graphic>
          </wp:inline>
        </w:drawing>
      </w:r>
    </w:p>
    <w:p w:rsidR="00D923A7" w:rsidRPr="006E7820" w:rsidRDefault="0069377D" w:rsidP="00583004">
      <w:pPr>
        <w:pStyle w:val="GOSTFigName"/>
      </w:pPr>
      <w:r w:rsidRPr="006E7820">
        <w:fldChar w:fldCharType="begin"/>
      </w:r>
      <w:r w:rsidR="00E833AA" w:rsidRPr="006E7820">
        <w:instrText xml:space="preserve"> SEQ Рисунок \* ARABIC </w:instrText>
      </w:r>
      <w:r w:rsidRPr="006E7820">
        <w:fldChar w:fldCharType="separate"/>
      </w:r>
      <w:bookmarkStart w:id="1519" w:name="_Ref504577125"/>
      <w:bookmarkStart w:id="1520" w:name="_Toc162869410"/>
      <w:r w:rsidR="00214E8E">
        <w:rPr>
          <w:noProof/>
        </w:rPr>
        <w:t>95</w:t>
      </w:r>
      <w:bookmarkEnd w:id="1519"/>
      <w:r w:rsidRPr="006E7820">
        <w:fldChar w:fldCharType="end"/>
      </w:r>
      <w:r w:rsidR="00E833AA" w:rsidRPr="006E7820">
        <w:t xml:space="preserve">. </w:t>
      </w:r>
      <w:r w:rsidR="001D5AD1" w:rsidRPr="006E7820">
        <w:t xml:space="preserve">Визуальная </w:t>
      </w:r>
      <w:r w:rsidR="00E833AA" w:rsidRPr="006E7820">
        <w:t xml:space="preserve">форма КУ </w:t>
      </w:r>
      <w:r w:rsidR="00592651" w:rsidRPr="006E7820">
        <w:t>(ф. </w:t>
      </w:r>
      <w:r w:rsidR="00E833AA" w:rsidRPr="006E7820">
        <w:t>0531721)</w:t>
      </w:r>
      <w:bookmarkEnd w:id="1520"/>
    </w:p>
    <w:p w:rsidR="00C95559" w:rsidRPr="006E7820" w:rsidRDefault="00E00DB1" w:rsidP="009F1F8F">
      <w:pPr>
        <w:pStyle w:val="GOSTListnum"/>
        <w:numPr>
          <w:ilvl w:val="0"/>
          <w:numId w:val="23"/>
        </w:numPr>
      </w:pPr>
      <w:r w:rsidRPr="006E7820">
        <w:rPr>
          <w:lang w:eastAsia="zh-CN"/>
        </w:rPr>
        <w:t>Для формирования</w:t>
      </w:r>
      <w:r w:rsidR="00C95559" w:rsidRPr="006E7820">
        <w:rPr>
          <w:lang w:eastAsia="zh-CN"/>
        </w:rPr>
        <w:t xml:space="preserve"> печатн</w:t>
      </w:r>
      <w:r w:rsidRPr="006E7820">
        <w:rPr>
          <w:lang w:eastAsia="zh-CN"/>
        </w:rPr>
        <w:t>ой формы</w:t>
      </w:r>
      <w:r w:rsidR="00C95559" w:rsidRPr="006E7820">
        <w:rPr>
          <w:lang w:eastAsia="zh-CN"/>
        </w:rPr>
        <w:t xml:space="preserve"> документа </w:t>
      </w:r>
      <w:r w:rsidRPr="006E7820">
        <w:rPr>
          <w:lang w:eastAsia="zh-CN"/>
        </w:rPr>
        <w:t>необходимо нажать кнопку</w:t>
      </w:r>
      <w:r w:rsidR="00C95559" w:rsidRPr="006E7820">
        <w:rPr>
          <w:lang w:eastAsia="zh-CN"/>
        </w:rPr>
        <w:t xml:space="preserve"> «Печать» из </w:t>
      </w:r>
      <w:r w:rsidR="001D5AD1" w:rsidRPr="006E7820">
        <w:rPr>
          <w:lang w:eastAsia="zh-CN"/>
        </w:rPr>
        <w:t xml:space="preserve">визуальной </w:t>
      </w:r>
      <w:r w:rsidR="00C95559" w:rsidRPr="006E7820">
        <w:rPr>
          <w:lang w:eastAsia="zh-CN"/>
        </w:rPr>
        <w:t>формы документа или кнопк</w:t>
      </w:r>
      <w:r w:rsidRPr="006E7820">
        <w:rPr>
          <w:lang w:eastAsia="zh-CN"/>
        </w:rPr>
        <w:t>у</w:t>
      </w:r>
      <w:r w:rsidR="00C95559" w:rsidRPr="006E7820">
        <w:rPr>
          <w:lang w:eastAsia="zh-CN"/>
        </w:rPr>
        <w:t xml:space="preserve"> «Печать документа» из списковой формы документа</w:t>
      </w:r>
      <w:r w:rsidR="00C95559" w:rsidRPr="006E7820">
        <w:t>.</w:t>
      </w:r>
      <w:r w:rsidRPr="006E7820">
        <w:t xml:space="preserve"> </w:t>
      </w:r>
      <w:r w:rsidR="00C517AC" w:rsidRPr="006E7820">
        <w:t xml:space="preserve">Выбрать формат файла для печати: </w:t>
      </w:r>
      <w:r w:rsidR="00C517AC" w:rsidRPr="006E7820">
        <w:rPr>
          <w:lang w:val="en-US"/>
        </w:rPr>
        <w:t>PDF</w:t>
      </w:r>
      <w:r w:rsidR="00C517AC" w:rsidRPr="006E7820">
        <w:t xml:space="preserve">, </w:t>
      </w:r>
      <w:r w:rsidR="00C517AC" w:rsidRPr="006E7820">
        <w:rPr>
          <w:lang w:val="en-US"/>
        </w:rPr>
        <w:t>XLS</w:t>
      </w:r>
      <w:r w:rsidR="00DC4A67" w:rsidRPr="006E7820">
        <w:t>,</w:t>
      </w:r>
      <w:r w:rsidR="002E4516" w:rsidRPr="006E7820">
        <w:t xml:space="preserve"> </w:t>
      </w:r>
      <w:r w:rsidR="002E4516" w:rsidRPr="006E7820">
        <w:rPr>
          <w:lang w:val="en-US"/>
        </w:rPr>
        <w:t>ODS</w:t>
      </w:r>
      <w:r w:rsidR="002E4516" w:rsidRPr="006E7820">
        <w:t xml:space="preserve">, </w:t>
      </w:r>
      <w:r w:rsidR="002E4516" w:rsidRPr="006E7820">
        <w:rPr>
          <w:lang w:val="en-US"/>
        </w:rPr>
        <w:t>ODT</w:t>
      </w:r>
      <w:r w:rsidR="002E4516" w:rsidRPr="006E7820">
        <w:t xml:space="preserve">, </w:t>
      </w:r>
      <w:r w:rsidR="00C517AC" w:rsidRPr="006E7820">
        <w:rPr>
          <w:lang w:val="en-US"/>
        </w:rPr>
        <w:t>RTF</w:t>
      </w:r>
      <w:r w:rsidR="00C517AC" w:rsidRPr="006E7820">
        <w:t xml:space="preserve">. </w:t>
      </w:r>
      <w:r w:rsidR="004A79CD" w:rsidRPr="006E7820">
        <w:t>В результате выполнения операции сформируется печатная форма документа</w:t>
      </w:r>
      <w:r w:rsidRPr="006E7820">
        <w:t>.</w:t>
      </w:r>
    </w:p>
    <w:p w:rsidR="002E1389" w:rsidRPr="006E7820" w:rsidRDefault="0063539E" w:rsidP="00515F74">
      <w:pPr>
        <w:pStyle w:val="32"/>
      </w:pPr>
      <w:bookmarkStart w:id="1521" w:name="_Toc508833510"/>
      <w:bookmarkStart w:id="1522" w:name="_Toc508833987"/>
      <w:bookmarkStart w:id="1523" w:name="_Toc508833511"/>
      <w:bookmarkStart w:id="1524" w:name="_Toc508833988"/>
      <w:bookmarkStart w:id="1525" w:name="_Toc508833512"/>
      <w:bookmarkStart w:id="1526" w:name="_Toc508833989"/>
      <w:bookmarkStart w:id="1527" w:name="_Toc508833513"/>
      <w:bookmarkStart w:id="1528" w:name="_Toc508833990"/>
      <w:bookmarkStart w:id="1529" w:name="_Toc508833514"/>
      <w:bookmarkStart w:id="1530" w:name="_Toc508833991"/>
      <w:bookmarkStart w:id="1531" w:name="_Toc508833515"/>
      <w:bookmarkStart w:id="1532" w:name="_Toc508833992"/>
      <w:bookmarkStart w:id="1533" w:name="_Toc508833516"/>
      <w:bookmarkStart w:id="1534" w:name="_Toc508833993"/>
      <w:bookmarkStart w:id="1535" w:name="_Toc508833517"/>
      <w:bookmarkStart w:id="1536" w:name="_Toc508833994"/>
      <w:bookmarkStart w:id="1537" w:name="_Toc508833518"/>
      <w:bookmarkStart w:id="1538" w:name="_Toc508833995"/>
      <w:bookmarkStart w:id="1539" w:name="_Toc508833519"/>
      <w:bookmarkStart w:id="1540" w:name="_Toc508833996"/>
      <w:bookmarkStart w:id="1541" w:name="_Toc508833520"/>
      <w:bookmarkStart w:id="1542" w:name="_Toc508833997"/>
      <w:bookmarkStart w:id="1543" w:name="_Toc508833521"/>
      <w:bookmarkStart w:id="1544" w:name="_Toc508833998"/>
      <w:bookmarkStart w:id="1545" w:name="_Toc508833522"/>
      <w:bookmarkStart w:id="1546" w:name="_Toc508833999"/>
      <w:bookmarkStart w:id="1547" w:name="_Toc508833523"/>
      <w:bookmarkStart w:id="1548" w:name="_Toc508834000"/>
      <w:bookmarkStart w:id="1549" w:name="_Toc508833524"/>
      <w:bookmarkStart w:id="1550" w:name="_Toc508834001"/>
      <w:bookmarkStart w:id="1551" w:name="_Toc508833525"/>
      <w:bookmarkStart w:id="1552" w:name="_Toc508834002"/>
      <w:bookmarkStart w:id="1553" w:name="_Toc508833526"/>
      <w:bookmarkStart w:id="1554" w:name="_Toc508834003"/>
      <w:bookmarkStart w:id="1555" w:name="_Toc508833527"/>
      <w:bookmarkStart w:id="1556" w:name="_Toc508834004"/>
      <w:bookmarkStart w:id="1557" w:name="_Toc508833528"/>
      <w:bookmarkStart w:id="1558" w:name="_Toc508834005"/>
      <w:bookmarkStart w:id="1559" w:name="_Toc508833529"/>
      <w:bookmarkStart w:id="1560" w:name="_Toc508834006"/>
      <w:bookmarkStart w:id="1561" w:name="_Toc508833530"/>
      <w:bookmarkStart w:id="1562" w:name="_Toc508834007"/>
      <w:bookmarkStart w:id="1563" w:name="_Toc508833531"/>
      <w:bookmarkStart w:id="1564" w:name="_Toc508834008"/>
      <w:bookmarkStart w:id="1565" w:name="_Toc508833532"/>
      <w:bookmarkStart w:id="1566" w:name="_Toc508834009"/>
      <w:bookmarkStart w:id="1567" w:name="_Toc508833533"/>
      <w:bookmarkStart w:id="1568" w:name="_Toc508834010"/>
      <w:bookmarkStart w:id="1569" w:name="_Toc508833534"/>
      <w:bookmarkStart w:id="1570" w:name="_Toc508834011"/>
      <w:bookmarkStart w:id="1571" w:name="_Toc508833535"/>
      <w:bookmarkStart w:id="1572" w:name="_Toc508834012"/>
      <w:bookmarkStart w:id="1573" w:name="_Toc508833536"/>
      <w:bookmarkStart w:id="1574" w:name="_Toc508834013"/>
      <w:bookmarkStart w:id="1575" w:name="_Toc508833537"/>
      <w:bookmarkStart w:id="1576" w:name="_Toc508834014"/>
      <w:bookmarkStart w:id="1577" w:name="_Toc508833538"/>
      <w:bookmarkStart w:id="1578" w:name="_Toc508834015"/>
      <w:bookmarkStart w:id="1579" w:name="_Toc508833539"/>
      <w:bookmarkStart w:id="1580" w:name="_Toc508834016"/>
      <w:bookmarkStart w:id="1581" w:name="_Toc508833540"/>
      <w:bookmarkStart w:id="1582" w:name="_Toc508834017"/>
      <w:bookmarkStart w:id="1583" w:name="_Toc508833541"/>
      <w:bookmarkStart w:id="1584" w:name="_Toc508834018"/>
      <w:bookmarkStart w:id="1585" w:name="_Toc508833542"/>
      <w:bookmarkStart w:id="1586" w:name="_Toc508834019"/>
      <w:bookmarkStart w:id="1587" w:name="_Toc508833543"/>
      <w:bookmarkStart w:id="1588" w:name="_Toc508834020"/>
      <w:bookmarkStart w:id="1589" w:name="_Toc508833544"/>
      <w:bookmarkStart w:id="1590" w:name="_Toc508834021"/>
      <w:bookmarkStart w:id="1591" w:name="_Toc508833545"/>
      <w:bookmarkStart w:id="1592" w:name="_Toc508834022"/>
      <w:bookmarkStart w:id="1593" w:name="_Toc508833546"/>
      <w:bookmarkStart w:id="1594" w:name="_Toc508834023"/>
      <w:bookmarkStart w:id="1595" w:name="_Toc508833547"/>
      <w:bookmarkStart w:id="1596" w:name="_Toc508834024"/>
      <w:bookmarkStart w:id="1597" w:name="_Toc508833548"/>
      <w:bookmarkStart w:id="1598" w:name="_Toc508834025"/>
      <w:bookmarkStart w:id="1599" w:name="_Toc508833549"/>
      <w:bookmarkStart w:id="1600" w:name="_Toc508834026"/>
      <w:bookmarkStart w:id="1601" w:name="_Toc508833550"/>
      <w:bookmarkStart w:id="1602" w:name="_Toc508834027"/>
      <w:bookmarkStart w:id="1603" w:name="_Toc508833551"/>
      <w:bookmarkStart w:id="1604" w:name="_Toc508834028"/>
      <w:bookmarkStart w:id="1605" w:name="_Toc508833552"/>
      <w:bookmarkStart w:id="1606" w:name="_Toc508834029"/>
      <w:bookmarkStart w:id="1607" w:name="_Toc508833553"/>
      <w:bookmarkStart w:id="1608" w:name="_Toc508834030"/>
      <w:bookmarkStart w:id="1609" w:name="_Toc508833554"/>
      <w:bookmarkStart w:id="1610" w:name="_Toc508834031"/>
      <w:bookmarkStart w:id="1611" w:name="_Toc508833555"/>
      <w:bookmarkStart w:id="1612" w:name="_Toc508834032"/>
      <w:bookmarkStart w:id="1613" w:name="_Toc508833556"/>
      <w:bookmarkStart w:id="1614" w:name="_Toc508834033"/>
      <w:bookmarkStart w:id="1615" w:name="_Toc508833557"/>
      <w:bookmarkStart w:id="1616" w:name="_Toc508834034"/>
      <w:bookmarkStart w:id="1617" w:name="_Toc508833558"/>
      <w:bookmarkStart w:id="1618" w:name="_Toc508834035"/>
      <w:bookmarkStart w:id="1619" w:name="_Toc508833559"/>
      <w:bookmarkStart w:id="1620" w:name="_Toc508834036"/>
      <w:bookmarkStart w:id="1621" w:name="_Toc508833560"/>
      <w:bookmarkStart w:id="1622" w:name="_Toc508834037"/>
      <w:bookmarkStart w:id="1623" w:name="_Toc508833561"/>
      <w:bookmarkStart w:id="1624" w:name="_Toc508834038"/>
      <w:bookmarkStart w:id="1625" w:name="_Toc508833562"/>
      <w:bookmarkStart w:id="1626" w:name="_Toc508834039"/>
      <w:bookmarkStart w:id="1627" w:name="_Toc508833563"/>
      <w:bookmarkStart w:id="1628" w:name="_Toc508834040"/>
      <w:bookmarkStart w:id="1629" w:name="_Toc508833564"/>
      <w:bookmarkStart w:id="1630" w:name="_Toc508834041"/>
      <w:bookmarkStart w:id="1631" w:name="_Toc508833565"/>
      <w:bookmarkStart w:id="1632" w:name="_Toc508834042"/>
      <w:bookmarkStart w:id="1633" w:name="_Toc508833566"/>
      <w:bookmarkStart w:id="1634" w:name="_Toc508834043"/>
      <w:bookmarkStart w:id="1635" w:name="_Toc508833567"/>
      <w:bookmarkStart w:id="1636" w:name="_Toc508834044"/>
      <w:bookmarkStart w:id="1637" w:name="_Toc508833568"/>
      <w:bookmarkStart w:id="1638" w:name="_Toc508834045"/>
      <w:bookmarkStart w:id="1639" w:name="_Toc508833569"/>
      <w:bookmarkStart w:id="1640" w:name="_Toc508834046"/>
      <w:bookmarkStart w:id="1641" w:name="_Toc508833570"/>
      <w:bookmarkStart w:id="1642" w:name="_Toc508834047"/>
      <w:bookmarkStart w:id="1643" w:name="_Toc508833571"/>
      <w:bookmarkStart w:id="1644" w:name="_Toc508834048"/>
      <w:bookmarkStart w:id="1645" w:name="_Toc508833572"/>
      <w:bookmarkStart w:id="1646" w:name="_Toc508834049"/>
      <w:bookmarkStart w:id="1647" w:name="_Toc508833573"/>
      <w:bookmarkStart w:id="1648" w:name="_Toc508834050"/>
      <w:bookmarkStart w:id="1649" w:name="_Toc508833574"/>
      <w:bookmarkStart w:id="1650" w:name="_Toc508834051"/>
      <w:bookmarkStart w:id="1651" w:name="_Toc508833575"/>
      <w:bookmarkStart w:id="1652" w:name="_Toc508834052"/>
      <w:bookmarkStart w:id="1653" w:name="_Toc508833576"/>
      <w:bookmarkStart w:id="1654" w:name="_Toc508834053"/>
      <w:bookmarkStart w:id="1655" w:name="_Toc508833577"/>
      <w:bookmarkStart w:id="1656" w:name="_Toc508834054"/>
      <w:bookmarkStart w:id="1657" w:name="_Toc508833578"/>
      <w:bookmarkStart w:id="1658" w:name="_Toc508834055"/>
      <w:bookmarkStart w:id="1659" w:name="_Toc508833579"/>
      <w:bookmarkStart w:id="1660" w:name="_Toc508834056"/>
      <w:bookmarkStart w:id="1661" w:name="_Toc508833580"/>
      <w:bookmarkStart w:id="1662" w:name="_Toc508834057"/>
      <w:bookmarkStart w:id="1663" w:name="_Toc508833581"/>
      <w:bookmarkStart w:id="1664" w:name="_Toc508834058"/>
      <w:bookmarkStart w:id="1665" w:name="_Toc508833582"/>
      <w:bookmarkStart w:id="1666" w:name="_Toc508834059"/>
      <w:bookmarkStart w:id="1667" w:name="_Toc508833583"/>
      <w:bookmarkStart w:id="1668" w:name="_Toc508834060"/>
      <w:bookmarkStart w:id="1669" w:name="_Toc508833584"/>
      <w:bookmarkStart w:id="1670" w:name="_Toc508834061"/>
      <w:bookmarkStart w:id="1671" w:name="_Toc508833585"/>
      <w:bookmarkStart w:id="1672" w:name="_Toc508834062"/>
      <w:bookmarkStart w:id="1673" w:name="_Toc508833586"/>
      <w:bookmarkStart w:id="1674" w:name="_Toc508834063"/>
      <w:bookmarkStart w:id="1675" w:name="_Toc508833587"/>
      <w:bookmarkStart w:id="1676" w:name="_Toc508834064"/>
      <w:bookmarkStart w:id="1677" w:name="_Toc508833588"/>
      <w:bookmarkStart w:id="1678" w:name="_Toc508834065"/>
      <w:bookmarkStart w:id="1679" w:name="_Toc508833589"/>
      <w:bookmarkStart w:id="1680" w:name="_Toc508834066"/>
      <w:bookmarkStart w:id="1681" w:name="_Toc508833590"/>
      <w:bookmarkStart w:id="1682" w:name="_Toc508834067"/>
      <w:bookmarkStart w:id="1683" w:name="_Toc508833591"/>
      <w:bookmarkStart w:id="1684" w:name="_Toc508834068"/>
      <w:bookmarkStart w:id="1685" w:name="_Toc508833592"/>
      <w:bookmarkStart w:id="1686" w:name="_Toc508834069"/>
      <w:bookmarkStart w:id="1687" w:name="_Toc508833593"/>
      <w:bookmarkStart w:id="1688" w:name="_Toc508834070"/>
      <w:bookmarkStart w:id="1689" w:name="_Toc508833594"/>
      <w:bookmarkStart w:id="1690" w:name="_Toc508834071"/>
      <w:bookmarkStart w:id="1691" w:name="_Toc508833595"/>
      <w:bookmarkStart w:id="1692" w:name="_Toc508834072"/>
      <w:bookmarkStart w:id="1693" w:name="_Toc508833596"/>
      <w:bookmarkStart w:id="1694" w:name="_Toc508834073"/>
      <w:bookmarkStart w:id="1695" w:name="_Toc508833597"/>
      <w:bookmarkStart w:id="1696" w:name="_Toc508834074"/>
      <w:bookmarkStart w:id="1697" w:name="_Toc508833598"/>
      <w:bookmarkStart w:id="1698" w:name="_Toc508834075"/>
      <w:bookmarkStart w:id="1699" w:name="_Toc508833599"/>
      <w:bookmarkStart w:id="1700" w:name="_Toc508834076"/>
      <w:bookmarkStart w:id="1701" w:name="_Toc508833600"/>
      <w:bookmarkStart w:id="1702" w:name="_Toc508834077"/>
      <w:bookmarkStart w:id="1703" w:name="_Toc508833601"/>
      <w:bookmarkStart w:id="1704" w:name="_Toc508834078"/>
      <w:bookmarkStart w:id="1705" w:name="_Toc508833602"/>
      <w:bookmarkStart w:id="1706" w:name="_Toc508834079"/>
      <w:bookmarkStart w:id="1707" w:name="_Toc508833603"/>
      <w:bookmarkStart w:id="1708" w:name="_Toc508834080"/>
      <w:bookmarkStart w:id="1709" w:name="_Toc508833604"/>
      <w:bookmarkStart w:id="1710" w:name="_Toc508834081"/>
      <w:bookmarkStart w:id="1711" w:name="_Toc508833605"/>
      <w:bookmarkStart w:id="1712" w:name="_Toc508834082"/>
      <w:bookmarkStart w:id="1713" w:name="_Toc508833606"/>
      <w:bookmarkStart w:id="1714" w:name="_Toc508834083"/>
      <w:bookmarkStart w:id="1715" w:name="_Toc508833607"/>
      <w:bookmarkStart w:id="1716" w:name="_Toc508834084"/>
      <w:bookmarkStart w:id="1717" w:name="_Toc508833608"/>
      <w:bookmarkStart w:id="1718" w:name="_Toc508834085"/>
      <w:bookmarkStart w:id="1719" w:name="_Toc508833609"/>
      <w:bookmarkStart w:id="1720" w:name="_Toc508834086"/>
      <w:bookmarkStart w:id="1721" w:name="_Toc508833610"/>
      <w:bookmarkStart w:id="1722" w:name="_Toc508834087"/>
      <w:bookmarkStart w:id="1723" w:name="_Toc508833611"/>
      <w:bookmarkStart w:id="1724" w:name="_Toc508834088"/>
      <w:bookmarkStart w:id="1725" w:name="_Toc508833612"/>
      <w:bookmarkStart w:id="1726" w:name="_Toc508834089"/>
      <w:bookmarkStart w:id="1727" w:name="_Toc508833613"/>
      <w:bookmarkStart w:id="1728" w:name="_Toc508834090"/>
      <w:bookmarkStart w:id="1729" w:name="_Toc508833614"/>
      <w:bookmarkStart w:id="1730" w:name="_Toc508834091"/>
      <w:bookmarkStart w:id="1731" w:name="_Toc508833615"/>
      <w:bookmarkStart w:id="1732" w:name="_Toc508834092"/>
      <w:bookmarkStart w:id="1733" w:name="_Toc508833616"/>
      <w:bookmarkStart w:id="1734" w:name="_Toc508834093"/>
      <w:bookmarkStart w:id="1735" w:name="_Toc508833617"/>
      <w:bookmarkStart w:id="1736" w:name="_Toc508834094"/>
      <w:bookmarkStart w:id="1737" w:name="_Toc508833618"/>
      <w:bookmarkStart w:id="1738" w:name="_Toc508834095"/>
      <w:bookmarkStart w:id="1739" w:name="_Toc508833619"/>
      <w:bookmarkStart w:id="1740" w:name="_Toc508834096"/>
      <w:bookmarkStart w:id="1741" w:name="_Toc508833620"/>
      <w:bookmarkStart w:id="1742" w:name="_Toc508834097"/>
      <w:bookmarkStart w:id="1743" w:name="_Toc508833621"/>
      <w:bookmarkStart w:id="1744" w:name="_Toc508834098"/>
      <w:bookmarkStart w:id="1745" w:name="_Toc508833622"/>
      <w:bookmarkStart w:id="1746" w:name="_Toc508834099"/>
      <w:bookmarkStart w:id="1747" w:name="_Toc508833623"/>
      <w:bookmarkStart w:id="1748" w:name="_Toc508834100"/>
      <w:bookmarkStart w:id="1749" w:name="_Toc508833624"/>
      <w:bookmarkStart w:id="1750" w:name="_Toc508834101"/>
      <w:bookmarkStart w:id="1751" w:name="_Toc508833625"/>
      <w:bookmarkStart w:id="1752" w:name="_Toc508834102"/>
      <w:bookmarkStart w:id="1753" w:name="_Toc508833626"/>
      <w:bookmarkStart w:id="1754" w:name="_Toc508834103"/>
      <w:bookmarkStart w:id="1755" w:name="_Toc508833627"/>
      <w:bookmarkStart w:id="1756" w:name="_Toc508834104"/>
      <w:bookmarkStart w:id="1757" w:name="_Toc508833628"/>
      <w:bookmarkStart w:id="1758" w:name="_Toc508834105"/>
      <w:bookmarkStart w:id="1759" w:name="_Toc508833629"/>
      <w:bookmarkStart w:id="1760" w:name="_Toc508834106"/>
      <w:bookmarkStart w:id="1761" w:name="_Toc508833630"/>
      <w:bookmarkStart w:id="1762" w:name="_Toc508834107"/>
      <w:bookmarkStart w:id="1763" w:name="_Toc508833631"/>
      <w:bookmarkStart w:id="1764" w:name="_Toc508834108"/>
      <w:bookmarkStart w:id="1765" w:name="_Toc508833632"/>
      <w:bookmarkStart w:id="1766" w:name="_Toc508834109"/>
      <w:bookmarkStart w:id="1767" w:name="_Toc508833633"/>
      <w:bookmarkStart w:id="1768" w:name="_Toc508834110"/>
      <w:bookmarkStart w:id="1769" w:name="_Toc508833634"/>
      <w:bookmarkStart w:id="1770" w:name="_Toc508834111"/>
      <w:bookmarkStart w:id="1771" w:name="_Toc508833635"/>
      <w:bookmarkStart w:id="1772" w:name="_Toc508834112"/>
      <w:bookmarkStart w:id="1773" w:name="_Toc508833636"/>
      <w:bookmarkStart w:id="1774" w:name="_Toc508834113"/>
      <w:bookmarkStart w:id="1775" w:name="_Toc508833637"/>
      <w:bookmarkStart w:id="1776" w:name="_Toc508834114"/>
      <w:bookmarkStart w:id="1777" w:name="_Toc508833638"/>
      <w:bookmarkStart w:id="1778" w:name="_Toc508834115"/>
      <w:bookmarkStart w:id="1779" w:name="_Toc508833639"/>
      <w:bookmarkStart w:id="1780" w:name="_Toc508834116"/>
      <w:bookmarkStart w:id="1781" w:name="_Toc508833640"/>
      <w:bookmarkStart w:id="1782" w:name="_Toc508834117"/>
      <w:bookmarkStart w:id="1783" w:name="_Toc508833641"/>
      <w:bookmarkStart w:id="1784" w:name="_Toc508834118"/>
      <w:bookmarkStart w:id="1785" w:name="_Toc508833642"/>
      <w:bookmarkStart w:id="1786" w:name="_Toc508834119"/>
      <w:bookmarkStart w:id="1787" w:name="_Toc508833643"/>
      <w:bookmarkStart w:id="1788" w:name="_Toc508834120"/>
      <w:bookmarkStart w:id="1789" w:name="_Toc508833644"/>
      <w:bookmarkStart w:id="1790" w:name="_Toc508834121"/>
      <w:bookmarkStart w:id="1791" w:name="_Toc508833645"/>
      <w:bookmarkStart w:id="1792" w:name="_Toc508834122"/>
      <w:bookmarkStart w:id="1793" w:name="_Toc508833646"/>
      <w:bookmarkStart w:id="1794" w:name="_Toc508834123"/>
      <w:bookmarkStart w:id="1795" w:name="_Toc508833647"/>
      <w:bookmarkStart w:id="1796" w:name="_Toc508834124"/>
      <w:bookmarkStart w:id="1797" w:name="_Toc508833648"/>
      <w:bookmarkStart w:id="1798" w:name="_Toc508834125"/>
      <w:bookmarkStart w:id="1799" w:name="_Toc508833649"/>
      <w:bookmarkStart w:id="1800" w:name="_Toc508834126"/>
      <w:bookmarkStart w:id="1801" w:name="_Toc508833650"/>
      <w:bookmarkStart w:id="1802" w:name="_Toc508834127"/>
      <w:bookmarkStart w:id="1803" w:name="_Toc508833651"/>
      <w:bookmarkStart w:id="1804" w:name="_Toc508834128"/>
      <w:bookmarkStart w:id="1805" w:name="_Toc508833652"/>
      <w:bookmarkStart w:id="1806" w:name="_Toc508834129"/>
      <w:bookmarkStart w:id="1807" w:name="_Toc508833653"/>
      <w:bookmarkStart w:id="1808" w:name="_Toc508834130"/>
      <w:bookmarkStart w:id="1809" w:name="_Toc508833654"/>
      <w:bookmarkStart w:id="1810" w:name="_Toc508834131"/>
      <w:bookmarkStart w:id="1811" w:name="_Toc508833655"/>
      <w:bookmarkStart w:id="1812" w:name="_Toc508834132"/>
      <w:bookmarkStart w:id="1813" w:name="_Toc508833656"/>
      <w:bookmarkStart w:id="1814" w:name="_Toc508834133"/>
      <w:bookmarkStart w:id="1815" w:name="_Toc508833657"/>
      <w:bookmarkStart w:id="1816" w:name="_Toc508834134"/>
      <w:bookmarkStart w:id="1817" w:name="_Toc508833658"/>
      <w:bookmarkStart w:id="1818" w:name="_Toc508834135"/>
      <w:bookmarkStart w:id="1819" w:name="_Toc508833659"/>
      <w:bookmarkStart w:id="1820" w:name="_Toc508834136"/>
      <w:bookmarkStart w:id="1821" w:name="_Toc508833660"/>
      <w:bookmarkStart w:id="1822" w:name="_Toc508834137"/>
      <w:bookmarkStart w:id="1823" w:name="_Toc508833661"/>
      <w:bookmarkStart w:id="1824" w:name="_Toc508834138"/>
      <w:bookmarkStart w:id="1825" w:name="_Toc508833662"/>
      <w:bookmarkStart w:id="1826" w:name="_Toc508834139"/>
      <w:bookmarkStart w:id="1827" w:name="_Toc508833663"/>
      <w:bookmarkStart w:id="1828" w:name="_Toc508834140"/>
      <w:bookmarkStart w:id="1829" w:name="_Toc508833664"/>
      <w:bookmarkStart w:id="1830" w:name="_Toc508834141"/>
      <w:bookmarkStart w:id="1831" w:name="_Toc508833665"/>
      <w:bookmarkStart w:id="1832" w:name="_Toc508834142"/>
      <w:bookmarkStart w:id="1833" w:name="_Toc508833666"/>
      <w:bookmarkStart w:id="1834" w:name="_Toc508834143"/>
      <w:bookmarkStart w:id="1835" w:name="_Toc508833667"/>
      <w:bookmarkStart w:id="1836" w:name="_Toc508834144"/>
      <w:bookmarkStart w:id="1837" w:name="_Toc508833668"/>
      <w:bookmarkStart w:id="1838" w:name="_Toc508834145"/>
      <w:bookmarkStart w:id="1839" w:name="_Toc508833669"/>
      <w:bookmarkStart w:id="1840" w:name="_Toc508834146"/>
      <w:bookmarkStart w:id="1841" w:name="_Toc508833670"/>
      <w:bookmarkStart w:id="1842" w:name="_Toc508834147"/>
      <w:bookmarkStart w:id="1843" w:name="_Toc508833671"/>
      <w:bookmarkStart w:id="1844" w:name="_Toc508834148"/>
      <w:bookmarkStart w:id="1845" w:name="_Toc508833672"/>
      <w:bookmarkStart w:id="1846" w:name="_Toc508834149"/>
      <w:bookmarkStart w:id="1847" w:name="_Toc508833673"/>
      <w:bookmarkStart w:id="1848" w:name="_Toc508834150"/>
      <w:bookmarkStart w:id="1849" w:name="_Toc508833674"/>
      <w:bookmarkStart w:id="1850" w:name="_Toc508834151"/>
      <w:bookmarkStart w:id="1851" w:name="_Toc508833675"/>
      <w:bookmarkStart w:id="1852" w:name="_Toc508834152"/>
      <w:bookmarkStart w:id="1853" w:name="_Toc508833676"/>
      <w:bookmarkStart w:id="1854" w:name="_Toc508834153"/>
      <w:bookmarkStart w:id="1855" w:name="_Toc508833677"/>
      <w:bookmarkStart w:id="1856" w:name="_Toc508834154"/>
      <w:bookmarkStart w:id="1857" w:name="_Toc508833678"/>
      <w:bookmarkStart w:id="1858" w:name="_Toc508834155"/>
      <w:bookmarkStart w:id="1859" w:name="_Toc508833679"/>
      <w:bookmarkStart w:id="1860" w:name="_Toc508834156"/>
      <w:bookmarkStart w:id="1861" w:name="_Ref504561279"/>
      <w:bookmarkStart w:id="1862" w:name="_Toc162869191"/>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r w:rsidRPr="006E7820">
        <w:t>Описание операций бизнес-процесса «</w:t>
      </w:r>
      <w:r w:rsidR="008F6241" w:rsidRPr="006E7820">
        <w:t xml:space="preserve">Формирование и обработка Расходных расписаний </w:t>
      </w:r>
      <w:r w:rsidR="00592651" w:rsidRPr="006E7820">
        <w:t>(ф. </w:t>
      </w:r>
      <w:r w:rsidR="008F6241" w:rsidRPr="006E7820">
        <w:t xml:space="preserve">0531722), Реестров расходных расписаний </w:t>
      </w:r>
      <w:r w:rsidR="00592651" w:rsidRPr="006E7820">
        <w:t>(ф. </w:t>
      </w:r>
      <w:r w:rsidR="008F6241" w:rsidRPr="006E7820">
        <w:t>0531723) для доведения и распределения бюджетных данных, не содержащих сведения, составляющие государственную тайну</w:t>
      </w:r>
      <w:r w:rsidRPr="006E7820">
        <w:t>»</w:t>
      </w:r>
      <w:bookmarkStart w:id="1863" w:name="_Toc508833681"/>
      <w:bookmarkStart w:id="1864" w:name="_Toc508834158"/>
      <w:bookmarkStart w:id="1865" w:name="_Toc508833682"/>
      <w:bookmarkStart w:id="1866" w:name="_Toc508834159"/>
      <w:bookmarkStart w:id="1867" w:name="_Toc508833683"/>
      <w:bookmarkStart w:id="1868" w:name="_Toc508834160"/>
      <w:bookmarkStart w:id="1869" w:name="_Toc508833684"/>
      <w:bookmarkStart w:id="1870" w:name="_Toc508834161"/>
      <w:bookmarkStart w:id="1871" w:name="_Toc508833685"/>
      <w:bookmarkStart w:id="1872" w:name="_Toc508834162"/>
      <w:bookmarkStart w:id="1873" w:name="_Toc508833686"/>
      <w:bookmarkStart w:id="1874" w:name="_Toc508834163"/>
      <w:bookmarkStart w:id="1875" w:name="_Toc508833687"/>
      <w:bookmarkStart w:id="1876" w:name="_Toc508834164"/>
      <w:bookmarkStart w:id="1877" w:name="_Toc508833688"/>
      <w:bookmarkStart w:id="1878" w:name="_Toc508834165"/>
      <w:bookmarkStart w:id="1879" w:name="_Toc508833689"/>
      <w:bookmarkStart w:id="1880" w:name="_Toc508834166"/>
      <w:bookmarkStart w:id="1881" w:name="_Toc508833690"/>
      <w:bookmarkStart w:id="1882" w:name="_Toc508834167"/>
      <w:bookmarkStart w:id="1883" w:name="_Toc508833691"/>
      <w:bookmarkStart w:id="1884" w:name="_Toc508834168"/>
      <w:bookmarkStart w:id="1885" w:name="_Toc508833692"/>
      <w:bookmarkStart w:id="1886" w:name="_Toc508834169"/>
      <w:bookmarkStart w:id="1887" w:name="_Toc508833693"/>
      <w:bookmarkStart w:id="1888" w:name="_Toc508834170"/>
      <w:bookmarkStart w:id="1889" w:name="_Toc508833694"/>
      <w:bookmarkStart w:id="1890" w:name="_Toc508834171"/>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rsidR="002E1389" w:rsidRPr="006E7820" w:rsidRDefault="008F6241" w:rsidP="00515F74">
      <w:pPr>
        <w:pStyle w:val="41"/>
      </w:pPr>
      <w:bookmarkStart w:id="1891" w:name="_Ref35845817"/>
      <w:r w:rsidRPr="006E7820">
        <w:t>Формирование</w:t>
      </w:r>
      <w:r w:rsidR="0063539E" w:rsidRPr="006E7820">
        <w:t xml:space="preserve"> и обработка </w:t>
      </w:r>
      <w:r w:rsidRPr="006E7820">
        <w:t xml:space="preserve">РР </w:t>
      </w:r>
      <w:r w:rsidR="00592651" w:rsidRPr="006E7820">
        <w:t>(ф. </w:t>
      </w:r>
      <w:r w:rsidRPr="006E7820">
        <w:t>0531722)</w:t>
      </w:r>
      <w:bookmarkEnd w:id="1891"/>
    </w:p>
    <w:p w:rsidR="0063539E" w:rsidRPr="006E7820" w:rsidRDefault="00092FD4" w:rsidP="00DB246A">
      <w:pPr>
        <w:pStyle w:val="GOSTNormalWithout"/>
      </w:pPr>
      <w:r w:rsidRPr="006E7820">
        <w:t>Для РР (ф. 0531722) в</w:t>
      </w:r>
      <w:r w:rsidR="0063539E" w:rsidRPr="006E7820">
        <w:t xml:space="preserve"> Компоненте ДБД ПУР ЭБ доступны следующие операции:</w:t>
      </w:r>
    </w:p>
    <w:p w:rsidR="004736A9" w:rsidRPr="006E7820" w:rsidRDefault="004736A9" w:rsidP="0063539E">
      <w:pPr>
        <w:pStyle w:val="GOSTListmark1"/>
      </w:pPr>
      <w:r w:rsidRPr="006E7820">
        <w:t>импорт;</w:t>
      </w:r>
    </w:p>
    <w:p w:rsidR="00790B57" w:rsidRPr="006E7820" w:rsidRDefault="00790B57" w:rsidP="0063539E">
      <w:pPr>
        <w:pStyle w:val="GOSTListmark1"/>
      </w:pPr>
      <w:r w:rsidRPr="006E7820">
        <w:t>экспорт;</w:t>
      </w:r>
    </w:p>
    <w:p w:rsidR="008F6241" w:rsidRPr="006E7820" w:rsidRDefault="008F6241" w:rsidP="0063539E">
      <w:pPr>
        <w:pStyle w:val="GOSTListmark1"/>
      </w:pPr>
      <w:r w:rsidRPr="006E7820">
        <w:lastRenderedPageBreak/>
        <w:t>создание;</w:t>
      </w:r>
    </w:p>
    <w:p w:rsidR="008F6241" w:rsidRPr="006E7820" w:rsidRDefault="008F6241" w:rsidP="0063539E">
      <w:pPr>
        <w:pStyle w:val="GOSTListmark1"/>
      </w:pPr>
      <w:r w:rsidRPr="006E7820">
        <w:t>контроль;</w:t>
      </w:r>
    </w:p>
    <w:p w:rsidR="008F6241" w:rsidRPr="006E7820" w:rsidRDefault="008F6241" w:rsidP="0063539E">
      <w:pPr>
        <w:pStyle w:val="GOSTListmark1"/>
      </w:pPr>
      <w:r w:rsidRPr="006E7820">
        <w:t>передача на согласование;</w:t>
      </w:r>
    </w:p>
    <w:p w:rsidR="008F6241" w:rsidRPr="006E7820" w:rsidRDefault="008F6241" w:rsidP="0063539E">
      <w:pPr>
        <w:pStyle w:val="GOSTListmark1"/>
      </w:pPr>
      <w:r w:rsidRPr="006E7820">
        <w:t>согласование;</w:t>
      </w:r>
    </w:p>
    <w:p w:rsidR="008F6241" w:rsidRPr="006E7820" w:rsidRDefault="008F6241" w:rsidP="0063539E">
      <w:pPr>
        <w:pStyle w:val="GOSTListmark1"/>
      </w:pPr>
      <w:r w:rsidRPr="006E7820">
        <w:t>утверждение;</w:t>
      </w:r>
    </w:p>
    <w:p w:rsidR="008F6241" w:rsidRPr="006E7820" w:rsidRDefault="008F6241" w:rsidP="0063539E">
      <w:pPr>
        <w:pStyle w:val="GOSTListmark1"/>
      </w:pPr>
      <w:r w:rsidRPr="006E7820">
        <w:t>передача на доработку;</w:t>
      </w:r>
    </w:p>
    <w:p w:rsidR="0063539E" w:rsidRPr="006E7820" w:rsidRDefault="0063539E" w:rsidP="0063539E">
      <w:pPr>
        <w:pStyle w:val="GOSTListmark1"/>
      </w:pPr>
      <w:r w:rsidRPr="006E7820">
        <w:t>просмотр;</w:t>
      </w:r>
    </w:p>
    <w:p w:rsidR="0063539E" w:rsidRPr="006E7820" w:rsidRDefault="0063539E" w:rsidP="004736A9">
      <w:pPr>
        <w:pStyle w:val="GOSTListmark1"/>
      </w:pPr>
      <w:r w:rsidRPr="006E7820">
        <w:t>печать.</w:t>
      </w:r>
    </w:p>
    <w:p w:rsidR="0063539E" w:rsidRPr="006E7820" w:rsidRDefault="0063539E" w:rsidP="00DB246A">
      <w:pPr>
        <w:pStyle w:val="GOSTNormalWithout"/>
      </w:pPr>
      <w:r w:rsidRPr="006E7820">
        <w:t>Для осуществления вышеуказанных операций в Компоненте ДБД ПУР ЭБ необходимо выполнить следующие действия:</w:t>
      </w:r>
    </w:p>
    <w:p w:rsidR="00D923A7" w:rsidRPr="006E7820" w:rsidRDefault="00A87E77" w:rsidP="001604CC">
      <w:pPr>
        <w:pStyle w:val="GOSTListnum"/>
        <w:numPr>
          <w:ilvl w:val="0"/>
          <w:numId w:val="12"/>
        </w:numPr>
      </w:pPr>
      <w:r w:rsidRPr="006E7820">
        <w:t>В главном меню выбрать подсистему</w:t>
      </w:r>
      <w:r w:rsidR="0063539E" w:rsidRPr="006E7820">
        <w:t xml:space="preserve"> «</w:t>
      </w:r>
      <w:r w:rsidR="004E7D69" w:rsidRPr="006E7820">
        <w:t>Управление расходами: СВР и доведение БД</w:t>
      </w:r>
      <w:r w:rsidRPr="006E7820">
        <w:t>»</w:t>
      </w:r>
      <w:r w:rsidR="004E7D69" w:rsidRPr="006E7820">
        <w:t xml:space="preserve"> </w:t>
      </w:r>
      <w:r w:rsidRPr="006E7820">
        <w:t>и перейти в фильтр-папку «</w:t>
      </w:r>
      <w:r w:rsidR="004E7D69" w:rsidRPr="006E7820">
        <w:t xml:space="preserve">Все сервисы </w:t>
      </w:r>
      <w:r w:rsidR="00357D48" w:rsidRPr="006E7820">
        <w:t>–</w:t>
      </w:r>
      <w:r w:rsidR="004E7D69" w:rsidRPr="006E7820">
        <w:t xml:space="preserve"> </w:t>
      </w:r>
      <w:r w:rsidR="0063539E" w:rsidRPr="006E7820">
        <w:t xml:space="preserve">Управление расходами – </w:t>
      </w:r>
      <w:r w:rsidR="002E6FF3" w:rsidRPr="006E7820">
        <w:t>Распределение бюджетных данных</w:t>
      </w:r>
      <w:r w:rsidR="0063539E" w:rsidRPr="006E7820">
        <w:t xml:space="preserve"> – </w:t>
      </w:r>
      <w:r w:rsidR="008F6241" w:rsidRPr="006E7820">
        <w:t>Расходное расписание</w:t>
      </w:r>
      <w:r w:rsidR="0063539E" w:rsidRPr="006E7820">
        <w:t xml:space="preserve"> – </w:t>
      </w:r>
      <w:r w:rsidR="008F6241" w:rsidRPr="006E7820">
        <w:t>Все документы</w:t>
      </w:r>
      <w:r w:rsidR="0063539E" w:rsidRPr="006E7820">
        <w:t>». Откроется списковая форма документа (</w:t>
      </w:r>
      <w:r w:rsidR="00AA016F" w:rsidRPr="006E7820">
        <w:t>рис. </w:t>
      </w:r>
      <w:r w:rsidR="0069377D" w:rsidRPr="006E7820">
        <w:fldChar w:fldCharType="begin"/>
      </w:r>
      <w:r w:rsidR="007B146C" w:rsidRPr="006E7820">
        <w:instrText xml:space="preserve"> REF _Ref504577264 \h </w:instrText>
      </w:r>
      <w:r w:rsidR="0014496D" w:rsidRPr="006E7820">
        <w:instrText xml:space="preserve"> \* MERGEFORMAT </w:instrText>
      </w:r>
      <w:r w:rsidR="0069377D" w:rsidRPr="006E7820">
        <w:fldChar w:fldCharType="separate"/>
      </w:r>
      <w:r w:rsidR="00214E8E">
        <w:rPr>
          <w:noProof/>
        </w:rPr>
        <w:t>96</w:t>
      </w:r>
      <w:r w:rsidR="0069377D" w:rsidRPr="006E7820">
        <w:fldChar w:fldCharType="end"/>
      </w:r>
      <w:r w:rsidR="0063539E" w:rsidRPr="006E7820">
        <w:t>).</w:t>
      </w:r>
    </w:p>
    <w:p w:rsidR="00D923A7" w:rsidRPr="006E7820" w:rsidRDefault="0069434D">
      <w:pPr>
        <w:pStyle w:val="GOSTFigure"/>
      </w:pPr>
      <w:r w:rsidRPr="006E7820">
        <w:rPr>
          <w:noProof/>
        </w:rPr>
        <w:drawing>
          <wp:inline distT="0" distB="0" distL="0" distR="0" wp14:anchorId="5479944D" wp14:editId="0A64604E">
            <wp:extent cx="6120130" cy="206311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8.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2063115"/>
                    </a:xfrm>
                    <a:prstGeom prst="rect">
                      <a:avLst/>
                    </a:prstGeom>
                  </pic:spPr>
                </pic:pic>
              </a:graphicData>
            </a:graphic>
          </wp:inline>
        </w:drawing>
      </w:r>
    </w:p>
    <w:p w:rsidR="00D923A7" w:rsidRPr="006E7820" w:rsidRDefault="0069377D">
      <w:pPr>
        <w:pStyle w:val="GOSTFigName"/>
      </w:pPr>
      <w:r w:rsidRPr="006E7820">
        <w:fldChar w:fldCharType="begin"/>
      </w:r>
      <w:r w:rsidR="00C8459C" w:rsidRPr="006E7820">
        <w:instrText xml:space="preserve"> SEQ Рисунок \* ARABIC </w:instrText>
      </w:r>
      <w:r w:rsidRPr="006E7820">
        <w:fldChar w:fldCharType="separate"/>
      </w:r>
      <w:bookmarkStart w:id="1892" w:name="_Ref504577264"/>
      <w:bookmarkStart w:id="1893" w:name="_Toc162869411"/>
      <w:r w:rsidR="00214E8E">
        <w:rPr>
          <w:noProof/>
        </w:rPr>
        <w:t>96</w:t>
      </w:r>
      <w:bookmarkEnd w:id="1892"/>
      <w:r w:rsidRPr="006E7820">
        <w:fldChar w:fldCharType="end"/>
      </w:r>
      <w:r w:rsidR="00C8459C" w:rsidRPr="006E7820">
        <w:t xml:space="preserve">. Списковая форма РР </w:t>
      </w:r>
      <w:r w:rsidR="00592651" w:rsidRPr="006E7820">
        <w:t>(ф. </w:t>
      </w:r>
      <w:r w:rsidR="00C8459C" w:rsidRPr="006E7820">
        <w:t>0531722)</w:t>
      </w:r>
      <w:bookmarkEnd w:id="1893"/>
    </w:p>
    <w:p w:rsidR="004736A9" w:rsidRPr="006E7820" w:rsidRDefault="004736A9" w:rsidP="009F1F8F">
      <w:pPr>
        <w:pStyle w:val="GOSTListnum"/>
        <w:numPr>
          <w:ilvl w:val="0"/>
          <w:numId w:val="23"/>
        </w:numPr>
      </w:pPr>
      <w:r w:rsidRPr="006E7820">
        <w:t xml:space="preserve">Для импорта РР </w:t>
      </w:r>
      <w:r w:rsidR="00592651" w:rsidRPr="006E7820">
        <w:t>(ф. </w:t>
      </w:r>
      <w:r w:rsidRPr="006E7820">
        <w:t xml:space="preserve">0531722) в списковой форме нажать кнопку </w:t>
      </w:r>
      <w:r w:rsidR="00DC4A67" w:rsidRPr="006E7820">
        <w:object w:dxaOrig="765" w:dyaOrig="465" w14:anchorId="609D8A50">
          <v:shape id="_x0000_i1037" type="#_x0000_t75" style="width:36pt;height:22.5pt" o:ole="">
            <v:imagedata r:id="rId154" o:title=""/>
          </v:shape>
          <o:OLEObject Type="Embed" ProgID="PBrush" ShapeID="_x0000_i1037" DrawAspect="Content" ObjectID="_1773489917" r:id="rId155"/>
        </w:object>
      </w:r>
      <w:r w:rsidR="00DC4A67" w:rsidRPr="006E7820">
        <w:t xml:space="preserve"> (</w:t>
      </w:r>
      <w:r w:rsidRPr="006E7820">
        <w:t>Импорт</w:t>
      </w:r>
      <w:r w:rsidR="00DC4A67" w:rsidRPr="006E7820">
        <w:t>)</w:t>
      </w:r>
      <w:r w:rsidRPr="006E7820">
        <w:t xml:space="preserve"> на панели инструмент</w:t>
      </w:r>
      <w:r w:rsidR="00A7642B" w:rsidRPr="006E7820">
        <w:t>ов</w:t>
      </w:r>
      <w:r w:rsidRPr="006E7820">
        <w:t xml:space="preserve">. </w:t>
      </w:r>
      <w:r w:rsidR="003728B9" w:rsidRPr="006E7820">
        <w:t xml:space="preserve">Выбрать из каталога на диске готовый макет файла с РР </w:t>
      </w:r>
      <w:r w:rsidR="00592651" w:rsidRPr="006E7820">
        <w:t>(ф. </w:t>
      </w:r>
      <w:r w:rsidR="003728B9" w:rsidRPr="006E7820">
        <w:t xml:space="preserve">0531722) из открытого или закрытого контуров и нажать кнопку «ОК». </w:t>
      </w:r>
      <w:r w:rsidRPr="006E7820">
        <w:t>В результате выполнения операции в Компонент ДБД ПУР ЭБ импортируется документ и осуществляются автоматические контроли документа. В случае прохождения контролей документ принимает статус «</w:t>
      </w:r>
      <w:r w:rsidR="00945824" w:rsidRPr="006E7820">
        <w:t>Новый</w:t>
      </w:r>
      <w:r w:rsidRPr="006E7820">
        <w:t xml:space="preserve">», в случае </w:t>
      </w:r>
      <w:proofErr w:type="spellStart"/>
      <w:r w:rsidRPr="006E7820">
        <w:rPr>
          <w:rStyle w:val="GOSTReporterror"/>
        </w:rPr>
        <w:t>непрохождения</w:t>
      </w:r>
      <w:proofErr w:type="spellEnd"/>
      <w:r w:rsidRPr="006E7820">
        <w:t xml:space="preserve"> контролей документ принимает статус «К отмене».</w:t>
      </w:r>
    </w:p>
    <w:p w:rsidR="00790B57" w:rsidRPr="006E7820" w:rsidRDefault="00790B57" w:rsidP="009F1F8F">
      <w:pPr>
        <w:pStyle w:val="GOSTListnum"/>
        <w:numPr>
          <w:ilvl w:val="0"/>
          <w:numId w:val="23"/>
        </w:numPr>
      </w:pPr>
      <w:r w:rsidRPr="006E7820">
        <w:t xml:space="preserve">Для экспорта РР </w:t>
      </w:r>
      <w:r w:rsidR="00592651" w:rsidRPr="006E7820">
        <w:t>(ф. </w:t>
      </w:r>
      <w:r w:rsidRPr="006E7820">
        <w:t xml:space="preserve">0531722) на списковой форме выделить курсором строку с нужным экземпляром формуляра и нажать кнопку </w:t>
      </w:r>
      <w:r w:rsidR="00DC4A67" w:rsidRPr="006E7820">
        <w:object w:dxaOrig="750" w:dyaOrig="420" w14:anchorId="6C4EB74A">
          <v:shape id="_x0000_i1038" type="#_x0000_t75" style="width:27.75pt;height:22.5pt" o:ole="">
            <v:imagedata r:id="rId156" o:title=""/>
          </v:shape>
          <o:OLEObject Type="Embed" ProgID="PBrush" ShapeID="_x0000_i1038" DrawAspect="Content" ObjectID="_1773489918" r:id="rId157"/>
        </w:object>
      </w:r>
      <w:r w:rsidR="00945824" w:rsidRPr="006E7820">
        <w:t xml:space="preserve"> </w:t>
      </w:r>
      <w:r w:rsidR="00DC4A67" w:rsidRPr="006E7820">
        <w:t>(Формат X</w:t>
      </w:r>
      <w:r w:rsidR="00DC4A67" w:rsidRPr="006E7820">
        <w:rPr>
          <w:lang w:val="en-US"/>
        </w:rPr>
        <w:t>ML</w:t>
      </w:r>
      <w:r w:rsidR="00DC4A67" w:rsidRPr="006E7820">
        <w:t xml:space="preserve">) </w:t>
      </w:r>
      <w:r w:rsidR="00945824" w:rsidRPr="006E7820">
        <w:t>или выбрать другой формат из списка, нажав на стрелку</w:t>
      </w:r>
      <w:r w:rsidRPr="006E7820">
        <w:t>. Далее выбрать каталог, в котором будет сохранен документ.</w:t>
      </w:r>
    </w:p>
    <w:p w:rsidR="008F6241" w:rsidRPr="006E7820" w:rsidRDefault="008F6241" w:rsidP="009F1F8F">
      <w:pPr>
        <w:pStyle w:val="GOSTListnum"/>
        <w:numPr>
          <w:ilvl w:val="0"/>
          <w:numId w:val="23"/>
        </w:numPr>
      </w:pPr>
      <w:r w:rsidRPr="006E7820">
        <w:t>Для создания документа в списковой форме на панели инструментов на</w:t>
      </w:r>
      <w:r w:rsidR="00B268F7" w:rsidRPr="006E7820">
        <w:t>ж</w:t>
      </w:r>
      <w:r w:rsidRPr="006E7820">
        <w:t xml:space="preserve">ать кнопку </w:t>
      </w:r>
      <w:r w:rsidR="00DC4A67" w:rsidRPr="006E7820">
        <w:rPr>
          <w:noProof/>
        </w:rPr>
        <w:drawing>
          <wp:inline distT="0" distB="0" distL="0" distR="0" wp14:anchorId="54697B80" wp14:editId="40EB42A1">
            <wp:extent cx="272543" cy="25496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pic:cNvPicPr>
                      <a:picLocks noChangeAspect="1" noChangeArrowheads="1"/>
                    </pic:cNvPicPr>
                  </pic:nvPicPr>
                  <pic:blipFill>
                    <a:blip r:embed="rId158" cstate="print"/>
                    <a:srcRect/>
                    <a:stretch>
                      <a:fillRect/>
                    </a:stretch>
                  </pic:blipFill>
                  <pic:spPr>
                    <a:xfrm>
                      <a:off x="0" y="0"/>
                      <a:ext cx="274098" cy="256415"/>
                    </a:xfrm>
                    <a:prstGeom prst="rect">
                      <a:avLst/>
                    </a:prstGeom>
                    <a:noFill/>
                    <a:ln w="9525">
                      <a:noFill/>
                      <a:miter lim="800000"/>
                      <a:headEnd/>
                      <a:tailEnd/>
                    </a:ln>
                  </pic:spPr>
                </pic:pic>
              </a:graphicData>
            </a:graphic>
          </wp:inline>
        </w:drawing>
      </w:r>
      <w:r w:rsidR="00DC4A67" w:rsidRPr="006E7820">
        <w:t xml:space="preserve"> (</w:t>
      </w:r>
      <w:r w:rsidRPr="006E7820">
        <w:t>Создать</w:t>
      </w:r>
      <w:r w:rsidR="00DC4A67" w:rsidRPr="006E7820">
        <w:t>)</w:t>
      </w:r>
      <w:r w:rsidRPr="006E7820">
        <w:t xml:space="preserve">. </w:t>
      </w:r>
      <w:r w:rsidR="001D5AD1" w:rsidRPr="006E7820">
        <w:t>О</w:t>
      </w:r>
      <w:r w:rsidRPr="006E7820">
        <w:t>т</w:t>
      </w:r>
      <w:r w:rsidR="00B268F7" w:rsidRPr="006E7820">
        <w:t>к</w:t>
      </w:r>
      <w:r w:rsidRPr="006E7820">
        <w:t xml:space="preserve">роется </w:t>
      </w:r>
      <w:r w:rsidR="001D5AD1" w:rsidRPr="006E7820">
        <w:t xml:space="preserve">визуальная </w:t>
      </w:r>
      <w:r w:rsidRPr="006E7820">
        <w:t>форма документа (</w:t>
      </w:r>
      <w:r w:rsidR="00AA016F" w:rsidRPr="006E7820">
        <w:t>рис. </w:t>
      </w:r>
      <w:r w:rsidR="0069377D" w:rsidRPr="006E7820">
        <w:fldChar w:fldCharType="begin"/>
      </w:r>
      <w:r w:rsidR="007B146C" w:rsidRPr="006E7820">
        <w:instrText xml:space="preserve"> REF _Ref504577272 \h </w:instrText>
      </w:r>
      <w:r w:rsidR="0014496D" w:rsidRPr="006E7820">
        <w:instrText xml:space="preserve"> \* MERGEFORMAT </w:instrText>
      </w:r>
      <w:r w:rsidR="0069377D" w:rsidRPr="006E7820">
        <w:fldChar w:fldCharType="separate"/>
      </w:r>
      <w:r w:rsidR="00214E8E">
        <w:rPr>
          <w:noProof/>
        </w:rPr>
        <w:t>97</w:t>
      </w:r>
      <w:r w:rsidR="0069377D" w:rsidRPr="006E7820">
        <w:fldChar w:fldCharType="end"/>
      </w:r>
      <w:r w:rsidRPr="006E7820">
        <w:t xml:space="preserve">). В </w:t>
      </w:r>
      <w:r w:rsidR="001D5AD1" w:rsidRPr="006E7820">
        <w:t xml:space="preserve">визуальной </w:t>
      </w:r>
      <w:r w:rsidRPr="006E7820">
        <w:t xml:space="preserve">форме РР </w:t>
      </w:r>
      <w:r w:rsidR="00592651" w:rsidRPr="006E7820">
        <w:t>(ф. </w:t>
      </w:r>
      <w:r w:rsidRPr="006E7820">
        <w:t>0531722) заполнить все поля, доступные для редактирования</w:t>
      </w:r>
      <w:r w:rsidR="001D5AD1" w:rsidRPr="006E7820">
        <w:t>,</w:t>
      </w:r>
      <w:r w:rsidRPr="006E7820">
        <w:t xml:space="preserve"> и сохранить документ нажатием кнопки </w:t>
      </w:r>
      <w:r w:rsidR="00E95B60" w:rsidRPr="006E7820">
        <w:object w:dxaOrig="450" w:dyaOrig="450" w14:anchorId="3154D649">
          <v:shape id="_x0000_i1039" type="#_x0000_t75" style="width:21.75pt;height:21.75pt" o:ole="">
            <v:imagedata r:id="rId159" o:title=""/>
          </v:shape>
          <o:OLEObject Type="Embed" ProgID="PBrush" ShapeID="_x0000_i1039" DrawAspect="Content" ObjectID="_1773489919" r:id="rId160"/>
        </w:object>
      </w:r>
      <w:r w:rsidR="00E95B60" w:rsidRPr="006E7820">
        <w:t xml:space="preserve"> (</w:t>
      </w:r>
      <w:r w:rsidR="00D26529" w:rsidRPr="006E7820">
        <w:rPr>
          <w:color w:val="000000"/>
        </w:rPr>
        <w:t>Сохранить изменения</w:t>
      </w:r>
      <w:r w:rsidR="00E95B60" w:rsidRPr="006E7820">
        <w:rPr>
          <w:color w:val="000000"/>
        </w:rPr>
        <w:t>)</w:t>
      </w:r>
      <w:r w:rsidR="00936548" w:rsidRPr="006E7820">
        <w:rPr>
          <w:color w:val="000000"/>
        </w:rPr>
        <w:t xml:space="preserve"> и закрыть окно</w:t>
      </w:r>
      <w:r w:rsidR="00D26529" w:rsidRPr="006E7820">
        <w:rPr>
          <w:color w:val="000000"/>
        </w:rPr>
        <w:t>.</w:t>
      </w:r>
    </w:p>
    <w:p w:rsidR="00D923A7" w:rsidRPr="006E7820" w:rsidRDefault="00E95B60">
      <w:pPr>
        <w:pStyle w:val="GOSTFigure"/>
      </w:pPr>
      <w:r w:rsidRPr="006E7820">
        <w:rPr>
          <w:noProof/>
        </w:rPr>
        <w:lastRenderedPageBreak/>
        <w:drawing>
          <wp:inline distT="0" distB="0" distL="0" distR="0" wp14:anchorId="4FA428B8" wp14:editId="3549835C">
            <wp:extent cx="6120130" cy="192468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6120130" cy="1924685"/>
                    </a:xfrm>
                    <a:prstGeom prst="rect">
                      <a:avLst/>
                    </a:prstGeom>
                  </pic:spPr>
                </pic:pic>
              </a:graphicData>
            </a:graphic>
          </wp:inline>
        </w:drawing>
      </w:r>
    </w:p>
    <w:p w:rsidR="00D923A7" w:rsidRPr="006E7820" w:rsidRDefault="0069377D">
      <w:pPr>
        <w:pStyle w:val="GOSTFigName"/>
      </w:pPr>
      <w:r w:rsidRPr="006E7820">
        <w:fldChar w:fldCharType="begin"/>
      </w:r>
      <w:r w:rsidR="00C8459C" w:rsidRPr="006E7820">
        <w:instrText xml:space="preserve"> SEQ Рисунок \* ARABIC </w:instrText>
      </w:r>
      <w:r w:rsidRPr="006E7820">
        <w:fldChar w:fldCharType="separate"/>
      </w:r>
      <w:bookmarkStart w:id="1894" w:name="_Ref504577272"/>
      <w:bookmarkStart w:id="1895" w:name="_Toc162869412"/>
      <w:r w:rsidR="00214E8E">
        <w:rPr>
          <w:noProof/>
        </w:rPr>
        <w:t>97</w:t>
      </w:r>
      <w:bookmarkEnd w:id="1894"/>
      <w:r w:rsidRPr="006E7820">
        <w:fldChar w:fldCharType="end"/>
      </w:r>
      <w:r w:rsidR="00C8459C" w:rsidRPr="006E7820">
        <w:t xml:space="preserve">. </w:t>
      </w:r>
      <w:r w:rsidR="001D5AD1" w:rsidRPr="006E7820">
        <w:t xml:space="preserve">Визуальная </w:t>
      </w:r>
      <w:r w:rsidR="00C8459C" w:rsidRPr="006E7820">
        <w:t xml:space="preserve">форма РР </w:t>
      </w:r>
      <w:r w:rsidR="00592651" w:rsidRPr="006E7820">
        <w:t>(ф. </w:t>
      </w:r>
      <w:r w:rsidR="00C8459C" w:rsidRPr="006E7820">
        <w:t>0531722)</w:t>
      </w:r>
      <w:bookmarkEnd w:id="1895"/>
    </w:p>
    <w:p w:rsidR="00F9547A" w:rsidRPr="006E7820" w:rsidRDefault="00F9547A" w:rsidP="009736A9">
      <w:pPr>
        <w:pStyle w:val="GOSTListnormal18"/>
      </w:pPr>
      <w:r w:rsidRPr="006E7820">
        <w:t xml:space="preserve">Для создания РР </w:t>
      </w:r>
      <w:r w:rsidR="00592651" w:rsidRPr="006E7820">
        <w:t>(ф. </w:t>
      </w:r>
      <w:r w:rsidRPr="006E7820">
        <w:t>0531722) с меткой «Для служебного пользования» требуется в поле «Уровень конфиденциальности» выбрать соответствующее значение.</w:t>
      </w:r>
    </w:p>
    <w:p w:rsidR="00D26529" w:rsidRPr="006E7820" w:rsidRDefault="00D26529" w:rsidP="009F1F8F">
      <w:pPr>
        <w:pStyle w:val="GOSTListnum"/>
        <w:numPr>
          <w:ilvl w:val="0"/>
          <w:numId w:val="23"/>
        </w:numPr>
      </w:pPr>
      <w:r w:rsidRPr="006E7820">
        <w:t xml:space="preserve">Для осуществления контроля РР </w:t>
      </w:r>
      <w:r w:rsidR="00592651" w:rsidRPr="006E7820">
        <w:t>(ф. </w:t>
      </w:r>
      <w:r w:rsidRPr="006E7820">
        <w:t xml:space="preserve">0531722) нажать кнопку «Проверить документ» на панели инструментов </w:t>
      </w:r>
      <w:r w:rsidR="004A79CD" w:rsidRPr="006E7820">
        <w:t>визуальной</w:t>
      </w:r>
      <w:r w:rsidRPr="006E7820">
        <w:t xml:space="preserve"> формы документа. В результате выполнения операции выполняется контроль РР </w:t>
      </w:r>
      <w:r w:rsidR="00592651" w:rsidRPr="006E7820">
        <w:t>(ф. </w:t>
      </w:r>
      <w:r w:rsidRPr="006E7820">
        <w:t>0531722).</w:t>
      </w:r>
    </w:p>
    <w:p w:rsidR="0063539E" w:rsidRPr="006E7820" w:rsidRDefault="00D26529" w:rsidP="009F1F8F">
      <w:pPr>
        <w:pStyle w:val="GOSTListnum"/>
        <w:numPr>
          <w:ilvl w:val="0"/>
          <w:numId w:val="23"/>
        </w:numPr>
      </w:pPr>
      <w:r w:rsidRPr="006E7820">
        <w:rPr>
          <w:lang w:eastAsia="zh-CN"/>
        </w:rPr>
        <w:t>Для передачи на согласование в</w:t>
      </w:r>
      <w:r w:rsidR="0063539E" w:rsidRPr="006E7820">
        <w:rPr>
          <w:lang w:eastAsia="zh-CN"/>
        </w:rPr>
        <w:t xml:space="preserve"> списковой форме курсором мыши выделить строку с </w:t>
      </w:r>
      <w:r w:rsidR="00936548" w:rsidRPr="006E7820">
        <w:rPr>
          <w:lang w:eastAsia="zh-CN"/>
        </w:rPr>
        <w:t xml:space="preserve">созданным </w:t>
      </w:r>
      <w:r w:rsidR="0063539E" w:rsidRPr="006E7820">
        <w:rPr>
          <w:lang w:eastAsia="zh-CN"/>
        </w:rPr>
        <w:t>экземпляром формуляра «</w:t>
      </w:r>
      <w:r w:rsidRPr="006E7820">
        <w:t xml:space="preserve">РР </w:t>
      </w:r>
      <w:r w:rsidR="00592651" w:rsidRPr="006E7820">
        <w:t>(ф. </w:t>
      </w:r>
      <w:r w:rsidRPr="006E7820">
        <w:t>0531722)</w:t>
      </w:r>
      <w:r w:rsidR="0063539E" w:rsidRPr="006E7820">
        <w:t>» и нажать кнопку «</w:t>
      </w:r>
      <w:r w:rsidR="00936548" w:rsidRPr="006E7820">
        <w:t>Н</w:t>
      </w:r>
      <w:r w:rsidRPr="006E7820">
        <w:t>а согласование</w:t>
      </w:r>
      <w:r w:rsidR="0063539E" w:rsidRPr="006E7820">
        <w:t xml:space="preserve">» на панели инструментов. </w:t>
      </w:r>
      <w:r w:rsidRPr="006E7820">
        <w:rPr>
          <w:color w:val="000000"/>
        </w:rPr>
        <w:t xml:space="preserve">В сформированном окне с шаблоном листа согласования нажать кнопку «ОК». </w:t>
      </w:r>
      <w:r w:rsidRPr="006E7820">
        <w:t xml:space="preserve">В результате выполнения операции РР </w:t>
      </w:r>
      <w:r w:rsidR="00592651" w:rsidRPr="006E7820">
        <w:t>(ф. </w:t>
      </w:r>
      <w:r w:rsidRPr="006E7820">
        <w:t>0531722) перейдет на статус «На согласовании».</w:t>
      </w:r>
    </w:p>
    <w:p w:rsidR="00D26529" w:rsidRPr="006E7820" w:rsidRDefault="00D26529" w:rsidP="009F1F8F">
      <w:pPr>
        <w:pStyle w:val="GOSTListnum"/>
        <w:numPr>
          <w:ilvl w:val="0"/>
          <w:numId w:val="23"/>
        </w:numPr>
      </w:pPr>
      <w:r w:rsidRPr="006E7820">
        <w:t xml:space="preserve">Для согласования РР </w:t>
      </w:r>
      <w:r w:rsidR="00592651" w:rsidRPr="006E7820">
        <w:t>(ф. </w:t>
      </w:r>
      <w:r w:rsidRPr="006E7820">
        <w:t xml:space="preserve">0531722) </w:t>
      </w:r>
      <w:r w:rsidR="00E34F02" w:rsidRPr="006E7820">
        <w:t xml:space="preserve">в статусе «На согласовании» </w:t>
      </w:r>
      <w:r w:rsidR="00936548" w:rsidRPr="006E7820">
        <w:t>в списковой форме выделить курсором мыши необходимый документ и нажать кнопку «Согласовать». В</w:t>
      </w:r>
      <w:r w:rsidRPr="006E7820">
        <w:rPr>
          <w:color w:val="000000"/>
        </w:rPr>
        <w:t xml:space="preserve"> окне согласования выбрать утверждающего пользователя из списка и нажать кнопку «ОК».</w:t>
      </w:r>
      <w:r w:rsidR="00FB555C" w:rsidRPr="006E7820">
        <w:rPr>
          <w:color w:val="000000"/>
        </w:rPr>
        <w:t xml:space="preserve"> В результате выполнения операции</w:t>
      </w:r>
      <w:r w:rsidR="00E34F02" w:rsidRPr="006E7820">
        <w:rPr>
          <w:color w:val="000000"/>
        </w:rPr>
        <w:t xml:space="preserve"> </w:t>
      </w:r>
      <w:r w:rsidR="00E34F02" w:rsidRPr="006E7820">
        <w:t xml:space="preserve">РР </w:t>
      </w:r>
      <w:r w:rsidR="00592651" w:rsidRPr="006E7820">
        <w:t>(ф. </w:t>
      </w:r>
      <w:r w:rsidR="00E34F02" w:rsidRPr="006E7820">
        <w:t>0531722) перейдет на статус «На утверждении».</w:t>
      </w:r>
    </w:p>
    <w:p w:rsidR="00E34F02" w:rsidRPr="006E7820" w:rsidRDefault="00E34F02" w:rsidP="009F1F8F">
      <w:pPr>
        <w:pStyle w:val="GOSTListnum"/>
        <w:numPr>
          <w:ilvl w:val="0"/>
          <w:numId w:val="23"/>
        </w:numPr>
      </w:pPr>
      <w:r w:rsidRPr="006E7820">
        <w:t xml:space="preserve">Для утверждения РР </w:t>
      </w:r>
      <w:r w:rsidR="00592651" w:rsidRPr="006E7820">
        <w:t>(ф. </w:t>
      </w:r>
      <w:r w:rsidRPr="006E7820">
        <w:t xml:space="preserve">0531722) в статусе «На утверждении» в списковой форме выделить </w:t>
      </w:r>
      <w:r w:rsidR="00F660D4" w:rsidRPr="006E7820">
        <w:t xml:space="preserve">курсором мыши </w:t>
      </w:r>
      <w:r w:rsidRPr="006E7820">
        <w:t xml:space="preserve">утверждаемый документ и нажать кнопку «Утвердить». </w:t>
      </w:r>
      <w:r w:rsidR="00936548" w:rsidRPr="006E7820">
        <w:t xml:space="preserve">В открывшемся окне подписания документа выполнить подписание ЭП. </w:t>
      </w:r>
      <w:r w:rsidRPr="006E7820">
        <w:t xml:space="preserve">В результате выполнения операции РР </w:t>
      </w:r>
      <w:r w:rsidR="00592651" w:rsidRPr="006E7820">
        <w:t>(ф. </w:t>
      </w:r>
      <w:r w:rsidRPr="006E7820">
        <w:t>0531722) перейдет в статус «Утвержден»</w:t>
      </w:r>
      <w:r w:rsidR="00687EE8" w:rsidRPr="006E7820">
        <w:t xml:space="preserve"> и станет доступным для просмотра и обработки в </w:t>
      </w:r>
      <w:r w:rsidR="00687EE8" w:rsidRPr="006E7820">
        <w:rPr>
          <w:rStyle w:val="GOSTReporterror"/>
        </w:rPr>
        <w:t>ОрФК</w:t>
      </w:r>
      <w:r w:rsidRPr="006E7820">
        <w:t>.</w:t>
      </w:r>
    </w:p>
    <w:p w:rsidR="00E34F02" w:rsidRPr="006E7820" w:rsidRDefault="00E34F02" w:rsidP="009F1F8F">
      <w:pPr>
        <w:pStyle w:val="GOSTListnum"/>
        <w:numPr>
          <w:ilvl w:val="0"/>
          <w:numId w:val="23"/>
        </w:numPr>
      </w:pPr>
      <w:r w:rsidRPr="006E7820">
        <w:t xml:space="preserve">Для передачи на доработку РР </w:t>
      </w:r>
      <w:r w:rsidR="00592651" w:rsidRPr="006E7820">
        <w:t>(ф. </w:t>
      </w:r>
      <w:r w:rsidRPr="006E7820">
        <w:t xml:space="preserve">0531722) в статусах «На согласовании», «На утверждении» в списковой форме выделить </w:t>
      </w:r>
      <w:r w:rsidR="00F660D4" w:rsidRPr="006E7820">
        <w:t xml:space="preserve">курсором мыши </w:t>
      </w:r>
      <w:r w:rsidRPr="006E7820">
        <w:t>документ, направляемый на доработку, и нажать кнопку «</w:t>
      </w:r>
      <w:r w:rsidR="00936548" w:rsidRPr="006E7820">
        <w:t>Отозвать</w:t>
      </w:r>
      <w:r w:rsidRPr="006E7820">
        <w:t xml:space="preserve">». </w:t>
      </w:r>
      <w:r w:rsidR="00936548" w:rsidRPr="006E7820">
        <w:t xml:space="preserve">В появившемся диалоговом окне указать причины отзыва документа и нажать кнопку «ОК». </w:t>
      </w:r>
      <w:r w:rsidRPr="006E7820">
        <w:t xml:space="preserve">В результате выполнения операции РР </w:t>
      </w:r>
      <w:r w:rsidR="00592651" w:rsidRPr="006E7820">
        <w:t>(ф. </w:t>
      </w:r>
      <w:r w:rsidRPr="006E7820">
        <w:t>0531722) перейдет на статус «</w:t>
      </w:r>
      <w:r w:rsidR="00936548" w:rsidRPr="006E7820">
        <w:t>Отозван</w:t>
      </w:r>
      <w:r w:rsidRPr="006E7820">
        <w:t>» и очистится вкладка «Подписи».</w:t>
      </w:r>
    </w:p>
    <w:p w:rsidR="00936548" w:rsidRPr="006E7820" w:rsidRDefault="00936548" w:rsidP="009F1F8F">
      <w:pPr>
        <w:pStyle w:val="GOSTListnum"/>
        <w:numPr>
          <w:ilvl w:val="0"/>
          <w:numId w:val="23"/>
        </w:numPr>
      </w:pPr>
      <w:r w:rsidRPr="006E7820">
        <w:t xml:space="preserve">Для возврата в работу РР </w:t>
      </w:r>
      <w:r w:rsidR="00592651" w:rsidRPr="006E7820">
        <w:t>(ф. </w:t>
      </w:r>
      <w:r w:rsidRPr="006E7820">
        <w:t>0531722) в статусе «Отозван» в списковой форме выделить курсором мыши документ и нажать кнопку «Взять в работу».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rsidR="002D4839" w:rsidRPr="006E7820" w:rsidRDefault="002D4839" w:rsidP="009F1F8F">
      <w:pPr>
        <w:pStyle w:val="GOSTListnum"/>
        <w:numPr>
          <w:ilvl w:val="0"/>
          <w:numId w:val="23"/>
        </w:numPr>
      </w:pPr>
      <w:r w:rsidRPr="006E7820">
        <w:t xml:space="preserve">Для просмотра </w:t>
      </w:r>
      <w:r w:rsidR="00F660D4" w:rsidRPr="006E7820">
        <w:t xml:space="preserve">РР </w:t>
      </w:r>
      <w:r w:rsidR="00592651" w:rsidRPr="006E7820">
        <w:t>(ф. </w:t>
      </w:r>
      <w:r w:rsidR="00F660D4" w:rsidRPr="006E7820">
        <w:t>0531722) в списковой форме выделить курсором мыши документ</w:t>
      </w:r>
      <w:r w:rsidR="00A91F62" w:rsidRPr="006E7820">
        <w:t>,</w:t>
      </w:r>
      <w:r w:rsidR="00F660D4" w:rsidRPr="006E7820">
        <w:t xml:space="preserve"> на</w:t>
      </w:r>
      <w:r w:rsidR="00A91F62" w:rsidRPr="006E7820">
        <w:t>ж</w:t>
      </w:r>
      <w:r w:rsidR="00F660D4" w:rsidRPr="006E7820">
        <w:t xml:space="preserve">ать кнопку «Просмотреть». В результате выполнения операции откроется </w:t>
      </w:r>
      <w:r w:rsidR="00442E4A" w:rsidRPr="006E7820">
        <w:t xml:space="preserve">визуальная </w:t>
      </w:r>
      <w:r w:rsidR="00F660D4" w:rsidRPr="006E7820">
        <w:t>форма документа.</w:t>
      </w:r>
    </w:p>
    <w:p w:rsidR="004736A9" w:rsidRPr="006E7820" w:rsidRDefault="0063539E" w:rsidP="009F1F8F">
      <w:pPr>
        <w:pStyle w:val="GOSTListnum"/>
        <w:numPr>
          <w:ilvl w:val="0"/>
          <w:numId w:val="23"/>
        </w:numPr>
      </w:pPr>
      <w:r w:rsidRPr="006E7820">
        <w:rPr>
          <w:lang w:eastAsia="zh-CN"/>
        </w:rPr>
        <w:t xml:space="preserve">Для формирования печатной формы документа необходимо нажать кнопку «Печать» из </w:t>
      </w:r>
      <w:r w:rsidR="004A79CD" w:rsidRPr="006E7820">
        <w:rPr>
          <w:lang w:eastAsia="zh-CN"/>
        </w:rPr>
        <w:t>визуальной</w:t>
      </w:r>
      <w:r w:rsidRPr="006E7820">
        <w:rPr>
          <w:lang w:eastAsia="zh-CN"/>
        </w:rPr>
        <w:t xml:space="preserve"> формы документа или кнопку «Печать документа» из </w:t>
      </w:r>
      <w:r w:rsidRPr="006E7820">
        <w:rPr>
          <w:lang w:eastAsia="zh-CN"/>
        </w:rPr>
        <w:lastRenderedPageBreak/>
        <w:t>списковой формы документа</w:t>
      </w:r>
      <w:r w:rsidRPr="006E7820">
        <w:t xml:space="preserve">. </w:t>
      </w:r>
      <w:r w:rsidR="00442E4A" w:rsidRPr="006E7820">
        <w:t>Выбрать формат печати: XLS, RTF</w:t>
      </w:r>
      <w:r w:rsidR="002E4516" w:rsidRPr="006E7820">
        <w:t xml:space="preserve">, </w:t>
      </w:r>
      <w:r w:rsidR="002E4516" w:rsidRPr="006E7820">
        <w:rPr>
          <w:lang w:val="en-US"/>
        </w:rPr>
        <w:t>ODS</w:t>
      </w:r>
      <w:r w:rsidR="002E4516" w:rsidRPr="006E7820">
        <w:t xml:space="preserve">, </w:t>
      </w:r>
      <w:r w:rsidR="002E4516" w:rsidRPr="006E7820">
        <w:rPr>
          <w:lang w:val="en-US"/>
        </w:rPr>
        <w:t>ODT</w:t>
      </w:r>
      <w:r w:rsidR="00442E4A" w:rsidRPr="006E7820">
        <w:t xml:space="preserve"> или PDF. </w:t>
      </w:r>
      <w:r w:rsidR="004A79CD" w:rsidRPr="006E7820">
        <w:t>В результате выполнения операции сформируется печатная форма документа</w:t>
      </w:r>
      <w:r w:rsidRPr="006E7820">
        <w:t>.</w:t>
      </w:r>
    </w:p>
    <w:p w:rsidR="00112C0E" w:rsidRPr="006E7820" w:rsidRDefault="00112C0E" w:rsidP="009736A9">
      <w:pPr>
        <w:pStyle w:val="GOSTListnormal18"/>
      </w:pPr>
      <w:r w:rsidRPr="006E7820">
        <w:t>Печать документа с меткой ДСП будет осуществляться без выгрузки файла на локальный диск ПК пользователя.</w:t>
      </w:r>
    </w:p>
    <w:p w:rsidR="008B2FB2" w:rsidRPr="006E7820" w:rsidRDefault="008B2FB2" w:rsidP="008B2FB2">
      <w:pPr>
        <w:pStyle w:val="41"/>
      </w:pPr>
      <w:r w:rsidRPr="006E7820">
        <w:t xml:space="preserve">Работа с РР </w:t>
      </w:r>
      <w:r w:rsidR="00592651" w:rsidRPr="006E7820">
        <w:t>(ф. </w:t>
      </w:r>
      <w:r w:rsidRPr="006E7820">
        <w:t>0531723) при взаимодействии через БП</w:t>
      </w:r>
    </w:p>
    <w:p w:rsidR="008B2FB2" w:rsidRPr="006E7820" w:rsidRDefault="008B2FB2" w:rsidP="008B2FB2">
      <w:pPr>
        <w:pStyle w:val="GOSTNormal"/>
      </w:pPr>
      <w:r w:rsidRPr="006E7820">
        <w:t>Если при работе с РР в ЛК Клиента при взаимодействии через БП в справочнике «Взаимодействие с внешними системами» есть запись на статусе «Актуализировано» по соответствующему коду главы/ЛС и типу документа, кнопки «Создать», «Копировать» и «Импорт» будут недоступны на СФ формуляра.</w:t>
      </w:r>
    </w:p>
    <w:p w:rsidR="008B2FB2" w:rsidRPr="006E7820" w:rsidRDefault="008B2FB2" w:rsidP="008B2FB2">
      <w:pPr>
        <w:pStyle w:val="GOSTNormal"/>
      </w:pPr>
      <w:r w:rsidRPr="006E7820">
        <w:t>Для работы с РР при вза</w:t>
      </w:r>
      <w:r w:rsidR="00B063CD" w:rsidRPr="006E7820">
        <w:t xml:space="preserve">имодействии через БП необходимо, чтобы запись справочника </w:t>
      </w:r>
      <w:r w:rsidR="00A7734E" w:rsidRPr="006E7820">
        <w:t>«Взаимодействие с внешними подсистемами»</w:t>
      </w:r>
      <w:r w:rsidR="00B063CD" w:rsidRPr="006E7820">
        <w:t xml:space="preserve"> по соответствующему коду главы/ЛС и типу документа была переведена в статус «Архив» или же в поле справочника «Взаимодействие с внешними системами»</w:t>
      </w:r>
      <w:r w:rsidR="00592651" w:rsidRPr="006E7820">
        <w:t xml:space="preserve"> – </w:t>
      </w:r>
      <w:r w:rsidR="00B063CD" w:rsidRPr="006E7820">
        <w:t>«Включено» было указано значение «Нет».</w:t>
      </w:r>
    </w:p>
    <w:p w:rsidR="00B063CD" w:rsidRPr="006E7820" w:rsidRDefault="00B063CD" w:rsidP="008B2FB2">
      <w:pPr>
        <w:pStyle w:val="GOSTNormal"/>
      </w:pPr>
      <w:r w:rsidRPr="006E7820">
        <w:t>Настройки данного справочника выполняются пользователем МОУ ФК с соответствующими правами доступа для администрирования справочника.</w:t>
      </w:r>
    </w:p>
    <w:p w:rsidR="00A806F6" w:rsidRPr="006E7820" w:rsidRDefault="00A806F6" w:rsidP="00515F74">
      <w:pPr>
        <w:pStyle w:val="41"/>
      </w:pPr>
      <w:r w:rsidRPr="006E7820">
        <w:t xml:space="preserve">Формирование и обработка РРР </w:t>
      </w:r>
      <w:r w:rsidR="00592651" w:rsidRPr="006E7820">
        <w:t>(ф. </w:t>
      </w:r>
      <w:r w:rsidRPr="006E7820">
        <w:t>0531723)</w:t>
      </w:r>
    </w:p>
    <w:p w:rsidR="00A806F6" w:rsidRPr="006E7820" w:rsidRDefault="00A806F6" w:rsidP="003E7D9A">
      <w:pPr>
        <w:pStyle w:val="GOSTNormalWithout"/>
      </w:pPr>
      <w:r w:rsidRPr="006E7820">
        <w:t xml:space="preserve">Для </w:t>
      </w:r>
      <w:r w:rsidR="00A25E8D" w:rsidRPr="006E7820">
        <w:t xml:space="preserve">РРР </w:t>
      </w:r>
      <w:r w:rsidR="00592651" w:rsidRPr="006E7820">
        <w:t>(ф. </w:t>
      </w:r>
      <w:r w:rsidR="00A25E8D" w:rsidRPr="006E7820">
        <w:t>0531723)</w:t>
      </w:r>
      <w:r w:rsidRPr="006E7820">
        <w:t xml:space="preserve"> в Компоненте ДБД ПУР ЭБ доступны следующие операции:</w:t>
      </w:r>
    </w:p>
    <w:p w:rsidR="00007E69" w:rsidRPr="006E7820" w:rsidRDefault="00007E69" w:rsidP="00A806F6">
      <w:pPr>
        <w:pStyle w:val="GOSTListmark1"/>
      </w:pPr>
      <w:r w:rsidRPr="006E7820">
        <w:t>импорт;</w:t>
      </w:r>
    </w:p>
    <w:p w:rsidR="00790B57" w:rsidRPr="006E7820" w:rsidRDefault="00790B57" w:rsidP="00A806F6">
      <w:pPr>
        <w:pStyle w:val="GOSTListmark1"/>
      </w:pPr>
      <w:r w:rsidRPr="006E7820">
        <w:t>экспорт;</w:t>
      </w:r>
    </w:p>
    <w:p w:rsidR="00A806F6" w:rsidRPr="006E7820" w:rsidRDefault="00A806F6" w:rsidP="00A806F6">
      <w:pPr>
        <w:pStyle w:val="GOSTListmark1"/>
      </w:pPr>
      <w:r w:rsidRPr="006E7820">
        <w:t>создание;</w:t>
      </w:r>
    </w:p>
    <w:p w:rsidR="00A806F6" w:rsidRPr="006E7820" w:rsidRDefault="00A806F6" w:rsidP="00A806F6">
      <w:pPr>
        <w:pStyle w:val="GOSTListmark1"/>
      </w:pPr>
      <w:r w:rsidRPr="006E7820">
        <w:t>контроль;</w:t>
      </w:r>
    </w:p>
    <w:p w:rsidR="00A806F6" w:rsidRPr="006E7820" w:rsidRDefault="00A806F6" w:rsidP="00A806F6">
      <w:pPr>
        <w:pStyle w:val="GOSTListmark1"/>
      </w:pPr>
      <w:r w:rsidRPr="006E7820">
        <w:t>передача на согласование;</w:t>
      </w:r>
    </w:p>
    <w:p w:rsidR="00A806F6" w:rsidRPr="006E7820" w:rsidRDefault="00A806F6" w:rsidP="00A806F6">
      <w:pPr>
        <w:pStyle w:val="GOSTListmark1"/>
      </w:pPr>
      <w:r w:rsidRPr="006E7820">
        <w:t>согласование;</w:t>
      </w:r>
    </w:p>
    <w:p w:rsidR="00A806F6" w:rsidRPr="006E7820" w:rsidRDefault="00A806F6" w:rsidP="00A806F6">
      <w:pPr>
        <w:pStyle w:val="GOSTListmark1"/>
      </w:pPr>
      <w:r w:rsidRPr="006E7820">
        <w:t>утверждение;</w:t>
      </w:r>
    </w:p>
    <w:p w:rsidR="00A806F6" w:rsidRPr="006E7820" w:rsidRDefault="00A806F6" w:rsidP="00A806F6">
      <w:pPr>
        <w:pStyle w:val="GOSTListmark1"/>
      </w:pPr>
      <w:r w:rsidRPr="006E7820">
        <w:t>передача на доработку;</w:t>
      </w:r>
    </w:p>
    <w:p w:rsidR="00A806F6" w:rsidRPr="006E7820" w:rsidRDefault="00A806F6" w:rsidP="00A806F6">
      <w:pPr>
        <w:pStyle w:val="GOSTListmark1"/>
      </w:pPr>
      <w:r w:rsidRPr="006E7820">
        <w:t>просмотр;</w:t>
      </w:r>
    </w:p>
    <w:p w:rsidR="00A806F6" w:rsidRPr="006E7820" w:rsidRDefault="00A806F6" w:rsidP="00687EE8">
      <w:pPr>
        <w:pStyle w:val="GOSTListmark1"/>
      </w:pPr>
      <w:r w:rsidRPr="006E7820">
        <w:t>печать.</w:t>
      </w:r>
    </w:p>
    <w:p w:rsidR="00A806F6" w:rsidRPr="006E7820" w:rsidRDefault="00A806F6" w:rsidP="003E7D9A">
      <w:pPr>
        <w:pStyle w:val="GOSTNormalWithout"/>
      </w:pPr>
      <w:r w:rsidRPr="006E7820">
        <w:t>Для осуществления вышеуказанных операций в Компоненте ДБД ПУР ЭБ необходимо выполнить следующие действия:</w:t>
      </w:r>
    </w:p>
    <w:p w:rsidR="00D923A7" w:rsidRPr="006E7820" w:rsidRDefault="00431D27" w:rsidP="001604CC">
      <w:pPr>
        <w:pStyle w:val="GOSTListnum"/>
        <w:numPr>
          <w:ilvl w:val="0"/>
          <w:numId w:val="3"/>
        </w:numPr>
      </w:pPr>
      <w:r w:rsidRPr="006E7820">
        <w:t>В главном меню выбрать подсистему «Управление расходами: СВР и доведение БД» и перейти в фильтр-папку «Все сервисы – Управление расходами – Распределение бюджетных данных – Реестр расходных расписаний – Все документы»</w:t>
      </w:r>
      <w:r w:rsidR="00A806F6" w:rsidRPr="006E7820">
        <w:t xml:space="preserve"> (</w:t>
      </w:r>
      <w:r w:rsidR="00AA016F" w:rsidRPr="006E7820">
        <w:t>рис. </w:t>
      </w:r>
      <w:r w:rsidR="0069377D" w:rsidRPr="006E7820">
        <w:fldChar w:fldCharType="begin"/>
      </w:r>
      <w:r w:rsidR="007B146C" w:rsidRPr="006E7820">
        <w:instrText xml:space="preserve"> REF _Ref504577284 \h </w:instrText>
      </w:r>
      <w:r w:rsidR="0014496D" w:rsidRPr="006E7820">
        <w:instrText xml:space="preserve"> \* MERGEFORMAT </w:instrText>
      </w:r>
      <w:r w:rsidR="0069377D" w:rsidRPr="006E7820">
        <w:fldChar w:fldCharType="separate"/>
      </w:r>
      <w:r w:rsidR="00214E8E">
        <w:rPr>
          <w:noProof/>
        </w:rPr>
        <w:t>98</w:t>
      </w:r>
      <w:r w:rsidR="0069377D" w:rsidRPr="006E7820">
        <w:fldChar w:fldCharType="end"/>
      </w:r>
      <w:r w:rsidR="00A806F6" w:rsidRPr="006E7820">
        <w:t>).</w:t>
      </w:r>
    </w:p>
    <w:p w:rsidR="00D923A7" w:rsidRPr="006E7820" w:rsidRDefault="0069434D" w:rsidP="000C6AA9">
      <w:pPr>
        <w:pStyle w:val="GOSTFigure"/>
      </w:pPr>
      <w:r w:rsidRPr="006E7820">
        <w:rPr>
          <w:noProof/>
        </w:rPr>
        <w:drawing>
          <wp:inline distT="0" distB="0" distL="0" distR="0" wp14:anchorId="56BF0B62" wp14:editId="73758A6F">
            <wp:extent cx="6120130" cy="144970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9.png"/>
                    <pic:cNvPicPr/>
                  </pic:nvPicPr>
                  <pic:blipFill>
                    <a:blip r:embed="rId162">
                      <a:extLst>
                        <a:ext uri="{28A0092B-C50C-407E-A947-70E740481C1C}">
                          <a14:useLocalDpi xmlns:a14="http://schemas.microsoft.com/office/drawing/2010/main" val="0"/>
                        </a:ext>
                      </a:extLst>
                    </a:blip>
                    <a:stretch>
                      <a:fillRect/>
                    </a:stretch>
                  </pic:blipFill>
                  <pic:spPr>
                    <a:xfrm>
                      <a:off x="0" y="0"/>
                      <a:ext cx="6120130" cy="1449705"/>
                    </a:xfrm>
                    <a:prstGeom prst="rect">
                      <a:avLst/>
                    </a:prstGeom>
                  </pic:spPr>
                </pic:pic>
              </a:graphicData>
            </a:graphic>
          </wp:inline>
        </w:drawing>
      </w:r>
    </w:p>
    <w:p w:rsidR="00D923A7" w:rsidRPr="006E7820" w:rsidRDefault="0069377D">
      <w:pPr>
        <w:pStyle w:val="GOSTFigName"/>
      </w:pPr>
      <w:r w:rsidRPr="006E7820">
        <w:fldChar w:fldCharType="begin"/>
      </w:r>
      <w:r w:rsidR="00CB5606" w:rsidRPr="006E7820">
        <w:instrText xml:space="preserve"> SEQ Рисунок \* ARABIC </w:instrText>
      </w:r>
      <w:r w:rsidRPr="006E7820">
        <w:fldChar w:fldCharType="separate"/>
      </w:r>
      <w:bookmarkStart w:id="1896" w:name="_Ref504577284"/>
      <w:bookmarkStart w:id="1897" w:name="_Toc162869413"/>
      <w:r w:rsidR="00214E8E">
        <w:rPr>
          <w:noProof/>
        </w:rPr>
        <w:t>98</w:t>
      </w:r>
      <w:bookmarkEnd w:id="1896"/>
      <w:r w:rsidRPr="006E7820">
        <w:fldChar w:fldCharType="end"/>
      </w:r>
      <w:r w:rsidR="00CB5606" w:rsidRPr="006E7820">
        <w:t xml:space="preserve">. Списковая форма РРР </w:t>
      </w:r>
      <w:r w:rsidR="00592651" w:rsidRPr="006E7820">
        <w:t>(ф. </w:t>
      </w:r>
      <w:r w:rsidR="00CB5606" w:rsidRPr="006E7820">
        <w:t>0531723)</w:t>
      </w:r>
      <w:bookmarkEnd w:id="1897"/>
    </w:p>
    <w:p w:rsidR="00007E69" w:rsidRPr="006E7820" w:rsidRDefault="00007E69" w:rsidP="009F1F8F">
      <w:pPr>
        <w:pStyle w:val="GOSTListnum"/>
        <w:numPr>
          <w:ilvl w:val="0"/>
          <w:numId w:val="23"/>
        </w:numPr>
      </w:pPr>
      <w:r w:rsidRPr="006E7820">
        <w:lastRenderedPageBreak/>
        <w:t xml:space="preserve">Для импорта РРР </w:t>
      </w:r>
      <w:r w:rsidR="00592651" w:rsidRPr="006E7820">
        <w:t>(ф. </w:t>
      </w:r>
      <w:r w:rsidRPr="006E7820">
        <w:t>0531723) в списковой форме нажать кнопку «Импорт» на панели инструмент</w:t>
      </w:r>
      <w:r w:rsidR="00A7642B" w:rsidRPr="006E7820">
        <w:t>ов</w:t>
      </w:r>
      <w:r w:rsidRPr="006E7820">
        <w:t xml:space="preserve">. </w:t>
      </w:r>
      <w:r w:rsidR="00945824" w:rsidRPr="006E7820">
        <w:t xml:space="preserve">Выбрать из каталога на диске готовый макет файла с РРР </w:t>
      </w:r>
      <w:r w:rsidR="00592651" w:rsidRPr="006E7820">
        <w:t>(ф. </w:t>
      </w:r>
      <w:r w:rsidR="00945824" w:rsidRPr="006E7820">
        <w:t xml:space="preserve">0531723) из открытого или закрытого контуров и нажать кнопку «ОК». </w:t>
      </w:r>
      <w:r w:rsidRPr="006E7820">
        <w:t>В результате выполнения операции в Компонент ДБД ПУР ЭБ импортируется документ и осуществляются автоматические контроли документа. В случае прохождения контролей документ принимает статус «</w:t>
      </w:r>
      <w:r w:rsidR="00945824" w:rsidRPr="006E7820">
        <w:t>Новый</w:t>
      </w:r>
      <w:r w:rsidRPr="006E7820">
        <w:t xml:space="preserve">», в случае </w:t>
      </w:r>
      <w:proofErr w:type="spellStart"/>
      <w:r w:rsidRPr="006E7820">
        <w:rPr>
          <w:rStyle w:val="GOSTReporterror"/>
        </w:rPr>
        <w:t>непрохождения</w:t>
      </w:r>
      <w:proofErr w:type="spellEnd"/>
      <w:r w:rsidRPr="006E7820">
        <w:t xml:space="preserve"> контролей документ принимает статус «К отмене».</w:t>
      </w:r>
    </w:p>
    <w:p w:rsidR="00790B57" w:rsidRPr="006E7820" w:rsidRDefault="00790B57" w:rsidP="009F1F8F">
      <w:pPr>
        <w:pStyle w:val="GOSTListnum"/>
        <w:numPr>
          <w:ilvl w:val="0"/>
          <w:numId w:val="23"/>
        </w:numPr>
      </w:pPr>
      <w:r w:rsidRPr="006E7820">
        <w:t xml:space="preserve">Для экспорта РРР </w:t>
      </w:r>
      <w:r w:rsidR="00592651" w:rsidRPr="006E7820">
        <w:t>(ф. </w:t>
      </w:r>
      <w:r w:rsidRPr="006E7820">
        <w:t>0531723) на списковой форме выделить курсором строку с нужным экземпляром формуляра и нажать кнопку «Формат X</w:t>
      </w:r>
      <w:r w:rsidRPr="006E7820">
        <w:rPr>
          <w:lang w:val="en-US"/>
        </w:rPr>
        <w:t>ML</w:t>
      </w:r>
      <w:r w:rsidRPr="006E7820">
        <w:t xml:space="preserve">» </w:t>
      </w:r>
      <w:r w:rsidRPr="006E7820">
        <w:object w:dxaOrig="750" w:dyaOrig="420" w14:anchorId="112B6EDA">
          <v:shape id="_x0000_i1040" type="#_x0000_t75" style="width:36pt;height:22.5pt" o:ole="">
            <v:imagedata r:id="rId156" o:title=""/>
          </v:shape>
          <o:OLEObject Type="Embed" ProgID="PBrush" ShapeID="_x0000_i1040" DrawAspect="Content" ObjectID="_1773489920" r:id="rId163"/>
        </w:object>
      </w:r>
      <w:r w:rsidR="00945824" w:rsidRPr="006E7820">
        <w:t xml:space="preserve"> или выбрать другой формат из списка, нажав на стрелку</w:t>
      </w:r>
      <w:r w:rsidRPr="006E7820">
        <w:t>. Далее выбрать каталог, в котором будет сохранен документ.</w:t>
      </w:r>
    </w:p>
    <w:p w:rsidR="00A806F6" w:rsidRPr="006E7820" w:rsidRDefault="00A806F6" w:rsidP="009F1F8F">
      <w:pPr>
        <w:pStyle w:val="GOSTListnum"/>
        <w:numPr>
          <w:ilvl w:val="0"/>
          <w:numId w:val="23"/>
        </w:numPr>
      </w:pPr>
      <w:r w:rsidRPr="006E7820">
        <w:t>Для создания документа в списковой форме на панели инструментов на</w:t>
      </w:r>
      <w:r w:rsidR="00C96468" w:rsidRPr="006E7820">
        <w:t>ж</w:t>
      </w:r>
      <w:r w:rsidRPr="006E7820">
        <w:t xml:space="preserve">ать кнопку «Создать». В результате отроется </w:t>
      </w:r>
      <w:r w:rsidR="003728B9" w:rsidRPr="006E7820">
        <w:t xml:space="preserve">визуальная </w:t>
      </w:r>
      <w:r w:rsidRPr="006E7820">
        <w:t>форма документа (</w:t>
      </w:r>
      <w:r w:rsidR="00AA016F" w:rsidRPr="006E7820">
        <w:t>рис. </w:t>
      </w:r>
      <w:r w:rsidR="0069377D" w:rsidRPr="006E7820">
        <w:fldChar w:fldCharType="begin"/>
      </w:r>
      <w:r w:rsidR="007B146C" w:rsidRPr="006E7820">
        <w:instrText xml:space="preserve"> REF _Ref504577291 \h </w:instrText>
      </w:r>
      <w:r w:rsidR="0014496D" w:rsidRPr="006E7820">
        <w:instrText xml:space="preserve"> \* MERGEFORMAT </w:instrText>
      </w:r>
      <w:r w:rsidR="0069377D" w:rsidRPr="006E7820">
        <w:fldChar w:fldCharType="separate"/>
      </w:r>
      <w:r w:rsidR="00214E8E">
        <w:rPr>
          <w:noProof/>
        </w:rPr>
        <w:t>99</w:t>
      </w:r>
      <w:r w:rsidR="0069377D" w:rsidRPr="006E7820">
        <w:fldChar w:fldCharType="end"/>
      </w:r>
      <w:r w:rsidRPr="006E7820">
        <w:t xml:space="preserve">). В </w:t>
      </w:r>
      <w:r w:rsidR="003728B9" w:rsidRPr="006E7820">
        <w:t xml:space="preserve">визуальной </w:t>
      </w:r>
      <w:r w:rsidRPr="006E7820">
        <w:t xml:space="preserve">форме </w:t>
      </w:r>
      <w:r w:rsidR="00AD16D3" w:rsidRPr="006E7820">
        <w:t xml:space="preserve">РРР </w:t>
      </w:r>
      <w:r w:rsidR="00592651" w:rsidRPr="006E7820">
        <w:t>(ф. </w:t>
      </w:r>
      <w:r w:rsidR="00AD16D3" w:rsidRPr="006E7820">
        <w:t>0531723)</w:t>
      </w:r>
      <w:r w:rsidRPr="006E7820">
        <w:t xml:space="preserve"> заполнить все поля, доступные для редактирования</w:t>
      </w:r>
      <w:r w:rsidR="005644DD" w:rsidRPr="006E7820">
        <w:t>,</w:t>
      </w:r>
      <w:r w:rsidRPr="006E7820">
        <w:t xml:space="preserve"> и сохранить документ нажатием кнопки «</w:t>
      </w:r>
      <w:r w:rsidRPr="006E7820">
        <w:rPr>
          <w:color w:val="000000"/>
        </w:rPr>
        <w:t>Сохранить изменения».</w:t>
      </w:r>
    </w:p>
    <w:p w:rsidR="00D923A7" w:rsidRPr="006E7820" w:rsidRDefault="00CB01A4">
      <w:pPr>
        <w:pStyle w:val="GOSTFigure"/>
      </w:pPr>
      <w:r w:rsidRPr="006E7820">
        <w:rPr>
          <w:noProof/>
        </w:rPr>
        <w:drawing>
          <wp:inline distT="0" distB="0" distL="0" distR="0" wp14:anchorId="65C97F9E" wp14:editId="4D1BCE76">
            <wp:extent cx="6120130" cy="1789430"/>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6120130" cy="1789430"/>
                    </a:xfrm>
                    <a:prstGeom prst="rect">
                      <a:avLst/>
                    </a:prstGeom>
                  </pic:spPr>
                </pic:pic>
              </a:graphicData>
            </a:graphic>
          </wp:inline>
        </w:drawing>
      </w:r>
    </w:p>
    <w:p w:rsidR="00D923A7" w:rsidRPr="006E7820" w:rsidRDefault="0069377D">
      <w:pPr>
        <w:pStyle w:val="GOSTFigName"/>
      </w:pPr>
      <w:r w:rsidRPr="006E7820">
        <w:fldChar w:fldCharType="begin"/>
      </w:r>
      <w:r w:rsidR="004F226B" w:rsidRPr="006E7820">
        <w:instrText xml:space="preserve"> SEQ Рисунок \* ARABIC </w:instrText>
      </w:r>
      <w:r w:rsidRPr="006E7820">
        <w:fldChar w:fldCharType="separate"/>
      </w:r>
      <w:bookmarkStart w:id="1898" w:name="_Ref504577291"/>
      <w:bookmarkStart w:id="1899" w:name="_Toc162869414"/>
      <w:r w:rsidR="00214E8E">
        <w:rPr>
          <w:noProof/>
        </w:rPr>
        <w:t>99</w:t>
      </w:r>
      <w:bookmarkEnd w:id="1898"/>
      <w:r w:rsidRPr="006E7820">
        <w:fldChar w:fldCharType="end"/>
      </w:r>
      <w:r w:rsidR="004F226B" w:rsidRPr="006E7820">
        <w:t xml:space="preserve">. </w:t>
      </w:r>
      <w:r w:rsidR="003728B9" w:rsidRPr="006E7820">
        <w:t xml:space="preserve">Визуальная </w:t>
      </w:r>
      <w:r w:rsidR="004F226B" w:rsidRPr="006E7820">
        <w:t xml:space="preserve">форма РРР </w:t>
      </w:r>
      <w:r w:rsidR="00592651" w:rsidRPr="006E7820">
        <w:t>(ф. </w:t>
      </w:r>
      <w:r w:rsidR="004F226B" w:rsidRPr="006E7820">
        <w:t>0531723)</w:t>
      </w:r>
      <w:bookmarkEnd w:id="1899"/>
    </w:p>
    <w:p w:rsidR="00A806F6" w:rsidRPr="006E7820" w:rsidRDefault="00A806F6" w:rsidP="009F1F8F">
      <w:pPr>
        <w:pStyle w:val="GOSTListnum"/>
        <w:numPr>
          <w:ilvl w:val="0"/>
          <w:numId w:val="23"/>
        </w:numPr>
      </w:pPr>
      <w:r w:rsidRPr="006E7820">
        <w:t xml:space="preserve">Для осуществления контроля </w:t>
      </w:r>
      <w:r w:rsidR="00AD16D3" w:rsidRPr="006E7820">
        <w:t xml:space="preserve">РРР </w:t>
      </w:r>
      <w:r w:rsidR="00592651" w:rsidRPr="006E7820">
        <w:t>(ф. </w:t>
      </w:r>
      <w:r w:rsidR="00AD16D3" w:rsidRPr="006E7820">
        <w:t>0531723)</w:t>
      </w:r>
      <w:r w:rsidRPr="006E7820">
        <w:t xml:space="preserve"> нажать кнопку «Проверить документ» на панели инструментов </w:t>
      </w:r>
      <w:r w:rsidR="004A79CD" w:rsidRPr="006E7820">
        <w:t>визуальной</w:t>
      </w:r>
      <w:r w:rsidRPr="006E7820">
        <w:t xml:space="preserve"> формы документа. В результате выполнения операции выполняется контроль </w:t>
      </w:r>
      <w:r w:rsidR="00AD16D3" w:rsidRPr="006E7820">
        <w:t xml:space="preserve">РРР </w:t>
      </w:r>
      <w:r w:rsidR="00592651" w:rsidRPr="006E7820">
        <w:t>(ф. </w:t>
      </w:r>
      <w:r w:rsidR="00AD16D3" w:rsidRPr="006E7820">
        <w:t>0531723)</w:t>
      </w:r>
      <w:r w:rsidRPr="006E7820">
        <w:t>.</w:t>
      </w:r>
    </w:p>
    <w:p w:rsidR="00A806F6" w:rsidRPr="006E7820" w:rsidRDefault="00A806F6" w:rsidP="009F1F8F">
      <w:pPr>
        <w:pStyle w:val="GOSTListnum"/>
        <w:numPr>
          <w:ilvl w:val="0"/>
          <w:numId w:val="23"/>
        </w:numPr>
      </w:pPr>
      <w:r w:rsidRPr="006E7820">
        <w:rPr>
          <w:lang w:eastAsia="zh-CN"/>
        </w:rPr>
        <w:t>Для передачи на согласование в списковой форме курсором мыши выделить строку с экземпляром формуляра «</w:t>
      </w:r>
      <w:r w:rsidR="00AD16D3" w:rsidRPr="006E7820">
        <w:t xml:space="preserve">РРР </w:t>
      </w:r>
      <w:r w:rsidR="00592651" w:rsidRPr="006E7820">
        <w:t>(ф. </w:t>
      </w:r>
      <w:r w:rsidR="00AD16D3" w:rsidRPr="006E7820">
        <w:t>0531723)</w:t>
      </w:r>
      <w:r w:rsidRPr="006E7820">
        <w:t>» и нажать кнопку «</w:t>
      </w:r>
      <w:r w:rsidR="003728B9" w:rsidRPr="006E7820">
        <w:t>Н</w:t>
      </w:r>
      <w:r w:rsidRPr="006E7820">
        <w:t xml:space="preserve">а согласование» на панели инструментов. </w:t>
      </w:r>
      <w:r w:rsidRPr="006E7820">
        <w:rPr>
          <w:color w:val="000000"/>
        </w:rPr>
        <w:t xml:space="preserve">В сформированном окне с шаблоном листа согласования </w:t>
      </w:r>
      <w:r w:rsidR="003728B9" w:rsidRPr="006E7820">
        <w:t>выбрать согласующего и утверждающего пользователя из списка и</w:t>
      </w:r>
      <w:r w:rsidR="003728B9" w:rsidRPr="006E7820">
        <w:rPr>
          <w:color w:val="000000"/>
        </w:rPr>
        <w:t xml:space="preserve"> </w:t>
      </w:r>
      <w:r w:rsidRPr="006E7820">
        <w:rPr>
          <w:color w:val="000000"/>
        </w:rPr>
        <w:t xml:space="preserve">нажать кнопку «ОК». </w:t>
      </w:r>
      <w:r w:rsidRPr="006E7820">
        <w:t xml:space="preserve">В результате выполнения операции </w:t>
      </w:r>
      <w:r w:rsidR="00AD16D3" w:rsidRPr="006E7820">
        <w:t xml:space="preserve">РРР </w:t>
      </w:r>
      <w:r w:rsidR="00592651" w:rsidRPr="006E7820">
        <w:t>(ф. </w:t>
      </w:r>
      <w:r w:rsidR="00AD16D3" w:rsidRPr="006E7820">
        <w:t>0531723)</w:t>
      </w:r>
      <w:r w:rsidRPr="006E7820">
        <w:t xml:space="preserve"> перейдет на статус «На согласовании».</w:t>
      </w:r>
    </w:p>
    <w:p w:rsidR="00A806F6" w:rsidRPr="006E7820" w:rsidRDefault="00A806F6" w:rsidP="009F1F8F">
      <w:pPr>
        <w:pStyle w:val="GOSTListnum"/>
        <w:numPr>
          <w:ilvl w:val="0"/>
          <w:numId w:val="23"/>
        </w:numPr>
      </w:pPr>
      <w:r w:rsidRPr="006E7820">
        <w:t xml:space="preserve">Для согласования </w:t>
      </w:r>
      <w:r w:rsidR="00AD16D3" w:rsidRPr="006E7820">
        <w:t xml:space="preserve">РРР </w:t>
      </w:r>
      <w:r w:rsidR="00592651" w:rsidRPr="006E7820">
        <w:t>(ф. </w:t>
      </w:r>
      <w:r w:rsidR="00AD16D3" w:rsidRPr="006E7820">
        <w:t>0531723)</w:t>
      </w:r>
      <w:r w:rsidRPr="006E7820">
        <w:t xml:space="preserve"> в статусе «На согласовании» </w:t>
      </w:r>
      <w:r w:rsidR="003728B9" w:rsidRPr="006E7820">
        <w:t>в списковой форме выделить курсором мыши необходимый документ и нажать кнопку «Согласовать». В</w:t>
      </w:r>
      <w:r w:rsidRPr="006E7820">
        <w:rPr>
          <w:color w:val="000000"/>
        </w:rPr>
        <w:t xml:space="preserve"> окне согласования выбрать утверждающего пользователя из списка и нажать кнопку «ОК». В результате выполнения операции </w:t>
      </w:r>
      <w:r w:rsidR="00AD16D3" w:rsidRPr="006E7820">
        <w:t xml:space="preserve">РРР </w:t>
      </w:r>
      <w:r w:rsidR="00592651" w:rsidRPr="006E7820">
        <w:t>(ф. </w:t>
      </w:r>
      <w:r w:rsidR="00AD16D3" w:rsidRPr="006E7820">
        <w:t>0531723)</w:t>
      </w:r>
      <w:r w:rsidRPr="006E7820">
        <w:t xml:space="preserve"> перейдет на статус «На утверждении».</w:t>
      </w:r>
    </w:p>
    <w:p w:rsidR="00A806F6" w:rsidRPr="006E7820" w:rsidRDefault="00A806F6" w:rsidP="009F1F8F">
      <w:pPr>
        <w:pStyle w:val="GOSTListnum"/>
        <w:numPr>
          <w:ilvl w:val="0"/>
          <w:numId w:val="23"/>
        </w:numPr>
      </w:pPr>
      <w:r w:rsidRPr="006E7820">
        <w:t xml:space="preserve">Для утверждения </w:t>
      </w:r>
      <w:r w:rsidR="00AD16D3" w:rsidRPr="006E7820">
        <w:t xml:space="preserve">РРР </w:t>
      </w:r>
      <w:r w:rsidR="00592651" w:rsidRPr="006E7820">
        <w:t>(ф. </w:t>
      </w:r>
      <w:r w:rsidR="00AD16D3" w:rsidRPr="006E7820">
        <w:t>0531723)</w:t>
      </w:r>
      <w:r w:rsidRPr="006E7820">
        <w:t xml:space="preserve"> в статусе «На утверждении» в списковой форме выделить курсором мыши утверждаемый документ и нажать кнопку «Утвердить». </w:t>
      </w:r>
      <w:r w:rsidR="003728B9" w:rsidRPr="006E7820">
        <w:t xml:space="preserve">В открывшемся окне подписания документа выполнить подписание ЭП. </w:t>
      </w:r>
      <w:r w:rsidRPr="006E7820">
        <w:t xml:space="preserve">В результате выполнения операции </w:t>
      </w:r>
      <w:r w:rsidR="00AD16D3" w:rsidRPr="006E7820">
        <w:t xml:space="preserve">РРР </w:t>
      </w:r>
      <w:r w:rsidR="00592651" w:rsidRPr="006E7820">
        <w:t>(ф. </w:t>
      </w:r>
      <w:r w:rsidR="00AD16D3" w:rsidRPr="006E7820">
        <w:t>0531723)</w:t>
      </w:r>
      <w:r w:rsidRPr="006E7820">
        <w:t xml:space="preserve"> перейдет в статус «Утвержден»</w:t>
      </w:r>
      <w:r w:rsidR="00687EE8" w:rsidRPr="006E7820">
        <w:t xml:space="preserve"> и станет доступным для просмотра и обработки в </w:t>
      </w:r>
      <w:r w:rsidR="00687EE8" w:rsidRPr="006E7820">
        <w:rPr>
          <w:rStyle w:val="GOSTReporterror"/>
        </w:rPr>
        <w:t>ОрФК</w:t>
      </w:r>
      <w:r w:rsidRPr="006E7820">
        <w:t>.</w:t>
      </w:r>
    </w:p>
    <w:p w:rsidR="00A806F6" w:rsidRPr="006E7820" w:rsidRDefault="00A806F6" w:rsidP="009F1F8F">
      <w:pPr>
        <w:pStyle w:val="GOSTListnum"/>
        <w:numPr>
          <w:ilvl w:val="0"/>
          <w:numId w:val="23"/>
        </w:numPr>
      </w:pPr>
      <w:r w:rsidRPr="006E7820">
        <w:t xml:space="preserve">Для передачи на доработку </w:t>
      </w:r>
      <w:r w:rsidR="00AD16D3" w:rsidRPr="006E7820">
        <w:t xml:space="preserve">РРР </w:t>
      </w:r>
      <w:r w:rsidR="00592651" w:rsidRPr="006E7820">
        <w:t>(ф. </w:t>
      </w:r>
      <w:r w:rsidR="00AD16D3" w:rsidRPr="006E7820">
        <w:t>0531723)</w:t>
      </w:r>
      <w:r w:rsidRPr="006E7820">
        <w:t xml:space="preserve"> в статусах «На согласовании», «На утверждении» в списковой форме выделить курсором мыши документ, </w:t>
      </w:r>
      <w:r w:rsidRPr="006E7820">
        <w:lastRenderedPageBreak/>
        <w:t>направляемый на доработку, и нажать кнопку «</w:t>
      </w:r>
      <w:r w:rsidR="003728B9" w:rsidRPr="006E7820">
        <w:t>Отозвать</w:t>
      </w:r>
      <w:r w:rsidRPr="006E7820">
        <w:t xml:space="preserve">». </w:t>
      </w:r>
      <w:r w:rsidR="003728B9" w:rsidRPr="006E7820">
        <w:t xml:space="preserve">В появившемся диалоговом окне указать причины отзыва документа и нажать кнопку «ОК». </w:t>
      </w:r>
      <w:r w:rsidRPr="006E7820">
        <w:t xml:space="preserve">В результате выполнения операции </w:t>
      </w:r>
      <w:r w:rsidR="00AD16D3" w:rsidRPr="006E7820">
        <w:t xml:space="preserve">РРР </w:t>
      </w:r>
      <w:r w:rsidR="00592651" w:rsidRPr="006E7820">
        <w:t>(ф. </w:t>
      </w:r>
      <w:r w:rsidR="00AD16D3" w:rsidRPr="006E7820">
        <w:t>0531723)</w:t>
      </w:r>
      <w:r w:rsidRPr="006E7820">
        <w:t xml:space="preserve"> перейдет на статус «</w:t>
      </w:r>
      <w:r w:rsidR="003728B9" w:rsidRPr="006E7820">
        <w:t>Отозван</w:t>
      </w:r>
      <w:r w:rsidRPr="006E7820">
        <w:t>» и очистится вкладка «Подписи».</w:t>
      </w:r>
    </w:p>
    <w:p w:rsidR="003728B9" w:rsidRPr="006E7820" w:rsidRDefault="003728B9" w:rsidP="009F1F8F">
      <w:pPr>
        <w:pStyle w:val="GOSTListnum"/>
        <w:numPr>
          <w:ilvl w:val="0"/>
          <w:numId w:val="23"/>
        </w:numPr>
      </w:pPr>
      <w:r w:rsidRPr="006E7820">
        <w:t xml:space="preserve">Для возврата в работу РР </w:t>
      </w:r>
      <w:r w:rsidR="00592651" w:rsidRPr="006E7820">
        <w:t>(ф. </w:t>
      </w:r>
      <w:r w:rsidRPr="006E7820">
        <w:t>0531722) в статусе «Отозван» в списковой форме выделить курсором мыши документ и нажать кнопку «Взять в работу».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rsidR="00A806F6" w:rsidRPr="006E7820" w:rsidRDefault="00A806F6" w:rsidP="009F1F8F">
      <w:pPr>
        <w:pStyle w:val="GOSTListnum"/>
        <w:numPr>
          <w:ilvl w:val="0"/>
          <w:numId w:val="23"/>
        </w:numPr>
      </w:pPr>
      <w:r w:rsidRPr="006E7820">
        <w:t xml:space="preserve">Для просмотра </w:t>
      </w:r>
      <w:r w:rsidR="00AD16D3" w:rsidRPr="006E7820">
        <w:t xml:space="preserve">РРР </w:t>
      </w:r>
      <w:r w:rsidR="00592651" w:rsidRPr="006E7820">
        <w:t>(ф. </w:t>
      </w:r>
      <w:r w:rsidR="00AD16D3" w:rsidRPr="006E7820">
        <w:t>0531723)</w:t>
      </w:r>
      <w:r w:rsidRPr="006E7820">
        <w:t xml:space="preserve"> в списковой форме выделить курсором мыши документ</w:t>
      </w:r>
      <w:r w:rsidR="005644DD" w:rsidRPr="006E7820">
        <w:t>,</w:t>
      </w:r>
      <w:r w:rsidRPr="006E7820">
        <w:t xml:space="preserve"> на</w:t>
      </w:r>
      <w:r w:rsidR="005644DD" w:rsidRPr="006E7820">
        <w:t>ж</w:t>
      </w:r>
      <w:r w:rsidRPr="006E7820">
        <w:t xml:space="preserve">ать кнопку «Просмотреть». В результате выполнения операции откроется </w:t>
      </w:r>
      <w:r w:rsidR="003728B9" w:rsidRPr="006E7820">
        <w:t xml:space="preserve">визуальная </w:t>
      </w:r>
      <w:r w:rsidRPr="006E7820">
        <w:t>форма документа.</w:t>
      </w:r>
    </w:p>
    <w:p w:rsidR="00A806F6" w:rsidRPr="006E7820" w:rsidRDefault="00A806F6" w:rsidP="009F1F8F">
      <w:pPr>
        <w:pStyle w:val="GOSTListnum"/>
        <w:numPr>
          <w:ilvl w:val="0"/>
          <w:numId w:val="23"/>
        </w:numPr>
      </w:pPr>
      <w:r w:rsidRPr="006E7820">
        <w:rPr>
          <w:lang w:eastAsia="zh-CN"/>
        </w:rPr>
        <w:t xml:space="preserve">Для формирования печатной формы документа необходимо нажать кнопку «Печать» из </w:t>
      </w:r>
      <w:r w:rsidR="004A79CD" w:rsidRPr="006E7820">
        <w:rPr>
          <w:lang w:eastAsia="zh-CN"/>
        </w:rPr>
        <w:t>визуальной</w:t>
      </w:r>
      <w:r w:rsidRPr="006E7820">
        <w:rPr>
          <w:lang w:eastAsia="zh-CN"/>
        </w:rPr>
        <w:t xml:space="preserve"> формы документа или кнопку «Печать документа» из списковой формы документа</w:t>
      </w:r>
      <w:r w:rsidRPr="006E7820">
        <w:t xml:space="preserve">. </w:t>
      </w:r>
      <w:r w:rsidR="00442E4A" w:rsidRPr="006E7820">
        <w:t>Выбрать формат печати: XLS, RTF</w:t>
      </w:r>
      <w:r w:rsidR="002E4516" w:rsidRPr="006E7820">
        <w:t xml:space="preserve">, </w:t>
      </w:r>
      <w:r w:rsidR="002E4516" w:rsidRPr="006E7820">
        <w:rPr>
          <w:lang w:val="en-US"/>
        </w:rPr>
        <w:t>ODS</w:t>
      </w:r>
      <w:r w:rsidR="002E4516" w:rsidRPr="006E7820">
        <w:t xml:space="preserve">, </w:t>
      </w:r>
      <w:r w:rsidR="002E4516" w:rsidRPr="006E7820">
        <w:rPr>
          <w:lang w:val="en-US"/>
        </w:rPr>
        <w:t>ODT</w:t>
      </w:r>
      <w:r w:rsidR="00442E4A" w:rsidRPr="006E7820">
        <w:t xml:space="preserve"> или PDF. </w:t>
      </w:r>
      <w:r w:rsidR="004A79CD" w:rsidRPr="006E7820">
        <w:t>В результате выполнения операции сформируется печатная форма документа</w:t>
      </w:r>
      <w:r w:rsidRPr="006E7820">
        <w:t>.</w:t>
      </w:r>
    </w:p>
    <w:p w:rsidR="00662175" w:rsidRPr="006E7820" w:rsidRDefault="00662175" w:rsidP="00662175">
      <w:pPr>
        <w:pStyle w:val="32"/>
        <w:jc w:val="both"/>
      </w:pPr>
      <w:bookmarkStart w:id="1900" w:name="_Ref113290661"/>
      <w:bookmarkStart w:id="1901" w:name="_Toc162869192"/>
      <w:r w:rsidRPr="006E7820">
        <w:t>Описание операций бизнес-процесса «Реорганизация УБП»</w:t>
      </w:r>
      <w:bookmarkEnd w:id="1900"/>
      <w:bookmarkEnd w:id="1901"/>
    </w:p>
    <w:p w:rsidR="00662175" w:rsidRPr="006E7820" w:rsidRDefault="00662175" w:rsidP="00662175">
      <w:pPr>
        <w:pStyle w:val="41"/>
        <w:jc w:val="both"/>
      </w:pPr>
      <w:bookmarkStart w:id="1902" w:name="_Ref68532107"/>
      <w:r w:rsidRPr="006E7820">
        <w:t>Создание и обработка экземпляра формуляра «Акт приема-передачи при реорганизации УБП» (ЛК передающего Клиента)</w:t>
      </w:r>
      <w:bookmarkEnd w:id="1902"/>
    </w:p>
    <w:p w:rsidR="00662175" w:rsidRPr="006E7820" w:rsidRDefault="00662175" w:rsidP="00662175">
      <w:pPr>
        <w:pStyle w:val="GOSTNormalWithout"/>
      </w:pPr>
      <w:r w:rsidRPr="006E7820">
        <w:t xml:space="preserve">Для создания и обработки экземпляра формуляра «Акт приема-передачи при реорганизации УБП» (ЛК передающего </w:t>
      </w:r>
      <w:r w:rsidR="00C1380B" w:rsidRPr="006E7820">
        <w:t>Клиент</w:t>
      </w:r>
      <w:r w:rsidRPr="006E7820">
        <w:t>) необходимо выполнить следующие действия:</w:t>
      </w:r>
    </w:p>
    <w:p w:rsidR="00662175" w:rsidRPr="006E7820" w:rsidRDefault="00662175" w:rsidP="00D10ABE">
      <w:pPr>
        <w:pStyle w:val="GOSTListnum"/>
        <w:numPr>
          <w:ilvl w:val="0"/>
          <w:numId w:val="56"/>
        </w:numPr>
      </w:pPr>
      <w:bookmarkStart w:id="1903" w:name="_Ref58936109"/>
      <w:r w:rsidRPr="006E7820">
        <w:t xml:space="preserve">Авторизоваться в ЛК ЭБ. Перейти в главное меню, выбрать в навигации </w:t>
      </w:r>
      <w:r w:rsidR="00113A71" w:rsidRPr="006E7820">
        <w:t xml:space="preserve">подсистему </w:t>
      </w:r>
      <w:r w:rsidRPr="006E7820">
        <w:t xml:space="preserve">«Управление расходами: </w:t>
      </w:r>
      <w:r w:rsidR="00A82147" w:rsidRPr="006E7820">
        <w:t>средства ФБ</w:t>
      </w:r>
      <w:r w:rsidR="00D03550" w:rsidRPr="006E7820">
        <w:t>» и перейти в филь</w:t>
      </w:r>
      <w:r w:rsidR="00AA541F" w:rsidRPr="006E7820">
        <w:t>тр</w:t>
      </w:r>
      <w:r w:rsidR="00D03550" w:rsidRPr="006E7820">
        <w:t>-папку «</w:t>
      </w:r>
      <w:r w:rsidRPr="006E7820">
        <w:t>Все сервисы – Перевод лицевых счетов в другой ТОФК (контур) и реорганизация УБП – Акт приемки-передачи кассовых выплат, поступлений и обязательств при реорганизации УБП (Ф. 0531728) – Все документы (Клиент)». Откроется списковая форма документа.</w:t>
      </w:r>
      <w:bookmarkEnd w:id="1903"/>
    </w:p>
    <w:p w:rsidR="00976368" w:rsidRPr="006E7820" w:rsidRDefault="00976368" w:rsidP="00D10ABE">
      <w:pPr>
        <w:pStyle w:val="GOSTListnum"/>
        <w:numPr>
          <w:ilvl w:val="0"/>
          <w:numId w:val="56"/>
        </w:numPr>
      </w:pPr>
      <w:r w:rsidRPr="006E7820">
        <w:t xml:space="preserve">На списковой форме нажать кнопку «Создать». Откроется визуальная форма документа «Акт приема-передачи при реорганизации УБП» </w:t>
      </w:r>
      <w:r w:rsidR="001A2BA4" w:rsidRPr="006E7820">
        <w:t>(</w:t>
      </w:r>
      <w:r w:rsidRPr="006E7820">
        <w:t xml:space="preserve">рис. </w:t>
      </w:r>
      <w:r w:rsidR="001A2BA4" w:rsidRPr="006E7820">
        <w:fldChar w:fldCharType="begin"/>
      </w:r>
      <w:r w:rsidR="001A2BA4" w:rsidRPr="006E7820">
        <w:instrText xml:space="preserve"> REF _Ref58943067 \h </w:instrText>
      </w:r>
      <w:r w:rsidR="0014496D" w:rsidRPr="006E7820">
        <w:instrText xml:space="preserve"> \* MERGEFORMAT </w:instrText>
      </w:r>
      <w:r w:rsidR="001A2BA4" w:rsidRPr="006E7820">
        <w:fldChar w:fldCharType="separate"/>
      </w:r>
      <w:r w:rsidR="00214E8E">
        <w:rPr>
          <w:noProof/>
        </w:rPr>
        <w:t>100</w:t>
      </w:r>
      <w:r w:rsidR="001A2BA4" w:rsidRPr="006E7820">
        <w:fldChar w:fldCharType="end"/>
      </w:r>
      <w:r w:rsidR="001A2BA4" w:rsidRPr="006E7820">
        <w:t>)</w:t>
      </w:r>
      <w:r w:rsidRPr="006E7820">
        <w:t>.</w:t>
      </w:r>
    </w:p>
    <w:p w:rsidR="00976368" w:rsidRPr="006E7820" w:rsidRDefault="00D123DB" w:rsidP="00976368">
      <w:pPr>
        <w:pStyle w:val="GOSTFigure"/>
      </w:pPr>
      <w:r w:rsidRPr="006E7820">
        <w:rPr>
          <w:noProof/>
        </w:rPr>
        <w:drawing>
          <wp:inline distT="0" distB="0" distL="0" distR="0" wp14:anchorId="1D3583FB" wp14:editId="1DBCBA1E">
            <wp:extent cx="6120130" cy="178625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nap3.pn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6120130" cy="1786255"/>
                    </a:xfrm>
                    <a:prstGeom prst="rect">
                      <a:avLst/>
                    </a:prstGeom>
                  </pic:spPr>
                </pic:pic>
              </a:graphicData>
            </a:graphic>
          </wp:inline>
        </w:drawing>
      </w:r>
    </w:p>
    <w:p w:rsidR="00976368" w:rsidRPr="006E7820" w:rsidRDefault="00904FFA" w:rsidP="001A2BA4">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1904" w:name="_Ref58943067"/>
      <w:bookmarkStart w:id="1905" w:name="_Toc162869415"/>
      <w:r w:rsidR="00214E8E">
        <w:rPr>
          <w:noProof/>
        </w:rPr>
        <w:t>100</w:t>
      </w:r>
      <w:bookmarkEnd w:id="1904"/>
      <w:r w:rsidRPr="006E7820">
        <w:rPr>
          <w:noProof/>
        </w:rPr>
        <w:fldChar w:fldCharType="end"/>
      </w:r>
      <w:r w:rsidR="001A2BA4" w:rsidRPr="006E7820">
        <w:t>. Визуальная форма документа «Акт приема-передачи при реорганизации УБП»</w:t>
      </w:r>
      <w:bookmarkEnd w:id="1905"/>
    </w:p>
    <w:p w:rsidR="00662175" w:rsidRPr="006E7820" w:rsidRDefault="00662175" w:rsidP="00D10ABE">
      <w:pPr>
        <w:pStyle w:val="GOSTListnum"/>
        <w:numPr>
          <w:ilvl w:val="0"/>
          <w:numId w:val="56"/>
        </w:numPr>
      </w:pPr>
      <w:r w:rsidRPr="006E7820">
        <w:t xml:space="preserve">На визуальной форме </w:t>
      </w:r>
      <w:r w:rsidR="001A2BA4" w:rsidRPr="006E7820">
        <w:t xml:space="preserve">на вкладке «Заголовок» </w:t>
      </w:r>
      <w:r w:rsidRPr="006E7820">
        <w:t>заполнить следующие поля:</w:t>
      </w:r>
    </w:p>
    <w:p w:rsidR="00662175" w:rsidRPr="006E7820" w:rsidRDefault="003E34C2" w:rsidP="003E34C2">
      <w:pPr>
        <w:pStyle w:val="GOSTListmark2"/>
      </w:pPr>
      <w:r w:rsidRPr="006E7820">
        <w:lastRenderedPageBreak/>
        <w:t>«Дата» – указывается дата документа в формате «ДД.ММ.ГГГГ». Редактирование доступно посредством выбора даты из календаря.</w:t>
      </w:r>
    </w:p>
    <w:p w:rsidR="00976368" w:rsidRPr="006E7820" w:rsidRDefault="00976368" w:rsidP="003E34C2">
      <w:pPr>
        <w:pStyle w:val="GOSTListmark2"/>
      </w:pPr>
      <w:r w:rsidRPr="006E7820">
        <w:t>«Уровень конфиденциальности» – выбор из возможных значений: «Несекретно», «</w:t>
      </w:r>
      <w:r w:rsidRPr="006E7820">
        <w:rPr>
          <w:szCs w:val="24"/>
        </w:rPr>
        <w:t xml:space="preserve">Для служебного пользования». </w:t>
      </w:r>
    </w:p>
    <w:p w:rsidR="00662175" w:rsidRPr="006E7820" w:rsidRDefault="003E34C2" w:rsidP="003E34C2">
      <w:pPr>
        <w:pStyle w:val="GOSTListmark2"/>
      </w:pPr>
      <w:r w:rsidRPr="006E7820">
        <w:t xml:space="preserve">«Тип реорганизации» – выбор из возможных значений: </w:t>
      </w:r>
      <w:r w:rsidR="007273CD" w:rsidRPr="006E7820">
        <w:t>«Полная», «</w:t>
      </w:r>
      <w:r w:rsidR="007273CD" w:rsidRPr="006E7820">
        <w:rPr>
          <w:szCs w:val="24"/>
        </w:rPr>
        <w:t>Частичная». По умолчанию присваивается значение «Полная».</w:t>
      </w:r>
    </w:p>
    <w:p w:rsidR="001A2BA4" w:rsidRPr="006E7820" w:rsidRDefault="001A2BA4" w:rsidP="001A2BA4">
      <w:pPr>
        <w:pStyle w:val="GOSTListmark2"/>
      </w:pPr>
      <w:r w:rsidRPr="006E7820">
        <w:t>«ЛС передающего» – указывается номер лицевого счета УБП путем выбора соответствующей записи из справочника «Сводный реестр».</w:t>
      </w:r>
    </w:p>
    <w:p w:rsidR="00662175" w:rsidRPr="006E7820" w:rsidRDefault="006D708C" w:rsidP="006D708C">
      <w:pPr>
        <w:pStyle w:val="GOSTListmark2"/>
      </w:pPr>
      <w:r w:rsidRPr="006E7820">
        <w:t xml:space="preserve">«ЛС принимающего» – </w:t>
      </w:r>
      <w:r w:rsidR="00C65925" w:rsidRPr="006E7820">
        <w:t>у</w:t>
      </w:r>
      <w:r w:rsidRPr="006E7820">
        <w:t>казывается номер ЛС принимающего путем выбора соответствующей записи из справочника «Сводный реестр».</w:t>
      </w:r>
    </w:p>
    <w:p w:rsidR="006D708C" w:rsidRPr="006E7820" w:rsidRDefault="006D708C" w:rsidP="006D708C">
      <w:pPr>
        <w:pStyle w:val="GOSTListmark2"/>
      </w:pPr>
      <w:r w:rsidRPr="006E7820">
        <w:t>«Код УБП (принимающий)» (на ВФ отражается как «По сводному реестру») – указывается код по Сводному реестру УБП принимающего выбором из справочника «Сводный реестр».</w:t>
      </w:r>
    </w:p>
    <w:p w:rsidR="006D708C" w:rsidRPr="006E7820" w:rsidRDefault="006D708C" w:rsidP="006D708C">
      <w:pPr>
        <w:pStyle w:val="GOSTListmark2"/>
      </w:pPr>
      <w:r w:rsidRPr="006E7820">
        <w:t xml:space="preserve">«Основание для передачи выплат, поступлений и обязательств» – </w:t>
      </w:r>
      <w:r w:rsidRPr="006E7820">
        <w:rPr>
          <w:rFonts w:cs="Arial"/>
        </w:rPr>
        <w:t>указывается наименование документа, являющегося основанием для проведения реорганизации (передачи выплат, поступлений и обязательств)</w:t>
      </w:r>
      <w:r w:rsidR="00E75BAF" w:rsidRPr="006E7820">
        <w:rPr>
          <w:rFonts w:cs="Arial"/>
        </w:rPr>
        <w:t>.</w:t>
      </w:r>
    </w:p>
    <w:p w:rsidR="00E75BAF" w:rsidRPr="006E7820" w:rsidRDefault="00E75BAF" w:rsidP="009F1F8F">
      <w:pPr>
        <w:pStyle w:val="GOSTListnum"/>
        <w:numPr>
          <w:ilvl w:val="0"/>
          <w:numId w:val="23"/>
        </w:numPr>
      </w:pPr>
      <w:r w:rsidRPr="006E7820">
        <w:t>Нажать кнопку «Сохранить изменения и закрыть окно». Документ отразится на СФ в статусе «Новый».</w:t>
      </w:r>
    </w:p>
    <w:p w:rsidR="00662175" w:rsidRPr="006E7820" w:rsidRDefault="00EC5424" w:rsidP="009F1F8F">
      <w:pPr>
        <w:pStyle w:val="GOSTListnum"/>
        <w:numPr>
          <w:ilvl w:val="0"/>
          <w:numId w:val="23"/>
        </w:numPr>
      </w:pPr>
      <w:r w:rsidRPr="006E7820">
        <w:t>На списковой форме в</w:t>
      </w:r>
      <w:r w:rsidR="00E75BAF" w:rsidRPr="006E7820">
        <w:t>ыделить курсором созданный экземпляр формуляра на статусе «Новый» и нажать на кнопку «Направление запроса в ПУиО». Документ перейдет на статус «Сформирован».</w:t>
      </w:r>
    </w:p>
    <w:p w:rsidR="00EC5424" w:rsidRPr="006E7820" w:rsidRDefault="00EC5424" w:rsidP="009F1F8F">
      <w:pPr>
        <w:pStyle w:val="GOSTListnum"/>
        <w:numPr>
          <w:ilvl w:val="0"/>
          <w:numId w:val="23"/>
        </w:numPr>
      </w:pPr>
      <w:r w:rsidRPr="006E7820">
        <w:t>На списковой форме выделить курсором экземпляр формуляра на статусе «Сформирован» и нажать на кнопку «Направить на согласование». Сформировать лист согласования. Экземпляр формуляра перейдет на статус «На согласовании клиента передающий».</w:t>
      </w:r>
    </w:p>
    <w:p w:rsidR="00662175" w:rsidRPr="006E7820" w:rsidRDefault="00662175" w:rsidP="00EB3595">
      <w:pPr>
        <w:pStyle w:val="GOSTListnum"/>
        <w:numPr>
          <w:ilvl w:val="0"/>
          <w:numId w:val="23"/>
        </w:numPr>
      </w:pPr>
      <w:r w:rsidRPr="006E7820">
        <w:t>Для согласования экземпляра формуляра «Акт приема-передачи при реорганизации УБП» необходимо выполнить действия из пункта</w:t>
      </w:r>
      <w:r w:rsidR="00EC5424" w:rsidRPr="006E7820">
        <w:t xml:space="preserve"> </w:t>
      </w:r>
      <w:r w:rsidR="00EC5424" w:rsidRPr="006E7820">
        <w:fldChar w:fldCharType="begin"/>
      </w:r>
      <w:r w:rsidR="00EC5424" w:rsidRPr="006E7820">
        <w:instrText xml:space="preserve"> REF _Ref58936109 \n \h </w:instrText>
      </w:r>
      <w:r w:rsidR="0014496D" w:rsidRPr="006E7820">
        <w:instrText xml:space="preserve"> \* MERGEFORMAT </w:instrText>
      </w:r>
      <w:r w:rsidR="00EC5424" w:rsidRPr="006E7820">
        <w:fldChar w:fldCharType="separate"/>
      </w:r>
      <w:r w:rsidR="00214E8E">
        <w:t>1</w:t>
      </w:r>
      <w:r w:rsidR="00EC5424" w:rsidRPr="006E7820">
        <w:fldChar w:fldCharType="end"/>
      </w:r>
      <w:r w:rsidRPr="006E7820">
        <w:t>, выделить экземпляр формуляра на статусе «</w:t>
      </w:r>
      <w:r w:rsidR="00EC5424" w:rsidRPr="006E7820">
        <w:t>На согласовании клиента передающий</w:t>
      </w:r>
      <w:r w:rsidRPr="006E7820">
        <w:t>» и нажать на кнопку «Согласовать». Документ перейдет на статус «</w:t>
      </w:r>
      <w:r w:rsidR="00EC5424" w:rsidRPr="006E7820">
        <w:t>На утверждении клиента передающий</w:t>
      </w:r>
      <w:r w:rsidRPr="006E7820">
        <w:t>».</w:t>
      </w:r>
    </w:p>
    <w:p w:rsidR="00662175" w:rsidRPr="006E7820" w:rsidRDefault="00662175" w:rsidP="00EB3595">
      <w:pPr>
        <w:pStyle w:val="GOSTListnum"/>
        <w:numPr>
          <w:ilvl w:val="0"/>
          <w:numId w:val="23"/>
        </w:numPr>
      </w:pPr>
      <w:r w:rsidRPr="006E7820">
        <w:t xml:space="preserve">Для утверждения экземпляра формуляра «Акт приема-передачи при реорганизации УБП» необходимо выполнить действия из пункта </w:t>
      </w:r>
      <w:r w:rsidR="00EC5424" w:rsidRPr="006E7820">
        <w:fldChar w:fldCharType="begin"/>
      </w:r>
      <w:r w:rsidR="00EC5424" w:rsidRPr="006E7820">
        <w:instrText xml:space="preserve"> REF _Ref58936109 \n \h </w:instrText>
      </w:r>
      <w:r w:rsidR="0014496D" w:rsidRPr="006E7820">
        <w:instrText xml:space="preserve"> \* MERGEFORMAT </w:instrText>
      </w:r>
      <w:r w:rsidR="00EC5424" w:rsidRPr="006E7820">
        <w:fldChar w:fldCharType="separate"/>
      </w:r>
      <w:r w:rsidR="00214E8E">
        <w:t>1</w:t>
      </w:r>
      <w:r w:rsidR="00EC5424" w:rsidRPr="006E7820">
        <w:fldChar w:fldCharType="end"/>
      </w:r>
      <w:r w:rsidRPr="006E7820">
        <w:t>, выделить экземпляр формуляра на статусе «</w:t>
      </w:r>
      <w:r w:rsidR="00EC5424" w:rsidRPr="006E7820">
        <w:t>На утверждении клиента передающий</w:t>
      </w:r>
      <w:r w:rsidRPr="006E7820">
        <w:t>» и нажать на кнопку «Утвердить», после чего выбрать сертификат и нажать кнопку «Подписать». Документ перейдет на статус «</w:t>
      </w:r>
      <w:r w:rsidR="00EC5424" w:rsidRPr="006E7820">
        <w:t>На исполнении клиента принимающий</w:t>
      </w:r>
      <w:r w:rsidRPr="006E7820">
        <w:t>».</w:t>
      </w:r>
    </w:p>
    <w:p w:rsidR="00662175" w:rsidRPr="006E7820" w:rsidRDefault="00662175" w:rsidP="00662175">
      <w:pPr>
        <w:pStyle w:val="41"/>
        <w:jc w:val="both"/>
      </w:pPr>
      <w:r w:rsidRPr="006E7820">
        <w:t>Обработка экземпляра формуляра «Акт приема-передачи при реорганизации УБП» (</w:t>
      </w:r>
      <w:r w:rsidR="00EC5424" w:rsidRPr="006E7820">
        <w:t>ЛК принимающего Клиента</w:t>
      </w:r>
      <w:r w:rsidRPr="006E7820">
        <w:t>)</w:t>
      </w:r>
    </w:p>
    <w:p w:rsidR="00662175" w:rsidRPr="006E7820" w:rsidRDefault="00662175" w:rsidP="00662175">
      <w:pPr>
        <w:pStyle w:val="GOSTNormalWithout"/>
      </w:pPr>
      <w:r w:rsidRPr="006E7820">
        <w:t>Для обработки экземпляра формуляра «Акт приема-передачи при реорганизации УБП» (</w:t>
      </w:r>
      <w:r w:rsidR="00EC5424" w:rsidRPr="006E7820">
        <w:t>ЛК принимающего Клиента</w:t>
      </w:r>
      <w:r w:rsidRPr="006E7820">
        <w:t>) необходимо выполнить следующие действия:</w:t>
      </w:r>
    </w:p>
    <w:p w:rsidR="00662175" w:rsidRPr="006E7820" w:rsidRDefault="00EC5424" w:rsidP="00D10ABE">
      <w:pPr>
        <w:pStyle w:val="GOSTListnum"/>
        <w:numPr>
          <w:ilvl w:val="0"/>
          <w:numId w:val="55"/>
        </w:numPr>
      </w:pPr>
      <w:r w:rsidRPr="006E7820">
        <w:t xml:space="preserve">Авторизоваться в ЛК ЭБ. </w:t>
      </w:r>
      <w:r w:rsidR="00AA541F" w:rsidRPr="006E7820">
        <w:t xml:space="preserve">Перейти в главное меню, выбрать в навигации </w:t>
      </w:r>
      <w:r w:rsidR="00113A71" w:rsidRPr="006E7820">
        <w:t xml:space="preserve">подсистему </w:t>
      </w:r>
      <w:r w:rsidR="00AA541F" w:rsidRPr="006E7820">
        <w:t xml:space="preserve">«Управление расходами: </w:t>
      </w:r>
      <w:r w:rsidR="00A82147" w:rsidRPr="006E7820">
        <w:t>средства ФБ</w:t>
      </w:r>
      <w:r w:rsidR="00AA541F" w:rsidRPr="006E7820">
        <w:t>» и перейти в фильтр-папку «Все сервисы – Перевод лицевых счетов в другой ТОФК (контур) и реорганизация УБП – Акт приемки-передачи кассовых выплат, поступлений и обязательств при реорганизации УБП (Ф. 0531728) – Все документы (Клиент)». Откроется списковая форма документа.</w:t>
      </w:r>
    </w:p>
    <w:p w:rsidR="00662175" w:rsidRPr="006E7820" w:rsidRDefault="00BE4C6B" w:rsidP="009F1F8F">
      <w:pPr>
        <w:pStyle w:val="GOSTListnum"/>
        <w:numPr>
          <w:ilvl w:val="0"/>
          <w:numId w:val="23"/>
        </w:numPr>
      </w:pPr>
      <w:r w:rsidRPr="006E7820">
        <w:lastRenderedPageBreak/>
        <w:t>На списковой форме в</w:t>
      </w:r>
      <w:r w:rsidR="00662175" w:rsidRPr="006E7820">
        <w:t>ыделить экземпляр формуляра на статусе «</w:t>
      </w:r>
      <w:r w:rsidR="00EC5424" w:rsidRPr="006E7820">
        <w:t>На исполнении клиента принимающий</w:t>
      </w:r>
      <w:r w:rsidR="00662175" w:rsidRPr="006E7820">
        <w:t>» и нажать на кнопку «</w:t>
      </w:r>
      <w:r w:rsidR="00EC5424" w:rsidRPr="006E7820">
        <w:t>Направить на согласование</w:t>
      </w:r>
      <w:r w:rsidR="00662175" w:rsidRPr="006E7820">
        <w:t>». Документ перейдет на статус «</w:t>
      </w:r>
      <w:r w:rsidRPr="006E7820">
        <w:t>На согласовании клиента принимающий</w:t>
      </w:r>
      <w:r w:rsidR="00EC5424" w:rsidRPr="006E7820">
        <w:t>.</w:t>
      </w:r>
    </w:p>
    <w:p w:rsidR="00662175" w:rsidRPr="006E7820" w:rsidRDefault="00662175" w:rsidP="00EB3595">
      <w:pPr>
        <w:pStyle w:val="GOSTListnum"/>
        <w:numPr>
          <w:ilvl w:val="0"/>
          <w:numId w:val="55"/>
        </w:numPr>
      </w:pPr>
      <w:r w:rsidRPr="006E7820">
        <w:t>Для согласования экземпляра формуляра «Акт приема-передачи при реорганизации УБП» необходимо выполнить действия из пункта</w:t>
      </w:r>
      <w:r w:rsidR="00113A71" w:rsidRPr="006E7820">
        <w:t xml:space="preserve"> </w:t>
      </w:r>
      <w:r w:rsidR="00113A71" w:rsidRPr="006E7820">
        <w:fldChar w:fldCharType="begin"/>
      </w:r>
      <w:r w:rsidR="00113A71" w:rsidRPr="006E7820">
        <w:instrText xml:space="preserve"> REF _Ref68532107 \r \h </w:instrText>
      </w:r>
      <w:r w:rsidR="0014496D" w:rsidRPr="006E7820">
        <w:instrText xml:space="preserve"> \* MERGEFORMAT </w:instrText>
      </w:r>
      <w:r w:rsidR="00113A71" w:rsidRPr="006E7820">
        <w:fldChar w:fldCharType="separate"/>
      </w:r>
      <w:r w:rsidR="00214E8E">
        <w:t>5.4.3.1</w:t>
      </w:r>
      <w:r w:rsidR="00113A71" w:rsidRPr="006E7820">
        <w:fldChar w:fldCharType="end"/>
      </w:r>
      <w:r w:rsidRPr="006E7820">
        <w:t>, выделить экземпляр формуляра на статусе «</w:t>
      </w:r>
      <w:r w:rsidR="00BE4C6B" w:rsidRPr="006E7820">
        <w:t>На согласовании клиента принимающий</w:t>
      </w:r>
      <w:r w:rsidRPr="006E7820">
        <w:t>» и нажать на кнопку «Согласовать». Документ перейдет на статус «</w:t>
      </w:r>
      <w:r w:rsidR="00BE4C6B" w:rsidRPr="006E7820">
        <w:t>На утверждении клиента принимающий</w:t>
      </w:r>
      <w:r w:rsidRPr="006E7820">
        <w:t>».</w:t>
      </w:r>
    </w:p>
    <w:p w:rsidR="00662175" w:rsidRPr="006E7820" w:rsidRDefault="00662175" w:rsidP="00EB3595">
      <w:pPr>
        <w:pStyle w:val="GOSTListnum"/>
        <w:numPr>
          <w:ilvl w:val="0"/>
          <w:numId w:val="55"/>
        </w:numPr>
      </w:pPr>
      <w:r w:rsidRPr="006E7820">
        <w:t>Для утверждения экземпляра формуляра «Акт приема-передачи при реорганизации УБП» необходимо выполнить действия из пункта</w:t>
      </w:r>
      <w:r w:rsidR="00113A71" w:rsidRPr="006E7820">
        <w:t> </w:t>
      </w:r>
      <w:r w:rsidR="00113A71" w:rsidRPr="006E7820">
        <w:fldChar w:fldCharType="begin"/>
      </w:r>
      <w:r w:rsidR="00113A71" w:rsidRPr="006E7820">
        <w:instrText xml:space="preserve"> REF _Ref68532107 \r \h </w:instrText>
      </w:r>
      <w:r w:rsidR="0014496D" w:rsidRPr="006E7820">
        <w:instrText xml:space="preserve"> \* MERGEFORMAT </w:instrText>
      </w:r>
      <w:r w:rsidR="00113A71" w:rsidRPr="006E7820">
        <w:fldChar w:fldCharType="separate"/>
      </w:r>
      <w:r w:rsidR="00214E8E">
        <w:t>5.4.3.1</w:t>
      </w:r>
      <w:r w:rsidR="00113A71" w:rsidRPr="006E7820">
        <w:fldChar w:fldCharType="end"/>
      </w:r>
      <w:r w:rsidRPr="006E7820">
        <w:t>, выделить экземпляр формуляра на статусе «</w:t>
      </w:r>
      <w:r w:rsidR="00BE4C6B" w:rsidRPr="006E7820">
        <w:t>На утверждении клиента принимающий</w:t>
      </w:r>
      <w:r w:rsidRPr="006E7820">
        <w:t>» и нажать на кнопку «Утвердить», после чего выбрать сертификат и нажать кнопку «Подписать». Документ перейдет на статус «</w:t>
      </w:r>
      <w:r w:rsidR="00BE4C6B" w:rsidRPr="006E7820">
        <w:t>Ожидает обработки БО/ДО передающий</w:t>
      </w:r>
      <w:r w:rsidRPr="006E7820">
        <w:t>».</w:t>
      </w:r>
      <w:r w:rsidR="00BE4C6B" w:rsidRPr="006E7820">
        <w:t xml:space="preserve"> Экземпляр формуляра будет передан в ЛК ТОФК.</w:t>
      </w:r>
    </w:p>
    <w:p w:rsidR="00662175" w:rsidRPr="006E7820" w:rsidRDefault="00662175" w:rsidP="00662175">
      <w:pPr>
        <w:pStyle w:val="41"/>
        <w:jc w:val="both"/>
      </w:pPr>
      <w:r w:rsidRPr="006E7820">
        <w:t>Печать документа «Акт приема-передачи при реорганизации УБП»</w:t>
      </w:r>
    </w:p>
    <w:p w:rsidR="00662175" w:rsidRPr="006E7820" w:rsidRDefault="00662175" w:rsidP="00662175">
      <w:pPr>
        <w:pStyle w:val="GOSTNormalWithout"/>
      </w:pPr>
      <w:r w:rsidRPr="006E7820">
        <w:t>Для печати документа «Акт приема-передачи при реорганизации УБП» необходимо выполнить следующие действия:</w:t>
      </w:r>
    </w:p>
    <w:p w:rsidR="00662175" w:rsidRPr="006E7820" w:rsidRDefault="00662175" w:rsidP="00D10ABE">
      <w:pPr>
        <w:pStyle w:val="GOSTListnum"/>
        <w:numPr>
          <w:ilvl w:val="0"/>
          <w:numId w:val="54"/>
        </w:numPr>
      </w:pPr>
      <w:r w:rsidRPr="006E7820">
        <w:t xml:space="preserve">Авторизоваться в ЛК ЭБ. </w:t>
      </w:r>
      <w:r w:rsidR="00AA541F" w:rsidRPr="006E7820">
        <w:t xml:space="preserve">Перейти в главное меню, выбрать в навигации </w:t>
      </w:r>
      <w:r w:rsidR="00113A71" w:rsidRPr="006E7820">
        <w:t xml:space="preserve">подсистему </w:t>
      </w:r>
      <w:r w:rsidR="00AA541F" w:rsidRPr="006E7820">
        <w:t xml:space="preserve">«Управление расходами: </w:t>
      </w:r>
      <w:r w:rsidR="00A82147" w:rsidRPr="006E7820">
        <w:t>средства ФБ</w:t>
      </w:r>
      <w:r w:rsidR="00AA541F" w:rsidRPr="006E7820">
        <w:t>» и перейти в фильтр-папку «Все сервисы – Перевод лицевых счетов в другой ТОФК (контур) и реорганизация УБП – Акт приемки-передачи кассовых выплат, поступлений и обязательств при реорганизации УБП (Ф. 0531728) – Все документы (Клиент)». Откроется списковая форма документа.</w:t>
      </w:r>
      <w:r w:rsidRPr="006E7820">
        <w:t xml:space="preserve"> Откроется списковая форма документа.</w:t>
      </w:r>
    </w:p>
    <w:p w:rsidR="00662175" w:rsidRPr="006E7820" w:rsidRDefault="00662175" w:rsidP="009F1F8F">
      <w:pPr>
        <w:pStyle w:val="GOSTListnum"/>
        <w:numPr>
          <w:ilvl w:val="0"/>
          <w:numId w:val="23"/>
        </w:numPr>
      </w:pPr>
      <w:r w:rsidRPr="006E7820">
        <w:t>Выделить курсором экземпляр формуляра «Акт приема-передачи при реорганизации УБП». Открыть документ на просмотр нажатием на СФ кнопки «Просмотреть». Откроется визуальная форма документа.</w:t>
      </w:r>
    </w:p>
    <w:p w:rsidR="00662175" w:rsidRPr="006E7820" w:rsidRDefault="00662175" w:rsidP="009F1F8F">
      <w:pPr>
        <w:pStyle w:val="GOSTListnum"/>
        <w:numPr>
          <w:ilvl w:val="0"/>
          <w:numId w:val="23"/>
        </w:numPr>
      </w:pPr>
      <w:r w:rsidRPr="006E7820">
        <w:t>Нажать кнопку «Печать» и выбрать формат файла. Отчет будет выведен на печать стандартными средствами ПО.</w:t>
      </w:r>
    </w:p>
    <w:p w:rsidR="005632D5" w:rsidRPr="006E7820" w:rsidRDefault="005632D5" w:rsidP="00515F74">
      <w:pPr>
        <w:pStyle w:val="32"/>
      </w:pPr>
      <w:bookmarkStart w:id="1906" w:name="_Toc508833696"/>
      <w:bookmarkStart w:id="1907" w:name="_Toc508834173"/>
      <w:bookmarkStart w:id="1908" w:name="_Toc508833697"/>
      <w:bookmarkStart w:id="1909" w:name="_Toc508834174"/>
      <w:bookmarkStart w:id="1910" w:name="_Toc508833698"/>
      <w:bookmarkStart w:id="1911" w:name="_Toc508834175"/>
      <w:bookmarkStart w:id="1912" w:name="_Toc508833699"/>
      <w:bookmarkStart w:id="1913" w:name="_Toc508834176"/>
      <w:bookmarkStart w:id="1914" w:name="_Toc508833700"/>
      <w:bookmarkStart w:id="1915" w:name="_Toc508834177"/>
      <w:bookmarkStart w:id="1916" w:name="_Toc508833701"/>
      <w:bookmarkStart w:id="1917" w:name="_Toc508834178"/>
      <w:bookmarkStart w:id="1918" w:name="_Toc508833702"/>
      <w:bookmarkStart w:id="1919" w:name="_Toc508834179"/>
      <w:bookmarkStart w:id="1920" w:name="_Toc508833703"/>
      <w:bookmarkStart w:id="1921" w:name="_Toc508834180"/>
      <w:bookmarkStart w:id="1922" w:name="_Toc508833704"/>
      <w:bookmarkStart w:id="1923" w:name="_Toc508834181"/>
      <w:bookmarkStart w:id="1924" w:name="_Toc508833705"/>
      <w:bookmarkStart w:id="1925" w:name="_Toc508834182"/>
      <w:bookmarkStart w:id="1926" w:name="_Toc508833706"/>
      <w:bookmarkStart w:id="1927" w:name="_Toc508834183"/>
      <w:bookmarkStart w:id="1928" w:name="_Toc508833707"/>
      <w:bookmarkStart w:id="1929" w:name="_Toc508834184"/>
      <w:bookmarkStart w:id="1930" w:name="_Toc508833708"/>
      <w:bookmarkStart w:id="1931" w:name="_Toc508834185"/>
      <w:bookmarkStart w:id="1932" w:name="_Toc508833709"/>
      <w:bookmarkStart w:id="1933" w:name="_Toc508834186"/>
      <w:bookmarkStart w:id="1934" w:name="_Toc508833710"/>
      <w:bookmarkStart w:id="1935" w:name="_Toc508834187"/>
      <w:bookmarkStart w:id="1936" w:name="_Toc508833711"/>
      <w:bookmarkStart w:id="1937" w:name="_Toc508834188"/>
      <w:bookmarkStart w:id="1938" w:name="_Toc508833712"/>
      <w:bookmarkStart w:id="1939" w:name="_Toc508834189"/>
      <w:bookmarkStart w:id="1940" w:name="_Toc508833713"/>
      <w:bookmarkStart w:id="1941" w:name="_Toc508834190"/>
      <w:bookmarkStart w:id="1942" w:name="_Toc508833714"/>
      <w:bookmarkStart w:id="1943" w:name="_Toc508834191"/>
      <w:bookmarkStart w:id="1944" w:name="_Toc508833715"/>
      <w:bookmarkStart w:id="1945" w:name="_Toc508834192"/>
      <w:bookmarkStart w:id="1946" w:name="_Toc508833716"/>
      <w:bookmarkStart w:id="1947" w:name="_Toc508834193"/>
      <w:bookmarkStart w:id="1948" w:name="_Toc508833717"/>
      <w:bookmarkStart w:id="1949" w:name="_Toc508834194"/>
      <w:bookmarkStart w:id="1950" w:name="_Toc508833718"/>
      <w:bookmarkStart w:id="1951" w:name="_Toc508834195"/>
      <w:bookmarkStart w:id="1952" w:name="_Toc508833719"/>
      <w:bookmarkStart w:id="1953" w:name="_Toc508834196"/>
      <w:bookmarkStart w:id="1954" w:name="_Toc508833720"/>
      <w:bookmarkStart w:id="1955" w:name="_Toc508834197"/>
      <w:bookmarkStart w:id="1956" w:name="_Toc508833721"/>
      <w:bookmarkStart w:id="1957" w:name="_Toc508834198"/>
      <w:bookmarkStart w:id="1958" w:name="_Toc508833722"/>
      <w:bookmarkStart w:id="1959" w:name="_Toc508834199"/>
      <w:bookmarkStart w:id="1960" w:name="_Toc508833723"/>
      <w:bookmarkStart w:id="1961" w:name="_Toc508834200"/>
      <w:bookmarkStart w:id="1962" w:name="_Toc508833724"/>
      <w:bookmarkStart w:id="1963" w:name="_Toc508834201"/>
      <w:bookmarkStart w:id="1964" w:name="_Toc508833725"/>
      <w:bookmarkStart w:id="1965" w:name="_Toc508834202"/>
      <w:bookmarkStart w:id="1966" w:name="_Toc508833726"/>
      <w:bookmarkStart w:id="1967" w:name="_Toc508834203"/>
      <w:bookmarkStart w:id="1968" w:name="_Toc508833727"/>
      <w:bookmarkStart w:id="1969" w:name="_Toc508834204"/>
      <w:bookmarkStart w:id="1970" w:name="_Toc508833728"/>
      <w:bookmarkStart w:id="1971" w:name="_Toc508834205"/>
      <w:bookmarkStart w:id="1972" w:name="_Toc508833729"/>
      <w:bookmarkStart w:id="1973" w:name="_Toc508834206"/>
      <w:bookmarkStart w:id="1974" w:name="_Toc508833730"/>
      <w:bookmarkStart w:id="1975" w:name="_Toc508834207"/>
      <w:bookmarkStart w:id="1976" w:name="_Toc508833731"/>
      <w:bookmarkStart w:id="1977" w:name="_Toc508834208"/>
      <w:bookmarkStart w:id="1978" w:name="_Toc508833732"/>
      <w:bookmarkStart w:id="1979" w:name="_Toc508834209"/>
      <w:bookmarkStart w:id="1980" w:name="_Toc508833733"/>
      <w:bookmarkStart w:id="1981" w:name="_Toc508834210"/>
      <w:bookmarkStart w:id="1982" w:name="_Toc508833734"/>
      <w:bookmarkStart w:id="1983" w:name="_Toc508834211"/>
      <w:bookmarkStart w:id="1984" w:name="_Toc508833735"/>
      <w:bookmarkStart w:id="1985" w:name="_Toc508834212"/>
      <w:bookmarkStart w:id="1986" w:name="_Toc508833736"/>
      <w:bookmarkStart w:id="1987" w:name="_Toc508834213"/>
      <w:bookmarkStart w:id="1988" w:name="_Toc508833737"/>
      <w:bookmarkStart w:id="1989" w:name="_Toc508834214"/>
      <w:bookmarkStart w:id="1990" w:name="_Toc508833738"/>
      <w:bookmarkStart w:id="1991" w:name="_Toc508834215"/>
      <w:bookmarkStart w:id="1992" w:name="_Toc508833739"/>
      <w:bookmarkStart w:id="1993" w:name="_Toc508834216"/>
      <w:bookmarkStart w:id="1994" w:name="_Toc508833740"/>
      <w:bookmarkStart w:id="1995" w:name="_Toc508834217"/>
      <w:bookmarkStart w:id="1996" w:name="_Toc508833741"/>
      <w:bookmarkStart w:id="1997" w:name="_Toc508834218"/>
      <w:bookmarkStart w:id="1998" w:name="_Toc508833742"/>
      <w:bookmarkStart w:id="1999" w:name="_Toc508834219"/>
      <w:bookmarkStart w:id="2000" w:name="_Toc508833743"/>
      <w:bookmarkStart w:id="2001" w:name="_Toc508834220"/>
      <w:bookmarkStart w:id="2002" w:name="_Toc508833744"/>
      <w:bookmarkStart w:id="2003" w:name="_Toc508834221"/>
      <w:bookmarkStart w:id="2004" w:name="_Toc508833745"/>
      <w:bookmarkStart w:id="2005" w:name="_Toc508834222"/>
      <w:bookmarkStart w:id="2006" w:name="_Toc508833746"/>
      <w:bookmarkStart w:id="2007" w:name="_Toc508834223"/>
      <w:bookmarkStart w:id="2008" w:name="_Toc508833747"/>
      <w:bookmarkStart w:id="2009" w:name="_Toc508834224"/>
      <w:bookmarkStart w:id="2010" w:name="_Toc508833748"/>
      <w:bookmarkStart w:id="2011" w:name="_Toc508834225"/>
      <w:bookmarkStart w:id="2012" w:name="_Toc508833749"/>
      <w:bookmarkStart w:id="2013" w:name="_Toc508834226"/>
      <w:bookmarkStart w:id="2014" w:name="_Toc508833750"/>
      <w:bookmarkStart w:id="2015" w:name="_Toc508834227"/>
      <w:bookmarkStart w:id="2016" w:name="_Toc508833751"/>
      <w:bookmarkStart w:id="2017" w:name="_Toc508834228"/>
      <w:bookmarkStart w:id="2018" w:name="_Toc508833752"/>
      <w:bookmarkStart w:id="2019" w:name="_Toc508834229"/>
      <w:bookmarkStart w:id="2020" w:name="_Toc508833753"/>
      <w:bookmarkStart w:id="2021" w:name="_Toc508834230"/>
      <w:bookmarkStart w:id="2022" w:name="_Toc508833754"/>
      <w:bookmarkStart w:id="2023" w:name="_Toc508834231"/>
      <w:bookmarkStart w:id="2024" w:name="_Toc508833755"/>
      <w:bookmarkStart w:id="2025" w:name="_Toc508834232"/>
      <w:bookmarkStart w:id="2026" w:name="_Toc508833756"/>
      <w:bookmarkStart w:id="2027" w:name="_Toc508834233"/>
      <w:bookmarkStart w:id="2028" w:name="_Toc508833757"/>
      <w:bookmarkStart w:id="2029" w:name="_Toc508834234"/>
      <w:bookmarkStart w:id="2030" w:name="_Toc508833758"/>
      <w:bookmarkStart w:id="2031" w:name="_Toc508834235"/>
      <w:bookmarkStart w:id="2032" w:name="_Toc508833759"/>
      <w:bookmarkStart w:id="2033" w:name="_Toc508834236"/>
      <w:bookmarkStart w:id="2034" w:name="_Toc508833760"/>
      <w:bookmarkStart w:id="2035" w:name="_Toc508834237"/>
      <w:bookmarkStart w:id="2036" w:name="_Toc508833761"/>
      <w:bookmarkStart w:id="2037" w:name="_Toc508834238"/>
      <w:bookmarkStart w:id="2038" w:name="_Toc508833762"/>
      <w:bookmarkStart w:id="2039" w:name="_Toc508834239"/>
      <w:bookmarkStart w:id="2040" w:name="_Toc508833763"/>
      <w:bookmarkStart w:id="2041" w:name="_Toc508834240"/>
      <w:bookmarkStart w:id="2042" w:name="_Toc508833764"/>
      <w:bookmarkStart w:id="2043" w:name="_Toc508834241"/>
      <w:bookmarkStart w:id="2044" w:name="_Toc508833765"/>
      <w:bookmarkStart w:id="2045" w:name="_Toc508834242"/>
      <w:bookmarkStart w:id="2046" w:name="_Toc508833766"/>
      <w:bookmarkStart w:id="2047" w:name="_Toc508834243"/>
      <w:bookmarkStart w:id="2048" w:name="_Toc508833767"/>
      <w:bookmarkStart w:id="2049" w:name="_Toc508834244"/>
      <w:bookmarkStart w:id="2050" w:name="_Toc508833768"/>
      <w:bookmarkStart w:id="2051" w:name="_Toc508834245"/>
      <w:bookmarkStart w:id="2052" w:name="_Toc508833769"/>
      <w:bookmarkStart w:id="2053" w:name="_Toc508834246"/>
      <w:bookmarkStart w:id="2054" w:name="_Toc508833770"/>
      <w:bookmarkStart w:id="2055" w:name="_Toc508834247"/>
      <w:bookmarkStart w:id="2056" w:name="_Toc508833771"/>
      <w:bookmarkStart w:id="2057" w:name="_Toc508834248"/>
      <w:bookmarkStart w:id="2058" w:name="_Toc508833772"/>
      <w:bookmarkStart w:id="2059" w:name="_Toc508834249"/>
      <w:bookmarkStart w:id="2060" w:name="_Toc508833773"/>
      <w:bookmarkStart w:id="2061" w:name="_Toc508834250"/>
      <w:bookmarkStart w:id="2062" w:name="_Toc508833774"/>
      <w:bookmarkStart w:id="2063" w:name="_Toc508834251"/>
      <w:bookmarkStart w:id="2064" w:name="_Toc508833775"/>
      <w:bookmarkStart w:id="2065" w:name="_Toc508834252"/>
      <w:bookmarkStart w:id="2066" w:name="_Toc508833776"/>
      <w:bookmarkStart w:id="2067" w:name="_Toc508834253"/>
      <w:bookmarkStart w:id="2068" w:name="_Toc508833777"/>
      <w:bookmarkStart w:id="2069" w:name="_Toc508834254"/>
      <w:bookmarkStart w:id="2070" w:name="_Toc508833778"/>
      <w:bookmarkStart w:id="2071" w:name="_Toc508834255"/>
      <w:bookmarkStart w:id="2072" w:name="_Toc508833779"/>
      <w:bookmarkStart w:id="2073" w:name="_Toc508834256"/>
      <w:bookmarkStart w:id="2074" w:name="_Toc508833780"/>
      <w:bookmarkStart w:id="2075" w:name="_Toc508834257"/>
      <w:bookmarkStart w:id="2076" w:name="_Toc508833781"/>
      <w:bookmarkStart w:id="2077" w:name="_Toc508834258"/>
      <w:bookmarkStart w:id="2078" w:name="_Toc508833782"/>
      <w:bookmarkStart w:id="2079" w:name="_Toc508834259"/>
      <w:bookmarkStart w:id="2080" w:name="_Toc508833783"/>
      <w:bookmarkStart w:id="2081" w:name="_Toc508834260"/>
      <w:bookmarkStart w:id="2082" w:name="_Toc508833784"/>
      <w:bookmarkStart w:id="2083" w:name="_Toc508834261"/>
      <w:bookmarkStart w:id="2084" w:name="_Toc508833785"/>
      <w:bookmarkStart w:id="2085" w:name="_Toc508834262"/>
      <w:bookmarkStart w:id="2086" w:name="_Toc162869193"/>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r w:rsidRPr="006E7820">
        <w:t>Описание операций бизнес-процесса «</w:t>
      </w:r>
      <w:r w:rsidR="00187F72" w:rsidRPr="006E7820">
        <w:t xml:space="preserve">Приостановление операций на </w:t>
      </w:r>
      <w:r w:rsidR="005644DD" w:rsidRPr="006E7820">
        <w:t>л/с</w:t>
      </w:r>
      <w:r w:rsidR="00187F72" w:rsidRPr="006E7820">
        <w:t xml:space="preserve"> и отзыв ЛБО</w:t>
      </w:r>
      <w:r w:rsidRPr="006E7820">
        <w:t>»</w:t>
      </w:r>
      <w:bookmarkEnd w:id="2086"/>
    </w:p>
    <w:p w:rsidR="005632D5" w:rsidRPr="006E7820" w:rsidRDefault="00D94C16" w:rsidP="00515F74">
      <w:pPr>
        <w:pStyle w:val="41"/>
      </w:pPr>
      <w:r w:rsidRPr="006E7820">
        <w:t>Просмотр</w:t>
      </w:r>
      <w:r w:rsidR="005632D5" w:rsidRPr="006E7820">
        <w:t xml:space="preserve"> документа </w:t>
      </w:r>
      <w:r w:rsidR="00A842E1" w:rsidRPr="006E7820">
        <w:t xml:space="preserve">Уведомление </w:t>
      </w:r>
      <w:r w:rsidR="00592651" w:rsidRPr="006E7820">
        <w:t>(ф. </w:t>
      </w:r>
      <w:r w:rsidR="00A842E1" w:rsidRPr="006E7820">
        <w:t>0506107)</w:t>
      </w:r>
    </w:p>
    <w:p w:rsidR="005632D5" w:rsidRPr="006E7820" w:rsidRDefault="00D6175C" w:rsidP="005644DD">
      <w:pPr>
        <w:pStyle w:val="GOSTNormal"/>
      </w:pPr>
      <w:r w:rsidRPr="006E7820">
        <w:t>Приостановлены операци</w:t>
      </w:r>
      <w:r w:rsidR="005644DD" w:rsidRPr="006E7820">
        <w:t>и</w:t>
      </w:r>
      <w:r w:rsidRPr="006E7820">
        <w:t xml:space="preserve"> на ЛС ГРБС, РБС, ПБС/отменена приостановка операций на ЛС ГРБС, РБС, ПБС в соответствии с Приказом Минфина № 254н.</w:t>
      </w:r>
    </w:p>
    <w:p w:rsidR="005632D5" w:rsidRPr="006E7820" w:rsidRDefault="005632D5" w:rsidP="00CF50B0">
      <w:pPr>
        <w:pStyle w:val="GOSTNormalWithout"/>
      </w:pPr>
      <w:r w:rsidRPr="006E7820">
        <w:t xml:space="preserve">Для документа </w:t>
      </w:r>
      <w:r w:rsidR="00264ABC" w:rsidRPr="006E7820">
        <w:t xml:space="preserve">Уведомление </w:t>
      </w:r>
      <w:r w:rsidR="00592651" w:rsidRPr="006E7820">
        <w:t>(ф. </w:t>
      </w:r>
      <w:r w:rsidR="00264ABC" w:rsidRPr="006E7820">
        <w:t>0506107)</w:t>
      </w:r>
      <w:r w:rsidRPr="006E7820">
        <w:t xml:space="preserve"> в Компоненте ДБД ПУР ЭБ доступны следующие операции:</w:t>
      </w:r>
    </w:p>
    <w:p w:rsidR="00264ABC" w:rsidRPr="006E7820" w:rsidRDefault="00264ABC" w:rsidP="00264ABC">
      <w:pPr>
        <w:pStyle w:val="GOSTListmark1"/>
      </w:pPr>
      <w:r w:rsidRPr="006E7820">
        <w:t>просмотр;</w:t>
      </w:r>
    </w:p>
    <w:p w:rsidR="00E53D3B" w:rsidRPr="006E7820" w:rsidRDefault="00E53D3B" w:rsidP="00E53D3B">
      <w:pPr>
        <w:pStyle w:val="GOSTListmark1"/>
      </w:pPr>
      <w:r w:rsidRPr="006E7820">
        <w:t>просмотр записей бухгалтерского учета;</w:t>
      </w:r>
    </w:p>
    <w:p w:rsidR="00E53D3B" w:rsidRPr="006E7820" w:rsidRDefault="00E53D3B" w:rsidP="00E53D3B">
      <w:pPr>
        <w:pStyle w:val="GOSTListmark1"/>
      </w:pPr>
      <w:r w:rsidRPr="006E7820">
        <w:t xml:space="preserve">просмотр записей состояния </w:t>
      </w:r>
      <w:r w:rsidR="00CF50B0" w:rsidRPr="006E7820">
        <w:t>л/с</w:t>
      </w:r>
      <w:r w:rsidRPr="006E7820">
        <w:t>;</w:t>
      </w:r>
    </w:p>
    <w:p w:rsidR="005632D5" w:rsidRPr="006E7820" w:rsidRDefault="00264ABC" w:rsidP="00264ABC">
      <w:pPr>
        <w:pStyle w:val="GOSTListmark1"/>
      </w:pPr>
      <w:r w:rsidRPr="006E7820">
        <w:t>печать</w:t>
      </w:r>
      <w:r w:rsidR="005632D5" w:rsidRPr="006E7820">
        <w:t>.</w:t>
      </w:r>
    </w:p>
    <w:p w:rsidR="005632D5" w:rsidRPr="006E7820" w:rsidRDefault="005632D5" w:rsidP="00CF50B0">
      <w:pPr>
        <w:pStyle w:val="GOSTNormalWithout"/>
      </w:pPr>
      <w:r w:rsidRPr="006E7820">
        <w:t>Для осуществления вышеуказанных операций в Компоненте ДБД ПУР ЭБ необходимо выполнить следующие действия:</w:t>
      </w:r>
    </w:p>
    <w:p w:rsidR="00D923A7" w:rsidRPr="006E7820" w:rsidRDefault="00113A71" w:rsidP="001604CC">
      <w:pPr>
        <w:pStyle w:val="GOSTListnum"/>
        <w:numPr>
          <w:ilvl w:val="0"/>
          <w:numId w:val="4"/>
        </w:numPr>
      </w:pPr>
      <w:r w:rsidRPr="006E7820">
        <w:t>Авторизоваться в ЛК ЭБ. Перейти в главное меню, выбрать в навигации подсистему «Управление расходами: СВР и доведение БД»</w:t>
      </w:r>
      <w:r w:rsidR="005632D5" w:rsidRPr="006E7820">
        <w:t xml:space="preserve"> </w:t>
      </w:r>
      <w:r w:rsidRPr="006E7820">
        <w:t>и открыть фильтр-</w:t>
      </w:r>
      <w:r w:rsidRPr="006E7820">
        <w:lastRenderedPageBreak/>
        <w:t xml:space="preserve">папку </w:t>
      </w:r>
      <w:r w:rsidR="005632D5" w:rsidRPr="006E7820">
        <w:t>«</w:t>
      </w:r>
      <w:r w:rsidR="00CE2D81" w:rsidRPr="006E7820">
        <w:t xml:space="preserve">Все сервисы – Управление расходами – </w:t>
      </w:r>
      <w:r w:rsidR="003B23CA" w:rsidRPr="006E7820">
        <w:t>Приостановление операций на ЛС и отзыв ЛБО</w:t>
      </w:r>
      <w:r w:rsidR="005632D5" w:rsidRPr="006E7820">
        <w:t xml:space="preserve"> – </w:t>
      </w:r>
      <w:r w:rsidR="00264ABC" w:rsidRPr="006E7820">
        <w:rPr>
          <w:color w:val="000000"/>
        </w:rPr>
        <w:t xml:space="preserve">Уведомление о приостановлении </w:t>
      </w:r>
      <w:r w:rsidR="003B23CA" w:rsidRPr="006E7820">
        <w:rPr>
          <w:color w:val="000000"/>
        </w:rPr>
        <w:t xml:space="preserve">(отмене приостановления) </w:t>
      </w:r>
      <w:r w:rsidR="00264ABC" w:rsidRPr="006E7820">
        <w:rPr>
          <w:color w:val="000000"/>
        </w:rPr>
        <w:t xml:space="preserve">операций на </w:t>
      </w:r>
      <w:r w:rsidR="00B05338" w:rsidRPr="006E7820">
        <w:rPr>
          <w:color w:val="000000"/>
        </w:rPr>
        <w:t>ЛС</w:t>
      </w:r>
      <w:r w:rsidR="005632D5" w:rsidRPr="006E7820">
        <w:t xml:space="preserve"> – Все документы». Откроется списковая форма документа.</w:t>
      </w:r>
    </w:p>
    <w:p w:rsidR="00462FE9" w:rsidRPr="006E7820" w:rsidRDefault="00462FE9" w:rsidP="009F1F8F">
      <w:pPr>
        <w:pStyle w:val="GOSTListnum"/>
        <w:numPr>
          <w:ilvl w:val="0"/>
          <w:numId w:val="23"/>
        </w:numPr>
      </w:pPr>
      <w:r w:rsidRPr="006E7820">
        <w:t xml:space="preserve">Для просмотра Уведомления </w:t>
      </w:r>
      <w:r w:rsidR="00592651" w:rsidRPr="006E7820">
        <w:t>(ф. </w:t>
      </w:r>
      <w:r w:rsidRPr="006E7820">
        <w:t>0506107) в списковой форме выделить курсором мыши документ</w:t>
      </w:r>
      <w:r w:rsidR="00CF50B0" w:rsidRPr="006E7820">
        <w:t>,</w:t>
      </w:r>
      <w:r w:rsidRPr="006E7820">
        <w:t xml:space="preserve"> на</w:t>
      </w:r>
      <w:r w:rsidR="00CF50B0" w:rsidRPr="006E7820">
        <w:t>ж</w:t>
      </w:r>
      <w:r w:rsidRPr="006E7820">
        <w:t xml:space="preserve">ать кнопку «Просмотреть». В результате выполнения операции откроется </w:t>
      </w:r>
      <w:r w:rsidR="004A79CD" w:rsidRPr="006E7820">
        <w:t>визуальная</w:t>
      </w:r>
      <w:r w:rsidRPr="006E7820">
        <w:t xml:space="preserve"> форма документа.</w:t>
      </w:r>
    </w:p>
    <w:p w:rsidR="00E53D3B" w:rsidRPr="006E7820" w:rsidRDefault="00E53D3B" w:rsidP="009F1F8F">
      <w:pPr>
        <w:pStyle w:val="GOSTListnum"/>
        <w:numPr>
          <w:ilvl w:val="0"/>
          <w:numId w:val="23"/>
        </w:numPr>
      </w:pPr>
      <w:r w:rsidRPr="006E7820">
        <w:t xml:space="preserve">Для просмотра записей бухгалтерского учета в </w:t>
      </w:r>
      <w:r w:rsidR="004A79CD" w:rsidRPr="006E7820">
        <w:t>визуальной</w:t>
      </w:r>
      <w:r w:rsidRPr="006E7820">
        <w:t xml:space="preserve"> форме документа нажать кнопку «Просмотр записей бухгалтерского учета». В результате выполнения операции откроется окно просмотра записей бухгалтерского учета.</w:t>
      </w:r>
    </w:p>
    <w:p w:rsidR="00E53D3B" w:rsidRPr="006E7820" w:rsidRDefault="00E53D3B" w:rsidP="009F1F8F">
      <w:pPr>
        <w:pStyle w:val="GOSTListnum"/>
        <w:numPr>
          <w:ilvl w:val="0"/>
          <w:numId w:val="23"/>
        </w:numPr>
      </w:pPr>
      <w:r w:rsidRPr="006E7820">
        <w:t xml:space="preserve">Для просмотра записей состояния </w:t>
      </w:r>
      <w:r w:rsidR="00CF50B0" w:rsidRPr="006E7820">
        <w:t>л/с</w:t>
      </w:r>
      <w:r w:rsidRPr="006E7820">
        <w:t xml:space="preserve"> в </w:t>
      </w:r>
      <w:r w:rsidR="004A79CD" w:rsidRPr="006E7820">
        <w:t>визуальной</w:t>
      </w:r>
      <w:r w:rsidRPr="006E7820">
        <w:t xml:space="preserve"> форме документа нажать кнопку «Просмотр записей состояния лицевого счета». В результате выполнения операции откроется окно просмотра записей состояния </w:t>
      </w:r>
      <w:r w:rsidR="00CF50B0" w:rsidRPr="006E7820">
        <w:t>л/с</w:t>
      </w:r>
      <w:r w:rsidRPr="006E7820">
        <w:t>.</w:t>
      </w:r>
    </w:p>
    <w:p w:rsidR="005632D5" w:rsidRPr="006E7820" w:rsidRDefault="00462FE9" w:rsidP="009F1F8F">
      <w:pPr>
        <w:pStyle w:val="GOSTListnum"/>
        <w:numPr>
          <w:ilvl w:val="0"/>
          <w:numId w:val="23"/>
        </w:numPr>
      </w:pPr>
      <w:r w:rsidRPr="006E7820">
        <w:rPr>
          <w:lang w:eastAsia="zh-CN"/>
        </w:rPr>
        <w:t xml:space="preserve">Для формирования печатной формы документа необходимо нажать кнопку «Печать» из </w:t>
      </w:r>
      <w:r w:rsidR="004A79CD" w:rsidRPr="006E7820">
        <w:rPr>
          <w:lang w:eastAsia="zh-CN"/>
        </w:rPr>
        <w:t>визуальной</w:t>
      </w:r>
      <w:r w:rsidRPr="006E7820">
        <w:rPr>
          <w:lang w:eastAsia="zh-CN"/>
        </w:rPr>
        <w:t xml:space="preserve"> формы документа или кнопку «Печать документа» из списковой формы документа</w:t>
      </w:r>
      <w:r w:rsidRPr="006E7820">
        <w:t xml:space="preserve">. </w:t>
      </w:r>
      <w:r w:rsidR="00C95C91" w:rsidRPr="006E7820">
        <w:t>Выбрать формат печати: XLS, RTF</w:t>
      </w:r>
      <w:r w:rsidR="002E4516" w:rsidRPr="006E7820">
        <w:t xml:space="preserve"> </w:t>
      </w:r>
      <w:r w:rsidR="002E4516" w:rsidRPr="006E7820">
        <w:rPr>
          <w:lang w:val="en-US"/>
        </w:rPr>
        <w:t>ODS</w:t>
      </w:r>
      <w:r w:rsidR="002E4516" w:rsidRPr="006E7820">
        <w:t xml:space="preserve">, </w:t>
      </w:r>
      <w:r w:rsidR="002E4516" w:rsidRPr="006E7820">
        <w:rPr>
          <w:lang w:val="en-US"/>
        </w:rPr>
        <w:t>ODT</w:t>
      </w:r>
      <w:r w:rsidR="00C95C91" w:rsidRPr="006E7820">
        <w:t xml:space="preserve"> или PDF. </w:t>
      </w:r>
      <w:r w:rsidR="004A79CD" w:rsidRPr="006E7820">
        <w:t>В результате выполнения операции сформируется печатная форма документа</w:t>
      </w:r>
      <w:r w:rsidRPr="006E7820">
        <w:t>.</w:t>
      </w:r>
    </w:p>
    <w:p w:rsidR="001F505E" w:rsidRPr="006E7820" w:rsidRDefault="008A3F0E" w:rsidP="00515F74">
      <w:pPr>
        <w:pStyle w:val="41"/>
      </w:pPr>
      <w:r w:rsidRPr="006E7820">
        <w:t>Формирование</w:t>
      </w:r>
      <w:r w:rsidR="001F505E" w:rsidRPr="006E7820">
        <w:t xml:space="preserve"> и обработка </w:t>
      </w:r>
      <w:r w:rsidRPr="006E7820">
        <w:t xml:space="preserve">Информации </w:t>
      </w:r>
      <w:r w:rsidR="00592651" w:rsidRPr="006E7820">
        <w:t>(ф. </w:t>
      </w:r>
      <w:r w:rsidRPr="006E7820">
        <w:t>0506113)</w:t>
      </w:r>
    </w:p>
    <w:p w:rsidR="00BE44B6" w:rsidRPr="006E7820" w:rsidRDefault="00BE44B6" w:rsidP="00CF50B0">
      <w:pPr>
        <w:pStyle w:val="GOSTNormalWithout"/>
      </w:pPr>
      <w:r w:rsidRPr="006E7820">
        <w:t xml:space="preserve">Для </w:t>
      </w:r>
      <w:r w:rsidR="008A3F0E" w:rsidRPr="006E7820">
        <w:t xml:space="preserve">Информации </w:t>
      </w:r>
      <w:r w:rsidR="00592651" w:rsidRPr="006E7820">
        <w:t>(ф. </w:t>
      </w:r>
      <w:r w:rsidR="008A3F0E" w:rsidRPr="006E7820">
        <w:t>0506113)</w:t>
      </w:r>
      <w:r w:rsidRPr="006E7820">
        <w:t xml:space="preserve"> в Компоненте ДБД ПУР ЭБ доступны следующие операции:</w:t>
      </w:r>
    </w:p>
    <w:p w:rsidR="00BE44B6" w:rsidRPr="006E7820" w:rsidRDefault="00BE44B6" w:rsidP="00BE44B6">
      <w:pPr>
        <w:pStyle w:val="GOSTListmark1"/>
      </w:pPr>
      <w:r w:rsidRPr="006E7820">
        <w:t>создание;</w:t>
      </w:r>
    </w:p>
    <w:p w:rsidR="00BE44B6" w:rsidRPr="006E7820" w:rsidRDefault="00BE44B6" w:rsidP="00BE44B6">
      <w:pPr>
        <w:pStyle w:val="GOSTListmark1"/>
      </w:pPr>
      <w:r w:rsidRPr="006E7820">
        <w:t>контроль;</w:t>
      </w:r>
    </w:p>
    <w:p w:rsidR="00BE44B6" w:rsidRPr="006E7820" w:rsidRDefault="00BE44B6" w:rsidP="00BE44B6">
      <w:pPr>
        <w:pStyle w:val="GOSTListmark1"/>
      </w:pPr>
      <w:r w:rsidRPr="006E7820">
        <w:t>передача на согласование;</w:t>
      </w:r>
    </w:p>
    <w:p w:rsidR="00BE44B6" w:rsidRPr="006E7820" w:rsidRDefault="00BE44B6" w:rsidP="00BE44B6">
      <w:pPr>
        <w:pStyle w:val="GOSTListmark1"/>
      </w:pPr>
      <w:r w:rsidRPr="006E7820">
        <w:t>согласование;</w:t>
      </w:r>
    </w:p>
    <w:p w:rsidR="00BE44B6" w:rsidRPr="006E7820" w:rsidRDefault="00BE44B6" w:rsidP="00BE44B6">
      <w:pPr>
        <w:pStyle w:val="GOSTListmark1"/>
      </w:pPr>
      <w:r w:rsidRPr="006E7820">
        <w:t>утверждение;</w:t>
      </w:r>
    </w:p>
    <w:p w:rsidR="00BE44B6" w:rsidRPr="006E7820" w:rsidRDefault="00BE44B6" w:rsidP="00BE44B6">
      <w:pPr>
        <w:pStyle w:val="GOSTListmark1"/>
      </w:pPr>
      <w:r w:rsidRPr="006E7820">
        <w:t>передача на доработку;</w:t>
      </w:r>
    </w:p>
    <w:p w:rsidR="00BE44B6" w:rsidRPr="006E7820" w:rsidRDefault="00BE44B6" w:rsidP="00BE44B6">
      <w:pPr>
        <w:pStyle w:val="GOSTListmark1"/>
      </w:pPr>
      <w:r w:rsidRPr="006E7820">
        <w:t>просмотр;</w:t>
      </w:r>
    </w:p>
    <w:p w:rsidR="00BE44B6" w:rsidRPr="006E7820" w:rsidRDefault="00BE44B6" w:rsidP="00BE44B6">
      <w:pPr>
        <w:pStyle w:val="GOSTListmark1"/>
      </w:pPr>
      <w:r w:rsidRPr="006E7820">
        <w:t>печать.</w:t>
      </w:r>
    </w:p>
    <w:p w:rsidR="00BE44B6" w:rsidRPr="006E7820" w:rsidRDefault="00BE44B6" w:rsidP="00CF50B0">
      <w:pPr>
        <w:pStyle w:val="GOSTNormalWithout"/>
      </w:pPr>
      <w:r w:rsidRPr="006E7820">
        <w:t>Для осуществления вышеуказанных операций в Компоненте ДБД ПУР ЭБ необходимо выполнить следующие действия:</w:t>
      </w:r>
    </w:p>
    <w:p w:rsidR="00D923A7" w:rsidRPr="006E7820" w:rsidRDefault="00D64F97" w:rsidP="001604CC">
      <w:pPr>
        <w:pStyle w:val="GOSTListnum"/>
        <w:numPr>
          <w:ilvl w:val="0"/>
          <w:numId w:val="5"/>
        </w:numPr>
      </w:pPr>
      <w:r w:rsidRPr="006E7820">
        <w:t>Авторизоваться в ЛК ЭБ. Перейти в главное меню, выбрать в навигации подсистему «Управление расходами: СВР и доведение БД» и перейти в фильтр-папку</w:t>
      </w:r>
      <w:r w:rsidR="00CE2D81" w:rsidRPr="006E7820">
        <w:t xml:space="preserve"> </w:t>
      </w:r>
      <w:r w:rsidRPr="006E7820">
        <w:t>«</w:t>
      </w:r>
      <w:r w:rsidR="00CE2D81" w:rsidRPr="006E7820">
        <w:t xml:space="preserve">Все сервисы – Управление расходами – </w:t>
      </w:r>
      <w:r w:rsidR="003B23CA" w:rsidRPr="006E7820">
        <w:t>Приостановлени</w:t>
      </w:r>
      <w:r w:rsidR="00A7642B" w:rsidRPr="006E7820">
        <w:t>е</w:t>
      </w:r>
      <w:r w:rsidR="003B23CA" w:rsidRPr="006E7820">
        <w:rPr>
          <w:szCs w:val="24"/>
        </w:rPr>
        <w:t xml:space="preserve"> операций на ЛС и отзыв ЛБО</w:t>
      </w:r>
      <w:r w:rsidR="00BE44B6" w:rsidRPr="006E7820">
        <w:t xml:space="preserve"> – </w:t>
      </w:r>
      <w:r w:rsidR="003B23CA" w:rsidRPr="006E7820">
        <w:t xml:space="preserve">Информация о завершении расчетов по контрактам </w:t>
      </w:r>
      <w:r w:rsidR="00592651" w:rsidRPr="006E7820">
        <w:t>(ф. </w:t>
      </w:r>
      <w:r w:rsidR="003B23CA" w:rsidRPr="006E7820">
        <w:t>0506113)</w:t>
      </w:r>
      <w:r w:rsidR="00BE44B6" w:rsidRPr="006E7820">
        <w:t xml:space="preserve"> – Все документы». Откроется с</w:t>
      </w:r>
      <w:r w:rsidR="001F68FE" w:rsidRPr="006E7820">
        <w:t>писковая форма документа</w:t>
      </w:r>
      <w:r w:rsidR="00BE44B6" w:rsidRPr="006E7820">
        <w:t>.</w:t>
      </w:r>
    </w:p>
    <w:p w:rsidR="00BE44B6" w:rsidRPr="006E7820" w:rsidRDefault="00BE44B6" w:rsidP="009F1F8F">
      <w:pPr>
        <w:pStyle w:val="GOSTListnum"/>
        <w:numPr>
          <w:ilvl w:val="0"/>
          <w:numId w:val="23"/>
        </w:numPr>
      </w:pPr>
      <w:r w:rsidRPr="006E7820">
        <w:t>Для создания документа в списковой форме на панели инструментов на</w:t>
      </w:r>
      <w:r w:rsidR="00CF50B0" w:rsidRPr="006E7820">
        <w:t>ж</w:t>
      </w:r>
      <w:r w:rsidRPr="006E7820">
        <w:t xml:space="preserve">ать кнопку «Создать». В результате отроется </w:t>
      </w:r>
      <w:r w:rsidR="004A79CD" w:rsidRPr="006E7820">
        <w:t>визуальная</w:t>
      </w:r>
      <w:r w:rsidRPr="006E7820">
        <w:t xml:space="preserve"> форма документа (</w:t>
      </w:r>
      <w:r w:rsidR="00AA016F" w:rsidRPr="006E7820">
        <w:t>рис. </w:t>
      </w:r>
      <w:r w:rsidR="0069377D" w:rsidRPr="006E7820">
        <w:fldChar w:fldCharType="begin"/>
      </w:r>
      <w:r w:rsidR="007B146C" w:rsidRPr="006E7820">
        <w:instrText xml:space="preserve"> REF _Ref504577384 \h </w:instrText>
      </w:r>
      <w:r w:rsidR="0014496D" w:rsidRPr="006E7820">
        <w:instrText xml:space="preserve"> \* MERGEFORMAT </w:instrText>
      </w:r>
      <w:r w:rsidR="0069377D" w:rsidRPr="006E7820">
        <w:fldChar w:fldCharType="separate"/>
      </w:r>
      <w:r w:rsidR="00214E8E">
        <w:rPr>
          <w:noProof/>
        </w:rPr>
        <w:t>101</w:t>
      </w:r>
      <w:r w:rsidR="0069377D" w:rsidRPr="006E7820">
        <w:fldChar w:fldCharType="end"/>
      </w:r>
      <w:r w:rsidRPr="006E7820">
        <w:t xml:space="preserve">). В </w:t>
      </w:r>
      <w:r w:rsidR="004A79CD" w:rsidRPr="006E7820">
        <w:t>визуальной</w:t>
      </w:r>
      <w:r w:rsidRPr="006E7820">
        <w:t xml:space="preserve"> форме </w:t>
      </w:r>
      <w:r w:rsidR="00784407" w:rsidRPr="006E7820">
        <w:t xml:space="preserve">Информации </w:t>
      </w:r>
      <w:r w:rsidR="00592651" w:rsidRPr="006E7820">
        <w:t>(ф. </w:t>
      </w:r>
      <w:r w:rsidR="00784407" w:rsidRPr="006E7820">
        <w:t>0506113)</w:t>
      </w:r>
      <w:r w:rsidRPr="006E7820">
        <w:t xml:space="preserve"> заполнить все поля, доступные для редактирования</w:t>
      </w:r>
      <w:r w:rsidR="00CF50B0" w:rsidRPr="006E7820">
        <w:t>,</w:t>
      </w:r>
      <w:r w:rsidRPr="006E7820">
        <w:t xml:space="preserve"> и сохранить документ нажатием кнопки «</w:t>
      </w:r>
      <w:r w:rsidRPr="006E7820">
        <w:rPr>
          <w:color w:val="000000"/>
        </w:rPr>
        <w:t>Сохранить изменения</w:t>
      </w:r>
      <w:r w:rsidR="000734B1" w:rsidRPr="006E7820">
        <w:rPr>
          <w:color w:val="000000"/>
        </w:rPr>
        <w:t xml:space="preserve"> и закрыть окно</w:t>
      </w:r>
      <w:r w:rsidRPr="006E7820">
        <w:rPr>
          <w:color w:val="000000"/>
        </w:rPr>
        <w:t>».</w:t>
      </w:r>
      <w:r w:rsidR="000734B1" w:rsidRPr="006E7820">
        <w:rPr>
          <w:color w:val="000000"/>
        </w:rPr>
        <w:t xml:space="preserve"> </w:t>
      </w:r>
      <w:r w:rsidR="000734B1" w:rsidRPr="006E7820">
        <w:t xml:space="preserve">В результате выполнения операции Информация </w:t>
      </w:r>
      <w:r w:rsidR="00592651" w:rsidRPr="006E7820">
        <w:t>(ф. </w:t>
      </w:r>
      <w:r w:rsidR="000734B1" w:rsidRPr="006E7820">
        <w:t xml:space="preserve">0506113) </w:t>
      </w:r>
      <w:r w:rsidR="000734B1" w:rsidRPr="006E7820">
        <w:rPr>
          <w:color w:val="000000"/>
        </w:rPr>
        <w:t>сохранится на статусе «Новый».</w:t>
      </w:r>
    </w:p>
    <w:p w:rsidR="00D923A7" w:rsidRPr="006E7820" w:rsidRDefault="004E7359">
      <w:pPr>
        <w:pStyle w:val="GOSTFigure"/>
      </w:pPr>
      <w:r w:rsidRPr="006E7820">
        <w:rPr>
          <w:noProof/>
        </w:rPr>
        <w:lastRenderedPageBreak/>
        <w:drawing>
          <wp:inline distT="0" distB="0" distL="0" distR="0" wp14:anchorId="2FF179CE" wp14:editId="5C82B96F">
            <wp:extent cx="6145805" cy="253365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6146597" cy="2533977"/>
                    </a:xfrm>
                    <a:prstGeom prst="rect">
                      <a:avLst/>
                    </a:prstGeom>
                  </pic:spPr>
                </pic:pic>
              </a:graphicData>
            </a:graphic>
          </wp:inline>
        </w:drawing>
      </w:r>
    </w:p>
    <w:p w:rsidR="00D923A7" w:rsidRPr="006E7820" w:rsidRDefault="0069377D">
      <w:pPr>
        <w:pStyle w:val="GOSTFigName"/>
      </w:pPr>
      <w:r w:rsidRPr="006E7820">
        <w:fldChar w:fldCharType="begin"/>
      </w:r>
      <w:r w:rsidR="00E7738E" w:rsidRPr="006E7820">
        <w:instrText xml:space="preserve"> SEQ Рисунок \* ARABIC </w:instrText>
      </w:r>
      <w:r w:rsidRPr="006E7820">
        <w:fldChar w:fldCharType="separate"/>
      </w:r>
      <w:bookmarkStart w:id="2087" w:name="_Ref504577384"/>
      <w:bookmarkStart w:id="2088" w:name="_Toc162869416"/>
      <w:r w:rsidR="00214E8E">
        <w:rPr>
          <w:noProof/>
        </w:rPr>
        <w:t>101</w:t>
      </w:r>
      <w:bookmarkEnd w:id="2087"/>
      <w:r w:rsidRPr="006E7820">
        <w:fldChar w:fldCharType="end"/>
      </w:r>
      <w:r w:rsidR="00E7738E" w:rsidRPr="006E7820">
        <w:t xml:space="preserve">. </w:t>
      </w:r>
      <w:r w:rsidR="004A79CD" w:rsidRPr="006E7820">
        <w:t>Визуальная</w:t>
      </w:r>
      <w:r w:rsidR="00E7738E" w:rsidRPr="006E7820">
        <w:t xml:space="preserve"> форма Информации </w:t>
      </w:r>
      <w:r w:rsidR="00592651" w:rsidRPr="006E7820">
        <w:t>(ф. </w:t>
      </w:r>
      <w:r w:rsidR="00E7738E" w:rsidRPr="006E7820">
        <w:t>0506113)</w:t>
      </w:r>
      <w:bookmarkEnd w:id="2088"/>
    </w:p>
    <w:p w:rsidR="00BE44B6" w:rsidRPr="006E7820" w:rsidRDefault="00BE44B6" w:rsidP="009F1F8F">
      <w:pPr>
        <w:pStyle w:val="GOSTListnum"/>
        <w:numPr>
          <w:ilvl w:val="0"/>
          <w:numId w:val="23"/>
        </w:numPr>
      </w:pPr>
      <w:r w:rsidRPr="006E7820">
        <w:t xml:space="preserve">Для осуществления контроля </w:t>
      </w:r>
      <w:r w:rsidR="00784407" w:rsidRPr="006E7820">
        <w:t xml:space="preserve">Информации </w:t>
      </w:r>
      <w:r w:rsidR="00592651" w:rsidRPr="006E7820">
        <w:t>(ф. </w:t>
      </w:r>
      <w:r w:rsidR="00784407" w:rsidRPr="006E7820">
        <w:t>0506113)</w:t>
      </w:r>
      <w:r w:rsidRPr="006E7820">
        <w:t xml:space="preserve"> нажать кнопку «Проверить документ» на панели инструментов </w:t>
      </w:r>
      <w:r w:rsidR="004A79CD" w:rsidRPr="006E7820">
        <w:t>визуальной</w:t>
      </w:r>
      <w:r w:rsidRPr="006E7820">
        <w:t xml:space="preserve"> формы документа. В результате выполнения операции выполняется контроль </w:t>
      </w:r>
      <w:r w:rsidR="00784407" w:rsidRPr="006E7820">
        <w:t xml:space="preserve">Информации </w:t>
      </w:r>
      <w:r w:rsidR="00592651" w:rsidRPr="006E7820">
        <w:t>(ф. </w:t>
      </w:r>
      <w:r w:rsidR="00784407" w:rsidRPr="006E7820">
        <w:t>0506113)</w:t>
      </w:r>
      <w:r w:rsidRPr="006E7820">
        <w:t>.</w:t>
      </w:r>
    </w:p>
    <w:p w:rsidR="00BE44B6" w:rsidRPr="006E7820" w:rsidRDefault="00BE44B6" w:rsidP="009F1F8F">
      <w:pPr>
        <w:pStyle w:val="GOSTListnum"/>
        <w:numPr>
          <w:ilvl w:val="0"/>
          <w:numId w:val="23"/>
        </w:numPr>
      </w:pPr>
      <w:r w:rsidRPr="006E7820">
        <w:rPr>
          <w:lang w:eastAsia="zh-CN"/>
        </w:rPr>
        <w:t>Для передачи на согласование в списковой форме курсором мыши выделить строку с экземпляром формуляра</w:t>
      </w:r>
      <w:r w:rsidR="006D7A1D" w:rsidRPr="006E7820">
        <w:rPr>
          <w:lang w:eastAsia="zh-CN"/>
        </w:rPr>
        <w:t xml:space="preserve"> </w:t>
      </w:r>
      <w:r w:rsidR="00784407" w:rsidRPr="006E7820">
        <w:t xml:space="preserve">Информация </w:t>
      </w:r>
      <w:r w:rsidR="00592651" w:rsidRPr="006E7820">
        <w:t>(ф. </w:t>
      </w:r>
      <w:r w:rsidR="00784407" w:rsidRPr="006E7820">
        <w:t>0506113)</w:t>
      </w:r>
      <w:r w:rsidRPr="006E7820">
        <w:t xml:space="preserve"> и нажать кнопку «Направить на согласование» на панели инструментов. </w:t>
      </w:r>
      <w:r w:rsidRPr="006E7820">
        <w:rPr>
          <w:color w:val="000000"/>
        </w:rPr>
        <w:t xml:space="preserve">В сформированном окне с шаблоном листа согласования нажать кнопку «ОК». </w:t>
      </w:r>
      <w:r w:rsidRPr="006E7820">
        <w:t xml:space="preserve">В результате выполнения операции </w:t>
      </w:r>
      <w:r w:rsidR="00784407" w:rsidRPr="006E7820">
        <w:t xml:space="preserve">Информация </w:t>
      </w:r>
      <w:r w:rsidR="00592651" w:rsidRPr="006E7820">
        <w:t>(ф. </w:t>
      </w:r>
      <w:r w:rsidR="00784407" w:rsidRPr="006E7820">
        <w:t>0506113)</w:t>
      </w:r>
      <w:r w:rsidRPr="006E7820">
        <w:t xml:space="preserve"> перейдет на статус «На согласовании».</w:t>
      </w:r>
    </w:p>
    <w:p w:rsidR="00BE44B6" w:rsidRPr="006E7820" w:rsidRDefault="00BE44B6" w:rsidP="009F1F8F">
      <w:pPr>
        <w:pStyle w:val="GOSTListnum"/>
        <w:numPr>
          <w:ilvl w:val="0"/>
          <w:numId w:val="23"/>
        </w:numPr>
      </w:pPr>
      <w:r w:rsidRPr="006E7820">
        <w:t xml:space="preserve">Для согласования </w:t>
      </w:r>
      <w:r w:rsidR="00784407" w:rsidRPr="006E7820">
        <w:t xml:space="preserve">Информации </w:t>
      </w:r>
      <w:r w:rsidR="00592651" w:rsidRPr="006E7820">
        <w:t>(ф. </w:t>
      </w:r>
      <w:r w:rsidR="00784407" w:rsidRPr="006E7820">
        <w:t>0506113)</w:t>
      </w:r>
      <w:r w:rsidRPr="006E7820">
        <w:t xml:space="preserve"> в статусе «На согласовании» </w:t>
      </w:r>
      <w:r w:rsidRPr="006E7820">
        <w:rPr>
          <w:color w:val="000000"/>
        </w:rPr>
        <w:t xml:space="preserve">в </w:t>
      </w:r>
      <w:r w:rsidR="00F3539C" w:rsidRPr="006E7820">
        <w:t xml:space="preserve">списковой форме выделить курсором мыши согласуемый документ </w:t>
      </w:r>
      <w:r w:rsidRPr="006E7820">
        <w:rPr>
          <w:color w:val="000000"/>
        </w:rPr>
        <w:t>и нажать кнопку «</w:t>
      </w:r>
      <w:r w:rsidR="00F3539C" w:rsidRPr="006E7820">
        <w:rPr>
          <w:color w:val="000000"/>
        </w:rPr>
        <w:t>Согласование</w:t>
      </w:r>
      <w:r w:rsidRPr="006E7820">
        <w:rPr>
          <w:color w:val="000000"/>
        </w:rPr>
        <w:t xml:space="preserve">». </w:t>
      </w:r>
      <w:r w:rsidR="00F3539C" w:rsidRPr="006E7820">
        <w:t xml:space="preserve">В открывшемся окне нажать кнопку «Согласовать». </w:t>
      </w:r>
      <w:r w:rsidRPr="006E7820">
        <w:rPr>
          <w:color w:val="000000"/>
        </w:rPr>
        <w:t xml:space="preserve">В результате выполнения операции </w:t>
      </w:r>
      <w:r w:rsidR="00784407" w:rsidRPr="006E7820">
        <w:t xml:space="preserve">Информация </w:t>
      </w:r>
      <w:r w:rsidR="00592651" w:rsidRPr="006E7820">
        <w:t>(ф. </w:t>
      </w:r>
      <w:r w:rsidR="00784407" w:rsidRPr="006E7820">
        <w:t>0506113)</w:t>
      </w:r>
      <w:r w:rsidRPr="006E7820">
        <w:t xml:space="preserve"> перейдет на статус «На утверждении».</w:t>
      </w:r>
    </w:p>
    <w:p w:rsidR="00BE44B6" w:rsidRPr="006E7820" w:rsidRDefault="00BE44B6" w:rsidP="009F1F8F">
      <w:pPr>
        <w:pStyle w:val="GOSTListnum"/>
        <w:numPr>
          <w:ilvl w:val="0"/>
          <w:numId w:val="23"/>
        </w:numPr>
      </w:pPr>
      <w:r w:rsidRPr="006E7820">
        <w:t xml:space="preserve">Для утверждения </w:t>
      </w:r>
      <w:r w:rsidR="00784407" w:rsidRPr="006E7820">
        <w:t xml:space="preserve">Информации </w:t>
      </w:r>
      <w:r w:rsidR="00592651" w:rsidRPr="006E7820">
        <w:t>(ф. </w:t>
      </w:r>
      <w:r w:rsidR="00784407" w:rsidRPr="006E7820">
        <w:t>0506113)</w:t>
      </w:r>
      <w:r w:rsidRPr="006E7820">
        <w:t xml:space="preserve"> в статусе «На утверждении» в списковой форме выделить курсором мыши утверждаемый документ и нажать кнопку «</w:t>
      </w:r>
      <w:r w:rsidR="00F3539C" w:rsidRPr="006E7820">
        <w:t>Утверждение</w:t>
      </w:r>
      <w:r w:rsidRPr="006E7820">
        <w:t xml:space="preserve">». </w:t>
      </w:r>
      <w:r w:rsidR="00F3539C" w:rsidRPr="006E7820">
        <w:t xml:space="preserve">В открывшемся окне нажать кнопку «Утвердить», выбрать сертификат и нажать кнопку «Подписать». </w:t>
      </w:r>
      <w:r w:rsidRPr="006E7820">
        <w:t xml:space="preserve">В результате выполнения операции </w:t>
      </w:r>
      <w:r w:rsidR="00784407" w:rsidRPr="006E7820">
        <w:t xml:space="preserve">Информация </w:t>
      </w:r>
      <w:r w:rsidR="00592651" w:rsidRPr="006E7820">
        <w:t>(ф. </w:t>
      </w:r>
      <w:r w:rsidR="00784407" w:rsidRPr="006E7820">
        <w:t>0506113)</w:t>
      </w:r>
      <w:r w:rsidRPr="006E7820">
        <w:t xml:space="preserve"> перейдет в статус «Утвержден».</w:t>
      </w:r>
    </w:p>
    <w:p w:rsidR="00BE44B6" w:rsidRPr="006E7820" w:rsidRDefault="00BE44B6" w:rsidP="009F1F8F">
      <w:pPr>
        <w:pStyle w:val="GOSTListnum"/>
        <w:numPr>
          <w:ilvl w:val="0"/>
          <w:numId w:val="23"/>
        </w:numPr>
      </w:pPr>
      <w:r w:rsidRPr="006E7820">
        <w:t xml:space="preserve">Для передачи на доработку </w:t>
      </w:r>
      <w:r w:rsidR="00784407" w:rsidRPr="006E7820">
        <w:t xml:space="preserve">Информации </w:t>
      </w:r>
      <w:r w:rsidR="00592651" w:rsidRPr="006E7820">
        <w:t>(ф. </w:t>
      </w:r>
      <w:r w:rsidR="00784407" w:rsidRPr="006E7820">
        <w:t>0506113)</w:t>
      </w:r>
      <w:r w:rsidRPr="006E7820">
        <w:t xml:space="preserve"> в статусах «На согласовании», «На утверждении» в списковой форме выделить курсором мыши документ, направляемый на доработку, и нажать кнопку «</w:t>
      </w:r>
      <w:r w:rsidR="006123D0" w:rsidRPr="006E7820">
        <w:t>Отозвать</w:t>
      </w:r>
      <w:r w:rsidRPr="006E7820">
        <w:t xml:space="preserve">». </w:t>
      </w:r>
      <w:r w:rsidR="006123D0" w:rsidRPr="006E7820">
        <w:t xml:space="preserve">В появившемся диалоговом окне указать причины отзыва документа и нажать кнопку «ОК». </w:t>
      </w:r>
      <w:r w:rsidRPr="006E7820">
        <w:t xml:space="preserve">В результате выполнения операции </w:t>
      </w:r>
      <w:r w:rsidR="00784407" w:rsidRPr="006E7820">
        <w:t xml:space="preserve">Информация </w:t>
      </w:r>
      <w:r w:rsidR="00592651" w:rsidRPr="006E7820">
        <w:t>(ф. </w:t>
      </w:r>
      <w:r w:rsidR="00784407" w:rsidRPr="006E7820">
        <w:t>0506113)</w:t>
      </w:r>
      <w:r w:rsidRPr="006E7820">
        <w:t xml:space="preserve"> перейдет на статус «</w:t>
      </w:r>
      <w:r w:rsidR="006123D0" w:rsidRPr="006E7820">
        <w:t>Отозван</w:t>
      </w:r>
      <w:r w:rsidRPr="006E7820">
        <w:t>» и очистится вкладка «Подписи».</w:t>
      </w:r>
    </w:p>
    <w:p w:rsidR="006123D0" w:rsidRPr="006E7820" w:rsidRDefault="006123D0" w:rsidP="009F1F8F">
      <w:pPr>
        <w:pStyle w:val="GOSTListnum"/>
        <w:numPr>
          <w:ilvl w:val="0"/>
          <w:numId w:val="23"/>
        </w:numPr>
      </w:pPr>
      <w:r w:rsidRPr="006E7820">
        <w:t xml:space="preserve">Для возврата в работу Информации </w:t>
      </w:r>
      <w:r w:rsidR="00592651" w:rsidRPr="006E7820">
        <w:t>(ф. </w:t>
      </w:r>
      <w:r w:rsidRPr="006E7820">
        <w:t>0506113) в списковой форме выделить курсором мыши документ и нажать кнопку «</w:t>
      </w:r>
      <w:r w:rsidR="009145A3" w:rsidRPr="006E7820">
        <w:rPr>
          <w:rFonts w:eastAsia="SimSun"/>
        </w:rPr>
        <w:t>Отправить на доработку</w:t>
      </w:r>
      <w:r w:rsidRPr="006E7820">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rsidR="00BE44B6" w:rsidRPr="006E7820" w:rsidRDefault="00BE44B6" w:rsidP="009F1F8F">
      <w:pPr>
        <w:pStyle w:val="GOSTListnum"/>
        <w:numPr>
          <w:ilvl w:val="0"/>
          <w:numId w:val="23"/>
        </w:numPr>
      </w:pPr>
      <w:r w:rsidRPr="006E7820">
        <w:t xml:space="preserve">Для просмотра </w:t>
      </w:r>
      <w:r w:rsidR="00784407" w:rsidRPr="006E7820">
        <w:t xml:space="preserve">Информации </w:t>
      </w:r>
      <w:r w:rsidR="00592651" w:rsidRPr="006E7820">
        <w:t>(ф. </w:t>
      </w:r>
      <w:r w:rsidR="00784407" w:rsidRPr="006E7820">
        <w:t>0506113)</w:t>
      </w:r>
      <w:r w:rsidRPr="006E7820">
        <w:t xml:space="preserve"> в списковой форме выделить курсором мыши документ</w:t>
      </w:r>
      <w:r w:rsidR="00D6564E" w:rsidRPr="006E7820">
        <w:t>,</w:t>
      </w:r>
      <w:r w:rsidRPr="006E7820">
        <w:t xml:space="preserve"> на</w:t>
      </w:r>
      <w:r w:rsidR="00D6564E" w:rsidRPr="006E7820">
        <w:t>ж</w:t>
      </w:r>
      <w:r w:rsidRPr="006E7820">
        <w:t xml:space="preserve">ать кнопку «Просмотреть». В результате выполнения операции откроется </w:t>
      </w:r>
      <w:r w:rsidR="004A79CD" w:rsidRPr="006E7820">
        <w:t>визуальная</w:t>
      </w:r>
      <w:r w:rsidRPr="006E7820">
        <w:t xml:space="preserve"> форма документа.</w:t>
      </w:r>
    </w:p>
    <w:p w:rsidR="00BE44B6" w:rsidRPr="006E7820" w:rsidRDefault="00BE44B6" w:rsidP="009F1F8F">
      <w:pPr>
        <w:pStyle w:val="GOSTListnum"/>
        <w:numPr>
          <w:ilvl w:val="0"/>
          <w:numId w:val="23"/>
        </w:numPr>
      </w:pPr>
      <w:r w:rsidRPr="006E7820">
        <w:rPr>
          <w:lang w:eastAsia="zh-CN"/>
        </w:rPr>
        <w:lastRenderedPageBreak/>
        <w:t xml:space="preserve">Для формирования печатной формы документа необходимо нажать кнопку «Печать» из </w:t>
      </w:r>
      <w:r w:rsidR="004A79CD" w:rsidRPr="006E7820">
        <w:rPr>
          <w:lang w:eastAsia="zh-CN"/>
        </w:rPr>
        <w:t>визуальной</w:t>
      </w:r>
      <w:r w:rsidRPr="006E7820">
        <w:rPr>
          <w:lang w:eastAsia="zh-CN"/>
        </w:rPr>
        <w:t xml:space="preserve"> формы документа или кнопку «Печать документа» из списковой формы документа</w:t>
      </w:r>
      <w:r w:rsidRPr="006E7820">
        <w:t xml:space="preserve">. </w:t>
      </w:r>
      <w:r w:rsidR="002B259F" w:rsidRPr="006E7820">
        <w:t>Выбрать формат печати: XLS, RTF</w:t>
      </w:r>
      <w:r w:rsidR="002E4516" w:rsidRPr="006E7820">
        <w:t xml:space="preserve">, </w:t>
      </w:r>
      <w:r w:rsidR="002E4516" w:rsidRPr="006E7820">
        <w:rPr>
          <w:lang w:val="en-US"/>
        </w:rPr>
        <w:t>ODS</w:t>
      </w:r>
      <w:r w:rsidR="002E4516" w:rsidRPr="006E7820">
        <w:t xml:space="preserve">, </w:t>
      </w:r>
      <w:r w:rsidR="002E4516" w:rsidRPr="006E7820">
        <w:rPr>
          <w:lang w:val="en-US"/>
        </w:rPr>
        <w:t>ODT</w:t>
      </w:r>
      <w:r w:rsidR="002B259F" w:rsidRPr="006E7820">
        <w:t xml:space="preserve"> или PDF. </w:t>
      </w:r>
      <w:r w:rsidR="004A79CD" w:rsidRPr="006E7820">
        <w:t>В результате выполнения операции сформируется печатная форма документа</w:t>
      </w:r>
      <w:r w:rsidRPr="006E7820">
        <w:t>.</w:t>
      </w:r>
    </w:p>
    <w:p w:rsidR="00AB651D" w:rsidRPr="006E7820" w:rsidRDefault="00AB651D" w:rsidP="00515F74">
      <w:pPr>
        <w:pStyle w:val="41"/>
      </w:pPr>
      <w:r w:rsidRPr="006E7820">
        <w:t xml:space="preserve">Формирование и обработка Информации </w:t>
      </w:r>
      <w:r w:rsidR="00592651" w:rsidRPr="006E7820">
        <w:t>(ф. </w:t>
      </w:r>
      <w:r w:rsidRPr="006E7820">
        <w:t>0506114)</w:t>
      </w:r>
    </w:p>
    <w:p w:rsidR="00AB651D" w:rsidRPr="006E7820" w:rsidRDefault="00AB651D" w:rsidP="00D6564E">
      <w:pPr>
        <w:pStyle w:val="GOSTNormalWithout"/>
      </w:pPr>
      <w:r w:rsidRPr="006E7820">
        <w:t xml:space="preserve">Для Информации </w:t>
      </w:r>
      <w:r w:rsidR="00592651" w:rsidRPr="006E7820">
        <w:t>(ф. </w:t>
      </w:r>
      <w:r w:rsidRPr="006E7820">
        <w:t>0506114) в Компоненте ДБД ПУР ЭБ доступны следующие операции:</w:t>
      </w:r>
    </w:p>
    <w:p w:rsidR="00AB651D" w:rsidRPr="006E7820" w:rsidRDefault="00AB651D" w:rsidP="00AB651D">
      <w:pPr>
        <w:pStyle w:val="GOSTListmark1"/>
      </w:pPr>
      <w:r w:rsidRPr="006E7820">
        <w:t>создание;</w:t>
      </w:r>
    </w:p>
    <w:p w:rsidR="008C6664" w:rsidRPr="006E7820" w:rsidRDefault="008C6664" w:rsidP="00AB651D">
      <w:pPr>
        <w:pStyle w:val="GOSTListmark1"/>
      </w:pPr>
      <w:r w:rsidRPr="006E7820">
        <w:t>импорт;</w:t>
      </w:r>
    </w:p>
    <w:p w:rsidR="00AB651D" w:rsidRPr="006E7820" w:rsidRDefault="00AB651D" w:rsidP="00AB651D">
      <w:pPr>
        <w:pStyle w:val="GOSTListmark1"/>
      </w:pPr>
      <w:r w:rsidRPr="006E7820">
        <w:t>контроль;</w:t>
      </w:r>
    </w:p>
    <w:p w:rsidR="00AB651D" w:rsidRPr="006E7820" w:rsidRDefault="00AB651D" w:rsidP="00AB651D">
      <w:pPr>
        <w:pStyle w:val="GOSTListmark1"/>
      </w:pPr>
      <w:r w:rsidRPr="006E7820">
        <w:t>передача на согласование;</w:t>
      </w:r>
    </w:p>
    <w:p w:rsidR="00AB651D" w:rsidRPr="006E7820" w:rsidRDefault="00AB651D" w:rsidP="00AB651D">
      <w:pPr>
        <w:pStyle w:val="GOSTListmark1"/>
      </w:pPr>
      <w:r w:rsidRPr="006E7820">
        <w:t>согласование;</w:t>
      </w:r>
    </w:p>
    <w:p w:rsidR="00AB651D" w:rsidRPr="006E7820" w:rsidRDefault="00AB651D" w:rsidP="00AB651D">
      <w:pPr>
        <w:pStyle w:val="GOSTListmark1"/>
      </w:pPr>
      <w:r w:rsidRPr="006E7820">
        <w:t>утверждение;</w:t>
      </w:r>
    </w:p>
    <w:p w:rsidR="00AB651D" w:rsidRPr="006E7820" w:rsidRDefault="00AB651D" w:rsidP="00AB651D">
      <w:pPr>
        <w:pStyle w:val="GOSTListmark1"/>
      </w:pPr>
      <w:r w:rsidRPr="006E7820">
        <w:t>передача на доработку;</w:t>
      </w:r>
    </w:p>
    <w:p w:rsidR="00AB651D" w:rsidRPr="006E7820" w:rsidRDefault="00AB651D" w:rsidP="00AB651D">
      <w:pPr>
        <w:pStyle w:val="GOSTListmark1"/>
      </w:pPr>
      <w:r w:rsidRPr="006E7820">
        <w:t>просмотр;</w:t>
      </w:r>
    </w:p>
    <w:p w:rsidR="00AB651D" w:rsidRPr="006E7820" w:rsidRDefault="00AB651D" w:rsidP="00AB651D">
      <w:pPr>
        <w:pStyle w:val="GOSTListmark1"/>
      </w:pPr>
      <w:r w:rsidRPr="006E7820">
        <w:t>печать.</w:t>
      </w:r>
    </w:p>
    <w:p w:rsidR="00AB651D" w:rsidRPr="006E7820" w:rsidRDefault="00AB651D" w:rsidP="00D6564E">
      <w:pPr>
        <w:pStyle w:val="GOSTNormalWithout"/>
      </w:pPr>
      <w:r w:rsidRPr="006E7820">
        <w:t>Для осуществления вышеуказанных операций в Компоненте ДБД ПУР ЭБ необходимо выполнить следующие действия:</w:t>
      </w:r>
    </w:p>
    <w:p w:rsidR="00D923A7" w:rsidRPr="006E7820" w:rsidRDefault="00D64F97" w:rsidP="001604CC">
      <w:pPr>
        <w:pStyle w:val="GOSTListnum"/>
        <w:numPr>
          <w:ilvl w:val="0"/>
          <w:numId w:val="6"/>
        </w:numPr>
      </w:pPr>
      <w:r w:rsidRPr="006E7820">
        <w:t>Авторизоваться в ЛК ЭБ. Перейти в главное меню, выбрать в навигации подсистему «Управление расходами: СВР и доведение БД» и перейти в фильтр-папку</w:t>
      </w:r>
      <w:r w:rsidR="00CE2D81" w:rsidRPr="006E7820">
        <w:t xml:space="preserve"> </w:t>
      </w:r>
      <w:r w:rsidRPr="006E7820">
        <w:t>«</w:t>
      </w:r>
      <w:r w:rsidR="00CE2D81" w:rsidRPr="006E7820">
        <w:t>Все сервисы – Управление расходами –</w:t>
      </w:r>
      <w:r w:rsidR="002B7355" w:rsidRPr="006E7820">
        <w:t xml:space="preserve"> </w:t>
      </w:r>
      <w:r w:rsidR="003B23CA" w:rsidRPr="006E7820">
        <w:rPr>
          <w:szCs w:val="24"/>
        </w:rPr>
        <w:t>Приостановление операций на ЛС и отзыв ЛБО</w:t>
      </w:r>
      <w:r w:rsidR="00AB651D" w:rsidRPr="006E7820">
        <w:t xml:space="preserve"> – Информа</w:t>
      </w:r>
      <w:r w:rsidR="003B23CA" w:rsidRPr="006E7820">
        <w:t xml:space="preserve">ция о возможности принятия обязательств по ГК </w:t>
      </w:r>
      <w:r w:rsidR="00592651" w:rsidRPr="006E7820">
        <w:t>(ф. </w:t>
      </w:r>
      <w:r w:rsidR="003B23CA" w:rsidRPr="006E7820">
        <w:t xml:space="preserve">0506114) </w:t>
      </w:r>
      <w:r w:rsidR="00AB651D" w:rsidRPr="006E7820">
        <w:t>– Все документы». Откроется списковая форма документа.</w:t>
      </w:r>
    </w:p>
    <w:p w:rsidR="00AB651D" w:rsidRPr="006E7820" w:rsidRDefault="00AB651D" w:rsidP="009F1F8F">
      <w:pPr>
        <w:pStyle w:val="GOSTListnum"/>
        <w:numPr>
          <w:ilvl w:val="0"/>
          <w:numId w:val="23"/>
        </w:numPr>
      </w:pPr>
      <w:r w:rsidRPr="006E7820">
        <w:t>Для создания документа в списковой форме на панели инструментов на</w:t>
      </w:r>
      <w:r w:rsidR="00D6564E" w:rsidRPr="006E7820">
        <w:t>ж</w:t>
      </w:r>
      <w:r w:rsidRPr="006E7820">
        <w:t xml:space="preserve">ать кнопку «Создать». В результате отроется </w:t>
      </w:r>
      <w:r w:rsidR="004A79CD" w:rsidRPr="006E7820">
        <w:t>визуальная</w:t>
      </w:r>
      <w:r w:rsidRPr="006E7820">
        <w:t xml:space="preserve"> форма документа (</w:t>
      </w:r>
      <w:r w:rsidR="00AA016F" w:rsidRPr="006E7820">
        <w:t>рис. </w:t>
      </w:r>
      <w:r w:rsidR="0069377D" w:rsidRPr="006E7820">
        <w:fldChar w:fldCharType="begin"/>
      </w:r>
      <w:r w:rsidR="007B146C" w:rsidRPr="006E7820">
        <w:instrText xml:space="preserve"> REF _Ref504577393 \h </w:instrText>
      </w:r>
      <w:r w:rsidR="0014496D" w:rsidRPr="006E7820">
        <w:instrText xml:space="preserve"> \* MERGEFORMAT </w:instrText>
      </w:r>
      <w:r w:rsidR="0069377D" w:rsidRPr="006E7820">
        <w:fldChar w:fldCharType="separate"/>
      </w:r>
      <w:r w:rsidR="00214E8E">
        <w:rPr>
          <w:noProof/>
        </w:rPr>
        <w:t>102</w:t>
      </w:r>
      <w:r w:rsidR="0069377D" w:rsidRPr="006E7820">
        <w:fldChar w:fldCharType="end"/>
      </w:r>
      <w:r w:rsidRPr="006E7820">
        <w:t xml:space="preserve">). В </w:t>
      </w:r>
      <w:r w:rsidR="004A79CD" w:rsidRPr="006E7820">
        <w:t>визуальной</w:t>
      </w:r>
      <w:r w:rsidRPr="006E7820">
        <w:t xml:space="preserve"> форме Информации </w:t>
      </w:r>
      <w:r w:rsidR="00592651" w:rsidRPr="006E7820">
        <w:t>(ф. </w:t>
      </w:r>
      <w:r w:rsidRPr="006E7820">
        <w:t>0506114) заполнить все поля, доступные для редактирования</w:t>
      </w:r>
      <w:r w:rsidR="00D6564E" w:rsidRPr="006E7820">
        <w:t>,</w:t>
      </w:r>
      <w:r w:rsidRPr="006E7820">
        <w:t xml:space="preserve"> и сохранить документ нажатием кнопки «</w:t>
      </w:r>
      <w:r w:rsidRPr="006E7820">
        <w:rPr>
          <w:color w:val="000000"/>
        </w:rPr>
        <w:t>Сохранить изменения</w:t>
      </w:r>
      <w:r w:rsidR="002B7355" w:rsidRPr="006E7820">
        <w:rPr>
          <w:color w:val="000000"/>
        </w:rPr>
        <w:t xml:space="preserve"> и закрыть окно</w:t>
      </w:r>
      <w:r w:rsidRPr="006E7820">
        <w:rPr>
          <w:color w:val="000000"/>
        </w:rPr>
        <w:t>».</w:t>
      </w:r>
      <w:r w:rsidR="002B7355" w:rsidRPr="006E7820">
        <w:rPr>
          <w:color w:val="000000"/>
        </w:rPr>
        <w:t xml:space="preserve"> </w:t>
      </w:r>
      <w:r w:rsidR="002B7355" w:rsidRPr="006E7820">
        <w:t xml:space="preserve">В результате выполнения операции Информация </w:t>
      </w:r>
      <w:r w:rsidR="00592651" w:rsidRPr="006E7820">
        <w:t>(ф. </w:t>
      </w:r>
      <w:r w:rsidR="00493B24" w:rsidRPr="006E7820">
        <w:t>0506114</w:t>
      </w:r>
      <w:r w:rsidR="002B7355" w:rsidRPr="006E7820">
        <w:t xml:space="preserve">) </w:t>
      </w:r>
      <w:r w:rsidR="002B7355" w:rsidRPr="006E7820">
        <w:rPr>
          <w:color w:val="000000"/>
        </w:rPr>
        <w:t>сохранится на статусе «Новый».</w:t>
      </w:r>
    </w:p>
    <w:p w:rsidR="00D923A7" w:rsidRPr="006E7820" w:rsidRDefault="004E7359">
      <w:pPr>
        <w:pStyle w:val="GOSTFigure"/>
      </w:pPr>
      <w:r w:rsidRPr="006E7820">
        <w:rPr>
          <w:noProof/>
        </w:rPr>
        <w:drawing>
          <wp:inline distT="0" distB="0" distL="0" distR="0" wp14:anchorId="3FA95ABC" wp14:editId="573B6288">
            <wp:extent cx="6120130" cy="251841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6120130" cy="2518410"/>
                    </a:xfrm>
                    <a:prstGeom prst="rect">
                      <a:avLst/>
                    </a:prstGeom>
                  </pic:spPr>
                </pic:pic>
              </a:graphicData>
            </a:graphic>
          </wp:inline>
        </w:drawing>
      </w:r>
    </w:p>
    <w:p w:rsidR="00D923A7" w:rsidRPr="006E7820" w:rsidRDefault="0069377D">
      <w:pPr>
        <w:pStyle w:val="GOSTFigName"/>
      </w:pPr>
      <w:r w:rsidRPr="006E7820">
        <w:fldChar w:fldCharType="begin"/>
      </w:r>
      <w:r w:rsidR="00E7738E" w:rsidRPr="006E7820">
        <w:instrText xml:space="preserve"> SEQ Рисунок \* ARABIC </w:instrText>
      </w:r>
      <w:r w:rsidRPr="006E7820">
        <w:fldChar w:fldCharType="separate"/>
      </w:r>
      <w:bookmarkStart w:id="2089" w:name="_Ref504577393"/>
      <w:bookmarkStart w:id="2090" w:name="_Toc162869417"/>
      <w:r w:rsidR="00214E8E">
        <w:rPr>
          <w:noProof/>
        </w:rPr>
        <w:t>102</w:t>
      </w:r>
      <w:bookmarkEnd w:id="2089"/>
      <w:r w:rsidRPr="006E7820">
        <w:fldChar w:fldCharType="end"/>
      </w:r>
      <w:r w:rsidR="00E7738E" w:rsidRPr="006E7820">
        <w:t xml:space="preserve">. </w:t>
      </w:r>
      <w:r w:rsidR="004A79CD" w:rsidRPr="006E7820">
        <w:t>Визуальная</w:t>
      </w:r>
      <w:r w:rsidR="00E7738E" w:rsidRPr="006E7820">
        <w:t xml:space="preserve"> форма Информации </w:t>
      </w:r>
      <w:r w:rsidR="00592651" w:rsidRPr="006E7820">
        <w:t>(ф. </w:t>
      </w:r>
      <w:r w:rsidR="00E7738E" w:rsidRPr="006E7820">
        <w:t>0506114)</w:t>
      </w:r>
      <w:bookmarkEnd w:id="2090"/>
    </w:p>
    <w:p w:rsidR="008C6664" w:rsidRPr="006E7820" w:rsidRDefault="008C6664" w:rsidP="009F1F8F">
      <w:pPr>
        <w:pStyle w:val="GOSTListnum"/>
        <w:numPr>
          <w:ilvl w:val="0"/>
          <w:numId w:val="23"/>
        </w:numPr>
      </w:pPr>
      <w:r w:rsidRPr="006E7820">
        <w:lastRenderedPageBreak/>
        <w:t xml:space="preserve">Для импорта </w:t>
      </w:r>
      <w:r w:rsidR="00E83AD9" w:rsidRPr="006E7820">
        <w:t xml:space="preserve">Информации </w:t>
      </w:r>
      <w:r w:rsidR="00592651" w:rsidRPr="006E7820">
        <w:t>(ф. </w:t>
      </w:r>
      <w:r w:rsidR="00E83AD9" w:rsidRPr="006E7820">
        <w:t xml:space="preserve">0506114) </w:t>
      </w:r>
      <w:r w:rsidRPr="006E7820">
        <w:t xml:space="preserve">в списковой форме на панели инструментов нажать кнопку </w:t>
      </w:r>
      <w:r w:rsidRPr="006E7820">
        <w:rPr>
          <w:color w:val="000000"/>
        </w:rPr>
        <w:t xml:space="preserve">«Импорт». </w:t>
      </w:r>
      <w:r w:rsidRPr="006E7820">
        <w:t xml:space="preserve">В открывшемся окне нажать кнопку «Загрузить» и выбрать </w:t>
      </w:r>
      <w:proofErr w:type="spellStart"/>
      <w:r w:rsidRPr="006E7820">
        <w:t>Excel</w:t>
      </w:r>
      <w:proofErr w:type="spellEnd"/>
      <w:r w:rsidRPr="006E7820">
        <w:t xml:space="preserve"> файл импорта. Нажать кнопку «Сохранить». </w:t>
      </w:r>
      <w:r w:rsidRPr="006E7820">
        <w:rPr>
          <w:color w:val="000000"/>
        </w:rPr>
        <w:t xml:space="preserve">В результате выполнения операции </w:t>
      </w:r>
      <w:r w:rsidRPr="006E7820">
        <w:t xml:space="preserve">Информация </w:t>
      </w:r>
      <w:r w:rsidR="00592651" w:rsidRPr="006E7820">
        <w:t>(ф. </w:t>
      </w:r>
      <w:r w:rsidRPr="006E7820">
        <w:t xml:space="preserve">0506114) </w:t>
      </w:r>
      <w:r w:rsidR="00E83AD9" w:rsidRPr="006E7820">
        <w:rPr>
          <w:color w:val="000000"/>
        </w:rPr>
        <w:t>импортируется на статусе «Новый»</w:t>
      </w:r>
      <w:r w:rsidRPr="006E7820">
        <w:t>.</w:t>
      </w:r>
    </w:p>
    <w:p w:rsidR="00AB651D" w:rsidRPr="006E7820" w:rsidRDefault="00AB651D" w:rsidP="009F1F8F">
      <w:pPr>
        <w:pStyle w:val="GOSTListnum"/>
        <w:numPr>
          <w:ilvl w:val="0"/>
          <w:numId w:val="23"/>
        </w:numPr>
      </w:pPr>
      <w:r w:rsidRPr="006E7820">
        <w:t xml:space="preserve">Для осуществления контроля Информации </w:t>
      </w:r>
      <w:r w:rsidR="00592651" w:rsidRPr="006E7820">
        <w:t>(ф. </w:t>
      </w:r>
      <w:r w:rsidRPr="006E7820">
        <w:t xml:space="preserve">0506114) нажать кнопку «Проверить документ» на панели инструментов </w:t>
      </w:r>
      <w:r w:rsidR="004A79CD" w:rsidRPr="006E7820">
        <w:t>визуальной</w:t>
      </w:r>
      <w:r w:rsidRPr="006E7820">
        <w:t xml:space="preserve"> формы документа. В результате выполнения операции выполняется контроль Информации </w:t>
      </w:r>
      <w:r w:rsidR="00592651" w:rsidRPr="006E7820">
        <w:t>(ф. </w:t>
      </w:r>
      <w:r w:rsidRPr="006E7820">
        <w:t>0506114).</w:t>
      </w:r>
    </w:p>
    <w:p w:rsidR="00AB651D" w:rsidRPr="006E7820" w:rsidRDefault="00AB651D" w:rsidP="009F1F8F">
      <w:pPr>
        <w:pStyle w:val="GOSTListnum"/>
        <w:numPr>
          <w:ilvl w:val="0"/>
          <w:numId w:val="23"/>
        </w:numPr>
      </w:pPr>
      <w:r w:rsidRPr="006E7820">
        <w:rPr>
          <w:lang w:eastAsia="zh-CN"/>
        </w:rPr>
        <w:t xml:space="preserve">Для передачи на согласование в списковой форме курсором мыши выделить строку с </w:t>
      </w:r>
      <w:r w:rsidR="009145A3" w:rsidRPr="006E7820">
        <w:rPr>
          <w:lang w:eastAsia="zh-CN"/>
        </w:rPr>
        <w:t xml:space="preserve">созданным </w:t>
      </w:r>
      <w:r w:rsidRPr="006E7820">
        <w:rPr>
          <w:lang w:eastAsia="zh-CN"/>
        </w:rPr>
        <w:t>экземпляром формуляра</w:t>
      </w:r>
      <w:r w:rsidR="00586810" w:rsidRPr="006E7820">
        <w:rPr>
          <w:lang w:eastAsia="zh-CN"/>
        </w:rPr>
        <w:t xml:space="preserve"> </w:t>
      </w:r>
      <w:r w:rsidRPr="006E7820">
        <w:t xml:space="preserve">Информация </w:t>
      </w:r>
      <w:r w:rsidR="00592651" w:rsidRPr="006E7820">
        <w:t>(ф. </w:t>
      </w:r>
      <w:r w:rsidRPr="006E7820">
        <w:t xml:space="preserve">0506114) и нажать кнопку «Направить на согласование» на панели инструментов. </w:t>
      </w:r>
      <w:r w:rsidRPr="006E7820">
        <w:rPr>
          <w:color w:val="000000"/>
        </w:rPr>
        <w:t xml:space="preserve">В сформированном окне с шаблоном листа согласования нажать кнопку «ОК». </w:t>
      </w:r>
      <w:r w:rsidRPr="006E7820">
        <w:t xml:space="preserve">В результате выполнения операции Информация </w:t>
      </w:r>
      <w:r w:rsidR="00592651" w:rsidRPr="006E7820">
        <w:t>(ф. </w:t>
      </w:r>
      <w:r w:rsidRPr="006E7820">
        <w:t>0506114) перейдет на статус «На согласовании».</w:t>
      </w:r>
    </w:p>
    <w:p w:rsidR="00AB651D" w:rsidRPr="006E7820" w:rsidRDefault="00AB651D" w:rsidP="009F1F8F">
      <w:pPr>
        <w:pStyle w:val="GOSTListnum"/>
        <w:numPr>
          <w:ilvl w:val="0"/>
          <w:numId w:val="23"/>
        </w:numPr>
      </w:pPr>
      <w:r w:rsidRPr="006E7820">
        <w:t xml:space="preserve">Для согласования Информации </w:t>
      </w:r>
      <w:r w:rsidR="00592651" w:rsidRPr="006E7820">
        <w:t>(ф. </w:t>
      </w:r>
      <w:r w:rsidRPr="006E7820">
        <w:t xml:space="preserve">0506114) в статусе «На согласовании» </w:t>
      </w:r>
      <w:r w:rsidRPr="006E7820">
        <w:rPr>
          <w:color w:val="000000"/>
        </w:rPr>
        <w:t xml:space="preserve">в </w:t>
      </w:r>
      <w:r w:rsidR="002B7355" w:rsidRPr="006E7820">
        <w:t xml:space="preserve">списковой форме выделить курсором мыши согласуемый документ </w:t>
      </w:r>
      <w:r w:rsidRPr="006E7820">
        <w:rPr>
          <w:color w:val="000000"/>
        </w:rPr>
        <w:t>и нажать кнопку «</w:t>
      </w:r>
      <w:r w:rsidR="002B7355" w:rsidRPr="006E7820">
        <w:rPr>
          <w:color w:val="000000"/>
        </w:rPr>
        <w:t>Согласование</w:t>
      </w:r>
      <w:r w:rsidRPr="006E7820">
        <w:rPr>
          <w:color w:val="000000"/>
        </w:rPr>
        <w:t xml:space="preserve">». </w:t>
      </w:r>
      <w:r w:rsidR="002B7355" w:rsidRPr="006E7820">
        <w:t xml:space="preserve">В открывшемся окне нажать кнопку «Согласовать». </w:t>
      </w:r>
      <w:r w:rsidRPr="006E7820">
        <w:rPr>
          <w:color w:val="000000"/>
        </w:rPr>
        <w:t xml:space="preserve">В результате выполнения операции </w:t>
      </w:r>
      <w:r w:rsidRPr="006E7820">
        <w:t xml:space="preserve">Информация </w:t>
      </w:r>
      <w:r w:rsidR="00592651" w:rsidRPr="006E7820">
        <w:t>(ф. </w:t>
      </w:r>
      <w:r w:rsidRPr="006E7820">
        <w:t>0506114) перейдет на статус «На утверждении».</w:t>
      </w:r>
    </w:p>
    <w:p w:rsidR="00AB651D" w:rsidRPr="006E7820" w:rsidRDefault="00AB651D" w:rsidP="009F1F8F">
      <w:pPr>
        <w:pStyle w:val="GOSTListnum"/>
        <w:numPr>
          <w:ilvl w:val="0"/>
          <w:numId w:val="23"/>
        </w:numPr>
      </w:pPr>
      <w:r w:rsidRPr="006E7820">
        <w:t xml:space="preserve">Для утверждения Информации </w:t>
      </w:r>
      <w:r w:rsidR="00592651" w:rsidRPr="006E7820">
        <w:t>(ф. </w:t>
      </w:r>
      <w:r w:rsidRPr="006E7820">
        <w:t>0506114) в статусе «На утверждении» в списковой форме выделить курсором мыши утверждаемый документ и нажать кнопку «</w:t>
      </w:r>
      <w:r w:rsidR="002B7355" w:rsidRPr="006E7820">
        <w:t>Утверждение</w:t>
      </w:r>
      <w:r w:rsidRPr="006E7820">
        <w:t xml:space="preserve">». </w:t>
      </w:r>
      <w:r w:rsidR="002B7355" w:rsidRPr="006E7820">
        <w:t xml:space="preserve">В открывшемся окне нажать кнопку «Утвердить», выбрать сертификат и нажать кнопку «Подписать». </w:t>
      </w:r>
      <w:r w:rsidRPr="006E7820">
        <w:t xml:space="preserve">В результате выполнения операции Информация </w:t>
      </w:r>
      <w:r w:rsidR="00592651" w:rsidRPr="006E7820">
        <w:t>(ф. </w:t>
      </w:r>
      <w:r w:rsidRPr="006E7820">
        <w:t>0506114) перейдет в статус «Утвержден».</w:t>
      </w:r>
    </w:p>
    <w:p w:rsidR="00AB651D" w:rsidRPr="006E7820" w:rsidRDefault="00AB651D" w:rsidP="009F1F8F">
      <w:pPr>
        <w:pStyle w:val="GOSTListnum"/>
        <w:numPr>
          <w:ilvl w:val="0"/>
          <w:numId w:val="23"/>
        </w:numPr>
      </w:pPr>
      <w:r w:rsidRPr="006E7820">
        <w:t xml:space="preserve">Для передачи на доработку Информации </w:t>
      </w:r>
      <w:r w:rsidR="00592651" w:rsidRPr="006E7820">
        <w:t>(ф. </w:t>
      </w:r>
      <w:r w:rsidRPr="006E7820">
        <w:t>0506114) в статусах «На согласовании», «На утверждении» в списковой форме выделить курсором мыши документ, направляемый на доработку, и нажать кнопку «</w:t>
      </w:r>
      <w:r w:rsidR="002B7355" w:rsidRPr="006E7820">
        <w:t>Отозвать</w:t>
      </w:r>
      <w:r w:rsidRPr="006E7820">
        <w:t xml:space="preserve">». </w:t>
      </w:r>
      <w:r w:rsidR="002B7355" w:rsidRPr="006E7820">
        <w:t xml:space="preserve">В появившемся диалоговом окне указать причины отзыва документа и нажать кнопку «ОК». </w:t>
      </w:r>
      <w:r w:rsidRPr="006E7820">
        <w:t xml:space="preserve">В результате выполнения операции Информация </w:t>
      </w:r>
      <w:r w:rsidR="00592651" w:rsidRPr="006E7820">
        <w:t>(ф. </w:t>
      </w:r>
      <w:r w:rsidRPr="006E7820">
        <w:t>0506114) перейдет на статус «</w:t>
      </w:r>
      <w:r w:rsidR="002B7355" w:rsidRPr="006E7820">
        <w:t>Отозван</w:t>
      </w:r>
      <w:r w:rsidRPr="006E7820">
        <w:t>» и очистится вкладка «Подписи».</w:t>
      </w:r>
    </w:p>
    <w:p w:rsidR="002B7355" w:rsidRPr="006E7820" w:rsidRDefault="002B7355" w:rsidP="009F1F8F">
      <w:pPr>
        <w:pStyle w:val="GOSTListnum"/>
        <w:numPr>
          <w:ilvl w:val="0"/>
          <w:numId w:val="23"/>
        </w:numPr>
      </w:pPr>
      <w:r w:rsidRPr="006E7820">
        <w:t xml:space="preserve">Для возврата в работу Информации </w:t>
      </w:r>
      <w:r w:rsidR="00592651" w:rsidRPr="006E7820">
        <w:t>(ф. </w:t>
      </w:r>
      <w:r w:rsidR="00493B24" w:rsidRPr="006E7820">
        <w:t>0506114</w:t>
      </w:r>
      <w:r w:rsidRPr="006E7820">
        <w:t>) в списковой форме выделить курсором мыши документ и нажать кнопку «</w:t>
      </w:r>
      <w:r w:rsidR="009145A3" w:rsidRPr="006E7820">
        <w:rPr>
          <w:rFonts w:eastAsia="SimSun"/>
        </w:rPr>
        <w:t>Отправить на доработку</w:t>
      </w:r>
      <w:r w:rsidRPr="006E7820">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rsidR="00AB651D" w:rsidRPr="006E7820" w:rsidRDefault="00AB651D" w:rsidP="009F1F8F">
      <w:pPr>
        <w:pStyle w:val="GOSTListnum"/>
        <w:numPr>
          <w:ilvl w:val="0"/>
          <w:numId w:val="23"/>
        </w:numPr>
      </w:pPr>
      <w:r w:rsidRPr="006E7820">
        <w:t xml:space="preserve">Для просмотра Информации </w:t>
      </w:r>
      <w:r w:rsidR="00592651" w:rsidRPr="006E7820">
        <w:t>(ф. </w:t>
      </w:r>
      <w:r w:rsidRPr="006E7820">
        <w:t>0506114) в списковой форме выделить курсором мыши документ</w:t>
      </w:r>
      <w:r w:rsidR="00D6564E" w:rsidRPr="006E7820">
        <w:t>,</w:t>
      </w:r>
      <w:r w:rsidRPr="006E7820">
        <w:t xml:space="preserve"> на</w:t>
      </w:r>
      <w:r w:rsidR="00D6564E" w:rsidRPr="006E7820">
        <w:t>ж</w:t>
      </w:r>
      <w:r w:rsidRPr="006E7820">
        <w:t xml:space="preserve">ать кнопку «Просмотреть». В результате выполнения операции откроется </w:t>
      </w:r>
      <w:r w:rsidR="004A79CD" w:rsidRPr="006E7820">
        <w:t>визуальная</w:t>
      </w:r>
      <w:r w:rsidRPr="006E7820">
        <w:t xml:space="preserve"> форма документа.</w:t>
      </w:r>
    </w:p>
    <w:p w:rsidR="00AB651D" w:rsidRPr="006E7820" w:rsidRDefault="00AB651D" w:rsidP="009F1F8F">
      <w:pPr>
        <w:pStyle w:val="GOSTListnum"/>
        <w:numPr>
          <w:ilvl w:val="0"/>
          <w:numId w:val="23"/>
        </w:numPr>
      </w:pPr>
      <w:r w:rsidRPr="006E7820">
        <w:rPr>
          <w:lang w:eastAsia="zh-CN"/>
        </w:rPr>
        <w:t xml:space="preserve">Для формирования печатной формы документа необходимо нажать кнопку «Печать» из </w:t>
      </w:r>
      <w:r w:rsidR="004A79CD" w:rsidRPr="006E7820">
        <w:rPr>
          <w:lang w:eastAsia="zh-CN"/>
        </w:rPr>
        <w:t>визуальной</w:t>
      </w:r>
      <w:r w:rsidRPr="006E7820">
        <w:rPr>
          <w:lang w:eastAsia="zh-CN"/>
        </w:rPr>
        <w:t xml:space="preserve"> формы документа или кнопку «Печать документа» из списковой формы документа</w:t>
      </w:r>
      <w:r w:rsidRPr="006E7820">
        <w:t xml:space="preserve">. </w:t>
      </w:r>
      <w:r w:rsidR="002B7355" w:rsidRPr="006E7820">
        <w:t>Выбрать формат печати: XLS, RTF</w:t>
      </w:r>
      <w:r w:rsidR="002E4516" w:rsidRPr="006E7820">
        <w:t xml:space="preserve">, </w:t>
      </w:r>
      <w:r w:rsidR="002E4516" w:rsidRPr="006E7820">
        <w:rPr>
          <w:lang w:val="en-US"/>
        </w:rPr>
        <w:t>ODS</w:t>
      </w:r>
      <w:r w:rsidR="002E4516" w:rsidRPr="006E7820">
        <w:t xml:space="preserve">, </w:t>
      </w:r>
      <w:r w:rsidR="002E4516" w:rsidRPr="006E7820">
        <w:rPr>
          <w:lang w:val="en-US"/>
        </w:rPr>
        <w:t>ODT</w:t>
      </w:r>
      <w:r w:rsidR="002B7355" w:rsidRPr="006E7820">
        <w:t xml:space="preserve"> или PDF. </w:t>
      </w:r>
      <w:r w:rsidR="004A79CD" w:rsidRPr="006E7820">
        <w:t>В результате выполнения операции сформируется печатная форма документа</w:t>
      </w:r>
      <w:r w:rsidRPr="006E7820">
        <w:t>.</w:t>
      </w:r>
    </w:p>
    <w:p w:rsidR="00406286" w:rsidRPr="006E7820" w:rsidRDefault="00406286" w:rsidP="00515F74">
      <w:pPr>
        <w:pStyle w:val="41"/>
      </w:pPr>
      <w:r w:rsidRPr="006E7820">
        <w:t xml:space="preserve">Формирование и обработка Информации </w:t>
      </w:r>
      <w:r w:rsidR="00592651" w:rsidRPr="006E7820">
        <w:t>(ф. </w:t>
      </w:r>
      <w:r w:rsidRPr="006E7820">
        <w:t>050611</w:t>
      </w:r>
      <w:r w:rsidR="00F33C4E" w:rsidRPr="006E7820">
        <w:t>5</w:t>
      </w:r>
      <w:r w:rsidRPr="006E7820">
        <w:t>)</w:t>
      </w:r>
    </w:p>
    <w:p w:rsidR="00406286" w:rsidRPr="006E7820" w:rsidRDefault="00406286" w:rsidP="00D6564E">
      <w:pPr>
        <w:pStyle w:val="GOSTNormalWithout"/>
      </w:pPr>
      <w:r w:rsidRPr="006E7820">
        <w:t xml:space="preserve">Для Информации </w:t>
      </w:r>
      <w:r w:rsidR="00592651" w:rsidRPr="006E7820">
        <w:t>(ф. </w:t>
      </w:r>
      <w:r w:rsidRPr="006E7820">
        <w:t>050611</w:t>
      </w:r>
      <w:r w:rsidR="00F33C4E" w:rsidRPr="006E7820">
        <w:t>5</w:t>
      </w:r>
      <w:r w:rsidRPr="006E7820">
        <w:t>) в Компоненте ДБД ПУР ЭБ доступны следующие операции:</w:t>
      </w:r>
    </w:p>
    <w:p w:rsidR="00406286" w:rsidRPr="006E7820" w:rsidRDefault="00406286" w:rsidP="00406286">
      <w:pPr>
        <w:pStyle w:val="GOSTListmark1"/>
      </w:pPr>
      <w:r w:rsidRPr="006E7820">
        <w:t>создание;</w:t>
      </w:r>
    </w:p>
    <w:p w:rsidR="00406286" w:rsidRPr="006E7820" w:rsidRDefault="00406286" w:rsidP="00406286">
      <w:pPr>
        <w:pStyle w:val="GOSTListmark1"/>
      </w:pPr>
      <w:r w:rsidRPr="006E7820">
        <w:t>контроль;</w:t>
      </w:r>
    </w:p>
    <w:p w:rsidR="00406286" w:rsidRPr="006E7820" w:rsidRDefault="00406286" w:rsidP="00406286">
      <w:pPr>
        <w:pStyle w:val="GOSTListmark1"/>
      </w:pPr>
      <w:r w:rsidRPr="006E7820">
        <w:lastRenderedPageBreak/>
        <w:t>передача на согласование;</w:t>
      </w:r>
    </w:p>
    <w:p w:rsidR="00406286" w:rsidRPr="006E7820" w:rsidRDefault="00406286" w:rsidP="00406286">
      <w:pPr>
        <w:pStyle w:val="GOSTListmark1"/>
      </w:pPr>
      <w:r w:rsidRPr="006E7820">
        <w:t>согласование;</w:t>
      </w:r>
    </w:p>
    <w:p w:rsidR="00406286" w:rsidRPr="006E7820" w:rsidRDefault="00406286" w:rsidP="00406286">
      <w:pPr>
        <w:pStyle w:val="GOSTListmark1"/>
      </w:pPr>
      <w:r w:rsidRPr="006E7820">
        <w:t>утверждение;</w:t>
      </w:r>
    </w:p>
    <w:p w:rsidR="00406286" w:rsidRPr="006E7820" w:rsidRDefault="00406286" w:rsidP="00406286">
      <w:pPr>
        <w:pStyle w:val="GOSTListmark1"/>
      </w:pPr>
      <w:r w:rsidRPr="006E7820">
        <w:t>передача на доработку;</w:t>
      </w:r>
    </w:p>
    <w:p w:rsidR="00406286" w:rsidRPr="006E7820" w:rsidRDefault="00406286" w:rsidP="00406286">
      <w:pPr>
        <w:pStyle w:val="GOSTListmark1"/>
      </w:pPr>
      <w:r w:rsidRPr="006E7820">
        <w:t>просмотр;</w:t>
      </w:r>
    </w:p>
    <w:p w:rsidR="00406286" w:rsidRPr="006E7820" w:rsidRDefault="00406286" w:rsidP="00406286">
      <w:pPr>
        <w:pStyle w:val="GOSTListmark1"/>
      </w:pPr>
      <w:r w:rsidRPr="006E7820">
        <w:t>печать.</w:t>
      </w:r>
    </w:p>
    <w:p w:rsidR="00406286" w:rsidRPr="006E7820" w:rsidRDefault="00406286" w:rsidP="00D6564E">
      <w:pPr>
        <w:pStyle w:val="GOSTNormalWithout"/>
      </w:pPr>
      <w:r w:rsidRPr="006E7820">
        <w:t>Для осуществления вышеуказанных операций в Компоненте ДБД ПУР ЭБ необходимо выполнить следующие действия:</w:t>
      </w:r>
    </w:p>
    <w:p w:rsidR="00D923A7" w:rsidRPr="006E7820" w:rsidRDefault="00D64F97" w:rsidP="001604CC">
      <w:pPr>
        <w:pStyle w:val="GOSTListnum"/>
        <w:numPr>
          <w:ilvl w:val="0"/>
          <w:numId w:val="7"/>
        </w:numPr>
      </w:pPr>
      <w:r w:rsidRPr="006E7820">
        <w:t>Авторизоваться в ЛК ЭБ. Перейти в главное меню, выбрать в навигации подсистему «Управление расходами: СВР и доведение БД» и перейти в фильтр-папку «</w:t>
      </w:r>
      <w:r w:rsidR="00CE2D81" w:rsidRPr="006E7820">
        <w:t xml:space="preserve">Все сервисы – Управление </w:t>
      </w:r>
      <w:r w:rsidR="0019046B" w:rsidRPr="006E7820">
        <w:t xml:space="preserve">расходами </w:t>
      </w:r>
      <w:r w:rsidR="00CE2D81" w:rsidRPr="006E7820">
        <w:t>–</w:t>
      </w:r>
      <w:r w:rsidR="0019046B" w:rsidRPr="006E7820">
        <w:t xml:space="preserve"> </w:t>
      </w:r>
      <w:r w:rsidR="003B23CA" w:rsidRPr="006E7820">
        <w:rPr>
          <w:szCs w:val="24"/>
        </w:rPr>
        <w:t>Приостановление операций на ЛС и отзыв ЛБО</w:t>
      </w:r>
      <w:r w:rsidR="00406286" w:rsidRPr="006E7820">
        <w:t xml:space="preserve"> – Информация </w:t>
      </w:r>
      <w:r w:rsidR="00F33C4E" w:rsidRPr="006E7820">
        <w:t xml:space="preserve">о </w:t>
      </w:r>
      <w:r w:rsidR="003B23CA" w:rsidRPr="006E7820">
        <w:t xml:space="preserve">ГК </w:t>
      </w:r>
      <w:r w:rsidR="00592651" w:rsidRPr="006E7820">
        <w:t>(ф. </w:t>
      </w:r>
      <w:r w:rsidR="003B23CA" w:rsidRPr="006E7820">
        <w:t>0506115)</w:t>
      </w:r>
      <w:r w:rsidR="00406286" w:rsidRPr="006E7820">
        <w:t xml:space="preserve"> – Все документы». Откр</w:t>
      </w:r>
      <w:r w:rsidR="003A6F23" w:rsidRPr="006E7820">
        <w:t>оется списковая форма документа</w:t>
      </w:r>
      <w:r w:rsidR="00406286" w:rsidRPr="006E7820">
        <w:t>.</w:t>
      </w:r>
    </w:p>
    <w:p w:rsidR="00406286" w:rsidRPr="006E7820" w:rsidRDefault="00406286" w:rsidP="009F1F8F">
      <w:pPr>
        <w:pStyle w:val="GOSTListnum"/>
        <w:numPr>
          <w:ilvl w:val="0"/>
          <w:numId w:val="23"/>
        </w:numPr>
      </w:pPr>
      <w:r w:rsidRPr="006E7820">
        <w:t>Для создания документа в списковой форме на панели инструментов на</w:t>
      </w:r>
      <w:r w:rsidR="00D6564E" w:rsidRPr="006E7820">
        <w:t>ж</w:t>
      </w:r>
      <w:r w:rsidRPr="006E7820">
        <w:t xml:space="preserve">ать кнопку «Создать». В результате отроется </w:t>
      </w:r>
      <w:r w:rsidR="004A79CD" w:rsidRPr="006E7820">
        <w:t>визуальная</w:t>
      </w:r>
      <w:r w:rsidRPr="006E7820">
        <w:t xml:space="preserve"> форма документа (</w:t>
      </w:r>
      <w:r w:rsidR="00AA016F" w:rsidRPr="006E7820">
        <w:t>рис. </w:t>
      </w:r>
      <w:r w:rsidR="0069377D" w:rsidRPr="006E7820">
        <w:fldChar w:fldCharType="begin"/>
      </w:r>
      <w:r w:rsidR="007B146C" w:rsidRPr="006E7820">
        <w:instrText xml:space="preserve"> REF _Ref504577406 \h </w:instrText>
      </w:r>
      <w:r w:rsidR="0014496D" w:rsidRPr="006E7820">
        <w:instrText xml:space="preserve"> \* MERGEFORMAT </w:instrText>
      </w:r>
      <w:r w:rsidR="0069377D" w:rsidRPr="006E7820">
        <w:fldChar w:fldCharType="separate"/>
      </w:r>
      <w:r w:rsidR="00214E8E">
        <w:rPr>
          <w:noProof/>
        </w:rPr>
        <w:t>103</w:t>
      </w:r>
      <w:r w:rsidR="0069377D" w:rsidRPr="006E7820">
        <w:fldChar w:fldCharType="end"/>
      </w:r>
      <w:r w:rsidRPr="006E7820">
        <w:t xml:space="preserve">). В </w:t>
      </w:r>
      <w:r w:rsidR="004A79CD" w:rsidRPr="006E7820">
        <w:t>визуальной</w:t>
      </w:r>
      <w:r w:rsidRPr="006E7820">
        <w:t xml:space="preserve"> форме Информации </w:t>
      </w:r>
      <w:r w:rsidR="00592651" w:rsidRPr="006E7820">
        <w:t>(ф. </w:t>
      </w:r>
      <w:r w:rsidRPr="006E7820">
        <w:t>050611</w:t>
      </w:r>
      <w:r w:rsidR="00DD0376" w:rsidRPr="006E7820">
        <w:t>5</w:t>
      </w:r>
      <w:r w:rsidRPr="006E7820">
        <w:t>) заполнить все поля, доступные для редактирования</w:t>
      </w:r>
      <w:r w:rsidR="00D6564E" w:rsidRPr="006E7820">
        <w:t>,</w:t>
      </w:r>
      <w:r w:rsidRPr="006E7820">
        <w:t xml:space="preserve"> и сохранить документ нажатием кнопки «</w:t>
      </w:r>
      <w:r w:rsidRPr="006E7820">
        <w:rPr>
          <w:color w:val="000000"/>
        </w:rPr>
        <w:t>Сохранить изменения</w:t>
      </w:r>
      <w:r w:rsidR="0019046B" w:rsidRPr="006E7820">
        <w:rPr>
          <w:color w:val="000000"/>
        </w:rPr>
        <w:t xml:space="preserve"> и закрыть окно</w:t>
      </w:r>
      <w:r w:rsidRPr="006E7820">
        <w:rPr>
          <w:color w:val="000000"/>
        </w:rPr>
        <w:t>».</w:t>
      </w:r>
      <w:r w:rsidR="0019046B" w:rsidRPr="006E7820">
        <w:rPr>
          <w:color w:val="000000"/>
        </w:rPr>
        <w:t xml:space="preserve"> </w:t>
      </w:r>
      <w:r w:rsidR="0019046B" w:rsidRPr="006E7820">
        <w:t xml:space="preserve">В результате выполнения операции Информация </w:t>
      </w:r>
      <w:r w:rsidR="00592651" w:rsidRPr="006E7820">
        <w:t>(ф. </w:t>
      </w:r>
      <w:r w:rsidR="00C03971" w:rsidRPr="006E7820">
        <w:t>0506115</w:t>
      </w:r>
      <w:r w:rsidR="0019046B" w:rsidRPr="006E7820">
        <w:t xml:space="preserve">) </w:t>
      </w:r>
      <w:r w:rsidR="0019046B" w:rsidRPr="006E7820">
        <w:rPr>
          <w:color w:val="000000"/>
        </w:rPr>
        <w:t>сохранится на статусе «Новый».</w:t>
      </w:r>
    </w:p>
    <w:p w:rsidR="00D923A7" w:rsidRPr="006E7820" w:rsidRDefault="004E7359">
      <w:pPr>
        <w:pStyle w:val="GOSTFigure"/>
      </w:pPr>
      <w:r w:rsidRPr="006E7820">
        <w:rPr>
          <w:noProof/>
        </w:rPr>
        <w:drawing>
          <wp:inline distT="0" distB="0" distL="0" distR="0" wp14:anchorId="766666E3" wp14:editId="46A84C59">
            <wp:extent cx="6120130" cy="250952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6120130" cy="2509520"/>
                    </a:xfrm>
                    <a:prstGeom prst="rect">
                      <a:avLst/>
                    </a:prstGeom>
                  </pic:spPr>
                </pic:pic>
              </a:graphicData>
            </a:graphic>
          </wp:inline>
        </w:drawing>
      </w:r>
    </w:p>
    <w:p w:rsidR="00D923A7" w:rsidRPr="006E7820" w:rsidRDefault="0069377D">
      <w:pPr>
        <w:pStyle w:val="GOSTFigName"/>
      </w:pPr>
      <w:r w:rsidRPr="006E7820">
        <w:fldChar w:fldCharType="begin"/>
      </w:r>
      <w:r w:rsidR="00E7738E" w:rsidRPr="006E7820">
        <w:instrText xml:space="preserve"> SEQ Рисунок \* ARABIC </w:instrText>
      </w:r>
      <w:r w:rsidRPr="006E7820">
        <w:fldChar w:fldCharType="separate"/>
      </w:r>
      <w:bookmarkStart w:id="2091" w:name="_Ref504577406"/>
      <w:bookmarkStart w:id="2092" w:name="_Toc162869418"/>
      <w:r w:rsidR="00214E8E">
        <w:rPr>
          <w:noProof/>
        </w:rPr>
        <w:t>103</w:t>
      </w:r>
      <w:bookmarkEnd w:id="2091"/>
      <w:r w:rsidRPr="006E7820">
        <w:fldChar w:fldCharType="end"/>
      </w:r>
      <w:r w:rsidR="00E7738E" w:rsidRPr="006E7820">
        <w:t xml:space="preserve">. </w:t>
      </w:r>
      <w:r w:rsidR="004A79CD" w:rsidRPr="006E7820">
        <w:t>Визуальная</w:t>
      </w:r>
      <w:r w:rsidR="00E7738E" w:rsidRPr="006E7820">
        <w:t xml:space="preserve"> форма Информации </w:t>
      </w:r>
      <w:r w:rsidR="00592651" w:rsidRPr="006E7820">
        <w:t>(ф. </w:t>
      </w:r>
      <w:r w:rsidR="00E7738E" w:rsidRPr="006E7820">
        <w:t>0506115)</w:t>
      </w:r>
      <w:bookmarkEnd w:id="2092"/>
    </w:p>
    <w:p w:rsidR="00406286" w:rsidRPr="006E7820" w:rsidRDefault="00406286" w:rsidP="009F1F8F">
      <w:pPr>
        <w:pStyle w:val="GOSTListnum"/>
        <w:numPr>
          <w:ilvl w:val="0"/>
          <w:numId w:val="23"/>
        </w:numPr>
      </w:pPr>
      <w:r w:rsidRPr="006E7820">
        <w:t xml:space="preserve">Для осуществления контроля Информации </w:t>
      </w:r>
      <w:r w:rsidR="00592651" w:rsidRPr="006E7820">
        <w:t>(ф. </w:t>
      </w:r>
      <w:r w:rsidRPr="006E7820">
        <w:t>050611</w:t>
      </w:r>
      <w:r w:rsidR="00DD0376" w:rsidRPr="006E7820">
        <w:t>5</w:t>
      </w:r>
      <w:r w:rsidRPr="006E7820">
        <w:t xml:space="preserve">) нажать кнопку «Проверить документ» на панели инструментов </w:t>
      </w:r>
      <w:r w:rsidR="004A79CD" w:rsidRPr="006E7820">
        <w:t>визуальной</w:t>
      </w:r>
      <w:r w:rsidRPr="006E7820">
        <w:t xml:space="preserve"> формы документа. В результате выполнения операции выполняется контроль Информации </w:t>
      </w:r>
      <w:r w:rsidR="00592651" w:rsidRPr="006E7820">
        <w:t>(ф. </w:t>
      </w:r>
      <w:r w:rsidRPr="006E7820">
        <w:t>050611</w:t>
      </w:r>
      <w:r w:rsidR="00DD0376" w:rsidRPr="006E7820">
        <w:t>5</w:t>
      </w:r>
      <w:r w:rsidRPr="006E7820">
        <w:t>).</w:t>
      </w:r>
    </w:p>
    <w:p w:rsidR="00406286" w:rsidRPr="006E7820" w:rsidRDefault="00406286" w:rsidP="009F1F8F">
      <w:pPr>
        <w:pStyle w:val="GOSTListnum"/>
        <w:numPr>
          <w:ilvl w:val="0"/>
          <w:numId w:val="23"/>
        </w:numPr>
      </w:pPr>
      <w:r w:rsidRPr="006E7820">
        <w:rPr>
          <w:lang w:eastAsia="zh-CN"/>
        </w:rPr>
        <w:t xml:space="preserve">Для передачи на согласование в списковой форме курсором мыши выделить строку с </w:t>
      </w:r>
      <w:r w:rsidR="0019046B" w:rsidRPr="006E7820">
        <w:rPr>
          <w:lang w:eastAsia="zh-CN"/>
        </w:rPr>
        <w:t xml:space="preserve">созданным </w:t>
      </w:r>
      <w:r w:rsidRPr="006E7820">
        <w:rPr>
          <w:lang w:eastAsia="zh-CN"/>
        </w:rPr>
        <w:t>экземпляром формуляра</w:t>
      </w:r>
      <w:r w:rsidR="00586810" w:rsidRPr="006E7820">
        <w:rPr>
          <w:lang w:eastAsia="zh-CN"/>
        </w:rPr>
        <w:t xml:space="preserve"> </w:t>
      </w:r>
      <w:r w:rsidRPr="006E7820">
        <w:t xml:space="preserve">Информация </w:t>
      </w:r>
      <w:r w:rsidR="00592651" w:rsidRPr="006E7820">
        <w:t>(ф. </w:t>
      </w:r>
      <w:r w:rsidRPr="006E7820">
        <w:t>050611</w:t>
      </w:r>
      <w:r w:rsidR="00DD0376" w:rsidRPr="006E7820">
        <w:t>5</w:t>
      </w:r>
      <w:r w:rsidRPr="006E7820">
        <w:t xml:space="preserve">) и нажать кнопку «Направить на согласование» на панели инструментов. </w:t>
      </w:r>
      <w:r w:rsidRPr="006E7820">
        <w:rPr>
          <w:color w:val="000000"/>
        </w:rPr>
        <w:t xml:space="preserve">В сформированном окне с шаблоном листа согласования нажать кнопку «ОК». </w:t>
      </w:r>
      <w:r w:rsidRPr="006E7820">
        <w:t xml:space="preserve">В результате выполнения операции Информация </w:t>
      </w:r>
      <w:r w:rsidR="00592651" w:rsidRPr="006E7820">
        <w:t>(ф. </w:t>
      </w:r>
      <w:r w:rsidRPr="006E7820">
        <w:t>050611</w:t>
      </w:r>
      <w:r w:rsidR="00DD0376" w:rsidRPr="006E7820">
        <w:t>5</w:t>
      </w:r>
      <w:r w:rsidRPr="006E7820">
        <w:t>) перейдет на статус «На согласовании».</w:t>
      </w:r>
    </w:p>
    <w:p w:rsidR="00406286" w:rsidRPr="006E7820" w:rsidRDefault="00406286" w:rsidP="009F1F8F">
      <w:pPr>
        <w:pStyle w:val="GOSTListnum"/>
        <w:numPr>
          <w:ilvl w:val="0"/>
          <w:numId w:val="23"/>
        </w:numPr>
      </w:pPr>
      <w:r w:rsidRPr="006E7820">
        <w:t xml:space="preserve">Для согласования Информации </w:t>
      </w:r>
      <w:r w:rsidR="00592651" w:rsidRPr="006E7820">
        <w:t>(ф. </w:t>
      </w:r>
      <w:r w:rsidRPr="006E7820">
        <w:t>050611</w:t>
      </w:r>
      <w:r w:rsidR="00DD0376" w:rsidRPr="006E7820">
        <w:t>5</w:t>
      </w:r>
      <w:r w:rsidRPr="006E7820">
        <w:t xml:space="preserve">) в статусе «На согласовании» </w:t>
      </w:r>
      <w:r w:rsidRPr="006E7820">
        <w:rPr>
          <w:color w:val="000000"/>
        </w:rPr>
        <w:t xml:space="preserve">в </w:t>
      </w:r>
      <w:r w:rsidR="0019046B" w:rsidRPr="006E7820">
        <w:t xml:space="preserve">списковой форме выделить курсором мыши согласуемый документ </w:t>
      </w:r>
      <w:r w:rsidRPr="006E7820">
        <w:rPr>
          <w:color w:val="000000"/>
        </w:rPr>
        <w:t>и нажать кнопку «</w:t>
      </w:r>
      <w:r w:rsidR="0019046B" w:rsidRPr="006E7820">
        <w:rPr>
          <w:color w:val="000000"/>
        </w:rPr>
        <w:t>Согласование</w:t>
      </w:r>
      <w:r w:rsidRPr="006E7820">
        <w:rPr>
          <w:color w:val="000000"/>
        </w:rPr>
        <w:t xml:space="preserve">». </w:t>
      </w:r>
      <w:r w:rsidR="0019046B" w:rsidRPr="006E7820">
        <w:t xml:space="preserve">В открывшемся окне нажать кнопку «Согласовать». </w:t>
      </w:r>
      <w:r w:rsidRPr="006E7820">
        <w:rPr>
          <w:color w:val="000000"/>
        </w:rPr>
        <w:t xml:space="preserve">В </w:t>
      </w:r>
      <w:r w:rsidRPr="006E7820">
        <w:rPr>
          <w:color w:val="000000"/>
        </w:rPr>
        <w:lastRenderedPageBreak/>
        <w:t xml:space="preserve">результате выполнения операции </w:t>
      </w:r>
      <w:r w:rsidRPr="006E7820">
        <w:t xml:space="preserve">Информация </w:t>
      </w:r>
      <w:r w:rsidR="00592651" w:rsidRPr="006E7820">
        <w:t>(ф. </w:t>
      </w:r>
      <w:r w:rsidRPr="006E7820">
        <w:t>050611</w:t>
      </w:r>
      <w:r w:rsidR="00DD0376" w:rsidRPr="006E7820">
        <w:t>5</w:t>
      </w:r>
      <w:r w:rsidRPr="006E7820">
        <w:t>) перейдет на статус «На утверждении».</w:t>
      </w:r>
    </w:p>
    <w:p w:rsidR="00406286" w:rsidRPr="006E7820" w:rsidRDefault="00406286" w:rsidP="009F1F8F">
      <w:pPr>
        <w:pStyle w:val="GOSTListnum"/>
        <w:numPr>
          <w:ilvl w:val="0"/>
          <w:numId w:val="23"/>
        </w:numPr>
      </w:pPr>
      <w:r w:rsidRPr="006E7820">
        <w:t xml:space="preserve">Для утверждения Информации </w:t>
      </w:r>
      <w:r w:rsidR="00592651" w:rsidRPr="006E7820">
        <w:t>(ф. </w:t>
      </w:r>
      <w:r w:rsidRPr="006E7820">
        <w:t>050611</w:t>
      </w:r>
      <w:r w:rsidR="00DD0376" w:rsidRPr="006E7820">
        <w:t>5</w:t>
      </w:r>
      <w:r w:rsidRPr="006E7820">
        <w:t>) в статусе «На утверждении» в списковой форме выделить курсором мыши утверждаемый документ и нажать кнопку «</w:t>
      </w:r>
      <w:r w:rsidR="0019046B" w:rsidRPr="006E7820">
        <w:t>Утверждение</w:t>
      </w:r>
      <w:r w:rsidRPr="006E7820">
        <w:t xml:space="preserve">». </w:t>
      </w:r>
      <w:r w:rsidR="0019046B" w:rsidRPr="006E7820">
        <w:t xml:space="preserve">В открывшемся окне нажать кнопку «Утвердить», выбрать сертификат и нажать кнопку «Подписать». </w:t>
      </w:r>
      <w:r w:rsidRPr="006E7820">
        <w:t xml:space="preserve">В результате выполнения операции Информация </w:t>
      </w:r>
      <w:r w:rsidR="00592651" w:rsidRPr="006E7820">
        <w:t>(ф. </w:t>
      </w:r>
      <w:r w:rsidRPr="006E7820">
        <w:t>050611</w:t>
      </w:r>
      <w:r w:rsidR="00DD0376" w:rsidRPr="006E7820">
        <w:t>5</w:t>
      </w:r>
      <w:r w:rsidRPr="006E7820">
        <w:t>) перейдет в статус «Утвержден».</w:t>
      </w:r>
    </w:p>
    <w:p w:rsidR="00406286" w:rsidRPr="006E7820" w:rsidRDefault="00406286" w:rsidP="009F1F8F">
      <w:pPr>
        <w:pStyle w:val="GOSTListnum"/>
        <w:numPr>
          <w:ilvl w:val="0"/>
          <w:numId w:val="23"/>
        </w:numPr>
      </w:pPr>
      <w:r w:rsidRPr="006E7820">
        <w:t xml:space="preserve">Для передачи на доработку Информации </w:t>
      </w:r>
      <w:r w:rsidR="00592651" w:rsidRPr="006E7820">
        <w:t>(ф. </w:t>
      </w:r>
      <w:r w:rsidRPr="006E7820">
        <w:t>050611</w:t>
      </w:r>
      <w:r w:rsidR="00DD0376" w:rsidRPr="006E7820">
        <w:t>5</w:t>
      </w:r>
      <w:r w:rsidRPr="006E7820">
        <w:t>) в статусах «На согласовании», «На утверждении» в списковой форме выделить курсором мыши документ, направляемый на доработку, и нажать кнопку «</w:t>
      </w:r>
      <w:r w:rsidR="0019046B" w:rsidRPr="006E7820">
        <w:t>Отозвать</w:t>
      </w:r>
      <w:r w:rsidRPr="006E7820">
        <w:t xml:space="preserve">». </w:t>
      </w:r>
      <w:r w:rsidR="0019046B" w:rsidRPr="006E7820">
        <w:t xml:space="preserve">В появившемся диалоговом окне указать причины отзыва документа и нажать кнопку «ОК». </w:t>
      </w:r>
      <w:r w:rsidRPr="006E7820">
        <w:t xml:space="preserve">В результате выполнения операции Информация </w:t>
      </w:r>
      <w:r w:rsidR="00592651" w:rsidRPr="006E7820">
        <w:t>(ф. </w:t>
      </w:r>
      <w:r w:rsidRPr="006E7820">
        <w:t>050611</w:t>
      </w:r>
      <w:r w:rsidR="00DD0376" w:rsidRPr="006E7820">
        <w:t>5</w:t>
      </w:r>
      <w:r w:rsidRPr="006E7820">
        <w:t>) перейдет на статус «</w:t>
      </w:r>
      <w:r w:rsidR="0019046B" w:rsidRPr="006E7820">
        <w:t>Отозван</w:t>
      </w:r>
      <w:r w:rsidRPr="006E7820">
        <w:t>» и очистится вкладка «Подписи».</w:t>
      </w:r>
    </w:p>
    <w:p w:rsidR="00C03971" w:rsidRPr="006E7820" w:rsidRDefault="00C03971" w:rsidP="009F1F8F">
      <w:pPr>
        <w:pStyle w:val="GOSTListnum"/>
        <w:numPr>
          <w:ilvl w:val="0"/>
          <w:numId w:val="23"/>
        </w:numPr>
      </w:pPr>
      <w:r w:rsidRPr="006E7820">
        <w:t xml:space="preserve">Для возврата в работу Информации </w:t>
      </w:r>
      <w:r w:rsidR="00592651" w:rsidRPr="006E7820">
        <w:t>(ф. </w:t>
      </w:r>
      <w:r w:rsidRPr="006E7820">
        <w:t>0506115) в списковой форме выделить курсором мыши документ и нажать кнопку «</w:t>
      </w:r>
      <w:r w:rsidRPr="006E7820">
        <w:rPr>
          <w:rFonts w:eastAsia="SimSun"/>
        </w:rPr>
        <w:t>Отправить на доработку</w:t>
      </w:r>
      <w:r w:rsidRPr="006E7820">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rsidR="00406286" w:rsidRPr="006E7820" w:rsidRDefault="00406286" w:rsidP="009F1F8F">
      <w:pPr>
        <w:pStyle w:val="GOSTListnum"/>
        <w:numPr>
          <w:ilvl w:val="0"/>
          <w:numId w:val="23"/>
        </w:numPr>
      </w:pPr>
      <w:r w:rsidRPr="006E7820">
        <w:t xml:space="preserve">Для просмотра Информации </w:t>
      </w:r>
      <w:r w:rsidR="00592651" w:rsidRPr="006E7820">
        <w:t>(ф. </w:t>
      </w:r>
      <w:r w:rsidRPr="006E7820">
        <w:t>050611</w:t>
      </w:r>
      <w:r w:rsidR="00DD0376" w:rsidRPr="006E7820">
        <w:t>5</w:t>
      </w:r>
      <w:r w:rsidRPr="006E7820">
        <w:t>) в списковой форме выделить курсором мыши документ</w:t>
      </w:r>
      <w:r w:rsidR="008320C6" w:rsidRPr="006E7820">
        <w:t>,</w:t>
      </w:r>
      <w:r w:rsidRPr="006E7820">
        <w:t xml:space="preserve"> на</w:t>
      </w:r>
      <w:r w:rsidR="008320C6" w:rsidRPr="006E7820">
        <w:t>ж</w:t>
      </w:r>
      <w:r w:rsidRPr="006E7820">
        <w:t xml:space="preserve">ать кнопку «Просмотреть». В результате выполнения операции откроется </w:t>
      </w:r>
      <w:r w:rsidR="004A79CD" w:rsidRPr="006E7820">
        <w:t>визуальная</w:t>
      </w:r>
      <w:r w:rsidRPr="006E7820">
        <w:t xml:space="preserve"> форма документа.</w:t>
      </w:r>
    </w:p>
    <w:p w:rsidR="00DD0376" w:rsidRPr="006E7820" w:rsidRDefault="00DD0376" w:rsidP="009F1F8F">
      <w:pPr>
        <w:pStyle w:val="GOSTListnum"/>
        <w:numPr>
          <w:ilvl w:val="0"/>
          <w:numId w:val="23"/>
        </w:numPr>
      </w:pPr>
      <w:r w:rsidRPr="006E7820">
        <w:rPr>
          <w:lang w:eastAsia="zh-CN"/>
        </w:rPr>
        <w:t xml:space="preserve">Для формирования печатной формы документа необходимо нажать кнопку «Печать» из </w:t>
      </w:r>
      <w:r w:rsidR="004A79CD" w:rsidRPr="006E7820">
        <w:rPr>
          <w:lang w:eastAsia="zh-CN"/>
        </w:rPr>
        <w:t>визуальной</w:t>
      </w:r>
      <w:r w:rsidRPr="006E7820">
        <w:rPr>
          <w:lang w:eastAsia="zh-CN"/>
        </w:rPr>
        <w:t xml:space="preserve"> формы документа или кнопку «Печать документа» из списковой формы документа</w:t>
      </w:r>
      <w:r w:rsidRPr="006E7820">
        <w:t xml:space="preserve">. </w:t>
      </w:r>
      <w:r w:rsidR="0019046B" w:rsidRPr="006E7820">
        <w:t>Выбрать формат печати: XLS, RTF</w:t>
      </w:r>
      <w:r w:rsidR="002E4516" w:rsidRPr="006E7820">
        <w:t xml:space="preserve">, </w:t>
      </w:r>
      <w:r w:rsidR="002E4516" w:rsidRPr="006E7820">
        <w:rPr>
          <w:lang w:val="en-US"/>
        </w:rPr>
        <w:t>ODS</w:t>
      </w:r>
      <w:r w:rsidR="002E4516" w:rsidRPr="006E7820">
        <w:t xml:space="preserve">, </w:t>
      </w:r>
      <w:r w:rsidR="002E4516" w:rsidRPr="006E7820">
        <w:rPr>
          <w:lang w:val="en-US"/>
        </w:rPr>
        <w:t>ODT</w:t>
      </w:r>
      <w:r w:rsidR="0019046B" w:rsidRPr="006E7820">
        <w:t xml:space="preserve"> или PDF. </w:t>
      </w:r>
      <w:r w:rsidR="004A79CD" w:rsidRPr="006E7820">
        <w:t>В результате выполнения операции сформируется печатная форма документа</w:t>
      </w:r>
      <w:r w:rsidRPr="006E7820">
        <w:t>.</w:t>
      </w:r>
    </w:p>
    <w:p w:rsidR="00406286" w:rsidRPr="006E7820" w:rsidRDefault="00406286" w:rsidP="00515F74">
      <w:pPr>
        <w:pStyle w:val="41"/>
      </w:pPr>
      <w:bookmarkStart w:id="2093" w:name="_Ref113274805"/>
      <w:r w:rsidRPr="006E7820">
        <w:t xml:space="preserve">Формирование и обработка Информации </w:t>
      </w:r>
      <w:r w:rsidR="00592651" w:rsidRPr="006E7820">
        <w:t>(ф. </w:t>
      </w:r>
      <w:r w:rsidRPr="006E7820">
        <w:t>050611</w:t>
      </w:r>
      <w:r w:rsidR="00DD0376" w:rsidRPr="006E7820">
        <w:t>7</w:t>
      </w:r>
      <w:r w:rsidRPr="006E7820">
        <w:t>)</w:t>
      </w:r>
      <w:bookmarkEnd w:id="2093"/>
    </w:p>
    <w:p w:rsidR="00406286" w:rsidRPr="006E7820" w:rsidRDefault="00406286" w:rsidP="008320C6">
      <w:pPr>
        <w:pStyle w:val="GOSTNormalWithout"/>
      </w:pPr>
      <w:r w:rsidRPr="006E7820">
        <w:t xml:space="preserve">Для Информации </w:t>
      </w:r>
      <w:r w:rsidR="00592651" w:rsidRPr="006E7820">
        <w:t>(ф. </w:t>
      </w:r>
      <w:r w:rsidRPr="006E7820">
        <w:t>050611</w:t>
      </w:r>
      <w:r w:rsidR="00DD0376" w:rsidRPr="006E7820">
        <w:t>7</w:t>
      </w:r>
      <w:r w:rsidRPr="006E7820">
        <w:t>) в Компоненте ДБД ПУР ЭБ доступны следующие операции:</w:t>
      </w:r>
    </w:p>
    <w:p w:rsidR="00406286" w:rsidRPr="006E7820" w:rsidRDefault="00406286" w:rsidP="00406286">
      <w:pPr>
        <w:pStyle w:val="GOSTListmark1"/>
      </w:pPr>
      <w:r w:rsidRPr="006E7820">
        <w:t>создание;</w:t>
      </w:r>
    </w:p>
    <w:p w:rsidR="00406286" w:rsidRPr="006E7820" w:rsidRDefault="00406286" w:rsidP="00406286">
      <w:pPr>
        <w:pStyle w:val="GOSTListmark1"/>
      </w:pPr>
      <w:r w:rsidRPr="006E7820">
        <w:t>контроль;</w:t>
      </w:r>
    </w:p>
    <w:p w:rsidR="00406286" w:rsidRPr="006E7820" w:rsidRDefault="00406286" w:rsidP="00406286">
      <w:pPr>
        <w:pStyle w:val="GOSTListmark1"/>
      </w:pPr>
      <w:r w:rsidRPr="006E7820">
        <w:t>передача на согласование;</w:t>
      </w:r>
    </w:p>
    <w:p w:rsidR="00406286" w:rsidRPr="006E7820" w:rsidRDefault="00406286" w:rsidP="00406286">
      <w:pPr>
        <w:pStyle w:val="GOSTListmark1"/>
      </w:pPr>
      <w:r w:rsidRPr="006E7820">
        <w:t>согласование;</w:t>
      </w:r>
    </w:p>
    <w:p w:rsidR="00406286" w:rsidRPr="006E7820" w:rsidRDefault="00406286" w:rsidP="00406286">
      <w:pPr>
        <w:pStyle w:val="GOSTListmark1"/>
      </w:pPr>
      <w:r w:rsidRPr="006E7820">
        <w:t>утверждение;</w:t>
      </w:r>
    </w:p>
    <w:p w:rsidR="00406286" w:rsidRPr="006E7820" w:rsidRDefault="00406286" w:rsidP="00406286">
      <w:pPr>
        <w:pStyle w:val="GOSTListmark1"/>
      </w:pPr>
      <w:r w:rsidRPr="006E7820">
        <w:t>передача на доработку;</w:t>
      </w:r>
    </w:p>
    <w:p w:rsidR="00406286" w:rsidRPr="006E7820" w:rsidRDefault="00406286" w:rsidP="00406286">
      <w:pPr>
        <w:pStyle w:val="GOSTListmark1"/>
      </w:pPr>
      <w:r w:rsidRPr="006E7820">
        <w:t>просмотр;</w:t>
      </w:r>
    </w:p>
    <w:p w:rsidR="00406286" w:rsidRPr="006E7820" w:rsidRDefault="00406286" w:rsidP="00406286">
      <w:pPr>
        <w:pStyle w:val="GOSTListmark1"/>
      </w:pPr>
      <w:r w:rsidRPr="006E7820">
        <w:t>печать.</w:t>
      </w:r>
    </w:p>
    <w:p w:rsidR="00406286" w:rsidRPr="006E7820" w:rsidRDefault="00406286" w:rsidP="008320C6">
      <w:pPr>
        <w:pStyle w:val="GOSTNormalWithout"/>
      </w:pPr>
      <w:r w:rsidRPr="006E7820">
        <w:t>Для осуществления вышеуказанных операций в Компоненте ДБД ПУР ЭБ необходимо выполнить следующие действия:</w:t>
      </w:r>
    </w:p>
    <w:p w:rsidR="00D923A7" w:rsidRPr="006E7820" w:rsidRDefault="00D64F97" w:rsidP="001604CC">
      <w:pPr>
        <w:pStyle w:val="GOSTListnum"/>
        <w:numPr>
          <w:ilvl w:val="0"/>
          <w:numId w:val="8"/>
        </w:numPr>
      </w:pPr>
      <w:r w:rsidRPr="006E7820">
        <w:t>Авторизоваться в ЛК ЭБ. Перейти в главное меню, выбрать в навигации подсистему «Управление расходами: СВР и доведение БД» и перейти в фильтр-папку</w:t>
      </w:r>
      <w:r w:rsidR="00CE2D81" w:rsidRPr="006E7820">
        <w:t xml:space="preserve"> </w:t>
      </w:r>
      <w:r w:rsidRPr="006E7820">
        <w:t>«</w:t>
      </w:r>
      <w:r w:rsidR="00CE2D81" w:rsidRPr="006E7820">
        <w:t xml:space="preserve">Все сервисы – Управление </w:t>
      </w:r>
      <w:r w:rsidR="00EB2A3B" w:rsidRPr="006E7820">
        <w:t xml:space="preserve">расходами – </w:t>
      </w:r>
      <w:r w:rsidR="003B23CA" w:rsidRPr="006E7820">
        <w:rPr>
          <w:szCs w:val="24"/>
        </w:rPr>
        <w:t>Приостановление операций на ЛС и отзыв ЛБО</w:t>
      </w:r>
      <w:r w:rsidR="00406286" w:rsidRPr="006E7820">
        <w:t xml:space="preserve"> – Информация </w:t>
      </w:r>
      <w:r w:rsidR="003B23CA" w:rsidRPr="006E7820">
        <w:t xml:space="preserve">о планируемых закупках </w:t>
      </w:r>
      <w:r w:rsidR="00592651" w:rsidRPr="006E7820">
        <w:t>(ф. </w:t>
      </w:r>
      <w:r w:rsidR="003B23CA" w:rsidRPr="006E7820">
        <w:t>0506117)</w:t>
      </w:r>
      <w:r w:rsidR="00406286" w:rsidRPr="006E7820">
        <w:t xml:space="preserve"> – Все документы». Откр</w:t>
      </w:r>
      <w:r w:rsidR="003A6F23" w:rsidRPr="006E7820">
        <w:t>оется списковая форма документа</w:t>
      </w:r>
      <w:r w:rsidR="00406286" w:rsidRPr="006E7820">
        <w:t>.</w:t>
      </w:r>
    </w:p>
    <w:p w:rsidR="00406286" w:rsidRPr="006E7820" w:rsidRDefault="00406286" w:rsidP="009F1F8F">
      <w:pPr>
        <w:pStyle w:val="GOSTListnum"/>
        <w:numPr>
          <w:ilvl w:val="0"/>
          <w:numId w:val="23"/>
        </w:numPr>
      </w:pPr>
      <w:r w:rsidRPr="006E7820">
        <w:t>Для создания документа в списковой форме на панели инструментов на</w:t>
      </w:r>
      <w:r w:rsidR="008320C6" w:rsidRPr="006E7820">
        <w:t>ж</w:t>
      </w:r>
      <w:r w:rsidRPr="006E7820">
        <w:t xml:space="preserve">ать кнопку «Создать». В результате отроется </w:t>
      </w:r>
      <w:r w:rsidR="004A79CD" w:rsidRPr="006E7820">
        <w:t>визуальная</w:t>
      </w:r>
      <w:r w:rsidRPr="006E7820">
        <w:t xml:space="preserve"> форма документа (</w:t>
      </w:r>
      <w:r w:rsidR="00AA016F" w:rsidRPr="006E7820">
        <w:t>рис. </w:t>
      </w:r>
      <w:r w:rsidR="0069377D" w:rsidRPr="006E7820">
        <w:fldChar w:fldCharType="begin"/>
      </w:r>
      <w:r w:rsidR="007B146C" w:rsidRPr="006E7820">
        <w:instrText xml:space="preserve"> REF _Ref504577417 \h </w:instrText>
      </w:r>
      <w:r w:rsidR="0014496D" w:rsidRPr="006E7820">
        <w:instrText xml:space="preserve"> \* MERGEFORMAT </w:instrText>
      </w:r>
      <w:r w:rsidR="0069377D" w:rsidRPr="006E7820">
        <w:fldChar w:fldCharType="separate"/>
      </w:r>
      <w:r w:rsidR="00214E8E">
        <w:rPr>
          <w:noProof/>
        </w:rPr>
        <w:t>104</w:t>
      </w:r>
      <w:r w:rsidR="0069377D" w:rsidRPr="006E7820">
        <w:fldChar w:fldCharType="end"/>
      </w:r>
      <w:r w:rsidRPr="006E7820">
        <w:t xml:space="preserve">). В </w:t>
      </w:r>
      <w:r w:rsidR="004A79CD" w:rsidRPr="006E7820">
        <w:t>визуальной</w:t>
      </w:r>
      <w:r w:rsidRPr="006E7820">
        <w:t xml:space="preserve"> форме Информации </w:t>
      </w:r>
      <w:r w:rsidR="00592651" w:rsidRPr="006E7820">
        <w:t>(ф. </w:t>
      </w:r>
      <w:r w:rsidRPr="006E7820">
        <w:t>050611</w:t>
      </w:r>
      <w:r w:rsidR="00617216" w:rsidRPr="006E7820">
        <w:t>7</w:t>
      </w:r>
      <w:r w:rsidRPr="006E7820">
        <w:t>) заполнить все поля, доступные для редактирования</w:t>
      </w:r>
      <w:r w:rsidR="008320C6" w:rsidRPr="006E7820">
        <w:t>,</w:t>
      </w:r>
      <w:r w:rsidRPr="006E7820">
        <w:t xml:space="preserve"> и сохранить документ нажатием кнопки «</w:t>
      </w:r>
      <w:r w:rsidRPr="006E7820">
        <w:rPr>
          <w:color w:val="000000"/>
        </w:rPr>
        <w:t>Сохранить изменения</w:t>
      </w:r>
      <w:r w:rsidR="00EB2A3B" w:rsidRPr="006E7820">
        <w:rPr>
          <w:color w:val="000000"/>
        </w:rPr>
        <w:t xml:space="preserve"> и </w:t>
      </w:r>
      <w:r w:rsidR="00EB2A3B" w:rsidRPr="006E7820">
        <w:rPr>
          <w:color w:val="000000"/>
        </w:rPr>
        <w:lastRenderedPageBreak/>
        <w:t>закрыть окно</w:t>
      </w:r>
      <w:r w:rsidRPr="006E7820">
        <w:rPr>
          <w:color w:val="000000"/>
        </w:rPr>
        <w:t>».</w:t>
      </w:r>
      <w:r w:rsidR="00EB2A3B" w:rsidRPr="006E7820">
        <w:rPr>
          <w:color w:val="000000"/>
        </w:rPr>
        <w:t xml:space="preserve"> </w:t>
      </w:r>
      <w:r w:rsidR="00EB2A3B" w:rsidRPr="006E7820">
        <w:t xml:space="preserve">В результате выполнения операции Информация </w:t>
      </w:r>
      <w:r w:rsidR="00592651" w:rsidRPr="006E7820">
        <w:t>(ф. </w:t>
      </w:r>
      <w:r w:rsidR="00EB2A3B" w:rsidRPr="006E7820">
        <w:t xml:space="preserve">0506117) </w:t>
      </w:r>
      <w:r w:rsidR="00EB2A3B" w:rsidRPr="006E7820">
        <w:rPr>
          <w:color w:val="000000"/>
        </w:rPr>
        <w:t>сохранится на статусе «Новый».</w:t>
      </w:r>
    </w:p>
    <w:p w:rsidR="00D923A7" w:rsidRPr="006E7820" w:rsidRDefault="008A289A">
      <w:pPr>
        <w:pStyle w:val="GOSTFigure"/>
      </w:pPr>
      <w:r w:rsidRPr="006E7820">
        <w:rPr>
          <w:noProof/>
        </w:rPr>
        <w:drawing>
          <wp:inline distT="0" distB="0" distL="0" distR="0" wp14:anchorId="7BA508F2" wp14:editId="77209105">
            <wp:extent cx="6120130" cy="154178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1.png"/>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6120130" cy="1541780"/>
                    </a:xfrm>
                    <a:prstGeom prst="rect">
                      <a:avLst/>
                    </a:prstGeom>
                  </pic:spPr>
                </pic:pic>
              </a:graphicData>
            </a:graphic>
          </wp:inline>
        </w:drawing>
      </w:r>
    </w:p>
    <w:p w:rsidR="00D923A7" w:rsidRPr="006E7820" w:rsidRDefault="0069377D">
      <w:pPr>
        <w:pStyle w:val="GOSTFigName"/>
      </w:pPr>
      <w:r w:rsidRPr="006E7820">
        <w:fldChar w:fldCharType="begin"/>
      </w:r>
      <w:r w:rsidR="002332A1" w:rsidRPr="006E7820">
        <w:instrText xml:space="preserve"> SEQ Рисунок \* ARABIC </w:instrText>
      </w:r>
      <w:r w:rsidRPr="006E7820">
        <w:fldChar w:fldCharType="separate"/>
      </w:r>
      <w:bookmarkStart w:id="2094" w:name="_Ref504577417"/>
      <w:bookmarkStart w:id="2095" w:name="_Toc162869419"/>
      <w:r w:rsidR="00214E8E">
        <w:rPr>
          <w:noProof/>
        </w:rPr>
        <w:t>104</w:t>
      </w:r>
      <w:bookmarkEnd w:id="2094"/>
      <w:r w:rsidRPr="006E7820">
        <w:fldChar w:fldCharType="end"/>
      </w:r>
      <w:r w:rsidR="002332A1" w:rsidRPr="006E7820">
        <w:t xml:space="preserve">. </w:t>
      </w:r>
      <w:r w:rsidR="004A79CD" w:rsidRPr="006E7820">
        <w:t>Визуальная</w:t>
      </w:r>
      <w:r w:rsidR="002332A1" w:rsidRPr="006E7820">
        <w:t xml:space="preserve"> форма Информации </w:t>
      </w:r>
      <w:r w:rsidR="00592651" w:rsidRPr="006E7820">
        <w:t>(ф. </w:t>
      </w:r>
      <w:r w:rsidR="002332A1" w:rsidRPr="006E7820">
        <w:t>0506117)</w:t>
      </w:r>
      <w:bookmarkEnd w:id="2095"/>
    </w:p>
    <w:p w:rsidR="00406286" w:rsidRPr="006E7820" w:rsidRDefault="00406286" w:rsidP="009F1F8F">
      <w:pPr>
        <w:pStyle w:val="GOSTListnum"/>
        <w:numPr>
          <w:ilvl w:val="0"/>
          <w:numId w:val="23"/>
        </w:numPr>
      </w:pPr>
      <w:r w:rsidRPr="006E7820">
        <w:t xml:space="preserve">Для осуществления контроля Информации </w:t>
      </w:r>
      <w:r w:rsidR="00592651" w:rsidRPr="006E7820">
        <w:t>(ф. </w:t>
      </w:r>
      <w:r w:rsidRPr="006E7820">
        <w:t>050611</w:t>
      </w:r>
      <w:r w:rsidR="008B3513" w:rsidRPr="006E7820">
        <w:t>7</w:t>
      </w:r>
      <w:r w:rsidRPr="006E7820">
        <w:t xml:space="preserve">) нажать кнопку «Проверить документ» на панели инструментов </w:t>
      </w:r>
      <w:r w:rsidR="004A79CD" w:rsidRPr="006E7820">
        <w:t>визуальной</w:t>
      </w:r>
      <w:r w:rsidRPr="006E7820">
        <w:t xml:space="preserve"> формы документа. В результате выполнения операции выполняется контроль Информации </w:t>
      </w:r>
      <w:r w:rsidR="00592651" w:rsidRPr="006E7820">
        <w:t>(ф. </w:t>
      </w:r>
      <w:r w:rsidRPr="006E7820">
        <w:t>050611</w:t>
      </w:r>
      <w:r w:rsidR="008B3513" w:rsidRPr="006E7820">
        <w:t>7</w:t>
      </w:r>
      <w:r w:rsidRPr="006E7820">
        <w:t>).</w:t>
      </w:r>
    </w:p>
    <w:p w:rsidR="00406286" w:rsidRPr="006E7820" w:rsidRDefault="00406286" w:rsidP="009F1F8F">
      <w:pPr>
        <w:pStyle w:val="GOSTListnum"/>
        <w:numPr>
          <w:ilvl w:val="0"/>
          <w:numId w:val="23"/>
        </w:numPr>
      </w:pPr>
      <w:r w:rsidRPr="006E7820">
        <w:rPr>
          <w:lang w:eastAsia="zh-CN"/>
        </w:rPr>
        <w:t xml:space="preserve">Для передачи на согласование в списковой форме курсором мыши выделить строку с </w:t>
      </w:r>
      <w:r w:rsidR="00EB2A3B" w:rsidRPr="006E7820">
        <w:rPr>
          <w:lang w:eastAsia="zh-CN"/>
        </w:rPr>
        <w:t xml:space="preserve">созданным </w:t>
      </w:r>
      <w:r w:rsidRPr="006E7820">
        <w:rPr>
          <w:lang w:eastAsia="zh-CN"/>
        </w:rPr>
        <w:t>экземпляром формуляра</w:t>
      </w:r>
      <w:r w:rsidR="00586810" w:rsidRPr="006E7820">
        <w:rPr>
          <w:lang w:eastAsia="zh-CN"/>
        </w:rPr>
        <w:t xml:space="preserve"> </w:t>
      </w:r>
      <w:r w:rsidRPr="006E7820">
        <w:t xml:space="preserve">Информация </w:t>
      </w:r>
      <w:r w:rsidR="00592651" w:rsidRPr="006E7820">
        <w:t>(ф. </w:t>
      </w:r>
      <w:r w:rsidRPr="006E7820">
        <w:t>050611</w:t>
      </w:r>
      <w:r w:rsidR="008B3513" w:rsidRPr="006E7820">
        <w:t>7</w:t>
      </w:r>
      <w:r w:rsidRPr="006E7820">
        <w:t xml:space="preserve">) и нажать кнопку «Направить на согласование» на панели инструментов. </w:t>
      </w:r>
      <w:r w:rsidRPr="006E7820">
        <w:rPr>
          <w:color w:val="000000"/>
        </w:rPr>
        <w:t xml:space="preserve">В сформированном окне с шаблоном листа согласования нажать кнопку «ОК». </w:t>
      </w:r>
      <w:r w:rsidRPr="006E7820">
        <w:t xml:space="preserve">В результате выполнения операции Информация </w:t>
      </w:r>
      <w:r w:rsidR="00592651" w:rsidRPr="006E7820">
        <w:t>(ф. </w:t>
      </w:r>
      <w:r w:rsidRPr="006E7820">
        <w:t>050611</w:t>
      </w:r>
      <w:r w:rsidR="008B3513" w:rsidRPr="006E7820">
        <w:t>7</w:t>
      </w:r>
      <w:r w:rsidRPr="006E7820">
        <w:t>) перейдет на статус «На согласовании».</w:t>
      </w:r>
    </w:p>
    <w:p w:rsidR="00406286" w:rsidRPr="006E7820" w:rsidRDefault="00406286" w:rsidP="009F1F8F">
      <w:pPr>
        <w:pStyle w:val="GOSTListnum"/>
        <w:numPr>
          <w:ilvl w:val="0"/>
          <w:numId w:val="23"/>
        </w:numPr>
      </w:pPr>
      <w:r w:rsidRPr="006E7820">
        <w:t xml:space="preserve">Для согласования Информации </w:t>
      </w:r>
      <w:r w:rsidR="00592651" w:rsidRPr="006E7820">
        <w:t>(ф. </w:t>
      </w:r>
      <w:r w:rsidRPr="006E7820">
        <w:t>050611</w:t>
      </w:r>
      <w:r w:rsidR="008B3513" w:rsidRPr="006E7820">
        <w:t>7</w:t>
      </w:r>
      <w:r w:rsidRPr="006E7820">
        <w:t xml:space="preserve">) в статусе «На согласовании» </w:t>
      </w:r>
      <w:r w:rsidRPr="006E7820">
        <w:rPr>
          <w:color w:val="000000"/>
        </w:rPr>
        <w:t xml:space="preserve">в </w:t>
      </w:r>
      <w:r w:rsidR="00EB2A3B" w:rsidRPr="006E7820">
        <w:t xml:space="preserve">списковой форме выделить курсором мыши согласуемый документ </w:t>
      </w:r>
      <w:r w:rsidRPr="006E7820">
        <w:rPr>
          <w:color w:val="000000"/>
        </w:rPr>
        <w:t>и нажать кнопку «</w:t>
      </w:r>
      <w:r w:rsidR="00EB2A3B" w:rsidRPr="006E7820">
        <w:rPr>
          <w:color w:val="000000"/>
        </w:rPr>
        <w:t>Согласование</w:t>
      </w:r>
      <w:r w:rsidRPr="006E7820">
        <w:rPr>
          <w:color w:val="000000"/>
        </w:rPr>
        <w:t xml:space="preserve">». </w:t>
      </w:r>
      <w:r w:rsidR="00EB2A3B" w:rsidRPr="006E7820">
        <w:t xml:space="preserve">В открывшемся окне нажать кнопку «Согласовать». </w:t>
      </w:r>
      <w:r w:rsidRPr="006E7820">
        <w:rPr>
          <w:color w:val="000000"/>
        </w:rPr>
        <w:t xml:space="preserve">В результате выполнения операции </w:t>
      </w:r>
      <w:r w:rsidRPr="006E7820">
        <w:t xml:space="preserve">Информация </w:t>
      </w:r>
      <w:r w:rsidR="00592651" w:rsidRPr="006E7820">
        <w:t>(ф. </w:t>
      </w:r>
      <w:r w:rsidRPr="006E7820">
        <w:t>050611</w:t>
      </w:r>
      <w:r w:rsidR="008B3513" w:rsidRPr="006E7820">
        <w:t>7</w:t>
      </w:r>
      <w:r w:rsidRPr="006E7820">
        <w:t>) перейдет на статус «На утверждении».</w:t>
      </w:r>
    </w:p>
    <w:p w:rsidR="00406286" w:rsidRPr="006E7820" w:rsidRDefault="00406286" w:rsidP="009F1F8F">
      <w:pPr>
        <w:pStyle w:val="GOSTListnum"/>
        <w:numPr>
          <w:ilvl w:val="0"/>
          <w:numId w:val="23"/>
        </w:numPr>
      </w:pPr>
      <w:r w:rsidRPr="006E7820">
        <w:t xml:space="preserve">Для утверждения Информации </w:t>
      </w:r>
      <w:r w:rsidR="00592651" w:rsidRPr="006E7820">
        <w:t>(ф. </w:t>
      </w:r>
      <w:r w:rsidRPr="006E7820">
        <w:t>050611</w:t>
      </w:r>
      <w:r w:rsidR="008B3513" w:rsidRPr="006E7820">
        <w:t>7</w:t>
      </w:r>
      <w:r w:rsidRPr="006E7820">
        <w:t>) в статусе «На утверждении» в списковой форме выделить курсором мыши утверждаемый документ и нажать кнопку «</w:t>
      </w:r>
      <w:r w:rsidR="00EB2A3B" w:rsidRPr="006E7820">
        <w:t>Утверждение</w:t>
      </w:r>
      <w:r w:rsidRPr="006E7820">
        <w:t xml:space="preserve">». </w:t>
      </w:r>
      <w:r w:rsidR="00EB2A3B" w:rsidRPr="006E7820">
        <w:t xml:space="preserve">В открывшемся окне нажать кнопку «Утвердить», выбрать сертификат и нажать кнопку «Подписать». </w:t>
      </w:r>
      <w:r w:rsidRPr="006E7820">
        <w:t xml:space="preserve">В результате выполнения операции Информация </w:t>
      </w:r>
      <w:r w:rsidR="00592651" w:rsidRPr="006E7820">
        <w:t>(ф. </w:t>
      </w:r>
      <w:r w:rsidRPr="006E7820">
        <w:t>050611</w:t>
      </w:r>
      <w:r w:rsidR="008B3513" w:rsidRPr="006E7820">
        <w:t>7</w:t>
      </w:r>
      <w:r w:rsidRPr="006E7820">
        <w:t>) перейдет в статус «Утвержден».</w:t>
      </w:r>
    </w:p>
    <w:p w:rsidR="00406286" w:rsidRPr="006E7820" w:rsidRDefault="00406286" w:rsidP="009F1F8F">
      <w:pPr>
        <w:pStyle w:val="GOSTListnum"/>
        <w:numPr>
          <w:ilvl w:val="0"/>
          <w:numId w:val="23"/>
        </w:numPr>
      </w:pPr>
      <w:r w:rsidRPr="006E7820">
        <w:t xml:space="preserve">Для передачи на доработку Информации </w:t>
      </w:r>
      <w:r w:rsidR="00592651" w:rsidRPr="006E7820">
        <w:t>(ф. </w:t>
      </w:r>
      <w:r w:rsidRPr="006E7820">
        <w:t>050611</w:t>
      </w:r>
      <w:r w:rsidR="008B3513" w:rsidRPr="006E7820">
        <w:t>7</w:t>
      </w:r>
      <w:r w:rsidRPr="006E7820">
        <w:t>) в статусах «На согласовании», «На утверждении» в списковой форме выделить курсором мыши документ, направляемый на доработку, и нажать кнопку «</w:t>
      </w:r>
      <w:r w:rsidR="00EB2A3B" w:rsidRPr="006E7820">
        <w:t>Отозвать</w:t>
      </w:r>
      <w:r w:rsidRPr="006E7820">
        <w:t xml:space="preserve">». </w:t>
      </w:r>
      <w:r w:rsidR="00EB2A3B" w:rsidRPr="006E7820">
        <w:t xml:space="preserve">В появившемся диалоговом окне указать причины отзыва документа и нажать кнопку «ОК». </w:t>
      </w:r>
      <w:r w:rsidRPr="006E7820">
        <w:t xml:space="preserve">В результате выполнения операции Информация </w:t>
      </w:r>
      <w:r w:rsidR="00592651" w:rsidRPr="006E7820">
        <w:t>(ф. </w:t>
      </w:r>
      <w:r w:rsidRPr="006E7820">
        <w:t>050611</w:t>
      </w:r>
      <w:r w:rsidR="008B3513" w:rsidRPr="006E7820">
        <w:t>7</w:t>
      </w:r>
      <w:r w:rsidRPr="006E7820">
        <w:t>) перейдет на статус «</w:t>
      </w:r>
      <w:r w:rsidR="00EB2A3B" w:rsidRPr="006E7820">
        <w:t>Отозван</w:t>
      </w:r>
      <w:r w:rsidRPr="006E7820">
        <w:t>» и очистится вкладка «Подписи».</w:t>
      </w:r>
    </w:p>
    <w:p w:rsidR="00EB2A3B" w:rsidRPr="006E7820" w:rsidRDefault="00EB2A3B" w:rsidP="009F1F8F">
      <w:pPr>
        <w:pStyle w:val="GOSTListnum"/>
        <w:numPr>
          <w:ilvl w:val="0"/>
          <w:numId w:val="23"/>
        </w:numPr>
      </w:pPr>
      <w:r w:rsidRPr="006E7820">
        <w:t xml:space="preserve">Для возврата в работу Информации </w:t>
      </w:r>
      <w:r w:rsidR="00592651" w:rsidRPr="006E7820">
        <w:t>(ф. </w:t>
      </w:r>
      <w:r w:rsidRPr="006E7820">
        <w:t>0506117) в списковой форме выделить курсором мыши документ и нажать кнопку «</w:t>
      </w:r>
      <w:r w:rsidRPr="006E7820">
        <w:rPr>
          <w:rFonts w:eastAsia="SimSun"/>
        </w:rPr>
        <w:t>Отправить на доработку</w:t>
      </w:r>
      <w:r w:rsidRPr="006E7820">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rsidR="00406286" w:rsidRPr="006E7820" w:rsidRDefault="00406286" w:rsidP="009F1F8F">
      <w:pPr>
        <w:pStyle w:val="GOSTListnum"/>
        <w:numPr>
          <w:ilvl w:val="0"/>
          <w:numId w:val="23"/>
        </w:numPr>
      </w:pPr>
      <w:r w:rsidRPr="006E7820">
        <w:t xml:space="preserve">Для просмотра Информации </w:t>
      </w:r>
      <w:r w:rsidR="00592651" w:rsidRPr="006E7820">
        <w:t>(ф. </w:t>
      </w:r>
      <w:r w:rsidRPr="006E7820">
        <w:t>050611</w:t>
      </w:r>
      <w:r w:rsidR="008B3513" w:rsidRPr="006E7820">
        <w:t>7</w:t>
      </w:r>
      <w:r w:rsidRPr="006E7820">
        <w:t>) в списковой форме выделить курсором мыши документ</w:t>
      </w:r>
      <w:r w:rsidR="008320C6" w:rsidRPr="006E7820">
        <w:t>,</w:t>
      </w:r>
      <w:r w:rsidRPr="006E7820">
        <w:t xml:space="preserve"> на</w:t>
      </w:r>
      <w:r w:rsidR="008320C6" w:rsidRPr="006E7820">
        <w:t>ж</w:t>
      </w:r>
      <w:r w:rsidRPr="006E7820">
        <w:t xml:space="preserve">ать кнопку «Просмотреть». В результате выполнения операции откроется </w:t>
      </w:r>
      <w:r w:rsidR="004A79CD" w:rsidRPr="006E7820">
        <w:t>визуальная</w:t>
      </w:r>
      <w:r w:rsidRPr="006E7820">
        <w:t xml:space="preserve"> форма документа.</w:t>
      </w:r>
    </w:p>
    <w:p w:rsidR="000B21D9" w:rsidRPr="006E7820" w:rsidRDefault="009E3199" w:rsidP="009F1F8F">
      <w:pPr>
        <w:pStyle w:val="GOSTListnum"/>
        <w:numPr>
          <w:ilvl w:val="0"/>
          <w:numId w:val="23"/>
        </w:numPr>
      </w:pPr>
      <w:r w:rsidRPr="006E7820">
        <w:rPr>
          <w:lang w:eastAsia="zh-CN"/>
        </w:rPr>
        <w:t xml:space="preserve">Для формирования печатной формы документа необходимо нажать кнопку «Печать» из </w:t>
      </w:r>
      <w:r w:rsidR="004A79CD" w:rsidRPr="006E7820">
        <w:rPr>
          <w:lang w:eastAsia="zh-CN"/>
        </w:rPr>
        <w:t>визуальной</w:t>
      </w:r>
      <w:r w:rsidRPr="006E7820">
        <w:rPr>
          <w:lang w:eastAsia="zh-CN"/>
        </w:rPr>
        <w:t xml:space="preserve"> формы документа или кнопку «Печать документа» из </w:t>
      </w:r>
      <w:r w:rsidRPr="006E7820">
        <w:rPr>
          <w:lang w:eastAsia="zh-CN"/>
        </w:rPr>
        <w:lastRenderedPageBreak/>
        <w:t>списковой формы документа</w:t>
      </w:r>
      <w:r w:rsidRPr="006E7820">
        <w:t xml:space="preserve">. </w:t>
      </w:r>
      <w:r w:rsidR="00EB2A3B" w:rsidRPr="006E7820">
        <w:t>Выбрать формат печати: XLS, RTF</w:t>
      </w:r>
      <w:r w:rsidR="002E4516" w:rsidRPr="006E7820">
        <w:t xml:space="preserve">, </w:t>
      </w:r>
      <w:r w:rsidR="002E4516" w:rsidRPr="006E7820">
        <w:rPr>
          <w:lang w:val="en-US"/>
        </w:rPr>
        <w:t>ODS</w:t>
      </w:r>
      <w:r w:rsidR="002E4516" w:rsidRPr="006E7820">
        <w:t xml:space="preserve">, </w:t>
      </w:r>
      <w:r w:rsidR="002E4516" w:rsidRPr="006E7820">
        <w:rPr>
          <w:lang w:val="en-US"/>
        </w:rPr>
        <w:t>ODT</w:t>
      </w:r>
      <w:r w:rsidR="00EB2A3B" w:rsidRPr="006E7820">
        <w:t xml:space="preserve"> или PDF. </w:t>
      </w:r>
      <w:r w:rsidR="004A79CD" w:rsidRPr="006E7820">
        <w:t>В результате выполнения операции сформируется печатная форма документа</w:t>
      </w:r>
      <w:r w:rsidR="00D64F97" w:rsidRPr="006E7820">
        <w:t>.</w:t>
      </w:r>
    </w:p>
    <w:p w:rsidR="00BE4AA5" w:rsidRPr="006E7820" w:rsidRDefault="00BE4AA5" w:rsidP="00BE4AA5">
      <w:pPr>
        <w:pStyle w:val="32"/>
      </w:pPr>
      <w:bookmarkStart w:id="2096" w:name="_Ref23231827"/>
      <w:bookmarkStart w:id="2097" w:name="_Toc162869194"/>
      <w:r w:rsidRPr="006E7820">
        <w:t>Описание операций бизнес-процесса «Порядок выгрузки информации в Счетной палате»</w:t>
      </w:r>
      <w:bookmarkEnd w:id="2096"/>
      <w:bookmarkEnd w:id="2097"/>
    </w:p>
    <w:p w:rsidR="00B839DD" w:rsidRPr="006E7820" w:rsidRDefault="00B839DD" w:rsidP="00B839DD">
      <w:pPr>
        <w:pStyle w:val="41"/>
      </w:pPr>
      <w:bookmarkStart w:id="2098" w:name="_Toc48253343"/>
      <w:r w:rsidRPr="006E7820">
        <w:t>Работа с документом «Информация о расходных расписаниях»</w:t>
      </w:r>
      <w:bookmarkEnd w:id="2098"/>
    </w:p>
    <w:p w:rsidR="00B839DD" w:rsidRPr="006E7820" w:rsidRDefault="00B839DD" w:rsidP="00890CF7">
      <w:pPr>
        <w:pStyle w:val="GOSTNormalWithout"/>
      </w:pPr>
      <w:r w:rsidRPr="006E7820">
        <w:t>Для формирования документа «Информация о расходных расписаниях» необходимо выполнить следующие действия:</w:t>
      </w:r>
    </w:p>
    <w:p w:rsidR="00B839DD" w:rsidRPr="006E7820" w:rsidRDefault="00B839DD" w:rsidP="00DB7C45">
      <w:pPr>
        <w:pStyle w:val="GOSTListnum"/>
        <w:numPr>
          <w:ilvl w:val="0"/>
          <w:numId w:val="53"/>
        </w:numPr>
      </w:pPr>
      <w:r w:rsidRPr="006E7820">
        <w:t>Выполнить вход в рабочее место: «Управление расходами: СВР и доведение БД – Все сервисы – Управление расходами – Информация для Счетной палаты – Информация о расходных расписаниях» или «Меню – Управление расходами – Информации для Счетной палаты – Все документы». В результате откроется списковая форма документов «Информация о РР».</w:t>
      </w:r>
    </w:p>
    <w:p w:rsidR="00B839DD" w:rsidRPr="006E7820" w:rsidRDefault="00B839DD" w:rsidP="009F1F8F">
      <w:pPr>
        <w:pStyle w:val="GOSTListnum"/>
        <w:numPr>
          <w:ilvl w:val="0"/>
          <w:numId w:val="23"/>
        </w:numPr>
      </w:pPr>
      <w:r w:rsidRPr="006E7820">
        <w:t>На СФ нажать кнопку «Сформировать». Откроется окно входных параметров отчета (рис. </w:t>
      </w:r>
      <w:r w:rsidRPr="006E7820">
        <w:fldChar w:fldCharType="begin"/>
      </w:r>
      <w:r w:rsidRPr="006E7820">
        <w:instrText xml:space="preserve"> REF _Ref23169412 \h </w:instrText>
      </w:r>
      <w:r w:rsidR="0014496D" w:rsidRPr="006E7820">
        <w:instrText xml:space="preserve"> \* MERGEFORMAT </w:instrText>
      </w:r>
      <w:r w:rsidRPr="006E7820">
        <w:fldChar w:fldCharType="separate"/>
      </w:r>
      <w:r w:rsidR="00214E8E">
        <w:rPr>
          <w:noProof/>
        </w:rPr>
        <w:t>105</w:t>
      </w:r>
      <w:r w:rsidRPr="006E7820">
        <w:fldChar w:fldCharType="end"/>
      </w:r>
      <w:r w:rsidRPr="006E7820">
        <w:t>).</w:t>
      </w:r>
    </w:p>
    <w:p w:rsidR="00B839DD" w:rsidRPr="006E7820" w:rsidRDefault="00B839DD" w:rsidP="00B839DD">
      <w:pPr>
        <w:pStyle w:val="GOSTFigure"/>
      </w:pPr>
      <w:r w:rsidRPr="006E7820">
        <w:rPr>
          <w:noProof/>
        </w:rPr>
        <w:drawing>
          <wp:inline distT="0" distB="0" distL="0" distR="0" wp14:anchorId="62F3BD51" wp14:editId="3BB2A990">
            <wp:extent cx="3301906" cy="3009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nap2.png"/>
                    <pic:cNvPicPr/>
                  </pic:nvPicPr>
                  <pic:blipFill>
                    <a:blip r:embed="rId170">
                      <a:extLst>
                        <a:ext uri="{28A0092B-C50C-407E-A947-70E740481C1C}">
                          <a14:useLocalDpi xmlns:a14="http://schemas.microsoft.com/office/drawing/2010/main" val="0"/>
                        </a:ext>
                      </a:extLst>
                    </a:blip>
                    <a:stretch>
                      <a:fillRect/>
                    </a:stretch>
                  </pic:blipFill>
                  <pic:spPr>
                    <a:xfrm>
                      <a:off x="0" y="0"/>
                      <a:ext cx="3307133" cy="3014665"/>
                    </a:xfrm>
                    <a:prstGeom prst="rect">
                      <a:avLst/>
                    </a:prstGeom>
                  </pic:spPr>
                </pic:pic>
              </a:graphicData>
            </a:graphic>
          </wp:inline>
        </w:drawing>
      </w:r>
    </w:p>
    <w:p w:rsidR="00B839DD" w:rsidRPr="006E7820" w:rsidRDefault="00B839DD" w:rsidP="00B839DD">
      <w:pPr>
        <w:pStyle w:val="GOSTFigName"/>
      </w:pPr>
      <w:r w:rsidRPr="006E7820">
        <w:rPr>
          <w:noProof/>
        </w:rPr>
        <w:fldChar w:fldCharType="begin"/>
      </w:r>
      <w:r w:rsidRPr="006E7820">
        <w:rPr>
          <w:noProof/>
        </w:rPr>
        <w:instrText xml:space="preserve"> SEQ Рисунок \* ARABIC </w:instrText>
      </w:r>
      <w:r w:rsidRPr="006E7820">
        <w:rPr>
          <w:noProof/>
        </w:rPr>
        <w:fldChar w:fldCharType="separate"/>
      </w:r>
      <w:bookmarkStart w:id="2099" w:name="_Ref23169412"/>
      <w:bookmarkStart w:id="2100" w:name="_Toc33092141"/>
      <w:bookmarkStart w:id="2101" w:name="_Toc48253538"/>
      <w:bookmarkStart w:id="2102" w:name="_Toc162869420"/>
      <w:r w:rsidR="00214E8E">
        <w:rPr>
          <w:noProof/>
        </w:rPr>
        <w:t>105</w:t>
      </w:r>
      <w:bookmarkEnd w:id="2099"/>
      <w:r w:rsidRPr="006E7820">
        <w:rPr>
          <w:noProof/>
        </w:rPr>
        <w:fldChar w:fldCharType="end"/>
      </w:r>
      <w:r w:rsidRPr="006E7820">
        <w:t>. Окно «Параметры» для формирования отчета «Информация о РР»</w:t>
      </w:r>
      <w:bookmarkEnd w:id="2100"/>
      <w:bookmarkEnd w:id="2101"/>
      <w:bookmarkEnd w:id="2102"/>
    </w:p>
    <w:p w:rsidR="00B839DD" w:rsidRPr="006E7820" w:rsidRDefault="00B839DD" w:rsidP="009F1F8F">
      <w:pPr>
        <w:pStyle w:val="GOSTListnum"/>
        <w:numPr>
          <w:ilvl w:val="0"/>
          <w:numId w:val="23"/>
        </w:numPr>
      </w:pPr>
      <w:r w:rsidRPr="006E7820">
        <w:t>В открывшемся окне требуется заполнить следующие поля:</w:t>
      </w:r>
    </w:p>
    <w:p w:rsidR="00B839DD" w:rsidRPr="006E7820" w:rsidRDefault="00B839DD" w:rsidP="00B839DD">
      <w:pPr>
        <w:pStyle w:val="GOSTListmark3"/>
      </w:pPr>
      <w:r w:rsidRPr="006E7820">
        <w:t>«Вид отчета» – выбрать из выпадающего списка «Расходное расписание»;</w:t>
      </w:r>
    </w:p>
    <w:p w:rsidR="00B839DD" w:rsidRPr="006E7820" w:rsidRDefault="00B839DD" w:rsidP="00B839DD">
      <w:pPr>
        <w:pStyle w:val="GOSTListmark3"/>
      </w:pPr>
      <w:r w:rsidRPr="006E782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rsidR="00B839DD" w:rsidRPr="006E7820" w:rsidRDefault="00B839DD" w:rsidP="00B839DD">
      <w:pPr>
        <w:pStyle w:val="GOSTListmark3"/>
      </w:pPr>
      <w:r w:rsidRPr="006E782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rsidR="00B839DD" w:rsidRPr="006E7820" w:rsidRDefault="00B839DD" w:rsidP="00B839DD">
      <w:pPr>
        <w:pStyle w:val="GOSTListmark3"/>
      </w:pPr>
      <w:r w:rsidRPr="006E7820">
        <w:t>«Дата отчета» – указать дату формирования отчета.</w:t>
      </w:r>
    </w:p>
    <w:p w:rsidR="00B839DD" w:rsidRPr="006E7820" w:rsidRDefault="00B839DD" w:rsidP="00B839DD">
      <w:pPr>
        <w:pStyle w:val="GOSTListmark3"/>
      </w:pPr>
      <w:r w:rsidRPr="006E7820">
        <w:t>«Финансовый год» – указать финансовый год, за который формируется отчет. По умолчанию указывается текущий финансовый год.</w:t>
      </w:r>
    </w:p>
    <w:p w:rsidR="00B839DD" w:rsidRPr="006E7820" w:rsidRDefault="00B839DD" w:rsidP="00DB7C45">
      <w:pPr>
        <w:pStyle w:val="GOSTListnum"/>
        <w:numPr>
          <w:ilvl w:val="0"/>
          <w:numId w:val="23"/>
        </w:numPr>
      </w:pPr>
      <w:r w:rsidRPr="006E7820">
        <w:lastRenderedPageBreak/>
        <w:t>Нажать кнопку «Ок». Будет запущена процедура формирования, при успешном завершении которой отчет отобразится в СФ на статусе «Сформирован».</w:t>
      </w:r>
    </w:p>
    <w:p w:rsidR="00B839DD" w:rsidRPr="006E7820" w:rsidRDefault="00B839DD" w:rsidP="00EB3595">
      <w:pPr>
        <w:pStyle w:val="GOSTNormal"/>
      </w:pPr>
      <w:r w:rsidRPr="006E782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rsidR="00B839DD" w:rsidRPr="006E7820" w:rsidRDefault="00B839DD" w:rsidP="00EB3595">
      <w:pPr>
        <w:pStyle w:val="GOSTNormal"/>
      </w:pPr>
      <w:r w:rsidRPr="006E7820">
        <w:t>Для просмотра отчета необходимо открыть выгруженный на локальный диск ПК пользователя документ средствами установленного ПО.</w:t>
      </w:r>
    </w:p>
    <w:p w:rsidR="00B839DD" w:rsidRPr="006E7820" w:rsidRDefault="00B839DD" w:rsidP="00EB3595">
      <w:pPr>
        <w:pStyle w:val="GOSTNormal"/>
      </w:pPr>
      <w:r w:rsidRPr="006E7820">
        <w:t>Для удаления отчета необходимо войти в соответствующую фильтр-папку, выбрать на списковой форме нужный отчет и нажать кнопку «Удалить».</w:t>
      </w:r>
    </w:p>
    <w:p w:rsidR="00B839DD" w:rsidRPr="006E7820" w:rsidRDefault="00B839DD" w:rsidP="00B839DD">
      <w:pPr>
        <w:pStyle w:val="41"/>
      </w:pPr>
      <w:bookmarkStart w:id="2103" w:name="_Toc48253344"/>
      <w:r w:rsidRPr="006E7820">
        <w:t>Работа с документом «Информация о казначейских уведомлениях»</w:t>
      </w:r>
      <w:bookmarkEnd w:id="2103"/>
    </w:p>
    <w:p w:rsidR="00B839DD" w:rsidRPr="006E7820" w:rsidRDefault="00B839DD" w:rsidP="00890CF7">
      <w:pPr>
        <w:pStyle w:val="GOSTNormalWithout"/>
      </w:pPr>
      <w:r w:rsidRPr="006E7820">
        <w:t>Для формирования документа «Информация о казначейских уведомлениях» необходимо выполнить следующие действия:</w:t>
      </w:r>
    </w:p>
    <w:p w:rsidR="00B839DD" w:rsidRPr="006E7820" w:rsidRDefault="00B839DD" w:rsidP="00DB7C45">
      <w:pPr>
        <w:pStyle w:val="GOSTListnum"/>
        <w:numPr>
          <w:ilvl w:val="0"/>
          <w:numId w:val="52"/>
        </w:numPr>
      </w:pPr>
      <w:r w:rsidRPr="006E7820">
        <w:t>Авторизоваться в ЛК ЭБ. Перейти в главное меню и открыть фильтр-папку «Информация о казначейских уведомлениях»,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«Информация о КУ».</w:t>
      </w:r>
    </w:p>
    <w:p w:rsidR="00B839DD" w:rsidRPr="006E7820" w:rsidRDefault="00B839DD" w:rsidP="009F1F8F">
      <w:pPr>
        <w:pStyle w:val="GOSTListnum"/>
        <w:numPr>
          <w:ilvl w:val="0"/>
          <w:numId w:val="23"/>
        </w:numPr>
      </w:pPr>
      <w:r w:rsidRPr="006E7820">
        <w:t>На СФ нажать кнопку «Сформировать». Откроется окно входных параметров отчета (см. рис. </w:t>
      </w:r>
      <w:r w:rsidRPr="006E7820">
        <w:fldChar w:fldCharType="begin"/>
      </w:r>
      <w:r w:rsidRPr="006E7820">
        <w:instrText xml:space="preserve"> REF _Ref23169412 \h </w:instrText>
      </w:r>
      <w:r w:rsidR="0014496D" w:rsidRPr="006E7820">
        <w:instrText xml:space="preserve"> \* MERGEFORMAT </w:instrText>
      </w:r>
      <w:r w:rsidRPr="006E7820">
        <w:fldChar w:fldCharType="separate"/>
      </w:r>
      <w:r w:rsidR="00214E8E">
        <w:rPr>
          <w:noProof/>
        </w:rPr>
        <w:t>105</w:t>
      </w:r>
      <w:r w:rsidRPr="006E7820">
        <w:fldChar w:fldCharType="end"/>
      </w:r>
      <w:r w:rsidRPr="006E7820">
        <w:t>).</w:t>
      </w:r>
    </w:p>
    <w:p w:rsidR="00B839DD" w:rsidRPr="006E7820" w:rsidRDefault="00B839DD" w:rsidP="00DB7C45">
      <w:pPr>
        <w:pStyle w:val="GOSTListnum"/>
        <w:numPr>
          <w:ilvl w:val="0"/>
          <w:numId w:val="23"/>
        </w:numPr>
      </w:pPr>
      <w:r w:rsidRPr="006E7820">
        <w:t>В открывшемся окне требуется заполнить следующие поля:</w:t>
      </w:r>
    </w:p>
    <w:p w:rsidR="00B839DD" w:rsidRPr="006E7820" w:rsidRDefault="00B839DD" w:rsidP="00B839DD">
      <w:pPr>
        <w:pStyle w:val="GOSTListmark3"/>
      </w:pPr>
      <w:r w:rsidRPr="006E7820">
        <w:t>«Вид отчета» – выбрать из выпадающего списка «Казначейское уведомление»;</w:t>
      </w:r>
    </w:p>
    <w:p w:rsidR="00B839DD" w:rsidRPr="006E7820" w:rsidRDefault="00B839DD" w:rsidP="00B839DD">
      <w:pPr>
        <w:pStyle w:val="GOSTListmark3"/>
      </w:pPr>
      <w:r w:rsidRPr="006E782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r w:rsidR="00A00340">
        <w:t>;</w:t>
      </w:r>
    </w:p>
    <w:p w:rsidR="00B839DD" w:rsidRPr="006E7820" w:rsidRDefault="00B839DD" w:rsidP="00B839DD">
      <w:pPr>
        <w:pStyle w:val="GOSTListmark3"/>
      </w:pPr>
      <w:r w:rsidRPr="006E782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r w:rsidR="00A00340">
        <w:t>;</w:t>
      </w:r>
    </w:p>
    <w:p w:rsidR="00B839DD" w:rsidRPr="006E7820" w:rsidRDefault="00B839DD" w:rsidP="00B839DD">
      <w:pPr>
        <w:pStyle w:val="GOSTListmark3"/>
      </w:pPr>
      <w:r w:rsidRPr="006E7820">
        <w:t>«Дата отчета» – указать дату формирования отчета</w:t>
      </w:r>
      <w:r w:rsidR="00A00340">
        <w:t>;</w:t>
      </w:r>
    </w:p>
    <w:p w:rsidR="00B839DD" w:rsidRPr="006E7820" w:rsidRDefault="00B839DD" w:rsidP="00B839DD">
      <w:pPr>
        <w:pStyle w:val="GOSTListmark3"/>
      </w:pPr>
      <w:r w:rsidRPr="006E7820">
        <w:t>«Финансовый год» – указать финансовый год, за который формируется отчет. По умолчанию указывается текущий финансовый год.</w:t>
      </w:r>
    </w:p>
    <w:p w:rsidR="00B839DD" w:rsidRPr="006E7820" w:rsidRDefault="00B839DD" w:rsidP="00DB7C45">
      <w:pPr>
        <w:pStyle w:val="GOSTListnum"/>
        <w:numPr>
          <w:ilvl w:val="0"/>
          <w:numId w:val="23"/>
        </w:numPr>
      </w:pPr>
      <w:r w:rsidRPr="006E7820">
        <w:t>Нажать «Ок». Будет запущена процедура формирования, при успешном завершении которой отчет будет отобразится в СФ на статусе «Сформирован».</w:t>
      </w:r>
    </w:p>
    <w:p w:rsidR="00B839DD" w:rsidRPr="006E7820" w:rsidRDefault="00B839DD" w:rsidP="00B839DD">
      <w:pPr>
        <w:pStyle w:val="GOSTNormal"/>
      </w:pPr>
      <w:r w:rsidRPr="006E782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rsidR="00B839DD" w:rsidRPr="006E7820" w:rsidRDefault="00B839DD" w:rsidP="00B839DD">
      <w:pPr>
        <w:pStyle w:val="GOSTNormal"/>
      </w:pPr>
      <w:r w:rsidRPr="006E7820">
        <w:t>Для просмотра отчета необходимо открыть выгруженный на локальный диск ПК пользователя документ средствами установленного ПО.</w:t>
      </w:r>
    </w:p>
    <w:p w:rsidR="00B839DD" w:rsidRPr="006E7820" w:rsidRDefault="00B839DD" w:rsidP="00B839DD">
      <w:pPr>
        <w:pStyle w:val="GOSTNormal"/>
      </w:pPr>
      <w:r w:rsidRPr="006E7820">
        <w:t>Для удаления отчета необходимо войти в соответствующую фильтр-папку, выбрать на списковой форме нужный отчет и нажать кнопку «Удалить».</w:t>
      </w:r>
    </w:p>
    <w:p w:rsidR="00B839DD" w:rsidRPr="006E7820" w:rsidRDefault="00B839DD" w:rsidP="00B839DD">
      <w:pPr>
        <w:pStyle w:val="41"/>
      </w:pPr>
      <w:bookmarkStart w:id="2104" w:name="_Toc48253345"/>
      <w:r w:rsidRPr="006E7820">
        <w:lastRenderedPageBreak/>
        <w:t xml:space="preserve">Работа с документом </w:t>
      </w:r>
      <w:r w:rsidRPr="006E7820">
        <w:rPr>
          <w:rStyle w:val="GOSTSymItalic"/>
        </w:rPr>
        <w:t>«</w:t>
      </w:r>
      <w:r w:rsidRPr="006E7820">
        <w:t>Отчеты о состоянии лицевых счетов главных распорядителей (распорядителей) бюджетных средств (ф. 0531785)»</w:t>
      </w:r>
      <w:bookmarkEnd w:id="2104"/>
    </w:p>
    <w:p w:rsidR="00B839DD" w:rsidRPr="006E7820" w:rsidRDefault="00B839DD" w:rsidP="00890CF7">
      <w:pPr>
        <w:pStyle w:val="GOSTNormalWithout"/>
      </w:pPr>
      <w:r w:rsidRPr="006E7820">
        <w:t xml:space="preserve">Для формирования документа </w:t>
      </w:r>
      <w:r w:rsidRPr="006E7820">
        <w:rPr>
          <w:rStyle w:val="GOSTSymItalic"/>
        </w:rPr>
        <w:t>«</w:t>
      </w:r>
      <w:r w:rsidRPr="006E7820">
        <w:t>Отчеты о состоянии лицевых счетов главных распорядителей (распорядителей) бюджетных средств (ф. 0531785)» (далее – Отчеты ГРБС) необходимо выполнить следующие действия:</w:t>
      </w:r>
    </w:p>
    <w:p w:rsidR="00B839DD" w:rsidRPr="006E7820" w:rsidRDefault="00B839DD" w:rsidP="00DB7C45">
      <w:pPr>
        <w:pStyle w:val="GOSTListnum"/>
        <w:numPr>
          <w:ilvl w:val="0"/>
          <w:numId w:val="51"/>
        </w:numPr>
      </w:pPr>
      <w:r w:rsidRPr="006E7820">
        <w:t>Авторизоваться в ЛК ЭБ. Перейти в главное меню и открыть фильтр-папку «Отчеты ГРБС»,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«Отчеты ГРБС».</w:t>
      </w:r>
    </w:p>
    <w:p w:rsidR="00B839DD" w:rsidRPr="006E7820" w:rsidRDefault="00B839DD" w:rsidP="009F1F8F">
      <w:pPr>
        <w:pStyle w:val="GOSTListnum"/>
        <w:numPr>
          <w:ilvl w:val="0"/>
          <w:numId w:val="23"/>
        </w:numPr>
      </w:pPr>
      <w:r w:rsidRPr="006E7820">
        <w:t>На СФ нажать кнопку «Сформировать». Откроется окно входных параметров отчета (см. рис. </w:t>
      </w:r>
      <w:r w:rsidRPr="006E7820">
        <w:fldChar w:fldCharType="begin"/>
      </w:r>
      <w:r w:rsidRPr="006E7820">
        <w:instrText xml:space="preserve"> REF _Ref23169412 \h </w:instrText>
      </w:r>
      <w:r w:rsidR="0014496D" w:rsidRPr="006E7820">
        <w:instrText xml:space="preserve"> \* MERGEFORMAT </w:instrText>
      </w:r>
      <w:r w:rsidRPr="006E7820">
        <w:fldChar w:fldCharType="separate"/>
      </w:r>
      <w:r w:rsidR="00214E8E">
        <w:rPr>
          <w:noProof/>
        </w:rPr>
        <w:t>105</w:t>
      </w:r>
      <w:r w:rsidRPr="006E7820">
        <w:fldChar w:fldCharType="end"/>
      </w:r>
      <w:r w:rsidRPr="006E7820">
        <w:t>).</w:t>
      </w:r>
    </w:p>
    <w:p w:rsidR="00B839DD" w:rsidRPr="006E7820" w:rsidRDefault="00B839DD" w:rsidP="00DB7C45">
      <w:pPr>
        <w:pStyle w:val="GOSTListnum"/>
        <w:numPr>
          <w:ilvl w:val="0"/>
          <w:numId w:val="23"/>
        </w:numPr>
      </w:pPr>
      <w:r w:rsidRPr="006E7820">
        <w:t>В открывшемся окне заполнить следующие поля:</w:t>
      </w:r>
    </w:p>
    <w:p w:rsidR="00B839DD" w:rsidRPr="006E7820" w:rsidRDefault="00B839DD" w:rsidP="00B839DD">
      <w:pPr>
        <w:pStyle w:val="GOSTListmark3"/>
      </w:pPr>
      <w:r w:rsidRPr="006E7820">
        <w:t>«Вид отчета» – выбрать из выпадающего списка «Отчеты ГРБС»;</w:t>
      </w:r>
    </w:p>
    <w:p w:rsidR="00B839DD" w:rsidRPr="006E7820" w:rsidRDefault="00B839DD" w:rsidP="00B839DD">
      <w:pPr>
        <w:pStyle w:val="GOSTListmark3"/>
      </w:pPr>
      <w:r w:rsidRPr="006E782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r w:rsidR="00A00340">
        <w:t>;</w:t>
      </w:r>
    </w:p>
    <w:p w:rsidR="00B839DD" w:rsidRPr="006E7820" w:rsidRDefault="00B839DD" w:rsidP="00B839DD">
      <w:pPr>
        <w:pStyle w:val="GOSTListmark3"/>
      </w:pPr>
      <w:r w:rsidRPr="006E782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r w:rsidR="00A00340">
        <w:t>;</w:t>
      </w:r>
    </w:p>
    <w:p w:rsidR="00B839DD" w:rsidRPr="006E7820" w:rsidRDefault="00B839DD" w:rsidP="00B839DD">
      <w:pPr>
        <w:pStyle w:val="GOSTListmark3"/>
      </w:pPr>
      <w:r w:rsidRPr="006E7820">
        <w:t>«Дата отчета» – указать дату формирования отчета</w:t>
      </w:r>
      <w:r w:rsidR="00A00340">
        <w:t>;</w:t>
      </w:r>
    </w:p>
    <w:p w:rsidR="00B839DD" w:rsidRPr="006E7820" w:rsidRDefault="00B839DD" w:rsidP="00B839DD">
      <w:pPr>
        <w:pStyle w:val="GOSTListmark3"/>
      </w:pPr>
      <w:r w:rsidRPr="006E7820">
        <w:t>«Финансовый год» – указать финансовый год, за который формируется отчет. По умолчанию указывается текущий финансовый год.</w:t>
      </w:r>
    </w:p>
    <w:p w:rsidR="00B839DD" w:rsidRPr="006E7820" w:rsidRDefault="00B839DD" w:rsidP="00DB7C45">
      <w:pPr>
        <w:pStyle w:val="GOSTListnum"/>
        <w:numPr>
          <w:ilvl w:val="0"/>
          <w:numId w:val="23"/>
        </w:numPr>
      </w:pPr>
      <w:r w:rsidRPr="006E7820">
        <w:t>Нажать «Ок». Будет запущена процедура формирования, при успешном завершении которой отчет будет отобразится в СФ на статусе «Сформирован».</w:t>
      </w:r>
    </w:p>
    <w:p w:rsidR="00B839DD" w:rsidRPr="006E7820" w:rsidRDefault="00B839DD" w:rsidP="00B839DD">
      <w:pPr>
        <w:pStyle w:val="GOSTNormal"/>
      </w:pPr>
      <w:r w:rsidRPr="006E782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rsidR="00B839DD" w:rsidRPr="006E7820" w:rsidRDefault="00B839DD" w:rsidP="00B839DD">
      <w:pPr>
        <w:pStyle w:val="GOSTNormal"/>
      </w:pPr>
      <w:r w:rsidRPr="006E7820">
        <w:t>Для просмотра отчета необходимо открыть выгруженный на локальный диск ПК пользователя документ средствами установленного ПО.</w:t>
      </w:r>
    </w:p>
    <w:p w:rsidR="00B839DD" w:rsidRPr="006E7820" w:rsidRDefault="00B839DD" w:rsidP="00B839DD">
      <w:pPr>
        <w:pStyle w:val="GOSTNormal"/>
      </w:pPr>
      <w:r w:rsidRPr="006E7820">
        <w:t xml:space="preserve">Для удаления отчета необходимо войти в соответствующую фильтр-папку, выбрать на списковой форме нужный отчет и нажать кнопку «Удалить». </w:t>
      </w:r>
    </w:p>
    <w:p w:rsidR="00B839DD" w:rsidRPr="006E7820" w:rsidRDefault="00B839DD" w:rsidP="00B839DD">
      <w:pPr>
        <w:pStyle w:val="41"/>
      </w:pPr>
      <w:bookmarkStart w:id="2105" w:name="_Toc48253346"/>
      <w:r w:rsidRPr="006E7820">
        <w:t xml:space="preserve">Работа с документом </w:t>
      </w:r>
      <w:r w:rsidRPr="006E7820">
        <w:rPr>
          <w:rStyle w:val="GOSTSymItalic"/>
        </w:rPr>
        <w:t>«</w:t>
      </w:r>
      <w:r w:rsidRPr="006E7820">
        <w:t>Информация по выпискам из лицевых счетов главных распорядителей (распорядителей) бюджетных средств (ф. 0531758)»</w:t>
      </w:r>
      <w:bookmarkEnd w:id="2105"/>
    </w:p>
    <w:p w:rsidR="00B839DD" w:rsidRPr="006E7820" w:rsidRDefault="00B839DD" w:rsidP="00890CF7">
      <w:pPr>
        <w:pStyle w:val="GOSTNormalWithout"/>
      </w:pPr>
      <w:r w:rsidRPr="006E7820">
        <w:t xml:space="preserve">Для формирования документа </w:t>
      </w:r>
      <w:r w:rsidRPr="006E7820">
        <w:rPr>
          <w:rStyle w:val="GOSTSymItalic"/>
        </w:rPr>
        <w:t>«</w:t>
      </w:r>
      <w:r w:rsidRPr="006E7820">
        <w:t>Информация по выпискам из лицевых счетов главных распорядителей (распорядителей) бюджетных средств (ф. 0531758)» (далее – Информация по выпискам ГРБС) необходимо выполнить следующие действия:</w:t>
      </w:r>
    </w:p>
    <w:p w:rsidR="00B839DD" w:rsidRPr="006E7820" w:rsidRDefault="00B839DD" w:rsidP="00DB7C45">
      <w:pPr>
        <w:pStyle w:val="GOSTListnum"/>
        <w:numPr>
          <w:ilvl w:val="0"/>
          <w:numId w:val="50"/>
        </w:numPr>
      </w:pPr>
      <w:r w:rsidRPr="006E7820">
        <w:t>Авторизоваться в ЛК ЭБ. Перейти в главное меню и открыть фильтр-папку «Информация по выпискам ГРБС»,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«Информация по выпискам ГРБС».</w:t>
      </w:r>
    </w:p>
    <w:p w:rsidR="00B839DD" w:rsidRPr="006E7820" w:rsidRDefault="00B839DD" w:rsidP="009F1F8F">
      <w:pPr>
        <w:pStyle w:val="GOSTListnum"/>
        <w:numPr>
          <w:ilvl w:val="0"/>
          <w:numId w:val="23"/>
        </w:numPr>
      </w:pPr>
      <w:r w:rsidRPr="006E7820">
        <w:t>На СФ нажать кнопку «Сформировать». Откроется окно входных параметров отчета (см. рис. </w:t>
      </w:r>
      <w:r w:rsidRPr="006E7820">
        <w:fldChar w:fldCharType="begin"/>
      </w:r>
      <w:r w:rsidRPr="006E7820">
        <w:instrText xml:space="preserve"> REF _Ref23169412 \h </w:instrText>
      </w:r>
      <w:r w:rsidR="0014496D" w:rsidRPr="006E7820">
        <w:instrText xml:space="preserve"> \* MERGEFORMAT </w:instrText>
      </w:r>
      <w:r w:rsidRPr="006E7820">
        <w:fldChar w:fldCharType="separate"/>
      </w:r>
      <w:r w:rsidR="00214E8E">
        <w:rPr>
          <w:noProof/>
        </w:rPr>
        <w:t>105</w:t>
      </w:r>
      <w:r w:rsidRPr="006E7820">
        <w:fldChar w:fldCharType="end"/>
      </w:r>
      <w:r w:rsidRPr="006E7820">
        <w:t>).</w:t>
      </w:r>
    </w:p>
    <w:p w:rsidR="00B839DD" w:rsidRPr="006E7820" w:rsidRDefault="00B839DD" w:rsidP="00DB7C45">
      <w:pPr>
        <w:pStyle w:val="GOSTListnum"/>
        <w:numPr>
          <w:ilvl w:val="0"/>
          <w:numId w:val="23"/>
        </w:numPr>
      </w:pPr>
      <w:r w:rsidRPr="006E7820">
        <w:t>В открывшемся окне заполнить следующие поля:</w:t>
      </w:r>
    </w:p>
    <w:p w:rsidR="00B839DD" w:rsidRPr="006E7820" w:rsidRDefault="00B839DD" w:rsidP="00B839DD">
      <w:pPr>
        <w:pStyle w:val="GOSTListmark3"/>
      </w:pPr>
      <w:r w:rsidRPr="006E7820">
        <w:lastRenderedPageBreak/>
        <w:t>«Вид отчета» – выбрать из выпадающего списка «Информация по выпискам ГРБС»;</w:t>
      </w:r>
    </w:p>
    <w:p w:rsidR="00B839DD" w:rsidRPr="006E7820" w:rsidRDefault="00B839DD" w:rsidP="00B839DD">
      <w:pPr>
        <w:pStyle w:val="GOSTListmark3"/>
      </w:pPr>
      <w:r w:rsidRPr="006E782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r w:rsidR="00A00340">
        <w:t>;</w:t>
      </w:r>
    </w:p>
    <w:p w:rsidR="00B839DD" w:rsidRPr="006E7820" w:rsidRDefault="00B839DD" w:rsidP="00B839DD">
      <w:pPr>
        <w:pStyle w:val="GOSTListmark3"/>
      </w:pPr>
      <w:r w:rsidRPr="006E782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r w:rsidR="00A00340">
        <w:t>;</w:t>
      </w:r>
    </w:p>
    <w:p w:rsidR="00B839DD" w:rsidRPr="006E7820" w:rsidRDefault="00B839DD" w:rsidP="00B839DD">
      <w:pPr>
        <w:pStyle w:val="GOSTListmark3"/>
      </w:pPr>
      <w:r w:rsidRPr="006E7820">
        <w:t>«Дата отчета» – указать дату формирования отчета</w:t>
      </w:r>
      <w:r w:rsidR="00A00340">
        <w:t>;</w:t>
      </w:r>
    </w:p>
    <w:p w:rsidR="00B839DD" w:rsidRPr="006E7820" w:rsidRDefault="00B839DD" w:rsidP="00B839DD">
      <w:pPr>
        <w:pStyle w:val="GOSTListmark3"/>
      </w:pPr>
      <w:r w:rsidRPr="006E7820">
        <w:t>«Финансовый год» – указать финансовый год, за который формируется отчет. По умолчанию указывается текущий финансовый год.</w:t>
      </w:r>
    </w:p>
    <w:p w:rsidR="00B839DD" w:rsidRPr="006E7820" w:rsidRDefault="00B839DD" w:rsidP="009F1F8F">
      <w:pPr>
        <w:pStyle w:val="GOSTListnum"/>
        <w:numPr>
          <w:ilvl w:val="0"/>
          <w:numId w:val="23"/>
        </w:numPr>
      </w:pPr>
      <w:r w:rsidRPr="006E7820">
        <w:t>Нажать «Ок». Будет запущена процедура формирования, при успешном завершении которой отчет будет отобразится в СФ на статусе «Сформирован».</w:t>
      </w:r>
    </w:p>
    <w:p w:rsidR="00B839DD" w:rsidRPr="006E7820" w:rsidRDefault="00B839DD" w:rsidP="00B839DD">
      <w:pPr>
        <w:pStyle w:val="GOSTNormal"/>
      </w:pPr>
      <w:r w:rsidRPr="006E782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rsidR="00B839DD" w:rsidRPr="006E7820" w:rsidRDefault="00B839DD" w:rsidP="00B839DD">
      <w:pPr>
        <w:pStyle w:val="GOSTNormal"/>
      </w:pPr>
      <w:r w:rsidRPr="006E7820">
        <w:t>Для просмотра отчета необходимо открыть выгруженный на локальный диск ПК пользователя документ средствами установленного ПО.</w:t>
      </w:r>
    </w:p>
    <w:p w:rsidR="00B839DD" w:rsidRPr="006E7820" w:rsidRDefault="00B839DD" w:rsidP="00B839DD">
      <w:pPr>
        <w:pStyle w:val="GOSTNormal"/>
      </w:pPr>
      <w:r w:rsidRPr="006E7820">
        <w:t>Для удаления отчета необходимо войти в соответствующую фильтр-папку, выбрать на списковой форме нужный отчет и нажать кнопку «Удалить».</w:t>
      </w:r>
    </w:p>
    <w:p w:rsidR="00B839DD" w:rsidRPr="006E7820" w:rsidRDefault="00B839DD" w:rsidP="00B839DD">
      <w:pPr>
        <w:pStyle w:val="41"/>
      </w:pPr>
      <w:bookmarkStart w:id="2106" w:name="_Toc48253347"/>
      <w:r w:rsidRPr="006E7820">
        <w:t>Работа с документом «Информация по приложениям к выпискам из лицевых счетов главных распорядителей (распорядителей) бюджетных средств (ф. 0531777)»</w:t>
      </w:r>
      <w:bookmarkEnd w:id="2106"/>
    </w:p>
    <w:p w:rsidR="00B839DD" w:rsidRPr="006E7820" w:rsidRDefault="00B839DD" w:rsidP="00890CF7">
      <w:pPr>
        <w:pStyle w:val="GOSTNormalWithout"/>
      </w:pPr>
      <w:r w:rsidRPr="006E7820">
        <w:t>Для формирования документа «Информация по приложениям к выпискам из лицевых счетов главных распорядителей (распорядителей) бюджетных средств (ф. 0531777)» (далее – Информация по приложениям к выписке ГРБС) необходимо выполнить следующие действия:</w:t>
      </w:r>
    </w:p>
    <w:p w:rsidR="00B839DD" w:rsidRPr="006E7820" w:rsidRDefault="00B839DD" w:rsidP="00DB7C45">
      <w:pPr>
        <w:pStyle w:val="GOSTListnum"/>
        <w:numPr>
          <w:ilvl w:val="0"/>
          <w:numId w:val="49"/>
        </w:numPr>
      </w:pPr>
      <w:r w:rsidRPr="006E7820">
        <w:t>Авторизоваться в ЛК ЭБ. Перейти в главное меню и открыть фильтр-папку «Информация по приложениям к выписке ГРБС»,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«Информация по приложениям к выписке ГРБС».</w:t>
      </w:r>
    </w:p>
    <w:p w:rsidR="00B839DD" w:rsidRPr="006E7820" w:rsidRDefault="00B839DD" w:rsidP="009F1F8F">
      <w:pPr>
        <w:pStyle w:val="GOSTListnum"/>
        <w:numPr>
          <w:ilvl w:val="0"/>
          <w:numId w:val="23"/>
        </w:numPr>
      </w:pPr>
      <w:r w:rsidRPr="006E7820">
        <w:t>На СФ нажать кнопку «Сформировать». Откроется окно входных параметров отчета (см. рис. </w:t>
      </w:r>
      <w:r w:rsidRPr="006E7820">
        <w:fldChar w:fldCharType="begin"/>
      </w:r>
      <w:r w:rsidRPr="006E7820">
        <w:instrText xml:space="preserve"> REF _Ref23169412 \h </w:instrText>
      </w:r>
      <w:r w:rsidR="0014496D" w:rsidRPr="006E7820">
        <w:instrText xml:space="preserve"> \* MERGEFORMAT </w:instrText>
      </w:r>
      <w:r w:rsidRPr="006E7820">
        <w:fldChar w:fldCharType="separate"/>
      </w:r>
      <w:r w:rsidR="00214E8E">
        <w:rPr>
          <w:noProof/>
        </w:rPr>
        <w:t>105</w:t>
      </w:r>
      <w:r w:rsidRPr="006E7820">
        <w:fldChar w:fldCharType="end"/>
      </w:r>
      <w:r w:rsidRPr="006E7820">
        <w:t>).</w:t>
      </w:r>
    </w:p>
    <w:p w:rsidR="00B839DD" w:rsidRPr="006E7820" w:rsidRDefault="00B839DD" w:rsidP="00DB7C45">
      <w:pPr>
        <w:pStyle w:val="GOSTListnum"/>
        <w:numPr>
          <w:ilvl w:val="0"/>
          <w:numId w:val="23"/>
        </w:numPr>
      </w:pPr>
      <w:r w:rsidRPr="006E7820">
        <w:t>В открывшемся окне заполнить следующие поля:</w:t>
      </w:r>
    </w:p>
    <w:p w:rsidR="00B839DD" w:rsidRPr="006E7820" w:rsidRDefault="00B839DD" w:rsidP="00B839DD">
      <w:pPr>
        <w:pStyle w:val="GOSTListmark3"/>
      </w:pPr>
      <w:r w:rsidRPr="006E7820">
        <w:t>«Вид отчета» – выбрать из выпадающего списка «Информация по приложениям к выписке ГРБС»;</w:t>
      </w:r>
    </w:p>
    <w:p w:rsidR="00B839DD" w:rsidRPr="006E7820" w:rsidRDefault="00B839DD" w:rsidP="00B839DD">
      <w:pPr>
        <w:pStyle w:val="GOSTListmark3"/>
      </w:pPr>
      <w:r w:rsidRPr="006E782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r w:rsidR="00A00340">
        <w:t>;</w:t>
      </w:r>
    </w:p>
    <w:p w:rsidR="00B839DD" w:rsidRPr="006E7820" w:rsidRDefault="00B839DD" w:rsidP="00B839DD">
      <w:pPr>
        <w:pStyle w:val="GOSTListmark3"/>
      </w:pPr>
      <w:r w:rsidRPr="006E782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r w:rsidR="00A00340">
        <w:t>;</w:t>
      </w:r>
    </w:p>
    <w:p w:rsidR="00B839DD" w:rsidRPr="006E7820" w:rsidRDefault="00B839DD" w:rsidP="00B839DD">
      <w:pPr>
        <w:pStyle w:val="GOSTListmark3"/>
      </w:pPr>
      <w:r w:rsidRPr="006E7820">
        <w:t>«Дата отчета» – указать дату формирования отчета</w:t>
      </w:r>
      <w:r w:rsidR="00A00340">
        <w:t>;</w:t>
      </w:r>
    </w:p>
    <w:p w:rsidR="00B839DD" w:rsidRPr="006E7820" w:rsidRDefault="00B839DD" w:rsidP="00B839DD">
      <w:pPr>
        <w:pStyle w:val="GOSTListmark3"/>
      </w:pPr>
      <w:r w:rsidRPr="006E7820">
        <w:lastRenderedPageBreak/>
        <w:t>«Финансовый год» – указать финансовый год, за который формируется отчет. По умолчанию указывается текущий финансовый год.</w:t>
      </w:r>
    </w:p>
    <w:p w:rsidR="00B839DD" w:rsidRPr="006E7820" w:rsidRDefault="00B839DD" w:rsidP="009F1F8F">
      <w:pPr>
        <w:pStyle w:val="GOSTListnum"/>
        <w:numPr>
          <w:ilvl w:val="0"/>
          <w:numId w:val="23"/>
        </w:numPr>
      </w:pPr>
      <w:r w:rsidRPr="006E7820">
        <w:t>Нажать «Ок». Будет запущена процедура формирования, при успешном завершении которой отчет будет отобразится в СФ на статусе «Сформирован».</w:t>
      </w:r>
    </w:p>
    <w:p w:rsidR="00B839DD" w:rsidRPr="006E7820" w:rsidRDefault="00B839DD" w:rsidP="00B839DD">
      <w:pPr>
        <w:pStyle w:val="GOSTNormal"/>
      </w:pPr>
      <w:r w:rsidRPr="006E782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rsidR="00B839DD" w:rsidRPr="006E7820" w:rsidRDefault="00B839DD" w:rsidP="00B839DD">
      <w:pPr>
        <w:pStyle w:val="GOSTNormal"/>
      </w:pPr>
      <w:r w:rsidRPr="006E7820">
        <w:t>Для просмотра отчета необходимо открыть выгруженный на локальный диск ПК пользователя документ средствами установленного ПО.</w:t>
      </w:r>
    </w:p>
    <w:p w:rsidR="00B839DD" w:rsidRPr="006E7820" w:rsidRDefault="00B839DD" w:rsidP="00B839DD">
      <w:pPr>
        <w:pStyle w:val="GOSTNormal"/>
      </w:pPr>
      <w:r w:rsidRPr="006E7820">
        <w:t>Для удаления отчета необходимо войти в соответствующую фильтр-папку, выбрать на списковой форме нужный отчет и нажать кнопку «Удалить».</w:t>
      </w:r>
    </w:p>
    <w:p w:rsidR="00B839DD" w:rsidRPr="006E7820" w:rsidRDefault="00B839DD" w:rsidP="00B839DD">
      <w:pPr>
        <w:pStyle w:val="41"/>
      </w:pPr>
      <w:bookmarkStart w:id="2107" w:name="_Toc48253348"/>
      <w:r w:rsidRPr="006E7820">
        <w:t>Работа с документом «Отчеты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w:t>
      </w:r>
      <w:bookmarkEnd w:id="2107"/>
    </w:p>
    <w:p w:rsidR="00B839DD" w:rsidRPr="006E7820" w:rsidRDefault="00B839DD" w:rsidP="00890CF7">
      <w:pPr>
        <w:pStyle w:val="GOSTNormalWithout"/>
      </w:pPr>
      <w:r w:rsidRPr="006E7820">
        <w:t>Для формирования документа «Отчеты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 (далее – Отчеты ГАИФ) необходимо выполнить следующие действия:</w:t>
      </w:r>
    </w:p>
    <w:p w:rsidR="00B839DD" w:rsidRPr="006E7820" w:rsidRDefault="00B839DD" w:rsidP="00DB7C45">
      <w:pPr>
        <w:pStyle w:val="GOSTListnum"/>
        <w:numPr>
          <w:ilvl w:val="0"/>
          <w:numId w:val="48"/>
        </w:numPr>
      </w:pPr>
      <w:r w:rsidRPr="006E7820">
        <w:t>Авторизоваться в ЛК ЭБ. Перейти в главное меню и открыть фильтр-папку «Отчеты ГАИФ»,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«Отчеты ГАИФ».</w:t>
      </w:r>
    </w:p>
    <w:p w:rsidR="00B839DD" w:rsidRPr="006E7820" w:rsidRDefault="00B839DD" w:rsidP="009F1F8F">
      <w:pPr>
        <w:pStyle w:val="GOSTListnum"/>
        <w:numPr>
          <w:ilvl w:val="0"/>
          <w:numId w:val="23"/>
        </w:numPr>
      </w:pPr>
      <w:r w:rsidRPr="006E7820">
        <w:t>На СФ нажать кнопку «Сформировать». Откроется окно входных параметров отчета (см. рис. </w:t>
      </w:r>
      <w:r w:rsidRPr="006E7820">
        <w:fldChar w:fldCharType="begin"/>
      </w:r>
      <w:r w:rsidRPr="006E7820">
        <w:instrText xml:space="preserve"> REF _Ref23169412 \h </w:instrText>
      </w:r>
      <w:r w:rsidR="0014496D" w:rsidRPr="006E7820">
        <w:instrText xml:space="preserve"> \* MERGEFORMAT </w:instrText>
      </w:r>
      <w:r w:rsidRPr="006E7820">
        <w:fldChar w:fldCharType="separate"/>
      </w:r>
      <w:r w:rsidR="00214E8E">
        <w:rPr>
          <w:noProof/>
        </w:rPr>
        <w:t>105</w:t>
      </w:r>
      <w:r w:rsidRPr="006E7820">
        <w:fldChar w:fldCharType="end"/>
      </w:r>
      <w:r w:rsidRPr="006E7820">
        <w:t>).</w:t>
      </w:r>
    </w:p>
    <w:p w:rsidR="00B839DD" w:rsidRPr="006E7820" w:rsidRDefault="00B839DD" w:rsidP="00DB7C45">
      <w:pPr>
        <w:pStyle w:val="GOSTListnum"/>
        <w:numPr>
          <w:ilvl w:val="0"/>
          <w:numId w:val="23"/>
        </w:numPr>
      </w:pPr>
      <w:r w:rsidRPr="006E7820">
        <w:t>В открывшемся окне заполнить следующие поля:</w:t>
      </w:r>
    </w:p>
    <w:p w:rsidR="00B839DD" w:rsidRPr="006E7820" w:rsidRDefault="00B839DD" w:rsidP="00B839DD">
      <w:pPr>
        <w:pStyle w:val="GOSTListmark3"/>
      </w:pPr>
      <w:r w:rsidRPr="006E7820">
        <w:t>«Вид отчета» – выбрать из выпадающего списка «Отчеты ГАИФ»;</w:t>
      </w:r>
    </w:p>
    <w:p w:rsidR="00B839DD" w:rsidRPr="006E7820" w:rsidRDefault="00B839DD" w:rsidP="00B839DD">
      <w:pPr>
        <w:pStyle w:val="GOSTListmark3"/>
      </w:pPr>
      <w:r w:rsidRPr="006E782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r w:rsidR="00A00340">
        <w:t>;</w:t>
      </w:r>
    </w:p>
    <w:p w:rsidR="00B839DD" w:rsidRPr="006E7820" w:rsidRDefault="00B839DD" w:rsidP="00B839DD">
      <w:pPr>
        <w:pStyle w:val="GOSTListmark3"/>
      </w:pPr>
      <w:r w:rsidRPr="006E782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r w:rsidR="00A00340">
        <w:t>;</w:t>
      </w:r>
    </w:p>
    <w:p w:rsidR="00B839DD" w:rsidRPr="006E7820" w:rsidRDefault="00B839DD" w:rsidP="00B839DD">
      <w:pPr>
        <w:pStyle w:val="GOSTListmark3"/>
      </w:pPr>
      <w:r w:rsidRPr="006E7820">
        <w:t>«Дата отчета» – указать дату формирования отчета</w:t>
      </w:r>
      <w:r w:rsidR="00A00340">
        <w:t>;</w:t>
      </w:r>
    </w:p>
    <w:p w:rsidR="00B839DD" w:rsidRPr="006E7820" w:rsidRDefault="00B839DD" w:rsidP="00B839DD">
      <w:pPr>
        <w:pStyle w:val="GOSTListmark3"/>
      </w:pPr>
      <w:r w:rsidRPr="006E7820">
        <w:t>«Финансовый год» – указать финансовый год, за который формируется отчет. По умолчанию указывается текущий финансовый год.</w:t>
      </w:r>
    </w:p>
    <w:p w:rsidR="00B839DD" w:rsidRPr="006E7820" w:rsidRDefault="00B839DD" w:rsidP="009F1F8F">
      <w:pPr>
        <w:pStyle w:val="GOSTListnum"/>
        <w:numPr>
          <w:ilvl w:val="0"/>
          <w:numId w:val="23"/>
        </w:numPr>
      </w:pPr>
      <w:r w:rsidRPr="006E7820">
        <w:t>Нажать «Ок». Будет запущена процедура формирования, при успешном завершении которой отчет будет отобразится в СФ на статусе «Сформирован».</w:t>
      </w:r>
    </w:p>
    <w:p w:rsidR="00B839DD" w:rsidRPr="006E7820" w:rsidRDefault="00B839DD" w:rsidP="00B839DD">
      <w:pPr>
        <w:pStyle w:val="GOSTNormal"/>
      </w:pPr>
      <w:r w:rsidRPr="006E782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rsidR="00B839DD" w:rsidRPr="006E7820" w:rsidRDefault="00B839DD" w:rsidP="00B839DD">
      <w:pPr>
        <w:pStyle w:val="GOSTNormal"/>
      </w:pPr>
      <w:r w:rsidRPr="006E7820">
        <w:t>Для просмотра отчета необходимо открыть выгруженный на локальный диск ПК пользователя документ средствами установленного ПО.</w:t>
      </w:r>
    </w:p>
    <w:p w:rsidR="00B839DD" w:rsidRPr="006E7820" w:rsidRDefault="00B839DD" w:rsidP="00B839DD">
      <w:pPr>
        <w:pStyle w:val="GOSTNormal"/>
      </w:pPr>
      <w:r w:rsidRPr="006E7820">
        <w:lastRenderedPageBreak/>
        <w:t>Для удаления отчета необходимо войти в соответствующую фильтр-папку, выбрать на списковой форме нужный отчет и нажать кнопку «Удалить».</w:t>
      </w:r>
    </w:p>
    <w:p w:rsidR="00B839DD" w:rsidRPr="006E7820" w:rsidRDefault="00B839DD" w:rsidP="00B839DD">
      <w:pPr>
        <w:pStyle w:val="41"/>
      </w:pPr>
      <w:bookmarkStart w:id="2108" w:name="_Toc48253349"/>
      <w:r w:rsidRPr="006E7820">
        <w:t>Работа с документом «Информация по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0531763)»</w:t>
      </w:r>
      <w:bookmarkEnd w:id="2108"/>
    </w:p>
    <w:p w:rsidR="00B839DD" w:rsidRPr="006E7820" w:rsidRDefault="00B839DD" w:rsidP="00890CF7">
      <w:pPr>
        <w:pStyle w:val="GOSTNormalWithout"/>
      </w:pPr>
      <w:r w:rsidRPr="006E7820">
        <w:t>Для формирования документа «Информация по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0531763)» (далее – Информация по выпискам ГАИФ) необходимо выполнить следующие действия:</w:t>
      </w:r>
    </w:p>
    <w:p w:rsidR="00B839DD" w:rsidRPr="006E7820" w:rsidRDefault="00B839DD" w:rsidP="00DB7C45">
      <w:pPr>
        <w:pStyle w:val="GOSTListnum"/>
        <w:numPr>
          <w:ilvl w:val="0"/>
          <w:numId w:val="47"/>
        </w:numPr>
      </w:pPr>
      <w:r w:rsidRPr="006E7820">
        <w:t>Авторизоваться в ЛК ЭБ. Перейти в главное меню и открыть фильтр-папку «Информация по выпискам ГАИФ»,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«Информация по выпискам ГАИФ».</w:t>
      </w:r>
    </w:p>
    <w:p w:rsidR="00B839DD" w:rsidRPr="006E7820" w:rsidRDefault="00B839DD" w:rsidP="009F1F8F">
      <w:pPr>
        <w:pStyle w:val="GOSTListnum"/>
        <w:numPr>
          <w:ilvl w:val="0"/>
          <w:numId w:val="23"/>
        </w:numPr>
      </w:pPr>
      <w:r w:rsidRPr="006E7820">
        <w:t>На СФ нажать кнопку «Сформировать». Откроется окно входных параметров отчета (см. рис. </w:t>
      </w:r>
      <w:r w:rsidRPr="006E7820">
        <w:fldChar w:fldCharType="begin"/>
      </w:r>
      <w:r w:rsidRPr="006E7820">
        <w:instrText xml:space="preserve"> REF _Ref23169412 \h </w:instrText>
      </w:r>
      <w:r w:rsidR="0014496D" w:rsidRPr="006E7820">
        <w:instrText xml:space="preserve"> \* MERGEFORMAT </w:instrText>
      </w:r>
      <w:r w:rsidRPr="006E7820">
        <w:fldChar w:fldCharType="separate"/>
      </w:r>
      <w:r w:rsidR="00214E8E">
        <w:rPr>
          <w:noProof/>
        </w:rPr>
        <w:t>105</w:t>
      </w:r>
      <w:r w:rsidRPr="006E7820">
        <w:fldChar w:fldCharType="end"/>
      </w:r>
      <w:r w:rsidRPr="006E7820">
        <w:t>).</w:t>
      </w:r>
    </w:p>
    <w:p w:rsidR="00B839DD" w:rsidRPr="006E7820" w:rsidRDefault="00B839DD" w:rsidP="00DB7C45">
      <w:pPr>
        <w:pStyle w:val="GOSTListnum"/>
        <w:numPr>
          <w:ilvl w:val="0"/>
          <w:numId w:val="23"/>
        </w:numPr>
      </w:pPr>
      <w:r w:rsidRPr="006E7820">
        <w:t>В открывшемся окне заполнить следующие поля:</w:t>
      </w:r>
    </w:p>
    <w:p w:rsidR="00B839DD" w:rsidRPr="006E7820" w:rsidRDefault="00B839DD" w:rsidP="00B839DD">
      <w:pPr>
        <w:pStyle w:val="GOSTListmark3"/>
      </w:pPr>
      <w:r w:rsidRPr="006E7820">
        <w:t>«Вид отчета» – выбрать из выпадающего списка «Информация по выпискам ГАИФ»;</w:t>
      </w:r>
    </w:p>
    <w:p w:rsidR="00B839DD" w:rsidRPr="006E7820" w:rsidRDefault="00B839DD" w:rsidP="00B839DD">
      <w:pPr>
        <w:pStyle w:val="GOSTListmark3"/>
      </w:pPr>
      <w:r w:rsidRPr="006E782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r w:rsidR="00A00340">
        <w:t>;</w:t>
      </w:r>
    </w:p>
    <w:p w:rsidR="00B839DD" w:rsidRPr="006E7820" w:rsidRDefault="00B839DD" w:rsidP="00B839DD">
      <w:pPr>
        <w:pStyle w:val="GOSTListmark3"/>
      </w:pPr>
      <w:r w:rsidRPr="006E782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r w:rsidR="00A00340">
        <w:t>;</w:t>
      </w:r>
    </w:p>
    <w:p w:rsidR="00B839DD" w:rsidRPr="006E7820" w:rsidRDefault="00B839DD" w:rsidP="00B839DD">
      <w:pPr>
        <w:pStyle w:val="GOSTListmark3"/>
      </w:pPr>
      <w:r w:rsidRPr="006E7820">
        <w:t>«Дата отчета» – указать дату формирования отчета</w:t>
      </w:r>
      <w:r w:rsidR="00A00340">
        <w:t>;</w:t>
      </w:r>
    </w:p>
    <w:p w:rsidR="00B839DD" w:rsidRPr="006E7820" w:rsidRDefault="00B839DD" w:rsidP="00B839DD">
      <w:pPr>
        <w:pStyle w:val="GOSTListmark3"/>
      </w:pPr>
      <w:r w:rsidRPr="006E7820">
        <w:t>«Финансовый год» – указать финансовый год, за который формируется отчет. По умолчанию указывается текущий финансовый год.</w:t>
      </w:r>
    </w:p>
    <w:p w:rsidR="00B839DD" w:rsidRPr="006E7820" w:rsidRDefault="00B839DD" w:rsidP="009F1F8F">
      <w:pPr>
        <w:pStyle w:val="GOSTListnum"/>
        <w:numPr>
          <w:ilvl w:val="0"/>
          <w:numId w:val="23"/>
        </w:numPr>
      </w:pPr>
      <w:r w:rsidRPr="006E7820">
        <w:t>Нажать «Ок». Будет запущена процедура формирования, при успешном завершении которой отчет будет отобразится в СФ на статусе «Сформирован».</w:t>
      </w:r>
    </w:p>
    <w:p w:rsidR="00B839DD" w:rsidRPr="006E7820" w:rsidRDefault="00B839DD" w:rsidP="00B839DD">
      <w:pPr>
        <w:pStyle w:val="GOSTNormal"/>
      </w:pPr>
      <w:r w:rsidRPr="006E782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rsidR="00B839DD" w:rsidRPr="006E7820" w:rsidRDefault="00B839DD" w:rsidP="00B839DD">
      <w:pPr>
        <w:pStyle w:val="GOSTNormal"/>
      </w:pPr>
      <w:r w:rsidRPr="006E7820">
        <w:t>Для просмотра отчета необходимо открыть выгруженный на локальный диск ПК пользователя документ средствами установленного ПО.</w:t>
      </w:r>
    </w:p>
    <w:p w:rsidR="00B839DD" w:rsidRPr="006E7820" w:rsidRDefault="00B839DD" w:rsidP="00B839DD">
      <w:pPr>
        <w:pStyle w:val="GOSTNormal"/>
      </w:pPr>
      <w:r w:rsidRPr="006E7820">
        <w:t>Для удаления отчета необходимо войти в соответствующую фильтр-папку, выбрать на списковой форме нужный отчет и нажать кнопку «Удалить».</w:t>
      </w:r>
    </w:p>
    <w:p w:rsidR="00B839DD" w:rsidRPr="006E7820" w:rsidRDefault="00B839DD" w:rsidP="00B839DD">
      <w:pPr>
        <w:pStyle w:val="41"/>
      </w:pPr>
      <w:bookmarkStart w:id="2109" w:name="_Toc48253350"/>
      <w:r w:rsidRPr="006E7820">
        <w:lastRenderedPageBreak/>
        <w:t>Работа с документом «Информация по приложениям к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0531781)»</w:t>
      </w:r>
      <w:bookmarkEnd w:id="2109"/>
    </w:p>
    <w:p w:rsidR="00B839DD" w:rsidRPr="006E7820" w:rsidRDefault="00B839DD" w:rsidP="00890CF7">
      <w:pPr>
        <w:pStyle w:val="GOSTNormalWithout"/>
      </w:pPr>
      <w:r w:rsidRPr="006E7820">
        <w:t>Для формирования документа «Информация по приложениям к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0531781)» (далее – Информация по приложениям к выпискам ГАИФ) необходимо выполнить следующие действия:</w:t>
      </w:r>
    </w:p>
    <w:p w:rsidR="00B839DD" w:rsidRPr="006E7820" w:rsidRDefault="00B839DD" w:rsidP="00DB7C45">
      <w:pPr>
        <w:pStyle w:val="GOSTListnum"/>
        <w:numPr>
          <w:ilvl w:val="0"/>
          <w:numId w:val="46"/>
        </w:numPr>
      </w:pPr>
      <w:r w:rsidRPr="006E7820">
        <w:t>Авторизоваться в ЛК ЭБ. Перейти в главное меню и открыть фильтр-папку «Информация по приложениям к выпискам ГАИФ»,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«Информация по приложениям к выпискам ГАИФ».</w:t>
      </w:r>
    </w:p>
    <w:p w:rsidR="00B839DD" w:rsidRPr="006E7820" w:rsidRDefault="00B839DD" w:rsidP="009F1F8F">
      <w:pPr>
        <w:pStyle w:val="GOSTListnum"/>
        <w:numPr>
          <w:ilvl w:val="0"/>
          <w:numId w:val="23"/>
        </w:numPr>
      </w:pPr>
      <w:r w:rsidRPr="006E7820">
        <w:t>На СФ нажать кнопку «Сформировать». Откроется окно входных параметров отчета (см. рис. </w:t>
      </w:r>
      <w:r w:rsidRPr="006E7820">
        <w:fldChar w:fldCharType="begin"/>
      </w:r>
      <w:r w:rsidRPr="006E7820">
        <w:instrText xml:space="preserve"> REF _Ref23169412 \h </w:instrText>
      </w:r>
      <w:r w:rsidR="0014496D" w:rsidRPr="006E7820">
        <w:instrText xml:space="preserve"> \* MERGEFORMAT </w:instrText>
      </w:r>
      <w:r w:rsidRPr="006E7820">
        <w:fldChar w:fldCharType="separate"/>
      </w:r>
      <w:r w:rsidR="00214E8E">
        <w:rPr>
          <w:noProof/>
        </w:rPr>
        <w:t>105</w:t>
      </w:r>
      <w:r w:rsidRPr="006E7820">
        <w:fldChar w:fldCharType="end"/>
      </w:r>
      <w:r w:rsidRPr="006E7820">
        <w:t>).</w:t>
      </w:r>
    </w:p>
    <w:p w:rsidR="00B839DD" w:rsidRPr="006E7820" w:rsidRDefault="00B839DD" w:rsidP="00DB7C45">
      <w:pPr>
        <w:pStyle w:val="GOSTListnum"/>
        <w:numPr>
          <w:ilvl w:val="0"/>
          <w:numId w:val="23"/>
        </w:numPr>
      </w:pPr>
      <w:r w:rsidRPr="006E7820">
        <w:t>В открывшемся окне заполнить следующие поля:</w:t>
      </w:r>
    </w:p>
    <w:p w:rsidR="00B839DD" w:rsidRPr="006E7820" w:rsidRDefault="00B839DD" w:rsidP="00B839DD">
      <w:pPr>
        <w:pStyle w:val="GOSTListmark3"/>
      </w:pPr>
      <w:r w:rsidRPr="006E7820">
        <w:t>«Вид отчета» – выбрать из выпадающего списка «Информация по приложениям к выпискам ГАИФ»;</w:t>
      </w:r>
    </w:p>
    <w:p w:rsidR="00B839DD" w:rsidRPr="006E7820" w:rsidRDefault="00B839DD" w:rsidP="00B839DD">
      <w:pPr>
        <w:pStyle w:val="GOSTListmark3"/>
      </w:pPr>
      <w:r w:rsidRPr="006E7820">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r w:rsidR="00A00340">
        <w:t>;</w:t>
      </w:r>
    </w:p>
    <w:p w:rsidR="00B839DD" w:rsidRPr="006E7820" w:rsidRDefault="00B839DD" w:rsidP="00B839DD">
      <w:pPr>
        <w:pStyle w:val="GOSTListmark3"/>
      </w:pPr>
      <w:r w:rsidRPr="006E7820">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r w:rsidR="00A00340">
        <w:t>;</w:t>
      </w:r>
    </w:p>
    <w:p w:rsidR="00B839DD" w:rsidRPr="006E7820" w:rsidRDefault="00B839DD" w:rsidP="00B839DD">
      <w:pPr>
        <w:pStyle w:val="GOSTListmark3"/>
      </w:pPr>
      <w:r w:rsidRPr="006E7820">
        <w:t>«Дата отчета» – указать дату формирования отчета</w:t>
      </w:r>
      <w:r w:rsidR="00A00340">
        <w:t>;</w:t>
      </w:r>
    </w:p>
    <w:p w:rsidR="00B839DD" w:rsidRPr="006E7820" w:rsidRDefault="00B839DD" w:rsidP="00B839DD">
      <w:pPr>
        <w:pStyle w:val="GOSTListmark3"/>
      </w:pPr>
      <w:r w:rsidRPr="006E7820">
        <w:t>«Финансовый год» – указать финансовый год, за который формируется отчет. По умолчанию указывается текущий финансовый год.</w:t>
      </w:r>
    </w:p>
    <w:p w:rsidR="00B839DD" w:rsidRPr="006E7820" w:rsidRDefault="00B839DD" w:rsidP="009F1F8F">
      <w:pPr>
        <w:pStyle w:val="GOSTListnum"/>
        <w:numPr>
          <w:ilvl w:val="0"/>
          <w:numId w:val="23"/>
        </w:numPr>
      </w:pPr>
      <w:r w:rsidRPr="006E7820">
        <w:t>Нажать «Ок». Будет запущена процедура формирования, при успешном завершении которой отчет будет отобразится в СФ на статусе «Сформирован».</w:t>
      </w:r>
    </w:p>
    <w:p w:rsidR="00B839DD" w:rsidRPr="006E7820" w:rsidRDefault="00B839DD" w:rsidP="00B839DD">
      <w:pPr>
        <w:pStyle w:val="GOSTNormal"/>
      </w:pPr>
      <w:r w:rsidRPr="006E7820">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rsidR="00B839DD" w:rsidRPr="006E7820" w:rsidRDefault="00B839DD" w:rsidP="00B839DD">
      <w:pPr>
        <w:pStyle w:val="GOSTNormal"/>
      </w:pPr>
      <w:r w:rsidRPr="006E7820">
        <w:t>Для просмотра отчета необходимо открыть выгруженный на локальный диск ПК пользователя документ средствами установленного ПО.</w:t>
      </w:r>
    </w:p>
    <w:p w:rsidR="00BE4AA5" w:rsidRPr="006E7820" w:rsidRDefault="00B839DD" w:rsidP="00B839DD">
      <w:pPr>
        <w:pStyle w:val="GOSTNormal"/>
      </w:pPr>
      <w:r w:rsidRPr="006E7820">
        <w:t>Для удаления отчета необходимо войти в соответствующую фильтр-папку, выбрать на списковой форме нужный отчет и нажать кнопку «Удалить».</w:t>
      </w:r>
    </w:p>
    <w:p w:rsidR="006748E7" w:rsidRPr="006E7820" w:rsidRDefault="006748E7" w:rsidP="006748E7">
      <w:pPr>
        <w:pStyle w:val="22"/>
      </w:pPr>
      <w:bookmarkStart w:id="2110" w:name="_Toc38540006"/>
      <w:bookmarkStart w:id="2111" w:name="_Toc162869195"/>
      <w:r w:rsidRPr="006E7820">
        <w:t>Контроль сроков обработки документов</w:t>
      </w:r>
      <w:bookmarkEnd w:id="2110"/>
      <w:bookmarkEnd w:id="2111"/>
    </w:p>
    <w:p w:rsidR="006748E7" w:rsidRPr="006E7820" w:rsidRDefault="006748E7" w:rsidP="006748E7">
      <w:pPr>
        <w:pStyle w:val="GOSTNormal"/>
      </w:pPr>
      <w:r w:rsidRPr="006E7820">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rsidR="006748E7" w:rsidRPr="006E7820" w:rsidRDefault="006748E7" w:rsidP="006748E7">
      <w:pPr>
        <w:pStyle w:val="GOSTNormal"/>
      </w:pPr>
      <w:r w:rsidRPr="006E7820">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rsidR="006748E7" w:rsidRPr="006E7820" w:rsidRDefault="006748E7" w:rsidP="006748E7">
      <w:pPr>
        <w:pStyle w:val="GOSTNormal"/>
      </w:pPr>
      <w:r w:rsidRPr="006E7820">
        <w:lastRenderedPageBreak/>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rsidR="006748E7" w:rsidRPr="006E7820" w:rsidRDefault="006748E7" w:rsidP="006748E7">
      <w:pPr>
        <w:pStyle w:val="GOSTNormal"/>
      </w:pPr>
      <w:r w:rsidRPr="006E7820">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rsidR="006748E7" w:rsidRPr="006E7820" w:rsidRDefault="006748E7" w:rsidP="006748E7">
      <w:pPr>
        <w:pStyle w:val="GOSTNormal"/>
      </w:pPr>
      <w:r w:rsidRPr="006E7820">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rsidR="006748E7" w:rsidRPr="006E7820" w:rsidRDefault="006748E7" w:rsidP="006748E7">
      <w:pPr>
        <w:pStyle w:val="GOSTNormal"/>
      </w:pPr>
      <w:r w:rsidRPr="006E7820">
        <w:t>Данные колонки по умолчанию не отображаются на СФ. Чтобы включить их отображение, необходимо выполнить действия, описанные в п. </w:t>
      </w:r>
      <w:r w:rsidRPr="006E7820">
        <w:fldChar w:fldCharType="begin"/>
      </w:r>
      <w:r w:rsidRPr="006E7820">
        <w:instrText xml:space="preserve"> REF _Ref38549222 \n \h </w:instrText>
      </w:r>
      <w:r w:rsidR="0014496D" w:rsidRPr="006E7820">
        <w:instrText xml:space="preserve"> \* MERGEFORMAT </w:instrText>
      </w:r>
      <w:r w:rsidRPr="006E7820">
        <w:fldChar w:fldCharType="separate"/>
      </w:r>
      <w:r w:rsidR="00214E8E">
        <w:t>5.2.1</w:t>
      </w:r>
      <w:r w:rsidRPr="006E7820">
        <w:fldChar w:fldCharType="end"/>
      </w:r>
      <w:r w:rsidRPr="006E7820">
        <w:t xml:space="preserve">. </w:t>
      </w:r>
    </w:p>
    <w:p w:rsidR="00A909E2" w:rsidRPr="006E7820" w:rsidRDefault="00A909E2" w:rsidP="00A909E2">
      <w:pPr>
        <w:pStyle w:val="22"/>
      </w:pPr>
      <w:bookmarkStart w:id="2112" w:name="_Toc48140934"/>
      <w:bookmarkStart w:id="2113" w:name="_Toc162869196"/>
      <w:r w:rsidRPr="006E7820">
        <w:t>Просмотр электронной подписи документа</w:t>
      </w:r>
      <w:bookmarkEnd w:id="2112"/>
      <w:bookmarkEnd w:id="2113"/>
    </w:p>
    <w:p w:rsidR="00A909E2" w:rsidRPr="006E7820" w:rsidRDefault="00A909E2" w:rsidP="00A909E2">
      <w:pPr>
        <w:pStyle w:val="GOSTNormal"/>
      </w:pPr>
      <w:r w:rsidRPr="006E7820">
        <w:t>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rsidR="00E34B84" w:rsidRPr="006E7820" w:rsidRDefault="00E34B84" w:rsidP="00E34B84">
      <w:pPr>
        <w:pStyle w:val="22"/>
      </w:pPr>
      <w:bookmarkStart w:id="2114" w:name="_Toc59137013"/>
      <w:bookmarkStart w:id="2115" w:name="_Toc162869197"/>
      <w:r w:rsidRPr="006E7820">
        <w:t>Описание функциональности для обмена пользовательскими информационными сообщениями</w:t>
      </w:r>
      <w:bookmarkEnd w:id="2114"/>
      <w:bookmarkEnd w:id="2115"/>
    </w:p>
    <w:p w:rsidR="00E34B84" w:rsidRPr="006E7820" w:rsidRDefault="00E34B84" w:rsidP="00E34B84">
      <w:pPr>
        <w:pStyle w:val="GOSTNormal"/>
      </w:pPr>
      <w:r w:rsidRPr="006E7820">
        <w:t xml:space="preserve">Описание функциональности для обмена пользовательскими информационными сообщениями представлено в документе </w:t>
      </w:r>
      <w:r w:rsidR="0041322B" w:rsidRPr="006E7820">
        <w:t xml:space="preserve">«Руководство работников (представителей) участников системы «Электронный бюджет» по работе с </w:t>
      </w:r>
      <w:r w:rsidR="0041322B" w:rsidRPr="006E7820">
        <w:rPr>
          <w:rFonts w:eastAsia="Calibri"/>
        </w:rPr>
        <w:t xml:space="preserve">подсистемой (компонентом, модулем)» на </w:t>
      </w:r>
      <w:r w:rsidR="0041322B" w:rsidRPr="006E7820">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6E7820">
        <w:t>.</w:t>
      </w:r>
    </w:p>
    <w:p w:rsidR="004F4E29" w:rsidRPr="006E7820" w:rsidRDefault="00DC158B" w:rsidP="00DC1BE6">
      <w:pPr>
        <w:pStyle w:val="10"/>
        <w:rPr>
          <w:rFonts w:ascii="Times New Roman Полужирный" w:hAnsi="Times New Roman Полужирный"/>
        </w:rPr>
      </w:pPr>
      <w:bookmarkStart w:id="2116" w:name="_Ref491279793"/>
      <w:bookmarkStart w:id="2117" w:name="_Ref4578710"/>
      <w:bookmarkStart w:id="2118" w:name="_Toc162869198"/>
      <w:r w:rsidRPr="006E7820">
        <w:rPr>
          <w:rFonts w:ascii="Times New Roman Полужирный" w:hAnsi="Times New Roman Полужирный"/>
        </w:rPr>
        <w:lastRenderedPageBreak/>
        <w:t xml:space="preserve">Описание </w:t>
      </w:r>
      <w:bookmarkEnd w:id="2116"/>
      <w:r w:rsidRPr="006E7820">
        <w:rPr>
          <w:rFonts w:ascii="Times New Roman Полужирный" w:hAnsi="Times New Roman Полужирный"/>
        </w:rPr>
        <w:t>действий работника в случае аварийных ситуаций</w:t>
      </w:r>
      <w:bookmarkEnd w:id="2117"/>
      <w:bookmarkEnd w:id="2118"/>
    </w:p>
    <w:p w:rsidR="00236C2D" w:rsidRPr="006E7820" w:rsidRDefault="00236C2D" w:rsidP="00236C2D">
      <w:pPr>
        <w:pStyle w:val="GOSTNormal"/>
      </w:pPr>
      <w:r w:rsidRPr="006E7820">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6E7820">
        <w:rPr>
          <w:lang w:val="en-US"/>
        </w:rPr>
        <w:t>Portal</w:t>
      </w:r>
      <w:r w:rsidRPr="006E7820">
        <w:t>] Личный кабинет ЭБ – Постановка на сопровождение».</w:t>
      </w:r>
    </w:p>
    <w:p w:rsidR="00236C2D" w:rsidRPr="006E7820" w:rsidRDefault="00236C2D" w:rsidP="00236C2D">
      <w:pPr>
        <w:pStyle w:val="GOSTNormal"/>
      </w:pPr>
      <w:r w:rsidRPr="006E7820">
        <w:t xml:space="preserve">Функция отправки сообщения о возникшей проблеме доступна авторизованным пользователям личного кабинета вне зависимости от текущего </w:t>
      </w:r>
      <w:proofErr w:type="spellStart"/>
      <w:r w:rsidRPr="006E7820">
        <w:rPr>
          <w:rStyle w:val="GOSTReporterror"/>
        </w:rPr>
        <w:t>портлета</w:t>
      </w:r>
      <w:proofErr w:type="spellEnd"/>
      <w:r w:rsidRPr="006E7820">
        <w:t>,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AA016F" w:rsidRPr="006E7820">
        <w:t>рис. </w:t>
      </w:r>
      <w:r w:rsidR="00EF3E29" w:rsidRPr="006E7820">
        <w:fldChar w:fldCharType="begin"/>
      </w:r>
      <w:r w:rsidR="00EF3E29" w:rsidRPr="006E7820">
        <w:instrText xml:space="preserve"> REF _Ref375830728 \h  \* MERGEFORMAT </w:instrText>
      </w:r>
      <w:r w:rsidR="00EF3E29" w:rsidRPr="006E7820">
        <w:fldChar w:fldCharType="separate"/>
      </w:r>
      <w:r w:rsidR="00214E8E">
        <w:t>106</w:t>
      </w:r>
      <w:r w:rsidR="00EF3E29" w:rsidRPr="006E7820">
        <w:fldChar w:fldCharType="end"/>
      </w:r>
      <w:r w:rsidRPr="006E7820">
        <w:t xml:space="preserve">). </w:t>
      </w:r>
    </w:p>
    <w:p w:rsidR="00236C2D" w:rsidRPr="006E7820" w:rsidRDefault="000053A3" w:rsidP="00236C2D">
      <w:pPr>
        <w:pStyle w:val="GOSTFigure"/>
      </w:pPr>
      <w:r w:rsidRPr="006E7820">
        <w:rPr>
          <w:noProof/>
        </w:rPr>
        <w:drawing>
          <wp:inline distT="0" distB="0" distL="0" distR="0" wp14:anchorId="0578BEFD" wp14:editId="0443B260">
            <wp:extent cx="4295238" cy="1219048"/>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Snap12.png"/>
                    <pic:cNvPicPr/>
                  </pic:nvPicPr>
                  <pic:blipFill>
                    <a:blip r:embed="rId171">
                      <a:extLst>
                        <a:ext uri="{28A0092B-C50C-407E-A947-70E740481C1C}">
                          <a14:useLocalDpi xmlns:a14="http://schemas.microsoft.com/office/drawing/2010/main" val="0"/>
                        </a:ext>
                      </a:extLst>
                    </a:blip>
                    <a:stretch>
                      <a:fillRect/>
                    </a:stretch>
                  </pic:blipFill>
                  <pic:spPr>
                    <a:xfrm>
                      <a:off x="0" y="0"/>
                      <a:ext cx="4295238" cy="1219048"/>
                    </a:xfrm>
                    <a:prstGeom prst="rect">
                      <a:avLst/>
                    </a:prstGeom>
                  </pic:spPr>
                </pic:pic>
              </a:graphicData>
            </a:graphic>
          </wp:inline>
        </w:drawing>
      </w:r>
    </w:p>
    <w:bookmarkStart w:id="2119" w:name="_Ref492129871"/>
    <w:p w:rsidR="00236C2D" w:rsidRPr="006E7820" w:rsidRDefault="0069377D" w:rsidP="00236C2D">
      <w:pPr>
        <w:pStyle w:val="GOSTFigName"/>
      </w:pPr>
      <w:r w:rsidRPr="006E7820">
        <w:fldChar w:fldCharType="begin"/>
      </w:r>
      <w:r w:rsidR="00236C2D" w:rsidRPr="006E7820">
        <w:instrText xml:space="preserve"> SEQ Рисунок \* ARABIC </w:instrText>
      </w:r>
      <w:r w:rsidRPr="006E7820">
        <w:fldChar w:fldCharType="separate"/>
      </w:r>
      <w:bookmarkStart w:id="2120" w:name="_Ref375830728"/>
      <w:bookmarkStart w:id="2121" w:name="_Toc494634397"/>
      <w:bookmarkStart w:id="2122" w:name="_Toc162869421"/>
      <w:r w:rsidR="00214E8E">
        <w:rPr>
          <w:noProof/>
        </w:rPr>
        <w:t>106</w:t>
      </w:r>
      <w:bookmarkEnd w:id="2120"/>
      <w:r w:rsidRPr="006E7820">
        <w:fldChar w:fldCharType="end"/>
      </w:r>
      <w:r w:rsidR="00236C2D" w:rsidRPr="006E7820">
        <w:t>. Ссылка на ПУЭ</w:t>
      </w:r>
      <w:bookmarkEnd w:id="2119"/>
      <w:bookmarkEnd w:id="2121"/>
      <w:bookmarkEnd w:id="2122"/>
    </w:p>
    <w:p w:rsidR="00236C2D" w:rsidRPr="006E7820" w:rsidRDefault="00236C2D" w:rsidP="00236C2D">
      <w:pPr>
        <w:pStyle w:val="GOSTNormal"/>
      </w:pPr>
      <w:r w:rsidRPr="006E7820">
        <w:t>В результате указанных действий пользователя открывается форма сообщения (</w:t>
      </w:r>
      <w:r w:rsidR="00AA016F" w:rsidRPr="006E7820">
        <w:t>рис. </w:t>
      </w:r>
      <w:r w:rsidR="00EF3E29" w:rsidRPr="006E7820">
        <w:fldChar w:fldCharType="begin"/>
      </w:r>
      <w:r w:rsidR="00EF3E29" w:rsidRPr="006E7820">
        <w:instrText xml:space="preserve"> REF _Ref435099853 \h  \* MERGEFORMAT </w:instrText>
      </w:r>
      <w:r w:rsidR="00EF3E29" w:rsidRPr="006E7820">
        <w:fldChar w:fldCharType="separate"/>
      </w:r>
      <w:r w:rsidR="00214E8E">
        <w:t>107</w:t>
      </w:r>
      <w:r w:rsidR="00EF3E29" w:rsidRPr="006E7820">
        <w:fldChar w:fldCharType="end"/>
      </w:r>
      <w:r w:rsidRPr="006E7820">
        <w:t xml:space="preserve">). </w:t>
      </w:r>
    </w:p>
    <w:p w:rsidR="00236C2D" w:rsidRPr="006E7820" w:rsidRDefault="00236C2D" w:rsidP="00236C2D">
      <w:pPr>
        <w:pStyle w:val="GOSTFigure"/>
      </w:pPr>
      <w:r w:rsidRPr="006E7820">
        <w:rPr>
          <w:noProof/>
        </w:rPr>
        <w:lastRenderedPageBreak/>
        <w:drawing>
          <wp:inline distT="0" distB="0" distL="0" distR="0" wp14:anchorId="3A9FE0B7" wp14:editId="227CB1A3">
            <wp:extent cx="3667125" cy="3495675"/>
            <wp:effectExtent l="19050" t="0" r="9525" b="0"/>
            <wp:docPr id="116"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72" cstate="print"/>
                    <a:srcRect/>
                    <a:stretch>
                      <a:fillRect/>
                    </a:stretch>
                  </pic:blipFill>
                  <pic:spPr bwMode="auto">
                    <a:xfrm>
                      <a:off x="0" y="0"/>
                      <a:ext cx="3667125" cy="3495675"/>
                    </a:xfrm>
                    <a:prstGeom prst="rect">
                      <a:avLst/>
                    </a:prstGeom>
                    <a:noFill/>
                    <a:ln w="9525">
                      <a:noFill/>
                      <a:miter lim="800000"/>
                      <a:headEnd/>
                      <a:tailEnd/>
                    </a:ln>
                  </pic:spPr>
                </pic:pic>
              </a:graphicData>
            </a:graphic>
          </wp:inline>
        </w:drawing>
      </w:r>
    </w:p>
    <w:bookmarkStart w:id="2123" w:name="_Ref492129876"/>
    <w:p w:rsidR="00236C2D" w:rsidRPr="006E7820" w:rsidRDefault="0069377D" w:rsidP="00236C2D">
      <w:pPr>
        <w:pStyle w:val="GOSTFigName"/>
      </w:pPr>
      <w:r w:rsidRPr="006E7820">
        <w:fldChar w:fldCharType="begin"/>
      </w:r>
      <w:r w:rsidR="00236C2D" w:rsidRPr="006E7820">
        <w:instrText xml:space="preserve"> SEQ Рисунок \* ARABIC </w:instrText>
      </w:r>
      <w:r w:rsidRPr="006E7820">
        <w:fldChar w:fldCharType="separate"/>
      </w:r>
      <w:bookmarkStart w:id="2124" w:name="_Ref435099853"/>
      <w:bookmarkStart w:id="2125" w:name="_Toc494634398"/>
      <w:bookmarkStart w:id="2126" w:name="_Toc162869422"/>
      <w:r w:rsidR="00214E8E">
        <w:rPr>
          <w:noProof/>
        </w:rPr>
        <w:t>107</w:t>
      </w:r>
      <w:bookmarkEnd w:id="2124"/>
      <w:r w:rsidRPr="006E7820">
        <w:fldChar w:fldCharType="end"/>
      </w:r>
      <w:r w:rsidR="00236C2D" w:rsidRPr="006E7820">
        <w:t>. Форма сообщения о проблеме</w:t>
      </w:r>
      <w:bookmarkEnd w:id="2123"/>
      <w:bookmarkEnd w:id="2125"/>
      <w:bookmarkEnd w:id="2126"/>
    </w:p>
    <w:p w:rsidR="00236C2D" w:rsidRPr="006E7820" w:rsidRDefault="00236C2D" w:rsidP="00C51D58">
      <w:pPr>
        <w:pStyle w:val="GOSTNormalWithout"/>
      </w:pPr>
      <w:r w:rsidRPr="006E7820">
        <w:t>Форма содержит следующие текстовые поля ввода, доступные пользователю для редактирования:</w:t>
      </w:r>
    </w:p>
    <w:p w:rsidR="00236C2D" w:rsidRPr="006E7820" w:rsidRDefault="00236C2D" w:rsidP="00236C2D">
      <w:pPr>
        <w:pStyle w:val="GOSTListmark1"/>
      </w:pPr>
      <w:r w:rsidRPr="006E7820">
        <w:t xml:space="preserve">комментарий пользователя; </w:t>
      </w:r>
    </w:p>
    <w:p w:rsidR="00236C2D" w:rsidRPr="006E7820" w:rsidRDefault="00236C2D" w:rsidP="00236C2D">
      <w:pPr>
        <w:pStyle w:val="GOSTListmark1"/>
      </w:pPr>
      <w:r w:rsidRPr="006E7820">
        <w:t>телефон пользователя;</w:t>
      </w:r>
    </w:p>
    <w:p w:rsidR="00236C2D" w:rsidRPr="006E7820" w:rsidRDefault="00236C2D" w:rsidP="00236C2D">
      <w:pPr>
        <w:pStyle w:val="GOSTListmark1"/>
      </w:pPr>
      <w:r w:rsidRPr="006E7820">
        <w:t>адрес электронной почты.</w:t>
      </w:r>
    </w:p>
    <w:p w:rsidR="00236C2D" w:rsidRPr="006E7820" w:rsidRDefault="00236C2D" w:rsidP="00C51D58">
      <w:pPr>
        <w:pStyle w:val="GOSTNormalWithout"/>
      </w:pPr>
      <w:r w:rsidRPr="006E7820">
        <w:t>Кроме данных, заполненных пользователем, сообщение будет содержать следующие автоматически заполняемые сведения:</w:t>
      </w:r>
    </w:p>
    <w:p w:rsidR="00236C2D" w:rsidRPr="006E7820" w:rsidRDefault="00236C2D" w:rsidP="00236C2D">
      <w:pPr>
        <w:pStyle w:val="GOSTListmark1"/>
      </w:pPr>
      <w:r w:rsidRPr="006E7820">
        <w:t>снимок экрана пользователя, сделанный в момент инициации функции отправки сообщения о возникшей проблеме;</w:t>
      </w:r>
    </w:p>
    <w:p w:rsidR="00236C2D" w:rsidRPr="006E7820" w:rsidRDefault="00236C2D" w:rsidP="00236C2D">
      <w:pPr>
        <w:pStyle w:val="GOSTListmark1"/>
      </w:pPr>
      <w:r w:rsidRPr="006E7820">
        <w:t>адрес текущей рабочей страницы (</w:t>
      </w:r>
      <w:proofErr w:type="spellStart"/>
      <w:r w:rsidRPr="006E7820">
        <w:rPr>
          <w:rStyle w:val="GOSTReporterror"/>
        </w:rPr>
        <w:t>url</w:t>
      </w:r>
      <w:proofErr w:type="spellEnd"/>
      <w:r w:rsidRPr="006E7820">
        <w:t>), с которой был вызв</w:t>
      </w:r>
      <w:r w:rsidR="00C67A83" w:rsidRPr="006E7820">
        <w:t>ан сервис «Сообщить о проблеме»;</w:t>
      </w:r>
    </w:p>
    <w:p w:rsidR="00236C2D" w:rsidRPr="006E7820" w:rsidRDefault="00236C2D" w:rsidP="00236C2D">
      <w:pPr>
        <w:pStyle w:val="GOSTListmark1"/>
      </w:pPr>
      <w:r w:rsidRPr="006E7820">
        <w:t>наименование и версия браузера пользователя;</w:t>
      </w:r>
    </w:p>
    <w:p w:rsidR="00236C2D" w:rsidRPr="006E7820" w:rsidRDefault="00236C2D" w:rsidP="00236C2D">
      <w:pPr>
        <w:pStyle w:val="GOSTListmark1"/>
      </w:pPr>
      <w:r w:rsidRPr="006E7820">
        <w:t>операционная система пользователя;</w:t>
      </w:r>
    </w:p>
    <w:p w:rsidR="00236C2D" w:rsidRPr="006E7820" w:rsidRDefault="00236C2D" w:rsidP="00236C2D">
      <w:pPr>
        <w:pStyle w:val="GOSTListmark1"/>
      </w:pPr>
      <w:r w:rsidRPr="006E7820">
        <w:t xml:space="preserve">версия </w:t>
      </w:r>
      <w:r w:rsidRPr="006E7820">
        <w:rPr>
          <w:lang w:val="en-US"/>
        </w:rPr>
        <w:t>java</w:t>
      </w:r>
      <w:r w:rsidRPr="006E7820">
        <w:t>;</w:t>
      </w:r>
    </w:p>
    <w:p w:rsidR="00236C2D" w:rsidRPr="006E7820" w:rsidRDefault="00236C2D" w:rsidP="00236C2D">
      <w:pPr>
        <w:pStyle w:val="GOSTListmark1"/>
      </w:pPr>
      <w:r w:rsidRPr="006E7820">
        <w:t xml:space="preserve">версия </w:t>
      </w:r>
      <w:proofErr w:type="spellStart"/>
      <w:r w:rsidRPr="006E7820">
        <w:rPr>
          <w:rStyle w:val="GOSTReporterror"/>
        </w:rPr>
        <w:t>КриптоПРО</w:t>
      </w:r>
      <w:proofErr w:type="spellEnd"/>
      <w:r w:rsidRPr="006E7820">
        <w:t>;</w:t>
      </w:r>
    </w:p>
    <w:p w:rsidR="00236C2D" w:rsidRPr="006E7820" w:rsidRDefault="00236C2D" w:rsidP="00236C2D">
      <w:pPr>
        <w:pStyle w:val="GOSTListmark1"/>
      </w:pPr>
      <w:r w:rsidRPr="006E7820">
        <w:t>информация о СPU;</w:t>
      </w:r>
    </w:p>
    <w:p w:rsidR="00236C2D" w:rsidRPr="006E7820" w:rsidRDefault="00236C2D" w:rsidP="00236C2D">
      <w:pPr>
        <w:pStyle w:val="GOSTListmark1"/>
      </w:pPr>
      <w:r w:rsidRPr="006E7820">
        <w:t>количество оперативной памяти;</w:t>
      </w:r>
    </w:p>
    <w:p w:rsidR="00236C2D" w:rsidRPr="006E7820" w:rsidRDefault="00236C2D" w:rsidP="00236C2D">
      <w:pPr>
        <w:pStyle w:val="GOSTListmark1"/>
      </w:pPr>
      <w:r w:rsidRPr="006E7820">
        <w:t>количест</w:t>
      </w:r>
      <w:r w:rsidR="00C67A83" w:rsidRPr="006E7820">
        <w:t>во свободной оперативной памяти;</w:t>
      </w:r>
    </w:p>
    <w:p w:rsidR="00236C2D" w:rsidRPr="006E7820" w:rsidRDefault="00236C2D" w:rsidP="00236C2D">
      <w:pPr>
        <w:pStyle w:val="GOSTListmark1"/>
      </w:pPr>
      <w:r w:rsidRPr="006E7820">
        <w:t>сведения о пользователе:</w:t>
      </w:r>
    </w:p>
    <w:p w:rsidR="00236C2D" w:rsidRPr="006E7820" w:rsidRDefault="00236C2D" w:rsidP="00236C2D">
      <w:pPr>
        <w:pStyle w:val="GOSTListmark2"/>
      </w:pPr>
      <w:r w:rsidRPr="006E7820">
        <w:t>ФИО;</w:t>
      </w:r>
    </w:p>
    <w:p w:rsidR="00236C2D" w:rsidRPr="006E7820" w:rsidRDefault="00236C2D" w:rsidP="00236C2D">
      <w:pPr>
        <w:pStyle w:val="GOSTListmark2"/>
      </w:pPr>
      <w:r w:rsidRPr="006E7820">
        <w:t>Организация;</w:t>
      </w:r>
    </w:p>
    <w:p w:rsidR="00236C2D" w:rsidRPr="006E7820" w:rsidRDefault="00236C2D" w:rsidP="00236C2D">
      <w:pPr>
        <w:pStyle w:val="GOSTListmark2"/>
      </w:pPr>
      <w:r w:rsidRPr="006E7820">
        <w:t>подразделение;</w:t>
      </w:r>
    </w:p>
    <w:p w:rsidR="00236C2D" w:rsidRPr="006E7820" w:rsidRDefault="00236C2D" w:rsidP="00236C2D">
      <w:pPr>
        <w:pStyle w:val="GOSTListmark2"/>
      </w:pPr>
      <w:r w:rsidRPr="006E7820">
        <w:t>должность;</w:t>
      </w:r>
    </w:p>
    <w:p w:rsidR="00236C2D" w:rsidRPr="006E7820" w:rsidRDefault="00236C2D" w:rsidP="00236C2D">
      <w:pPr>
        <w:pStyle w:val="GOSTListmark2"/>
      </w:pPr>
      <w:r w:rsidRPr="006E7820">
        <w:t>полномочия;</w:t>
      </w:r>
    </w:p>
    <w:p w:rsidR="00236C2D" w:rsidRPr="006E7820" w:rsidRDefault="00236C2D" w:rsidP="00236C2D">
      <w:pPr>
        <w:pStyle w:val="GOSTListmark1"/>
      </w:pPr>
      <w:r w:rsidRPr="006E7820">
        <w:t>сведения об организации:</w:t>
      </w:r>
    </w:p>
    <w:p w:rsidR="00236C2D" w:rsidRPr="006E7820" w:rsidRDefault="00236C2D" w:rsidP="00236C2D">
      <w:pPr>
        <w:pStyle w:val="GOSTListmark2"/>
      </w:pPr>
      <w:r w:rsidRPr="006E7820">
        <w:t>ИНН;</w:t>
      </w:r>
    </w:p>
    <w:p w:rsidR="00236C2D" w:rsidRPr="006E7820" w:rsidRDefault="00236C2D" w:rsidP="00236C2D">
      <w:pPr>
        <w:pStyle w:val="GOSTListmark2"/>
      </w:pPr>
      <w:r w:rsidRPr="006E7820">
        <w:t>КПП;</w:t>
      </w:r>
    </w:p>
    <w:p w:rsidR="00236C2D" w:rsidRPr="006E7820" w:rsidRDefault="00236C2D" w:rsidP="00236C2D">
      <w:pPr>
        <w:pStyle w:val="GOSTListmark2"/>
      </w:pPr>
      <w:r w:rsidRPr="006E7820">
        <w:lastRenderedPageBreak/>
        <w:t>ОГРН;</w:t>
      </w:r>
    </w:p>
    <w:p w:rsidR="00236C2D" w:rsidRPr="006E7820" w:rsidRDefault="00236C2D" w:rsidP="00236C2D">
      <w:pPr>
        <w:pStyle w:val="GOSTListmark2"/>
      </w:pPr>
      <w:r w:rsidRPr="006E7820">
        <w:t>Код ТОФК;</w:t>
      </w:r>
    </w:p>
    <w:p w:rsidR="00236C2D" w:rsidRPr="006E7820" w:rsidRDefault="00236C2D" w:rsidP="00236C2D">
      <w:pPr>
        <w:pStyle w:val="GOSTListmark2"/>
      </w:pPr>
      <w:r w:rsidRPr="006E7820">
        <w:t>Код по СПЗ;</w:t>
      </w:r>
    </w:p>
    <w:p w:rsidR="00236C2D" w:rsidRPr="006E7820" w:rsidRDefault="00236C2D" w:rsidP="00236C2D">
      <w:pPr>
        <w:pStyle w:val="GOSTListmark2"/>
      </w:pPr>
      <w:r w:rsidRPr="006E7820">
        <w:t>e-</w:t>
      </w:r>
      <w:r w:rsidRPr="006E7820">
        <w:rPr>
          <w:lang w:val="en-US"/>
        </w:rPr>
        <w:t>mail</w:t>
      </w:r>
      <w:r w:rsidRPr="006E7820">
        <w:t xml:space="preserve"> организации;</w:t>
      </w:r>
    </w:p>
    <w:p w:rsidR="00236C2D" w:rsidRPr="006E7820" w:rsidRDefault="00236C2D" w:rsidP="00236C2D">
      <w:pPr>
        <w:pStyle w:val="GOSTListmark2"/>
      </w:pPr>
      <w:r w:rsidRPr="006E7820">
        <w:t>телефон организации.</w:t>
      </w:r>
    </w:p>
    <w:p w:rsidR="00236C2D" w:rsidRPr="006E7820" w:rsidRDefault="00236C2D" w:rsidP="00236C2D">
      <w:pPr>
        <w:pStyle w:val="GOSTNormal"/>
      </w:pPr>
      <w:r w:rsidRPr="006E7820">
        <w:t xml:space="preserve">В случае нажатия на ссылку </w:t>
      </w:r>
      <w:r w:rsidR="0018230E" w:rsidRPr="006E7820">
        <w:rPr>
          <w:noProof/>
        </w:rPr>
        <w:drawing>
          <wp:inline distT="0" distB="0" distL="0" distR="0" wp14:anchorId="24B775EF" wp14:editId="2D3422C0">
            <wp:extent cx="1935480" cy="251460"/>
            <wp:effectExtent l="19050" t="0" r="762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3" cstate="print"/>
                    <a:srcRect/>
                    <a:stretch>
                      <a:fillRect/>
                    </a:stretch>
                  </pic:blipFill>
                  <pic:spPr bwMode="auto">
                    <a:xfrm>
                      <a:off x="0" y="0"/>
                      <a:ext cx="1935480" cy="251460"/>
                    </a:xfrm>
                    <a:prstGeom prst="rect">
                      <a:avLst/>
                    </a:prstGeom>
                    <a:noFill/>
                    <a:ln w="9525">
                      <a:noFill/>
                      <a:miter lim="800000"/>
                      <a:headEnd/>
                      <a:tailEnd/>
                    </a:ln>
                  </pic:spPr>
                </pic:pic>
              </a:graphicData>
            </a:graphic>
          </wp:inline>
        </w:drawing>
      </w:r>
      <w:r w:rsidRPr="006E7820">
        <w:t xml:space="preserve"> возможно возникновение информационного сообщения, представленного на рисунке </w:t>
      </w:r>
      <w:r w:rsidR="00EF3E29" w:rsidRPr="006E7820">
        <w:fldChar w:fldCharType="begin"/>
      </w:r>
      <w:r w:rsidR="00EF3E29" w:rsidRPr="006E7820">
        <w:instrText xml:space="preserve"> REF _Ref435099117 \h  \* MERGEFORMAT </w:instrText>
      </w:r>
      <w:r w:rsidR="00EF3E29" w:rsidRPr="006E7820">
        <w:fldChar w:fldCharType="separate"/>
      </w:r>
      <w:r w:rsidR="00214E8E">
        <w:t>108</w:t>
      </w:r>
      <w:r w:rsidR="00EF3E29" w:rsidRPr="006E7820">
        <w:fldChar w:fldCharType="end"/>
      </w:r>
      <w:r w:rsidRPr="006E7820">
        <w:t>.</w:t>
      </w:r>
    </w:p>
    <w:p w:rsidR="00236C2D" w:rsidRPr="006E7820" w:rsidRDefault="00236C2D" w:rsidP="00236C2D">
      <w:pPr>
        <w:pStyle w:val="GOSTFigure"/>
      </w:pPr>
      <w:r w:rsidRPr="006E7820">
        <w:rPr>
          <w:noProof/>
        </w:rPr>
        <w:drawing>
          <wp:inline distT="0" distB="0" distL="0" distR="0" wp14:anchorId="4425D9D2" wp14:editId="7B221E5C">
            <wp:extent cx="4410075" cy="1666875"/>
            <wp:effectExtent l="19050" t="0" r="9525" b="0"/>
            <wp:docPr id="118"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74"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2127" w:name="_Ref492129881"/>
    <w:p w:rsidR="00236C2D" w:rsidRPr="006E7820" w:rsidRDefault="0069377D" w:rsidP="00236C2D">
      <w:pPr>
        <w:pStyle w:val="GOSTFigName"/>
      </w:pPr>
      <w:r w:rsidRPr="006E7820">
        <w:fldChar w:fldCharType="begin"/>
      </w:r>
      <w:r w:rsidR="00236C2D" w:rsidRPr="006E7820">
        <w:instrText xml:space="preserve"> SEQ Рисунок \* ARABIC </w:instrText>
      </w:r>
      <w:r w:rsidRPr="006E7820">
        <w:fldChar w:fldCharType="separate"/>
      </w:r>
      <w:bookmarkStart w:id="2128" w:name="_Ref435099117"/>
      <w:bookmarkStart w:id="2129" w:name="_Toc494634399"/>
      <w:bookmarkStart w:id="2130" w:name="_Toc162869423"/>
      <w:r w:rsidR="00214E8E">
        <w:rPr>
          <w:noProof/>
        </w:rPr>
        <w:t>108</w:t>
      </w:r>
      <w:bookmarkEnd w:id="2128"/>
      <w:r w:rsidRPr="006E7820">
        <w:fldChar w:fldCharType="end"/>
      </w:r>
      <w:r w:rsidR="00236C2D" w:rsidRPr="006E7820">
        <w:t>. Информационное сообщение</w:t>
      </w:r>
      <w:bookmarkEnd w:id="2127"/>
      <w:bookmarkEnd w:id="2129"/>
      <w:bookmarkEnd w:id="2130"/>
    </w:p>
    <w:p w:rsidR="00236C2D" w:rsidRPr="006E7820" w:rsidRDefault="00236C2D" w:rsidP="00C51D58">
      <w:pPr>
        <w:pStyle w:val="GOSTNote"/>
      </w:pPr>
      <w:r w:rsidRPr="006E7820">
        <w:rPr>
          <w:rStyle w:val="GOSTSymBold"/>
        </w:rPr>
        <w:t>Примечание.</w:t>
      </w:r>
      <w:r w:rsidRPr="006E7820">
        <w:tab/>
        <w:t xml:space="preserve">Минимальная версия </w:t>
      </w:r>
      <w:r w:rsidRPr="006E7820">
        <w:rPr>
          <w:lang w:val="en-US"/>
        </w:rPr>
        <w:t>Java</w:t>
      </w:r>
      <w:r w:rsidRPr="006E7820">
        <w:t xml:space="preserve"> </w:t>
      </w:r>
      <w:r w:rsidRPr="006E7820">
        <w:rPr>
          <w:lang w:val="en-US"/>
        </w:rPr>
        <w:t>Virtual</w:t>
      </w:r>
      <w:r w:rsidRPr="006E7820">
        <w:t xml:space="preserve"> </w:t>
      </w:r>
      <w:r w:rsidRPr="006E7820">
        <w:rPr>
          <w:lang w:val="en-US"/>
        </w:rPr>
        <w:t>Machine</w:t>
      </w:r>
      <w:r w:rsidRPr="006E7820">
        <w:t xml:space="preserve"> (JVM) для установки на клиенте – 1.7.0_07.</w:t>
      </w:r>
    </w:p>
    <w:p w:rsidR="00236C2D" w:rsidRPr="006E7820" w:rsidRDefault="00236C2D" w:rsidP="00236C2D">
      <w:pPr>
        <w:pStyle w:val="GOSTNormal"/>
      </w:pPr>
      <w:r w:rsidRPr="006E7820">
        <w:t>Для продолжения работы необходимо нажать кнопку «ОК». В результате откроется страница, содержащая обновление для JVM (</w:t>
      </w:r>
      <w:r w:rsidR="00AA016F" w:rsidRPr="006E7820">
        <w:t>рис. </w:t>
      </w:r>
      <w:r w:rsidR="00EF3E29" w:rsidRPr="006E7820">
        <w:fldChar w:fldCharType="begin"/>
      </w:r>
      <w:r w:rsidR="00EF3E29" w:rsidRPr="006E7820">
        <w:instrText xml:space="preserve"> REF _Ref435099908 \h  \* MERGEFORMAT </w:instrText>
      </w:r>
      <w:r w:rsidR="00EF3E29" w:rsidRPr="006E7820">
        <w:fldChar w:fldCharType="separate"/>
      </w:r>
      <w:r w:rsidR="00214E8E">
        <w:t>109</w:t>
      </w:r>
      <w:r w:rsidR="00EF3E29" w:rsidRPr="006E7820">
        <w:fldChar w:fldCharType="end"/>
      </w:r>
      <w:r w:rsidRPr="006E7820">
        <w:t>). Выполнить стандартные действия по установке обновления программного обеспечения.</w:t>
      </w:r>
    </w:p>
    <w:p w:rsidR="00236C2D" w:rsidRPr="006E7820" w:rsidRDefault="00236C2D" w:rsidP="00236C2D">
      <w:pPr>
        <w:pStyle w:val="GOSTNormal"/>
      </w:pPr>
      <w:r w:rsidRPr="006E7820">
        <w:t xml:space="preserve">В случае если версия JVM,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w:t>
      </w:r>
      <w:r w:rsidR="00AA016F" w:rsidRPr="006E7820">
        <w:t>рис. </w:t>
      </w:r>
      <w:r w:rsidR="00EF3E29" w:rsidRPr="006E7820">
        <w:fldChar w:fldCharType="begin"/>
      </w:r>
      <w:r w:rsidR="00EF3E29" w:rsidRPr="006E7820">
        <w:instrText xml:space="preserve"> REF _Ref435099853 \h  \* MERGEFORMAT </w:instrText>
      </w:r>
      <w:r w:rsidR="00EF3E29" w:rsidRPr="006E7820">
        <w:fldChar w:fldCharType="separate"/>
      </w:r>
      <w:r w:rsidR="00214E8E">
        <w:t>107</w:t>
      </w:r>
      <w:r w:rsidR="00EF3E29" w:rsidRPr="006E7820">
        <w:fldChar w:fldCharType="end"/>
      </w:r>
      <w:r w:rsidRPr="006E7820">
        <w:t>).</w:t>
      </w:r>
    </w:p>
    <w:p w:rsidR="00236C2D" w:rsidRPr="006E7820" w:rsidRDefault="00236C2D" w:rsidP="00236C2D">
      <w:pPr>
        <w:pStyle w:val="GOSTFigure"/>
      </w:pPr>
      <w:r w:rsidRPr="006E7820">
        <w:rPr>
          <w:noProof/>
        </w:rPr>
        <w:lastRenderedPageBreak/>
        <w:drawing>
          <wp:inline distT="0" distB="0" distL="0" distR="0" wp14:anchorId="66F39DCA" wp14:editId="312C131C">
            <wp:extent cx="6029864" cy="5629275"/>
            <wp:effectExtent l="0" t="0" r="0" b="0"/>
            <wp:docPr id="119"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75" cstate="print"/>
                    <a:srcRect/>
                    <a:stretch>
                      <a:fillRect/>
                    </a:stretch>
                  </pic:blipFill>
                  <pic:spPr bwMode="auto">
                    <a:xfrm>
                      <a:off x="0" y="0"/>
                      <a:ext cx="6031729" cy="5631016"/>
                    </a:xfrm>
                    <a:prstGeom prst="rect">
                      <a:avLst/>
                    </a:prstGeom>
                    <a:noFill/>
                    <a:ln w="9525">
                      <a:noFill/>
                      <a:miter lim="800000"/>
                      <a:headEnd/>
                      <a:tailEnd/>
                    </a:ln>
                  </pic:spPr>
                </pic:pic>
              </a:graphicData>
            </a:graphic>
          </wp:inline>
        </w:drawing>
      </w:r>
    </w:p>
    <w:bookmarkStart w:id="2131" w:name="_Ref492129886"/>
    <w:p w:rsidR="00236C2D" w:rsidRPr="006E7820" w:rsidRDefault="0069377D" w:rsidP="00236C2D">
      <w:pPr>
        <w:pStyle w:val="GOSTFigName"/>
      </w:pPr>
      <w:r w:rsidRPr="006E7820">
        <w:fldChar w:fldCharType="begin"/>
      </w:r>
      <w:r w:rsidR="00236C2D" w:rsidRPr="006E7820">
        <w:instrText xml:space="preserve"> SEQ Рисунок \* ARABIC </w:instrText>
      </w:r>
      <w:r w:rsidRPr="006E7820">
        <w:fldChar w:fldCharType="separate"/>
      </w:r>
      <w:bookmarkStart w:id="2132" w:name="_Ref435099908"/>
      <w:bookmarkStart w:id="2133" w:name="_Toc494634400"/>
      <w:bookmarkStart w:id="2134" w:name="_Toc162869424"/>
      <w:r w:rsidR="00214E8E">
        <w:rPr>
          <w:noProof/>
        </w:rPr>
        <w:t>109</w:t>
      </w:r>
      <w:bookmarkEnd w:id="2132"/>
      <w:r w:rsidRPr="006E7820">
        <w:fldChar w:fldCharType="end"/>
      </w:r>
      <w:r w:rsidR="00236C2D" w:rsidRPr="006E7820">
        <w:t>. Страница JAVA</w:t>
      </w:r>
      <w:bookmarkEnd w:id="2131"/>
      <w:bookmarkEnd w:id="2133"/>
      <w:bookmarkEnd w:id="2134"/>
    </w:p>
    <w:p w:rsidR="00B45D39" w:rsidRPr="006E7820" w:rsidRDefault="00B45D39" w:rsidP="00DC158B">
      <w:pPr>
        <w:pStyle w:val="GOSTNormal"/>
      </w:pPr>
    </w:p>
    <w:p w:rsidR="008648AF" w:rsidRPr="006E7820" w:rsidRDefault="008648AF" w:rsidP="008648AF">
      <w:pPr>
        <w:pStyle w:val="GOSTListnum"/>
        <w:numPr>
          <w:ilvl w:val="0"/>
          <w:numId w:val="0"/>
        </w:numPr>
        <w:ind w:left="1021"/>
        <w:sectPr w:rsidR="008648AF" w:rsidRPr="006E7820" w:rsidSect="004E7359">
          <w:headerReference w:type="even" r:id="rId176"/>
          <w:headerReference w:type="default" r:id="rId177"/>
          <w:footerReference w:type="default" r:id="rId178"/>
          <w:pgSz w:w="11906" w:h="16838" w:code="9"/>
          <w:pgMar w:top="1134" w:right="567" w:bottom="851" w:left="1701" w:header="567" w:footer="284" w:gutter="0"/>
          <w:pgNumType w:start="2"/>
          <w:cols w:space="708"/>
          <w:docGrid w:linePitch="360"/>
        </w:sectPr>
      </w:pPr>
    </w:p>
    <w:p w:rsidR="00D45C06" w:rsidRPr="006E7820" w:rsidRDefault="00D45C06" w:rsidP="0022777D">
      <w:pPr>
        <w:pStyle w:val="GOSTReg"/>
      </w:pPr>
      <w:bookmarkStart w:id="2135" w:name="_Toc162869199"/>
      <w:bookmarkStart w:id="2136" w:name="_Toc150758397"/>
      <w:bookmarkStart w:id="2137" w:name="_Toc154485450"/>
      <w:bookmarkStart w:id="2138" w:name="_Toc182196514"/>
      <w:r w:rsidRPr="006E7820">
        <w:lastRenderedPageBreak/>
        <w:t>СОГЛАСОВАНО</w:t>
      </w:r>
      <w:bookmarkEnd w:id="2135"/>
    </w:p>
    <w:tbl>
      <w:tblPr>
        <w:tblStyle w:val="GOSTTable"/>
        <w:tblW w:w="5000" w:type="pct"/>
        <w:tblLook w:val="04A0" w:firstRow="1" w:lastRow="0" w:firstColumn="1" w:lastColumn="0" w:noHBand="0" w:noVBand="1"/>
      </w:tblPr>
      <w:tblGrid>
        <w:gridCol w:w="2121"/>
        <w:gridCol w:w="2443"/>
        <w:gridCol w:w="2439"/>
        <w:gridCol w:w="1534"/>
        <w:gridCol w:w="1157"/>
      </w:tblGrid>
      <w:tr w:rsidR="00631341" w:rsidRPr="006E7820" w:rsidTr="003F0E15">
        <w:trPr>
          <w:cnfStyle w:val="100000000000" w:firstRow="1" w:lastRow="0" w:firstColumn="0" w:lastColumn="0" w:oddVBand="0" w:evenVBand="0" w:oddHBand="0" w:evenHBand="0" w:firstRowFirstColumn="0" w:firstRowLastColumn="0" w:lastRowFirstColumn="0" w:lastRowLastColumn="0"/>
        </w:trPr>
        <w:tc>
          <w:tcPr>
            <w:tcW w:w="1094" w:type="pct"/>
          </w:tcPr>
          <w:p w:rsidR="00631341" w:rsidRPr="006E7820" w:rsidRDefault="00631341" w:rsidP="00631341">
            <w:pPr>
              <w:pStyle w:val="GOSTTableHead"/>
            </w:pPr>
            <w:r w:rsidRPr="006E7820">
              <w:t>Наименование организации, предприятия</w:t>
            </w:r>
          </w:p>
        </w:tc>
        <w:tc>
          <w:tcPr>
            <w:tcW w:w="1260" w:type="pct"/>
          </w:tcPr>
          <w:p w:rsidR="00631341" w:rsidRPr="006E7820" w:rsidRDefault="00631341" w:rsidP="00631341">
            <w:pPr>
              <w:pStyle w:val="GOSTTableHead"/>
            </w:pPr>
            <w:r w:rsidRPr="006E7820">
              <w:t>Должность исполнителя</w:t>
            </w:r>
          </w:p>
        </w:tc>
        <w:tc>
          <w:tcPr>
            <w:tcW w:w="1258" w:type="pct"/>
          </w:tcPr>
          <w:p w:rsidR="00631341" w:rsidRPr="006E7820" w:rsidRDefault="00631341" w:rsidP="00631341">
            <w:pPr>
              <w:pStyle w:val="GOSTTableHead"/>
            </w:pPr>
            <w:r w:rsidRPr="006E7820">
              <w:t>Фамилия, имя, отчество</w:t>
            </w:r>
          </w:p>
        </w:tc>
        <w:tc>
          <w:tcPr>
            <w:tcW w:w="791" w:type="pct"/>
          </w:tcPr>
          <w:p w:rsidR="00631341" w:rsidRPr="006E7820" w:rsidRDefault="00631341" w:rsidP="00631341">
            <w:pPr>
              <w:pStyle w:val="GOSTTableHead"/>
            </w:pPr>
            <w:r w:rsidRPr="006E7820">
              <w:t>Подпись</w:t>
            </w:r>
          </w:p>
        </w:tc>
        <w:tc>
          <w:tcPr>
            <w:tcW w:w="597" w:type="pct"/>
          </w:tcPr>
          <w:p w:rsidR="00631341" w:rsidRPr="006E7820" w:rsidRDefault="00631341" w:rsidP="00631341">
            <w:pPr>
              <w:pStyle w:val="GOSTTableHead"/>
            </w:pPr>
            <w:r w:rsidRPr="006E7820">
              <w:t>Дата</w:t>
            </w:r>
          </w:p>
        </w:tc>
      </w:tr>
      <w:tr w:rsidR="00631341" w:rsidRPr="006E7820" w:rsidTr="003F0E15">
        <w:trPr>
          <w:cnfStyle w:val="000000100000" w:firstRow="0" w:lastRow="0" w:firstColumn="0" w:lastColumn="0" w:oddVBand="0" w:evenVBand="0" w:oddHBand="1" w:evenHBand="0" w:firstRowFirstColumn="0" w:firstRowLastColumn="0" w:lastRowFirstColumn="0" w:lastRowLastColumn="0"/>
          <w:trHeight w:val="20"/>
        </w:trPr>
        <w:tc>
          <w:tcPr>
            <w:tcW w:w="1094" w:type="pct"/>
          </w:tcPr>
          <w:p w:rsidR="00631341" w:rsidRPr="006E7820" w:rsidRDefault="00631341" w:rsidP="00631341">
            <w:pPr>
              <w:pStyle w:val="GOSTTablenorm"/>
            </w:pPr>
          </w:p>
        </w:tc>
        <w:tc>
          <w:tcPr>
            <w:tcW w:w="1260" w:type="pct"/>
          </w:tcPr>
          <w:p w:rsidR="00631341" w:rsidRPr="006E7820" w:rsidRDefault="00631341" w:rsidP="00631341">
            <w:pPr>
              <w:pStyle w:val="GOSTTablenorm"/>
            </w:pPr>
          </w:p>
        </w:tc>
        <w:tc>
          <w:tcPr>
            <w:tcW w:w="1258" w:type="pct"/>
          </w:tcPr>
          <w:p w:rsidR="00631341" w:rsidRPr="006E7820" w:rsidRDefault="00631341" w:rsidP="00631341">
            <w:pPr>
              <w:pStyle w:val="GOSTTablenorm"/>
            </w:pPr>
          </w:p>
        </w:tc>
        <w:tc>
          <w:tcPr>
            <w:tcW w:w="791" w:type="pct"/>
          </w:tcPr>
          <w:p w:rsidR="00631341" w:rsidRPr="006E7820" w:rsidRDefault="00631341" w:rsidP="00631341">
            <w:pPr>
              <w:pStyle w:val="GOSTTablenorm"/>
            </w:pPr>
          </w:p>
        </w:tc>
        <w:tc>
          <w:tcPr>
            <w:tcW w:w="597" w:type="pct"/>
          </w:tcPr>
          <w:p w:rsidR="00631341" w:rsidRPr="006E7820" w:rsidRDefault="00631341" w:rsidP="00631341">
            <w:pPr>
              <w:pStyle w:val="GOSTTablenorm"/>
            </w:pPr>
          </w:p>
        </w:tc>
      </w:tr>
      <w:tr w:rsidR="00631341" w:rsidRPr="006E7820" w:rsidTr="003F0E15">
        <w:trPr>
          <w:cnfStyle w:val="000000010000" w:firstRow="0" w:lastRow="0" w:firstColumn="0" w:lastColumn="0" w:oddVBand="0" w:evenVBand="0" w:oddHBand="0" w:evenHBand="1" w:firstRowFirstColumn="0" w:firstRowLastColumn="0" w:lastRowFirstColumn="0" w:lastRowLastColumn="0"/>
          <w:trHeight w:val="20"/>
        </w:trPr>
        <w:tc>
          <w:tcPr>
            <w:tcW w:w="1094" w:type="pct"/>
          </w:tcPr>
          <w:p w:rsidR="00631341" w:rsidRPr="006E7820" w:rsidRDefault="00631341" w:rsidP="00631341">
            <w:pPr>
              <w:pStyle w:val="GOSTTablenorm"/>
            </w:pPr>
          </w:p>
        </w:tc>
        <w:tc>
          <w:tcPr>
            <w:tcW w:w="1260" w:type="pct"/>
          </w:tcPr>
          <w:p w:rsidR="00631341" w:rsidRPr="006E7820" w:rsidRDefault="00631341" w:rsidP="00631341">
            <w:pPr>
              <w:pStyle w:val="GOSTTablenorm"/>
            </w:pPr>
          </w:p>
        </w:tc>
        <w:tc>
          <w:tcPr>
            <w:tcW w:w="1258" w:type="pct"/>
          </w:tcPr>
          <w:p w:rsidR="00631341" w:rsidRPr="006E7820" w:rsidRDefault="00631341" w:rsidP="00631341">
            <w:pPr>
              <w:pStyle w:val="GOSTTablenorm"/>
            </w:pPr>
          </w:p>
        </w:tc>
        <w:tc>
          <w:tcPr>
            <w:tcW w:w="791" w:type="pct"/>
          </w:tcPr>
          <w:p w:rsidR="00631341" w:rsidRPr="006E7820" w:rsidRDefault="00631341" w:rsidP="00631341">
            <w:pPr>
              <w:pStyle w:val="GOSTTablenorm"/>
            </w:pPr>
          </w:p>
        </w:tc>
        <w:tc>
          <w:tcPr>
            <w:tcW w:w="597" w:type="pct"/>
          </w:tcPr>
          <w:p w:rsidR="00631341" w:rsidRPr="006E7820" w:rsidRDefault="00631341" w:rsidP="00631341">
            <w:pPr>
              <w:pStyle w:val="GOSTTablenorm"/>
            </w:pPr>
          </w:p>
        </w:tc>
      </w:tr>
      <w:tr w:rsidR="00631341" w:rsidRPr="006E7820" w:rsidTr="003F0E15">
        <w:trPr>
          <w:cnfStyle w:val="000000100000" w:firstRow="0" w:lastRow="0" w:firstColumn="0" w:lastColumn="0" w:oddVBand="0" w:evenVBand="0" w:oddHBand="1" w:evenHBand="0" w:firstRowFirstColumn="0" w:firstRowLastColumn="0" w:lastRowFirstColumn="0" w:lastRowLastColumn="0"/>
          <w:trHeight w:val="20"/>
        </w:trPr>
        <w:tc>
          <w:tcPr>
            <w:tcW w:w="1094" w:type="pct"/>
          </w:tcPr>
          <w:p w:rsidR="00631341" w:rsidRPr="006E7820" w:rsidRDefault="00631341" w:rsidP="00631341">
            <w:pPr>
              <w:pStyle w:val="GOSTTablenorm"/>
            </w:pPr>
          </w:p>
        </w:tc>
        <w:tc>
          <w:tcPr>
            <w:tcW w:w="1260" w:type="pct"/>
          </w:tcPr>
          <w:p w:rsidR="00631341" w:rsidRPr="006E7820" w:rsidRDefault="00631341" w:rsidP="00631341">
            <w:pPr>
              <w:pStyle w:val="GOSTTablenorm"/>
            </w:pPr>
          </w:p>
        </w:tc>
        <w:tc>
          <w:tcPr>
            <w:tcW w:w="1258" w:type="pct"/>
          </w:tcPr>
          <w:p w:rsidR="00631341" w:rsidRPr="006E7820" w:rsidRDefault="00631341" w:rsidP="00631341">
            <w:pPr>
              <w:pStyle w:val="GOSTTablenorm"/>
            </w:pPr>
          </w:p>
        </w:tc>
        <w:tc>
          <w:tcPr>
            <w:tcW w:w="791" w:type="pct"/>
          </w:tcPr>
          <w:p w:rsidR="00631341" w:rsidRPr="006E7820" w:rsidRDefault="00631341" w:rsidP="00631341">
            <w:pPr>
              <w:pStyle w:val="GOSTTablenorm"/>
            </w:pPr>
          </w:p>
        </w:tc>
        <w:tc>
          <w:tcPr>
            <w:tcW w:w="597" w:type="pct"/>
          </w:tcPr>
          <w:p w:rsidR="00631341" w:rsidRPr="006E7820" w:rsidRDefault="00631341" w:rsidP="00631341">
            <w:pPr>
              <w:pStyle w:val="GOSTTablenorm"/>
            </w:pPr>
          </w:p>
        </w:tc>
      </w:tr>
      <w:tr w:rsidR="00631341" w:rsidRPr="006E7820" w:rsidTr="003F0E15">
        <w:trPr>
          <w:cnfStyle w:val="000000010000" w:firstRow="0" w:lastRow="0" w:firstColumn="0" w:lastColumn="0" w:oddVBand="0" w:evenVBand="0" w:oddHBand="0" w:evenHBand="1" w:firstRowFirstColumn="0" w:firstRowLastColumn="0" w:lastRowFirstColumn="0" w:lastRowLastColumn="0"/>
          <w:trHeight w:val="20"/>
        </w:trPr>
        <w:tc>
          <w:tcPr>
            <w:tcW w:w="1094" w:type="pct"/>
          </w:tcPr>
          <w:p w:rsidR="00631341" w:rsidRPr="006E7820" w:rsidRDefault="00631341" w:rsidP="00631341">
            <w:pPr>
              <w:pStyle w:val="GOSTTablenorm"/>
            </w:pPr>
          </w:p>
        </w:tc>
        <w:tc>
          <w:tcPr>
            <w:tcW w:w="1260" w:type="pct"/>
          </w:tcPr>
          <w:p w:rsidR="00631341" w:rsidRPr="006E7820" w:rsidRDefault="00631341" w:rsidP="00631341">
            <w:pPr>
              <w:pStyle w:val="GOSTTablenorm"/>
            </w:pPr>
          </w:p>
        </w:tc>
        <w:tc>
          <w:tcPr>
            <w:tcW w:w="1258" w:type="pct"/>
          </w:tcPr>
          <w:p w:rsidR="00631341" w:rsidRPr="006E7820" w:rsidRDefault="00631341" w:rsidP="00631341">
            <w:pPr>
              <w:pStyle w:val="GOSTTablenorm"/>
            </w:pPr>
          </w:p>
        </w:tc>
        <w:tc>
          <w:tcPr>
            <w:tcW w:w="791" w:type="pct"/>
          </w:tcPr>
          <w:p w:rsidR="00631341" w:rsidRPr="006E7820" w:rsidRDefault="00631341" w:rsidP="00631341">
            <w:pPr>
              <w:pStyle w:val="GOSTTablenorm"/>
            </w:pPr>
          </w:p>
        </w:tc>
        <w:tc>
          <w:tcPr>
            <w:tcW w:w="597" w:type="pct"/>
          </w:tcPr>
          <w:p w:rsidR="00631341" w:rsidRPr="006E7820" w:rsidRDefault="00631341" w:rsidP="00631341">
            <w:pPr>
              <w:pStyle w:val="GOSTTablenorm"/>
            </w:pPr>
          </w:p>
        </w:tc>
      </w:tr>
      <w:tr w:rsidR="00631341" w:rsidRPr="006E7820" w:rsidTr="003F0E15">
        <w:trPr>
          <w:cnfStyle w:val="000000100000" w:firstRow="0" w:lastRow="0" w:firstColumn="0" w:lastColumn="0" w:oddVBand="0" w:evenVBand="0" w:oddHBand="1" w:evenHBand="0" w:firstRowFirstColumn="0" w:firstRowLastColumn="0" w:lastRowFirstColumn="0" w:lastRowLastColumn="0"/>
          <w:trHeight w:val="20"/>
        </w:trPr>
        <w:tc>
          <w:tcPr>
            <w:tcW w:w="1094" w:type="pct"/>
          </w:tcPr>
          <w:p w:rsidR="00631341" w:rsidRPr="006E7820" w:rsidRDefault="00631341" w:rsidP="00631341">
            <w:pPr>
              <w:pStyle w:val="GOSTTablenorm"/>
            </w:pPr>
          </w:p>
        </w:tc>
        <w:tc>
          <w:tcPr>
            <w:tcW w:w="1260" w:type="pct"/>
          </w:tcPr>
          <w:p w:rsidR="00631341" w:rsidRPr="006E7820" w:rsidRDefault="00631341" w:rsidP="00631341">
            <w:pPr>
              <w:pStyle w:val="GOSTTablenorm"/>
            </w:pPr>
          </w:p>
        </w:tc>
        <w:tc>
          <w:tcPr>
            <w:tcW w:w="1258" w:type="pct"/>
          </w:tcPr>
          <w:p w:rsidR="00631341" w:rsidRPr="006E7820" w:rsidRDefault="00631341" w:rsidP="00631341">
            <w:pPr>
              <w:pStyle w:val="GOSTTablenorm"/>
            </w:pPr>
          </w:p>
        </w:tc>
        <w:tc>
          <w:tcPr>
            <w:tcW w:w="791" w:type="pct"/>
          </w:tcPr>
          <w:p w:rsidR="00631341" w:rsidRPr="006E7820" w:rsidRDefault="00631341" w:rsidP="00631341">
            <w:pPr>
              <w:pStyle w:val="GOSTTablenorm"/>
            </w:pPr>
          </w:p>
        </w:tc>
        <w:tc>
          <w:tcPr>
            <w:tcW w:w="597" w:type="pct"/>
          </w:tcPr>
          <w:p w:rsidR="00631341" w:rsidRPr="006E7820" w:rsidRDefault="00631341" w:rsidP="00631341">
            <w:pPr>
              <w:pStyle w:val="GOSTTablenorm"/>
            </w:pPr>
          </w:p>
        </w:tc>
      </w:tr>
      <w:tr w:rsidR="00631341" w:rsidRPr="006E7820" w:rsidTr="003F0E15">
        <w:trPr>
          <w:cnfStyle w:val="000000010000" w:firstRow="0" w:lastRow="0" w:firstColumn="0" w:lastColumn="0" w:oddVBand="0" w:evenVBand="0" w:oddHBand="0" w:evenHBand="1" w:firstRowFirstColumn="0" w:firstRowLastColumn="0" w:lastRowFirstColumn="0" w:lastRowLastColumn="0"/>
          <w:trHeight w:val="20"/>
        </w:trPr>
        <w:tc>
          <w:tcPr>
            <w:tcW w:w="1094" w:type="pct"/>
          </w:tcPr>
          <w:p w:rsidR="00631341" w:rsidRPr="006E7820" w:rsidRDefault="00631341" w:rsidP="00631341">
            <w:pPr>
              <w:pStyle w:val="GOSTTablenorm"/>
            </w:pPr>
          </w:p>
        </w:tc>
        <w:tc>
          <w:tcPr>
            <w:tcW w:w="1260" w:type="pct"/>
          </w:tcPr>
          <w:p w:rsidR="00631341" w:rsidRPr="006E7820" w:rsidRDefault="00631341" w:rsidP="00631341">
            <w:pPr>
              <w:pStyle w:val="GOSTTablenorm"/>
            </w:pPr>
          </w:p>
        </w:tc>
        <w:tc>
          <w:tcPr>
            <w:tcW w:w="1258" w:type="pct"/>
          </w:tcPr>
          <w:p w:rsidR="00631341" w:rsidRPr="006E7820" w:rsidRDefault="00631341" w:rsidP="00631341">
            <w:pPr>
              <w:pStyle w:val="GOSTTablenorm"/>
            </w:pPr>
          </w:p>
        </w:tc>
        <w:tc>
          <w:tcPr>
            <w:tcW w:w="791" w:type="pct"/>
          </w:tcPr>
          <w:p w:rsidR="00631341" w:rsidRPr="006E7820" w:rsidRDefault="00631341" w:rsidP="00631341">
            <w:pPr>
              <w:pStyle w:val="GOSTTablenorm"/>
            </w:pPr>
          </w:p>
        </w:tc>
        <w:tc>
          <w:tcPr>
            <w:tcW w:w="597" w:type="pct"/>
          </w:tcPr>
          <w:p w:rsidR="00631341" w:rsidRPr="006E7820" w:rsidRDefault="00631341" w:rsidP="00631341">
            <w:pPr>
              <w:pStyle w:val="GOSTTablenorm"/>
            </w:pPr>
          </w:p>
        </w:tc>
      </w:tr>
      <w:tr w:rsidR="00631341" w:rsidRPr="006E7820" w:rsidTr="003F0E15">
        <w:trPr>
          <w:cnfStyle w:val="000000100000" w:firstRow="0" w:lastRow="0" w:firstColumn="0" w:lastColumn="0" w:oddVBand="0" w:evenVBand="0" w:oddHBand="1" w:evenHBand="0" w:firstRowFirstColumn="0" w:firstRowLastColumn="0" w:lastRowFirstColumn="0" w:lastRowLastColumn="0"/>
          <w:trHeight w:val="20"/>
        </w:trPr>
        <w:tc>
          <w:tcPr>
            <w:tcW w:w="1094" w:type="pct"/>
          </w:tcPr>
          <w:p w:rsidR="00631341" w:rsidRPr="006E7820" w:rsidRDefault="00631341" w:rsidP="00631341">
            <w:pPr>
              <w:pStyle w:val="GOSTTablenorm"/>
            </w:pPr>
          </w:p>
        </w:tc>
        <w:tc>
          <w:tcPr>
            <w:tcW w:w="1260" w:type="pct"/>
          </w:tcPr>
          <w:p w:rsidR="00631341" w:rsidRPr="006E7820" w:rsidRDefault="00631341" w:rsidP="00631341">
            <w:pPr>
              <w:pStyle w:val="GOSTTablenorm"/>
            </w:pPr>
          </w:p>
        </w:tc>
        <w:tc>
          <w:tcPr>
            <w:tcW w:w="1258" w:type="pct"/>
          </w:tcPr>
          <w:p w:rsidR="00631341" w:rsidRPr="006E7820" w:rsidRDefault="00631341" w:rsidP="00631341">
            <w:pPr>
              <w:pStyle w:val="GOSTTablenorm"/>
            </w:pPr>
          </w:p>
        </w:tc>
        <w:tc>
          <w:tcPr>
            <w:tcW w:w="791" w:type="pct"/>
          </w:tcPr>
          <w:p w:rsidR="00631341" w:rsidRPr="006E7820" w:rsidRDefault="00631341" w:rsidP="00631341">
            <w:pPr>
              <w:pStyle w:val="GOSTTablenorm"/>
            </w:pPr>
          </w:p>
        </w:tc>
        <w:tc>
          <w:tcPr>
            <w:tcW w:w="597" w:type="pct"/>
          </w:tcPr>
          <w:p w:rsidR="00631341" w:rsidRPr="006E7820" w:rsidRDefault="00631341" w:rsidP="00631341">
            <w:pPr>
              <w:pStyle w:val="GOSTTablenorm"/>
            </w:pPr>
          </w:p>
        </w:tc>
      </w:tr>
      <w:tr w:rsidR="00631341" w:rsidRPr="006E7820" w:rsidTr="003F0E15">
        <w:trPr>
          <w:cnfStyle w:val="000000010000" w:firstRow="0" w:lastRow="0" w:firstColumn="0" w:lastColumn="0" w:oddVBand="0" w:evenVBand="0" w:oddHBand="0" w:evenHBand="1" w:firstRowFirstColumn="0" w:firstRowLastColumn="0" w:lastRowFirstColumn="0" w:lastRowLastColumn="0"/>
          <w:trHeight w:val="20"/>
        </w:trPr>
        <w:tc>
          <w:tcPr>
            <w:tcW w:w="1094" w:type="pct"/>
          </w:tcPr>
          <w:p w:rsidR="00631341" w:rsidRPr="006E7820" w:rsidRDefault="00631341" w:rsidP="00631341">
            <w:pPr>
              <w:pStyle w:val="GOSTTablenorm"/>
            </w:pPr>
          </w:p>
        </w:tc>
        <w:tc>
          <w:tcPr>
            <w:tcW w:w="1260" w:type="pct"/>
          </w:tcPr>
          <w:p w:rsidR="00631341" w:rsidRPr="006E7820" w:rsidRDefault="00631341" w:rsidP="00631341">
            <w:pPr>
              <w:pStyle w:val="GOSTTablenorm"/>
            </w:pPr>
          </w:p>
        </w:tc>
        <w:tc>
          <w:tcPr>
            <w:tcW w:w="1258" w:type="pct"/>
          </w:tcPr>
          <w:p w:rsidR="00631341" w:rsidRPr="006E7820" w:rsidRDefault="00631341" w:rsidP="00631341">
            <w:pPr>
              <w:pStyle w:val="GOSTTablenorm"/>
            </w:pPr>
          </w:p>
        </w:tc>
        <w:tc>
          <w:tcPr>
            <w:tcW w:w="791" w:type="pct"/>
          </w:tcPr>
          <w:p w:rsidR="00631341" w:rsidRPr="006E7820" w:rsidRDefault="00631341" w:rsidP="00631341">
            <w:pPr>
              <w:pStyle w:val="GOSTTablenorm"/>
            </w:pPr>
          </w:p>
        </w:tc>
        <w:tc>
          <w:tcPr>
            <w:tcW w:w="597" w:type="pct"/>
          </w:tcPr>
          <w:p w:rsidR="00631341" w:rsidRPr="006E7820" w:rsidRDefault="00631341" w:rsidP="00631341">
            <w:pPr>
              <w:pStyle w:val="GOSTTablenorm"/>
            </w:pPr>
          </w:p>
        </w:tc>
      </w:tr>
      <w:tr w:rsidR="00631341" w:rsidRPr="006E7820" w:rsidTr="003F0E15">
        <w:trPr>
          <w:cnfStyle w:val="000000100000" w:firstRow="0" w:lastRow="0" w:firstColumn="0" w:lastColumn="0" w:oddVBand="0" w:evenVBand="0" w:oddHBand="1" w:evenHBand="0" w:firstRowFirstColumn="0" w:firstRowLastColumn="0" w:lastRowFirstColumn="0" w:lastRowLastColumn="0"/>
          <w:trHeight w:val="20"/>
        </w:trPr>
        <w:tc>
          <w:tcPr>
            <w:tcW w:w="1094" w:type="pct"/>
          </w:tcPr>
          <w:p w:rsidR="00631341" w:rsidRPr="006E7820" w:rsidRDefault="00631341" w:rsidP="00631341">
            <w:pPr>
              <w:pStyle w:val="GOSTTablenorm"/>
            </w:pPr>
          </w:p>
        </w:tc>
        <w:tc>
          <w:tcPr>
            <w:tcW w:w="1260" w:type="pct"/>
          </w:tcPr>
          <w:p w:rsidR="00631341" w:rsidRPr="006E7820" w:rsidRDefault="00631341" w:rsidP="00631341">
            <w:pPr>
              <w:pStyle w:val="GOSTTablenorm"/>
            </w:pPr>
          </w:p>
        </w:tc>
        <w:tc>
          <w:tcPr>
            <w:tcW w:w="1258" w:type="pct"/>
          </w:tcPr>
          <w:p w:rsidR="00631341" w:rsidRPr="006E7820" w:rsidRDefault="00631341" w:rsidP="00631341">
            <w:pPr>
              <w:pStyle w:val="GOSTTablenorm"/>
            </w:pPr>
          </w:p>
        </w:tc>
        <w:tc>
          <w:tcPr>
            <w:tcW w:w="791" w:type="pct"/>
          </w:tcPr>
          <w:p w:rsidR="00631341" w:rsidRPr="006E7820" w:rsidRDefault="00631341" w:rsidP="00631341">
            <w:pPr>
              <w:pStyle w:val="GOSTTablenorm"/>
            </w:pPr>
          </w:p>
        </w:tc>
        <w:tc>
          <w:tcPr>
            <w:tcW w:w="597" w:type="pct"/>
          </w:tcPr>
          <w:p w:rsidR="00631341" w:rsidRPr="006E7820" w:rsidRDefault="00631341" w:rsidP="00631341">
            <w:pPr>
              <w:pStyle w:val="GOSTTablenorm"/>
            </w:pPr>
          </w:p>
        </w:tc>
      </w:tr>
      <w:tr w:rsidR="00631341" w:rsidRPr="006E7820" w:rsidTr="003F0E15">
        <w:trPr>
          <w:cnfStyle w:val="000000010000" w:firstRow="0" w:lastRow="0" w:firstColumn="0" w:lastColumn="0" w:oddVBand="0" w:evenVBand="0" w:oddHBand="0" w:evenHBand="1" w:firstRowFirstColumn="0" w:firstRowLastColumn="0" w:lastRowFirstColumn="0" w:lastRowLastColumn="0"/>
          <w:trHeight w:val="20"/>
        </w:trPr>
        <w:tc>
          <w:tcPr>
            <w:tcW w:w="1094" w:type="pct"/>
          </w:tcPr>
          <w:p w:rsidR="00631341" w:rsidRPr="006E7820" w:rsidRDefault="00631341" w:rsidP="00631341">
            <w:pPr>
              <w:pStyle w:val="GOSTTablenorm"/>
            </w:pPr>
          </w:p>
        </w:tc>
        <w:tc>
          <w:tcPr>
            <w:tcW w:w="1260" w:type="pct"/>
          </w:tcPr>
          <w:p w:rsidR="00631341" w:rsidRPr="006E7820" w:rsidRDefault="00631341" w:rsidP="00631341">
            <w:pPr>
              <w:pStyle w:val="GOSTTablenorm"/>
            </w:pPr>
          </w:p>
        </w:tc>
        <w:tc>
          <w:tcPr>
            <w:tcW w:w="1258" w:type="pct"/>
          </w:tcPr>
          <w:p w:rsidR="00631341" w:rsidRPr="006E7820" w:rsidRDefault="00631341" w:rsidP="00631341">
            <w:pPr>
              <w:pStyle w:val="GOSTTablenorm"/>
            </w:pPr>
          </w:p>
        </w:tc>
        <w:tc>
          <w:tcPr>
            <w:tcW w:w="791" w:type="pct"/>
          </w:tcPr>
          <w:p w:rsidR="00631341" w:rsidRPr="006E7820" w:rsidRDefault="00631341" w:rsidP="00631341">
            <w:pPr>
              <w:pStyle w:val="GOSTTablenorm"/>
            </w:pPr>
          </w:p>
        </w:tc>
        <w:tc>
          <w:tcPr>
            <w:tcW w:w="597" w:type="pct"/>
          </w:tcPr>
          <w:p w:rsidR="00631341" w:rsidRPr="006E7820" w:rsidRDefault="00631341" w:rsidP="00631341">
            <w:pPr>
              <w:pStyle w:val="GOSTTablenorm"/>
            </w:pPr>
          </w:p>
        </w:tc>
      </w:tr>
    </w:tbl>
    <w:p w:rsidR="00D45C06" w:rsidRPr="006E7820" w:rsidRDefault="00D45C06">
      <w:pPr>
        <w:pStyle w:val="GOSTReg"/>
      </w:pPr>
      <w:bookmarkStart w:id="2139" w:name="_Toc162869200"/>
      <w:r w:rsidRPr="006E7820">
        <w:lastRenderedPageBreak/>
        <w:t>ЛИСТ РЕГИСТРАЦИИ ИЗМЕНЕНИЙ</w:t>
      </w:r>
      <w:bookmarkEnd w:id="2136"/>
      <w:bookmarkEnd w:id="2137"/>
      <w:bookmarkEnd w:id="2138"/>
      <w:bookmarkEnd w:id="2139"/>
    </w:p>
    <w:tbl>
      <w:tblPr>
        <w:tblStyle w:val="GOSTTable"/>
        <w:tblW w:w="5000" w:type="pct"/>
        <w:tblLook w:val="01E0" w:firstRow="1" w:lastRow="1" w:firstColumn="1" w:lastColumn="1" w:noHBand="0" w:noVBand="0"/>
      </w:tblPr>
      <w:tblGrid>
        <w:gridCol w:w="877"/>
        <w:gridCol w:w="1380"/>
        <w:gridCol w:w="2189"/>
        <w:gridCol w:w="5248"/>
      </w:tblGrid>
      <w:tr w:rsidR="00F15A0C" w:rsidRPr="006E7820" w:rsidTr="00F73EA1">
        <w:trPr>
          <w:cnfStyle w:val="100000000000" w:firstRow="1" w:lastRow="0" w:firstColumn="0" w:lastColumn="0" w:oddVBand="0" w:evenVBand="0" w:oddHBand="0" w:evenHBand="0" w:firstRowFirstColumn="0" w:firstRowLastColumn="0" w:lastRowFirstColumn="0" w:lastRowLastColumn="0"/>
          <w:trHeight w:val="20"/>
        </w:trPr>
        <w:tc>
          <w:tcPr>
            <w:tcW w:w="452" w:type="pct"/>
          </w:tcPr>
          <w:p w:rsidR="00D45C06" w:rsidRPr="006E7820" w:rsidRDefault="00D45C06" w:rsidP="00631341">
            <w:pPr>
              <w:pStyle w:val="GOSTTableHead"/>
            </w:pPr>
            <w:r w:rsidRPr="006E7820">
              <w:t>№ версии док-та</w:t>
            </w:r>
          </w:p>
        </w:tc>
        <w:tc>
          <w:tcPr>
            <w:tcW w:w="712" w:type="pct"/>
          </w:tcPr>
          <w:p w:rsidR="00D45C06" w:rsidRPr="006E7820" w:rsidRDefault="00D45C06" w:rsidP="00631341">
            <w:pPr>
              <w:pStyle w:val="GOSTTableHead"/>
            </w:pPr>
            <w:r w:rsidRPr="006E7820">
              <w:t>Дата изменения</w:t>
            </w:r>
          </w:p>
        </w:tc>
        <w:tc>
          <w:tcPr>
            <w:tcW w:w="1129" w:type="pct"/>
          </w:tcPr>
          <w:p w:rsidR="00D45C06" w:rsidRPr="006E7820" w:rsidRDefault="00D45C06" w:rsidP="00631341">
            <w:pPr>
              <w:pStyle w:val="GOSTTableHead"/>
            </w:pPr>
            <w:r w:rsidRPr="006E7820">
              <w:t>Автор изменений</w:t>
            </w:r>
          </w:p>
        </w:tc>
        <w:tc>
          <w:tcPr>
            <w:tcW w:w="2707" w:type="pct"/>
          </w:tcPr>
          <w:p w:rsidR="00D45C06" w:rsidRPr="006E7820" w:rsidRDefault="00D45C06" w:rsidP="00744203">
            <w:pPr>
              <w:pStyle w:val="GOSTTableHead"/>
            </w:pPr>
            <w:r w:rsidRPr="006E7820">
              <w:t>Изменения</w:t>
            </w:r>
          </w:p>
        </w:tc>
      </w:tr>
      <w:tr w:rsidR="007579BD" w:rsidRPr="006E7820" w:rsidTr="00F73EA1">
        <w:trPr>
          <w:cnfStyle w:val="000000100000" w:firstRow="0" w:lastRow="0" w:firstColumn="0" w:lastColumn="0" w:oddVBand="0" w:evenVBand="0" w:oddHBand="1" w:evenHBand="0" w:firstRowFirstColumn="0" w:firstRowLastColumn="0" w:lastRowFirstColumn="0" w:lastRowLastColumn="0"/>
          <w:trHeight w:val="20"/>
        </w:trPr>
        <w:tc>
          <w:tcPr>
            <w:tcW w:w="452" w:type="pct"/>
          </w:tcPr>
          <w:p w:rsidR="007579BD" w:rsidRPr="006E7820" w:rsidRDefault="007579BD" w:rsidP="007579BD">
            <w:pPr>
              <w:pStyle w:val="GOSTTablenorm"/>
              <w:rPr>
                <w:lang w:val="en-US"/>
              </w:rPr>
            </w:pPr>
            <w:r w:rsidRPr="006E7820">
              <w:rPr>
                <w:lang w:val="en-US"/>
              </w:rPr>
              <w:t>1</w:t>
            </w:r>
            <w:r w:rsidRPr="006E7820">
              <w:t>.</w:t>
            </w:r>
            <w:r w:rsidRPr="006E7820">
              <w:rPr>
                <w:lang w:val="en-US"/>
              </w:rPr>
              <w:t>0</w:t>
            </w:r>
          </w:p>
        </w:tc>
        <w:tc>
          <w:tcPr>
            <w:tcW w:w="712" w:type="pct"/>
          </w:tcPr>
          <w:p w:rsidR="007579BD" w:rsidRPr="006E7820" w:rsidRDefault="007579BD" w:rsidP="007579BD">
            <w:pPr>
              <w:pStyle w:val="GOSTTablenorm"/>
            </w:pPr>
            <w:r w:rsidRPr="006E7820">
              <w:t>17.10.2017</w:t>
            </w:r>
          </w:p>
        </w:tc>
        <w:tc>
          <w:tcPr>
            <w:tcW w:w="1129" w:type="pct"/>
          </w:tcPr>
          <w:p w:rsidR="007579BD" w:rsidRPr="006E7820" w:rsidRDefault="007579BD" w:rsidP="007579BD">
            <w:pPr>
              <w:pStyle w:val="GOSTTablenorm"/>
            </w:pPr>
            <w:r w:rsidRPr="006E7820">
              <w:t>Егорова Е. И.</w:t>
            </w:r>
          </w:p>
        </w:tc>
        <w:tc>
          <w:tcPr>
            <w:tcW w:w="2707" w:type="pct"/>
          </w:tcPr>
          <w:p w:rsidR="007579BD" w:rsidRPr="006E7820" w:rsidRDefault="007579BD" w:rsidP="00C9378B">
            <w:pPr>
              <w:pStyle w:val="GOSTTablenorm"/>
            </w:pPr>
            <w:r w:rsidRPr="006E7820">
              <w:t>Документ разработан на основании Государственного контракта от 11.10.2017</w:t>
            </w:r>
            <w:r w:rsidR="00C9378B" w:rsidRPr="006E7820">
              <w:t xml:space="preserve"> № ФКУ0533/10/2017</w:t>
            </w:r>
          </w:p>
        </w:tc>
      </w:tr>
      <w:tr w:rsidR="007579BD" w:rsidRPr="006E7820" w:rsidTr="00F73EA1">
        <w:trPr>
          <w:cnfStyle w:val="000000010000" w:firstRow="0" w:lastRow="0" w:firstColumn="0" w:lastColumn="0" w:oddVBand="0" w:evenVBand="0" w:oddHBand="0" w:evenHBand="1" w:firstRowFirstColumn="0" w:firstRowLastColumn="0" w:lastRowFirstColumn="0" w:lastRowLastColumn="0"/>
          <w:trHeight w:val="20"/>
        </w:trPr>
        <w:tc>
          <w:tcPr>
            <w:tcW w:w="452" w:type="pct"/>
          </w:tcPr>
          <w:p w:rsidR="007579BD" w:rsidRPr="006E7820" w:rsidRDefault="007579BD" w:rsidP="007579BD">
            <w:pPr>
              <w:pStyle w:val="GOSTTablenorm"/>
            </w:pPr>
            <w:r w:rsidRPr="006E7820">
              <w:t>2.0</w:t>
            </w:r>
          </w:p>
        </w:tc>
        <w:tc>
          <w:tcPr>
            <w:tcW w:w="712" w:type="pct"/>
          </w:tcPr>
          <w:p w:rsidR="007579BD" w:rsidRPr="006E7820" w:rsidRDefault="007579BD" w:rsidP="007579BD">
            <w:pPr>
              <w:pStyle w:val="GOSTTablenorm"/>
            </w:pPr>
            <w:r w:rsidRPr="006E7820">
              <w:t>03.11.2017</w:t>
            </w:r>
          </w:p>
        </w:tc>
        <w:tc>
          <w:tcPr>
            <w:tcW w:w="1129" w:type="pct"/>
          </w:tcPr>
          <w:p w:rsidR="007579BD" w:rsidRPr="006E7820" w:rsidRDefault="007579BD" w:rsidP="007579BD">
            <w:pPr>
              <w:pStyle w:val="GOSTTablenorm"/>
            </w:pPr>
            <w:r w:rsidRPr="006E7820">
              <w:t>Егорова Е. И.</w:t>
            </w:r>
          </w:p>
        </w:tc>
        <w:tc>
          <w:tcPr>
            <w:tcW w:w="2707" w:type="pct"/>
          </w:tcPr>
          <w:p w:rsidR="007579BD" w:rsidRPr="006E7820" w:rsidRDefault="007579BD" w:rsidP="00B70EFA">
            <w:pPr>
              <w:pStyle w:val="GOSTTablenorm"/>
            </w:pPr>
            <w:r w:rsidRPr="006E7820">
              <w:t>Внесены изменения по замечаниям Заказчика</w:t>
            </w:r>
          </w:p>
        </w:tc>
      </w:tr>
      <w:tr w:rsidR="007579BD" w:rsidRPr="006E7820" w:rsidTr="00F73EA1">
        <w:trPr>
          <w:cnfStyle w:val="000000100000" w:firstRow="0" w:lastRow="0" w:firstColumn="0" w:lastColumn="0" w:oddVBand="0" w:evenVBand="0" w:oddHBand="1" w:evenHBand="0" w:firstRowFirstColumn="0" w:firstRowLastColumn="0" w:lastRowFirstColumn="0" w:lastRowLastColumn="0"/>
          <w:trHeight w:val="20"/>
        </w:trPr>
        <w:tc>
          <w:tcPr>
            <w:tcW w:w="452" w:type="pct"/>
          </w:tcPr>
          <w:p w:rsidR="007579BD" w:rsidRPr="006E7820" w:rsidRDefault="007579BD" w:rsidP="007579BD">
            <w:pPr>
              <w:pStyle w:val="GOSTTablenorm"/>
            </w:pPr>
            <w:r w:rsidRPr="006E7820">
              <w:t>3.0</w:t>
            </w:r>
          </w:p>
        </w:tc>
        <w:tc>
          <w:tcPr>
            <w:tcW w:w="712" w:type="pct"/>
          </w:tcPr>
          <w:p w:rsidR="007579BD" w:rsidRPr="006E7820" w:rsidRDefault="007579BD" w:rsidP="007579BD">
            <w:pPr>
              <w:pStyle w:val="GOSTTablenorm"/>
            </w:pPr>
            <w:r w:rsidRPr="006E7820">
              <w:t>13.12.2017</w:t>
            </w:r>
          </w:p>
        </w:tc>
        <w:tc>
          <w:tcPr>
            <w:tcW w:w="1129" w:type="pct"/>
          </w:tcPr>
          <w:p w:rsidR="007579BD" w:rsidRPr="006E7820" w:rsidRDefault="007579BD" w:rsidP="007579BD">
            <w:pPr>
              <w:pStyle w:val="GOSTTablenorm"/>
            </w:pPr>
            <w:r w:rsidRPr="006E7820">
              <w:t>Егорова Е. И.</w:t>
            </w:r>
          </w:p>
        </w:tc>
        <w:tc>
          <w:tcPr>
            <w:tcW w:w="2707" w:type="pct"/>
          </w:tcPr>
          <w:p w:rsidR="007579BD" w:rsidRPr="006E7820" w:rsidRDefault="007579BD" w:rsidP="00C9378B">
            <w:pPr>
              <w:pStyle w:val="GOSTTablenorm"/>
            </w:pPr>
            <w:r w:rsidRPr="006E7820">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от 11.10.2017</w:t>
            </w:r>
            <w:r w:rsidR="00C9378B" w:rsidRPr="006E7820">
              <w:t xml:space="preserve"> № ФКУ0533/10/2017</w:t>
            </w:r>
          </w:p>
        </w:tc>
      </w:tr>
      <w:tr w:rsidR="007579BD" w:rsidRPr="006E7820" w:rsidTr="00F73EA1">
        <w:trPr>
          <w:cnfStyle w:val="000000010000" w:firstRow="0" w:lastRow="0" w:firstColumn="0" w:lastColumn="0" w:oddVBand="0" w:evenVBand="0" w:oddHBand="0" w:evenHBand="1" w:firstRowFirstColumn="0" w:firstRowLastColumn="0" w:lastRowFirstColumn="0" w:lastRowLastColumn="0"/>
          <w:trHeight w:val="20"/>
        </w:trPr>
        <w:tc>
          <w:tcPr>
            <w:tcW w:w="452" w:type="pct"/>
          </w:tcPr>
          <w:p w:rsidR="007579BD" w:rsidRPr="006E7820" w:rsidRDefault="007579BD" w:rsidP="007579BD">
            <w:pPr>
              <w:pStyle w:val="GOSTTablenorm"/>
            </w:pPr>
            <w:r w:rsidRPr="006E7820">
              <w:t>3.1</w:t>
            </w:r>
          </w:p>
        </w:tc>
        <w:tc>
          <w:tcPr>
            <w:tcW w:w="712" w:type="pct"/>
          </w:tcPr>
          <w:p w:rsidR="007579BD" w:rsidRPr="006E7820" w:rsidRDefault="007579BD" w:rsidP="007579BD">
            <w:pPr>
              <w:pStyle w:val="GOSTTablenorm"/>
            </w:pPr>
            <w:r w:rsidRPr="006E7820">
              <w:t>26.12.2017</w:t>
            </w:r>
          </w:p>
        </w:tc>
        <w:tc>
          <w:tcPr>
            <w:tcW w:w="1129" w:type="pct"/>
          </w:tcPr>
          <w:p w:rsidR="007579BD" w:rsidRPr="006E7820" w:rsidRDefault="007579BD" w:rsidP="007579BD">
            <w:pPr>
              <w:pStyle w:val="GOSTTablenorm"/>
            </w:pPr>
            <w:r w:rsidRPr="006E7820">
              <w:t>Егорова Е. И.</w:t>
            </w:r>
          </w:p>
        </w:tc>
        <w:tc>
          <w:tcPr>
            <w:tcW w:w="2707" w:type="pct"/>
          </w:tcPr>
          <w:p w:rsidR="007579BD" w:rsidRPr="006E7820" w:rsidRDefault="007579BD" w:rsidP="00B70EFA">
            <w:pPr>
              <w:pStyle w:val="GOSTTablenorm"/>
            </w:pPr>
            <w:r w:rsidRPr="006E7820">
              <w:t>Документ актуализирован в части п. 3</w:t>
            </w:r>
          </w:p>
        </w:tc>
      </w:tr>
      <w:tr w:rsidR="007579BD" w:rsidRPr="006E7820" w:rsidTr="00F73EA1">
        <w:trPr>
          <w:cnfStyle w:val="000000100000" w:firstRow="0" w:lastRow="0" w:firstColumn="0" w:lastColumn="0" w:oddVBand="0" w:evenVBand="0" w:oddHBand="1" w:evenHBand="0" w:firstRowFirstColumn="0" w:firstRowLastColumn="0" w:lastRowFirstColumn="0" w:lastRowLastColumn="0"/>
          <w:trHeight w:val="20"/>
        </w:trPr>
        <w:tc>
          <w:tcPr>
            <w:tcW w:w="452" w:type="pct"/>
          </w:tcPr>
          <w:p w:rsidR="007579BD" w:rsidRPr="006E7820" w:rsidRDefault="007579BD" w:rsidP="007579BD">
            <w:pPr>
              <w:pStyle w:val="GOSTTablenorm"/>
            </w:pPr>
            <w:r w:rsidRPr="006E7820">
              <w:t>4.0</w:t>
            </w:r>
          </w:p>
        </w:tc>
        <w:tc>
          <w:tcPr>
            <w:tcW w:w="712" w:type="pct"/>
          </w:tcPr>
          <w:p w:rsidR="007579BD" w:rsidRPr="006E7820" w:rsidRDefault="007579BD" w:rsidP="007579BD">
            <w:pPr>
              <w:pStyle w:val="GOSTTablenorm"/>
            </w:pPr>
            <w:r w:rsidRPr="006E7820">
              <w:t>27.12.2017</w:t>
            </w:r>
          </w:p>
        </w:tc>
        <w:tc>
          <w:tcPr>
            <w:tcW w:w="1129" w:type="pct"/>
          </w:tcPr>
          <w:p w:rsidR="007579BD" w:rsidRPr="006E7820" w:rsidRDefault="007579BD" w:rsidP="007579BD">
            <w:pPr>
              <w:pStyle w:val="GOSTTablenorm"/>
            </w:pPr>
            <w:r w:rsidRPr="006E7820">
              <w:t>Егорова Е. И.</w:t>
            </w:r>
          </w:p>
        </w:tc>
        <w:tc>
          <w:tcPr>
            <w:tcW w:w="2707" w:type="pct"/>
          </w:tcPr>
          <w:p w:rsidR="007579BD" w:rsidRPr="006E7820" w:rsidRDefault="007579BD" w:rsidP="00C9378B">
            <w:pPr>
              <w:pStyle w:val="GOSTTablenorm"/>
            </w:pPr>
            <w:r w:rsidRPr="006E7820">
              <w:t>Документ доработан на основании Государственного контракта от 11.10.2017</w:t>
            </w:r>
            <w:r w:rsidR="00C9378B" w:rsidRPr="006E7820">
              <w:t xml:space="preserve"> № ФКУ0533/10/2017</w:t>
            </w:r>
            <w:r w:rsidRPr="006E7820">
              <w:t xml:space="preserve"> (2-й этап работ по развитию)</w:t>
            </w:r>
          </w:p>
        </w:tc>
      </w:tr>
      <w:tr w:rsidR="007579BD" w:rsidRPr="006E7820" w:rsidTr="00F73EA1">
        <w:trPr>
          <w:cnfStyle w:val="000000010000" w:firstRow="0" w:lastRow="0" w:firstColumn="0" w:lastColumn="0" w:oddVBand="0" w:evenVBand="0" w:oddHBand="0" w:evenHBand="1" w:firstRowFirstColumn="0" w:firstRowLastColumn="0" w:lastRowFirstColumn="0" w:lastRowLastColumn="0"/>
          <w:trHeight w:val="20"/>
        </w:trPr>
        <w:tc>
          <w:tcPr>
            <w:tcW w:w="452" w:type="pct"/>
          </w:tcPr>
          <w:p w:rsidR="007579BD" w:rsidRPr="006E7820" w:rsidRDefault="007579BD" w:rsidP="007579BD">
            <w:pPr>
              <w:pStyle w:val="GOSTTablenorm"/>
            </w:pPr>
            <w:r w:rsidRPr="006E7820">
              <w:t>5.0</w:t>
            </w:r>
          </w:p>
        </w:tc>
        <w:tc>
          <w:tcPr>
            <w:tcW w:w="712" w:type="pct"/>
          </w:tcPr>
          <w:p w:rsidR="007579BD" w:rsidRPr="006E7820" w:rsidRDefault="007579BD" w:rsidP="007579BD">
            <w:pPr>
              <w:pStyle w:val="GOSTTablenorm"/>
            </w:pPr>
            <w:r w:rsidRPr="006E7820">
              <w:t>12.03.2018</w:t>
            </w:r>
          </w:p>
        </w:tc>
        <w:tc>
          <w:tcPr>
            <w:tcW w:w="1129" w:type="pct"/>
          </w:tcPr>
          <w:p w:rsidR="007579BD" w:rsidRPr="006E7820" w:rsidRDefault="007579BD" w:rsidP="007579BD">
            <w:pPr>
              <w:pStyle w:val="GOSTTablenorm"/>
            </w:pPr>
            <w:r w:rsidRPr="006E7820">
              <w:t>Егорова Е. И.</w:t>
            </w:r>
          </w:p>
        </w:tc>
        <w:tc>
          <w:tcPr>
            <w:tcW w:w="2707" w:type="pct"/>
          </w:tcPr>
          <w:p w:rsidR="007579BD" w:rsidRPr="006E7820" w:rsidRDefault="007579BD" w:rsidP="00B70EFA">
            <w:pPr>
              <w:pStyle w:val="GOSTTablenorm"/>
            </w:pPr>
            <w:r w:rsidRPr="006E7820">
              <w:t>Внесены изменения по замечаниям Заказчика</w:t>
            </w:r>
          </w:p>
        </w:tc>
      </w:tr>
      <w:tr w:rsidR="007579BD" w:rsidRPr="006E7820" w:rsidTr="00F73EA1">
        <w:trPr>
          <w:cnfStyle w:val="000000100000" w:firstRow="0" w:lastRow="0" w:firstColumn="0" w:lastColumn="0" w:oddVBand="0" w:evenVBand="0" w:oddHBand="1" w:evenHBand="0" w:firstRowFirstColumn="0" w:firstRowLastColumn="0" w:lastRowFirstColumn="0" w:lastRowLastColumn="0"/>
          <w:trHeight w:val="20"/>
        </w:trPr>
        <w:tc>
          <w:tcPr>
            <w:tcW w:w="452" w:type="pct"/>
          </w:tcPr>
          <w:p w:rsidR="007579BD" w:rsidRPr="006E7820" w:rsidRDefault="007579BD" w:rsidP="007579BD">
            <w:pPr>
              <w:pStyle w:val="GOSTTablenorm"/>
            </w:pPr>
            <w:r w:rsidRPr="006E7820">
              <w:t>6.0</w:t>
            </w:r>
          </w:p>
        </w:tc>
        <w:tc>
          <w:tcPr>
            <w:tcW w:w="712" w:type="pct"/>
          </w:tcPr>
          <w:p w:rsidR="007579BD" w:rsidRPr="006E7820" w:rsidRDefault="007579BD" w:rsidP="007579BD">
            <w:pPr>
              <w:pStyle w:val="GOSTTablenorm"/>
            </w:pPr>
            <w:r w:rsidRPr="006E7820">
              <w:t>07.05.2018</w:t>
            </w:r>
          </w:p>
        </w:tc>
        <w:tc>
          <w:tcPr>
            <w:tcW w:w="1129" w:type="pct"/>
          </w:tcPr>
          <w:p w:rsidR="007579BD" w:rsidRPr="006E7820" w:rsidRDefault="007579BD" w:rsidP="007579BD">
            <w:pPr>
              <w:pStyle w:val="GOSTTablenorm"/>
            </w:pPr>
            <w:r w:rsidRPr="006E7820">
              <w:t>Егорова Е. И.</w:t>
            </w:r>
          </w:p>
        </w:tc>
        <w:tc>
          <w:tcPr>
            <w:tcW w:w="2707" w:type="pct"/>
          </w:tcPr>
          <w:p w:rsidR="007579BD" w:rsidRPr="006E7820" w:rsidRDefault="007579BD" w:rsidP="00B70EFA">
            <w:pPr>
              <w:pStyle w:val="GOSTTablenorm"/>
            </w:pPr>
            <w:r w:rsidRPr="006E7820">
              <w:t>Внесены изменения по замечаниям Заказчика</w:t>
            </w:r>
          </w:p>
        </w:tc>
      </w:tr>
      <w:tr w:rsidR="00A14702" w:rsidRPr="006E7820" w:rsidTr="00F73EA1">
        <w:trPr>
          <w:cnfStyle w:val="000000010000" w:firstRow="0" w:lastRow="0" w:firstColumn="0" w:lastColumn="0" w:oddVBand="0" w:evenVBand="0" w:oddHBand="0" w:evenHBand="1" w:firstRowFirstColumn="0" w:firstRowLastColumn="0" w:lastRowFirstColumn="0" w:lastRowLastColumn="0"/>
          <w:trHeight w:val="20"/>
        </w:trPr>
        <w:tc>
          <w:tcPr>
            <w:tcW w:w="452" w:type="pct"/>
          </w:tcPr>
          <w:p w:rsidR="00A14702" w:rsidRPr="006E7820" w:rsidRDefault="00A14702" w:rsidP="007579BD">
            <w:pPr>
              <w:pStyle w:val="GOSTTablenorm"/>
            </w:pPr>
            <w:r w:rsidRPr="006E7820">
              <w:t>7.0</w:t>
            </w:r>
          </w:p>
        </w:tc>
        <w:tc>
          <w:tcPr>
            <w:tcW w:w="712" w:type="pct"/>
          </w:tcPr>
          <w:p w:rsidR="00A14702" w:rsidRPr="006E7820" w:rsidRDefault="00A14702" w:rsidP="00A14702">
            <w:pPr>
              <w:pStyle w:val="GOSTTablenorm"/>
            </w:pPr>
            <w:r w:rsidRPr="006E7820">
              <w:t>06.06.2018</w:t>
            </w:r>
          </w:p>
        </w:tc>
        <w:tc>
          <w:tcPr>
            <w:tcW w:w="1129" w:type="pct"/>
          </w:tcPr>
          <w:p w:rsidR="00A14702" w:rsidRPr="006E7820" w:rsidRDefault="00A14702" w:rsidP="003768E0">
            <w:pPr>
              <w:pStyle w:val="GOSTTablenorm"/>
            </w:pPr>
            <w:r w:rsidRPr="006E7820">
              <w:t>Егорова Е. И.</w:t>
            </w:r>
          </w:p>
        </w:tc>
        <w:tc>
          <w:tcPr>
            <w:tcW w:w="2707" w:type="pct"/>
          </w:tcPr>
          <w:p w:rsidR="00A14702" w:rsidRPr="006E7820" w:rsidRDefault="00A14702" w:rsidP="00B70EFA">
            <w:pPr>
              <w:pStyle w:val="GOSTTablenorm"/>
            </w:pPr>
            <w:r w:rsidRPr="006E7820">
              <w:t>Внесены изменения по замечаниям Заказчика</w:t>
            </w:r>
          </w:p>
        </w:tc>
      </w:tr>
      <w:tr w:rsidR="00392820" w:rsidRPr="006E7820" w:rsidTr="00F73EA1">
        <w:trPr>
          <w:cnfStyle w:val="000000100000" w:firstRow="0" w:lastRow="0" w:firstColumn="0" w:lastColumn="0" w:oddVBand="0" w:evenVBand="0" w:oddHBand="1" w:evenHBand="0" w:firstRowFirstColumn="0" w:firstRowLastColumn="0" w:lastRowFirstColumn="0" w:lastRowLastColumn="0"/>
          <w:trHeight w:val="20"/>
        </w:trPr>
        <w:tc>
          <w:tcPr>
            <w:tcW w:w="452" w:type="pct"/>
          </w:tcPr>
          <w:p w:rsidR="00392820" w:rsidRPr="006E7820" w:rsidRDefault="00392820" w:rsidP="007579BD">
            <w:pPr>
              <w:pStyle w:val="GOSTTablenorm"/>
            </w:pPr>
            <w:r w:rsidRPr="006E7820">
              <w:t>8.0</w:t>
            </w:r>
          </w:p>
        </w:tc>
        <w:tc>
          <w:tcPr>
            <w:tcW w:w="712" w:type="pct"/>
          </w:tcPr>
          <w:p w:rsidR="00392820" w:rsidRPr="006E7820" w:rsidRDefault="00426234" w:rsidP="00524EE9">
            <w:pPr>
              <w:pStyle w:val="GOSTTablenorm"/>
            </w:pPr>
            <w:r w:rsidRPr="006E7820">
              <w:t>12.02.2019</w:t>
            </w:r>
          </w:p>
        </w:tc>
        <w:tc>
          <w:tcPr>
            <w:tcW w:w="1129" w:type="pct"/>
          </w:tcPr>
          <w:p w:rsidR="00392820" w:rsidRPr="006E7820" w:rsidRDefault="00392820" w:rsidP="003768E0">
            <w:pPr>
              <w:pStyle w:val="GOSTTablenorm"/>
            </w:pPr>
            <w:r w:rsidRPr="006E7820">
              <w:t>Егорова Е. И.</w:t>
            </w:r>
          </w:p>
        </w:tc>
        <w:tc>
          <w:tcPr>
            <w:tcW w:w="2707" w:type="pct"/>
          </w:tcPr>
          <w:p w:rsidR="00392820" w:rsidRPr="006E7820" w:rsidRDefault="00392820" w:rsidP="00C9378B">
            <w:pPr>
              <w:pStyle w:val="GOSTTablenorm"/>
            </w:pPr>
            <w:r w:rsidRPr="006E7820">
              <w:t>Документ актуализирован на основании Государственного контракта от 03.12.2018</w:t>
            </w:r>
            <w:r w:rsidR="00301867" w:rsidRPr="006E7820">
              <w:t xml:space="preserve"> </w:t>
            </w:r>
            <w:r w:rsidR="00C9378B" w:rsidRPr="006E7820">
              <w:t xml:space="preserve">№ ФКУ0678/12/2018/ИС </w:t>
            </w:r>
            <w:r w:rsidR="00301867" w:rsidRPr="006E7820">
              <w:t>(1-й период работ по развитию подсистемы управления расходами)</w:t>
            </w:r>
          </w:p>
        </w:tc>
      </w:tr>
      <w:tr w:rsidR="00F9443B" w:rsidRPr="006E7820" w:rsidTr="00F73EA1">
        <w:trPr>
          <w:cnfStyle w:val="000000010000" w:firstRow="0" w:lastRow="0" w:firstColumn="0" w:lastColumn="0" w:oddVBand="0" w:evenVBand="0" w:oddHBand="0" w:evenHBand="1" w:firstRowFirstColumn="0" w:firstRowLastColumn="0" w:lastRowFirstColumn="0" w:lastRowLastColumn="0"/>
          <w:trHeight w:val="20"/>
        </w:trPr>
        <w:tc>
          <w:tcPr>
            <w:tcW w:w="452" w:type="pct"/>
          </w:tcPr>
          <w:p w:rsidR="00F9443B" w:rsidRPr="006E7820" w:rsidRDefault="00F9443B" w:rsidP="007579BD">
            <w:pPr>
              <w:pStyle w:val="GOSTTablenorm"/>
            </w:pPr>
            <w:r w:rsidRPr="006E7820">
              <w:t>8.1</w:t>
            </w:r>
          </w:p>
        </w:tc>
        <w:tc>
          <w:tcPr>
            <w:tcW w:w="712" w:type="pct"/>
          </w:tcPr>
          <w:p w:rsidR="00F9443B" w:rsidRPr="006E7820" w:rsidRDefault="00301867" w:rsidP="00524EE9">
            <w:pPr>
              <w:pStyle w:val="GOSTTablenorm"/>
            </w:pPr>
            <w:r w:rsidRPr="006E7820">
              <w:t>06.05.2019</w:t>
            </w:r>
          </w:p>
        </w:tc>
        <w:tc>
          <w:tcPr>
            <w:tcW w:w="1129" w:type="pct"/>
          </w:tcPr>
          <w:p w:rsidR="00F9443B" w:rsidRPr="006E7820" w:rsidRDefault="00F9443B" w:rsidP="003768E0">
            <w:pPr>
              <w:pStyle w:val="GOSTTablenorm"/>
            </w:pPr>
            <w:r w:rsidRPr="006E7820">
              <w:t>Егорова Е. И.</w:t>
            </w:r>
          </w:p>
        </w:tc>
        <w:tc>
          <w:tcPr>
            <w:tcW w:w="2707" w:type="pct"/>
          </w:tcPr>
          <w:p w:rsidR="00F9443B" w:rsidRPr="006E7820" w:rsidRDefault="00301867" w:rsidP="00B70EFA">
            <w:pPr>
              <w:pStyle w:val="GOSTTablenorm"/>
            </w:pPr>
            <w:r w:rsidRPr="006E7820">
              <w:t>Внесены изменения по замечаниям Заказчика</w:t>
            </w:r>
          </w:p>
        </w:tc>
      </w:tr>
      <w:tr w:rsidR="00F51080" w:rsidRPr="006E7820" w:rsidTr="00F73EA1">
        <w:trPr>
          <w:cnfStyle w:val="000000100000" w:firstRow="0" w:lastRow="0" w:firstColumn="0" w:lastColumn="0" w:oddVBand="0" w:evenVBand="0" w:oddHBand="1" w:evenHBand="0" w:firstRowFirstColumn="0" w:firstRowLastColumn="0" w:lastRowFirstColumn="0" w:lastRowLastColumn="0"/>
          <w:trHeight w:val="20"/>
        </w:trPr>
        <w:tc>
          <w:tcPr>
            <w:tcW w:w="452" w:type="pct"/>
          </w:tcPr>
          <w:p w:rsidR="00F51080" w:rsidRPr="006E7820" w:rsidRDefault="00F51080" w:rsidP="007579BD">
            <w:pPr>
              <w:pStyle w:val="GOSTTablenorm"/>
            </w:pPr>
            <w:r w:rsidRPr="006E7820">
              <w:t>8.2</w:t>
            </w:r>
          </w:p>
        </w:tc>
        <w:tc>
          <w:tcPr>
            <w:tcW w:w="712" w:type="pct"/>
          </w:tcPr>
          <w:p w:rsidR="00F51080" w:rsidRPr="006E7820" w:rsidRDefault="00F51080" w:rsidP="00524EE9">
            <w:pPr>
              <w:pStyle w:val="GOSTTablenorm"/>
            </w:pPr>
            <w:r w:rsidRPr="006E7820">
              <w:t>15.08.2019</w:t>
            </w:r>
          </w:p>
        </w:tc>
        <w:tc>
          <w:tcPr>
            <w:tcW w:w="1129" w:type="pct"/>
          </w:tcPr>
          <w:p w:rsidR="00F51080" w:rsidRPr="006E7820" w:rsidRDefault="00F51080" w:rsidP="003768E0">
            <w:pPr>
              <w:pStyle w:val="GOSTTablenorm"/>
            </w:pPr>
            <w:r w:rsidRPr="006E7820">
              <w:t>Тяпкина О. В.</w:t>
            </w:r>
          </w:p>
        </w:tc>
        <w:tc>
          <w:tcPr>
            <w:tcW w:w="2707" w:type="pct"/>
          </w:tcPr>
          <w:p w:rsidR="00F51080" w:rsidRPr="006E7820" w:rsidRDefault="00F51080" w:rsidP="00B70EFA">
            <w:pPr>
              <w:pStyle w:val="GOSTTablenorm"/>
            </w:pPr>
            <w:r w:rsidRPr="006E7820">
              <w:t>Внесены изменения по замечаниям Заказчика</w:t>
            </w:r>
          </w:p>
        </w:tc>
      </w:tr>
      <w:tr w:rsidR="005D0E35" w:rsidRPr="006E7820" w:rsidTr="00F73EA1">
        <w:trPr>
          <w:cnfStyle w:val="000000010000" w:firstRow="0" w:lastRow="0" w:firstColumn="0" w:lastColumn="0" w:oddVBand="0" w:evenVBand="0" w:oddHBand="0" w:evenHBand="1" w:firstRowFirstColumn="0" w:firstRowLastColumn="0" w:lastRowFirstColumn="0" w:lastRowLastColumn="0"/>
          <w:trHeight w:val="20"/>
        </w:trPr>
        <w:tc>
          <w:tcPr>
            <w:tcW w:w="452" w:type="pct"/>
          </w:tcPr>
          <w:p w:rsidR="005D0E35" w:rsidRPr="006E7820" w:rsidRDefault="005D0E35" w:rsidP="007579BD">
            <w:pPr>
              <w:pStyle w:val="GOSTTablenorm"/>
            </w:pPr>
            <w:r w:rsidRPr="006E7820">
              <w:t>8.3</w:t>
            </w:r>
          </w:p>
        </w:tc>
        <w:tc>
          <w:tcPr>
            <w:tcW w:w="712" w:type="pct"/>
          </w:tcPr>
          <w:p w:rsidR="005D0E35" w:rsidRPr="006E7820" w:rsidRDefault="005D0E35" w:rsidP="00524EE9">
            <w:pPr>
              <w:pStyle w:val="GOSTTablenorm"/>
            </w:pPr>
            <w:r w:rsidRPr="006E7820">
              <w:t>05.09.2019</w:t>
            </w:r>
          </w:p>
        </w:tc>
        <w:tc>
          <w:tcPr>
            <w:tcW w:w="1129" w:type="pct"/>
          </w:tcPr>
          <w:p w:rsidR="005D0E35" w:rsidRPr="006E7820" w:rsidRDefault="005D0E35" w:rsidP="003768E0">
            <w:pPr>
              <w:pStyle w:val="GOSTTablenorm"/>
            </w:pPr>
            <w:r w:rsidRPr="006E7820">
              <w:t>Тяпкина О. В.</w:t>
            </w:r>
          </w:p>
        </w:tc>
        <w:tc>
          <w:tcPr>
            <w:tcW w:w="2707" w:type="pct"/>
          </w:tcPr>
          <w:p w:rsidR="005D0E35" w:rsidRPr="006E7820" w:rsidRDefault="005D0E35" w:rsidP="00B70EFA">
            <w:pPr>
              <w:pStyle w:val="GOSTTablenorm"/>
            </w:pPr>
            <w:r w:rsidRPr="006E7820">
              <w:t xml:space="preserve">В раздел </w:t>
            </w:r>
            <w:r w:rsidRPr="006E7820">
              <w:fldChar w:fldCharType="begin"/>
            </w:r>
            <w:r w:rsidRPr="006E7820">
              <w:instrText xml:space="preserve"> REF _Ref18581632 \r \h </w:instrText>
            </w:r>
            <w:r w:rsidR="0014496D" w:rsidRPr="006E7820">
              <w:instrText xml:space="preserve"> \* MERGEFORMAT </w:instrText>
            </w:r>
            <w:r w:rsidRPr="006E7820">
              <w:fldChar w:fldCharType="separate"/>
            </w:r>
            <w:r w:rsidR="00214E8E">
              <w:t>4</w:t>
            </w:r>
            <w:r w:rsidRPr="006E7820">
              <w:fldChar w:fldCharType="end"/>
            </w:r>
            <w:r w:rsidRPr="006E7820">
              <w:t xml:space="preserve"> добавлен перечень ролей пользователей</w:t>
            </w:r>
          </w:p>
        </w:tc>
      </w:tr>
      <w:tr w:rsidR="003A5C72" w:rsidRPr="006E7820" w:rsidTr="00F73EA1">
        <w:trPr>
          <w:cnfStyle w:val="000000100000" w:firstRow="0" w:lastRow="0" w:firstColumn="0" w:lastColumn="0" w:oddVBand="0" w:evenVBand="0" w:oddHBand="1" w:evenHBand="0" w:firstRowFirstColumn="0" w:firstRowLastColumn="0" w:lastRowFirstColumn="0" w:lastRowLastColumn="0"/>
          <w:trHeight w:val="20"/>
        </w:trPr>
        <w:tc>
          <w:tcPr>
            <w:tcW w:w="452" w:type="pct"/>
          </w:tcPr>
          <w:p w:rsidR="003A5C72" w:rsidRPr="006E7820" w:rsidRDefault="00ED042F" w:rsidP="003A5C72">
            <w:pPr>
              <w:pStyle w:val="GOSTTablenorm"/>
            </w:pPr>
            <w:r w:rsidRPr="006E7820">
              <w:t>0</w:t>
            </w:r>
            <w:r w:rsidR="003A5C72" w:rsidRPr="006E7820">
              <w:t>8.</w:t>
            </w:r>
            <w:r w:rsidRPr="006E7820">
              <w:t>0</w:t>
            </w:r>
            <w:r w:rsidR="003A5C72" w:rsidRPr="006E7820">
              <w:t>4</w:t>
            </w:r>
          </w:p>
        </w:tc>
        <w:tc>
          <w:tcPr>
            <w:tcW w:w="712" w:type="pct"/>
          </w:tcPr>
          <w:p w:rsidR="003A5C72" w:rsidRPr="006E7820" w:rsidRDefault="00ED042F" w:rsidP="003A5C72">
            <w:pPr>
              <w:pStyle w:val="GOSTTablenorm"/>
            </w:pPr>
            <w:r w:rsidRPr="006E7820">
              <w:t>17</w:t>
            </w:r>
            <w:r w:rsidR="003A5C72" w:rsidRPr="006E7820">
              <w:t>.10.2019</w:t>
            </w:r>
          </w:p>
        </w:tc>
        <w:tc>
          <w:tcPr>
            <w:tcW w:w="1129" w:type="pct"/>
          </w:tcPr>
          <w:p w:rsidR="003A5C72" w:rsidRPr="006E7820" w:rsidRDefault="003A5C72" w:rsidP="003A5C72">
            <w:pPr>
              <w:pStyle w:val="GOSTTablenorm"/>
            </w:pPr>
            <w:r w:rsidRPr="006E7820">
              <w:t>Сафронова А.</w:t>
            </w:r>
            <w:r w:rsidR="00ED042F" w:rsidRPr="006E7820">
              <w:t xml:space="preserve"> </w:t>
            </w:r>
            <w:r w:rsidRPr="006E7820">
              <w:t>В.</w:t>
            </w:r>
          </w:p>
        </w:tc>
        <w:tc>
          <w:tcPr>
            <w:tcW w:w="2707" w:type="pct"/>
          </w:tcPr>
          <w:p w:rsidR="003A5C72" w:rsidRPr="006E7820" w:rsidRDefault="003A5C72" w:rsidP="00C9378B">
            <w:pPr>
              <w:pStyle w:val="GOSTTablenorm"/>
            </w:pPr>
            <w:r w:rsidRPr="006E7820">
              <w:t xml:space="preserve">Документ актуализирован на основании Государственного контракта от 03.12.2018 </w:t>
            </w:r>
            <w:r w:rsidR="00C9378B" w:rsidRPr="006E7820">
              <w:t xml:space="preserve">№ ФКУ0678/12/2018/ИС </w:t>
            </w:r>
            <w:r w:rsidRPr="006E7820">
              <w:t>(2-й период работ по развитию подсистемы управления расходами).</w:t>
            </w:r>
          </w:p>
        </w:tc>
      </w:tr>
      <w:tr w:rsidR="00BE4AA5" w:rsidRPr="006E7820" w:rsidTr="00F73EA1">
        <w:trPr>
          <w:cnfStyle w:val="000000010000" w:firstRow="0" w:lastRow="0" w:firstColumn="0" w:lastColumn="0" w:oddVBand="0" w:evenVBand="0" w:oddHBand="0" w:evenHBand="1" w:firstRowFirstColumn="0" w:firstRowLastColumn="0" w:lastRowFirstColumn="0" w:lastRowLastColumn="0"/>
          <w:trHeight w:val="20"/>
        </w:trPr>
        <w:tc>
          <w:tcPr>
            <w:tcW w:w="452" w:type="pct"/>
          </w:tcPr>
          <w:p w:rsidR="00BE4AA5" w:rsidRPr="006E7820" w:rsidRDefault="00BE4AA5" w:rsidP="003A5C72">
            <w:pPr>
              <w:pStyle w:val="GOSTTablenorm"/>
            </w:pPr>
            <w:r w:rsidRPr="006E7820">
              <w:t>09.00</w:t>
            </w:r>
          </w:p>
        </w:tc>
        <w:tc>
          <w:tcPr>
            <w:tcW w:w="712" w:type="pct"/>
          </w:tcPr>
          <w:p w:rsidR="00BE4AA5" w:rsidRPr="006E7820" w:rsidRDefault="00BE4AA5" w:rsidP="003A5C72">
            <w:pPr>
              <w:pStyle w:val="GOSTTablenorm"/>
            </w:pPr>
            <w:r w:rsidRPr="006E7820">
              <w:t>29.10.2019</w:t>
            </w:r>
          </w:p>
        </w:tc>
        <w:tc>
          <w:tcPr>
            <w:tcW w:w="1129" w:type="pct"/>
          </w:tcPr>
          <w:p w:rsidR="00BE4AA5" w:rsidRPr="006E7820" w:rsidRDefault="00BE4AA5" w:rsidP="003A5C72">
            <w:pPr>
              <w:pStyle w:val="GOSTTablenorm"/>
            </w:pPr>
            <w:r w:rsidRPr="006E7820">
              <w:t>Тяпкина О. В.</w:t>
            </w:r>
          </w:p>
        </w:tc>
        <w:tc>
          <w:tcPr>
            <w:tcW w:w="2707" w:type="pct"/>
          </w:tcPr>
          <w:p w:rsidR="00BE4AA5" w:rsidRPr="006E7820" w:rsidRDefault="00BE4AA5" w:rsidP="00B70EFA">
            <w:pPr>
              <w:pStyle w:val="GOSTTablenorm"/>
            </w:pPr>
            <w:r w:rsidRPr="006E7820">
              <w:t>Добавлен раздел</w:t>
            </w:r>
            <w:r w:rsidR="00ED7DA6" w:rsidRPr="006E7820">
              <w:t xml:space="preserve"> </w:t>
            </w:r>
            <w:r w:rsidRPr="006E7820">
              <w:fldChar w:fldCharType="begin"/>
            </w:r>
            <w:r w:rsidRPr="006E7820">
              <w:instrText xml:space="preserve"> REF _Ref23231827 \r \h </w:instrText>
            </w:r>
            <w:r w:rsidR="0014496D" w:rsidRPr="006E7820">
              <w:instrText xml:space="preserve"> \* MERGEFORMAT </w:instrText>
            </w:r>
            <w:r w:rsidRPr="006E7820">
              <w:fldChar w:fldCharType="separate"/>
            </w:r>
            <w:r w:rsidR="00214E8E">
              <w:t>5.4.5</w:t>
            </w:r>
            <w:r w:rsidRPr="006E7820">
              <w:fldChar w:fldCharType="end"/>
            </w:r>
          </w:p>
        </w:tc>
      </w:tr>
      <w:tr w:rsidR="00593C4C" w:rsidRPr="006E7820" w:rsidTr="00F73EA1">
        <w:trPr>
          <w:cnfStyle w:val="000000100000" w:firstRow="0" w:lastRow="0" w:firstColumn="0" w:lastColumn="0" w:oddVBand="0" w:evenVBand="0" w:oddHBand="1" w:evenHBand="0" w:firstRowFirstColumn="0" w:firstRowLastColumn="0" w:lastRowFirstColumn="0" w:lastRowLastColumn="0"/>
          <w:trHeight w:val="20"/>
        </w:trPr>
        <w:tc>
          <w:tcPr>
            <w:tcW w:w="452" w:type="pct"/>
          </w:tcPr>
          <w:p w:rsidR="00593C4C" w:rsidRPr="006E7820" w:rsidRDefault="00593C4C" w:rsidP="00593C4C">
            <w:pPr>
              <w:pStyle w:val="GOSTTablenorm"/>
            </w:pPr>
            <w:r w:rsidRPr="006E7820">
              <w:t>09.01</w:t>
            </w:r>
          </w:p>
        </w:tc>
        <w:tc>
          <w:tcPr>
            <w:tcW w:w="712" w:type="pct"/>
          </w:tcPr>
          <w:p w:rsidR="00593C4C" w:rsidRPr="006E7820" w:rsidRDefault="00B063CD" w:rsidP="00B063CD">
            <w:pPr>
              <w:pStyle w:val="GOSTTablenorm"/>
            </w:pPr>
            <w:r w:rsidRPr="006E7820">
              <w:t>18</w:t>
            </w:r>
            <w:r w:rsidR="00593C4C" w:rsidRPr="006E7820">
              <w:t>.1</w:t>
            </w:r>
            <w:r w:rsidRPr="006E7820">
              <w:t>2</w:t>
            </w:r>
            <w:r w:rsidR="00593C4C" w:rsidRPr="006E7820">
              <w:t>.2019</w:t>
            </w:r>
          </w:p>
        </w:tc>
        <w:tc>
          <w:tcPr>
            <w:tcW w:w="1129" w:type="pct"/>
          </w:tcPr>
          <w:p w:rsidR="00593C4C" w:rsidRPr="006E7820" w:rsidRDefault="00593C4C" w:rsidP="00593C4C">
            <w:pPr>
              <w:pStyle w:val="GOSTTablenorm"/>
            </w:pPr>
            <w:r w:rsidRPr="006E7820">
              <w:t>Сафронова А. В.</w:t>
            </w:r>
          </w:p>
          <w:p w:rsidR="00B063CD" w:rsidRPr="006E7820" w:rsidRDefault="00B063CD" w:rsidP="00593C4C">
            <w:pPr>
              <w:pStyle w:val="GOSTTablenorm"/>
            </w:pPr>
            <w:r w:rsidRPr="006E7820">
              <w:t>Тяпкина О. В.</w:t>
            </w:r>
          </w:p>
        </w:tc>
        <w:tc>
          <w:tcPr>
            <w:tcW w:w="2707" w:type="pct"/>
          </w:tcPr>
          <w:p w:rsidR="00593C4C" w:rsidRPr="006E7820" w:rsidRDefault="00593C4C" w:rsidP="00593C4C">
            <w:pPr>
              <w:pStyle w:val="GOSTTablenorm"/>
            </w:pPr>
            <w:r w:rsidRPr="006E7820">
              <w:t>Плановая актуализация документа.</w:t>
            </w:r>
          </w:p>
          <w:p w:rsidR="00B063CD" w:rsidRPr="006E7820" w:rsidRDefault="00B063CD" w:rsidP="00B70EFA">
            <w:pPr>
              <w:pStyle w:val="GOSTTablenorm"/>
            </w:pPr>
            <w:r w:rsidRPr="006E7820">
              <w:t xml:space="preserve">Внесены изменения в раздел </w:t>
            </w:r>
            <w:r w:rsidRPr="006E7820">
              <w:fldChar w:fldCharType="begin"/>
            </w:r>
            <w:r w:rsidRPr="006E7820">
              <w:instrText xml:space="preserve"> REF _Ref504561279 \r \h </w:instrText>
            </w:r>
            <w:r w:rsidR="0014496D" w:rsidRPr="006E7820">
              <w:instrText xml:space="preserve"> \* MERGEFORMAT </w:instrText>
            </w:r>
            <w:r w:rsidRPr="006E7820">
              <w:fldChar w:fldCharType="separate"/>
            </w:r>
            <w:r w:rsidR="00214E8E">
              <w:t>5.4.2</w:t>
            </w:r>
            <w:r w:rsidRPr="006E7820">
              <w:fldChar w:fldCharType="end"/>
            </w:r>
            <w:r w:rsidRPr="006E7820">
              <w:t xml:space="preserve"> </w:t>
            </w:r>
          </w:p>
        </w:tc>
      </w:tr>
      <w:tr w:rsidR="00B34A4F" w:rsidRPr="006E7820" w:rsidTr="00F73EA1">
        <w:trPr>
          <w:cnfStyle w:val="000000010000" w:firstRow="0" w:lastRow="0" w:firstColumn="0" w:lastColumn="0" w:oddVBand="0" w:evenVBand="0" w:oddHBand="0" w:evenHBand="1" w:firstRowFirstColumn="0" w:firstRowLastColumn="0" w:lastRowFirstColumn="0" w:lastRowLastColumn="0"/>
          <w:trHeight w:val="20"/>
        </w:trPr>
        <w:tc>
          <w:tcPr>
            <w:tcW w:w="452" w:type="pct"/>
          </w:tcPr>
          <w:p w:rsidR="00B34A4F" w:rsidRPr="006E7820" w:rsidRDefault="00B34A4F" w:rsidP="00593C4C">
            <w:pPr>
              <w:pStyle w:val="GOSTTablenorm"/>
            </w:pPr>
            <w:r w:rsidRPr="006E7820">
              <w:t>09.02</w:t>
            </w:r>
          </w:p>
        </w:tc>
        <w:tc>
          <w:tcPr>
            <w:tcW w:w="712" w:type="pct"/>
          </w:tcPr>
          <w:p w:rsidR="00B34A4F" w:rsidRPr="006E7820" w:rsidRDefault="00B34A4F" w:rsidP="00B063CD">
            <w:pPr>
              <w:pStyle w:val="GOSTTablenorm"/>
            </w:pPr>
            <w:r w:rsidRPr="006E7820">
              <w:t>19.02.2020</w:t>
            </w:r>
          </w:p>
        </w:tc>
        <w:tc>
          <w:tcPr>
            <w:tcW w:w="1129" w:type="pct"/>
          </w:tcPr>
          <w:p w:rsidR="00B34A4F" w:rsidRPr="006E7820" w:rsidRDefault="00B34A4F" w:rsidP="00593C4C">
            <w:pPr>
              <w:pStyle w:val="GOSTTablenorm"/>
            </w:pPr>
            <w:r w:rsidRPr="006E7820">
              <w:t>Тяпкина О. В.</w:t>
            </w:r>
          </w:p>
        </w:tc>
        <w:tc>
          <w:tcPr>
            <w:tcW w:w="2707" w:type="pct"/>
          </w:tcPr>
          <w:p w:rsidR="00B34A4F" w:rsidRPr="006E7820" w:rsidRDefault="00B34A4F" w:rsidP="00B70EFA">
            <w:pPr>
              <w:pStyle w:val="GOSTTablenorm"/>
            </w:pPr>
            <w:r w:rsidRPr="006E7820">
              <w:t>Плановая актуализация документа</w:t>
            </w:r>
          </w:p>
        </w:tc>
      </w:tr>
      <w:tr w:rsidR="002C212C" w:rsidRPr="006E7820" w:rsidTr="00F73EA1">
        <w:trPr>
          <w:cnfStyle w:val="000000100000" w:firstRow="0" w:lastRow="0" w:firstColumn="0" w:lastColumn="0" w:oddVBand="0" w:evenVBand="0" w:oddHBand="1" w:evenHBand="0" w:firstRowFirstColumn="0" w:firstRowLastColumn="0" w:lastRowFirstColumn="0" w:lastRowLastColumn="0"/>
          <w:trHeight w:val="20"/>
        </w:trPr>
        <w:tc>
          <w:tcPr>
            <w:tcW w:w="452" w:type="pct"/>
          </w:tcPr>
          <w:p w:rsidR="002C212C" w:rsidRPr="006E7820" w:rsidRDefault="002C212C" w:rsidP="00593C4C">
            <w:pPr>
              <w:pStyle w:val="GOSTTablenorm"/>
            </w:pPr>
            <w:r w:rsidRPr="006E7820">
              <w:t>09.03</w:t>
            </w:r>
          </w:p>
        </w:tc>
        <w:tc>
          <w:tcPr>
            <w:tcW w:w="712" w:type="pct"/>
          </w:tcPr>
          <w:p w:rsidR="002C212C" w:rsidRPr="006E7820" w:rsidRDefault="002C212C" w:rsidP="00B063CD">
            <w:pPr>
              <w:pStyle w:val="GOSTTablenorm"/>
            </w:pPr>
            <w:r w:rsidRPr="006E7820">
              <w:t>22.03.2020</w:t>
            </w:r>
          </w:p>
        </w:tc>
        <w:tc>
          <w:tcPr>
            <w:tcW w:w="1129" w:type="pct"/>
          </w:tcPr>
          <w:p w:rsidR="002C212C" w:rsidRPr="006E7820" w:rsidRDefault="002C212C" w:rsidP="00593C4C">
            <w:pPr>
              <w:pStyle w:val="GOSTTablenorm"/>
            </w:pPr>
            <w:r w:rsidRPr="006E7820">
              <w:t>Петрова Н.</w:t>
            </w:r>
            <w:r w:rsidR="004F011B" w:rsidRPr="006E7820">
              <w:t xml:space="preserve"> </w:t>
            </w:r>
            <w:r w:rsidRPr="006E7820">
              <w:t>В.</w:t>
            </w:r>
          </w:p>
        </w:tc>
        <w:tc>
          <w:tcPr>
            <w:tcW w:w="2707" w:type="pct"/>
          </w:tcPr>
          <w:p w:rsidR="002C212C" w:rsidRPr="006E7820" w:rsidRDefault="002C212C" w:rsidP="00B70EFA">
            <w:pPr>
              <w:pStyle w:val="GOSTTablenorm"/>
            </w:pPr>
            <w:r w:rsidRPr="006E7820">
              <w:t xml:space="preserve">Актуализация </w:t>
            </w:r>
            <w:proofErr w:type="spellStart"/>
            <w:r w:rsidRPr="006E7820">
              <w:t>пп</w:t>
            </w:r>
            <w:proofErr w:type="spellEnd"/>
            <w:r w:rsidRPr="006E7820">
              <w:t>. </w:t>
            </w:r>
            <w:r w:rsidR="007120D5" w:rsidRPr="006E7820">
              <w:t>1.2</w:t>
            </w:r>
            <w:r w:rsidRPr="006E7820">
              <w:t xml:space="preserve">, </w:t>
            </w:r>
            <w:r w:rsidR="00A664CF" w:rsidRPr="006E7820">
              <w:fldChar w:fldCharType="begin"/>
            </w:r>
            <w:r w:rsidR="00A664CF" w:rsidRPr="006E7820">
              <w:instrText xml:space="preserve"> REF _Ref18581632 \r \h </w:instrText>
            </w:r>
            <w:r w:rsidR="0014496D" w:rsidRPr="006E7820">
              <w:instrText xml:space="preserve"> \* MERGEFORMAT </w:instrText>
            </w:r>
            <w:r w:rsidR="00A664CF" w:rsidRPr="006E7820">
              <w:fldChar w:fldCharType="separate"/>
            </w:r>
            <w:r w:rsidR="00214E8E">
              <w:t>4</w:t>
            </w:r>
            <w:r w:rsidR="00A664CF" w:rsidRPr="006E7820">
              <w:fldChar w:fldCharType="end"/>
            </w:r>
            <w:r w:rsidR="00A664CF" w:rsidRPr="006E7820">
              <w:t xml:space="preserve">, </w:t>
            </w:r>
            <w:r w:rsidRPr="006E7820">
              <w:fldChar w:fldCharType="begin"/>
            </w:r>
            <w:r w:rsidRPr="006E7820">
              <w:instrText xml:space="preserve"> REF _Ref35792768 \r \h </w:instrText>
            </w:r>
            <w:r w:rsidR="0014496D" w:rsidRPr="006E7820">
              <w:instrText xml:space="preserve"> \* MERGEFORMAT </w:instrText>
            </w:r>
            <w:r w:rsidRPr="006E7820">
              <w:fldChar w:fldCharType="separate"/>
            </w:r>
            <w:r w:rsidR="00214E8E">
              <w:t>5.3.3</w:t>
            </w:r>
            <w:r w:rsidRPr="006E7820">
              <w:fldChar w:fldCharType="end"/>
            </w:r>
          </w:p>
        </w:tc>
      </w:tr>
      <w:tr w:rsidR="009736A9" w:rsidRPr="006E7820" w:rsidTr="00F73EA1">
        <w:trPr>
          <w:cnfStyle w:val="000000010000" w:firstRow="0" w:lastRow="0" w:firstColumn="0" w:lastColumn="0" w:oddVBand="0" w:evenVBand="0" w:oddHBand="0" w:evenHBand="1" w:firstRowFirstColumn="0" w:firstRowLastColumn="0" w:lastRowFirstColumn="0" w:lastRowLastColumn="0"/>
          <w:trHeight w:val="20"/>
        </w:trPr>
        <w:tc>
          <w:tcPr>
            <w:tcW w:w="452" w:type="pct"/>
          </w:tcPr>
          <w:p w:rsidR="009736A9" w:rsidRPr="006E7820" w:rsidRDefault="009736A9" w:rsidP="009736A9">
            <w:pPr>
              <w:pStyle w:val="GOSTTablenorm"/>
            </w:pPr>
            <w:r w:rsidRPr="006E7820">
              <w:t>09.04</w:t>
            </w:r>
          </w:p>
        </w:tc>
        <w:tc>
          <w:tcPr>
            <w:tcW w:w="712" w:type="pct"/>
          </w:tcPr>
          <w:p w:rsidR="009736A9" w:rsidRPr="006E7820" w:rsidRDefault="009736A9" w:rsidP="009736A9">
            <w:pPr>
              <w:pStyle w:val="GOSTTablenorm"/>
            </w:pPr>
            <w:r w:rsidRPr="006E7820">
              <w:t>27.05.2020</w:t>
            </w:r>
          </w:p>
        </w:tc>
        <w:tc>
          <w:tcPr>
            <w:tcW w:w="1129" w:type="pct"/>
          </w:tcPr>
          <w:p w:rsidR="009736A9" w:rsidRPr="006E7820" w:rsidRDefault="009736A9" w:rsidP="009736A9">
            <w:pPr>
              <w:pStyle w:val="GOSTTablenorm"/>
            </w:pPr>
            <w:r w:rsidRPr="006E7820">
              <w:t>Тяпкина О. В.</w:t>
            </w:r>
          </w:p>
        </w:tc>
        <w:tc>
          <w:tcPr>
            <w:tcW w:w="2707" w:type="pct"/>
          </w:tcPr>
          <w:p w:rsidR="009736A9" w:rsidRPr="006E7820" w:rsidRDefault="009736A9" w:rsidP="00C9378B">
            <w:pPr>
              <w:pStyle w:val="GOSTTablenorm"/>
            </w:pPr>
            <w:r w:rsidRPr="006E7820">
              <w:t xml:space="preserve">Документ актуализирован в ходе проведения опытной эксплуатации в рамках Государственного контракта от 03.12.2018 </w:t>
            </w:r>
            <w:r w:rsidR="00C9378B" w:rsidRPr="006E7820">
              <w:t xml:space="preserve">№ ФКУ0678/12/2018/ИС </w:t>
            </w:r>
            <w:r w:rsidRPr="006E7820">
              <w:t>(2-й период работ по развитию подсистемы управления расходами)</w:t>
            </w:r>
          </w:p>
        </w:tc>
      </w:tr>
      <w:tr w:rsidR="004F011B" w:rsidRPr="006E7820" w:rsidTr="00F73EA1">
        <w:trPr>
          <w:cnfStyle w:val="000000100000" w:firstRow="0" w:lastRow="0" w:firstColumn="0" w:lastColumn="0" w:oddVBand="0" w:evenVBand="0" w:oddHBand="1" w:evenHBand="0" w:firstRowFirstColumn="0" w:firstRowLastColumn="0" w:lastRowFirstColumn="0" w:lastRowLastColumn="0"/>
          <w:trHeight w:val="20"/>
        </w:trPr>
        <w:tc>
          <w:tcPr>
            <w:tcW w:w="452" w:type="pct"/>
          </w:tcPr>
          <w:p w:rsidR="004F011B" w:rsidRPr="006E7820" w:rsidRDefault="00A909E2" w:rsidP="00A909E2">
            <w:pPr>
              <w:pStyle w:val="GOSTTablenorm"/>
            </w:pPr>
            <w:r w:rsidRPr="006E7820">
              <w:t>09</w:t>
            </w:r>
            <w:r w:rsidR="004F011B" w:rsidRPr="006E7820">
              <w:t>.0</w:t>
            </w:r>
            <w:r w:rsidRPr="006E7820">
              <w:t>5</w:t>
            </w:r>
          </w:p>
        </w:tc>
        <w:tc>
          <w:tcPr>
            <w:tcW w:w="712" w:type="pct"/>
          </w:tcPr>
          <w:p w:rsidR="004F011B" w:rsidRPr="006E7820" w:rsidRDefault="004F011B" w:rsidP="009736A9">
            <w:pPr>
              <w:pStyle w:val="GOSTTablenorm"/>
            </w:pPr>
            <w:r w:rsidRPr="006E7820">
              <w:t>07.08.2020</w:t>
            </w:r>
          </w:p>
        </w:tc>
        <w:tc>
          <w:tcPr>
            <w:tcW w:w="1129" w:type="pct"/>
          </w:tcPr>
          <w:p w:rsidR="004F011B" w:rsidRPr="006E7820" w:rsidRDefault="004F011B" w:rsidP="009736A9">
            <w:pPr>
              <w:pStyle w:val="GOSTTablenorm"/>
            </w:pPr>
            <w:r w:rsidRPr="006E7820">
              <w:t>Тяпкина О. В.</w:t>
            </w:r>
          </w:p>
        </w:tc>
        <w:tc>
          <w:tcPr>
            <w:tcW w:w="2707" w:type="pct"/>
          </w:tcPr>
          <w:p w:rsidR="004F011B" w:rsidRPr="006E7820" w:rsidRDefault="00A909E2" w:rsidP="00C9378B">
            <w:pPr>
              <w:pStyle w:val="GOSTTablenorm"/>
            </w:pPr>
            <w:r w:rsidRPr="006E7820">
              <w:t xml:space="preserve">Внесены изменения по замечаниям Заказчика в </w:t>
            </w:r>
            <w:r w:rsidRPr="006E7820">
              <w:lastRenderedPageBreak/>
              <w:t xml:space="preserve">рамках Государственного контракта от 03.12.2018 </w:t>
            </w:r>
            <w:r w:rsidR="00C9378B" w:rsidRPr="006E7820">
              <w:t xml:space="preserve">№ ФКУ0678/12/2018/ИС </w:t>
            </w:r>
            <w:r w:rsidRPr="006E7820">
              <w:t>(2-й период работ по развитию подсистемы управления расходами)</w:t>
            </w:r>
          </w:p>
        </w:tc>
      </w:tr>
      <w:tr w:rsidR="002262B2" w:rsidRPr="006E7820" w:rsidTr="00F73EA1">
        <w:trPr>
          <w:cnfStyle w:val="000000010000" w:firstRow="0" w:lastRow="0" w:firstColumn="0" w:lastColumn="0" w:oddVBand="0" w:evenVBand="0" w:oddHBand="0" w:evenHBand="1" w:firstRowFirstColumn="0" w:firstRowLastColumn="0" w:lastRowFirstColumn="0" w:lastRowLastColumn="0"/>
          <w:trHeight w:val="20"/>
        </w:trPr>
        <w:tc>
          <w:tcPr>
            <w:tcW w:w="452" w:type="pct"/>
          </w:tcPr>
          <w:p w:rsidR="002262B2" w:rsidRPr="006E7820" w:rsidRDefault="002262B2" w:rsidP="002262B2">
            <w:pPr>
              <w:pStyle w:val="GOSTTablenorm"/>
            </w:pPr>
            <w:r w:rsidRPr="006E7820">
              <w:lastRenderedPageBreak/>
              <w:t>10.00</w:t>
            </w:r>
          </w:p>
        </w:tc>
        <w:tc>
          <w:tcPr>
            <w:tcW w:w="712" w:type="pct"/>
          </w:tcPr>
          <w:p w:rsidR="002262B2" w:rsidRPr="006E7820" w:rsidRDefault="005A6EC3" w:rsidP="005A6EC3">
            <w:pPr>
              <w:pStyle w:val="GOSTTablenorm"/>
            </w:pPr>
            <w:r w:rsidRPr="006E7820">
              <w:t>25</w:t>
            </w:r>
            <w:r w:rsidR="002262B2" w:rsidRPr="006E7820">
              <w:t>.1</w:t>
            </w:r>
            <w:r w:rsidRPr="006E7820">
              <w:t>1</w:t>
            </w:r>
            <w:r w:rsidR="002262B2" w:rsidRPr="006E7820">
              <w:t>.2020</w:t>
            </w:r>
          </w:p>
        </w:tc>
        <w:tc>
          <w:tcPr>
            <w:tcW w:w="1129" w:type="pct"/>
          </w:tcPr>
          <w:p w:rsidR="002262B2" w:rsidRPr="006E7820" w:rsidRDefault="002262B2" w:rsidP="002262B2">
            <w:pPr>
              <w:pStyle w:val="GOSTTablenorm"/>
            </w:pPr>
            <w:r w:rsidRPr="006E7820">
              <w:t>Степанова Э. В.</w:t>
            </w:r>
          </w:p>
        </w:tc>
        <w:tc>
          <w:tcPr>
            <w:tcW w:w="2707" w:type="pct"/>
          </w:tcPr>
          <w:p w:rsidR="002262B2" w:rsidRPr="006E7820" w:rsidRDefault="002262B2" w:rsidP="00C9378B">
            <w:pPr>
              <w:pStyle w:val="GOSTTablenorm"/>
            </w:pPr>
            <w:r w:rsidRPr="006E7820">
              <w:t xml:space="preserve">Документ актуализирован на основании Государственного контракта от 03.12.2018 </w:t>
            </w:r>
            <w:r w:rsidR="00C9378B" w:rsidRPr="006E7820">
              <w:t xml:space="preserve">№ ФКУ0678/12/2018/ИС </w:t>
            </w:r>
            <w:r w:rsidRPr="006E7820">
              <w:t>(3-й период работ по развитию подсистемы управления расходами)</w:t>
            </w:r>
          </w:p>
        </w:tc>
      </w:tr>
      <w:tr w:rsidR="00BC4827" w:rsidRPr="006E7820" w:rsidTr="00F73EA1">
        <w:trPr>
          <w:cnfStyle w:val="000000100000" w:firstRow="0" w:lastRow="0" w:firstColumn="0" w:lastColumn="0" w:oddVBand="0" w:evenVBand="0" w:oddHBand="1" w:evenHBand="0" w:firstRowFirstColumn="0" w:firstRowLastColumn="0" w:lastRowFirstColumn="0" w:lastRowLastColumn="0"/>
          <w:trHeight w:val="20"/>
        </w:trPr>
        <w:tc>
          <w:tcPr>
            <w:tcW w:w="452" w:type="pct"/>
          </w:tcPr>
          <w:p w:rsidR="00BC4827" w:rsidRPr="006E7820" w:rsidRDefault="00BC4827" w:rsidP="00BC4827">
            <w:pPr>
              <w:pStyle w:val="GOSTTablenorm"/>
            </w:pPr>
            <w:r w:rsidRPr="006E7820">
              <w:t>10.01</w:t>
            </w:r>
          </w:p>
        </w:tc>
        <w:tc>
          <w:tcPr>
            <w:tcW w:w="712" w:type="pct"/>
          </w:tcPr>
          <w:p w:rsidR="00BC4827" w:rsidRPr="006E7820" w:rsidRDefault="00BC4827" w:rsidP="00BC4827">
            <w:pPr>
              <w:pStyle w:val="GOSTTablenorm"/>
            </w:pPr>
            <w:r w:rsidRPr="006E7820">
              <w:t>25.12.2020</w:t>
            </w:r>
          </w:p>
        </w:tc>
        <w:tc>
          <w:tcPr>
            <w:tcW w:w="1129" w:type="pct"/>
          </w:tcPr>
          <w:p w:rsidR="00BC4827" w:rsidRPr="006E7820" w:rsidRDefault="00BC4827" w:rsidP="00BC4827">
            <w:pPr>
              <w:pStyle w:val="GOSTTablenorm"/>
            </w:pPr>
            <w:r w:rsidRPr="006E7820">
              <w:t>Тяпкина О. В.</w:t>
            </w:r>
          </w:p>
        </w:tc>
        <w:tc>
          <w:tcPr>
            <w:tcW w:w="2707" w:type="pct"/>
          </w:tcPr>
          <w:p w:rsidR="00BC4827" w:rsidRPr="006E7820" w:rsidRDefault="00BC4827" w:rsidP="00C9378B">
            <w:pPr>
              <w:pStyle w:val="GOSTTablenorm"/>
            </w:pPr>
            <w:r w:rsidRPr="006E7820">
              <w:t xml:space="preserve">Внесены изменения в ходе опытной эксплуатации в рамках Государственного контракта от 03.12.2018 </w:t>
            </w:r>
            <w:r w:rsidR="00C9378B" w:rsidRPr="006E7820">
              <w:t xml:space="preserve">№ ФКУ0678/12/2018/ИС </w:t>
            </w:r>
            <w:r w:rsidRPr="006E7820">
              <w:t>(3-й период работ по развитию подсистемы управления расходами)</w:t>
            </w:r>
          </w:p>
        </w:tc>
      </w:tr>
      <w:tr w:rsidR="00B908B1" w:rsidRPr="006E7820" w:rsidTr="00F73EA1">
        <w:trPr>
          <w:cnfStyle w:val="000000010000" w:firstRow="0" w:lastRow="0" w:firstColumn="0" w:lastColumn="0" w:oddVBand="0" w:evenVBand="0" w:oddHBand="0" w:evenHBand="1" w:firstRowFirstColumn="0" w:firstRowLastColumn="0" w:lastRowFirstColumn="0" w:lastRowLastColumn="0"/>
          <w:trHeight w:val="20"/>
        </w:trPr>
        <w:tc>
          <w:tcPr>
            <w:tcW w:w="452" w:type="pct"/>
          </w:tcPr>
          <w:p w:rsidR="00B908B1" w:rsidRPr="006E7820" w:rsidRDefault="00B908B1" w:rsidP="00B908B1">
            <w:pPr>
              <w:pStyle w:val="GOSTTablenorm"/>
            </w:pPr>
            <w:r w:rsidRPr="006E7820">
              <w:t>10.02</w:t>
            </w:r>
          </w:p>
        </w:tc>
        <w:tc>
          <w:tcPr>
            <w:tcW w:w="712" w:type="pct"/>
          </w:tcPr>
          <w:p w:rsidR="00B908B1" w:rsidRPr="006E7820" w:rsidRDefault="00B908B1" w:rsidP="00B908B1">
            <w:pPr>
              <w:pStyle w:val="GOSTTablenorm"/>
            </w:pPr>
            <w:r w:rsidRPr="006E7820">
              <w:t>25.06.2021</w:t>
            </w:r>
          </w:p>
        </w:tc>
        <w:tc>
          <w:tcPr>
            <w:tcW w:w="1129" w:type="pct"/>
          </w:tcPr>
          <w:p w:rsidR="00B908B1" w:rsidRPr="006E7820" w:rsidRDefault="00B908B1" w:rsidP="00B908B1">
            <w:pPr>
              <w:pStyle w:val="GOSTTablenorm"/>
            </w:pPr>
            <w:r w:rsidRPr="006E7820">
              <w:t>Тяпкина О. В.</w:t>
            </w:r>
          </w:p>
        </w:tc>
        <w:tc>
          <w:tcPr>
            <w:tcW w:w="2707" w:type="pct"/>
          </w:tcPr>
          <w:p w:rsidR="00B908B1" w:rsidRPr="006E7820" w:rsidRDefault="00B908B1" w:rsidP="00B908B1">
            <w:pPr>
              <w:pStyle w:val="GOSTTablenorm"/>
            </w:pPr>
            <w:r w:rsidRPr="006E7820">
              <w:t xml:space="preserve">Документ актуализирован на основании Государственного контракта от 03.12.2018 </w:t>
            </w:r>
            <w:r w:rsidR="00C9378B" w:rsidRPr="006E7820">
              <w:t xml:space="preserve">№ ФКУ0678/12/2018/ИС </w:t>
            </w:r>
            <w:r w:rsidRPr="006E7820">
              <w:t>(3-й период работ по развитию подсистемы управления расходами).</w:t>
            </w:r>
          </w:p>
          <w:p w:rsidR="00B908B1" w:rsidRPr="006E7820" w:rsidRDefault="00B908B1" w:rsidP="00B70EFA">
            <w:pPr>
              <w:pStyle w:val="GOSTTablenorm"/>
            </w:pPr>
            <w:r w:rsidRPr="006E7820">
              <w:t xml:space="preserve">Проведена актуализация рисунков в связи с переходом на </w:t>
            </w:r>
            <w:proofErr w:type="spellStart"/>
            <w:r w:rsidRPr="006E7820">
              <w:t>импортозамещенное</w:t>
            </w:r>
            <w:proofErr w:type="spellEnd"/>
            <w:r w:rsidRPr="006E7820">
              <w:t xml:space="preserve"> ПО</w:t>
            </w:r>
          </w:p>
        </w:tc>
      </w:tr>
      <w:tr w:rsidR="00C66E85" w:rsidRPr="006E7820" w:rsidTr="00F73EA1">
        <w:trPr>
          <w:cnfStyle w:val="000000100000" w:firstRow="0" w:lastRow="0" w:firstColumn="0" w:lastColumn="0" w:oddVBand="0" w:evenVBand="0" w:oddHBand="1" w:evenHBand="0" w:firstRowFirstColumn="0" w:firstRowLastColumn="0" w:lastRowFirstColumn="0" w:lastRowLastColumn="0"/>
          <w:trHeight w:val="20"/>
        </w:trPr>
        <w:tc>
          <w:tcPr>
            <w:tcW w:w="452" w:type="pct"/>
          </w:tcPr>
          <w:p w:rsidR="00C66E85" w:rsidRPr="006E7820" w:rsidRDefault="00C66E85" w:rsidP="00C66E85">
            <w:pPr>
              <w:pStyle w:val="GOSTTablenorm"/>
            </w:pPr>
            <w:r w:rsidRPr="006E7820">
              <w:t>11.00</w:t>
            </w:r>
          </w:p>
        </w:tc>
        <w:tc>
          <w:tcPr>
            <w:tcW w:w="712" w:type="pct"/>
          </w:tcPr>
          <w:p w:rsidR="00C66E85" w:rsidRPr="006E7820" w:rsidRDefault="00C66E85" w:rsidP="00597F70">
            <w:pPr>
              <w:pStyle w:val="GOSTTablenorm"/>
            </w:pPr>
            <w:r w:rsidRPr="006E7820">
              <w:t>2</w:t>
            </w:r>
            <w:r w:rsidR="00597F70" w:rsidRPr="006E7820">
              <w:t>5</w:t>
            </w:r>
            <w:r w:rsidRPr="006E7820">
              <w:t>.02.2022</w:t>
            </w:r>
          </w:p>
        </w:tc>
        <w:tc>
          <w:tcPr>
            <w:tcW w:w="1129" w:type="pct"/>
          </w:tcPr>
          <w:p w:rsidR="00C66E85" w:rsidRPr="006E7820" w:rsidRDefault="00C66E85" w:rsidP="00C66E85">
            <w:pPr>
              <w:pStyle w:val="GOSTTablenorm"/>
            </w:pPr>
            <w:r w:rsidRPr="006E7820">
              <w:t>Степанова Э. В.</w:t>
            </w:r>
          </w:p>
        </w:tc>
        <w:tc>
          <w:tcPr>
            <w:tcW w:w="2707" w:type="pct"/>
          </w:tcPr>
          <w:p w:rsidR="00C66E85" w:rsidRPr="006E7820" w:rsidRDefault="00C66E85" w:rsidP="00B70EFA">
            <w:pPr>
              <w:pStyle w:val="GOSTTablenorm"/>
            </w:pPr>
            <w:r w:rsidRPr="006E7820">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r w:rsidR="00463CA7" w:rsidRPr="006E7820" w:rsidTr="00F73EA1">
        <w:trPr>
          <w:cnfStyle w:val="000000010000" w:firstRow="0" w:lastRow="0" w:firstColumn="0" w:lastColumn="0" w:oddVBand="0" w:evenVBand="0" w:oddHBand="0" w:evenHBand="1" w:firstRowFirstColumn="0" w:firstRowLastColumn="0" w:lastRowFirstColumn="0" w:lastRowLastColumn="0"/>
          <w:trHeight w:val="20"/>
        </w:trPr>
        <w:tc>
          <w:tcPr>
            <w:tcW w:w="452" w:type="pct"/>
          </w:tcPr>
          <w:p w:rsidR="00463CA7" w:rsidRPr="006E7820" w:rsidRDefault="00463CA7" w:rsidP="00C66E85">
            <w:pPr>
              <w:pStyle w:val="GOSTTablenorm"/>
            </w:pPr>
            <w:r w:rsidRPr="006E7820">
              <w:t>11.01</w:t>
            </w:r>
          </w:p>
        </w:tc>
        <w:tc>
          <w:tcPr>
            <w:tcW w:w="712" w:type="pct"/>
          </w:tcPr>
          <w:p w:rsidR="00463CA7" w:rsidRPr="006E7820" w:rsidRDefault="00463CA7" w:rsidP="00597F70">
            <w:pPr>
              <w:pStyle w:val="GOSTTablenorm"/>
            </w:pPr>
            <w:r w:rsidRPr="006E7820">
              <w:t>18.03.2022</w:t>
            </w:r>
          </w:p>
        </w:tc>
        <w:tc>
          <w:tcPr>
            <w:tcW w:w="1129" w:type="pct"/>
          </w:tcPr>
          <w:p w:rsidR="00463CA7" w:rsidRPr="006E7820" w:rsidRDefault="00463CA7" w:rsidP="00C66E85">
            <w:pPr>
              <w:pStyle w:val="GOSTTablenorm"/>
            </w:pPr>
            <w:r w:rsidRPr="006E7820">
              <w:t>Тяпкина О. В.</w:t>
            </w:r>
          </w:p>
        </w:tc>
        <w:tc>
          <w:tcPr>
            <w:tcW w:w="2707" w:type="pct"/>
          </w:tcPr>
          <w:p w:rsidR="00463CA7" w:rsidRPr="006E7820" w:rsidRDefault="00463CA7" w:rsidP="005D7354">
            <w:pPr>
              <w:pStyle w:val="GOSTTablenorm"/>
            </w:pPr>
            <w:r w:rsidRPr="006E7820">
              <w:t xml:space="preserve">Документ актуализирован на основании Государственного контракта от 15.02.2022 № ФКУ0062/02/2022/РИС (1-й период работ по развитию подсистемы управления расходами). По тексту документа добавлено описание работы с форматами </w:t>
            </w:r>
            <w:r w:rsidRPr="006E7820">
              <w:rPr>
                <w:lang w:val="en-US"/>
              </w:rPr>
              <w:t>open</w:t>
            </w:r>
            <w:r w:rsidRPr="006E7820">
              <w:t xml:space="preserve"> </w:t>
            </w:r>
            <w:r w:rsidRPr="006E7820">
              <w:rPr>
                <w:lang w:val="en-US"/>
              </w:rPr>
              <w:t>office</w:t>
            </w:r>
            <w:r w:rsidRPr="006E7820">
              <w:t xml:space="preserve"> </w:t>
            </w:r>
            <w:r w:rsidRPr="006E7820">
              <w:rPr>
                <w:lang w:val="en-US"/>
              </w:rPr>
              <w:t>document</w:t>
            </w:r>
          </w:p>
        </w:tc>
      </w:tr>
      <w:tr w:rsidR="00E07A99" w:rsidRPr="006E7820" w:rsidTr="00F73EA1">
        <w:trPr>
          <w:cnfStyle w:val="000000100000" w:firstRow="0" w:lastRow="0" w:firstColumn="0" w:lastColumn="0" w:oddVBand="0" w:evenVBand="0" w:oddHBand="1" w:evenHBand="0" w:firstRowFirstColumn="0" w:firstRowLastColumn="0" w:lastRowFirstColumn="0" w:lastRowLastColumn="0"/>
          <w:trHeight w:val="20"/>
        </w:trPr>
        <w:tc>
          <w:tcPr>
            <w:tcW w:w="452" w:type="pct"/>
          </w:tcPr>
          <w:p w:rsidR="00E07A99" w:rsidRPr="006E7820" w:rsidRDefault="00E07A99" w:rsidP="00E07A99">
            <w:pPr>
              <w:pStyle w:val="GOSTTablenorm"/>
            </w:pPr>
            <w:r w:rsidRPr="006E7820">
              <w:t>11.02</w:t>
            </w:r>
          </w:p>
        </w:tc>
        <w:tc>
          <w:tcPr>
            <w:tcW w:w="712" w:type="pct"/>
          </w:tcPr>
          <w:p w:rsidR="00E07A99" w:rsidRPr="006E7820" w:rsidRDefault="00E07A99" w:rsidP="00E07A99">
            <w:pPr>
              <w:pStyle w:val="GOSTTablenorm"/>
            </w:pPr>
            <w:r w:rsidRPr="006E7820">
              <w:t>15.04.2022</w:t>
            </w:r>
          </w:p>
        </w:tc>
        <w:tc>
          <w:tcPr>
            <w:tcW w:w="1129" w:type="pct"/>
          </w:tcPr>
          <w:p w:rsidR="00E07A99" w:rsidRPr="006E7820" w:rsidRDefault="00E07A99" w:rsidP="00E07A99">
            <w:pPr>
              <w:pStyle w:val="GOSTTablenorm"/>
            </w:pPr>
            <w:r w:rsidRPr="006E7820">
              <w:t>Тяпкина О. В.</w:t>
            </w:r>
          </w:p>
        </w:tc>
        <w:tc>
          <w:tcPr>
            <w:tcW w:w="2707" w:type="pct"/>
          </w:tcPr>
          <w:p w:rsidR="00E07A99" w:rsidRPr="006E7820" w:rsidRDefault="00E07A99" w:rsidP="009636E8">
            <w:pPr>
              <w:pStyle w:val="GOSTTablenorm"/>
            </w:pPr>
            <w:r w:rsidRPr="006E7820">
              <w:t>Внесены изменения по замечаниям Заказчика в рамках Государственного контракта от 15.02.2022 № ФКУ0062/02/2022/РИС (1-й период работ по развитию подсистемы управления расходами). Актуализирован раздел 5.4.19</w:t>
            </w:r>
          </w:p>
        </w:tc>
      </w:tr>
      <w:tr w:rsidR="005D7354" w:rsidRPr="006E7820" w:rsidTr="00F73EA1">
        <w:trPr>
          <w:cnfStyle w:val="000000010000" w:firstRow="0" w:lastRow="0" w:firstColumn="0" w:lastColumn="0" w:oddVBand="0" w:evenVBand="0" w:oddHBand="0" w:evenHBand="1" w:firstRowFirstColumn="0" w:firstRowLastColumn="0" w:lastRowFirstColumn="0" w:lastRowLastColumn="0"/>
          <w:trHeight w:val="20"/>
        </w:trPr>
        <w:tc>
          <w:tcPr>
            <w:tcW w:w="452" w:type="pct"/>
          </w:tcPr>
          <w:p w:rsidR="005D7354" w:rsidRPr="006E7820" w:rsidRDefault="005D7354" w:rsidP="005D7354">
            <w:pPr>
              <w:pStyle w:val="GOSTTablenorm"/>
            </w:pPr>
            <w:r w:rsidRPr="006E7820">
              <w:t>12.00</w:t>
            </w:r>
          </w:p>
        </w:tc>
        <w:tc>
          <w:tcPr>
            <w:tcW w:w="712" w:type="pct"/>
          </w:tcPr>
          <w:p w:rsidR="005D7354" w:rsidRPr="006E7820" w:rsidRDefault="00EC2E13" w:rsidP="005D7354">
            <w:pPr>
              <w:pStyle w:val="GOSTTablenorm"/>
            </w:pPr>
            <w:r w:rsidRPr="006E7820">
              <w:t>10.10.2022</w:t>
            </w:r>
          </w:p>
        </w:tc>
        <w:tc>
          <w:tcPr>
            <w:tcW w:w="1129" w:type="pct"/>
          </w:tcPr>
          <w:p w:rsidR="005D7354" w:rsidRPr="006E7820" w:rsidRDefault="005D7354" w:rsidP="005D7354">
            <w:pPr>
              <w:pStyle w:val="GOSTTablenorm"/>
            </w:pPr>
            <w:r w:rsidRPr="006E7820">
              <w:t>Степанова Э. В.</w:t>
            </w:r>
          </w:p>
        </w:tc>
        <w:tc>
          <w:tcPr>
            <w:tcW w:w="2707" w:type="pct"/>
          </w:tcPr>
          <w:p w:rsidR="005D7354" w:rsidRPr="006E7820" w:rsidRDefault="005D7354" w:rsidP="00EC2E13">
            <w:pPr>
              <w:pStyle w:val="GOSTTablenorm"/>
            </w:pPr>
            <w:r w:rsidRPr="006E7820">
              <w:t>Документ актуализирован на основании Государственного контракта от 15.02.2022 №</w:t>
            </w:r>
            <w:r w:rsidR="00EC2E13" w:rsidRPr="006E7820">
              <w:t> </w:t>
            </w:r>
            <w:r w:rsidRPr="006E7820">
              <w:t>ФКУ0062/02/2022/РИС (2-й период работ по развитию подсистемы управления расходами</w:t>
            </w:r>
            <w:r w:rsidR="00F663D6" w:rsidRPr="006E7820">
              <w:t xml:space="preserve"> в части ведения лицевых счетов с типами счетов «01», «03», «05», «06», «07», «08», «09», «10», «14»</w:t>
            </w:r>
            <w:r w:rsidRPr="006E7820">
              <w:t>)</w:t>
            </w:r>
            <w:r w:rsidR="008A289A" w:rsidRPr="006E7820">
              <w:t xml:space="preserve">. Актуализированы разделы </w:t>
            </w:r>
            <w:r w:rsidR="008A289A" w:rsidRPr="006E7820">
              <w:fldChar w:fldCharType="begin"/>
            </w:r>
            <w:r w:rsidR="008A289A" w:rsidRPr="006E7820">
              <w:instrText xml:space="preserve"> REF _Ref113274805 \r \h </w:instrText>
            </w:r>
            <w:r w:rsidR="0014496D" w:rsidRPr="006E7820">
              <w:instrText xml:space="preserve"> \* MERGEFORMAT </w:instrText>
            </w:r>
            <w:r w:rsidR="008A289A" w:rsidRPr="006E7820">
              <w:fldChar w:fldCharType="separate"/>
            </w:r>
            <w:r w:rsidR="00214E8E">
              <w:t>5.4.4.5</w:t>
            </w:r>
            <w:r w:rsidR="008A289A" w:rsidRPr="006E7820">
              <w:fldChar w:fldCharType="end"/>
            </w:r>
            <w:r w:rsidR="00D60106" w:rsidRPr="006E7820">
              <w:t xml:space="preserve">, </w:t>
            </w:r>
            <w:r w:rsidR="00D60106" w:rsidRPr="006E7820">
              <w:fldChar w:fldCharType="begin"/>
            </w:r>
            <w:r w:rsidR="00D60106" w:rsidRPr="006E7820">
              <w:instrText xml:space="preserve"> REF _Ref421804243 \r \h </w:instrText>
            </w:r>
            <w:r w:rsidR="0014496D" w:rsidRPr="006E7820">
              <w:instrText xml:space="preserve"> \* MERGEFORMAT </w:instrText>
            </w:r>
            <w:r w:rsidR="00D60106" w:rsidRPr="006E7820">
              <w:fldChar w:fldCharType="separate"/>
            </w:r>
            <w:r w:rsidR="00214E8E">
              <w:t>5.2.2</w:t>
            </w:r>
            <w:r w:rsidR="00D60106" w:rsidRPr="006E7820">
              <w:fldChar w:fldCharType="end"/>
            </w:r>
            <w:r w:rsidR="00D123DB" w:rsidRPr="006E7820">
              <w:t xml:space="preserve">, </w:t>
            </w:r>
            <w:r w:rsidR="00D123DB" w:rsidRPr="006E7820">
              <w:fldChar w:fldCharType="begin"/>
            </w:r>
            <w:r w:rsidR="00D123DB" w:rsidRPr="006E7820">
              <w:instrText xml:space="preserve"> REF _Ref113290661 \r \h </w:instrText>
            </w:r>
            <w:r w:rsidR="0014496D" w:rsidRPr="006E7820">
              <w:instrText xml:space="preserve"> \* MERGEFORMAT </w:instrText>
            </w:r>
            <w:r w:rsidR="00D123DB" w:rsidRPr="006E7820">
              <w:fldChar w:fldCharType="separate"/>
            </w:r>
            <w:r w:rsidR="00214E8E">
              <w:t>5.4.3</w:t>
            </w:r>
            <w:r w:rsidR="00D123DB" w:rsidRPr="006E7820">
              <w:fldChar w:fldCharType="end"/>
            </w:r>
          </w:p>
        </w:tc>
      </w:tr>
      <w:tr w:rsidR="006A6901" w:rsidRPr="006E7820" w:rsidTr="00F73EA1">
        <w:trPr>
          <w:cnfStyle w:val="000000100000" w:firstRow="0" w:lastRow="0" w:firstColumn="0" w:lastColumn="0" w:oddVBand="0" w:evenVBand="0" w:oddHBand="1" w:evenHBand="0" w:firstRowFirstColumn="0" w:firstRowLastColumn="0" w:lastRowFirstColumn="0" w:lastRowLastColumn="0"/>
          <w:trHeight w:val="20"/>
        </w:trPr>
        <w:tc>
          <w:tcPr>
            <w:tcW w:w="452" w:type="pct"/>
          </w:tcPr>
          <w:p w:rsidR="006A6901" w:rsidRPr="006E7820" w:rsidRDefault="006A6901" w:rsidP="006A6901">
            <w:pPr>
              <w:pStyle w:val="GOSTTablenorm"/>
            </w:pPr>
            <w:r w:rsidRPr="006E7820">
              <w:t>13.00</w:t>
            </w:r>
          </w:p>
        </w:tc>
        <w:tc>
          <w:tcPr>
            <w:tcW w:w="712" w:type="pct"/>
          </w:tcPr>
          <w:p w:rsidR="006A6901" w:rsidRPr="006E7820" w:rsidRDefault="006A6901" w:rsidP="006A6901">
            <w:pPr>
              <w:pStyle w:val="GOSTTablenorm"/>
            </w:pPr>
            <w:r w:rsidRPr="006E7820">
              <w:t>14.12.2022</w:t>
            </w:r>
          </w:p>
        </w:tc>
        <w:tc>
          <w:tcPr>
            <w:tcW w:w="1129" w:type="pct"/>
          </w:tcPr>
          <w:p w:rsidR="006A6901" w:rsidRPr="006E7820" w:rsidRDefault="006A6901" w:rsidP="006A6901">
            <w:pPr>
              <w:pStyle w:val="GOSTTablenorm"/>
            </w:pPr>
            <w:r w:rsidRPr="006E7820">
              <w:t>Степанова Э. В.</w:t>
            </w:r>
          </w:p>
        </w:tc>
        <w:tc>
          <w:tcPr>
            <w:tcW w:w="2707" w:type="pct"/>
          </w:tcPr>
          <w:p w:rsidR="006A6901" w:rsidRPr="006E7820" w:rsidRDefault="006A6901" w:rsidP="006A6901">
            <w:pPr>
              <w:pStyle w:val="GOSTTablenorm"/>
            </w:pPr>
            <w:r w:rsidRPr="006E7820">
              <w:t xml:space="preserve">Документ актуализирован на основании Государственного контракта от 02.11.2022 № ФКУ0572/11/2022/РИС (1-й период работ по развитию подсистемы управления расходами в части развития функций ведения аналитического и казначейского учета средств во временном распоряжении). Внесены изменения по тексту </w:t>
            </w:r>
            <w:r w:rsidRPr="006E7820">
              <w:lastRenderedPageBreak/>
              <w:t>документа с учетом требований государственного контракта</w:t>
            </w:r>
          </w:p>
        </w:tc>
      </w:tr>
      <w:tr w:rsidR="006A6901" w:rsidRPr="006E7820" w:rsidTr="00F73EA1">
        <w:trPr>
          <w:cnfStyle w:val="000000010000" w:firstRow="0" w:lastRow="0" w:firstColumn="0" w:lastColumn="0" w:oddVBand="0" w:evenVBand="0" w:oddHBand="0" w:evenHBand="1" w:firstRowFirstColumn="0" w:firstRowLastColumn="0" w:lastRowFirstColumn="0" w:lastRowLastColumn="0"/>
          <w:trHeight w:val="20"/>
        </w:trPr>
        <w:tc>
          <w:tcPr>
            <w:tcW w:w="452" w:type="pct"/>
          </w:tcPr>
          <w:p w:rsidR="006A6901" w:rsidRPr="006E7820" w:rsidRDefault="006A6901" w:rsidP="006A6901">
            <w:pPr>
              <w:pStyle w:val="GOSTTablenorm"/>
            </w:pPr>
            <w:r w:rsidRPr="006E7820">
              <w:lastRenderedPageBreak/>
              <w:t>13.01</w:t>
            </w:r>
          </w:p>
        </w:tc>
        <w:tc>
          <w:tcPr>
            <w:tcW w:w="712" w:type="pct"/>
          </w:tcPr>
          <w:p w:rsidR="006A6901" w:rsidRPr="006E7820" w:rsidRDefault="006A6901" w:rsidP="006A6901">
            <w:pPr>
              <w:pStyle w:val="GOSTTablenorm"/>
            </w:pPr>
            <w:r w:rsidRPr="006E7820">
              <w:t>28.04.2023</w:t>
            </w:r>
          </w:p>
        </w:tc>
        <w:tc>
          <w:tcPr>
            <w:tcW w:w="1129" w:type="pct"/>
          </w:tcPr>
          <w:p w:rsidR="006A6901" w:rsidRPr="006E7820" w:rsidRDefault="006A6901" w:rsidP="006A6901">
            <w:pPr>
              <w:pStyle w:val="GOSTTablenorm"/>
            </w:pPr>
            <w:r w:rsidRPr="006E7820">
              <w:t>Степанова Э. В.</w:t>
            </w:r>
          </w:p>
        </w:tc>
        <w:tc>
          <w:tcPr>
            <w:tcW w:w="2707" w:type="pct"/>
          </w:tcPr>
          <w:p w:rsidR="006A6901" w:rsidRPr="006E7820" w:rsidRDefault="006A6901" w:rsidP="007E082E">
            <w:pPr>
              <w:pStyle w:val="GOSTTablenorm"/>
            </w:pPr>
            <w:r w:rsidRPr="006E7820">
              <w:t xml:space="preserve">Документ актуализирован по замечаниям ФКУ «ЦОКР» от 27.12.2022 № 99-24-16/14186 и по итогам </w:t>
            </w:r>
            <w:r w:rsidR="00C55983" w:rsidRPr="006E7820">
              <w:t>предварительных испытаний</w:t>
            </w:r>
            <w:r w:rsidRPr="006E7820">
              <w:t xml:space="preserve"> на основании Государственного контракта от 02.11.2022 № ФКУ0572/11/2022/РИС (1-й период работ по развитию подсистемы управления расходами в части развития функций ведения аналитического и казначейского учета средств во временном распоряжении). Внесены изменения в раздел </w:t>
            </w:r>
            <w:r w:rsidRPr="006E7820">
              <w:fldChar w:fldCharType="begin"/>
            </w:r>
            <w:r w:rsidRPr="006E7820">
              <w:instrText xml:space="preserve"> REF _Ref35792743 \n \h </w:instrText>
            </w:r>
            <w:r w:rsidRPr="006E7820">
              <w:fldChar w:fldCharType="separate"/>
            </w:r>
            <w:r w:rsidR="00214E8E">
              <w:t>1.2</w:t>
            </w:r>
            <w:r w:rsidRPr="006E7820">
              <w:fldChar w:fldCharType="end"/>
            </w:r>
            <w:r w:rsidRPr="006E7820">
              <w:t xml:space="preserve"> и по тексту документа с учетом требований государственного контракта</w:t>
            </w:r>
          </w:p>
        </w:tc>
      </w:tr>
      <w:tr w:rsidR="005345BF" w:rsidRPr="006E7820" w:rsidTr="00F73EA1">
        <w:trPr>
          <w:cnfStyle w:val="000000100000" w:firstRow="0" w:lastRow="0" w:firstColumn="0" w:lastColumn="0" w:oddVBand="0" w:evenVBand="0" w:oddHBand="1" w:evenHBand="0" w:firstRowFirstColumn="0" w:firstRowLastColumn="0" w:lastRowFirstColumn="0" w:lastRowLastColumn="0"/>
          <w:trHeight w:val="20"/>
        </w:trPr>
        <w:tc>
          <w:tcPr>
            <w:tcW w:w="452" w:type="pct"/>
          </w:tcPr>
          <w:p w:rsidR="005345BF" w:rsidRPr="006E7820" w:rsidRDefault="005345BF" w:rsidP="00C55983">
            <w:pPr>
              <w:pStyle w:val="GOSTTablenorm"/>
            </w:pPr>
            <w:r w:rsidRPr="006E7820">
              <w:t>1</w:t>
            </w:r>
            <w:r w:rsidR="00C55983" w:rsidRPr="006E7820">
              <w:t>4</w:t>
            </w:r>
            <w:r w:rsidRPr="006E7820">
              <w:t>.00</w:t>
            </w:r>
          </w:p>
        </w:tc>
        <w:tc>
          <w:tcPr>
            <w:tcW w:w="712" w:type="pct"/>
          </w:tcPr>
          <w:p w:rsidR="005345BF" w:rsidRPr="006E7820" w:rsidRDefault="005345BF" w:rsidP="005345BF">
            <w:pPr>
              <w:pStyle w:val="GOSTTablenorm"/>
            </w:pPr>
            <w:r w:rsidRPr="006E7820">
              <w:t>01.08.2023</w:t>
            </w:r>
          </w:p>
        </w:tc>
        <w:tc>
          <w:tcPr>
            <w:tcW w:w="1129" w:type="pct"/>
          </w:tcPr>
          <w:p w:rsidR="005345BF" w:rsidRPr="006E7820" w:rsidRDefault="005345BF" w:rsidP="005345BF">
            <w:pPr>
              <w:pStyle w:val="GOSTTablenorm"/>
            </w:pPr>
            <w:r w:rsidRPr="006E7820">
              <w:t>Степанова Э. В.</w:t>
            </w:r>
          </w:p>
        </w:tc>
        <w:tc>
          <w:tcPr>
            <w:tcW w:w="2707" w:type="pct"/>
          </w:tcPr>
          <w:p w:rsidR="005345BF" w:rsidRPr="006E7820" w:rsidRDefault="006A6901" w:rsidP="00DD1F1F">
            <w:pPr>
              <w:pStyle w:val="GOSTTablenorm"/>
            </w:pPr>
            <w:r w:rsidRPr="006E7820">
              <w:t>Документ актуализирован на основании Государственного контракта от 12.07.2023 № ФКУ0249/07/2023/РИС</w:t>
            </w:r>
            <w:r w:rsidR="00AA7086" w:rsidRPr="006E7820">
              <w:t xml:space="preserve"> (работы по развитию подсистемы управления расходами в части ведения лицевых счетов с типами счетов «01», «03», «05», «06», «07», «08», «09», «10», «14»)</w:t>
            </w:r>
            <w:r w:rsidRPr="006E7820">
              <w:t xml:space="preserve">. Внесены уточнения </w:t>
            </w:r>
            <w:r w:rsidR="00DD1F1F" w:rsidRPr="006E7820">
              <w:t>в раздел</w:t>
            </w:r>
            <w:r w:rsidR="00451AEF" w:rsidRPr="006E7820">
              <w:t>ы</w:t>
            </w:r>
            <w:r w:rsidR="00DD1F1F" w:rsidRPr="006E7820">
              <w:t xml:space="preserve"> </w:t>
            </w:r>
            <w:r w:rsidR="00DD1F1F" w:rsidRPr="006E7820">
              <w:fldChar w:fldCharType="begin"/>
            </w:r>
            <w:r w:rsidR="00DD1F1F" w:rsidRPr="006E7820">
              <w:instrText xml:space="preserve"> REF _Ref35792743 \n \h </w:instrText>
            </w:r>
            <w:r w:rsidR="00DD1F1F" w:rsidRPr="006E7820">
              <w:fldChar w:fldCharType="separate"/>
            </w:r>
            <w:r w:rsidR="00214E8E">
              <w:t>1.2</w:t>
            </w:r>
            <w:r w:rsidR="00DD1F1F" w:rsidRPr="006E7820">
              <w:fldChar w:fldCharType="end"/>
            </w:r>
            <w:r w:rsidR="00451AEF" w:rsidRPr="006E7820">
              <w:t xml:space="preserve">, </w:t>
            </w:r>
            <w:r w:rsidR="00451AEF" w:rsidRPr="006E7820">
              <w:fldChar w:fldCharType="begin"/>
            </w:r>
            <w:r w:rsidR="00451AEF" w:rsidRPr="006E7820">
              <w:instrText xml:space="preserve"> REF _Ref142059743 \n \h </w:instrText>
            </w:r>
            <w:r w:rsidR="00451AEF" w:rsidRPr="006E7820">
              <w:fldChar w:fldCharType="separate"/>
            </w:r>
            <w:r w:rsidR="00214E8E">
              <w:t>1.3</w:t>
            </w:r>
            <w:r w:rsidR="00451AEF" w:rsidRPr="006E7820">
              <w:fldChar w:fldCharType="end"/>
            </w:r>
            <w:r w:rsidR="00DD1F1F" w:rsidRPr="006E7820">
              <w:t xml:space="preserve"> и </w:t>
            </w:r>
            <w:r w:rsidRPr="006E7820">
              <w:t>по тексту документа с учетом требований государственного контракта</w:t>
            </w:r>
          </w:p>
        </w:tc>
      </w:tr>
      <w:tr w:rsidR="008452B9" w:rsidRPr="006E7820" w:rsidTr="00F73EA1">
        <w:trPr>
          <w:cnfStyle w:val="000000010000" w:firstRow="0" w:lastRow="0" w:firstColumn="0" w:lastColumn="0" w:oddVBand="0" w:evenVBand="0" w:oddHBand="0" w:evenHBand="1" w:firstRowFirstColumn="0" w:firstRowLastColumn="0" w:lastRowFirstColumn="0" w:lastRowLastColumn="0"/>
          <w:trHeight w:val="20"/>
        </w:trPr>
        <w:tc>
          <w:tcPr>
            <w:tcW w:w="452" w:type="pct"/>
          </w:tcPr>
          <w:p w:rsidR="008452B9" w:rsidRPr="006E7820" w:rsidRDefault="008452B9" w:rsidP="00C55983">
            <w:pPr>
              <w:pStyle w:val="GOSTTablenorm"/>
            </w:pPr>
            <w:r w:rsidRPr="006E7820">
              <w:t>15.00</w:t>
            </w:r>
          </w:p>
        </w:tc>
        <w:tc>
          <w:tcPr>
            <w:tcW w:w="712" w:type="pct"/>
          </w:tcPr>
          <w:p w:rsidR="008452B9" w:rsidRPr="006E7820" w:rsidRDefault="00726E48" w:rsidP="005345BF">
            <w:pPr>
              <w:pStyle w:val="GOSTTablenorm"/>
            </w:pPr>
            <w:r w:rsidRPr="006E7820">
              <w:t>22.02.2024</w:t>
            </w:r>
          </w:p>
        </w:tc>
        <w:tc>
          <w:tcPr>
            <w:tcW w:w="1129" w:type="pct"/>
          </w:tcPr>
          <w:p w:rsidR="008452B9" w:rsidRPr="006E7820" w:rsidRDefault="001F6FF1" w:rsidP="005345BF">
            <w:pPr>
              <w:pStyle w:val="GOSTTablenorm"/>
            </w:pPr>
            <w:r w:rsidRPr="006E7820">
              <w:t>Степанова Э. В.</w:t>
            </w:r>
          </w:p>
        </w:tc>
        <w:tc>
          <w:tcPr>
            <w:tcW w:w="2707" w:type="pct"/>
          </w:tcPr>
          <w:p w:rsidR="008452B9" w:rsidRPr="006E7820" w:rsidRDefault="001F6FF1" w:rsidP="001F6FF1">
            <w:pPr>
              <w:pStyle w:val="GOSTTablenorm"/>
            </w:pPr>
            <w:r w:rsidRPr="006E7820">
              <w:t>Документ актуализирован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типами счетов «01», «03», «05», «06», «07», «08», «09», «10», «14»). Внесены уточнения</w:t>
            </w:r>
            <w:r w:rsidR="00F60745" w:rsidRPr="006E7820">
              <w:t xml:space="preserve"> в разделы </w:t>
            </w:r>
            <w:r w:rsidR="00F60745" w:rsidRPr="006E7820">
              <w:fldChar w:fldCharType="begin"/>
            </w:r>
            <w:r w:rsidR="00F60745" w:rsidRPr="006E7820">
              <w:instrText xml:space="preserve"> REF _Ref35792743 \r \h </w:instrText>
            </w:r>
            <w:r w:rsidR="00F60745" w:rsidRPr="006E7820">
              <w:fldChar w:fldCharType="separate"/>
            </w:r>
            <w:r w:rsidR="00214E8E">
              <w:t>1.2</w:t>
            </w:r>
            <w:r w:rsidR="00F60745" w:rsidRPr="006E7820">
              <w:fldChar w:fldCharType="end"/>
            </w:r>
            <w:r w:rsidR="00F60745" w:rsidRPr="006E7820">
              <w:t xml:space="preserve">, </w:t>
            </w:r>
            <w:r w:rsidR="00F60745" w:rsidRPr="006E7820">
              <w:fldChar w:fldCharType="begin"/>
            </w:r>
            <w:r w:rsidR="00F60745" w:rsidRPr="006E7820">
              <w:instrText xml:space="preserve"> REF _Ref142059743 \r \h </w:instrText>
            </w:r>
            <w:r w:rsidR="00F60745" w:rsidRPr="006E7820">
              <w:fldChar w:fldCharType="separate"/>
            </w:r>
            <w:r w:rsidR="00214E8E">
              <w:t>1.3</w:t>
            </w:r>
            <w:r w:rsidR="00F60745" w:rsidRPr="006E7820">
              <w:fldChar w:fldCharType="end"/>
            </w:r>
            <w:r w:rsidR="00F60745" w:rsidRPr="006E7820">
              <w:t xml:space="preserve">, </w:t>
            </w:r>
            <w:r w:rsidR="00F60745" w:rsidRPr="006E7820">
              <w:fldChar w:fldCharType="begin"/>
            </w:r>
            <w:r w:rsidR="00F60745" w:rsidRPr="006E7820">
              <w:instrText xml:space="preserve"> REF _Ref159874010 \r \h </w:instrText>
            </w:r>
            <w:r w:rsidR="00F60745" w:rsidRPr="006E7820">
              <w:fldChar w:fldCharType="separate"/>
            </w:r>
            <w:r w:rsidR="00214E8E">
              <w:t>4.4</w:t>
            </w:r>
            <w:r w:rsidR="00F60745" w:rsidRPr="006E7820">
              <w:fldChar w:fldCharType="end"/>
            </w:r>
            <w:r w:rsidR="00F60745" w:rsidRPr="006E7820">
              <w:t xml:space="preserve"> и</w:t>
            </w:r>
            <w:r w:rsidRPr="006E7820">
              <w:t xml:space="preserve"> по тексту документа в связи с требованиями государственного контракта</w:t>
            </w:r>
          </w:p>
        </w:tc>
      </w:tr>
      <w:tr w:rsidR="002949F9" w:rsidRPr="006E7820" w:rsidTr="00F73EA1">
        <w:trPr>
          <w:cnfStyle w:val="000000100000" w:firstRow="0" w:lastRow="0" w:firstColumn="0" w:lastColumn="0" w:oddVBand="0" w:evenVBand="0" w:oddHBand="1" w:evenHBand="0" w:firstRowFirstColumn="0" w:firstRowLastColumn="0" w:lastRowFirstColumn="0" w:lastRowLastColumn="0"/>
          <w:trHeight w:val="20"/>
        </w:trPr>
        <w:tc>
          <w:tcPr>
            <w:tcW w:w="452" w:type="pct"/>
          </w:tcPr>
          <w:p w:rsidR="002949F9" w:rsidRPr="006E7820" w:rsidRDefault="002949F9" w:rsidP="002949F9">
            <w:pPr>
              <w:pStyle w:val="GOSTTablenorm"/>
            </w:pPr>
            <w:r w:rsidRPr="006E7820">
              <w:t>16.00</w:t>
            </w:r>
          </w:p>
        </w:tc>
        <w:tc>
          <w:tcPr>
            <w:tcW w:w="712" w:type="pct"/>
          </w:tcPr>
          <w:p w:rsidR="002949F9" w:rsidRPr="006E7820" w:rsidRDefault="00726E48" w:rsidP="002949F9">
            <w:pPr>
              <w:pStyle w:val="GOSTTablenorm"/>
            </w:pPr>
            <w:r w:rsidRPr="006E7820">
              <w:t>26.02.2024</w:t>
            </w:r>
          </w:p>
        </w:tc>
        <w:tc>
          <w:tcPr>
            <w:tcW w:w="1129" w:type="pct"/>
          </w:tcPr>
          <w:p w:rsidR="002949F9" w:rsidRPr="006E7820" w:rsidRDefault="002949F9" w:rsidP="002949F9">
            <w:pPr>
              <w:pStyle w:val="GOSTTablenorm"/>
            </w:pPr>
            <w:r w:rsidRPr="006E7820">
              <w:t>Степанова Э. В.</w:t>
            </w:r>
          </w:p>
        </w:tc>
        <w:tc>
          <w:tcPr>
            <w:tcW w:w="2707" w:type="pct"/>
          </w:tcPr>
          <w:p w:rsidR="002949F9" w:rsidRPr="006E7820" w:rsidRDefault="002949F9" w:rsidP="002949F9">
            <w:pPr>
              <w:pStyle w:val="GOSTTablenorm"/>
            </w:pPr>
            <w:r w:rsidRPr="006E7820">
              <w:t xml:space="preserve">Документ актуализирован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w:t>
            </w:r>
            <w:r w:rsidR="007B238C" w:rsidRPr="006E7820">
              <w:t xml:space="preserve">в раздел </w:t>
            </w:r>
            <w:r w:rsidR="007B238C" w:rsidRPr="006E7820">
              <w:fldChar w:fldCharType="begin"/>
            </w:r>
            <w:r w:rsidR="007B238C" w:rsidRPr="006E7820">
              <w:instrText xml:space="preserve"> REF _Ref35792743 \n \h </w:instrText>
            </w:r>
            <w:r w:rsidR="007B238C" w:rsidRPr="006E7820">
              <w:fldChar w:fldCharType="separate"/>
            </w:r>
            <w:r w:rsidR="00214E8E">
              <w:t>1.2</w:t>
            </w:r>
            <w:r w:rsidR="007B238C" w:rsidRPr="006E7820">
              <w:fldChar w:fldCharType="end"/>
            </w:r>
            <w:r w:rsidR="00430FEE" w:rsidRPr="006E7820">
              <w:t xml:space="preserve">, </w:t>
            </w:r>
            <w:r w:rsidR="00430FEE" w:rsidRPr="006E7820">
              <w:fldChar w:fldCharType="begin"/>
            </w:r>
            <w:r w:rsidR="00430FEE" w:rsidRPr="006E7820">
              <w:instrText xml:space="preserve"> REF _Ref142059743 \r \h </w:instrText>
            </w:r>
            <w:r w:rsidR="00430FEE" w:rsidRPr="006E7820">
              <w:fldChar w:fldCharType="separate"/>
            </w:r>
            <w:r w:rsidR="00214E8E">
              <w:t>1.3</w:t>
            </w:r>
            <w:r w:rsidR="00430FEE" w:rsidRPr="006E7820">
              <w:fldChar w:fldCharType="end"/>
            </w:r>
            <w:r w:rsidR="007B238C" w:rsidRPr="006E7820">
              <w:t xml:space="preserve"> и </w:t>
            </w:r>
            <w:r w:rsidRPr="006E7820">
              <w:t>по тексту документа в связи с требованиями государственного контракта</w:t>
            </w:r>
          </w:p>
        </w:tc>
      </w:tr>
      <w:tr w:rsidR="005F112A" w:rsidRPr="006E7820" w:rsidTr="00F73EA1">
        <w:trPr>
          <w:cnfStyle w:val="000000010000" w:firstRow="0" w:lastRow="0" w:firstColumn="0" w:lastColumn="0" w:oddVBand="0" w:evenVBand="0" w:oddHBand="0" w:evenHBand="1" w:firstRowFirstColumn="0" w:firstRowLastColumn="0" w:lastRowFirstColumn="0" w:lastRowLastColumn="0"/>
          <w:trHeight w:val="20"/>
        </w:trPr>
        <w:tc>
          <w:tcPr>
            <w:tcW w:w="452" w:type="pct"/>
          </w:tcPr>
          <w:p w:rsidR="005F112A" w:rsidRPr="006E7820" w:rsidRDefault="005F112A" w:rsidP="005F112A">
            <w:pPr>
              <w:pStyle w:val="GOSTTablenorm"/>
            </w:pPr>
            <w:r w:rsidRPr="006E7820">
              <w:t>16.01</w:t>
            </w:r>
          </w:p>
        </w:tc>
        <w:tc>
          <w:tcPr>
            <w:tcW w:w="712" w:type="pct"/>
          </w:tcPr>
          <w:p w:rsidR="005F112A" w:rsidRPr="006E7820" w:rsidRDefault="005F112A" w:rsidP="005F112A">
            <w:pPr>
              <w:pStyle w:val="GOSTTablenorm"/>
            </w:pPr>
            <w:r w:rsidRPr="006E7820">
              <w:t>19.03.2024</w:t>
            </w:r>
          </w:p>
        </w:tc>
        <w:tc>
          <w:tcPr>
            <w:tcW w:w="1129" w:type="pct"/>
          </w:tcPr>
          <w:p w:rsidR="005F112A" w:rsidRPr="006E7820" w:rsidRDefault="005F112A" w:rsidP="005F112A">
            <w:pPr>
              <w:pStyle w:val="GOSTTablenorm"/>
            </w:pPr>
            <w:r w:rsidRPr="006E7820">
              <w:t>Степанова Э. В.</w:t>
            </w:r>
          </w:p>
        </w:tc>
        <w:tc>
          <w:tcPr>
            <w:tcW w:w="2707" w:type="pct"/>
          </w:tcPr>
          <w:p w:rsidR="005F112A" w:rsidRPr="006E7820" w:rsidRDefault="005F112A" w:rsidP="005F112A">
            <w:pPr>
              <w:pStyle w:val="GOSTTablenorm"/>
            </w:pPr>
            <w:r w:rsidRPr="006E7820">
              <w:t>Документ актуализирован</w:t>
            </w:r>
            <w:r w:rsidR="00600A24" w:rsidRPr="006E7820">
              <w:t xml:space="preserve"> по итогам проведения предварительных испытаний</w:t>
            </w:r>
            <w:r w:rsidRPr="006E7820">
              <w:t xml:space="preserve">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 </w:t>
            </w:r>
            <w:r w:rsidRPr="006E7820">
              <w:fldChar w:fldCharType="begin"/>
            </w:r>
            <w:r w:rsidRPr="006E7820">
              <w:instrText xml:space="preserve"> REF _Ref35792743 \n \h </w:instrText>
            </w:r>
            <w:r w:rsidRPr="006E7820">
              <w:fldChar w:fldCharType="separate"/>
            </w:r>
            <w:r w:rsidR="00214E8E">
              <w:t>1.2</w:t>
            </w:r>
            <w:r w:rsidRPr="006E7820">
              <w:fldChar w:fldCharType="end"/>
            </w:r>
          </w:p>
        </w:tc>
      </w:tr>
    </w:tbl>
    <w:p w:rsidR="00592651" w:rsidRPr="006E7820" w:rsidRDefault="00592651"/>
    <w:p w:rsidR="00A705CD" w:rsidRDefault="00A705CD">
      <w:pPr>
        <w:sectPr w:rsidR="00A705CD">
          <w:footerReference w:type="even" r:id="rId179"/>
          <w:pgSz w:w="11906" w:h="16838" w:code="9"/>
          <w:pgMar w:top="1134" w:right="567" w:bottom="851" w:left="1701" w:header="567" w:footer="284" w:gutter="0"/>
          <w:cols w:space="708"/>
          <w:docGrid w:linePitch="360"/>
        </w:sectPr>
      </w:pPr>
    </w:p>
    <w:p w:rsidR="00A705CD" w:rsidRDefault="004B6F93">
      <w:pPr>
        <w:spacing w:beforeLines="2150" w:before="5160"/>
        <w:ind w:left="-1000"/>
        <w:jc w:val="center"/>
      </w:pPr>
      <w:r>
        <w:rPr>
          <w:noProof/>
        </w:rPr>
        <w:lastRenderedPageBreak/>
        <w:drawing>
          <wp:inline distT="0" distB="0" distL="0" distR="0">
            <wp:extent cx="2714625" cy="2714625"/>
            <wp:effectExtent l="0" t="0" r="0" b="0"/>
            <wp:docPr id="52" name="Drawing 52" descr="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QR"/>
                    <pic:cNvPicPr>
                      <a:picLocks noChangeAspect="1"/>
                    </pic:cNvPicPr>
                  </pic:nvPicPr>
                  <pic:blipFill>
                    <a:blip r:embed="rId180"/>
                    <a:stretch>
                      <a:fillRect/>
                    </a:stretch>
                  </pic:blipFill>
                  <pic:spPr>
                    <a:xfrm>
                      <a:off x="0" y="0"/>
                      <a:ext cx="2715061" cy="2715061"/>
                    </a:xfrm>
                    <a:prstGeom prst="rect">
                      <a:avLst/>
                    </a:prstGeom>
                  </pic:spPr>
                </pic:pic>
              </a:graphicData>
            </a:graphic>
          </wp:inline>
        </w:drawing>
      </w:r>
    </w:p>
    <w:sectPr w:rsidR="00A705CD" w:rsidSect="00116CF2">
      <w:headerReference w:type="default" r:id="rId181"/>
      <w:footerReference w:type="default" r:id="rId182"/>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6F93" w:rsidRDefault="004B6F93">
      <w:r>
        <w:separator/>
      </w:r>
    </w:p>
  </w:endnote>
  <w:endnote w:type="continuationSeparator" w:id="0">
    <w:p w:rsidR="004B6F93" w:rsidRDefault="004B6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ISOCPEUR">
    <w:altName w:val="Arial"/>
    <w:panose1 w:val="00000000000000000000"/>
    <w:charset w:val="CC"/>
    <w:family w:val="swiss"/>
    <w:notTrueType/>
    <w:pitch w:val="variable"/>
    <w:sig w:usb0="00000001"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A6C" w:rsidRDefault="00AA3A6C">
    <w:pPr>
      <w:pStyle w:val="GOSTTitul0"/>
    </w:pPr>
    <w:r>
      <w:t>2024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A6C" w:rsidRDefault="00AA3A6C">
    <w:pPr>
      <w:pStyle w:val="GOSTTitul0"/>
    </w:pPr>
    <w:r>
      <w:t>Москва</w:t>
    </w:r>
  </w:p>
  <w:p w:rsidR="00AA3A6C" w:rsidRDefault="00AA3A6C">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A6C" w:rsidRDefault="00AA3A6C"/>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5CD" w:rsidRDefault="00A705CD"/>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5CD" w:rsidRDefault="00A705C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6F93" w:rsidRDefault="004B6F93">
      <w:r>
        <w:separator/>
      </w:r>
    </w:p>
  </w:footnote>
  <w:footnote w:type="continuationSeparator" w:id="0">
    <w:p w:rsidR="004B6F93" w:rsidRDefault="004B6F93">
      <w:r>
        <w:continuationSeparator/>
      </w:r>
    </w:p>
  </w:footnote>
  <w:footnote w:id="1">
    <w:p w:rsidR="00AA3A6C" w:rsidRDefault="00AA3A6C" w:rsidP="0041322B">
      <w:pPr>
        <w:pStyle w:val="afa"/>
      </w:pPr>
      <w:r>
        <w:rPr>
          <w:rStyle w:val="af9"/>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AA3A6C" w:rsidRDefault="00AA3A6C">
      <w:pPr>
        <w:pStyle w:val="afa"/>
      </w:pPr>
      <w:r>
        <w:rPr>
          <w:rStyle w:val="af9"/>
        </w:rPr>
        <w:footnoteRef/>
      </w:r>
      <w:r>
        <w:t xml:space="preserve"> </w:t>
      </w:r>
      <w:r w:rsidRPr="00DD514A">
        <w:t>Сокращение актуально для наиме</w:t>
      </w:r>
      <w:r>
        <w:t>нования</w:t>
      </w:r>
      <w:r w:rsidRPr="00DD514A">
        <w:t xml:space="preserve"> справочников</w:t>
      </w:r>
      <w:r>
        <w:t>, полей справочников.</w:t>
      </w:r>
    </w:p>
  </w:footnote>
  <w:footnote w:id="3">
    <w:p w:rsidR="00AA3A6C" w:rsidRDefault="00AA3A6C" w:rsidP="007D06CC">
      <w:pPr>
        <w:pStyle w:val="afa"/>
      </w:pPr>
      <w:r>
        <w:rPr>
          <w:rStyle w:val="af9"/>
        </w:rPr>
        <w:footnoteRef/>
      </w:r>
      <w:r>
        <w:t xml:space="preserve"> Д</w:t>
      </w:r>
      <w:r w:rsidRPr="00562A69">
        <w:t>ля СКЗИ «</w:t>
      </w:r>
      <w:proofErr w:type="spellStart"/>
      <w:r w:rsidRPr="00562A69">
        <w:t>КриптоПро</w:t>
      </w:r>
      <w:proofErr w:type="spellEnd"/>
      <w:r w:rsidRPr="00562A69">
        <w:t xml:space="preserve"> CSP» следует установить плагин «</w:t>
      </w:r>
      <w:proofErr w:type="spellStart"/>
      <w:r w:rsidRPr="00562A69">
        <w:t>КриптоПро</w:t>
      </w:r>
      <w:proofErr w:type="spellEnd"/>
      <w:r w:rsidRPr="00562A69">
        <w:t xml:space="preserve"> ЭЦП </w:t>
      </w:r>
      <w:proofErr w:type="spellStart"/>
      <w:r w:rsidRPr="00562A69">
        <w:t>Browser</w:t>
      </w:r>
      <w:proofErr w:type="spellEnd"/>
      <w:r w:rsidRPr="00562A69">
        <w:t xml:space="preserve"> </w:t>
      </w:r>
      <w:proofErr w:type="spellStart"/>
      <w:r w:rsidRPr="00562A69">
        <w:t>plug-in</w:t>
      </w:r>
      <w:proofErr w:type="spellEnd"/>
      <w:r w:rsidRPr="00562A69">
        <w:t>»</w:t>
      </w:r>
    </w:p>
  </w:footnote>
  <w:footnote w:id="4">
    <w:p w:rsidR="00AA3A6C" w:rsidRPr="00B83C5F" w:rsidRDefault="00AA3A6C" w:rsidP="002C6EC7">
      <w:pPr>
        <w:pStyle w:val="afa"/>
        <w:ind w:firstLine="567"/>
      </w:pPr>
      <w:r w:rsidRPr="00B83C5F">
        <w:rPr>
          <w:rStyle w:val="af9"/>
        </w:rPr>
        <w:footnoteRef/>
      </w:r>
      <w:r w:rsidRPr="00B83C5F">
        <w:t xml:space="preserve"> Назначается ГРБС.</w:t>
      </w:r>
    </w:p>
  </w:footnote>
  <w:footnote w:id="5">
    <w:p w:rsidR="00AA3A6C" w:rsidRPr="00B83C5F" w:rsidRDefault="00AA3A6C" w:rsidP="002C6EC7">
      <w:pPr>
        <w:pStyle w:val="afa"/>
        <w:ind w:firstLine="567"/>
      </w:pPr>
      <w:r w:rsidRPr="00B83C5F">
        <w:rPr>
          <w:rStyle w:val="af9"/>
        </w:rPr>
        <w:footnoteRef/>
      </w:r>
      <w:r w:rsidRPr="00B83C5F">
        <w:t xml:space="preserve"> Назначается РБС.</w:t>
      </w:r>
    </w:p>
  </w:footnote>
  <w:footnote w:id="6">
    <w:p w:rsidR="00AA3A6C" w:rsidRDefault="00AA3A6C" w:rsidP="002C6EC7">
      <w:pPr>
        <w:pStyle w:val="afa"/>
        <w:ind w:firstLine="567"/>
      </w:pPr>
      <w:r w:rsidRPr="00B83C5F">
        <w:rPr>
          <w:rStyle w:val="af9"/>
        </w:rPr>
        <w:footnoteRef/>
      </w:r>
      <w:r w:rsidRPr="00B83C5F">
        <w:t xml:space="preserve"> Назначается ГАИФДБ (АИФ с полномочиями ГАИФДБ).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A6C" w:rsidRPr="00E111AA" w:rsidRDefault="00AA3A6C" w:rsidP="0068420F">
    <w:pPr>
      <w:pStyle w:val="GOSTTitulhead"/>
      <w:rPr>
        <w:rFonts w:ascii="Times New Roman Полужирный" w:hAnsi="Times New Roman Полужирный"/>
      </w:rPr>
    </w:pPr>
    <w:r w:rsidRPr="00E111AA">
      <w:rPr>
        <w:rFonts w:ascii="Times New Roman Полужирный" w:hAnsi="Times New Roman Полужирный"/>
      </w:rPr>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A6C" w:rsidRDefault="00AA3A6C" w:rsidP="00CB37C9">
    <w:pPr>
      <w:pStyle w:val="GOSTTitulhead"/>
      <w:tabs>
        <w:tab w:val="left" w:pos="1140"/>
        <w:tab w:val="center" w:pos="5245"/>
      </w:tabs>
      <w:jc w:val="left"/>
    </w:pPr>
    <w:r>
      <w:tab/>
    </w:r>
    <w:r>
      <w:tab/>
      <w:t>ФЕДЕРАЛЬНОЕ КАЗНАЧЕЙСТВО (КАЗНАЧЕЙСТВО РОССИИ</w:t>
    </w:r>
    <w:r w:rsidRPr="00A4108F">
      <w:t>)</w:t>
    </w:r>
  </w:p>
  <w:p w:rsidR="00AA3A6C" w:rsidRDefault="00AA3A6C">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A6C" w:rsidRDefault="00AA3A6C"/>
  <w:p w:rsidR="00AA3A6C" w:rsidRDefault="00AA3A6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323"/>
      <w:gridCol w:w="6148"/>
      <w:gridCol w:w="1281"/>
    </w:tblGrid>
    <w:tr w:rsidR="00AA3A6C" w:rsidRPr="006609C8" w:rsidTr="005345BF">
      <w:trPr>
        <w:cantSplit/>
        <w:trHeight w:hRule="exact" w:val="317"/>
      </w:trPr>
      <w:tc>
        <w:tcPr>
          <w:tcW w:w="1191" w:type="pct"/>
          <w:vAlign w:val="center"/>
        </w:tcPr>
        <w:p w:rsidR="00AA3A6C" w:rsidRPr="00301867" w:rsidRDefault="00AA3A6C" w:rsidP="00301867">
          <w:pPr>
            <w:pStyle w:val="GOSTheader"/>
          </w:pPr>
          <w:r w:rsidRPr="00301867">
            <w:t>Наименование ИС:</w:t>
          </w:r>
        </w:p>
      </w:tc>
      <w:tc>
        <w:tcPr>
          <w:tcW w:w="3809" w:type="pct"/>
          <w:gridSpan w:val="2"/>
          <w:vAlign w:val="center"/>
        </w:tcPr>
        <w:p w:rsidR="00AA3A6C" w:rsidRPr="00301867" w:rsidRDefault="00AA3A6C" w:rsidP="00301867">
          <w:pPr>
            <w:pStyle w:val="GOSTheader"/>
          </w:pPr>
          <w:r w:rsidRPr="00301867">
            <w:t>ГИИС «Электронный бюджет». Подсистема управления расходами</w:t>
          </w:r>
        </w:p>
      </w:tc>
    </w:tr>
    <w:tr w:rsidR="00AA3A6C" w:rsidRPr="006609C8" w:rsidTr="005345BF">
      <w:trPr>
        <w:cantSplit/>
      </w:trPr>
      <w:tc>
        <w:tcPr>
          <w:tcW w:w="1191" w:type="pct"/>
          <w:vAlign w:val="center"/>
        </w:tcPr>
        <w:p w:rsidR="00AA3A6C" w:rsidRPr="00301867" w:rsidRDefault="00AA3A6C" w:rsidP="00301867">
          <w:pPr>
            <w:pStyle w:val="GOSTheader"/>
          </w:pPr>
          <w:r w:rsidRPr="00301867">
            <w:t>Название документа:</w:t>
          </w:r>
        </w:p>
      </w:tc>
      <w:tc>
        <w:tcPr>
          <w:tcW w:w="3809" w:type="pct"/>
          <w:gridSpan w:val="2"/>
          <w:vAlign w:val="center"/>
        </w:tcPr>
        <w:p w:rsidR="00AA3A6C" w:rsidRPr="00301867" w:rsidRDefault="00AA3A6C" w:rsidP="008452B9">
          <w:pPr>
            <w:pStyle w:val="GOSTheader"/>
          </w:pPr>
          <w:r w:rsidRPr="00301867">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w:t>
          </w:r>
          <w:r w:rsidRPr="00301867">
            <w:t>Том 1. Руководство для сотрудников ГРБС, ГАИФДБ, РБС, АИФДБ, ПБС</w:t>
          </w:r>
        </w:p>
      </w:tc>
    </w:tr>
    <w:tr w:rsidR="00AA3A6C" w:rsidRPr="006609C8" w:rsidTr="005345BF">
      <w:trPr>
        <w:cantSplit/>
        <w:trHeight w:val="143"/>
      </w:trPr>
      <w:tc>
        <w:tcPr>
          <w:tcW w:w="1191" w:type="pct"/>
          <w:vAlign w:val="center"/>
        </w:tcPr>
        <w:p w:rsidR="00AA3A6C" w:rsidRPr="00301867" w:rsidRDefault="00AA3A6C" w:rsidP="00301867">
          <w:pPr>
            <w:pStyle w:val="GOSTheader"/>
          </w:pPr>
          <w:r w:rsidRPr="00301867">
            <w:t>Код документа:</w:t>
          </w:r>
        </w:p>
      </w:tc>
      <w:tc>
        <w:tcPr>
          <w:tcW w:w="3152" w:type="pct"/>
          <w:vAlign w:val="center"/>
        </w:tcPr>
        <w:p w:rsidR="00AA3A6C" w:rsidRPr="00301867" w:rsidRDefault="00AA3A6C" w:rsidP="005F112A">
          <w:pPr>
            <w:pStyle w:val="GOSTheader"/>
          </w:pPr>
          <w:proofErr w:type="gramStart"/>
          <w:r w:rsidRPr="00AC4C5A">
            <w:t>54819512.20.05,06.ЭБ26.001</w:t>
          </w:r>
          <w:proofErr w:type="gramEnd"/>
          <w:r w:rsidRPr="00AC4C5A">
            <w:t>-1</w:t>
          </w:r>
          <w:r>
            <w:t>6</w:t>
          </w:r>
          <w:r w:rsidRPr="00AC4C5A">
            <w:t>.0</w:t>
          </w:r>
          <w:r>
            <w:t>1</w:t>
          </w:r>
          <w:r w:rsidRPr="00AC4C5A">
            <w:t xml:space="preserve"> 1(2,5,6,7,8)</w:t>
          </w:r>
        </w:p>
      </w:tc>
      <w:tc>
        <w:tcPr>
          <w:tcW w:w="658" w:type="pct"/>
        </w:tcPr>
        <w:p w:rsidR="00AA3A6C" w:rsidRPr="00301867" w:rsidRDefault="00AA3A6C" w:rsidP="00301867">
          <w:pPr>
            <w:pStyle w:val="GOSTheader"/>
          </w:pPr>
          <w:r w:rsidRPr="00301867">
            <w:t xml:space="preserve">Стр. </w:t>
          </w:r>
          <w:r>
            <w:fldChar w:fldCharType="begin"/>
          </w:r>
          <w:r>
            <w:instrText xml:space="preserve"> PAGE </w:instrText>
          </w:r>
          <w:r>
            <w:fldChar w:fldCharType="separate"/>
          </w:r>
          <w:r w:rsidR="00923DF7">
            <w:rPr>
              <w:noProof/>
            </w:rPr>
            <w:t>19</w:t>
          </w:r>
          <w:r>
            <w:rPr>
              <w:noProof/>
            </w:rPr>
            <w:fldChar w:fldCharType="end"/>
          </w:r>
        </w:p>
      </w:tc>
    </w:tr>
  </w:tbl>
  <w:p w:rsidR="00AA3A6C" w:rsidRDefault="00AA3A6C" w:rsidP="0068420F">
    <w:pPr>
      <w:pStyle w:val="ab"/>
      <w:tabs>
        <w:tab w:val="clear" w:pos="4677"/>
        <w:tab w:val="clear" w:pos="9355"/>
        <w:tab w:val="left" w:pos="11350"/>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5CD" w:rsidRDefault="00A705C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6"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0"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403D1306"/>
    <w:multiLevelType w:val="multilevel"/>
    <w:tmpl w:val="A44CA5A6"/>
    <w:styleLink w:val="31"/>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8"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2"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4"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5"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6" w15:restartNumberingAfterBreak="0">
    <w:nsid w:val="551E37B7"/>
    <w:multiLevelType w:val="hybridMultilevel"/>
    <w:tmpl w:val="364C74DC"/>
    <w:styleLink w:val="1"/>
    <w:lvl w:ilvl="0" w:tplc="0419000F">
      <w:start w:val="1"/>
      <w:numFmt w:val="decimal"/>
      <w:lvlText w:val="%1."/>
      <w:lvlJc w:val="left"/>
      <w:pPr>
        <w:ind w:left="833" w:hanging="360"/>
      </w:pPr>
    </w:lvl>
    <w:lvl w:ilvl="1" w:tplc="04190019">
      <w:start w:val="1"/>
      <w:numFmt w:val="lowerLetter"/>
      <w:lvlText w:val="%2."/>
      <w:lvlJc w:val="left"/>
      <w:pPr>
        <w:ind w:left="1553" w:hanging="360"/>
      </w:pPr>
    </w:lvl>
    <w:lvl w:ilvl="2" w:tplc="0419001B">
      <w:start w:val="1"/>
      <w:numFmt w:val="lowerRoman"/>
      <w:lvlText w:val="%3."/>
      <w:lvlJc w:val="right"/>
      <w:pPr>
        <w:ind w:left="2273" w:hanging="180"/>
      </w:pPr>
    </w:lvl>
    <w:lvl w:ilvl="3" w:tplc="0419000F">
      <w:start w:val="1"/>
      <w:numFmt w:val="decimal"/>
      <w:lvlText w:val="%4."/>
      <w:lvlJc w:val="left"/>
      <w:pPr>
        <w:ind w:left="2993" w:hanging="360"/>
      </w:pPr>
    </w:lvl>
    <w:lvl w:ilvl="4" w:tplc="04190019">
      <w:start w:val="1"/>
      <w:numFmt w:val="lowerLetter"/>
      <w:lvlText w:val="%5."/>
      <w:lvlJc w:val="left"/>
      <w:pPr>
        <w:ind w:left="3713" w:hanging="360"/>
      </w:pPr>
    </w:lvl>
    <w:lvl w:ilvl="5" w:tplc="0419001B">
      <w:start w:val="1"/>
      <w:numFmt w:val="lowerRoman"/>
      <w:lvlText w:val="%6."/>
      <w:lvlJc w:val="right"/>
      <w:pPr>
        <w:ind w:left="4433" w:hanging="180"/>
      </w:pPr>
    </w:lvl>
    <w:lvl w:ilvl="6" w:tplc="0419000F">
      <w:start w:val="1"/>
      <w:numFmt w:val="decimal"/>
      <w:lvlText w:val="%7."/>
      <w:lvlJc w:val="left"/>
      <w:pPr>
        <w:ind w:left="5153" w:hanging="360"/>
      </w:pPr>
    </w:lvl>
    <w:lvl w:ilvl="7" w:tplc="04190019">
      <w:start w:val="1"/>
      <w:numFmt w:val="lowerLetter"/>
      <w:lvlText w:val="%8."/>
      <w:lvlJc w:val="left"/>
      <w:pPr>
        <w:ind w:left="5873" w:hanging="360"/>
      </w:pPr>
    </w:lvl>
    <w:lvl w:ilvl="8" w:tplc="0419001B">
      <w:start w:val="1"/>
      <w:numFmt w:val="lowerRoman"/>
      <w:lvlText w:val="%9."/>
      <w:lvlJc w:val="right"/>
      <w:pPr>
        <w:ind w:left="6593" w:hanging="180"/>
      </w:pPr>
    </w:lvl>
  </w:abstractNum>
  <w:abstractNum w:abstractNumId="37"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38"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9"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2" w15:restartNumberingAfterBreak="0">
    <w:nsid w:val="68E56E24"/>
    <w:multiLevelType w:val="multilevel"/>
    <w:tmpl w:val="03621450"/>
    <w:lvl w:ilvl="0">
      <w:start w:val="1"/>
      <w:numFmt w:val="decimal"/>
      <w:pStyle w:val="10"/>
      <w:lvlText w:val="%1."/>
      <w:lvlJc w:val="left"/>
      <w:pPr>
        <w:tabs>
          <w:tab w:val="num" w:pos="432"/>
        </w:tabs>
        <w:ind w:left="432" w:hanging="432"/>
      </w:pPr>
      <w:rPr>
        <w:rFonts w:ascii="Times New Roman" w:hAnsi="Times New Roman" w:cs="Times New Roman" w:hint="default"/>
      </w:rPr>
    </w:lvl>
    <w:lvl w:ilvl="1">
      <w:start w:val="1"/>
      <w:numFmt w:val="decimal"/>
      <w:pStyle w:val="22"/>
      <w:lvlText w:val="%1.%2."/>
      <w:lvlJc w:val="left"/>
      <w:pPr>
        <w:tabs>
          <w:tab w:val="num" w:pos="576"/>
        </w:tabs>
        <w:ind w:left="576" w:hanging="576"/>
      </w:pPr>
      <w:rPr>
        <w:rFonts w:hint="default"/>
        <w:i w:val="0"/>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num>
  <w:num w:numId="11">
    <w:abstractNumId w:val="45"/>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6"/>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num>
  <w:num w:numId="20">
    <w:abstractNumId w:val="30"/>
  </w:num>
  <w:num w:numId="21">
    <w:abstractNumId w:val="21"/>
  </w:num>
  <w:num w:numId="22">
    <w:abstractNumId w:val="31"/>
  </w:num>
  <w:num w:numId="23">
    <w:abstractNumId w:val="16"/>
  </w:num>
  <w:num w:numId="24">
    <w:abstractNumId w:val="33"/>
  </w:num>
  <w:num w:numId="25">
    <w:abstractNumId w:val="35"/>
  </w:num>
  <w:num w:numId="26">
    <w:abstractNumId w:val="34"/>
  </w:num>
  <w:num w:numId="27">
    <w:abstractNumId w:val="38"/>
  </w:num>
  <w:num w:numId="28">
    <w:abstractNumId w:val="13"/>
  </w:num>
  <w:num w:numId="29">
    <w:abstractNumId w:val="28"/>
  </w:num>
  <w:num w:numId="30">
    <w:abstractNumId w:val="29"/>
  </w:num>
  <w:num w:numId="31">
    <w:abstractNumId w:val="20"/>
  </w:num>
  <w:num w:numId="32">
    <w:abstractNumId w:val="32"/>
  </w:num>
  <w:num w:numId="33">
    <w:abstractNumId w:val="42"/>
  </w:num>
  <w:num w:numId="34">
    <w:abstractNumId w:val="39"/>
  </w:num>
  <w:num w:numId="35">
    <w:abstractNumId w:val="9"/>
  </w:num>
  <w:num w:numId="36">
    <w:abstractNumId w:val="7"/>
  </w:num>
  <w:num w:numId="37">
    <w:abstractNumId w:val="6"/>
  </w:num>
  <w:num w:numId="38">
    <w:abstractNumId w:val="5"/>
  </w:num>
  <w:num w:numId="39">
    <w:abstractNumId w:val="4"/>
  </w:num>
  <w:num w:numId="40">
    <w:abstractNumId w:val="3"/>
  </w:num>
  <w:num w:numId="41">
    <w:abstractNumId w:val="2"/>
  </w:num>
  <w:num w:numId="42">
    <w:abstractNumId w:val="1"/>
  </w:num>
  <w:num w:numId="43">
    <w:abstractNumId w:val="0"/>
  </w:num>
  <w:num w:numId="44">
    <w:abstractNumId w:val="8"/>
  </w:num>
  <w:num w:numId="45">
    <w:abstractNumId w:val="17"/>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5"/>
  </w:num>
  <w:num w:numId="58">
    <w:abstractNumId w:val="24"/>
  </w:num>
  <w:num w:numId="59">
    <w:abstractNumId w:val="18"/>
  </w:num>
  <w:num w:numId="60">
    <w:abstractNumId w:val="12"/>
  </w:num>
  <w:num w:numId="61">
    <w:abstractNumId w:val="44"/>
  </w:num>
  <w:num w:numId="62">
    <w:abstractNumId w:val="22"/>
  </w:num>
  <w:num w:numId="63">
    <w:abstractNumId w:val="11"/>
  </w:num>
  <w:num w:numId="64">
    <w:abstractNumId w:val="10"/>
  </w:num>
  <w:num w:numId="65">
    <w:abstractNumId w:val="19"/>
  </w:num>
  <w:num w:numId="66">
    <w:abstractNumId w:val="25"/>
  </w:num>
  <w:num w:numId="67">
    <w:abstractNumId w:val="14"/>
  </w:num>
  <w:num w:numId="68">
    <w:abstractNumId w:val="37"/>
  </w:num>
  <w:num w:numId="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5"/>
  </w:num>
  <w:num w:numId="71">
    <w:abstractNumId w:val="41"/>
  </w:num>
  <w:num w:numId="72">
    <w:abstractNumId w:val="43"/>
  </w:num>
  <w:num w:numId="73">
    <w:abstractNumId w:val="42"/>
  </w:num>
  <w:num w:numId="74">
    <w:abstractNumId w:val="27"/>
  </w:num>
  <w:num w:numId="7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3DBE"/>
    <w:rsid w:val="00005191"/>
    <w:rsid w:val="000053A3"/>
    <w:rsid w:val="00006F91"/>
    <w:rsid w:val="00007E69"/>
    <w:rsid w:val="00010BB2"/>
    <w:rsid w:val="00012667"/>
    <w:rsid w:val="00013AE4"/>
    <w:rsid w:val="0001432C"/>
    <w:rsid w:val="000164FC"/>
    <w:rsid w:val="00022EBC"/>
    <w:rsid w:val="000248D3"/>
    <w:rsid w:val="00024C5D"/>
    <w:rsid w:val="00025C89"/>
    <w:rsid w:val="0002685E"/>
    <w:rsid w:val="0002693C"/>
    <w:rsid w:val="00027A98"/>
    <w:rsid w:val="00027C2D"/>
    <w:rsid w:val="000333B2"/>
    <w:rsid w:val="000359B6"/>
    <w:rsid w:val="00037810"/>
    <w:rsid w:val="00041051"/>
    <w:rsid w:val="00043C31"/>
    <w:rsid w:val="00044226"/>
    <w:rsid w:val="00044690"/>
    <w:rsid w:val="00044A0D"/>
    <w:rsid w:val="0004666D"/>
    <w:rsid w:val="000514D6"/>
    <w:rsid w:val="0005273C"/>
    <w:rsid w:val="00055930"/>
    <w:rsid w:val="00055C8D"/>
    <w:rsid w:val="0005707E"/>
    <w:rsid w:val="0006057E"/>
    <w:rsid w:val="00062EF4"/>
    <w:rsid w:val="000639FE"/>
    <w:rsid w:val="00063BCB"/>
    <w:rsid w:val="0006597A"/>
    <w:rsid w:val="00067B4E"/>
    <w:rsid w:val="000715E9"/>
    <w:rsid w:val="000734B1"/>
    <w:rsid w:val="00073621"/>
    <w:rsid w:val="0008531C"/>
    <w:rsid w:val="00087689"/>
    <w:rsid w:val="00091E3C"/>
    <w:rsid w:val="0009241D"/>
    <w:rsid w:val="00092FD4"/>
    <w:rsid w:val="0009333B"/>
    <w:rsid w:val="000967A7"/>
    <w:rsid w:val="000972A5"/>
    <w:rsid w:val="000A13A0"/>
    <w:rsid w:val="000A4822"/>
    <w:rsid w:val="000A5312"/>
    <w:rsid w:val="000A5A4E"/>
    <w:rsid w:val="000B0975"/>
    <w:rsid w:val="000B21D9"/>
    <w:rsid w:val="000B3FD4"/>
    <w:rsid w:val="000B5505"/>
    <w:rsid w:val="000B5AB2"/>
    <w:rsid w:val="000B745D"/>
    <w:rsid w:val="000B7C28"/>
    <w:rsid w:val="000B7D7A"/>
    <w:rsid w:val="000C03FB"/>
    <w:rsid w:val="000C0C99"/>
    <w:rsid w:val="000C2A19"/>
    <w:rsid w:val="000C4D52"/>
    <w:rsid w:val="000C55AA"/>
    <w:rsid w:val="000C6AA9"/>
    <w:rsid w:val="000C74DD"/>
    <w:rsid w:val="000C75E6"/>
    <w:rsid w:val="000D094F"/>
    <w:rsid w:val="000D1508"/>
    <w:rsid w:val="000D323F"/>
    <w:rsid w:val="000D408D"/>
    <w:rsid w:val="000D4114"/>
    <w:rsid w:val="000D45CC"/>
    <w:rsid w:val="000D4C68"/>
    <w:rsid w:val="000D6F84"/>
    <w:rsid w:val="000D70A1"/>
    <w:rsid w:val="000E083D"/>
    <w:rsid w:val="000E37D6"/>
    <w:rsid w:val="000E4200"/>
    <w:rsid w:val="000E459B"/>
    <w:rsid w:val="000E6639"/>
    <w:rsid w:val="000E716A"/>
    <w:rsid w:val="000F1AEA"/>
    <w:rsid w:val="000F20C2"/>
    <w:rsid w:val="000F479F"/>
    <w:rsid w:val="001003EE"/>
    <w:rsid w:val="001030A1"/>
    <w:rsid w:val="00104155"/>
    <w:rsid w:val="00105396"/>
    <w:rsid w:val="00105E31"/>
    <w:rsid w:val="00105F8E"/>
    <w:rsid w:val="001128F4"/>
    <w:rsid w:val="00112C0E"/>
    <w:rsid w:val="001133A0"/>
    <w:rsid w:val="00113699"/>
    <w:rsid w:val="00113A71"/>
    <w:rsid w:val="00114487"/>
    <w:rsid w:val="001163A3"/>
    <w:rsid w:val="00116CF2"/>
    <w:rsid w:val="00123667"/>
    <w:rsid w:val="00124067"/>
    <w:rsid w:val="001246D0"/>
    <w:rsid w:val="0012584B"/>
    <w:rsid w:val="00125883"/>
    <w:rsid w:val="00127CB5"/>
    <w:rsid w:val="00130610"/>
    <w:rsid w:val="00130CA3"/>
    <w:rsid w:val="00132424"/>
    <w:rsid w:val="001404DB"/>
    <w:rsid w:val="001424AD"/>
    <w:rsid w:val="001439A5"/>
    <w:rsid w:val="001441CC"/>
    <w:rsid w:val="0014496D"/>
    <w:rsid w:val="001462C5"/>
    <w:rsid w:val="0014742C"/>
    <w:rsid w:val="0014768A"/>
    <w:rsid w:val="001569D1"/>
    <w:rsid w:val="001604CC"/>
    <w:rsid w:val="00162001"/>
    <w:rsid w:val="001643A0"/>
    <w:rsid w:val="001726ED"/>
    <w:rsid w:val="00173C51"/>
    <w:rsid w:val="0017441A"/>
    <w:rsid w:val="00177FBC"/>
    <w:rsid w:val="00180314"/>
    <w:rsid w:val="00180A56"/>
    <w:rsid w:val="0018230E"/>
    <w:rsid w:val="0018340B"/>
    <w:rsid w:val="001874F0"/>
    <w:rsid w:val="00187517"/>
    <w:rsid w:val="00187F72"/>
    <w:rsid w:val="0019046B"/>
    <w:rsid w:val="001904EA"/>
    <w:rsid w:val="00190A8A"/>
    <w:rsid w:val="001913D3"/>
    <w:rsid w:val="001A2850"/>
    <w:rsid w:val="001A2BA4"/>
    <w:rsid w:val="001A2E5E"/>
    <w:rsid w:val="001A6B12"/>
    <w:rsid w:val="001A7B0E"/>
    <w:rsid w:val="001B17BC"/>
    <w:rsid w:val="001B20D8"/>
    <w:rsid w:val="001B3262"/>
    <w:rsid w:val="001B528A"/>
    <w:rsid w:val="001B5E0F"/>
    <w:rsid w:val="001B7A7F"/>
    <w:rsid w:val="001C3105"/>
    <w:rsid w:val="001C48D9"/>
    <w:rsid w:val="001C5640"/>
    <w:rsid w:val="001C56DF"/>
    <w:rsid w:val="001C76ED"/>
    <w:rsid w:val="001D04E8"/>
    <w:rsid w:val="001D0FCD"/>
    <w:rsid w:val="001D180C"/>
    <w:rsid w:val="001D2D2B"/>
    <w:rsid w:val="001D4D0D"/>
    <w:rsid w:val="001D5AD1"/>
    <w:rsid w:val="001D6912"/>
    <w:rsid w:val="001E3136"/>
    <w:rsid w:val="001E3F0A"/>
    <w:rsid w:val="001E3FFF"/>
    <w:rsid w:val="001E4457"/>
    <w:rsid w:val="001E6FD4"/>
    <w:rsid w:val="001E7536"/>
    <w:rsid w:val="001F064C"/>
    <w:rsid w:val="001F280D"/>
    <w:rsid w:val="001F38D5"/>
    <w:rsid w:val="001F415B"/>
    <w:rsid w:val="001F505E"/>
    <w:rsid w:val="001F5ACD"/>
    <w:rsid w:val="001F68FE"/>
    <w:rsid w:val="001F6A02"/>
    <w:rsid w:val="001F6C74"/>
    <w:rsid w:val="001F6FF1"/>
    <w:rsid w:val="001F7104"/>
    <w:rsid w:val="00200991"/>
    <w:rsid w:val="00203157"/>
    <w:rsid w:val="00204758"/>
    <w:rsid w:val="0020492F"/>
    <w:rsid w:val="0020577C"/>
    <w:rsid w:val="002064F4"/>
    <w:rsid w:val="002070CE"/>
    <w:rsid w:val="00210E9A"/>
    <w:rsid w:val="00212B80"/>
    <w:rsid w:val="00213594"/>
    <w:rsid w:val="00214861"/>
    <w:rsid w:val="00214C4F"/>
    <w:rsid w:val="00214E3F"/>
    <w:rsid w:val="00214E8E"/>
    <w:rsid w:val="00220D6F"/>
    <w:rsid w:val="00221C9E"/>
    <w:rsid w:val="00224905"/>
    <w:rsid w:val="00224B12"/>
    <w:rsid w:val="002252C1"/>
    <w:rsid w:val="00225C25"/>
    <w:rsid w:val="00225FDF"/>
    <w:rsid w:val="002262B2"/>
    <w:rsid w:val="00226B25"/>
    <w:rsid w:val="00226B9A"/>
    <w:rsid w:val="0022777D"/>
    <w:rsid w:val="00230324"/>
    <w:rsid w:val="00233127"/>
    <w:rsid w:val="002331F6"/>
    <w:rsid w:val="002332A1"/>
    <w:rsid w:val="002336AD"/>
    <w:rsid w:val="002350D7"/>
    <w:rsid w:val="002353F4"/>
    <w:rsid w:val="00235981"/>
    <w:rsid w:val="00236C2D"/>
    <w:rsid w:val="00237026"/>
    <w:rsid w:val="00237B2B"/>
    <w:rsid w:val="00241B1D"/>
    <w:rsid w:val="00241DD1"/>
    <w:rsid w:val="0024329F"/>
    <w:rsid w:val="00244A44"/>
    <w:rsid w:val="002455EF"/>
    <w:rsid w:val="00247D20"/>
    <w:rsid w:val="002512C4"/>
    <w:rsid w:val="00251551"/>
    <w:rsid w:val="00253B35"/>
    <w:rsid w:val="00255048"/>
    <w:rsid w:val="0025538C"/>
    <w:rsid w:val="00255E0E"/>
    <w:rsid w:val="00256792"/>
    <w:rsid w:val="00260AF6"/>
    <w:rsid w:val="00260E9F"/>
    <w:rsid w:val="00264930"/>
    <w:rsid w:val="00264ABC"/>
    <w:rsid w:val="002651E8"/>
    <w:rsid w:val="00265448"/>
    <w:rsid w:val="002660A7"/>
    <w:rsid w:val="0026786D"/>
    <w:rsid w:val="002736DE"/>
    <w:rsid w:val="002738F5"/>
    <w:rsid w:val="0027500E"/>
    <w:rsid w:val="00275486"/>
    <w:rsid w:val="002762EA"/>
    <w:rsid w:val="00280257"/>
    <w:rsid w:val="002805A5"/>
    <w:rsid w:val="0028114A"/>
    <w:rsid w:val="002838E9"/>
    <w:rsid w:val="00284520"/>
    <w:rsid w:val="00293C94"/>
    <w:rsid w:val="002949F9"/>
    <w:rsid w:val="002960E4"/>
    <w:rsid w:val="00297055"/>
    <w:rsid w:val="002A01E1"/>
    <w:rsid w:val="002A2322"/>
    <w:rsid w:val="002A3533"/>
    <w:rsid w:val="002A3F12"/>
    <w:rsid w:val="002A4C73"/>
    <w:rsid w:val="002A5F9F"/>
    <w:rsid w:val="002A6958"/>
    <w:rsid w:val="002B04B1"/>
    <w:rsid w:val="002B0F6E"/>
    <w:rsid w:val="002B259F"/>
    <w:rsid w:val="002B2C3C"/>
    <w:rsid w:val="002B369E"/>
    <w:rsid w:val="002B3FBD"/>
    <w:rsid w:val="002B49EF"/>
    <w:rsid w:val="002B4AD8"/>
    <w:rsid w:val="002B5DD5"/>
    <w:rsid w:val="002B6AA6"/>
    <w:rsid w:val="002B7355"/>
    <w:rsid w:val="002C0A62"/>
    <w:rsid w:val="002C212C"/>
    <w:rsid w:val="002C3155"/>
    <w:rsid w:val="002C34DF"/>
    <w:rsid w:val="002C539C"/>
    <w:rsid w:val="002C58C5"/>
    <w:rsid w:val="002C6EC7"/>
    <w:rsid w:val="002D1165"/>
    <w:rsid w:val="002D2CE0"/>
    <w:rsid w:val="002D4839"/>
    <w:rsid w:val="002D6B83"/>
    <w:rsid w:val="002E1389"/>
    <w:rsid w:val="002E4516"/>
    <w:rsid w:val="002E661F"/>
    <w:rsid w:val="002E6FF3"/>
    <w:rsid w:val="002E7213"/>
    <w:rsid w:val="002F0DFE"/>
    <w:rsid w:val="002F2D5E"/>
    <w:rsid w:val="002F6E63"/>
    <w:rsid w:val="002F72A0"/>
    <w:rsid w:val="00300068"/>
    <w:rsid w:val="00301867"/>
    <w:rsid w:val="00302E44"/>
    <w:rsid w:val="00305153"/>
    <w:rsid w:val="00305669"/>
    <w:rsid w:val="00307F57"/>
    <w:rsid w:val="00310AA9"/>
    <w:rsid w:val="00311C1D"/>
    <w:rsid w:val="0031433A"/>
    <w:rsid w:val="00317D79"/>
    <w:rsid w:val="00324A4B"/>
    <w:rsid w:val="00331BBD"/>
    <w:rsid w:val="00332630"/>
    <w:rsid w:val="00332DBB"/>
    <w:rsid w:val="00333CB3"/>
    <w:rsid w:val="00333DAC"/>
    <w:rsid w:val="00333EAA"/>
    <w:rsid w:val="00335D0C"/>
    <w:rsid w:val="00337766"/>
    <w:rsid w:val="0034255E"/>
    <w:rsid w:val="00345E78"/>
    <w:rsid w:val="003463BB"/>
    <w:rsid w:val="00346929"/>
    <w:rsid w:val="0034756D"/>
    <w:rsid w:val="00350BAE"/>
    <w:rsid w:val="003515D2"/>
    <w:rsid w:val="00356D3A"/>
    <w:rsid w:val="003579C6"/>
    <w:rsid w:val="00357A73"/>
    <w:rsid w:val="00357D48"/>
    <w:rsid w:val="003609B8"/>
    <w:rsid w:val="003614D0"/>
    <w:rsid w:val="0036250A"/>
    <w:rsid w:val="00363C6B"/>
    <w:rsid w:val="003650F7"/>
    <w:rsid w:val="00366A65"/>
    <w:rsid w:val="00367DD0"/>
    <w:rsid w:val="00367FAD"/>
    <w:rsid w:val="003728B9"/>
    <w:rsid w:val="003739D7"/>
    <w:rsid w:val="003739F9"/>
    <w:rsid w:val="003768E0"/>
    <w:rsid w:val="00382EBE"/>
    <w:rsid w:val="0038341A"/>
    <w:rsid w:val="003838D3"/>
    <w:rsid w:val="003839E3"/>
    <w:rsid w:val="0038782C"/>
    <w:rsid w:val="00392820"/>
    <w:rsid w:val="003A3C31"/>
    <w:rsid w:val="003A5C72"/>
    <w:rsid w:val="003A6F23"/>
    <w:rsid w:val="003A708E"/>
    <w:rsid w:val="003B23CA"/>
    <w:rsid w:val="003B5F98"/>
    <w:rsid w:val="003B6D56"/>
    <w:rsid w:val="003C04CA"/>
    <w:rsid w:val="003C397F"/>
    <w:rsid w:val="003C4EC2"/>
    <w:rsid w:val="003C6975"/>
    <w:rsid w:val="003D2A06"/>
    <w:rsid w:val="003D2CDF"/>
    <w:rsid w:val="003D3345"/>
    <w:rsid w:val="003D41DF"/>
    <w:rsid w:val="003D7B21"/>
    <w:rsid w:val="003E02FF"/>
    <w:rsid w:val="003E179C"/>
    <w:rsid w:val="003E228A"/>
    <w:rsid w:val="003E34C2"/>
    <w:rsid w:val="003E405C"/>
    <w:rsid w:val="003E4CD7"/>
    <w:rsid w:val="003E52D7"/>
    <w:rsid w:val="003E561C"/>
    <w:rsid w:val="003E728A"/>
    <w:rsid w:val="003E7D9A"/>
    <w:rsid w:val="003F0E15"/>
    <w:rsid w:val="003F148C"/>
    <w:rsid w:val="003F478D"/>
    <w:rsid w:val="0040479D"/>
    <w:rsid w:val="00406286"/>
    <w:rsid w:val="00406409"/>
    <w:rsid w:val="00407719"/>
    <w:rsid w:val="00407A19"/>
    <w:rsid w:val="00407C33"/>
    <w:rsid w:val="00410DFA"/>
    <w:rsid w:val="00410F8F"/>
    <w:rsid w:val="0041322B"/>
    <w:rsid w:val="00415060"/>
    <w:rsid w:val="00415ABA"/>
    <w:rsid w:val="00424108"/>
    <w:rsid w:val="004247CA"/>
    <w:rsid w:val="00426234"/>
    <w:rsid w:val="00427923"/>
    <w:rsid w:val="00430258"/>
    <w:rsid w:val="00430FEE"/>
    <w:rsid w:val="00431125"/>
    <w:rsid w:val="004311EB"/>
    <w:rsid w:val="00431D27"/>
    <w:rsid w:val="00432C7B"/>
    <w:rsid w:val="00435B5F"/>
    <w:rsid w:val="00436CB0"/>
    <w:rsid w:val="00440989"/>
    <w:rsid w:val="00441A49"/>
    <w:rsid w:val="00441C26"/>
    <w:rsid w:val="00442266"/>
    <w:rsid w:val="00442E4A"/>
    <w:rsid w:val="00443766"/>
    <w:rsid w:val="00445640"/>
    <w:rsid w:val="00447CDE"/>
    <w:rsid w:val="00450931"/>
    <w:rsid w:val="00450E45"/>
    <w:rsid w:val="0045126E"/>
    <w:rsid w:val="00451AEF"/>
    <w:rsid w:val="00451CBE"/>
    <w:rsid w:val="00453371"/>
    <w:rsid w:val="00454EFE"/>
    <w:rsid w:val="004551E8"/>
    <w:rsid w:val="00456880"/>
    <w:rsid w:val="00457922"/>
    <w:rsid w:val="004607C2"/>
    <w:rsid w:val="00462402"/>
    <w:rsid w:val="00462FE9"/>
    <w:rsid w:val="00463CA7"/>
    <w:rsid w:val="0046579D"/>
    <w:rsid w:val="004658E5"/>
    <w:rsid w:val="004704F2"/>
    <w:rsid w:val="004728F9"/>
    <w:rsid w:val="00473137"/>
    <w:rsid w:val="004736A9"/>
    <w:rsid w:val="0047416F"/>
    <w:rsid w:val="00475233"/>
    <w:rsid w:val="0047608F"/>
    <w:rsid w:val="00476AAC"/>
    <w:rsid w:val="0047740C"/>
    <w:rsid w:val="00477EEE"/>
    <w:rsid w:val="0048041A"/>
    <w:rsid w:val="00481F4F"/>
    <w:rsid w:val="00483346"/>
    <w:rsid w:val="00483C34"/>
    <w:rsid w:val="00486260"/>
    <w:rsid w:val="00487830"/>
    <w:rsid w:val="00487E86"/>
    <w:rsid w:val="00491BD8"/>
    <w:rsid w:val="00493B24"/>
    <w:rsid w:val="004A1089"/>
    <w:rsid w:val="004A18B2"/>
    <w:rsid w:val="004A2E1D"/>
    <w:rsid w:val="004A564E"/>
    <w:rsid w:val="004A57C2"/>
    <w:rsid w:val="004A79CD"/>
    <w:rsid w:val="004B1ABE"/>
    <w:rsid w:val="004B259C"/>
    <w:rsid w:val="004B2B58"/>
    <w:rsid w:val="004B3073"/>
    <w:rsid w:val="004B3488"/>
    <w:rsid w:val="004B3778"/>
    <w:rsid w:val="004B64CE"/>
    <w:rsid w:val="004B6F93"/>
    <w:rsid w:val="004B7C6F"/>
    <w:rsid w:val="004B7F13"/>
    <w:rsid w:val="004C003E"/>
    <w:rsid w:val="004C25A4"/>
    <w:rsid w:val="004C33F7"/>
    <w:rsid w:val="004C3777"/>
    <w:rsid w:val="004C38B6"/>
    <w:rsid w:val="004C5061"/>
    <w:rsid w:val="004C527A"/>
    <w:rsid w:val="004C56AB"/>
    <w:rsid w:val="004D1CB6"/>
    <w:rsid w:val="004E180D"/>
    <w:rsid w:val="004E3631"/>
    <w:rsid w:val="004E7359"/>
    <w:rsid w:val="004E7D69"/>
    <w:rsid w:val="004F011B"/>
    <w:rsid w:val="004F226B"/>
    <w:rsid w:val="004F4D91"/>
    <w:rsid w:val="004F4E29"/>
    <w:rsid w:val="004F50D7"/>
    <w:rsid w:val="00501EAE"/>
    <w:rsid w:val="005021B7"/>
    <w:rsid w:val="0050247F"/>
    <w:rsid w:val="00503E7A"/>
    <w:rsid w:val="005049C8"/>
    <w:rsid w:val="00504E1C"/>
    <w:rsid w:val="005131D4"/>
    <w:rsid w:val="00515F74"/>
    <w:rsid w:val="00516F15"/>
    <w:rsid w:val="005209F3"/>
    <w:rsid w:val="005234EF"/>
    <w:rsid w:val="0052354B"/>
    <w:rsid w:val="00524EE9"/>
    <w:rsid w:val="00525136"/>
    <w:rsid w:val="00526567"/>
    <w:rsid w:val="00531398"/>
    <w:rsid w:val="0053191E"/>
    <w:rsid w:val="00532EF0"/>
    <w:rsid w:val="005345BF"/>
    <w:rsid w:val="00534724"/>
    <w:rsid w:val="0053561F"/>
    <w:rsid w:val="005401D3"/>
    <w:rsid w:val="005422BA"/>
    <w:rsid w:val="00544ED0"/>
    <w:rsid w:val="00545874"/>
    <w:rsid w:val="00545A91"/>
    <w:rsid w:val="00546999"/>
    <w:rsid w:val="00546E72"/>
    <w:rsid w:val="0055091D"/>
    <w:rsid w:val="00555A05"/>
    <w:rsid w:val="00556ED0"/>
    <w:rsid w:val="00556FD2"/>
    <w:rsid w:val="00557034"/>
    <w:rsid w:val="00560E76"/>
    <w:rsid w:val="0056256E"/>
    <w:rsid w:val="005632D5"/>
    <w:rsid w:val="00563B6E"/>
    <w:rsid w:val="005644DD"/>
    <w:rsid w:val="00564FB9"/>
    <w:rsid w:val="00565AFE"/>
    <w:rsid w:val="0058200A"/>
    <w:rsid w:val="00583004"/>
    <w:rsid w:val="00583B54"/>
    <w:rsid w:val="005841E4"/>
    <w:rsid w:val="0058513A"/>
    <w:rsid w:val="0058633B"/>
    <w:rsid w:val="00586810"/>
    <w:rsid w:val="0058745D"/>
    <w:rsid w:val="00590490"/>
    <w:rsid w:val="00591975"/>
    <w:rsid w:val="00592651"/>
    <w:rsid w:val="00593C4C"/>
    <w:rsid w:val="00594DE5"/>
    <w:rsid w:val="00596CD6"/>
    <w:rsid w:val="00597F70"/>
    <w:rsid w:val="005A0C1F"/>
    <w:rsid w:val="005A3720"/>
    <w:rsid w:val="005A4B20"/>
    <w:rsid w:val="005A68CD"/>
    <w:rsid w:val="005A6EC3"/>
    <w:rsid w:val="005B0AA0"/>
    <w:rsid w:val="005B2F27"/>
    <w:rsid w:val="005B45E4"/>
    <w:rsid w:val="005B594D"/>
    <w:rsid w:val="005B6797"/>
    <w:rsid w:val="005B6950"/>
    <w:rsid w:val="005C2B2F"/>
    <w:rsid w:val="005C38A9"/>
    <w:rsid w:val="005C3C6A"/>
    <w:rsid w:val="005C4741"/>
    <w:rsid w:val="005C5A55"/>
    <w:rsid w:val="005C67A0"/>
    <w:rsid w:val="005C71F7"/>
    <w:rsid w:val="005C7B9D"/>
    <w:rsid w:val="005D0E35"/>
    <w:rsid w:val="005D169D"/>
    <w:rsid w:val="005D2052"/>
    <w:rsid w:val="005D27D9"/>
    <w:rsid w:val="005D6C9B"/>
    <w:rsid w:val="005D7354"/>
    <w:rsid w:val="005E03CB"/>
    <w:rsid w:val="005E081F"/>
    <w:rsid w:val="005E091F"/>
    <w:rsid w:val="005E14FB"/>
    <w:rsid w:val="005E1AA1"/>
    <w:rsid w:val="005E2321"/>
    <w:rsid w:val="005E38B7"/>
    <w:rsid w:val="005E4693"/>
    <w:rsid w:val="005F0134"/>
    <w:rsid w:val="005F112A"/>
    <w:rsid w:val="005F14DB"/>
    <w:rsid w:val="005F1802"/>
    <w:rsid w:val="005F192A"/>
    <w:rsid w:val="005F3409"/>
    <w:rsid w:val="005F44C3"/>
    <w:rsid w:val="005F4675"/>
    <w:rsid w:val="005F56C6"/>
    <w:rsid w:val="005F62FF"/>
    <w:rsid w:val="005F68F1"/>
    <w:rsid w:val="00600A24"/>
    <w:rsid w:val="006017D7"/>
    <w:rsid w:val="00602E4C"/>
    <w:rsid w:val="00602F16"/>
    <w:rsid w:val="00605043"/>
    <w:rsid w:val="0060629B"/>
    <w:rsid w:val="0061073B"/>
    <w:rsid w:val="0061114A"/>
    <w:rsid w:val="00611496"/>
    <w:rsid w:val="0061193C"/>
    <w:rsid w:val="006123D0"/>
    <w:rsid w:val="0061388A"/>
    <w:rsid w:val="006144C5"/>
    <w:rsid w:val="006149F8"/>
    <w:rsid w:val="006161F9"/>
    <w:rsid w:val="00617216"/>
    <w:rsid w:val="0061743A"/>
    <w:rsid w:val="0062073E"/>
    <w:rsid w:val="00622E1C"/>
    <w:rsid w:val="00623C4C"/>
    <w:rsid w:val="00626275"/>
    <w:rsid w:val="006263E9"/>
    <w:rsid w:val="00631341"/>
    <w:rsid w:val="006325C8"/>
    <w:rsid w:val="00633C61"/>
    <w:rsid w:val="00633F1D"/>
    <w:rsid w:val="006340B5"/>
    <w:rsid w:val="00634FB7"/>
    <w:rsid w:val="0063539E"/>
    <w:rsid w:val="00636006"/>
    <w:rsid w:val="0064242E"/>
    <w:rsid w:val="00642435"/>
    <w:rsid w:val="0064517F"/>
    <w:rsid w:val="006459EB"/>
    <w:rsid w:val="006470D3"/>
    <w:rsid w:val="006476C4"/>
    <w:rsid w:val="00650094"/>
    <w:rsid w:val="00650C57"/>
    <w:rsid w:val="0065134E"/>
    <w:rsid w:val="006514A5"/>
    <w:rsid w:val="00652643"/>
    <w:rsid w:val="00653C5B"/>
    <w:rsid w:val="006547B7"/>
    <w:rsid w:val="006561CB"/>
    <w:rsid w:val="00657A2C"/>
    <w:rsid w:val="00661F2B"/>
    <w:rsid w:val="00662175"/>
    <w:rsid w:val="006638B3"/>
    <w:rsid w:val="006665B6"/>
    <w:rsid w:val="006701C4"/>
    <w:rsid w:val="00670299"/>
    <w:rsid w:val="00671747"/>
    <w:rsid w:val="00671C22"/>
    <w:rsid w:val="00671FDE"/>
    <w:rsid w:val="006748E7"/>
    <w:rsid w:val="00677713"/>
    <w:rsid w:val="0068148F"/>
    <w:rsid w:val="00682B65"/>
    <w:rsid w:val="0068364E"/>
    <w:rsid w:val="00684126"/>
    <w:rsid w:val="0068420F"/>
    <w:rsid w:val="006854E8"/>
    <w:rsid w:val="00687EE8"/>
    <w:rsid w:val="00690564"/>
    <w:rsid w:val="00690A29"/>
    <w:rsid w:val="00691EC8"/>
    <w:rsid w:val="00692025"/>
    <w:rsid w:val="00692668"/>
    <w:rsid w:val="0069377D"/>
    <w:rsid w:val="0069434D"/>
    <w:rsid w:val="0069516A"/>
    <w:rsid w:val="00695914"/>
    <w:rsid w:val="006A1653"/>
    <w:rsid w:val="006A4823"/>
    <w:rsid w:val="006A617A"/>
    <w:rsid w:val="006A6901"/>
    <w:rsid w:val="006B0482"/>
    <w:rsid w:val="006B14D0"/>
    <w:rsid w:val="006B1EA3"/>
    <w:rsid w:val="006B234C"/>
    <w:rsid w:val="006B2958"/>
    <w:rsid w:val="006B7C4C"/>
    <w:rsid w:val="006C0258"/>
    <w:rsid w:val="006C25C6"/>
    <w:rsid w:val="006C5CED"/>
    <w:rsid w:val="006C62EC"/>
    <w:rsid w:val="006D0053"/>
    <w:rsid w:val="006D02AD"/>
    <w:rsid w:val="006D0551"/>
    <w:rsid w:val="006D1BA7"/>
    <w:rsid w:val="006D245B"/>
    <w:rsid w:val="006D65B8"/>
    <w:rsid w:val="006D708C"/>
    <w:rsid w:val="006D7595"/>
    <w:rsid w:val="006D7A1D"/>
    <w:rsid w:val="006E1ABE"/>
    <w:rsid w:val="006E2A7C"/>
    <w:rsid w:val="006E2E23"/>
    <w:rsid w:val="006E4666"/>
    <w:rsid w:val="006E4B65"/>
    <w:rsid w:val="006E5027"/>
    <w:rsid w:val="006E52E5"/>
    <w:rsid w:val="006E6C0B"/>
    <w:rsid w:val="006E7820"/>
    <w:rsid w:val="006F0054"/>
    <w:rsid w:val="006F0F05"/>
    <w:rsid w:val="006F235B"/>
    <w:rsid w:val="006F3371"/>
    <w:rsid w:val="006F5A66"/>
    <w:rsid w:val="006F7576"/>
    <w:rsid w:val="007001B8"/>
    <w:rsid w:val="00701A50"/>
    <w:rsid w:val="00704A6B"/>
    <w:rsid w:val="00704BBB"/>
    <w:rsid w:val="00705652"/>
    <w:rsid w:val="00707E2F"/>
    <w:rsid w:val="0071042E"/>
    <w:rsid w:val="0071118E"/>
    <w:rsid w:val="00711A99"/>
    <w:rsid w:val="007120D5"/>
    <w:rsid w:val="00713EF4"/>
    <w:rsid w:val="0071443B"/>
    <w:rsid w:val="00715435"/>
    <w:rsid w:val="007170BA"/>
    <w:rsid w:val="007239B5"/>
    <w:rsid w:val="00723A85"/>
    <w:rsid w:val="007240A5"/>
    <w:rsid w:val="00724B72"/>
    <w:rsid w:val="00726E11"/>
    <w:rsid w:val="00726E48"/>
    <w:rsid w:val="007273CD"/>
    <w:rsid w:val="00727458"/>
    <w:rsid w:val="0072776A"/>
    <w:rsid w:val="00730F4B"/>
    <w:rsid w:val="0073255E"/>
    <w:rsid w:val="00732FCD"/>
    <w:rsid w:val="007334CE"/>
    <w:rsid w:val="0073590B"/>
    <w:rsid w:val="00744203"/>
    <w:rsid w:val="00746911"/>
    <w:rsid w:val="0075041E"/>
    <w:rsid w:val="00751B68"/>
    <w:rsid w:val="007559B3"/>
    <w:rsid w:val="00756CC5"/>
    <w:rsid w:val="00756D78"/>
    <w:rsid w:val="007579BD"/>
    <w:rsid w:val="007617B0"/>
    <w:rsid w:val="00761EE3"/>
    <w:rsid w:val="0076218F"/>
    <w:rsid w:val="0076240E"/>
    <w:rsid w:val="0076276A"/>
    <w:rsid w:val="00763BEE"/>
    <w:rsid w:val="00770822"/>
    <w:rsid w:val="0077237D"/>
    <w:rsid w:val="007825F1"/>
    <w:rsid w:val="007828B0"/>
    <w:rsid w:val="00784407"/>
    <w:rsid w:val="00785072"/>
    <w:rsid w:val="00790B57"/>
    <w:rsid w:val="00797A04"/>
    <w:rsid w:val="00797FAF"/>
    <w:rsid w:val="007A02E7"/>
    <w:rsid w:val="007A3035"/>
    <w:rsid w:val="007A49C3"/>
    <w:rsid w:val="007A4ACC"/>
    <w:rsid w:val="007A5BFF"/>
    <w:rsid w:val="007A6457"/>
    <w:rsid w:val="007A7A44"/>
    <w:rsid w:val="007A7B2D"/>
    <w:rsid w:val="007B1010"/>
    <w:rsid w:val="007B146C"/>
    <w:rsid w:val="007B1AD9"/>
    <w:rsid w:val="007B2232"/>
    <w:rsid w:val="007B238C"/>
    <w:rsid w:val="007B5C1B"/>
    <w:rsid w:val="007B6F23"/>
    <w:rsid w:val="007B78D9"/>
    <w:rsid w:val="007B7C0B"/>
    <w:rsid w:val="007C356D"/>
    <w:rsid w:val="007C4AC3"/>
    <w:rsid w:val="007C78B4"/>
    <w:rsid w:val="007D04DB"/>
    <w:rsid w:val="007D06CC"/>
    <w:rsid w:val="007D2C0A"/>
    <w:rsid w:val="007D3B97"/>
    <w:rsid w:val="007D4010"/>
    <w:rsid w:val="007D5E3C"/>
    <w:rsid w:val="007D6E28"/>
    <w:rsid w:val="007E00BB"/>
    <w:rsid w:val="007E082E"/>
    <w:rsid w:val="007E2BED"/>
    <w:rsid w:val="007E39FE"/>
    <w:rsid w:val="007E4279"/>
    <w:rsid w:val="007F04D0"/>
    <w:rsid w:val="007F1261"/>
    <w:rsid w:val="007F3305"/>
    <w:rsid w:val="008010F9"/>
    <w:rsid w:val="00802B23"/>
    <w:rsid w:val="0080370B"/>
    <w:rsid w:val="008044FD"/>
    <w:rsid w:val="0080558F"/>
    <w:rsid w:val="008062C1"/>
    <w:rsid w:val="0080657A"/>
    <w:rsid w:val="00807FF9"/>
    <w:rsid w:val="0081175F"/>
    <w:rsid w:val="00812C75"/>
    <w:rsid w:val="00813837"/>
    <w:rsid w:val="0081580F"/>
    <w:rsid w:val="00815842"/>
    <w:rsid w:val="00820E3D"/>
    <w:rsid w:val="00821D2D"/>
    <w:rsid w:val="008249B8"/>
    <w:rsid w:val="0082546E"/>
    <w:rsid w:val="00825C07"/>
    <w:rsid w:val="008317C4"/>
    <w:rsid w:val="00831DBB"/>
    <w:rsid w:val="008320C6"/>
    <w:rsid w:val="008323AD"/>
    <w:rsid w:val="00832D96"/>
    <w:rsid w:val="00832E8F"/>
    <w:rsid w:val="00836BD2"/>
    <w:rsid w:val="008402E6"/>
    <w:rsid w:val="00841E97"/>
    <w:rsid w:val="0084426E"/>
    <w:rsid w:val="008452B9"/>
    <w:rsid w:val="008471EE"/>
    <w:rsid w:val="00851879"/>
    <w:rsid w:val="00855FE5"/>
    <w:rsid w:val="008560C5"/>
    <w:rsid w:val="0085661B"/>
    <w:rsid w:val="00856882"/>
    <w:rsid w:val="00857234"/>
    <w:rsid w:val="00861235"/>
    <w:rsid w:val="008622DC"/>
    <w:rsid w:val="00862482"/>
    <w:rsid w:val="0086447A"/>
    <w:rsid w:val="008648AF"/>
    <w:rsid w:val="00864CE8"/>
    <w:rsid w:val="008703B6"/>
    <w:rsid w:val="008712E0"/>
    <w:rsid w:val="008715FA"/>
    <w:rsid w:val="00872887"/>
    <w:rsid w:val="00873CEB"/>
    <w:rsid w:val="00874174"/>
    <w:rsid w:val="0087613B"/>
    <w:rsid w:val="00877360"/>
    <w:rsid w:val="00877CB6"/>
    <w:rsid w:val="0088054D"/>
    <w:rsid w:val="00883BE3"/>
    <w:rsid w:val="008857CC"/>
    <w:rsid w:val="0088647F"/>
    <w:rsid w:val="00890CF7"/>
    <w:rsid w:val="00892217"/>
    <w:rsid w:val="008958E3"/>
    <w:rsid w:val="008A0D30"/>
    <w:rsid w:val="008A289A"/>
    <w:rsid w:val="008A3F0E"/>
    <w:rsid w:val="008A4AA4"/>
    <w:rsid w:val="008A625C"/>
    <w:rsid w:val="008A717C"/>
    <w:rsid w:val="008B2FB2"/>
    <w:rsid w:val="008B3513"/>
    <w:rsid w:val="008B4D61"/>
    <w:rsid w:val="008C568E"/>
    <w:rsid w:val="008C6664"/>
    <w:rsid w:val="008C6FD5"/>
    <w:rsid w:val="008C7D74"/>
    <w:rsid w:val="008D0A34"/>
    <w:rsid w:val="008D3142"/>
    <w:rsid w:val="008D5C27"/>
    <w:rsid w:val="008D677B"/>
    <w:rsid w:val="008D6EB1"/>
    <w:rsid w:val="008D6F9F"/>
    <w:rsid w:val="008D7395"/>
    <w:rsid w:val="008D7E27"/>
    <w:rsid w:val="008E16B5"/>
    <w:rsid w:val="008E297E"/>
    <w:rsid w:val="008E2F48"/>
    <w:rsid w:val="008E36CC"/>
    <w:rsid w:val="008E48EC"/>
    <w:rsid w:val="008E5EA6"/>
    <w:rsid w:val="008E5EAF"/>
    <w:rsid w:val="008F0979"/>
    <w:rsid w:val="008F0B27"/>
    <w:rsid w:val="008F1C0B"/>
    <w:rsid w:val="008F3E01"/>
    <w:rsid w:val="008F434F"/>
    <w:rsid w:val="008F5F88"/>
    <w:rsid w:val="008F6241"/>
    <w:rsid w:val="00904563"/>
    <w:rsid w:val="00904FFA"/>
    <w:rsid w:val="00905086"/>
    <w:rsid w:val="009113F8"/>
    <w:rsid w:val="00913D56"/>
    <w:rsid w:val="009145A3"/>
    <w:rsid w:val="009177FB"/>
    <w:rsid w:val="00921A46"/>
    <w:rsid w:val="00921D57"/>
    <w:rsid w:val="00921DAA"/>
    <w:rsid w:val="00922054"/>
    <w:rsid w:val="00922CD3"/>
    <w:rsid w:val="00923DF7"/>
    <w:rsid w:val="009245C3"/>
    <w:rsid w:val="0092737F"/>
    <w:rsid w:val="00930726"/>
    <w:rsid w:val="0093240A"/>
    <w:rsid w:val="00933824"/>
    <w:rsid w:val="0093588A"/>
    <w:rsid w:val="00936548"/>
    <w:rsid w:val="00940BCB"/>
    <w:rsid w:val="00940C85"/>
    <w:rsid w:val="0094128A"/>
    <w:rsid w:val="009448EF"/>
    <w:rsid w:val="00944F02"/>
    <w:rsid w:val="00945824"/>
    <w:rsid w:val="009464C1"/>
    <w:rsid w:val="00947545"/>
    <w:rsid w:val="009513B0"/>
    <w:rsid w:val="00952005"/>
    <w:rsid w:val="00952829"/>
    <w:rsid w:val="00955783"/>
    <w:rsid w:val="009636E8"/>
    <w:rsid w:val="0096493E"/>
    <w:rsid w:val="00964C35"/>
    <w:rsid w:val="00964E83"/>
    <w:rsid w:val="00964F91"/>
    <w:rsid w:val="00966875"/>
    <w:rsid w:val="00970874"/>
    <w:rsid w:val="009736A9"/>
    <w:rsid w:val="00974183"/>
    <w:rsid w:val="0097514C"/>
    <w:rsid w:val="00976368"/>
    <w:rsid w:val="00980A19"/>
    <w:rsid w:val="00981A84"/>
    <w:rsid w:val="00982991"/>
    <w:rsid w:val="00983863"/>
    <w:rsid w:val="00983E88"/>
    <w:rsid w:val="00983F2C"/>
    <w:rsid w:val="00986362"/>
    <w:rsid w:val="0098775F"/>
    <w:rsid w:val="00987EB5"/>
    <w:rsid w:val="009965D1"/>
    <w:rsid w:val="009A0C76"/>
    <w:rsid w:val="009A3C13"/>
    <w:rsid w:val="009B0C77"/>
    <w:rsid w:val="009B3924"/>
    <w:rsid w:val="009B6EE9"/>
    <w:rsid w:val="009B71F2"/>
    <w:rsid w:val="009C03D0"/>
    <w:rsid w:val="009C2733"/>
    <w:rsid w:val="009C62B0"/>
    <w:rsid w:val="009D233D"/>
    <w:rsid w:val="009D41EC"/>
    <w:rsid w:val="009D52BA"/>
    <w:rsid w:val="009D58CB"/>
    <w:rsid w:val="009D61CD"/>
    <w:rsid w:val="009D69BB"/>
    <w:rsid w:val="009D6EEE"/>
    <w:rsid w:val="009D7D7C"/>
    <w:rsid w:val="009E3199"/>
    <w:rsid w:val="009E334A"/>
    <w:rsid w:val="009E5FA1"/>
    <w:rsid w:val="009E5FE5"/>
    <w:rsid w:val="009E6932"/>
    <w:rsid w:val="009E7C85"/>
    <w:rsid w:val="009F03D2"/>
    <w:rsid w:val="009F1F8F"/>
    <w:rsid w:val="009F24B5"/>
    <w:rsid w:val="009F4789"/>
    <w:rsid w:val="009F6510"/>
    <w:rsid w:val="009F73EF"/>
    <w:rsid w:val="00A00340"/>
    <w:rsid w:val="00A00612"/>
    <w:rsid w:val="00A01613"/>
    <w:rsid w:val="00A03371"/>
    <w:rsid w:val="00A048A1"/>
    <w:rsid w:val="00A04BED"/>
    <w:rsid w:val="00A0584A"/>
    <w:rsid w:val="00A05B42"/>
    <w:rsid w:val="00A0727F"/>
    <w:rsid w:val="00A07B3D"/>
    <w:rsid w:val="00A12203"/>
    <w:rsid w:val="00A14702"/>
    <w:rsid w:val="00A14BF6"/>
    <w:rsid w:val="00A153C5"/>
    <w:rsid w:val="00A16327"/>
    <w:rsid w:val="00A24857"/>
    <w:rsid w:val="00A25E53"/>
    <w:rsid w:val="00A25E8D"/>
    <w:rsid w:val="00A26E6B"/>
    <w:rsid w:val="00A26EAE"/>
    <w:rsid w:val="00A2750B"/>
    <w:rsid w:val="00A27532"/>
    <w:rsid w:val="00A30653"/>
    <w:rsid w:val="00A33E78"/>
    <w:rsid w:val="00A36160"/>
    <w:rsid w:val="00A40934"/>
    <w:rsid w:val="00A423DE"/>
    <w:rsid w:val="00A426D9"/>
    <w:rsid w:val="00A45655"/>
    <w:rsid w:val="00A46191"/>
    <w:rsid w:val="00A51BF0"/>
    <w:rsid w:val="00A52440"/>
    <w:rsid w:val="00A552C2"/>
    <w:rsid w:val="00A56104"/>
    <w:rsid w:val="00A61244"/>
    <w:rsid w:val="00A654B9"/>
    <w:rsid w:val="00A664CF"/>
    <w:rsid w:val="00A67293"/>
    <w:rsid w:val="00A705CD"/>
    <w:rsid w:val="00A7069A"/>
    <w:rsid w:val="00A72253"/>
    <w:rsid w:val="00A72914"/>
    <w:rsid w:val="00A7503C"/>
    <w:rsid w:val="00A7533E"/>
    <w:rsid w:val="00A76219"/>
    <w:rsid w:val="00A7642B"/>
    <w:rsid w:val="00A7734E"/>
    <w:rsid w:val="00A806F6"/>
    <w:rsid w:val="00A82147"/>
    <w:rsid w:val="00A842E1"/>
    <w:rsid w:val="00A86314"/>
    <w:rsid w:val="00A87E77"/>
    <w:rsid w:val="00A909E2"/>
    <w:rsid w:val="00A9115A"/>
    <w:rsid w:val="00A91C99"/>
    <w:rsid w:val="00A91F62"/>
    <w:rsid w:val="00A94058"/>
    <w:rsid w:val="00A9412A"/>
    <w:rsid w:val="00A9457F"/>
    <w:rsid w:val="00A95526"/>
    <w:rsid w:val="00A95BB8"/>
    <w:rsid w:val="00A9747A"/>
    <w:rsid w:val="00AA016F"/>
    <w:rsid w:val="00AA1CF5"/>
    <w:rsid w:val="00AA280E"/>
    <w:rsid w:val="00AA2FB7"/>
    <w:rsid w:val="00AA3A6C"/>
    <w:rsid w:val="00AA541F"/>
    <w:rsid w:val="00AA705C"/>
    <w:rsid w:val="00AA7086"/>
    <w:rsid w:val="00AB3769"/>
    <w:rsid w:val="00AB5EC9"/>
    <w:rsid w:val="00AB651D"/>
    <w:rsid w:val="00AB718B"/>
    <w:rsid w:val="00AC2A4A"/>
    <w:rsid w:val="00AC4C5A"/>
    <w:rsid w:val="00AC64B2"/>
    <w:rsid w:val="00AC6AD5"/>
    <w:rsid w:val="00AD16D3"/>
    <w:rsid w:val="00AD3455"/>
    <w:rsid w:val="00AD3F7A"/>
    <w:rsid w:val="00AD451E"/>
    <w:rsid w:val="00AD62EA"/>
    <w:rsid w:val="00AD708B"/>
    <w:rsid w:val="00AD7A35"/>
    <w:rsid w:val="00AD7BB3"/>
    <w:rsid w:val="00AD7D7B"/>
    <w:rsid w:val="00AE0842"/>
    <w:rsid w:val="00AE0AAE"/>
    <w:rsid w:val="00AE2F5C"/>
    <w:rsid w:val="00AF0915"/>
    <w:rsid w:val="00AF0B32"/>
    <w:rsid w:val="00AF1FC0"/>
    <w:rsid w:val="00AF5394"/>
    <w:rsid w:val="00B00BAD"/>
    <w:rsid w:val="00B00D5E"/>
    <w:rsid w:val="00B04B98"/>
    <w:rsid w:val="00B05338"/>
    <w:rsid w:val="00B063CD"/>
    <w:rsid w:val="00B13F9E"/>
    <w:rsid w:val="00B15323"/>
    <w:rsid w:val="00B179B6"/>
    <w:rsid w:val="00B22796"/>
    <w:rsid w:val="00B23127"/>
    <w:rsid w:val="00B2387D"/>
    <w:rsid w:val="00B239EC"/>
    <w:rsid w:val="00B23CD9"/>
    <w:rsid w:val="00B23D42"/>
    <w:rsid w:val="00B2437A"/>
    <w:rsid w:val="00B247F0"/>
    <w:rsid w:val="00B25B42"/>
    <w:rsid w:val="00B268F7"/>
    <w:rsid w:val="00B27A05"/>
    <w:rsid w:val="00B3061C"/>
    <w:rsid w:val="00B3187A"/>
    <w:rsid w:val="00B33232"/>
    <w:rsid w:val="00B34879"/>
    <w:rsid w:val="00B34A4F"/>
    <w:rsid w:val="00B400E8"/>
    <w:rsid w:val="00B41B9C"/>
    <w:rsid w:val="00B42DF0"/>
    <w:rsid w:val="00B43022"/>
    <w:rsid w:val="00B45D39"/>
    <w:rsid w:val="00B50813"/>
    <w:rsid w:val="00B54F08"/>
    <w:rsid w:val="00B57EA6"/>
    <w:rsid w:val="00B6073A"/>
    <w:rsid w:val="00B60B48"/>
    <w:rsid w:val="00B619A7"/>
    <w:rsid w:val="00B65169"/>
    <w:rsid w:val="00B65435"/>
    <w:rsid w:val="00B65979"/>
    <w:rsid w:val="00B6639E"/>
    <w:rsid w:val="00B663C9"/>
    <w:rsid w:val="00B67683"/>
    <w:rsid w:val="00B70EFA"/>
    <w:rsid w:val="00B74E24"/>
    <w:rsid w:val="00B7600E"/>
    <w:rsid w:val="00B80449"/>
    <w:rsid w:val="00B82B1D"/>
    <w:rsid w:val="00B839DD"/>
    <w:rsid w:val="00B83C5F"/>
    <w:rsid w:val="00B8563F"/>
    <w:rsid w:val="00B85DBA"/>
    <w:rsid w:val="00B908B1"/>
    <w:rsid w:val="00B91D46"/>
    <w:rsid w:val="00B9253B"/>
    <w:rsid w:val="00B92ADE"/>
    <w:rsid w:val="00B9314F"/>
    <w:rsid w:val="00B95558"/>
    <w:rsid w:val="00B97E47"/>
    <w:rsid w:val="00BA20F1"/>
    <w:rsid w:val="00BA2D8E"/>
    <w:rsid w:val="00BA2EB0"/>
    <w:rsid w:val="00BA4C29"/>
    <w:rsid w:val="00BA5FBF"/>
    <w:rsid w:val="00BA79CC"/>
    <w:rsid w:val="00BB137B"/>
    <w:rsid w:val="00BB1C2E"/>
    <w:rsid w:val="00BB2202"/>
    <w:rsid w:val="00BB2CD6"/>
    <w:rsid w:val="00BB2FAE"/>
    <w:rsid w:val="00BB3822"/>
    <w:rsid w:val="00BB3A7C"/>
    <w:rsid w:val="00BC0BB2"/>
    <w:rsid w:val="00BC15B8"/>
    <w:rsid w:val="00BC3ECE"/>
    <w:rsid w:val="00BC4827"/>
    <w:rsid w:val="00BC5ADE"/>
    <w:rsid w:val="00BC674F"/>
    <w:rsid w:val="00BD4086"/>
    <w:rsid w:val="00BD4598"/>
    <w:rsid w:val="00BD4E3C"/>
    <w:rsid w:val="00BD57A3"/>
    <w:rsid w:val="00BD5B6B"/>
    <w:rsid w:val="00BD5F05"/>
    <w:rsid w:val="00BD6B1F"/>
    <w:rsid w:val="00BE0921"/>
    <w:rsid w:val="00BE25E8"/>
    <w:rsid w:val="00BE44B6"/>
    <w:rsid w:val="00BE494A"/>
    <w:rsid w:val="00BE4AA5"/>
    <w:rsid w:val="00BE4C6B"/>
    <w:rsid w:val="00BE6D59"/>
    <w:rsid w:val="00BE7B02"/>
    <w:rsid w:val="00BF153C"/>
    <w:rsid w:val="00BF53D7"/>
    <w:rsid w:val="00C01BC2"/>
    <w:rsid w:val="00C03971"/>
    <w:rsid w:val="00C054CF"/>
    <w:rsid w:val="00C06827"/>
    <w:rsid w:val="00C07B09"/>
    <w:rsid w:val="00C07C55"/>
    <w:rsid w:val="00C10B9B"/>
    <w:rsid w:val="00C12081"/>
    <w:rsid w:val="00C12240"/>
    <w:rsid w:val="00C12C3D"/>
    <w:rsid w:val="00C1380B"/>
    <w:rsid w:val="00C16B9E"/>
    <w:rsid w:val="00C21D2C"/>
    <w:rsid w:val="00C23ADA"/>
    <w:rsid w:val="00C25132"/>
    <w:rsid w:val="00C279F4"/>
    <w:rsid w:val="00C30E5C"/>
    <w:rsid w:val="00C31839"/>
    <w:rsid w:val="00C336F3"/>
    <w:rsid w:val="00C33783"/>
    <w:rsid w:val="00C360CD"/>
    <w:rsid w:val="00C3637F"/>
    <w:rsid w:val="00C44077"/>
    <w:rsid w:val="00C455EA"/>
    <w:rsid w:val="00C45A7B"/>
    <w:rsid w:val="00C4638A"/>
    <w:rsid w:val="00C46659"/>
    <w:rsid w:val="00C50B10"/>
    <w:rsid w:val="00C50C38"/>
    <w:rsid w:val="00C5132C"/>
    <w:rsid w:val="00C517AC"/>
    <w:rsid w:val="00C51D58"/>
    <w:rsid w:val="00C55983"/>
    <w:rsid w:val="00C55A30"/>
    <w:rsid w:val="00C55E8F"/>
    <w:rsid w:val="00C567C0"/>
    <w:rsid w:val="00C60D6A"/>
    <w:rsid w:val="00C6265A"/>
    <w:rsid w:val="00C6294C"/>
    <w:rsid w:val="00C63D00"/>
    <w:rsid w:val="00C64AC4"/>
    <w:rsid w:val="00C65925"/>
    <w:rsid w:val="00C65E8F"/>
    <w:rsid w:val="00C66E85"/>
    <w:rsid w:val="00C67A83"/>
    <w:rsid w:val="00C72577"/>
    <w:rsid w:val="00C73489"/>
    <w:rsid w:val="00C753B5"/>
    <w:rsid w:val="00C80EB5"/>
    <w:rsid w:val="00C81104"/>
    <w:rsid w:val="00C81C83"/>
    <w:rsid w:val="00C8459C"/>
    <w:rsid w:val="00C8490F"/>
    <w:rsid w:val="00C854B0"/>
    <w:rsid w:val="00C8660F"/>
    <w:rsid w:val="00C901FF"/>
    <w:rsid w:val="00C9062C"/>
    <w:rsid w:val="00C91931"/>
    <w:rsid w:val="00C920F7"/>
    <w:rsid w:val="00C9360E"/>
    <w:rsid w:val="00C9378B"/>
    <w:rsid w:val="00C93D30"/>
    <w:rsid w:val="00C94EF7"/>
    <w:rsid w:val="00C95559"/>
    <w:rsid w:val="00C95C91"/>
    <w:rsid w:val="00C95DB2"/>
    <w:rsid w:val="00C96468"/>
    <w:rsid w:val="00C96A7B"/>
    <w:rsid w:val="00C97134"/>
    <w:rsid w:val="00CA0CBF"/>
    <w:rsid w:val="00CA0FC1"/>
    <w:rsid w:val="00CA4A16"/>
    <w:rsid w:val="00CB01A4"/>
    <w:rsid w:val="00CB0381"/>
    <w:rsid w:val="00CB37C9"/>
    <w:rsid w:val="00CB4BE9"/>
    <w:rsid w:val="00CB5606"/>
    <w:rsid w:val="00CC5105"/>
    <w:rsid w:val="00CC53A9"/>
    <w:rsid w:val="00CC6188"/>
    <w:rsid w:val="00CD05A0"/>
    <w:rsid w:val="00CD1036"/>
    <w:rsid w:val="00CD1260"/>
    <w:rsid w:val="00CD1C09"/>
    <w:rsid w:val="00CD4D5B"/>
    <w:rsid w:val="00CD71AA"/>
    <w:rsid w:val="00CE0FCA"/>
    <w:rsid w:val="00CE2827"/>
    <w:rsid w:val="00CE2D81"/>
    <w:rsid w:val="00CE34DE"/>
    <w:rsid w:val="00CE3FBB"/>
    <w:rsid w:val="00CE42E5"/>
    <w:rsid w:val="00CE4822"/>
    <w:rsid w:val="00CE4ABF"/>
    <w:rsid w:val="00CE731A"/>
    <w:rsid w:val="00CF26B4"/>
    <w:rsid w:val="00CF3C36"/>
    <w:rsid w:val="00CF3CD2"/>
    <w:rsid w:val="00CF50B0"/>
    <w:rsid w:val="00CF5FA3"/>
    <w:rsid w:val="00D00D7B"/>
    <w:rsid w:val="00D01BDE"/>
    <w:rsid w:val="00D01CD1"/>
    <w:rsid w:val="00D0214D"/>
    <w:rsid w:val="00D02671"/>
    <w:rsid w:val="00D03550"/>
    <w:rsid w:val="00D05AA7"/>
    <w:rsid w:val="00D06E36"/>
    <w:rsid w:val="00D0771C"/>
    <w:rsid w:val="00D10051"/>
    <w:rsid w:val="00D10A6C"/>
    <w:rsid w:val="00D10ABE"/>
    <w:rsid w:val="00D123DB"/>
    <w:rsid w:val="00D1543D"/>
    <w:rsid w:val="00D20121"/>
    <w:rsid w:val="00D217A4"/>
    <w:rsid w:val="00D21BF2"/>
    <w:rsid w:val="00D2218B"/>
    <w:rsid w:val="00D23680"/>
    <w:rsid w:val="00D24304"/>
    <w:rsid w:val="00D26529"/>
    <w:rsid w:val="00D26BE2"/>
    <w:rsid w:val="00D3381F"/>
    <w:rsid w:val="00D3576D"/>
    <w:rsid w:val="00D36EF4"/>
    <w:rsid w:val="00D40B76"/>
    <w:rsid w:val="00D45868"/>
    <w:rsid w:val="00D45C06"/>
    <w:rsid w:val="00D46DA6"/>
    <w:rsid w:val="00D50935"/>
    <w:rsid w:val="00D51C18"/>
    <w:rsid w:val="00D525AC"/>
    <w:rsid w:val="00D54E90"/>
    <w:rsid w:val="00D56495"/>
    <w:rsid w:val="00D56618"/>
    <w:rsid w:val="00D60106"/>
    <w:rsid w:val="00D6175C"/>
    <w:rsid w:val="00D6467C"/>
    <w:rsid w:val="00D64816"/>
    <w:rsid w:val="00D64CFD"/>
    <w:rsid w:val="00D64F97"/>
    <w:rsid w:val="00D6564E"/>
    <w:rsid w:val="00D67536"/>
    <w:rsid w:val="00D677FB"/>
    <w:rsid w:val="00D70FAD"/>
    <w:rsid w:val="00D71FAE"/>
    <w:rsid w:val="00D73B2F"/>
    <w:rsid w:val="00D75B00"/>
    <w:rsid w:val="00D76880"/>
    <w:rsid w:val="00D82349"/>
    <w:rsid w:val="00D82E30"/>
    <w:rsid w:val="00D84258"/>
    <w:rsid w:val="00D84F54"/>
    <w:rsid w:val="00D923A7"/>
    <w:rsid w:val="00D93CF5"/>
    <w:rsid w:val="00D94A3F"/>
    <w:rsid w:val="00D94C16"/>
    <w:rsid w:val="00D95C45"/>
    <w:rsid w:val="00D96F2F"/>
    <w:rsid w:val="00D97364"/>
    <w:rsid w:val="00DA0E24"/>
    <w:rsid w:val="00DA12DB"/>
    <w:rsid w:val="00DA4BF8"/>
    <w:rsid w:val="00DA5717"/>
    <w:rsid w:val="00DA6260"/>
    <w:rsid w:val="00DA6654"/>
    <w:rsid w:val="00DB246A"/>
    <w:rsid w:val="00DB352B"/>
    <w:rsid w:val="00DB3AAD"/>
    <w:rsid w:val="00DB400D"/>
    <w:rsid w:val="00DB7C45"/>
    <w:rsid w:val="00DC0089"/>
    <w:rsid w:val="00DC158B"/>
    <w:rsid w:val="00DC1BE6"/>
    <w:rsid w:val="00DC2B94"/>
    <w:rsid w:val="00DC34BD"/>
    <w:rsid w:val="00DC381B"/>
    <w:rsid w:val="00DC4A67"/>
    <w:rsid w:val="00DC58DE"/>
    <w:rsid w:val="00DD0376"/>
    <w:rsid w:val="00DD1351"/>
    <w:rsid w:val="00DD1F1F"/>
    <w:rsid w:val="00DD350D"/>
    <w:rsid w:val="00DD64CB"/>
    <w:rsid w:val="00DD6DFB"/>
    <w:rsid w:val="00DD789C"/>
    <w:rsid w:val="00DE17C6"/>
    <w:rsid w:val="00DE226F"/>
    <w:rsid w:val="00DE37AC"/>
    <w:rsid w:val="00DF1BF4"/>
    <w:rsid w:val="00DF1D3F"/>
    <w:rsid w:val="00E00A03"/>
    <w:rsid w:val="00E00DB1"/>
    <w:rsid w:val="00E021AA"/>
    <w:rsid w:val="00E0221C"/>
    <w:rsid w:val="00E041F0"/>
    <w:rsid w:val="00E04F5B"/>
    <w:rsid w:val="00E06B72"/>
    <w:rsid w:val="00E07A99"/>
    <w:rsid w:val="00E10172"/>
    <w:rsid w:val="00E111AA"/>
    <w:rsid w:val="00E11233"/>
    <w:rsid w:val="00E11FF3"/>
    <w:rsid w:val="00E13FCE"/>
    <w:rsid w:val="00E148AE"/>
    <w:rsid w:val="00E1551F"/>
    <w:rsid w:val="00E17CE1"/>
    <w:rsid w:val="00E20137"/>
    <w:rsid w:val="00E21187"/>
    <w:rsid w:val="00E213E8"/>
    <w:rsid w:val="00E21A5C"/>
    <w:rsid w:val="00E24033"/>
    <w:rsid w:val="00E24E8B"/>
    <w:rsid w:val="00E257A1"/>
    <w:rsid w:val="00E26231"/>
    <w:rsid w:val="00E26321"/>
    <w:rsid w:val="00E32F47"/>
    <w:rsid w:val="00E344C6"/>
    <w:rsid w:val="00E34B84"/>
    <w:rsid w:val="00E34F02"/>
    <w:rsid w:val="00E363F3"/>
    <w:rsid w:val="00E503DA"/>
    <w:rsid w:val="00E53D3B"/>
    <w:rsid w:val="00E54914"/>
    <w:rsid w:val="00E633CC"/>
    <w:rsid w:val="00E6442D"/>
    <w:rsid w:val="00E644B5"/>
    <w:rsid w:val="00E6468C"/>
    <w:rsid w:val="00E6483B"/>
    <w:rsid w:val="00E65186"/>
    <w:rsid w:val="00E67E6F"/>
    <w:rsid w:val="00E70BDF"/>
    <w:rsid w:val="00E7168B"/>
    <w:rsid w:val="00E71ACC"/>
    <w:rsid w:val="00E73184"/>
    <w:rsid w:val="00E733FD"/>
    <w:rsid w:val="00E736B6"/>
    <w:rsid w:val="00E758CC"/>
    <w:rsid w:val="00E75BAF"/>
    <w:rsid w:val="00E76108"/>
    <w:rsid w:val="00E765E0"/>
    <w:rsid w:val="00E76E54"/>
    <w:rsid w:val="00E7738E"/>
    <w:rsid w:val="00E775C9"/>
    <w:rsid w:val="00E811E3"/>
    <w:rsid w:val="00E8198C"/>
    <w:rsid w:val="00E82726"/>
    <w:rsid w:val="00E82CF9"/>
    <w:rsid w:val="00E833AA"/>
    <w:rsid w:val="00E83506"/>
    <w:rsid w:val="00E83AD9"/>
    <w:rsid w:val="00E856BD"/>
    <w:rsid w:val="00E92286"/>
    <w:rsid w:val="00E925FA"/>
    <w:rsid w:val="00E926E3"/>
    <w:rsid w:val="00E93AAD"/>
    <w:rsid w:val="00E95671"/>
    <w:rsid w:val="00E959AF"/>
    <w:rsid w:val="00E95B60"/>
    <w:rsid w:val="00E96AC1"/>
    <w:rsid w:val="00EA024B"/>
    <w:rsid w:val="00EA0F9C"/>
    <w:rsid w:val="00EB1459"/>
    <w:rsid w:val="00EB2A3B"/>
    <w:rsid w:val="00EB3595"/>
    <w:rsid w:val="00EB502F"/>
    <w:rsid w:val="00EB5FCA"/>
    <w:rsid w:val="00EB6AEB"/>
    <w:rsid w:val="00EC139C"/>
    <w:rsid w:val="00EC2291"/>
    <w:rsid w:val="00EC2E13"/>
    <w:rsid w:val="00EC32C9"/>
    <w:rsid w:val="00EC38D6"/>
    <w:rsid w:val="00EC4752"/>
    <w:rsid w:val="00EC5424"/>
    <w:rsid w:val="00EC5472"/>
    <w:rsid w:val="00EC54C3"/>
    <w:rsid w:val="00EC6E2D"/>
    <w:rsid w:val="00ED042F"/>
    <w:rsid w:val="00ED0583"/>
    <w:rsid w:val="00ED3AF4"/>
    <w:rsid w:val="00ED4152"/>
    <w:rsid w:val="00ED62AD"/>
    <w:rsid w:val="00ED7DA6"/>
    <w:rsid w:val="00EE08B1"/>
    <w:rsid w:val="00EE1372"/>
    <w:rsid w:val="00EE2B87"/>
    <w:rsid w:val="00EE3FC9"/>
    <w:rsid w:val="00EE49BE"/>
    <w:rsid w:val="00EE4D20"/>
    <w:rsid w:val="00EE5A62"/>
    <w:rsid w:val="00EE5C25"/>
    <w:rsid w:val="00EE5D8E"/>
    <w:rsid w:val="00EF1EB2"/>
    <w:rsid w:val="00EF3ACB"/>
    <w:rsid w:val="00EF3E29"/>
    <w:rsid w:val="00F008CB"/>
    <w:rsid w:val="00F03D0A"/>
    <w:rsid w:val="00F04BBA"/>
    <w:rsid w:val="00F05B0D"/>
    <w:rsid w:val="00F067C9"/>
    <w:rsid w:val="00F07844"/>
    <w:rsid w:val="00F079A2"/>
    <w:rsid w:val="00F11902"/>
    <w:rsid w:val="00F11C24"/>
    <w:rsid w:val="00F12733"/>
    <w:rsid w:val="00F13166"/>
    <w:rsid w:val="00F14CDD"/>
    <w:rsid w:val="00F15A0C"/>
    <w:rsid w:val="00F17758"/>
    <w:rsid w:val="00F2068C"/>
    <w:rsid w:val="00F23547"/>
    <w:rsid w:val="00F24C07"/>
    <w:rsid w:val="00F26DB1"/>
    <w:rsid w:val="00F272F9"/>
    <w:rsid w:val="00F27F20"/>
    <w:rsid w:val="00F27F7D"/>
    <w:rsid w:val="00F303F0"/>
    <w:rsid w:val="00F3079A"/>
    <w:rsid w:val="00F310B2"/>
    <w:rsid w:val="00F31CA0"/>
    <w:rsid w:val="00F31DFB"/>
    <w:rsid w:val="00F33753"/>
    <w:rsid w:val="00F33C45"/>
    <w:rsid w:val="00F33C4E"/>
    <w:rsid w:val="00F34F33"/>
    <w:rsid w:val="00F3539C"/>
    <w:rsid w:val="00F37AC2"/>
    <w:rsid w:val="00F37B6A"/>
    <w:rsid w:val="00F410A1"/>
    <w:rsid w:val="00F43395"/>
    <w:rsid w:val="00F43496"/>
    <w:rsid w:val="00F44504"/>
    <w:rsid w:val="00F46B6E"/>
    <w:rsid w:val="00F5077F"/>
    <w:rsid w:val="00F51080"/>
    <w:rsid w:val="00F53A74"/>
    <w:rsid w:val="00F56CDC"/>
    <w:rsid w:val="00F57113"/>
    <w:rsid w:val="00F57220"/>
    <w:rsid w:val="00F60745"/>
    <w:rsid w:val="00F64DE8"/>
    <w:rsid w:val="00F660D4"/>
    <w:rsid w:val="00F663D6"/>
    <w:rsid w:val="00F67DA3"/>
    <w:rsid w:val="00F7089F"/>
    <w:rsid w:val="00F71141"/>
    <w:rsid w:val="00F726AA"/>
    <w:rsid w:val="00F73EA1"/>
    <w:rsid w:val="00F7479E"/>
    <w:rsid w:val="00F75976"/>
    <w:rsid w:val="00F769E8"/>
    <w:rsid w:val="00F808F0"/>
    <w:rsid w:val="00F82AC0"/>
    <w:rsid w:val="00F86920"/>
    <w:rsid w:val="00F91367"/>
    <w:rsid w:val="00F92DC7"/>
    <w:rsid w:val="00F93A3F"/>
    <w:rsid w:val="00F9443B"/>
    <w:rsid w:val="00F9547A"/>
    <w:rsid w:val="00F96E34"/>
    <w:rsid w:val="00F975E9"/>
    <w:rsid w:val="00FA5C54"/>
    <w:rsid w:val="00FA675D"/>
    <w:rsid w:val="00FB01DB"/>
    <w:rsid w:val="00FB43BF"/>
    <w:rsid w:val="00FB4E27"/>
    <w:rsid w:val="00FB4E49"/>
    <w:rsid w:val="00FB555C"/>
    <w:rsid w:val="00FB57A1"/>
    <w:rsid w:val="00FB6904"/>
    <w:rsid w:val="00FC11B8"/>
    <w:rsid w:val="00FC4AFB"/>
    <w:rsid w:val="00FC681D"/>
    <w:rsid w:val="00FD07C0"/>
    <w:rsid w:val="00FD4F58"/>
    <w:rsid w:val="00FD575D"/>
    <w:rsid w:val="00FD7924"/>
    <w:rsid w:val="00FE27CC"/>
    <w:rsid w:val="00FE709D"/>
    <w:rsid w:val="00FF046C"/>
    <w:rsid w:val="00FF58E1"/>
    <w:rsid w:val="00FF5E3D"/>
    <w:rsid w:val="00FF6E2A"/>
    <w:rsid w:val="00FF7E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C37541B-839F-4591-A0CA-7626F38A2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A664CF"/>
    <w:pPr>
      <w:ind w:firstLine="567"/>
      <w:jc w:val="both"/>
    </w:pPr>
    <w:rPr>
      <w:sz w:val="24"/>
    </w:rPr>
  </w:style>
  <w:style w:type="paragraph" w:styleId="10">
    <w:name w:val="heading 1"/>
    <w:aliases w:val="_GOST_1,_EB_1,h:1,h:1app,TF-Overskrift 1,H1,H11,R1,Titre 0,.,Название спецификации,1,Section,ASFK_1,Название организации,GOST_1,Знак,Загол 1,_TFF,h1,app heading 1,ITT t1,II+,I,H12,H13,H14,H15,H16,H17,H18,H111,H121,H131,H141,H151,H161,H171"/>
    <w:next w:val="GOSTNormal"/>
    <w:link w:val="11"/>
    <w:qFormat/>
    <w:rsid w:val="00F808F0"/>
    <w:pPr>
      <w:keepNext/>
      <w:pageBreakBefore/>
      <w:numPr>
        <w:numId w:val="73"/>
      </w:numPr>
      <w:tabs>
        <w:tab w:val="clear" w:pos="432"/>
        <w:tab w:val="left" w:pos="567"/>
      </w:tabs>
      <w:suppressAutoHyphens/>
      <w:spacing w:before="240" w:after="360"/>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GOST_"/>
    <w:basedOn w:val="10"/>
    <w:next w:val="GOSTNormal"/>
    <w:link w:val="23"/>
    <w:qFormat/>
    <w:rsid w:val="0061743A"/>
    <w:pPr>
      <w:keepLines/>
      <w:pageBreakBefore w:val="0"/>
      <w:numPr>
        <w:ilvl w:val="1"/>
      </w:numPr>
      <w:tabs>
        <w:tab w:val="clear" w:pos="576"/>
        <w:tab w:val="left" w:pos="851"/>
      </w:tabs>
      <w:spacing w:after="240"/>
      <w:jc w:val="left"/>
      <w:outlineLvl w:val="1"/>
    </w:pPr>
    <w:rPr>
      <w:rFonts w:cs="Arial"/>
      <w:bCs/>
      <w:iCs/>
      <w:caps w:val="0"/>
      <w:szCs w:val="32"/>
    </w:rPr>
  </w:style>
  <w:style w:type="paragraph" w:styleId="32">
    <w:name w:val="heading 3"/>
    <w:aliases w:val="_GOST_3,_EB_3,GOST_3,o,h:3,h,3,31,ITT t3,PA Minor Section,TE Heading,H3,Title3,list,l3,Level 3 Head,heading 3,h3,H31,H32,H33,H34,H35,título 3,subhead,1.,TF-Overskrift 3,Titre3,alltoc,Table3,3heading,Heading 3 - old,orderpara2,l31,32,l32,33,l"/>
    <w:basedOn w:val="22"/>
    <w:next w:val="GOSTNormal"/>
    <w:link w:val="33"/>
    <w:qFormat/>
    <w:rsid w:val="00A664CF"/>
    <w:pPr>
      <w:numPr>
        <w:ilvl w:val="2"/>
      </w:numPr>
      <w:tabs>
        <w:tab w:val="clear" w:pos="851"/>
        <w:tab w:val="left" w:pos="964"/>
      </w:tabs>
      <w:outlineLvl w:val="2"/>
    </w:pPr>
    <w:rPr>
      <w:bCs w:val="0"/>
      <w:sz w:val="26"/>
      <w:szCs w:val="26"/>
    </w:rPr>
  </w:style>
  <w:style w:type="paragraph" w:styleId="41">
    <w:name w:val="heading 4"/>
    <w:aliases w:val="_GOST_4,_EB_4,ASFK_4,GOST_4,H4,Заголовок 4 (Приложение),Sub-Minor,????????? 4 (??????????),h:4,h4,ITT t4,PA Micro Section,TE Heading 4,4,heading 4 + Indent: Left 0.5 in,a.,I4,l4,heading 4,Map Title,heading,heading4,heading 4 Знак,I41,headin"/>
    <w:basedOn w:val="32"/>
    <w:next w:val="GOSTNormal"/>
    <w:link w:val="42"/>
    <w:qFormat/>
    <w:rsid w:val="00A664CF"/>
    <w:pPr>
      <w:numPr>
        <w:ilvl w:val="3"/>
      </w:numPr>
      <w:tabs>
        <w:tab w:val="clear" w:pos="964"/>
        <w:tab w:val="left" w:pos="1134"/>
      </w:tabs>
      <w:outlineLvl w:val="3"/>
    </w:pPr>
    <w:rPr>
      <w:sz w:val="24"/>
    </w:rPr>
  </w:style>
  <w:style w:type="paragraph" w:styleId="51">
    <w:name w:val="heading 5"/>
    <w:aliases w:val="_GOST_5,ASFK_5,GOST_5,_EB_5,ITT t5,PA Pico Section,5,Roman list,h5,Roman list1,Roman list2,Roman list11,Roman list3,Roman list12,Roman list21,Roman list111,Знак18,Roman list111 ‚’€ђ"/>
    <w:basedOn w:val="41"/>
    <w:next w:val="GOSTNormal"/>
    <w:link w:val="52"/>
    <w:qFormat/>
    <w:rsid w:val="00A664CF"/>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A664CF"/>
    <w:pPr>
      <w:numPr>
        <w:ilvl w:val="5"/>
      </w:numPr>
      <w:tabs>
        <w:tab w:val="clear" w:pos="1276"/>
        <w:tab w:val="left" w:pos="1418"/>
      </w:tabs>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7"/>
    <w:next w:val="a7"/>
    <w:link w:val="70"/>
    <w:qFormat/>
    <w:rsid w:val="00A664CF"/>
    <w:pPr>
      <w:numPr>
        <w:ilvl w:val="6"/>
        <w:numId w:val="73"/>
      </w:numPr>
      <w:spacing w:before="240" w:after="60"/>
      <w:outlineLvl w:val="6"/>
    </w:pPr>
  </w:style>
  <w:style w:type="paragraph" w:styleId="8">
    <w:name w:val="heading 8"/>
    <w:basedOn w:val="a7"/>
    <w:next w:val="a7"/>
    <w:link w:val="80"/>
    <w:qFormat/>
    <w:rsid w:val="00A664CF"/>
    <w:pPr>
      <w:numPr>
        <w:ilvl w:val="7"/>
        <w:numId w:val="73"/>
      </w:numPr>
      <w:spacing w:before="240" w:after="60"/>
      <w:outlineLvl w:val="7"/>
    </w:pPr>
    <w:rPr>
      <w:i/>
      <w:iCs/>
    </w:rPr>
  </w:style>
  <w:style w:type="paragraph" w:styleId="9">
    <w:name w:val="heading 9"/>
    <w:basedOn w:val="a7"/>
    <w:next w:val="a7"/>
    <w:link w:val="90"/>
    <w:qFormat/>
    <w:rsid w:val="00A664CF"/>
    <w:pPr>
      <w:numPr>
        <w:ilvl w:val="8"/>
        <w:numId w:val="34"/>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A664CF"/>
    <w:pPr>
      <w:keepNext/>
      <w:spacing w:before="120" w:after="120"/>
      <w:jc w:val="center"/>
    </w:pPr>
    <w:rPr>
      <w:sz w:val="24"/>
    </w:rPr>
  </w:style>
  <w:style w:type="paragraph" w:customStyle="1" w:styleId="GOSTFigName">
    <w:name w:val="_GOST_Fig_Name"/>
    <w:basedOn w:val="GOSTFigure"/>
    <w:next w:val="GOSTNormal"/>
    <w:rsid w:val="00A664CF"/>
    <w:pPr>
      <w:keepNext w:val="0"/>
      <w:numPr>
        <w:numId w:val="19"/>
      </w:numPr>
      <w:suppressAutoHyphens/>
      <w:contextualSpacing/>
    </w:pPr>
    <w:rPr>
      <w:b/>
      <w:szCs w:val="24"/>
    </w:rPr>
  </w:style>
  <w:style w:type="paragraph" w:customStyle="1" w:styleId="GOSTheader">
    <w:name w:val="_GOST_header"/>
    <w:rsid w:val="00E111AA"/>
    <w:pPr>
      <w:suppressAutoHyphens/>
    </w:pPr>
    <w:rPr>
      <w:color w:val="333333"/>
      <w:sz w:val="22"/>
    </w:rPr>
  </w:style>
  <w:style w:type="paragraph" w:customStyle="1" w:styleId="GOSTListmark1">
    <w:name w:val="_GOST_List_mark1"/>
    <w:link w:val="GOSTListmark10"/>
    <w:qFormat/>
    <w:rsid w:val="003579C6"/>
    <w:pPr>
      <w:numPr>
        <w:numId w:val="70"/>
      </w:numPr>
      <w:jc w:val="both"/>
    </w:pPr>
    <w:rPr>
      <w:snapToGrid w:val="0"/>
      <w:sz w:val="24"/>
    </w:rPr>
  </w:style>
  <w:style w:type="paragraph" w:customStyle="1" w:styleId="GOSTListmark2">
    <w:name w:val="_GOST_List_mark2"/>
    <w:rsid w:val="00A664CF"/>
    <w:pPr>
      <w:numPr>
        <w:numId w:val="20"/>
      </w:numPr>
      <w:jc w:val="both"/>
    </w:pPr>
    <w:rPr>
      <w:snapToGrid w:val="0"/>
      <w:sz w:val="24"/>
    </w:rPr>
  </w:style>
  <w:style w:type="paragraph" w:customStyle="1" w:styleId="GOSTListmark3">
    <w:name w:val="_GOST_List_mark3"/>
    <w:basedOn w:val="a7"/>
    <w:rsid w:val="00A664CF"/>
    <w:pPr>
      <w:numPr>
        <w:numId w:val="21"/>
      </w:numPr>
    </w:pPr>
    <w:rPr>
      <w:snapToGrid w:val="0"/>
    </w:rPr>
  </w:style>
  <w:style w:type="paragraph" w:customStyle="1" w:styleId="GOSTListmark4">
    <w:name w:val="_GOST_List_mark4"/>
    <w:basedOn w:val="a7"/>
    <w:rsid w:val="00A664CF"/>
    <w:pPr>
      <w:numPr>
        <w:numId w:val="22"/>
      </w:numPr>
    </w:pPr>
  </w:style>
  <w:style w:type="paragraph" w:styleId="ab">
    <w:name w:val="header"/>
    <w:basedOn w:val="a7"/>
    <w:link w:val="ac"/>
    <w:rsid w:val="00A664CF"/>
    <w:pPr>
      <w:tabs>
        <w:tab w:val="center" w:pos="4677"/>
        <w:tab w:val="right" w:pos="9355"/>
      </w:tabs>
    </w:pPr>
  </w:style>
  <w:style w:type="paragraph" w:customStyle="1" w:styleId="GOSTListnote">
    <w:name w:val="_GOST_List_note"/>
    <w:basedOn w:val="GOSTListmark3"/>
    <w:rsid w:val="00B67683"/>
    <w:pPr>
      <w:numPr>
        <w:numId w:val="0"/>
      </w:numPr>
    </w:pPr>
  </w:style>
  <w:style w:type="paragraph" w:customStyle="1" w:styleId="GOSTListnormal18">
    <w:name w:val="_GOST_List_normal_1.8"/>
    <w:rsid w:val="00A664CF"/>
    <w:pPr>
      <w:tabs>
        <w:tab w:val="left" w:pos="1021"/>
      </w:tabs>
      <w:ind w:left="1021"/>
      <w:jc w:val="both"/>
    </w:pPr>
    <w:rPr>
      <w:snapToGrid w:val="0"/>
      <w:sz w:val="24"/>
    </w:rPr>
  </w:style>
  <w:style w:type="paragraph" w:customStyle="1" w:styleId="GOSTListnum2">
    <w:name w:val="_GOST_List_num2"/>
    <w:basedOn w:val="GOSTListnum"/>
    <w:qFormat/>
    <w:rsid w:val="00A664CF"/>
    <w:pPr>
      <w:numPr>
        <w:ilvl w:val="1"/>
      </w:numPr>
    </w:pPr>
    <w:rPr>
      <w:szCs w:val="24"/>
    </w:rPr>
  </w:style>
  <w:style w:type="paragraph" w:customStyle="1" w:styleId="GOSTNameTable">
    <w:name w:val="_GOST_Name_Table"/>
    <w:qFormat/>
    <w:rsid w:val="00A664CF"/>
    <w:pPr>
      <w:keepNext/>
      <w:numPr>
        <w:numId w:val="24"/>
      </w:numPr>
      <w:suppressAutoHyphens/>
      <w:spacing w:before="240" w:after="120"/>
    </w:pPr>
    <w:rPr>
      <w:b/>
      <w:sz w:val="24"/>
    </w:rPr>
  </w:style>
  <w:style w:type="paragraph" w:customStyle="1" w:styleId="GOSTNormal">
    <w:name w:val="_GOST_Normal"/>
    <w:link w:val="GOSTNormal0"/>
    <w:qFormat/>
    <w:rsid w:val="00A664CF"/>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A664CF"/>
    <w:pPr>
      <w:keepNext/>
    </w:pPr>
  </w:style>
  <w:style w:type="paragraph" w:customStyle="1" w:styleId="GOSTNote">
    <w:name w:val="_GOST_Note"/>
    <w:next w:val="GOSTNormal"/>
    <w:link w:val="GOSTNote0"/>
    <w:rsid w:val="00A664CF"/>
    <w:pPr>
      <w:spacing w:before="120" w:after="120"/>
      <w:ind w:left="1701" w:hanging="1701"/>
      <w:jc w:val="both"/>
    </w:pPr>
    <w:rPr>
      <w:sz w:val="24"/>
    </w:rPr>
  </w:style>
  <w:style w:type="paragraph" w:customStyle="1" w:styleId="GOSTNoteContinue">
    <w:name w:val="_GOST_Note_Continue"/>
    <w:basedOn w:val="GOSTNote"/>
    <w:rsid w:val="00A664CF"/>
    <w:pPr>
      <w:ind w:firstLine="0"/>
    </w:pPr>
  </w:style>
  <w:style w:type="paragraph" w:customStyle="1" w:styleId="GOSTReg">
    <w:name w:val="_GOST_Reg"/>
    <w:next w:val="GOSTNormal"/>
    <w:rsid w:val="00A664CF"/>
    <w:pPr>
      <w:keepNext/>
      <w:pageBreakBefore/>
      <w:spacing w:before="120" w:after="120"/>
      <w:contextualSpacing/>
      <w:jc w:val="center"/>
      <w:outlineLvl w:val="0"/>
    </w:pPr>
    <w:rPr>
      <w:b/>
      <w:caps/>
      <w:sz w:val="28"/>
    </w:rPr>
  </w:style>
  <w:style w:type="paragraph" w:customStyle="1" w:styleId="GOSTScript">
    <w:name w:val="_GOST_Script"/>
    <w:basedOn w:val="a7"/>
    <w:rsid w:val="00A664CF"/>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A664CF"/>
    <w:pPr>
      <w:pageBreakBefore w:val="0"/>
      <w:outlineLvl w:val="9"/>
    </w:pPr>
  </w:style>
  <w:style w:type="character" w:customStyle="1" w:styleId="GOSTSymBold">
    <w:name w:val="_GOST_Sym_Bold"/>
    <w:rsid w:val="00A664CF"/>
    <w:rPr>
      <w:b/>
    </w:rPr>
  </w:style>
  <w:style w:type="character" w:customStyle="1" w:styleId="GOSTSymBoldItalic">
    <w:name w:val="_GOST_Sym_Bold_Italic"/>
    <w:rsid w:val="00A664CF"/>
    <w:rPr>
      <w:b/>
      <w:i/>
    </w:rPr>
  </w:style>
  <w:style w:type="character" w:customStyle="1" w:styleId="GOSTSymItalic">
    <w:name w:val="_GOST_Sym_Italic"/>
    <w:rsid w:val="00A664CF"/>
    <w:rPr>
      <w:i/>
    </w:rPr>
  </w:style>
  <w:style w:type="table" w:customStyle="1" w:styleId="GOSTTable">
    <w:name w:val="_GOST_Table"/>
    <w:basedOn w:val="a9"/>
    <w:rsid w:val="00A664CF"/>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A664CF"/>
    <w:pPr>
      <w:ind w:left="57" w:right="57"/>
      <w:jc w:val="both"/>
    </w:pPr>
    <w:rPr>
      <w:sz w:val="22"/>
    </w:rPr>
  </w:style>
  <w:style w:type="paragraph" w:customStyle="1" w:styleId="GOSTTableHead">
    <w:name w:val="_GOST_Table_Head"/>
    <w:basedOn w:val="GOSTTablenorm"/>
    <w:rsid w:val="00A664CF"/>
    <w:pPr>
      <w:keepNext/>
      <w:suppressAutoHyphens/>
      <w:ind w:left="0" w:right="0"/>
      <w:jc w:val="center"/>
    </w:pPr>
    <w:rPr>
      <w:b/>
      <w:bCs/>
    </w:rPr>
  </w:style>
  <w:style w:type="paragraph" w:customStyle="1" w:styleId="GOSTTableListMark1">
    <w:name w:val="_GOST_Table_List_Mark_1"/>
    <w:link w:val="GOSTTableListMark10"/>
    <w:rsid w:val="00A664CF"/>
    <w:pPr>
      <w:numPr>
        <w:numId w:val="25"/>
      </w:numPr>
      <w:tabs>
        <w:tab w:val="clear" w:pos="340"/>
        <w:tab w:val="left" w:pos="284"/>
      </w:tabs>
      <w:ind w:left="283" w:right="57" w:hanging="170"/>
    </w:pPr>
    <w:rPr>
      <w:sz w:val="22"/>
    </w:rPr>
  </w:style>
  <w:style w:type="paragraph" w:customStyle="1" w:styleId="GOSTTableListNum1">
    <w:name w:val="_GOST_Table_List_Num_1"/>
    <w:rsid w:val="00A664CF"/>
    <w:pPr>
      <w:numPr>
        <w:numId w:val="28"/>
      </w:numPr>
    </w:pPr>
    <w:rPr>
      <w:sz w:val="22"/>
    </w:rPr>
  </w:style>
  <w:style w:type="paragraph" w:customStyle="1" w:styleId="GOSTTableNum">
    <w:name w:val="_GOST_Table_Num"/>
    <w:rsid w:val="00A664CF"/>
    <w:pPr>
      <w:numPr>
        <w:numId w:val="29"/>
      </w:numPr>
    </w:pPr>
    <w:rPr>
      <w:sz w:val="22"/>
    </w:rPr>
  </w:style>
  <w:style w:type="paragraph" w:customStyle="1" w:styleId="GOSTTitul0">
    <w:name w:val="_GOST_Titul_0"/>
    <w:rsid w:val="00A664CF"/>
    <w:pPr>
      <w:suppressAutoHyphens/>
      <w:spacing w:line="360" w:lineRule="auto"/>
      <w:contextualSpacing/>
      <w:jc w:val="center"/>
    </w:pPr>
    <w:rPr>
      <w:sz w:val="28"/>
      <w:szCs w:val="28"/>
    </w:rPr>
  </w:style>
  <w:style w:type="character" w:customStyle="1" w:styleId="ad">
    <w:name w:val="Текст примечания Знак"/>
    <w:link w:val="ae"/>
    <w:rsid w:val="00A664CF"/>
  </w:style>
  <w:style w:type="paragraph" w:customStyle="1" w:styleId="GOSTTitul1">
    <w:name w:val="_GOST_Titul_1"/>
    <w:rsid w:val="00A664CF"/>
    <w:pPr>
      <w:suppressAutoHyphens/>
      <w:spacing w:before="240" w:after="240"/>
      <w:contextualSpacing/>
      <w:jc w:val="center"/>
    </w:pPr>
    <w:rPr>
      <w:sz w:val="32"/>
      <w:szCs w:val="28"/>
    </w:rPr>
  </w:style>
  <w:style w:type="paragraph" w:customStyle="1" w:styleId="GOSTTitul2">
    <w:name w:val="_GOST_Titul_2"/>
    <w:rsid w:val="00A664CF"/>
    <w:pPr>
      <w:suppressAutoHyphens/>
      <w:jc w:val="center"/>
    </w:pPr>
    <w:rPr>
      <w:b/>
      <w:caps/>
      <w:sz w:val="32"/>
      <w:szCs w:val="28"/>
    </w:rPr>
  </w:style>
  <w:style w:type="paragraph" w:customStyle="1" w:styleId="GOSTTitulnamedoc">
    <w:name w:val="_GOST_Titul_name_doc"/>
    <w:rsid w:val="00A664CF"/>
    <w:pPr>
      <w:suppressAutoHyphens/>
      <w:spacing w:before="200" w:after="400"/>
      <w:contextualSpacing/>
      <w:jc w:val="center"/>
    </w:pPr>
    <w:rPr>
      <w:b/>
      <w:sz w:val="32"/>
      <w:szCs w:val="28"/>
    </w:rPr>
  </w:style>
  <w:style w:type="paragraph" w:customStyle="1" w:styleId="a6">
    <w:name w:val="Заг_Приложение"/>
    <w:basedOn w:val="10"/>
    <w:next w:val="GOSTNormal"/>
    <w:rsid w:val="00A664CF"/>
    <w:pPr>
      <w:numPr>
        <w:numId w:val="32"/>
      </w:numPr>
    </w:pPr>
  </w:style>
  <w:style w:type="paragraph" w:customStyle="1" w:styleId="24">
    <w:name w:val="Заг_2_Приложение"/>
    <w:basedOn w:val="a6"/>
    <w:next w:val="GOSTNormal"/>
    <w:link w:val="25"/>
    <w:rsid w:val="00A664CF"/>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A664CF"/>
    <w:rPr>
      <w:b/>
      <w:sz w:val="32"/>
      <w:szCs w:val="36"/>
      <w:lang w:val="x-none" w:eastAsia="x-none"/>
    </w:rPr>
  </w:style>
  <w:style w:type="paragraph" w:customStyle="1" w:styleId="34">
    <w:name w:val="Заг_3_Приложение"/>
    <w:basedOn w:val="a7"/>
    <w:next w:val="GOSTNormal"/>
    <w:rsid w:val="00A664CF"/>
    <w:pPr>
      <w:keepNext/>
      <w:spacing w:before="240" w:after="120"/>
      <w:ind w:left="567" w:hanging="567"/>
      <w:contextualSpacing/>
      <w:outlineLvl w:val="1"/>
    </w:pPr>
    <w:rPr>
      <w:rFonts w:cs="Arial"/>
      <w:b/>
      <w:bCs/>
      <w:iCs/>
      <w:sz w:val="28"/>
      <w:szCs w:val="28"/>
    </w:rPr>
  </w:style>
  <w:style w:type="paragraph" w:styleId="af">
    <w:name w:val="caption"/>
    <w:aliases w:val="Ви6,&quot;Таблица N&quot;,Рисунок название стить"/>
    <w:basedOn w:val="a7"/>
    <w:next w:val="a7"/>
    <w:qFormat/>
    <w:rsid w:val="00A664CF"/>
    <w:rPr>
      <w:b/>
      <w:bCs/>
      <w:sz w:val="20"/>
    </w:rPr>
  </w:style>
  <w:style w:type="character" w:styleId="af0">
    <w:name w:val="Hyperlink"/>
    <w:uiPriority w:val="99"/>
    <w:rsid w:val="00A664CF"/>
    <w:rPr>
      <w:color w:val="0000FF"/>
      <w:u w:val="single"/>
    </w:rPr>
  </w:style>
  <w:style w:type="paragraph" w:styleId="12">
    <w:name w:val="toc 1"/>
    <w:uiPriority w:val="39"/>
    <w:rsid w:val="00A664CF"/>
    <w:pPr>
      <w:tabs>
        <w:tab w:val="left" w:pos="454"/>
        <w:tab w:val="right" w:leader="dot" w:pos="9631"/>
      </w:tabs>
      <w:spacing w:before="60" w:after="60"/>
      <w:ind w:left="454" w:right="567" w:hanging="454"/>
    </w:pPr>
    <w:rPr>
      <w:b/>
      <w:bCs/>
      <w:caps/>
      <w:noProof/>
      <w:sz w:val="24"/>
      <w:szCs w:val="24"/>
    </w:rPr>
  </w:style>
  <w:style w:type="paragraph" w:styleId="26">
    <w:name w:val="toc 2"/>
    <w:basedOn w:val="12"/>
    <w:uiPriority w:val="39"/>
    <w:rsid w:val="00A664CF"/>
    <w:pPr>
      <w:tabs>
        <w:tab w:val="clear" w:pos="454"/>
        <w:tab w:val="left" w:pos="851"/>
      </w:tabs>
      <w:ind w:left="851" w:hanging="567"/>
      <w:contextualSpacing/>
    </w:pPr>
    <w:rPr>
      <w:b w:val="0"/>
      <w:caps w:val="0"/>
    </w:rPr>
  </w:style>
  <w:style w:type="paragraph" w:styleId="35">
    <w:name w:val="toc 3"/>
    <w:basedOn w:val="26"/>
    <w:uiPriority w:val="39"/>
    <w:rsid w:val="00A664CF"/>
    <w:pPr>
      <w:tabs>
        <w:tab w:val="clear" w:pos="851"/>
        <w:tab w:val="left" w:pos="1418"/>
      </w:tabs>
      <w:ind w:left="1418" w:hanging="851"/>
    </w:pPr>
    <w:rPr>
      <w:iCs/>
    </w:rPr>
  </w:style>
  <w:style w:type="paragraph" w:styleId="af1">
    <w:name w:val="Body Text Indent"/>
    <w:basedOn w:val="a7"/>
    <w:next w:val="a7"/>
    <w:link w:val="af2"/>
    <w:rsid w:val="00A664CF"/>
    <w:pPr>
      <w:widowControl w:val="0"/>
      <w:tabs>
        <w:tab w:val="left" w:pos="1985"/>
        <w:tab w:val="left" w:pos="2127"/>
      </w:tabs>
      <w:spacing w:line="360" w:lineRule="auto"/>
      <w:ind w:firstLine="425"/>
    </w:pPr>
    <w:rPr>
      <w:snapToGrid w:val="0"/>
      <w:sz w:val="20"/>
    </w:rPr>
  </w:style>
  <w:style w:type="paragraph" w:styleId="27">
    <w:name w:val="Body Text Indent 2"/>
    <w:basedOn w:val="a7"/>
    <w:link w:val="28"/>
    <w:rsid w:val="00A664CF"/>
    <w:pPr>
      <w:widowControl w:val="0"/>
      <w:tabs>
        <w:tab w:val="left" w:pos="1985"/>
        <w:tab w:val="left" w:pos="2127"/>
      </w:tabs>
      <w:spacing w:line="360" w:lineRule="auto"/>
      <w:ind w:firstLine="425"/>
    </w:pPr>
    <w:rPr>
      <w:b/>
      <w:snapToGrid w:val="0"/>
      <w:sz w:val="20"/>
    </w:rPr>
  </w:style>
  <w:style w:type="paragraph" w:styleId="af3">
    <w:name w:val="Document Map"/>
    <w:basedOn w:val="a7"/>
    <w:link w:val="af4"/>
    <w:semiHidden/>
    <w:rsid w:val="00A664CF"/>
    <w:pPr>
      <w:shd w:val="clear" w:color="auto" w:fill="000080"/>
    </w:pPr>
    <w:rPr>
      <w:rFonts w:ascii="Tahoma" w:hAnsi="Tahoma" w:cs="Tahoma"/>
      <w:sz w:val="20"/>
    </w:rPr>
  </w:style>
  <w:style w:type="paragraph" w:styleId="43">
    <w:name w:val="toc 4"/>
    <w:basedOn w:val="a7"/>
    <w:next w:val="a7"/>
    <w:uiPriority w:val="39"/>
    <w:rsid w:val="00A664CF"/>
    <w:pPr>
      <w:tabs>
        <w:tab w:val="left" w:pos="1871"/>
        <w:tab w:val="right" w:leader="dot" w:pos="9633"/>
      </w:tabs>
      <w:ind w:left="1872" w:right="567" w:hanging="1021"/>
    </w:pPr>
  </w:style>
  <w:style w:type="paragraph" w:styleId="36">
    <w:name w:val="Body Text 3"/>
    <w:basedOn w:val="a7"/>
    <w:link w:val="37"/>
    <w:rsid w:val="00A664CF"/>
    <w:pPr>
      <w:spacing w:after="120"/>
    </w:pPr>
    <w:rPr>
      <w:sz w:val="16"/>
      <w:szCs w:val="16"/>
    </w:rPr>
  </w:style>
  <w:style w:type="paragraph" w:customStyle="1" w:styleId="GOSTListnormal1">
    <w:name w:val="_GOST_List_normal_1"/>
    <w:rsid w:val="00A664CF"/>
    <w:pPr>
      <w:tabs>
        <w:tab w:val="left" w:pos="284"/>
      </w:tabs>
      <w:spacing w:before="60" w:after="60"/>
      <w:ind w:left="851"/>
      <w:contextualSpacing/>
      <w:jc w:val="both"/>
    </w:pPr>
    <w:rPr>
      <w:snapToGrid w:val="0"/>
      <w:sz w:val="24"/>
    </w:rPr>
  </w:style>
  <w:style w:type="numbering" w:styleId="111111">
    <w:name w:val="Outline List 2"/>
    <w:basedOn w:val="aa"/>
    <w:rsid w:val="00A664CF"/>
    <w:pPr>
      <w:numPr>
        <w:numId w:val="30"/>
      </w:numPr>
    </w:pPr>
  </w:style>
  <w:style w:type="numbering" w:styleId="1ai">
    <w:name w:val="Outline List 1"/>
    <w:basedOn w:val="aa"/>
    <w:rsid w:val="00A664CF"/>
    <w:pPr>
      <w:numPr>
        <w:numId w:val="31"/>
      </w:numPr>
    </w:pPr>
  </w:style>
  <w:style w:type="paragraph" w:styleId="af5">
    <w:name w:val="Balloon Text"/>
    <w:basedOn w:val="a7"/>
    <w:link w:val="af6"/>
    <w:semiHidden/>
    <w:rsid w:val="00A664CF"/>
    <w:rPr>
      <w:rFonts w:ascii="Tahoma" w:hAnsi="Tahoma" w:cs="Tahoma"/>
      <w:sz w:val="16"/>
      <w:szCs w:val="16"/>
    </w:rPr>
  </w:style>
  <w:style w:type="paragraph" w:customStyle="1" w:styleId="GOSTListnormal28">
    <w:name w:val="_GOST_List_normal_2.8"/>
    <w:rsid w:val="00A664CF"/>
    <w:pPr>
      <w:tabs>
        <w:tab w:val="left" w:pos="1588"/>
      </w:tabs>
      <w:spacing w:before="60" w:after="60"/>
      <w:ind w:left="1588"/>
      <w:contextualSpacing/>
      <w:jc w:val="both"/>
    </w:pPr>
    <w:rPr>
      <w:snapToGrid w:val="0"/>
      <w:sz w:val="24"/>
    </w:rPr>
  </w:style>
  <w:style w:type="paragraph" w:styleId="ae">
    <w:name w:val="annotation text"/>
    <w:basedOn w:val="a7"/>
    <w:link w:val="ad"/>
    <w:rsid w:val="00A664CF"/>
    <w:rPr>
      <w:sz w:val="20"/>
    </w:rPr>
  </w:style>
  <w:style w:type="paragraph" w:styleId="af7">
    <w:name w:val="annotation subject"/>
    <w:basedOn w:val="ae"/>
    <w:next w:val="ae"/>
    <w:link w:val="af8"/>
    <w:semiHidden/>
    <w:rsid w:val="00A664CF"/>
    <w:rPr>
      <w:b/>
      <w:bCs/>
    </w:rPr>
  </w:style>
  <w:style w:type="paragraph" w:styleId="53">
    <w:name w:val="toc 5"/>
    <w:aliases w:val="EB"/>
    <w:basedOn w:val="a7"/>
    <w:next w:val="a7"/>
    <w:autoRedefine/>
    <w:uiPriority w:val="39"/>
    <w:rsid w:val="00A664CF"/>
    <w:pPr>
      <w:tabs>
        <w:tab w:val="left" w:pos="2410"/>
        <w:tab w:val="right" w:leader="dot" w:pos="9631"/>
      </w:tabs>
      <w:ind w:left="2410" w:right="567" w:hanging="1276"/>
      <w:jc w:val="left"/>
    </w:pPr>
    <w:rPr>
      <w:noProof/>
      <w:szCs w:val="18"/>
    </w:rPr>
  </w:style>
  <w:style w:type="paragraph" w:styleId="61">
    <w:name w:val="toc 6"/>
    <w:basedOn w:val="a7"/>
    <w:next w:val="a7"/>
    <w:autoRedefine/>
    <w:uiPriority w:val="39"/>
    <w:rsid w:val="00A664CF"/>
    <w:pPr>
      <w:ind w:left="1200"/>
      <w:jc w:val="left"/>
    </w:pPr>
    <w:rPr>
      <w:sz w:val="18"/>
      <w:szCs w:val="18"/>
    </w:rPr>
  </w:style>
  <w:style w:type="paragraph" w:styleId="71">
    <w:name w:val="toc 7"/>
    <w:basedOn w:val="a7"/>
    <w:next w:val="a7"/>
    <w:autoRedefine/>
    <w:uiPriority w:val="39"/>
    <w:rsid w:val="00A664CF"/>
    <w:pPr>
      <w:ind w:left="1440"/>
      <w:jc w:val="left"/>
    </w:pPr>
    <w:rPr>
      <w:sz w:val="18"/>
      <w:szCs w:val="18"/>
    </w:rPr>
  </w:style>
  <w:style w:type="paragraph" w:styleId="81">
    <w:name w:val="toc 8"/>
    <w:basedOn w:val="a7"/>
    <w:next w:val="a7"/>
    <w:autoRedefine/>
    <w:uiPriority w:val="39"/>
    <w:rsid w:val="00A664CF"/>
    <w:pPr>
      <w:ind w:left="1680"/>
      <w:jc w:val="left"/>
    </w:pPr>
    <w:rPr>
      <w:sz w:val="18"/>
      <w:szCs w:val="18"/>
    </w:rPr>
  </w:style>
  <w:style w:type="paragraph" w:styleId="91">
    <w:name w:val="toc 9"/>
    <w:basedOn w:val="a7"/>
    <w:next w:val="a7"/>
    <w:autoRedefine/>
    <w:uiPriority w:val="39"/>
    <w:rsid w:val="00A664CF"/>
    <w:pPr>
      <w:ind w:left="1920"/>
      <w:jc w:val="left"/>
    </w:pPr>
    <w:rPr>
      <w:sz w:val="18"/>
      <w:szCs w:val="18"/>
    </w:rPr>
  </w:style>
  <w:style w:type="character" w:styleId="af9">
    <w:name w:val="footnote reference"/>
    <w:aliases w:val="Ссылка на сноску 45"/>
    <w:rsid w:val="00A664CF"/>
    <w:rPr>
      <w:vertAlign w:val="superscript"/>
    </w:rPr>
  </w:style>
  <w:style w:type="paragraph" w:styleId="afa">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b"/>
    <w:rsid w:val="00A664CF"/>
  </w:style>
  <w:style w:type="paragraph" w:styleId="44">
    <w:name w:val="List 4"/>
    <w:basedOn w:val="a7"/>
    <w:rsid w:val="00A664CF"/>
    <w:pPr>
      <w:ind w:left="1132" w:hanging="283"/>
    </w:pPr>
  </w:style>
  <w:style w:type="paragraph" w:styleId="2a">
    <w:name w:val="Body Text 2"/>
    <w:basedOn w:val="a7"/>
    <w:link w:val="2b"/>
    <w:rsid w:val="00A664CF"/>
    <w:pPr>
      <w:spacing w:after="120" w:line="480" w:lineRule="auto"/>
    </w:pPr>
  </w:style>
  <w:style w:type="paragraph" w:styleId="38">
    <w:name w:val="Body Text Indent 3"/>
    <w:basedOn w:val="a7"/>
    <w:link w:val="39"/>
    <w:rsid w:val="00A664CF"/>
    <w:pPr>
      <w:spacing w:after="120"/>
      <w:ind w:left="283"/>
    </w:pPr>
    <w:rPr>
      <w:sz w:val="16"/>
      <w:szCs w:val="16"/>
    </w:rPr>
  </w:style>
  <w:style w:type="character" w:styleId="afc">
    <w:name w:val="FollowedHyperlink"/>
    <w:rsid w:val="00A664CF"/>
    <w:rPr>
      <w:color w:val="800080"/>
      <w:u w:val="single"/>
    </w:rPr>
  </w:style>
  <w:style w:type="character" w:styleId="HTML">
    <w:name w:val="HTML Variable"/>
    <w:rsid w:val="00A664CF"/>
    <w:rPr>
      <w:i/>
      <w:iCs/>
    </w:rPr>
  </w:style>
  <w:style w:type="character" w:styleId="HTML0">
    <w:name w:val="HTML Typewriter"/>
    <w:rsid w:val="00A664CF"/>
    <w:rPr>
      <w:rFonts w:ascii="Courier New" w:hAnsi="Courier New" w:cs="Courier New"/>
      <w:sz w:val="20"/>
      <w:szCs w:val="20"/>
    </w:rPr>
  </w:style>
  <w:style w:type="paragraph" w:styleId="afd">
    <w:name w:val="Subtitle"/>
    <w:basedOn w:val="a7"/>
    <w:link w:val="afe"/>
    <w:qFormat/>
    <w:rsid w:val="00A664CF"/>
    <w:pPr>
      <w:spacing w:after="60"/>
      <w:jc w:val="center"/>
      <w:outlineLvl w:val="1"/>
    </w:pPr>
    <w:rPr>
      <w:rFonts w:ascii="Arial" w:hAnsi="Arial" w:cs="Arial"/>
    </w:rPr>
  </w:style>
  <w:style w:type="paragraph" w:styleId="aff">
    <w:name w:val="Salutation"/>
    <w:basedOn w:val="a7"/>
    <w:next w:val="a7"/>
    <w:link w:val="aff0"/>
    <w:rsid w:val="00A664CF"/>
  </w:style>
  <w:style w:type="paragraph" w:styleId="aff1">
    <w:name w:val="List Continue"/>
    <w:basedOn w:val="a7"/>
    <w:rsid w:val="00A664CF"/>
    <w:pPr>
      <w:spacing w:after="120"/>
      <w:ind w:left="283"/>
    </w:pPr>
  </w:style>
  <w:style w:type="paragraph" w:styleId="2c">
    <w:name w:val="List Continue 2"/>
    <w:basedOn w:val="a7"/>
    <w:rsid w:val="00A664CF"/>
    <w:pPr>
      <w:spacing w:after="120"/>
      <w:ind w:left="566"/>
    </w:pPr>
  </w:style>
  <w:style w:type="paragraph" w:styleId="3a">
    <w:name w:val="List Continue 3"/>
    <w:basedOn w:val="a7"/>
    <w:rsid w:val="00A664CF"/>
    <w:pPr>
      <w:spacing w:after="120"/>
      <w:ind w:left="849"/>
    </w:pPr>
  </w:style>
  <w:style w:type="paragraph" w:styleId="45">
    <w:name w:val="List Continue 4"/>
    <w:basedOn w:val="a7"/>
    <w:rsid w:val="00A664CF"/>
    <w:pPr>
      <w:spacing w:after="120"/>
      <w:ind w:left="1132"/>
    </w:pPr>
  </w:style>
  <w:style w:type="paragraph" w:styleId="54">
    <w:name w:val="List Continue 5"/>
    <w:basedOn w:val="a7"/>
    <w:rsid w:val="00A664CF"/>
    <w:pPr>
      <w:spacing w:after="120"/>
      <w:ind w:left="1415"/>
    </w:pPr>
  </w:style>
  <w:style w:type="table" w:styleId="13">
    <w:name w:val="Table Simple 1"/>
    <w:basedOn w:val="a9"/>
    <w:rsid w:val="00A664C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9"/>
    <w:rsid w:val="00A664C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9"/>
    <w:rsid w:val="00A664C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rsid w:val="00A664C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9"/>
    <w:rsid w:val="00A664C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9"/>
    <w:rsid w:val="00A664C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rsid w:val="00A664C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A664C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A664C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A664C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A664C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2">
    <w:name w:val="Table Contemporary"/>
    <w:basedOn w:val="a9"/>
    <w:rsid w:val="00A664C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3">
    <w:name w:val="List"/>
    <w:basedOn w:val="a7"/>
    <w:rsid w:val="00A664CF"/>
    <w:pPr>
      <w:ind w:left="283" w:hanging="283"/>
    </w:pPr>
  </w:style>
  <w:style w:type="paragraph" w:styleId="2f">
    <w:name w:val="List 2"/>
    <w:basedOn w:val="a7"/>
    <w:rsid w:val="00A664CF"/>
    <w:pPr>
      <w:ind w:left="566" w:hanging="283"/>
    </w:pPr>
  </w:style>
  <w:style w:type="paragraph" w:styleId="3d">
    <w:name w:val="List 3"/>
    <w:basedOn w:val="a7"/>
    <w:rsid w:val="00A664CF"/>
    <w:pPr>
      <w:ind w:left="849" w:hanging="283"/>
    </w:pPr>
  </w:style>
  <w:style w:type="paragraph" w:styleId="56">
    <w:name w:val="List 5"/>
    <w:basedOn w:val="a7"/>
    <w:rsid w:val="00A664CF"/>
    <w:pPr>
      <w:ind w:left="1415" w:hanging="283"/>
    </w:pPr>
  </w:style>
  <w:style w:type="table" w:styleId="aff4">
    <w:name w:val="Table Professional"/>
    <w:basedOn w:val="a9"/>
    <w:rsid w:val="00A664C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link w:val="HTML2"/>
    <w:rsid w:val="00A664CF"/>
    <w:rPr>
      <w:rFonts w:ascii="Courier New" w:hAnsi="Courier New" w:cs="Courier New"/>
      <w:sz w:val="20"/>
    </w:rPr>
  </w:style>
  <w:style w:type="numbering" w:styleId="a2">
    <w:name w:val="Outline List 3"/>
    <w:basedOn w:val="aa"/>
    <w:rsid w:val="00A664CF"/>
    <w:pPr>
      <w:numPr>
        <w:numId w:val="45"/>
      </w:numPr>
    </w:pPr>
  </w:style>
  <w:style w:type="table" w:styleId="15">
    <w:name w:val="Table Columns 1"/>
    <w:basedOn w:val="a9"/>
    <w:rsid w:val="00A664C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9"/>
    <w:rsid w:val="00A664C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A664C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rsid w:val="00A664C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A664C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5">
    <w:name w:val="Strong"/>
    <w:qFormat/>
    <w:rsid w:val="00A664CF"/>
    <w:rPr>
      <w:b/>
      <w:bCs/>
    </w:rPr>
  </w:style>
  <w:style w:type="table" w:styleId="-1">
    <w:name w:val="Table List 1"/>
    <w:basedOn w:val="a9"/>
    <w:rsid w:val="00A664C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rsid w:val="00A664C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rsid w:val="00A664C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A664C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A664C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A664C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A664C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A664C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6">
    <w:name w:val="Plain Text"/>
    <w:basedOn w:val="a7"/>
    <w:link w:val="aff7"/>
    <w:rsid w:val="00A664CF"/>
    <w:rPr>
      <w:rFonts w:ascii="Courier New" w:hAnsi="Courier New" w:cs="Courier New"/>
      <w:sz w:val="20"/>
    </w:rPr>
  </w:style>
  <w:style w:type="table" w:styleId="aff8">
    <w:name w:val="Table Theme"/>
    <w:basedOn w:val="a9"/>
    <w:rsid w:val="00A66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9"/>
    <w:rsid w:val="00A664C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9"/>
    <w:rsid w:val="00A664C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A664C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9">
    <w:name w:val="Block Text"/>
    <w:basedOn w:val="a7"/>
    <w:rsid w:val="00A664CF"/>
    <w:pPr>
      <w:spacing w:after="120"/>
      <w:ind w:left="1440" w:right="1440"/>
    </w:pPr>
  </w:style>
  <w:style w:type="character" w:styleId="HTML3">
    <w:name w:val="HTML Cite"/>
    <w:rsid w:val="00A664CF"/>
    <w:rPr>
      <w:i/>
      <w:iCs/>
    </w:rPr>
  </w:style>
  <w:style w:type="paragraph" w:styleId="affa">
    <w:name w:val="Message Header"/>
    <w:basedOn w:val="a7"/>
    <w:link w:val="affb"/>
    <w:rsid w:val="00A664C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c">
    <w:name w:val="E-mail Signature"/>
    <w:basedOn w:val="a7"/>
    <w:link w:val="affd"/>
    <w:rsid w:val="00A664CF"/>
  </w:style>
  <w:style w:type="paragraph" w:styleId="affe">
    <w:name w:val="Signature"/>
    <w:basedOn w:val="a7"/>
    <w:link w:val="afff"/>
    <w:rsid w:val="00A664CF"/>
    <w:pPr>
      <w:ind w:left="4252"/>
    </w:pPr>
  </w:style>
  <w:style w:type="paragraph" w:styleId="17">
    <w:name w:val="index 1"/>
    <w:basedOn w:val="a7"/>
    <w:next w:val="a7"/>
    <w:autoRedefine/>
    <w:semiHidden/>
    <w:rsid w:val="00A664CF"/>
    <w:pPr>
      <w:widowControl w:val="0"/>
      <w:tabs>
        <w:tab w:val="num" w:pos="720"/>
        <w:tab w:val="left" w:pos="1985"/>
        <w:tab w:val="left" w:pos="2127"/>
      </w:tabs>
      <w:spacing w:line="360" w:lineRule="auto"/>
      <w:ind w:left="720" w:hanging="360"/>
    </w:pPr>
    <w:rPr>
      <w:snapToGrid w:val="0"/>
    </w:rPr>
  </w:style>
  <w:style w:type="paragraph" w:styleId="afff0">
    <w:name w:val="index heading"/>
    <w:basedOn w:val="a7"/>
    <w:next w:val="17"/>
    <w:rsid w:val="00A664CF"/>
    <w:pPr>
      <w:widowControl w:val="0"/>
      <w:tabs>
        <w:tab w:val="left" w:pos="1985"/>
        <w:tab w:val="left" w:pos="2127"/>
      </w:tabs>
      <w:spacing w:line="360" w:lineRule="auto"/>
      <w:ind w:firstLine="425"/>
    </w:pPr>
    <w:rPr>
      <w:snapToGrid w:val="0"/>
      <w:sz w:val="20"/>
    </w:rPr>
  </w:style>
  <w:style w:type="paragraph" w:styleId="2f2">
    <w:name w:val="index 2"/>
    <w:basedOn w:val="a7"/>
    <w:next w:val="a7"/>
    <w:autoRedefine/>
    <w:rsid w:val="00A664CF"/>
    <w:pPr>
      <w:widowControl w:val="0"/>
      <w:tabs>
        <w:tab w:val="left" w:pos="1985"/>
        <w:tab w:val="left" w:pos="2127"/>
      </w:tabs>
      <w:spacing w:line="360" w:lineRule="auto"/>
      <w:ind w:left="400" w:hanging="200"/>
    </w:pPr>
    <w:rPr>
      <w:snapToGrid w:val="0"/>
      <w:sz w:val="20"/>
    </w:rPr>
  </w:style>
  <w:style w:type="paragraph" w:styleId="3f0">
    <w:name w:val="index 3"/>
    <w:basedOn w:val="a7"/>
    <w:next w:val="a7"/>
    <w:autoRedefine/>
    <w:rsid w:val="00A664CF"/>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rsid w:val="00A664CF"/>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A664CF"/>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A664CF"/>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A664CF"/>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A664CF"/>
    <w:pPr>
      <w:widowControl w:val="0"/>
      <w:tabs>
        <w:tab w:val="left" w:pos="1985"/>
        <w:tab w:val="left" w:pos="2127"/>
      </w:tabs>
      <w:spacing w:line="360" w:lineRule="auto"/>
      <w:ind w:left="1600" w:hanging="200"/>
    </w:pPr>
    <w:rPr>
      <w:snapToGrid w:val="0"/>
      <w:sz w:val="20"/>
    </w:rPr>
  </w:style>
  <w:style w:type="paragraph" w:styleId="92">
    <w:name w:val="index 9"/>
    <w:basedOn w:val="a7"/>
    <w:next w:val="a7"/>
    <w:autoRedefine/>
    <w:rsid w:val="00A664CF"/>
    <w:pPr>
      <w:widowControl w:val="0"/>
      <w:tabs>
        <w:tab w:val="left" w:pos="1985"/>
        <w:tab w:val="left" w:pos="2127"/>
      </w:tabs>
      <w:spacing w:line="360" w:lineRule="auto"/>
      <w:ind w:left="1800" w:hanging="200"/>
    </w:pPr>
    <w:rPr>
      <w:snapToGrid w:val="0"/>
      <w:sz w:val="20"/>
    </w:rPr>
  </w:style>
  <w:style w:type="paragraph" w:styleId="a0">
    <w:name w:val="List Bullet"/>
    <w:basedOn w:val="a7"/>
    <w:rsid w:val="00A664CF"/>
    <w:pPr>
      <w:numPr>
        <w:numId w:val="35"/>
      </w:numPr>
      <w:ind w:left="0" w:firstLine="0"/>
    </w:pPr>
  </w:style>
  <w:style w:type="paragraph" w:styleId="a">
    <w:name w:val="List Number"/>
    <w:aliases w:val="Нумерованный"/>
    <w:basedOn w:val="a7"/>
    <w:rsid w:val="00A664CF"/>
    <w:pPr>
      <w:numPr>
        <w:numId w:val="44"/>
      </w:numPr>
      <w:ind w:left="0" w:firstLine="0"/>
    </w:pPr>
  </w:style>
  <w:style w:type="paragraph" w:styleId="HTML4">
    <w:name w:val="HTML Address"/>
    <w:basedOn w:val="a7"/>
    <w:link w:val="HTML5"/>
    <w:rsid w:val="00A664CF"/>
    <w:rPr>
      <w:i/>
      <w:iCs/>
    </w:rPr>
  </w:style>
  <w:style w:type="paragraph" w:styleId="afff1">
    <w:name w:val="envelope address"/>
    <w:basedOn w:val="a7"/>
    <w:rsid w:val="00A664CF"/>
    <w:pPr>
      <w:framePr w:w="7920" w:h="1980" w:hRule="exact" w:hSpace="180" w:wrap="auto" w:hAnchor="page" w:xAlign="center" w:yAlign="bottom"/>
      <w:ind w:left="2880"/>
    </w:pPr>
    <w:rPr>
      <w:rFonts w:ascii="Arial" w:hAnsi="Arial" w:cs="Arial"/>
    </w:rPr>
  </w:style>
  <w:style w:type="character" w:styleId="HTML6">
    <w:name w:val="HTML Acronym"/>
    <w:basedOn w:val="a8"/>
    <w:rsid w:val="00A664CF"/>
  </w:style>
  <w:style w:type="table" w:styleId="-10">
    <w:name w:val="Table Web 1"/>
    <w:basedOn w:val="a9"/>
    <w:rsid w:val="00A664C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rsid w:val="00A664C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rsid w:val="00A664C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2">
    <w:name w:val="Emphasis"/>
    <w:qFormat/>
    <w:rsid w:val="00A664CF"/>
    <w:rPr>
      <w:i/>
      <w:iCs/>
    </w:rPr>
  </w:style>
  <w:style w:type="paragraph" w:styleId="afff3">
    <w:name w:val="Date"/>
    <w:basedOn w:val="a7"/>
    <w:next w:val="a7"/>
    <w:link w:val="afff4"/>
    <w:rsid w:val="00A664CF"/>
  </w:style>
  <w:style w:type="paragraph" w:styleId="afff5">
    <w:name w:val="Note Heading"/>
    <w:basedOn w:val="a7"/>
    <w:next w:val="a7"/>
    <w:link w:val="afff6"/>
    <w:rsid w:val="00A664CF"/>
  </w:style>
  <w:style w:type="character" w:styleId="afff7">
    <w:name w:val="annotation reference"/>
    <w:rsid w:val="00A664CF"/>
    <w:rPr>
      <w:sz w:val="16"/>
      <w:szCs w:val="16"/>
    </w:rPr>
  </w:style>
  <w:style w:type="table" w:styleId="afff8">
    <w:name w:val="Table Elegant"/>
    <w:basedOn w:val="a9"/>
    <w:rsid w:val="00A664C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A664C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9"/>
    <w:rsid w:val="00A664C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A664CF"/>
    <w:rPr>
      <w:rFonts w:ascii="Courier New" w:hAnsi="Courier New" w:cs="Courier New"/>
      <w:sz w:val="20"/>
      <w:szCs w:val="20"/>
    </w:rPr>
  </w:style>
  <w:style w:type="table" w:styleId="19">
    <w:name w:val="Table Classic 1"/>
    <w:basedOn w:val="a9"/>
    <w:rsid w:val="00A664C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9"/>
    <w:rsid w:val="00A664C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1">
    <w:name w:val="Table Classic 3"/>
    <w:basedOn w:val="a9"/>
    <w:rsid w:val="00A664C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rsid w:val="00A664C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A664CF"/>
    <w:rPr>
      <w:rFonts w:ascii="Courier New" w:hAnsi="Courier New" w:cs="Courier New"/>
      <w:sz w:val="20"/>
      <w:szCs w:val="20"/>
    </w:rPr>
  </w:style>
  <w:style w:type="paragraph" w:styleId="afff9">
    <w:name w:val="Body Text"/>
    <w:aliases w:val="body text table,Body Text Table,body text,contents,bt,Body 3,Corps de texte,heading_txt,bodytxy2,Body Text - Level 2,??2,Platte tekst,body tesx,t,text,BODY TEXT,sp,Resume Text,Block text,heading3,body text1,body text2,bt1,body text3,bt2,b"/>
    <w:basedOn w:val="a7"/>
    <w:link w:val="afffa"/>
    <w:rsid w:val="00A664CF"/>
    <w:pPr>
      <w:overflowPunct w:val="0"/>
      <w:autoSpaceDE w:val="0"/>
      <w:autoSpaceDN w:val="0"/>
      <w:adjustRightInd w:val="0"/>
      <w:spacing w:after="240"/>
      <w:textAlignment w:val="baseline"/>
    </w:pPr>
  </w:style>
  <w:style w:type="paragraph" w:styleId="afffb">
    <w:name w:val="Body Text First Indent"/>
    <w:basedOn w:val="afff9"/>
    <w:link w:val="afffc"/>
    <w:rsid w:val="00A664CF"/>
    <w:pPr>
      <w:overflowPunct/>
      <w:autoSpaceDE/>
      <w:autoSpaceDN/>
      <w:adjustRightInd/>
      <w:spacing w:after="120"/>
      <w:ind w:firstLine="210"/>
      <w:jc w:val="left"/>
      <w:textAlignment w:val="auto"/>
    </w:pPr>
  </w:style>
  <w:style w:type="paragraph" w:styleId="2f5">
    <w:name w:val="Body Text First Indent 2"/>
    <w:basedOn w:val="af1"/>
    <w:link w:val="2f6"/>
    <w:rsid w:val="00A664CF"/>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rsid w:val="00A664CF"/>
    <w:pPr>
      <w:numPr>
        <w:numId w:val="36"/>
      </w:numPr>
      <w:tabs>
        <w:tab w:val="clear" w:pos="643"/>
        <w:tab w:val="num" w:pos="360"/>
      </w:tabs>
      <w:ind w:left="0" w:firstLine="0"/>
    </w:pPr>
  </w:style>
  <w:style w:type="paragraph" w:styleId="30">
    <w:name w:val="List Bullet 3"/>
    <w:basedOn w:val="a7"/>
    <w:autoRedefine/>
    <w:rsid w:val="00A664CF"/>
    <w:pPr>
      <w:widowControl w:val="0"/>
      <w:numPr>
        <w:numId w:val="37"/>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rsid w:val="00A664CF"/>
    <w:pPr>
      <w:numPr>
        <w:numId w:val="38"/>
      </w:numPr>
      <w:tabs>
        <w:tab w:val="clear" w:pos="1209"/>
        <w:tab w:val="num" w:pos="360"/>
      </w:tabs>
      <w:ind w:left="0" w:firstLine="0"/>
    </w:pPr>
  </w:style>
  <w:style w:type="paragraph" w:styleId="50">
    <w:name w:val="List Bullet 5"/>
    <w:basedOn w:val="a7"/>
    <w:rsid w:val="00A664CF"/>
    <w:pPr>
      <w:numPr>
        <w:numId w:val="39"/>
      </w:numPr>
      <w:tabs>
        <w:tab w:val="clear" w:pos="1492"/>
        <w:tab w:val="num" w:pos="360"/>
      </w:tabs>
      <w:ind w:left="0" w:firstLine="0"/>
    </w:pPr>
  </w:style>
  <w:style w:type="paragraph" w:styleId="afffd">
    <w:name w:val="Title"/>
    <w:basedOn w:val="a7"/>
    <w:link w:val="afffe"/>
    <w:qFormat/>
    <w:rsid w:val="00A664CF"/>
    <w:pPr>
      <w:spacing w:before="240" w:after="60"/>
      <w:jc w:val="center"/>
      <w:outlineLvl w:val="0"/>
    </w:pPr>
    <w:rPr>
      <w:rFonts w:ascii="Arial" w:hAnsi="Arial" w:cs="Arial"/>
      <w:b/>
      <w:bCs/>
      <w:kern w:val="28"/>
      <w:sz w:val="32"/>
      <w:szCs w:val="32"/>
    </w:rPr>
  </w:style>
  <w:style w:type="character" w:styleId="affff">
    <w:name w:val="page number"/>
    <w:basedOn w:val="a8"/>
    <w:rsid w:val="00A664CF"/>
  </w:style>
  <w:style w:type="character" w:styleId="affff0">
    <w:name w:val="line number"/>
    <w:basedOn w:val="a8"/>
    <w:rsid w:val="00A664CF"/>
  </w:style>
  <w:style w:type="paragraph" w:styleId="2">
    <w:name w:val="List Number 2"/>
    <w:basedOn w:val="a7"/>
    <w:rsid w:val="00A664CF"/>
    <w:pPr>
      <w:numPr>
        <w:numId w:val="40"/>
      </w:numPr>
      <w:tabs>
        <w:tab w:val="clear" w:pos="643"/>
        <w:tab w:val="num" w:pos="360"/>
      </w:tabs>
      <w:ind w:left="0" w:firstLine="0"/>
    </w:pPr>
  </w:style>
  <w:style w:type="paragraph" w:styleId="3">
    <w:name w:val="List Number 3"/>
    <w:basedOn w:val="a7"/>
    <w:rsid w:val="00A664CF"/>
    <w:pPr>
      <w:numPr>
        <w:numId w:val="41"/>
      </w:numPr>
      <w:tabs>
        <w:tab w:val="clear" w:pos="926"/>
        <w:tab w:val="num" w:pos="360"/>
      </w:tabs>
      <w:ind w:left="0" w:firstLine="0"/>
    </w:pPr>
  </w:style>
  <w:style w:type="paragraph" w:styleId="4">
    <w:name w:val="List Number 4"/>
    <w:basedOn w:val="a7"/>
    <w:rsid w:val="00A664CF"/>
    <w:pPr>
      <w:numPr>
        <w:numId w:val="42"/>
      </w:numPr>
      <w:tabs>
        <w:tab w:val="clear" w:pos="1209"/>
        <w:tab w:val="num" w:pos="360"/>
      </w:tabs>
      <w:ind w:left="0" w:firstLine="0"/>
    </w:pPr>
  </w:style>
  <w:style w:type="paragraph" w:styleId="5">
    <w:name w:val="List Number 5"/>
    <w:basedOn w:val="a7"/>
    <w:rsid w:val="00A664CF"/>
    <w:pPr>
      <w:numPr>
        <w:numId w:val="43"/>
      </w:numPr>
      <w:tabs>
        <w:tab w:val="clear" w:pos="1492"/>
        <w:tab w:val="num" w:pos="360"/>
      </w:tabs>
      <w:ind w:left="0" w:firstLine="0"/>
    </w:pPr>
  </w:style>
  <w:style w:type="character" w:styleId="HTML9">
    <w:name w:val="HTML Sample"/>
    <w:rsid w:val="00A664CF"/>
    <w:rPr>
      <w:rFonts w:ascii="Courier New" w:hAnsi="Courier New" w:cs="Courier New"/>
    </w:rPr>
  </w:style>
  <w:style w:type="paragraph" w:styleId="2f7">
    <w:name w:val="envelope return"/>
    <w:basedOn w:val="a7"/>
    <w:rsid w:val="00A664CF"/>
    <w:rPr>
      <w:rFonts w:ascii="Arial" w:hAnsi="Arial" w:cs="Arial"/>
      <w:sz w:val="20"/>
    </w:rPr>
  </w:style>
  <w:style w:type="table" w:styleId="1a">
    <w:name w:val="Table 3D effects 1"/>
    <w:basedOn w:val="a9"/>
    <w:rsid w:val="00A664C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9"/>
    <w:rsid w:val="00A664C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9"/>
    <w:rsid w:val="00A664C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1">
    <w:name w:val="Normal (Web)"/>
    <w:aliases w:val="Обычный (Web) обычный"/>
    <w:basedOn w:val="a7"/>
    <w:rsid w:val="00A664CF"/>
  </w:style>
  <w:style w:type="paragraph" w:styleId="affff2">
    <w:name w:val="Normal Indent"/>
    <w:basedOn w:val="a7"/>
    <w:rsid w:val="00A664CF"/>
    <w:pPr>
      <w:ind w:left="708"/>
    </w:pPr>
  </w:style>
  <w:style w:type="character" w:styleId="HTMLa">
    <w:name w:val="HTML Definition"/>
    <w:rsid w:val="00A664CF"/>
    <w:rPr>
      <w:i/>
      <w:iCs/>
    </w:rPr>
  </w:style>
  <w:style w:type="paragraph" w:styleId="affff3">
    <w:name w:val="table of figures"/>
    <w:aliases w:val="таблиц_GOST"/>
    <w:basedOn w:val="a7"/>
    <w:next w:val="GOSTNormal"/>
    <w:uiPriority w:val="99"/>
    <w:rsid w:val="00A664CF"/>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A664CF"/>
    <w:pPr>
      <w:tabs>
        <w:tab w:val="left" w:pos="1418"/>
      </w:tabs>
      <w:spacing w:before="60" w:after="60"/>
      <w:ind w:left="1418"/>
      <w:contextualSpacing/>
      <w:jc w:val="both"/>
    </w:pPr>
    <w:rPr>
      <w:snapToGrid w:val="0"/>
      <w:sz w:val="24"/>
    </w:rPr>
  </w:style>
  <w:style w:type="paragraph" w:customStyle="1" w:styleId="GOSTListnormal4">
    <w:name w:val="_GOST_List_normal_4"/>
    <w:rsid w:val="00A664CF"/>
    <w:pPr>
      <w:tabs>
        <w:tab w:val="left" w:pos="1701"/>
      </w:tabs>
      <w:spacing w:before="60" w:after="60"/>
      <w:ind w:left="1701"/>
      <w:contextualSpacing/>
      <w:jc w:val="both"/>
    </w:pPr>
    <w:rPr>
      <w:sz w:val="24"/>
      <w:szCs w:val="24"/>
    </w:rPr>
  </w:style>
  <w:style w:type="paragraph" w:styleId="affff4">
    <w:name w:val="footer"/>
    <w:basedOn w:val="a7"/>
    <w:link w:val="affff5"/>
    <w:rsid w:val="00A664CF"/>
    <w:pPr>
      <w:tabs>
        <w:tab w:val="center" w:pos="4677"/>
        <w:tab w:val="right" w:pos="9355"/>
      </w:tabs>
    </w:pPr>
  </w:style>
  <w:style w:type="paragraph" w:customStyle="1" w:styleId="GOSTListnum">
    <w:name w:val="_GOST_List_num"/>
    <w:qFormat/>
    <w:rsid w:val="00A664CF"/>
    <w:pPr>
      <w:numPr>
        <w:numId w:val="2"/>
      </w:numPr>
      <w:spacing w:before="120" w:after="120"/>
      <w:contextualSpacing/>
      <w:jc w:val="both"/>
    </w:pPr>
    <w:rPr>
      <w:sz w:val="24"/>
    </w:rPr>
  </w:style>
  <w:style w:type="character" w:customStyle="1" w:styleId="GOSTNote0">
    <w:name w:val="_GOST_Note Знак"/>
    <w:link w:val="GOSTNote"/>
    <w:rsid w:val="00A664CF"/>
    <w:rPr>
      <w:sz w:val="24"/>
    </w:rPr>
  </w:style>
  <w:style w:type="paragraph" w:customStyle="1" w:styleId="GOSTListmark5">
    <w:name w:val="_GOST_List_mark5"/>
    <w:basedOn w:val="GOSTListmark4"/>
    <w:rsid w:val="00A664CF"/>
    <w:pPr>
      <w:tabs>
        <w:tab w:val="clear" w:pos="1701"/>
        <w:tab w:val="left" w:pos="1985"/>
      </w:tabs>
      <w:ind w:left="1985" w:hanging="284"/>
    </w:pPr>
  </w:style>
  <w:style w:type="paragraph" w:customStyle="1" w:styleId="GOSTListnum3">
    <w:name w:val="_GOST_List_num3"/>
    <w:basedOn w:val="GOSTListnum2"/>
    <w:qFormat/>
    <w:rsid w:val="00A664CF"/>
    <w:pPr>
      <w:numPr>
        <w:ilvl w:val="2"/>
      </w:numPr>
      <w:tabs>
        <w:tab w:val="clear" w:pos="2421"/>
        <w:tab w:val="left" w:pos="2268"/>
      </w:tabs>
      <w:ind w:left="2268" w:hanging="737"/>
    </w:pPr>
  </w:style>
  <w:style w:type="paragraph" w:customStyle="1" w:styleId="GOSTListnum4">
    <w:name w:val="_GOST_List_num4"/>
    <w:basedOn w:val="GOSTListnum3"/>
    <w:qFormat/>
    <w:rsid w:val="00A664CF"/>
    <w:pPr>
      <w:numPr>
        <w:ilvl w:val="3"/>
      </w:numPr>
      <w:tabs>
        <w:tab w:val="clear" w:pos="2268"/>
        <w:tab w:val="left" w:pos="2835"/>
      </w:tabs>
      <w:ind w:left="2836" w:hanging="851"/>
    </w:pPr>
  </w:style>
  <w:style w:type="paragraph" w:customStyle="1" w:styleId="4a">
    <w:name w:val="Заг_4_Приложение"/>
    <w:basedOn w:val="34"/>
    <w:next w:val="GOSTNormal"/>
    <w:rsid w:val="00A664CF"/>
    <w:pPr>
      <w:ind w:left="737" w:hanging="737"/>
      <w:outlineLvl w:val="3"/>
    </w:pPr>
    <w:rPr>
      <w:sz w:val="26"/>
      <w:szCs w:val="26"/>
    </w:rPr>
  </w:style>
  <w:style w:type="table" w:styleId="affff6">
    <w:name w:val="Table Grid"/>
    <w:basedOn w:val="a9"/>
    <w:rsid w:val="00A664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A664CF"/>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A664CF"/>
    <w:pPr>
      <w:numPr>
        <w:ilvl w:val="1"/>
      </w:numPr>
    </w:pPr>
  </w:style>
  <w:style w:type="paragraph" w:customStyle="1" w:styleId="GOSTTableListMark2">
    <w:name w:val="_GOST_Table_List_Mark_2"/>
    <w:basedOn w:val="GOSTTableListMark1"/>
    <w:rsid w:val="00A664CF"/>
    <w:pPr>
      <w:tabs>
        <w:tab w:val="left" w:pos="454"/>
      </w:tabs>
      <w:ind w:left="454"/>
    </w:pPr>
  </w:style>
  <w:style w:type="character" w:customStyle="1" w:styleId="aff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ff9"/>
    <w:rsid w:val="00260AF6"/>
    <w:rPr>
      <w:sz w:val="24"/>
    </w:rPr>
  </w:style>
  <w:style w:type="paragraph" w:styleId="affff7">
    <w:name w:val="Revision"/>
    <w:hidden/>
    <w:uiPriority w:val="99"/>
    <w:semiHidden/>
    <w:rsid w:val="00B45D39"/>
    <w:rPr>
      <w:sz w:val="24"/>
      <w:szCs w:val="24"/>
    </w:rPr>
  </w:style>
  <w:style w:type="character" w:customStyle="1" w:styleId="afb">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a"/>
    <w:rsid w:val="00B45D39"/>
  </w:style>
  <w:style w:type="character" w:customStyle="1" w:styleId="affff5">
    <w:name w:val="Нижний колонтитул Знак"/>
    <w:link w:val="affff4"/>
    <w:rsid w:val="00B45D39"/>
    <w:rPr>
      <w:sz w:val="24"/>
    </w:rPr>
  </w:style>
  <w:style w:type="character" w:customStyle="1" w:styleId="2b">
    <w:name w:val="Основной текст 2 Знак"/>
    <w:basedOn w:val="a8"/>
    <w:link w:val="2a"/>
    <w:rsid w:val="00B45D39"/>
    <w:rPr>
      <w:sz w:val="24"/>
    </w:rPr>
  </w:style>
  <w:style w:type="paragraph" w:customStyle="1" w:styleId="GOSTTableListNum10">
    <w:name w:val="_GOST_Table_List_Num 1)"/>
    <w:rsid w:val="00A664CF"/>
    <w:pPr>
      <w:numPr>
        <w:numId w:val="26"/>
      </w:numPr>
      <w:tabs>
        <w:tab w:val="clear" w:pos="284"/>
        <w:tab w:val="left" w:pos="340"/>
      </w:tabs>
      <w:ind w:left="341" w:hanging="284"/>
    </w:pPr>
    <w:rPr>
      <w:sz w:val="22"/>
      <w:szCs w:val="22"/>
    </w:rPr>
  </w:style>
  <w:style w:type="paragraph" w:customStyle="1" w:styleId="GOSTTableListNum">
    <w:name w:val="_GOST_Table_List_Num абв)"/>
    <w:rsid w:val="00A664CF"/>
    <w:pPr>
      <w:numPr>
        <w:numId w:val="27"/>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236C2D"/>
    <w:rPr>
      <w:sz w:val="24"/>
    </w:rPr>
  </w:style>
  <w:style w:type="character" w:customStyle="1" w:styleId="42">
    <w:name w:val="Заголовок 4 Знак"/>
    <w:aliases w:val="_GOST_4 Знак,_EB_4 Знак,ASFK_4 Знак,GOST_4 Знак,H4 Знак,Заголовок 4 (Приложение) Знак,Sub-Minor Знак,????????? 4 (??????????) Знак,h:4 Знак,h4 Знак,ITT t4 Знак,PA Micro Section Знак,TE Heading 4 Знак,4 Знак,a. Знак,I4 Знак,l4 Знак"/>
    <w:link w:val="41"/>
    <w:rsid w:val="00236C2D"/>
    <w:rPr>
      <w:rFonts w:cs="Arial"/>
      <w:b/>
      <w:iCs/>
      <w:sz w:val="24"/>
      <w:szCs w:val="26"/>
    </w:rPr>
  </w:style>
  <w:style w:type="paragraph" w:customStyle="1" w:styleId="a1">
    <w:name w:val="Маркированный абзац"/>
    <w:basedOn w:val="a7"/>
    <w:link w:val="affff8"/>
    <w:qFormat/>
    <w:rsid w:val="00236C2D"/>
    <w:pPr>
      <w:numPr>
        <w:numId w:val="1"/>
      </w:numPr>
      <w:spacing w:after="60" w:line="276" w:lineRule="auto"/>
      <w:contextualSpacing/>
    </w:pPr>
    <w:rPr>
      <w:rFonts w:ascii="Calibri" w:hAnsi="Calibri"/>
      <w:sz w:val="28"/>
      <w:lang w:val="en-US" w:eastAsia="en-US"/>
    </w:rPr>
  </w:style>
  <w:style w:type="character" w:customStyle="1" w:styleId="affff8">
    <w:name w:val="Маркированный абзац Знак"/>
    <w:link w:val="a1"/>
    <w:locked/>
    <w:rsid w:val="00236C2D"/>
    <w:rPr>
      <w:rFonts w:ascii="Calibri" w:hAnsi="Calibri"/>
      <w:sz w:val="28"/>
      <w:lang w:val="en-US" w:eastAsia="en-US"/>
    </w:rPr>
  </w:style>
  <w:style w:type="character" w:customStyle="1" w:styleId="11">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Название организации Знак,GOST_1 Знак,Знак Знак,Загол 1 Знак"/>
    <w:link w:val="10"/>
    <w:rsid w:val="00392820"/>
    <w:rPr>
      <w:b/>
      <w:caps/>
      <w:sz w:val="32"/>
      <w:szCs w:val="36"/>
    </w:rPr>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8"/>
    <w:link w:val="22"/>
    <w:rsid w:val="0061743A"/>
    <w:rPr>
      <w:rFonts w:cs="Arial"/>
      <w:b/>
      <w:bCs/>
      <w:iCs/>
      <w:sz w:val="32"/>
      <w:szCs w:val="32"/>
    </w:rPr>
  </w:style>
  <w:style w:type="character" w:customStyle="1" w:styleId="33">
    <w:name w:val="Заголовок 3 Знак"/>
    <w:aliases w:val="_GOST_3 Знак,_EB_3 Знак,GOST_3 Знак,o Знак,h:3 Знак,h Знак,3 Знак,31 Знак,ITT t3 Знак,PA Minor Section Знак,TE Heading Знак,H3 Знак,Title3 Знак,list Знак,l3 Знак,Level 3 Head Знак,heading 3 Знак,h3 Знак,H31 Знак,H32 Знак,H33 Знак,l Знак"/>
    <w:link w:val="32"/>
    <w:rsid w:val="00236C2D"/>
    <w:rPr>
      <w:rFonts w:cs="Arial"/>
      <w:b/>
      <w:iCs/>
      <w:sz w:val="26"/>
      <w:szCs w:val="26"/>
    </w:rPr>
  </w:style>
  <w:style w:type="character" w:customStyle="1" w:styleId="52">
    <w:name w:val="Заголовок 5 Знак"/>
    <w:aliases w:val="_GOST_5 Знак,ASFK_5 Знак,GOST_5 Знак,_EB_5 Знак,ITT t5 Знак,PA Pico Section Знак,5 Знак,Roman list Знак,h5 Знак,Roman list1 Знак,Roman list2 Знак,Roman list11 Знак,Roman list3 Знак,Roman list12 Знак,Roman list21 Знак,Roman list111 Знак"/>
    <w:link w:val="51"/>
    <w:rsid w:val="00236C2D"/>
    <w:rPr>
      <w:b/>
      <w:bCs/>
      <w:sz w:val="24"/>
      <w:szCs w:val="26"/>
      <w:lang w:eastAsia="ko-KR"/>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link w:val="6"/>
    <w:rsid w:val="00236C2D"/>
    <w:rPr>
      <w:b/>
      <w:i/>
      <w:sz w:val="24"/>
      <w:szCs w:val="22"/>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rsid w:val="00236C2D"/>
    <w:rPr>
      <w:sz w:val="24"/>
    </w:rPr>
  </w:style>
  <w:style w:type="character" w:customStyle="1" w:styleId="80">
    <w:name w:val="Заголовок 8 Знак"/>
    <w:link w:val="8"/>
    <w:rsid w:val="00236C2D"/>
    <w:rPr>
      <w:i/>
      <w:iCs/>
      <w:sz w:val="24"/>
    </w:rPr>
  </w:style>
  <w:style w:type="character" w:customStyle="1" w:styleId="90">
    <w:name w:val="Заголовок 9 Знак"/>
    <w:link w:val="9"/>
    <w:rsid w:val="00236C2D"/>
    <w:rPr>
      <w:rFonts w:ascii="Arial" w:hAnsi="Arial"/>
      <w:sz w:val="22"/>
      <w:szCs w:val="22"/>
    </w:rPr>
  </w:style>
  <w:style w:type="character" w:customStyle="1" w:styleId="afffe">
    <w:name w:val="Название Знак"/>
    <w:link w:val="afffd"/>
    <w:rsid w:val="00236C2D"/>
    <w:rPr>
      <w:rFonts w:ascii="Arial" w:hAnsi="Arial" w:cs="Arial"/>
      <w:b/>
      <w:bCs/>
      <w:kern w:val="28"/>
      <w:sz w:val="32"/>
      <w:szCs w:val="32"/>
    </w:rPr>
  </w:style>
  <w:style w:type="character" w:customStyle="1" w:styleId="afe">
    <w:name w:val="Подзаголовок Знак"/>
    <w:link w:val="afd"/>
    <w:rsid w:val="00236C2D"/>
    <w:rPr>
      <w:rFonts w:ascii="Arial" w:hAnsi="Arial" w:cs="Arial"/>
      <w:sz w:val="24"/>
    </w:rPr>
  </w:style>
  <w:style w:type="character" w:customStyle="1" w:styleId="ac">
    <w:name w:val="Верхний колонтитул Знак"/>
    <w:basedOn w:val="a8"/>
    <w:link w:val="ab"/>
    <w:rsid w:val="00236C2D"/>
    <w:rPr>
      <w:sz w:val="24"/>
    </w:rPr>
  </w:style>
  <w:style w:type="character" w:customStyle="1" w:styleId="af2">
    <w:name w:val="Основной текст с отступом Знак"/>
    <w:basedOn w:val="a8"/>
    <w:link w:val="af1"/>
    <w:rsid w:val="00236C2D"/>
    <w:rPr>
      <w:snapToGrid w:val="0"/>
    </w:rPr>
  </w:style>
  <w:style w:type="character" w:customStyle="1" w:styleId="28">
    <w:name w:val="Основной текст с отступом 2 Знак"/>
    <w:basedOn w:val="a8"/>
    <w:link w:val="27"/>
    <w:rsid w:val="00236C2D"/>
    <w:rPr>
      <w:b/>
      <w:snapToGrid w:val="0"/>
    </w:rPr>
  </w:style>
  <w:style w:type="character" w:customStyle="1" w:styleId="af4">
    <w:name w:val="Схема документа Знак"/>
    <w:basedOn w:val="a8"/>
    <w:link w:val="af3"/>
    <w:semiHidden/>
    <w:rsid w:val="00236C2D"/>
    <w:rPr>
      <w:rFonts w:ascii="Tahoma" w:hAnsi="Tahoma" w:cs="Tahoma"/>
      <w:shd w:val="clear" w:color="auto" w:fill="000080"/>
    </w:rPr>
  </w:style>
  <w:style w:type="character" w:customStyle="1" w:styleId="37">
    <w:name w:val="Основной текст 3 Знак"/>
    <w:basedOn w:val="a8"/>
    <w:link w:val="36"/>
    <w:rsid w:val="00236C2D"/>
    <w:rPr>
      <w:sz w:val="16"/>
      <w:szCs w:val="16"/>
    </w:rPr>
  </w:style>
  <w:style w:type="character" w:customStyle="1" w:styleId="af6">
    <w:name w:val="Текст выноски Знак"/>
    <w:basedOn w:val="a8"/>
    <w:link w:val="af5"/>
    <w:semiHidden/>
    <w:rsid w:val="00236C2D"/>
    <w:rPr>
      <w:rFonts w:ascii="Tahoma" w:hAnsi="Tahoma" w:cs="Tahoma"/>
      <w:sz w:val="16"/>
      <w:szCs w:val="16"/>
    </w:rPr>
  </w:style>
  <w:style w:type="character" w:customStyle="1" w:styleId="af8">
    <w:name w:val="Тема примечания Знак"/>
    <w:basedOn w:val="a8"/>
    <w:link w:val="af7"/>
    <w:semiHidden/>
    <w:rsid w:val="0068420F"/>
    <w:rPr>
      <w:b/>
      <w:bCs/>
    </w:rPr>
  </w:style>
  <w:style w:type="character" w:customStyle="1" w:styleId="39">
    <w:name w:val="Основной текст с отступом 3 Знак"/>
    <w:basedOn w:val="a8"/>
    <w:link w:val="38"/>
    <w:rsid w:val="00236C2D"/>
    <w:rPr>
      <w:sz w:val="16"/>
      <w:szCs w:val="16"/>
    </w:rPr>
  </w:style>
  <w:style w:type="character" w:customStyle="1" w:styleId="aff0">
    <w:name w:val="Приветствие Знак"/>
    <w:basedOn w:val="a8"/>
    <w:link w:val="aff"/>
    <w:rsid w:val="00236C2D"/>
    <w:rPr>
      <w:sz w:val="24"/>
    </w:rPr>
  </w:style>
  <w:style w:type="character" w:customStyle="1" w:styleId="HTML2">
    <w:name w:val="Стандартный HTML Знак"/>
    <w:basedOn w:val="a8"/>
    <w:link w:val="HTML1"/>
    <w:rsid w:val="00236C2D"/>
    <w:rPr>
      <w:rFonts w:ascii="Courier New" w:hAnsi="Courier New" w:cs="Courier New"/>
    </w:rPr>
  </w:style>
  <w:style w:type="character" w:customStyle="1" w:styleId="aff7">
    <w:name w:val="Текст Знак"/>
    <w:basedOn w:val="a8"/>
    <w:link w:val="aff6"/>
    <w:rsid w:val="00236C2D"/>
    <w:rPr>
      <w:rFonts w:ascii="Courier New" w:hAnsi="Courier New" w:cs="Courier New"/>
    </w:rPr>
  </w:style>
  <w:style w:type="character" w:customStyle="1" w:styleId="affb">
    <w:name w:val="Шапка Знак"/>
    <w:basedOn w:val="a8"/>
    <w:link w:val="affa"/>
    <w:rsid w:val="00236C2D"/>
    <w:rPr>
      <w:rFonts w:ascii="Arial" w:hAnsi="Arial" w:cs="Arial"/>
      <w:sz w:val="24"/>
      <w:shd w:val="pct20" w:color="auto" w:fill="auto"/>
    </w:rPr>
  </w:style>
  <w:style w:type="character" w:customStyle="1" w:styleId="affd">
    <w:name w:val="Электронная подпись Знак"/>
    <w:basedOn w:val="a8"/>
    <w:link w:val="affc"/>
    <w:rsid w:val="00236C2D"/>
    <w:rPr>
      <w:sz w:val="24"/>
    </w:rPr>
  </w:style>
  <w:style w:type="character" w:customStyle="1" w:styleId="afff">
    <w:name w:val="Подпись Знак"/>
    <w:basedOn w:val="a8"/>
    <w:link w:val="affe"/>
    <w:rsid w:val="00236C2D"/>
    <w:rPr>
      <w:sz w:val="24"/>
    </w:rPr>
  </w:style>
  <w:style w:type="character" w:customStyle="1" w:styleId="HTML5">
    <w:name w:val="Адрес HTML Знак"/>
    <w:basedOn w:val="a8"/>
    <w:link w:val="HTML4"/>
    <w:rsid w:val="00236C2D"/>
    <w:rPr>
      <w:i/>
      <w:iCs/>
      <w:sz w:val="24"/>
    </w:rPr>
  </w:style>
  <w:style w:type="character" w:customStyle="1" w:styleId="afff4">
    <w:name w:val="Дата Знак"/>
    <w:basedOn w:val="a8"/>
    <w:link w:val="afff3"/>
    <w:rsid w:val="00236C2D"/>
    <w:rPr>
      <w:sz w:val="24"/>
    </w:rPr>
  </w:style>
  <w:style w:type="character" w:customStyle="1" w:styleId="afff6">
    <w:name w:val="Заголовок записки Знак"/>
    <w:basedOn w:val="a8"/>
    <w:link w:val="afff5"/>
    <w:rsid w:val="00236C2D"/>
    <w:rPr>
      <w:sz w:val="24"/>
    </w:rPr>
  </w:style>
  <w:style w:type="character" w:customStyle="1" w:styleId="afffc">
    <w:name w:val="Красная строка Знак"/>
    <w:basedOn w:val="a8"/>
    <w:link w:val="afffb"/>
    <w:rsid w:val="00260AF6"/>
    <w:rPr>
      <w:sz w:val="24"/>
    </w:rPr>
  </w:style>
  <w:style w:type="character" w:customStyle="1" w:styleId="2f6">
    <w:name w:val="Красная строка 2 Знак"/>
    <w:basedOn w:val="af2"/>
    <w:link w:val="2f5"/>
    <w:rsid w:val="00236C2D"/>
    <w:rPr>
      <w:snapToGrid/>
      <w:sz w:val="24"/>
      <w:szCs w:val="24"/>
    </w:rPr>
  </w:style>
  <w:style w:type="paragraph" w:customStyle="1" w:styleId="GOSTListnormal2">
    <w:name w:val="_GOST_List_normal_2"/>
    <w:rsid w:val="00A664CF"/>
    <w:pPr>
      <w:tabs>
        <w:tab w:val="left" w:pos="1134"/>
      </w:tabs>
      <w:spacing w:before="60" w:after="60"/>
      <w:ind w:left="1134"/>
      <w:contextualSpacing/>
      <w:jc w:val="both"/>
    </w:pPr>
    <w:rPr>
      <w:snapToGrid w:val="0"/>
      <w:sz w:val="24"/>
    </w:rPr>
  </w:style>
  <w:style w:type="character" w:customStyle="1" w:styleId="GOSTReporterror">
    <w:name w:val="_GOST_Report_error"/>
    <w:rsid w:val="00A664CF"/>
  </w:style>
  <w:style w:type="numbering" w:customStyle="1" w:styleId="1b">
    <w:name w:val="Нет списка1"/>
    <w:next w:val="aa"/>
    <w:uiPriority w:val="99"/>
    <w:semiHidden/>
    <w:unhideWhenUsed/>
    <w:rsid w:val="00041051"/>
  </w:style>
  <w:style w:type="paragraph" w:customStyle="1" w:styleId="a5">
    <w:name w:val="Список маркированный"/>
    <w:basedOn w:val="a7"/>
    <w:semiHidden/>
    <w:rsid w:val="00041051"/>
    <w:pPr>
      <w:numPr>
        <w:numId w:val="17"/>
      </w:numPr>
      <w:tabs>
        <w:tab w:val="left" w:pos="1080"/>
      </w:tabs>
    </w:pPr>
  </w:style>
  <w:style w:type="paragraph" w:customStyle="1" w:styleId="affff9">
    <w:name w:val="Надпись"/>
    <w:semiHidden/>
    <w:rsid w:val="00041051"/>
    <w:rPr>
      <w:noProof/>
      <w:sz w:val="16"/>
    </w:rPr>
  </w:style>
  <w:style w:type="paragraph" w:styleId="affffa">
    <w:name w:val="Closing"/>
    <w:basedOn w:val="a7"/>
    <w:link w:val="affffb"/>
    <w:rsid w:val="00041051"/>
    <w:pPr>
      <w:ind w:left="4252" w:firstLine="0"/>
    </w:pPr>
  </w:style>
  <w:style w:type="character" w:customStyle="1" w:styleId="affffb">
    <w:name w:val="Прощание Знак"/>
    <w:basedOn w:val="a8"/>
    <w:link w:val="affffa"/>
    <w:rsid w:val="00041051"/>
    <w:rPr>
      <w:sz w:val="24"/>
    </w:rPr>
  </w:style>
  <w:style w:type="paragraph" w:customStyle="1" w:styleId="affffc">
    <w:name w:val="Маркир список"/>
    <w:basedOn w:val="a7"/>
    <w:semiHidden/>
    <w:rsid w:val="00041051"/>
    <w:pPr>
      <w:tabs>
        <w:tab w:val="num" w:pos="1080"/>
        <w:tab w:val="left" w:pos="1191"/>
      </w:tabs>
      <w:spacing w:line="360" w:lineRule="auto"/>
      <w:ind w:left="1080" w:hanging="360"/>
    </w:pPr>
    <w:rPr>
      <w:snapToGrid w:val="0"/>
    </w:rPr>
  </w:style>
  <w:style w:type="paragraph" w:customStyle="1" w:styleId="affffd">
    <w:name w:val="Примечание"/>
    <w:basedOn w:val="a7"/>
    <w:semiHidden/>
    <w:rsid w:val="00041051"/>
    <w:pPr>
      <w:autoSpaceDE w:val="0"/>
      <w:autoSpaceDN w:val="0"/>
      <w:adjustRightInd w:val="0"/>
      <w:spacing w:before="120" w:line="360" w:lineRule="auto"/>
      <w:ind w:firstLine="0"/>
      <w:textAlignment w:val="baseline"/>
    </w:pPr>
    <w:rPr>
      <w:szCs w:val="24"/>
    </w:rPr>
  </w:style>
  <w:style w:type="numbering" w:customStyle="1" w:styleId="a4">
    <w:name w:val="Нумерованные"/>
    <w:basedOn w:val="aa"/>
    <w:rsid w:val="00041051"/>
    <w:pPr>
      <w:numPr>
        <w:numId w:val="16"/>
      </w:numPr>
    </w:pPr>
  </w:style>
  <w:style w:type="paragraph" w:customStyle="1" w:styleId="affffe">
    <w:name w:val="Номер года"/>
    <w:basedOn w:val="a7"/>
    <w:semiHidden/>
    <w:rsid w:val="00041051"/>
    <w:pPr>
      <w:autoSpaceDE w:val="0"/>
      <w:autoSpaceDN w:val="0"/>
      <w:adjustRightInd w:val="0"/>
      <w:spacing w:before="120" w:line="360" w:lineRule="auto"/>
      <w:ind w:firstLine="0"/>
      <w:jc w:val="center"/>
      <w:textAlignment w:val="baseline"/>
    </w:pPr>
  </w:style>
  <w:style w:type="paragraph" w:customStyle="1" w:styleId="afffff">
    <w:name w:val="Титульный лист"/>
    <w:basedOn w:val="a7"/>
    <w:semiHidden/>
    <w:rsid w:val="00041051"/>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Web">
    <w:name w:val="Обычный (Web)"/>
    <w:basedOn w:val="a7"/>
    <w:semiHidden/>
    <w:rsid w:val="00041051"/>
    <w:pPr>
      <w:spacing w:before="100" w:after="100"/>
      <w:ind w:firstLine="0"/>
    </w:pPr>
    <w:rPr>
      <w:rFonts w:ascii="Arial Unicode MS" w:eastAsia="Arial Unicode MS" w:hAnsi="Arial Unicode MS"/>
    </w:rPr>
  </w:style>
  <w:style w:type="paragraph" w:customStyle="1" w:styleId="afffff0">
    <w:name w:val="Таблица"/>
    <w:basedOn w:val="a7"/>
    <w:semiHidden/>
    <w:rsid w:val="00041051"/>
    <w:pPr>
      <w:widowControl w:val="0"/>
      <w:suppressLineNumbers/>
      <w:suppressAutoHyphens/>
      <w:spacing w:before="80" w:after="40"/>
      <w:ind w:firstLine="0"/>
    </w:pPr>
    <w:rPr>
      <w:sz w:val="22"/>
      <w:lang w:eastAsia="en-US"/>
    </w:rPr>
  </w:style>
  <w:style w:type="paragraph" w:customStyle="1" w:styleId="GOSTAn">
    <w:name w:val="_GOST_An"/>
    <w:rsid w:val="00041051"/>
    <w:pPr>
      <w:spacing w:after="240"/>
      <w:jc w:val="center"/>
      <w:outlineLvl w:val="4"/>
    </w:pPr>
    <w:rPr>
      <w:b/>
      <w:sz w:val="32"/>
    </w:rPr>
  </w:style>
  <w:style w:type="paragraph" w:customStyle="1" w:styleId="GOSTTableListMark">
    <w:name w:val="_GOST_Table_List_Mark"/>
    <w:rsid w:val="00041051"/>
    <w:pPr>
      <w:tabs>
        <w:tab w:val="left" w:pos="170"/>
        <w:tab w:val="num" w:pos="340"/>
      </w:tabs>
      <w:spacing w:before="60" w:after="60"/>
      <w:ind w:left="340" w:right="57" w:hanging="227"/>
    </w:pPr>
    <w:rPr>
      <w:sz w:val="22"/>
    </w:rPr>
  </w:style>
  <w:style w:type="paragraph" w:customStyle="1" w:styleId="GOSTTableListMark20">
    <w:name w:val="_GOST_Table_List_Mark2"/>
    <w:basedOn w:val="GOSTTableListMark"/>
    <w:next w:val="GOSTTableListMark"/>
    <w:link w:val="GOSTTableListMark21"/>
    <w:autoRedefine/>
    <w:qFormat/>
    <w:rsid w:val="00041051"/>
    <w:pPr>
      <w:tabs>
        <w:tab w:val="clear" w:pos="340"/>
      </w:tabs>
      <w:ind w:left="452" w:firstLine="0"/>
    </w:pPr>
  </w:style>
  <w:style w:type="character" w:customStyle="1" w:styleId="GOSTTableListMark21">
    <w:name w:val="_GOST_Table_List_Mark2 Знак"/>
    <w:link w:val="GOSTTableListMark20"/>
    <w:rsid w:val="00041051"/>
    <w:rPr>
      <w:sz w:val="22"/>
    </w:rPr>
  </w:style>
  <w:style w:type="paragraph" w:customStyle="1" w:styleId="GOSTTableListMark3">
    <w:name w:val="_GOST_Table_List_Mark3"/>
    <w:basedOn w:val="GOSTTableListMark"/>
    <w:next w:val="GOSTTableListMark"/>
    <w:autoRedefine/>
    <w:qFormat/>
    <w:rsid w:val="00041051"/>
    <w:pPr>
      <w:tabs>
        <w:tab w:val="clear" w:pos="340"/>
      </w:tabs>
      <w:ind w:left="565" w:firstLine="0"/>
    </w:pPr>
  </w:style>
  <w:style w:type="paragraph" w:customStyle="1" w:styleId="GOSTTableListNum0">
    <w:name w:val="_GOST_Table_List_Num"/>
    <w:basedOn w:val="a7"/>
    <w:rsid w:val="00041051"/>
    <w:pPr>
      <w:tabs>
        <w:tab w:val="num" w:pos="284"/>
      </w:tabs>
      <w:spacing w:before="60" w:after="60"/>
      <w:ind w:left="284" w:right="57" w:hanging="227"/>
      <w:contextualSpacing/>
      <w:jc w:val="left"/>
    </w:pPr>
    <w:rPr>
      <w:sz w:val="22"/>
      <w:szCs w:val="22"/>
    </w:rPr>
  </w:style>
  <w:style w:type="numbering" w:customStyle="1" w:styleId="1">
    <w:name w:val="Нумерованные1"/>
    <w:basedOn w:val="aa"/>
    <w:semiHidden/>
    <w:rsid w:val="00CD4D5B"/>
    <w:pPr>
      <w:numPr>
        <w:numId w:val="10"/>
      </w:numPr>
    </w:pPr>
  </w:style>
  <w:style w:type="paragraph" w:customStyle="1" w:styleId="GOSTTableListNum3">
    <w:name w:val="_GOST_Table_List_Num_3"/>
    <w:basedOn w:val="GOSTTableListNum2"/>
    <w:rsid w:val="00A664CF"/>
    <w:pPr>
      <w:numPr>
        <w:ilvl w:val="2"/>
      </w:numPr>
    </w:pPr>
  </w:style>
  <w:style w:type="paragraph" w:customStyle="1" w:styleId="GOSTTableListNum4">
    <w:name w:val="_GOST_Table_List_Num_4"/>
    <w:basedOn w:val="GOSTTableListNum3"/>
    <w:qFormat/>
    <w:rsid w:val="00A664CF"/>
    <w:pPr>
      <w:numPr>
        <w:ilvl w:val="3"/>
      </w:numPr>
    </w:pPr>
  </w:style>
  <w:style w:type="paragraph" w:customStyle="1" w:styleId="GOSTTableListNum5">
    <w:name w:val="_GOST_Table_List_Num_5"/>
    <w:basedOn w:val="GOSTTableListNum4"/>
    <w:qFormat/>
    <w:rsid w:val="00A664CF"/>
    <w:pPr>
      <w:numPr>
        <w:ilvl w:val="4"/>
      </w:numPr>
    </w:pPr>
  </w:style>
  <w:style w:type="paragraph" w:customStyle="1" w:styleId="GOSTTa6leListNum3">
    <w:name w:val="_GOST_Ta6le_List_Num_3"/>
    <w:basedOn w:val="a7"/>
    <w:rsid w:val="00A664CF"/>
    <w:pPr>
      <w:tabs>
        <w:tab w:val="num" w:pos="2421"/>
      </w:tabs>
      <w:ind w:left="681" w:firstLine="0"/>
      <w:jc w:val="left"/>
    </w:pPr>
    <w:rPr>
      <w:sz w:val="22"/>
    </w:rPr>
  </w:style>
  <w:style w:type="paragraph" w:customStyle="1" w:styleId="GOSTTableListNum6">
    <w:name w:val="_GOST_Table_List_Num_6"/>
    <w:basedOn w:val="GOSTTableListNum5"/>
    <w:qFormat/>
    <w:rsid w:val="00A664CF"/>
    <w:pPr>
      <w:numPr>
        <w:ilvl w:val="5"/>
      </w:numPr>
    </w:pPr>
  </w:style>
  <w:style w:type="paragraph" w:customStyle="1" w:styleId="GOSTTableListNum7">
    <w:name w:val="_GOST_Table_List_Num_7"/>
    <w:basedOn w:val="GOSTTableListNum6"/>
    <w:qFormat/>
    <w:rsid w:val="00A664CF"/>
    <w:pPr>
      <w:numPr>
        <w:ilvl w:val="6"/>
      </w:numPr>
    </w:pPr>
  </w:style>
  <w:style w:type="character" w:styleId="afffff1">
    <w:name w:val="Book Title"/>
    <w:uiPriority w:val="33"/>
    <w:qFormat/>
    <w:rsid w:val="009B3924"/>
    <w:rPr>
      <w:rFonts w:ascii="Cambria" w:eastAsia="Times New Roman" w:hAnsi="Cambria"/>
      <w:b/>
      <w:i/>
      <w:sz w:val="24"/>
      <w:szCs w:val="24"/>
    </w:rPr>
  </w:style>
  <w:style w:type="paragraph" w:customStyle="1" w:styleId="GOSTTableNum2">
    <w:name w:val="_GOST_Table_Num_2"/>
    <w:basedOn w:val="GOSTTableNum"/>
    <w:rsid w:val="00A664CF"/>
    <w:pPr>
      <w:numPr>
        <w:ilvl w:val="1"/>
      </w:numPr>
    </w:pPr>
  </w:style>
  <w:style w:type="paragraph" w:customStyle="1" w:styleId="GOSTTableNum3">
    <w:name w:val="_GOST_Table_Num_3"/>
    <w:basedOn w:val="GOSTTableNum2"/>
    <w:qFormat/>
    <w:rsid w:val="00A664CF"/>
    <w:pPr>
      <w:numPr>
        <w:ilvl w:val="2"/>
      </w:numPr>
    </w:pPr>
  </w:style>
  <w:style w:type="paragraph" w:customStyle="1" w:styleId="GOSTTableNum4">
    <w:name w:val="_GOST_Table_Num_4"/>
    <w:basedOn w:val="GOSTTableNum3"/>
    <w:rsid w:val="00A664CF"/>
    <w:pPr>
      <w:numPr>
        <w:ilvl w:val="3"/>
      </w:numPr>
    </w:pPr>
  </w:style>
  <w:style w:type="paragraph" w:customStyle="1" w:styleId="GOSTTableNum5">
    <w:name w:val="_GOST_Table_Num_5"/>
    <w:basedOn w:val="GOSTTableNum4"/>
    <w:qFormat/>
    <w:rsid w:val="00A664CF"/>
    <w:pPr>
      <w:numPr>
        <w:ilvl w:val="4"/>
      </w:numPr>
    </w:pPr>
  </w:style>
  <w:style w:type="paragraph" w:customStyle="1" w:styleId="GOSTTableNum6">
    <w:name w:val="_GOST_Table_Num_6"/>
    <w:basedOn w:val="GOSTTableNum5"/>
    <w:rsid w:val="00A664CF"/>
    <w:pPr>
      <w:numPr>
        <w:ilvl w:val="5"/>
      </w:numPr>
    </w:pPr>
  </w:style>
  <w:style w:type="paragraph" w:customStyle="1" w:styleId="GOSTTableNum7">
    <w:name w:val="_GOST_Table_Num_7"/>
    <w:basedOn w:val="GOSTTableNum6"/>
    <w:qFormat/>
    <w:rsid w:val="00A664CF"/>
    <w:pPr>
      <w:numPr>
        <w:ilvl w:val="6"/>
      </w:numPr>
    </w:pPr>
  </w:style>
  <w:style w:type="paragraph" w:customStyle="1" w:styleId="xmsolistparagraph">
    <w:name w:val="x_msolistparagraph"/>
    <w:basedOn w:val="a7"/>
    <w:rsid w:val="009B6EE9"/>
    <w:pPr>
      <w:spacing w:before="100" w:beforeAutospacing="1" w:after="100" w:afterAutospacing="1"/>
      <w:ind w:firstLine="0"/>
      <w:jc w:val="left"/>
    </w:pPr>
    <w:rPr>
      <w:szCs w:val="24"/>
    </w:rPr>
  </w:style>
  <w:style w:type="paragraph" w:customStyle="1" w:styleId="afffff2">
    <w:name w:val="Основной"/>
    <w:basedOn w:val="a7"/>
    <w:semiHidden/>
    <w:rsid w:val="008D7395"/>
  </w:style>
  <w:style w:type="paragraph" w:styleId="afffff3">
    <w:name w:val="endnote text"/>
    <w:basedOn w:val="a7"/>
    <w:link w:val="afffff4"/>
    <w:unhideWhenUsed/>
    <w:rsid w:val="008D7395"/>
    <w:rPr>
      <w:sz w:val="20"/>
    </w:rPr>
  </w:style>
  <w:style w:type="character" w:customStyle="1" w:styleId="afffff4">
    <w:name w:val="Текст концевой сноски Знак"/>
    <w:basedOn w:val="a8"/>
    <w:link w:val="afffff3"/>
    <w:rsid w:val="008D7395"/>
  </w:style>
  <w:style w:type="paragraph" w:customStyle="1" w:styleId="GOSTTITUL00">
    <w:name w:val="_GOST_TITUL_0"/>
    <w:rsid w:val="008D7395"/>
    <w:pPr>
      <w:spacing w:line="360" w:lineRule="auto"/>
      <w:contextualSpacing/>
      <w:jc w:val="center"/>
    </w:pPr>
    <w:rPr>
      <w:sz w:val="28"/>
      <w:szCs w:val="28"/>
    </w:rPr>
  </w:style>
  <w:style w:type="paragraph" w:styleId="afffff5">
    <w:name w:val="No Spacing"/>
    <w:uiPriority w:val="1"/>
    <w:qFormat/>
    <w:rsid w:val="008D7395"/>
    <w:pPr>
      <w:ind w:firstLine="567"/>
      <w:jc w:val="both"/>
    </w:pPr>
    <w:rPr>
      <w:sz w:val="24"/>
    </w:rPr>
  </w:style>
  <w:style w:type="paragraph" w:styleId="afffff6">
    <w:name w:val="List Paragraph"/>
    <w:aliases w:val="Абзац маркированнный,Цветной список - Акцент 11,Цветной список - Акцент 111"/>
    <w:basedOn w:val="a7"/>
    <w:uiPriority w:val="99"/>
    <w:qFormat/>
    <w:rsid w:val="008D7395"/>
    <w:pPr>
      <w:spacing w:after="200" w:line="276" w:lineRule="auto"/>
      <w:ind w:left="720" w:firstLine="0"/>
      <w:contextualSpacing/>
      <w:jc w:val="left"/>
    </w:pPr>
    <w:rPr>
      <w:rFonts w:ascii="Calibri" w:hAnsi="Calibri"/>
      <w:sz w:val="22"/>
      <w:szCs w:val="22"/>
      <w:lang w:val="x-none" w:eastAsia="en-US"/>
    </w:rPr>
  </w:style>
  <w:style w:type="paragraph" w:customStyle="1" w:styleId="21">
    <w:name w:val="Список маркированный уровень 2"/>
    <w:basedOn w:val="a7"/>
    <w:rsid w:val="008D7395"/>
    <w:pPr>
      <w:numPr>
        <w:numId w:val="58"/>
      </w:numPr>
      <w:tabs>
        <w:tab w:val="clear" w:pos="567"/>
        <w:tab w:val="left" w:pos="-2127"/>
      </w:tabs>
      <w:spacing w:before="120" w:after="120"/>
      <w:ind w:left="1276" w:hanging="284"/>
    </w:pPr>
    <w:rPr>
      <w:sz w:val="28"/>
    </w:rPr>
  </w:style>
  <w:style w:type="character" w:customStyle="1" w:styleId="OTRSymItalic">
    <w:name w:val="OTR_Sym_Italic"/>
    <w:rsid w:val="008D7395"/>
    <w:rPr>
      <w:i/>
    </w:rPr>
  </w:style>
  <w:style w:type="paragraph" w:customStyle="1" w:styleId="OTRTableNum">
    <w:name w:val="_OTR_Table_Num"/>
    <w:basedOn w:val="a7"/>
    <w:semiHidden/>
    <w:rsid w:val="008D7395"/>
    <w:pPr>
      <w:spacing w:before="60" w:after="60"/>
      <w:ind w:firstLine="0"/>
      <w:jc w:val="left"/>
    </w:pPr>
  </w:style>
  <w:style w:type="table" w:customStyle="1" w:styleId="OTRTabl01">
    <w:name w:val="_OTR_Tabl_01"/>
    <w:basedOn w:val="a9"/>
    <w:semiHidden/>
    <w:rsid w:val="008D7395"/>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8D7395"/>
    <w:pPr>
      <w:spacing w:before="60" w:after="60"/>
      <w:contextualSpacing/>
      <w:jc w:val="both"/>
    </w:pPr>
    <w:rPr>
      <w:sz w:val="24"/>
    </w:rPr>
  </w:style>
  <w:style w:type="paragraph" w:customStyle="1" w:styleId="29">
    <w:name w:val="Приложение29"/>
    <w:basedOn w:val="a7"/>
    <w:next w:val="a7"/>
    <w:semiHidden/>
    <w:rsid w:val="008D7395"/>
    <w:pPr>
      <w:pageBreakBefore/>
      <w:widowControl w:val="0"/>
      <w:numPr>
        <w:numId w:val="59"/>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styleId="afffff7">
    <w:name w:val="toa heading"/>
    <w:basedOn w:val="a7"/>
    <w:next w:val="a7"/>
    <w:unhideWhenUsed/>
    <w:rsid w:val="008D7395"/>
    <w:pPr>
      <w:spacing w:before="120"/>
      <w:ind w:left="142" w:right="90" w:firstLine="0"/>
    </w:pPr>
    <w:rPr>
      <w:rFonts w:ascii="Cambria" w:eastAsia="MS Gothic" w:hAnsi="Cambria"/>
      <w:b/>
      <w:bCs/>
      <w:szCs w:val="24"/>
      <w:lang w:eastAsia="en-US"/>
    </w:rPr>
  </w:style>
  <w:style w:type="paragraph" w:styleId="2f9">
    <w:name w:val="Quote"/>
    <w:basedOn w:val="a7"/>
    <w:next w:val="a7"/>
    <w:link w:val="2fa"/>
    <w:uiPriority w:val="29"/>
    <w:qFormat/>
    <w:rsid w:val="008D7395"/>
    <w:pPr>
      <w:ind w:firstLine="0"/>
      <w:jc w:val="left"/>
    </w:pPr>
    <w:rPr>
      <w:rFonts w:ascii="Calibri" w:hAnsi="Calibri"/>
      <w:i/>
      <w:szCs w:val="24"/>
      <w:lang w:val="en-US" w:eastAsia="en-US" w:bidi="en-US"/>
    </w:rPr>
  </w:style>
  <w:style w:type="character" w:customStyle="1" w:styleId="2fa">
    <w:name w:val="Цитата 2 Знак"/>
    <w:basedOn w:val="a8"/>
    <w:link w:val="2f9"/>
    <w:uiPriority w:val="29"/>
    <w:rsid w:val="008D7395"/>
    <w:rPr>
      <w:rFonts w:ascii="Calibri" w:hAnsi="Calibri"/>
      <w:i/>
      <w:sz w:val="24"/>
      <w:szCs w:val="24"/>
      <w:lang w:val="en-US" w:eastAsia="en-US" w:bidi="en-US"/>
    </w:rPr>
  </w:style>
  <w:style w:type="paragraph" w:styleId="afffff8">
    <w:name w:val="TOC Heading"/>
    <w:basedOn w:val="10"/>
    <w:next w:val="a7"/>
    <w:uiPriority w:val="39"/>
    <w:qFormat/>
    <w:rsid w:val="008D739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f9">
    <w:name w:val="Intense Quote"/>
    <w:basedOn w:val="a7"/>
    <w:next w:val="a7"/>
    <w:link w:val="afffffa"/>
    <w:uiPriority w:val="30"/>
    <w:qFormat/>
    <w:rsid w:val="008D7395"/>
    <w:pPr>
      <w:ind w:left="720" w:right="720" w:firstLine="0"/>
      <w:jc w:val="left"/>
    </w:pPr>
    <w:rPr>
      <w:rFonts w:ascii="Calibri" w:hAnsi="Calibri"/>
      <w:b/>
      <w:i/>
      <w:szCs w:val="22"/>
      <w:lang w:val="en-US" w:eastAsia="en-US" w:bidi="en-US"/>
    </w:rPr>
  </w:style>
  <w:style w:type="character" w:customStyle="1" w:styleId="afffffa">
    <w:name w:val="Выделенная цитата Знак"/>
    <w:basedOn w:val="a8"/>
    <w:link w:val="afffff9"/>
    <w:uiPriority w:val="30"/>
    <w:rsid w:val="008D7395"/>
    <w:rPr>
      <w:rFonts w:ascii="Calibri" w:hAnsi="Calibri"/>
      <w:b/>
      <w:i/>
      <w:sz w:val="24"/>
      <w:szCs w:val="22"/>
      <w:lang w:val="en-US" w:eastAsia="en-US" w:bidi="en-US"/>
    </w:rPr>
  </w:style>
  <w:style w:type="character" w:styleId="afffffb">
    <w:name w:val="Subtle Emphasis"/>
    <w:uiPriority w:val="19"/>
    <w:qFormat/>
    <w:rsid w:val="008D7395"/>
    <w:rPr>
      <w:i/>
      <w:color w:val="5A5A5A"/>
    </w:rPr>
  </w:style>
  <w:style w:type="character" w:styleId="afffffc">
    <w:name w:val="Intense Emphasis"/>
    <w:uiPriority w:val="21"/>
    <w:qFormat/>
    <w:rsid w:val="008D7395"/>
    <w:rPr>
      <w:b/>
      <w:i/>
      <w:sz w:val="24"/>
      <w:szCs w:val="24"/>
      <w:u w:val="single"/>
    </w:rPr>
  </w:style>
  <w:style w:type="character" w:styleId="afffffd">
    <w:name w:val="Subtle Reference"/>
    <w:uiPriority w:val="31"/>
    <w:qFormat/>
    <w:rsid w:val="008D7395"/>
    <w:rPr>
      <w:sz w:val="24"/>
      <w:szCs w:val="24"/>
      <w:u w:val="single"/>
    </w:rPr>
  </w:style>
  <w:style w:type="character" w:styleId="afffffe">
    <w:name w:val="Intense Reference"/>
    <w:uiPriority w:val="32"/>
    <w:qFormat/>
    <w:rsid w:val="008D7395"/>
    <w:rPr>
      <w:b/>
      <w:sz w:val="24"/>
      <w:u w:val="single"/>
    </w:rPr>
  </w:style>
  <w:style w:type="paragraph" w:customStyle="1" w:styleId="OTRListnum">
    <w:name w:val="_OTR_List_num"/>
    <w:rsid w:val="008D7395"/>
    <w:pPr>
      <w:numPr>
        <w:numId w:val="60"/>
      </w:numPr>
      <w:spacing w:before="120" w:after="120"/>
      <w:contextualSpacing/>
      <w:jc w:val="both"/>
    </w:pPr>
    <w:rPr>
      <w:sz w:val="24"/>
    </w:rPr>
  </w:style>
  <w:style w:type="paragraph" w:customStyle="1" w:styleId="OTRListnum2">
    <w:name w:val="_OTR_List_num2"/>
    <w:basedOn w:val="OTRListnum"/>
    <w:rsid w:val="008D7395"/>
    <w:pPr>
      <w:numPr>
        <w:ilvl w:val="1"/>
      </w:numPr>
    </w:pPr>
  </w:style>
  <w:style w:type="paragraph" w:customStyle="1" w:styleId="affffff">
    <w:name w:val="Основной текст (центр/одинарный)"/>
    <w:basedOn w:val="a7"/>
    <w:link w:val="affffff0"/>
    <w:rsid w:val="008D7395"/>
    <w:pPr>
      <w:spacing w:before="120" w:after="120"/>
      <w:ind w:firstLine="0"/>
      <w:jc w:val="center"/>
    </w:pPr>
    <w:rPr>
      <w:snapToGrid w:val="0"/>
      <w:color w:val="000000"/>
      <w:sz w:val="28"/>
    </w:rPr>
  </w:style>
  <w:style w:type="character" w:customStyle="1" w:styleId="affffff0">
    <w:name w:val="Основной текст (центр/одинарный) Знак"/>
    <w:link w:val="affffff"/>
    <w:rsid w:val="008D7395"/>
    <w:rPr>
      <w:snapToGrid w:val="0"/>
      <w:color w:val="000000"/>
      <w:sz w:val="28"/>
    </w:rPr>
  </w:style>
  <w:style w:type="paragraph" w:customStyle="1" w:styleId="OTRListmark2">
    <w:name w:val="_OTR_List_mark2"/>
    <w:rsid w:val="008D7395"/>
    <w:pPr>
      <w:numPr>
        <w:numId w:val="61"/>
      </w:numPr>
      <w:jc w:val="both"/>
    </w:pPr>
    <w:rPr>
      <w:snapToGrid w:val="0"/>
      <w:sz w:val="24"/>
    </w:rPr>
  </w:style>
  <w:style w:type="character" w:customStyle="1" w:styleId="GOSTTableListMark10">
    <w:name w:val="_GOST_Table_List_Mark_1 Знак"/>
    <w:link w:val="GOSTTableListMark1"/>
    <w:rsid w:val="008D7395"/>
    <w:rPr>
      <w:sz w:val="22"/>
    </w:rPr>
  </w:style>
  <w:style w:type="paragraph" w:customStyle="1" w:styleId="GOSTListnum1">
    <w:name w:val="_GOST_List_num1"/>
    <w:rsid w:val="008D7395"/>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8D7395"/>
    <w:pPr>
      <w:ind w:left="1559" w:firstLine="0"/>
    </w:pPr>
    <w:rPr>
      <w:snapToGrid w:val="0"/>
      <w:lang w:val="en-US"/>
    </w:rPr>
  </w:style>
  <w:style w:type="character" w:styleId="affffff1">
    <w:name w:val="endnote reference"/>
    <w:basedOn w:val="a8"/>
    <w:unhideWhenUsed/>
    <w:rsid w:val="008D7395"/>
    <w:rPr>
      <w:vertAlign w:val="superscript"/>
    </w:rPr>
  </w:style>
  <w:style w:type="character" w:customStyle="1" w:styleId="label">
    <w:name w:val="label"/>
    <w:basedOn w:val="a8"/>
    <w:rsid w:val="008D7395"/>
  </w:style>
  <w:style w:type="paragraph" w:customStyle="1" w:styleId="T">
    <w:name w:val="T_Тит_Обозначение"/>
    <w:basedOn w:val="a7"/>
    <w:uiPriority w:val="99"/>
    <w:rsid w:val="00F57220"/>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F57220"/>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F57220"/>
    <w:rPr>
      <w:rFonts w:ascii="ISOCPEUR" w:hAnsi="ISOCPEUR"/>
      <w:i/>
      <w:sz w:val="18"/>
      <w:szCs w:val="14"/>
    </w:rPr>
  </w:style>
  <w:style w:type="paragraph" w:customStyle="1" w:styleId="T2">
    <w:name w:val="T_ОН_Заголовки"/>
    <w:basedOn w:val="a7"/>
    <w:uiPriority w:val="99"/>
    <w:rsid w:val="00F57220"/>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F57220"/>
    <w:pPr>
      <w:spacing w:before="120"/>
      <w:ind w:firstLine="0"/>
      <w:jc w:val="center"/>
    </w:pPr>
    <w:rPr>
      <w:rFonts w:ascii="ISOCPEUR" w:hAnsi="ISOCPEUR"/>
      <w:i/>
      <w:sz w:val="16"/>
      <w:szCs w:val="16"/>
    </w:rPr>
  </w:style>
  <w:style w:type="character" w:customStyle="1" w:styleId="T4">
    <w:name w:val="T_ОН_Дата Знак"/>
    <w:link w:val="T3"/>
    <w:uiPriority w:val="99"/>
    <w:locked/>
    <w:rsid w:val="00F57220"/>
    <w:rPr>
      <w:rFonts w:ascii="ISOCPEUR" w:hAnsi="ISOCPEUR"/>
      <w:i/>
      <w:sz w:val="16"/>
      <w:szCs w:val="16"/>
    </w:rPr>
  </w:style>
  <w:style w:type="paragraph" w:customStyle="1" w:styleId="T20">
    <w:name w:val="T_ОН_Лист 2"/>
    <w:basedOn w:val="a7"/>
    <w:uiPriority w:val="99"/>
    <w:rsid w:val="00F57220"/>
    <w:pPr>
      <w:spacing w:before="40"/>
      <w:ind w:firstLine="0"/>
      <w:jc w:val="center"/>
    </w:pPr>
    <w:rPr>
      <w:rFonts w:ascii="ISOCPEUR" w:hAnsi="ISOCPEUR"/>
      <w:i/>
      <w:sz w:val="22"/>
      <w:szCs w:val="24"/>
    </w:rPr>
  </w:style>
  <w:style w:type="paragraph" w:customStyle="1" w:styleId="T5">
    <w:name w:val="T_ОН_Номер листа"/>
    <w:basedOn w:val="a7"/>
    <w:uiPriority w:val="99"/>
    <w:rsid w:val="00F57220"/>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F57220"/>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F57220"/>
    <w:rPr>
      <w:rFonts w:ascii="ISOCPEUR" w:hAnsi="ISOCPEUR"/>
      <w:i/>
      <w:sz w:val="22"/>
      <w:szCs w:val="21"/>
    </w:rPr>
  </w:style>
  <w:style w:type="paragraph" w:customStyle="1" w:styleId="OTRTitulnamedoc">
    <w:name w:val="OTR_Titul_name_doc"/>
    <w:basedOn w:val="a7"/>
    <w:semiHidden/>
    <w:rsid w:val="00F57220"/>
    <w:pPr>
      <w:spacing w:before="200" w:after="400"/>
      <w:ind w:firstLine="0"/>
      <w:contextualSpacing/>
      <w:jc w:val="center"/>
    </w:pPr>
    <w:rPr>
      <w:b/>
      <w:sz w:val="32"/>
      <w:szCs w:val="28"/>
    </w:rPr>
  </w:style>
  <w:style w:type="paragraph" w:customStyle="1" w:styleId="TableText">
    <w:name w:val="TableText"/>
    <w:basedOn w:val="a7"/>
    <w:rsid w:val="00F57220"/>
    <w:pPr>
      <w:keepLines/>
      <w:spacing w:line="288" w:lineRule="auto"/>
      <w:ind w:firstLine="0"/>
      <w:jc w:val="left"/>
    </w:pPr>
    <w:rPr>
      <w:sz w:val="28"/>
      <w:szCs w:val="24"/>
    </w:rPr>
  </w:style>
  <w:style w:type="paragraph" w:customStyle="1" w:styleId="OTRTITULnew">
    <w:name w:val="OTR_TITUL_new"/>
    <w:basedOn w:val="a7"/>
    <w:semiHidden/>
    <w:rsid w:val="00F57220"/>
    <w:pPr>
      <w:spacing w:line="360" w:lineRule="auto"/>
      <w:ind w:firstLine="0"/>
      <w:jc w:val="center"/>
    </w:pPr>
    <w:rPr>
      <w:sz w:val="28"/>
      <w:szCs w:val="28"/>
    </w:rPr>
  </w:style>
  <w:style w:type="paragraph" w:customStyle="1" w:styleId="OTRTitulnew1">
    <w:name w:val="OTR_Titul_new_1"/>
    <w:basedOn w:val="a7"/>
    <w:semiHidden/>
    <w:rsid w:val="00F57220"/>
    <w:pPr>
      <w:spacing w:before="240" w:after="240"/>
      <w:ind w:firstLine="0"/>
      <w:contextualSpacing/>
      <w:jc w:val="center"/>
    </w:pPr>
    <w:rPr>
      <w:sz w:val="32"/>
      <w:szCs w:val="28"/>
    </w:rPr>
  </w:style>
  <w:style w:type="paragraph" w:customStyle="1" w:styleId="OTRTitulLU">
    <w:name w:val="OTR_Titul_LU"/>
    <w:basedOn w:val="a7"/>
    <w:semiHidden/>
    <w:rsid w:val="00F57220"/>
    <w:pPr>
      <w:spacing w:before="240" w:after="240"/>
      <w:ind w:firstLine="0"/>
      <w:contextualSpacing/>
      <w:jc w:val="center"/>
    </w:pPr>
    <w:rPr>
      <w:sz w:val="32"/>
      <w:szCs w:val="28"/>
    </w:rPr>
  </w:style>
  <w:style w:type="paragraph" w:customStyle="1" w:styleId="Appendix2">
    <w:name w:val="Appendix 2"/>
    <w:basedOn w:val="22"/>
    <w:semiHidden/>
    <w:rsid w:val="00F57220"/>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F57220"/>
    <w:pPr>
      <w:widowControl w:val="0"/>
      <w:numPr>
        <w:numId w:val="62"/>
      </w:numPr>
      <w:tabs>
        <w:tab w:val="clear" w:pos="1428"/>
        <w:tab w:val="num" w:pos="360"/>
      </w:tabs>
      <w:autoSpaceDE w:val="0"/>
      <w:autoSpaceDN w:val="0"/>
      <w:adjustRightInd w:val="0"/>
      <w:spacing w:line="360" w:lineRule="atLeast"/>
      <w:ind w:left="0" w:firstLine="0"/>
      <w:textAlignment w:val="baseline"/>
    </w:pPr>
  </w:style>
  <w:style w:type="paragraph" w:customStyle="1" w:styleId="Normal20">
    <w:name w:val="Normal20"/>
    <w:autoRedefine/>
    <w:semiHidden/>
    <w:rsid w:val="00F57220"/>
    <w:pPr>
      <w:numPr>
        <w:numId w:val="63"/>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F57220"/>
    <w:rPr>
      <w:sz w:val="26"/>
      <w:szCs w:val="26"/>
      <w:shd w:val="clear" w:color="auto" w:fill="FFFFFF"/>
    </w:rPr>
  </w:style>
  <w:style w:type="paragraph" w:customStyle="1" w:styleId="Style20">
    <w:name w:val="Style 20"/>
    <w:basedOn w:val="a7"/>
    <w:link w:val="CharStyle21"/>
    <w:uiPriority w:val="99"/>
    <w:rsid w:val="00F5722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F57220"/>
  </w:style>
  <w:style w:type="character" w:customStyle="1" w:styleId="template-mark-data2">
    <w:name w:val="template-mark-data2"/>
    <w:basedOn w:val="a8"/>
    <w:rsid w:val="00F57220"/>
  </w:style>
  <w:style w:type="paragraph" w:customStyle="1" w:styleId="EBListmark4">
    <w:name w:val="_EB_List_mark4"/>
    <w:basedOn w:val="a7"/>
    <w:uiPriority w:val="99"/>
    <w:rsid w:val="00F57220"/>
    <w:pPr>
      <w:numPr>
        <w:numId w:val="64"/>
      </w:numPr>
      <w:tabs>
        <w:tab w:val="num" w:pos="643"/>
        <w:tab w:val="left" w:pos="1701"/>
      </w:tabs>
      <w:spacing w:after="60"/>
      <w:ind w:left="1702" w:hanging="284"/>
    </w:pPr>
    <w:rPr>
      <w:snapToGrid w:val="0"/>
      <w:sz w:val="28"/>
      <w:szCs w:val="28"/>
    </w:rPr>
  </w:style>
  <w:style w:type="character" w:customStyle="1" w:styleId="z-label">
    <w:name w:val="z-label"/>
    <w:rsid w:val="00F57220"/>
  </w:style>
  <w:style w:type="character" w:customStyle="1" w:styleId="z-treecell-text">
    <w:name w:val="z-treecell-text"/>
    <w:basedOn w:val="a8"/>
    <w:rsid w:val="00F57220"/>
  </w:style>
  <w:style w:type="character" w:customStyle="1" w:styleId="bpmenufontcolor">
    <w:name w:val="bpmenu_font_color"/>
    <w:basedOn w:val="a8"/>
    <w:rsid w:val="00F57220"/>
  </w:style>
  <w:style w:type="paragraph" w:customStyle="1" w:styleId="1c">
    <w:name w:val="Абзац списка1"/>
    <w:aliases w:val="Абзац списка для документа"/>
    <w:basedOn w:val="a7"/>
    <w:link w:val="affffff2"/>
    <w:uiPriority w:val="99"/>
    <w:qFormat/>
    <w:rsid w:val="00F57220"/>
    <w:pPr>
      <w:ind w:left="720" w:right="90" w:firstLine="0"/>
      <w:contextualSpacing/>
    </w:pPr>
    <w:rPr>
      <w:rFonts w:eastAsia="Calibri"/>
      <w:sz w:val="28"/>
      <w:szCs w:val="28"/>
    </w:rPr>
  </w:style>
  <w:style w:type="character" w:customStyle="1" w:styleId="affffff2">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c"/>
    <w:uiPriority w:val="99"/>
    <w:rsid w:val="00F57220"/>
    <w:rPr>
      <w:rFonts w:eastAsia="Calibri"/>
      <w:sz w:val="28"/>
      <w:szCs w:val="28"/>
    </w:rPr>
  </w:style>
  <w:style w:type="paragraph" w:customStyle="1" w:styleId="Style3">
    <w:name w:val="_Style 3"/>
    <w:basedOn w:val="a7"/>
    <w:uiPriority w:val="99"/>
    <w:qFormat/>
    <w:rsid w:val="00F57220"/>
    <w:pPr>
      <w:ind w:left="720" w:firstLine="0"/>
      <w:contextualSpacing/>
    </w:pPr>
  </w:style>
  <w:style w:type="paragraph" w:customStyle="1" w:styleId="EBTablenorm">
    <w:name w:val="_EB_Table_norm"/>
    <w:link w:val="EBTablenorm0"/>
    <w:uiPriority w:val="99"/>
    <w:rsid w:val="00F57220"/>
    <w:pPr>
      <w:spacing w:before="60" w:after="60"/>
      <w:ind w:left="113" w:right="113"/>
      <w:contextualSpacing/>
      <w:jc w:val="both"/>
    </w:pPr>
    <w:rPr>
      <w:sz w:val="24"/>
    </w:rPr>
  </w:style>
  <w:style w:type="character" w:customStyle="1" w:styleId="EBTablenorm0">
    <w:name w:val="_EB_Table_norm Знак"/>
    <w:link w:val="EBTablenorm"/>
    <w:uiPriority w:val="99"/>
    <w:rsid w:val="00F57220"/>
    <w:rPr>
      <w:sz w:val="24"/>
    </w:rPr>
  </w:style>
  <w:style w:type="paragraph" w:customStyle="1" w:styleId="BSCNadpis1rovn">
    <w:name w:val="BSC Nadpis 1. úrovně"/>
    <w:basedOn w:val="10"/>
    <w:next w:val="a7"/>
    <w:rsid w:val="00F57220"/>
    <w:pPr>
      <w:pageBreakBefore w:val="0"/>
      <w:numPr>
        <w:numId w:val="65"/>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2"/>
    <w:next w:val="a7"/>
    <w:rsid w:val="00F57220"/>
    <w:pPr>
      <w:numPr>
        <w:numId w:val="65"/>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2"/>
    <w:next w:val="a7"/>
    <w:rsid w:val="00F57220"/>
    <w:pPr>
      <w:keepLines w:val="0"/>
      <w:numPr>
        <w:numId w:val="65"/>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F57220"/>
    <w:pPr>
      <w:keepLines w:val="0"/>
      <w:numPr>
        <w:numId w:val="65"/>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F57220"/>
    <w:pPr>
      <w:keepNext w:val="0"/>
      <w:keepLines w:val="0"/>
      <w:numPr>
        <w:numId w:val="65"/>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F57220"/>
    <w:rPr>
      <w:sz w:val="28"/>
    </w:rPr>
  </w:style>
  <w:style w:type="paragraph" w:customStyle="1" w:styleId="EBNormal0">
    <w:name w:val="_EB_Normal"/>
    <w:link w:val="EBNormal"/>
    <w:qFormat/>
    <w:rsid w:val="00F57220"/>
    <w:pPr>
      <w:spacing w:before="120" w:after="60"/>
      <w:ind w:firstLine="567"/>
      <w:contextualSpacing/>
      <w:jc w:val="both"/>
    </w:pPr>
    <w:rPr>
      <w:sz w:val="28"/>
    </w:rPr>
  </w:style>
  <w:style w:type="character" w:customStyle="1" w:styleId="1d">
    <w:name w:val="Текст примечания Знак1"/>
    <w:basedOn w:val="a8"/>
    <w:uiPriority w:val="99"/>
    <w:semiHidden/>
    <w:rsid w:val="00F57220"/>
  </w:style>
  <w:style w:type="paragraph" w:customStyle="1" w:styleId="xmsonormal">
    <w:name w:val="x_msonormal"/>
    <w:basedOn w:val="a7"/>
    <w:rsid w:val="00F57220"/>
    <w:pPr>
      <w:spacing w:before="100" w:beforeAutospacing="1" w:after="100" w:afterAutospacing="1"/>
      <w:ind w:firstLine="0"/>
      <w:jc w:val="left"/>
    </w:pPr>
    <w:rPr>
      <w:szCs w:val="24"/>
    </w:rPr>
  </w:style>
  <w:style w:type="paragraph" w:customStyle="1" w:styleId="EBListmark1">
    <w:name w:val="_EB_List_mark1"/>
    <w:uiPriority w:val="99"/>
    <w:qFormat/>
    <w:rsid w:val="00F57220"/>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F57220"/>
    <w:pPr>
      <w:tabs>
        <w:tab w:val="num" w:pos="1021"/>
        <w:tab w:val="left" w:pos="1134"/>
      </w:tabs>
      <w:ind w:left="1135" w:hanging="284"/>
    </w:pPr>
  </w:style>
  <w:style w:type="paragraph" w:customStyle="1" w:styleId="EBTableListNum">
    <w:name w:val="_EB_Table_List_Num"/>
    <w:basedOn w:val="a7"/>
    <w:uiPriority w:val="99"/>
    <w:rsid w:val="00F57220"/>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F57220"/>
    <w:pPr>
      <w:keepNext/>
      <w:suppressAutoHyphens/>
      <w:jc w:val="center"/>
    </w:pPr>
    <w:rPr>
      <w:b/>
      <w:bCs/>
      <w:szCs w:val="22"/>
    </w:rPr>
  </w:style>
  <w:style w:type="paragraph" w:customStyle="1" w:styleId="EBNormalWithout">
    <w:name w:val="_EB_Normal_Without"/>
    <w:basedOn w:val="EBNormal0"/>
    <w:next w:val="EBNormal0"/>
    <w:qFormat/>
    <w:rsid w:val="00F57220"/>
    <w:pPr>
      <w:keepNext/>
    </w:pPr>
    <w:rPr>
      <w:szCs w:val="22"/>
    </w:rPr>
  </w:style>
  <w:style w:type="paragraph" w:customStyle="1" w:styleId="otrtablmark">
    <w:name w:val="_otr_tabl_mark"/>
    <w:rsid w:val="00F57220"/>
    <w:pPr>
      <w:numPr>
        <w:ilvl w:val="2"/>
        <w:numId w:val="66"/>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F57220"/>
    <w:pPr>
      <w:numPr>
        <w:ilvl w:val="1"/>
        <w:numId w:val="66"/>
      </w:numPr>
      <w:tabs>
        <w:tab w:val="clear" w:pos="227"/>
        <w:tab w:val="num" w:pos="284"/>
      </w:tabs>
      <w:spacing w:before="60" w:after="60"/>
      <w:ind w:left="284" w:right="57" w:hanging="227"/>
      <w:contextualSpacing/>
    </w:pPr>
    <w:rPr>
      <w:sz w:val="22"/>
    </w:rPr>
  </w:style>
  <w:style w:type="paragraph" w:customStyle="1" w:styleId="otrtablnum">
    <w:name w:val="_otr_tabl_num"/>
    <w:rsid w:val="00F57220"/>
    <w:pPr>
      <w:numPr>
        <w:numId w:val="66"/>
      </w:numPr>
      <w:spacing w:before="60" w:after="60"/>
      <w:ind w:right="57"/>
    </w:pPr>
    <w:rPr>
      <w:sz w:val="22"/>
    </w:rPr>
  </w:style>
  <w:style w:type="character" w:customStyle="1" w:styleId="4b">
    <w:name w:val="Пункт 4 уровня Знак"/>
    <w:link w:val="4c"/>
    <w:rsid w:val="00F57220"/>
    <w:rPr>
      <w:b/>
      <w:iCs/>
      <w:sz w:val="28"/>
      <w:szCs w:val="26"/>
    </w:rPr>
  </w:style>
  <w:style w:type="paragraph" w:customStyle="1" w:styleId="4c">
    <w:name w:val="Пункт 4 уровня"/>
    <w:basedOn w:val="41"/>
    <w:link w:val="4b"/>
    <w:rsid w:val="00F57220"/>
    <w:pPr>
      <w:numPr>
        <w:ilvl w:val="0"/>
        <w:numId w:val="0"/>
      </w:numPr>
      <w:tabs>
        <w:tab w:val="left" w:pos="567"/>
        <w:tab w:val="left" w:pos="851"/>
        <w:tab w:val="left" w:pos="1304"/>
        <w:tab w:val="num" w:pos="2880"/>
      </w:tabs>
      <w:spacing w:before="120" w:after="120"/>
      <w:ind w:left="2880" w:hanging="360"/>
    </w:pPr>
    <w:rPr>
      <w:rFonts w:cs="Times New Roman"/>
      <w:sz w:val="28"/>
    </w:rPr>
  </w:style>
  <w:style w:type="paragraph" w:customStyle="1" w:styleId="OTRTableNorm0">
    <w:name w:val="OTR_Table_Norm"/>
    <w:basedOn w:val="a7"/>
    <w:autoRedefine/>
    <w:qFormat/>
    <w:rsid w:val="00F57220"/>
    <w:pPr>
      <w:spacing w:before="60" w:after="60"/>
      <w:ind w:firstLine="0"/>
    </w:pPr>
  </w:style>
  <w:style w:type="table" w:customStyle="1" w:styleId="GOSTTable1">
    <w:name w:val="_GOST_Table1"/>
    <w:basedOn w:val="a9"/>
    <w:rsid w:val="00F57220"/>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Head">
    <w:name w:val="OTR_Table_Head"/>
    <w:basedOn w:val="a7"/>
    <w:rsid w:val="00F57220"/>
    <w:pPr>
      <w:keepNext/>
      <w:spacing w:before="60" w:after="60"/>
      <w:ind w:firstLine="0"/>
      <w:jc w:val="center"/>
    </w:pPr>
    <w:rPr>
      <w:b/>
    </w:rPr>
  </w:style>
  <w:style w:type="paragraph" w:customStyle="1" w:styleId="OTRTableNum0">
    <w:name w:val="OTR_Table_Num"/>
    <w:basedOn w:val="a7"/>
    <w:rsid w:val="00F57220"/>
    <w:pPr>
      <w:tabs>
        <w:tab w:val="num" w:pos="0"/>
      </w:tabs>
      <w:spacing w:before="60" w:after="60"/>
      <w:ind w:left="284" w:hanging="284"/>
      <w:jc w:val="left"/>
    </w:pPr>
  </w:style>
  <w:style w:type="character" w:customStyle="1" w:styleId="afcommandimagelinktext">
    <w:name w:val="af_commandimagelink_text"/>
    <w:basedOn w:val="a8"/>
    <w:rsid w:val="00F57220"/>
  </w:style>
  <w:style w:type="character" w:customStyle="1" w:styleId="z-tab-text">
    <w:name w:val="z-tab-text"/>
    <w:basedOn w:val="a8"/>
    <w:rsid w:val="00F57220"/>
  </w:style>
  <w:style w:type="character" w:customStyle="1" w:styleId="docinfolabel">
    <w:name w:val="docinfolabel"/>
    <w:basedOn w:val="a8"/>
    <w:rsid w:val="00F57220"/>
  </w:style>
  <w:style w:type="paragraph" w:customStyle="1" w:styleId="OTRListMark">
    <w:name w:val="OTR_List_Mark"/>
    <w:basedOn w:val="a7"/>
    <w:link w:val="OTRListMark0"/>
    <w:rsid w:val="00F57220"/>
    <w:pPr>
      <w:tabs>
        <w:tab w:val="num" w:pos="992"/>
      </w:tabs>
      <w:spacing w:before="60" w:after="60"/>
      <w:ind w:left="992" w:hanging="283"/>
      <w:jc w:val="left"/>
    </w:pPr>
  </w:style>
  <w:style w:type="paragraph" w:customStyle="1" w:styleId="xmsoplaintext">
    <w:name w:val="x_msoplaintext"/>
    <w:basedOn w:val="a7"/>
    <w:rsid w:val="00F57220"/>
    <w:pPr>
      <w:spacing w:before="100" w:beforeAutospacing="1" w:after="100" w:afterAutospacing="1"/>
      <w:ind w:firstLine="0"/>
      <w:jc w:val="left"/>
    </w:pPr>
    <w:rPr>
      <w:szCs w:val="24"/>
    </w:rPr>
  </w:style>
  <w:style w:type="paragraph" w:customStyle="1" w:styleId="OTRNameFigure">
    <w:name w:val="OTR_Name_Figure"/>
    <w:basedOn w:val="a7"/>
    <w:rsid w:val="00F57220"/>
    <w:pPr>
      <w:numPr>
        <w:numId w:val="67"/>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F57220"/>
    <w:rPr>
      <w:sz w:val="28"/>
    </w:rPr>
  </w:style>
  <w:style w:type="paragraph" w:customStyle="1" w:styleId="-0">
    <w:name w:val="Титульный лист - текст"/>
    <w:link w:val="-"/>
    <w:rsid w:val="00F57220"/>
    <w:rPr>
      <w:sz w:val="28"/>
    </w:rPr>
  </w:style>
  <w:style w:type="paragraph" w:customStyle="1" w:styleId="3f3">
    <w:name w:val="Пункт 3 уровня"/>
    <w:basedOn w:val="32"/>
    <w:rsid w:val="00F57220"/>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3f4">
    <w:name w:val="Список маркированный уровень 3"/>
    <w:basedOn w:val="a7"/>
    <w:rsid w:val="009F1F8F"/>
    <w:pPr>
      <w:ind w:left="1701" w:hanging="397"/>
    </w:pPr>
    <w:rPr>
      <w:sz w:val="28"/>
    </w:rPr>
  </w:style>
  <w:style w:type="paragraph" w:customStyle="1" w:styleId="1e">
    <w:name w:val="Список маркированный уровень 1"/>
    <w:basedOn w:val="a7"/>
    <w:rsid w:val="009F1F8F"/>
    <w:pPr>
      <w:keepLines/>
      <w:spacing w:before="120" w:after="120"/>
    </w:pPr>
    <w:rPr>
      <w:sz w:val="28"/>
    </w:rPr>
  </w:style>
  <w:style w:type="paragraph" w:customStyle="1" w:styleId="affffff3">
    <w:name w:val="Список нумерованный"/>
    <w:basedOn w:val="a7"/>
    <w:rsid w:val="009F1F8F"/>
    <w:pPr>
      <w:spacing w:before="120" w:after="120"/>
      <w:ind w:left="992" w:hanging="425"/>
    </w:pPr>
    <w:rPr>
      <w:sz w:val="28"/>
    </w:rPr>
  </w:style>
  <w:style w:type="paragraph" w:customStyle="1" w:styleId="affffff4">
    <w:name w:val="Список нумерованный (цифра с точкой)"/>
    <w:basedOn w:val="a7"/>
    <w:qFormat/>
    <w:rsid w:val="009F1F8F"/>
    <w:pPr>
      <w:spacing w:before="120" w:after="120"/>
      <w:ind w:left="426" w:hanging="426"/>
    </w:pPr>
    <w:rPr>
      <w:sz w:val="28"/>
      <w:szCs w:val="28"/>
    </w:rPr>
  </w:style>
  <w:style w:type="paragraph" w:customStyle="1" w:styleId="affffff5">
    <w:name w:val="Нумерация"/>
    <w:basedOn w:val="a7"/>
    <w:rsid w:val="009F1F8F"/>
    <w:pPr>
      <w:tabs>
        <w:tab w:val="left" w:pos="927"/>
        <w:tab w:val="left" w:pos="1134"/>
      </w:tabs>
      <w:spacing w:line="500" w:lineRule="exact"/>
      <w:ind w:left="924" w:hanging="357"/>
    </w:pPr>
    <w:rPr>
      <w:rFonts w:ascii="Arial" w:hAnsi="Arial"/>
    </w:rPr>
  </w:style>
  <w:style w:type="paragraph" w:customStyle="1" w:styleId="affffff6">
    <w:name w:val="Список общий (ручная нумерация)"/>
    <w:basedOn w:val="a7"/>
    <w:next w:val="a7"/>
    <w:rsid w:val="009F1F8F"/>
    <w:pPr>
      <w:spacing w:before="120" w:after="120"/>
      <w:ind w:left="851" w:hanging="284"/>
    </w:pPr>
  </w:style>
  <w:style w:type="paragraph" w:customStyle="1" w:styleId="affffff7">
    <w:name w:val="Основной текст (без отступа)"/>
    <w:basedOn w:val="a7"/>
    <w:rsid w:val="009F1F8F"/>
    <w:pPr>
      <w:spacing w:before="120" w:after="120"/>
      <w:ind w:firstLine="0"/>
    </w:pPr>
    <w:rPr>
      <w:sz w:val="28"/>
    </w:rPr>
  </w:style>
  <w:style w:type="character" w:customStyle="1" w:styleId="1f">
    <w:name w:val="Основной шрифт1"/>
    <w:semiHidden/>
    <w:rsid w:val="009F1F8F"/>
  </w:style>
  <w:style w:type="paragraph" w:customStyle="1" w:styleId="affffff8">
    <w:name w:val="Заголовок приложения"/>
    <w:basedOn w:val="10"/>
    <w:next w:val="a7"/>
    <w:rsid w:val="009F1F8F"/>
    <w:pPr>
      <w:numPr>
        <w:numId w:val="0"/>
      </w:numPr>
      <w:spacing w:before="0"/>
      <w:jc w:val="right"/>
    </w:pPr>
  </w:style>
  <w:style w:type="character" w:customStyle="1" w:styleId="TRFSymItalic">
    <w:name w:val="_TRF_Sym_Italic"/>
    <w:rsid w:val="009F1F8F"/>
    <w:rPr>
      <w:i/>
    </w:rPr>
  </w:style>
  <w:style w:type="character" w:customStyle="1" w:styleId="affffff9">
    <w:name w:val="Выделение курсивом"/>
    <w:qFormat/>
    <w:rsid w:val="009F1F8F"/>
    <w:rPr>
      <w:i/>
    </w:rPr>
  </w:style>
  <w:style w:type="paragraph" w:customStyle="1" w:styleId="ASFKListnum">
    <w:name w:val="_ASFK_List_num"/>
    <w:link w:val="ASFKListnum0"/>
    <w:rsid w:val="009F1F8F"/>
    <w:pPr>
      <w:numPr>
        <w:numId w:val="68"/>
      </w:numPr>
      <w:spacing w:before="120" w:after="120"/>
      <w:contextualSpacing/>
    </w:pPr>
    <w:rPr>
      <w:sz w:val="24"/>
    </w:rPr>
  </w:style>
  <w:style w:type="character" w:customStyle="1" w:styleId="ASFKListnum0">
    <w:name w:val="_ASFK_List_num Знак Знак"/>
    <w:link w:val="ASFKListnum"/>
    <w:rsid w:val="009F1F8F"/>
    <w:rPr>
      <w:sz w:val="24"/>
    </w:rPr>
  </w:style>
  <w:style w:type="character" w:customStyle="1" w:styleId="OTRListMark0">
    <w:name w:val="OTR_List_Mark Знак"/>
    <w:link w:val="OTRListMark"/>
    <w:rsid w:val="009F1F8F"/>
    <w:rPr>
      <w:sz w:val="24"/>
    </w:rPr>
  </w:style>
  <w:style w:type="character" w:customStyle="1" w:styleId="OTRNormal">
    <w:name w:val="OTR_Normal Знак"/>
    <w:link w:val="OTRNormal0"/>
    <w:rsid w:val="009F1F8F"/>
    <w:rPr>
      <w:sz w:val="24"/>
    </w:rPr>
  </w:style>
  <w:style w:type="paragraph" w:customStyle="1" w:styleId="OTRNormal0">
    <w:name w:val="OTR_Normal"/>
    <w:basedOn w:val="a7"/>
    <w:link w:val="OTRNormal"/>
    <w:qFormat/>
    <w:rsid w:val="009F1F8F"/>
    <w:pPr>
      <w:spacing w:before="60" w:after="120"/>
    </w:pPr>
  </w:style>
  <w:style w:type="table" w:customStyle="1" w:styleId="EBTable">
    <w:name w:val="_EB_Table"/>
    <w:basedOn w:val="a9"/>
    <w:rsid w:val="009F1F8F"/>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styleId="affffffa">
    <w:name w:val="Placeholder Text"/>
    <w:basedOn w:val="a8"/>
    <w:uiPriority w:val="99"/>
    <w:semiHidden/>
    <w:rsid w:val="009F1F8F"/>
    <w:rPr>
      <w:color w:val="808080"/>
    </w:rPr>
  </w:style>
  <w:style w:type="numbering" w:customStyle="1" w:styleId="ArticleSection5">
    <w:name w:val="Article / Section5"/>
    <w:rsid w:val="00307F57"/>
    <w:pPr>
      <w:numPr>
        <w:numId w:val="71"/>
      </w:numPr>
    </w:pPr>
  </w:style>
  <w:style w:type="numbering" w:customStyle="1" w:styleId="ArticleSection2">
    <w:name w:val="Article / Section2"/>
    <w:rsid w:val="00307F57"/>
    <w:pPr>
      <w:numPr>
        <w:numId w:val="72"/>
      </w:numPr>
    </w:pPr>
  </w:style>
  <w:style w:type="paragraph" w:customStyle="1" w:styleId="GOSTTitulheader">
    <w:name w:val="_GOST_Titul_header"/>
    <w:rsid w:val="00E111AA"/>
    <w:pPr>
      <w:suppressAutoHyphens/>
      <w:jc w:val="center"/>
    </w:pPr>
    <w:rPr>
      <w:b/>
      <w:caps/>
      <w:color w:val="404040"/>
      <w:sz w:val="24"/>
    </w:rPr>
  </w:style>
  <w:style w:type="character" w:customStyle="1" w:styleId="GOSTNormalWithout0">
    <w:name w:val="_GOST_Normal_Without Знак"/>
    <w:link w:val="GOSTNormalWithout"/>
    <w:rsid w:val="0088647F"/>
    <w:rPr>
      <w:sz w:val="24"/>
    </w:rPr>
  </w:style>
  <w:style w:type="numbering" w:customStyle="1" w:styleId="31">
    <w:name w:val="Стиль3"/>
    <w:uiPriority w:val="99"/>
    <w:rsid w:val="00311C1D"/>
    <w:pPr>
      <w:numPr>
        <w:numId w:val="74"/>
      </w:numPr>
    </w:pPr>
  </w:style>
  <w:style w:type="character" w:customStyle="1" w:styleId="GOSTListmark10">
    <w:name w:val="_GOST_List_mark1 Знак"/>
    <w:basedOn w:val="a8"/>
    <w:link w:val="GOSTListmark1"/>
    <w:rsid w:val="00311C1D"/>
    <w:rPr>
      <w:snapToGrid w:val="0"/>
      <w:sz w:val="24"/>
    </w:rPr>
  </w:style>
  <w:style w:type="character" w:customStyle="1" w:styleId="EBSymBold">
    <w:name w:val="_EB_Sym_Bold"/>
    <w:rsid w:val="00A30653"/>
    <w:rPr>
      <w:rFonts w:ascii="Times New Roman" w:hAnsi="Times New Roman"/>
      <w:b/>
      <w:sz w:val="28"/>
    </w:rPr>
  </w:style>
  <w:style w:type="paragraph" w:customStyle="1" w:styleId="-9">
    <w:name w:val="Рисунок - наименование"/>
    <w:basedOn w:val="a7"/>
    <w:rsid w:val="00A30653"/>
    <w:pPr>
      <w:spacing w:before="120" w:after="120"/>
      <w:jc w:val="center"/>
    </w:pPr>
    <w:rPr>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95008">
      <w:bodyDiv w:val="1"/>
      <w:marLeft w:val="0"/>
      <w:marRight w:val="0"/>
      <w:marTop w:val="0"/>
      <w:marBottom w:val="0"/>
      <w:divBdr>
        <w:top w:val="none" w:sz="0" w:space="0" w:color="auto"/>
        <w:left w:val="none" w:sz="0" w:space="0" w:color="auto"/>
        <w:bottom w:val="none" w:sz="0" w:space="0" w:color="auto"/>
        <w:right w:val="none" w:sz="0" w:space="0" w:color="auto"/>
      </w:divBdr>
    </w:div>
    <w:div w:id="80954234">
      <w:bodyDiv w:val="1"/>
      <w:marLeft w:val="0"/>
      <w:marRight w:val="0"/>
      <w:marTop w:val="0"/>
      <w:marBottom w:val="0"/>
      <w:divBdr>
        <w:top w:val="none" w:sz="0" w:space="0" w:color="auto"/>
        <w:left w:val="none" w:sz="0" w:space="0" w:color="auto"/>
        <w:bottom w:val="none" w:sz="0" w:space="0" w:color="auto"/>
        <w:right w:val="none" w:sz="0" w:space="0" w:color="auto"/>
      </w:divBdr>
    </w:div>
    <w:div w:id="131293922">
      <w:bodyDiv w:val="1"/>
      <w:marLeft w:val="0"/>
      <w:marRight w:val="0"/>
      <w:marTop w:val="0"/>
      <w:marBottom w:val="0"/>
      <w:divBdr>
        <w:top w:val="none" w:sz="0" w:space="0" w:color="auto"/>
        <w:left w:val="none" w:sz="0" w:space="0" w:color="auto"/>
        <w:bottom w:val="none" w:sz="0" w:space="0" w:color="auto"/>
        <w:right w:val="none" w:sz="0" w:space="0" w:color="auto"/>
      </w:divBdr>
    </w:div>
    <w:div w:id="179512219">
      <w:bodyDiv w:val="1"/>
      <w:marLeft w:val="0"/>
      <w:marRight w:val="0"/>
      <w:marTop w:val="0"/>
      <w:marBottom w:val="0"/>
      <w:divBdr>
        <w:top w:val="none" w:sz="0" w:space="0" w:color="auto"/>
        <w:left w:val="none" w:sz="0" w:space="0" w:color="auto"/>
        <w:bottom w:val="none" w:sz="0" w:space="0" w:color="auto"/>
        <w:right w:val="none" w:sz="0" w:space="0" w:color="auto"/>
      </w:divBdr>
    </w:div>
    <w:div w:id="334039837">
      <w:bodyDiv w:val="1"/>
      <w:marLeft w:val="0"/>
      <w:marRight w:val="0"/>
      <w:marTop w:val="0"/>
      <w:marBottom w:val="0"/>
      <w:divBdr>
        <w:top w:val="none" w:sz="0" w:space="0" w:color="auto"/>
        <w:left w:val="none" w:sz="0" w:space="0" w:color="auto"/>
        <w:bottom w:val="none" w:sz="0" w:space="0" w:color="auto"/>
        <w:right w:val="none" w:sz="0" w:space="0" w:color="auto"/>
      </w:divBdr>
    </w:div>
    <w:div w:id="402532854">
      <w:bodyDiv w:val="1"/>
      <w:marLeft w:val="0"/>
      <w:marRight w:val="0"/>
      <w:marTop w:val="0"/>
      <w:marBottom w:val="0"/>
      <w:divBdr>
        <w:top w:val="none" w:sz="0" w:space="0" w:color="auto"/>
        <w:left w:val="none" w:sz="0" w:space="0" w:color="auto"/>
        <w:bottom w:val="none" w:sz="0" w:space="0" w:color="auto"/>
        <w:right w:val="none" w:sz="0" w:space="0" w:color="auto"/>
      </w:divBdr>
    </w:div>
    <w:div w:id="402726276">
      <w:bodyDiv w:val="1"/>
      <w:marLeft w:val="0"/>
      <w:marRight w:val="0"/>
      <w:marTop w:val="0"/>
      <w:marBottom w:val="0"/>
      <w:divBdr>
        <w:top w:val="none" w:sz="0" w:space="0" w:color="auto"/>
        <w:left w:val="none" w:sz="0" w:space="0" w:color="auto"/>
        <w:bottom w:val="none" w:sz="0" w:space="0" w:color="auto"/>
        <w:right w:val="none" w:sz="0" w:space="0" w:color="auto"/>
      </w:divBdr>
    </w:div>
    <w:div w:id="607813061">
      <w:bodyDiv w:val="1"/>
      <w:marLeft w:val="0"/>
      <w:marRight w:val="0"/>
      <w:marTop w:val="0"/>
      <w:marBottom w:val="0"/>
      <w:divBdr>
        <w:top w:val="none" w:sz="0" w:space="0" w:color="auto"/>
        <w:left w:val="none" w:sz="0" w:space="0" w:color="auto"/>
        <w:bottom w:val="none" w:sz="0" w:space="0" w:color="auto"/>
        <w:right w:val="none" w:sz="0" w:space="0" w:color="auto"/>
      </w:divBdr>
    </w:div>
    <w:div w:id="617612611">
      <w:bodyDiv w:val="1"/>
      <w:marLeft w:val="0"/>
      <w:marRight w:val="0"/>
      <w:marTop w:val="0"/>
      <w:marBottom w:val="0"/>
      <w:divBdr>
        <w:top w:val="none" w:sz="0" w:space="0" w:color="auto"/>
        <w:left w:val="none" w:sz="0" w:space="0" w:color="auto"/>
        <w:bottom w:val="none" w:sz="0" w:space="0" w:color="auto"/>
        <w:right w:val="none" w:sz="0" w:space="0" w:color="auto"/>
      </w:divBdr>
    </w:div>
    <w:div w:id="641888932">
      <w:bodyDiv w:val="1"/>
      <w:marLeft w:val="0"/>
      <w:marRight w:val="0"/>
      <w:marTop w:val="0"/>
      <w:marBottom w:val="0"/>
      <w:divBdr>
        <w:top w:val="none" w:sz="0" w:space="0" w:color="auto"/>
        <w:left w:val="none" w:sz="0" w:space="0" w:color="auto"/>
        <w:bottom w:val="none" w:sz="0" w:space="0" w:color="auto"/>
        <w:right w:val="none" w:sz="0" w:space="0" w:color="auto"/>
      </w:divBdr>
    </w:div>
    <w:div w:id="678433492">
      <w:bodyDiv w:val="1"/>
      <w:marLeft w:val="0"/>
      <w:marRight w:val="0"/>
      <w:marTop w:val="0"/>
      <w:marBottom w:val="0"/>
      <w:divBdr>
        <w:top w:val="none" w:sz="0" w:space="0" w:color="auto"/>
        <w:left w:val="none" w:sz="0" w:space="0" w:color="auto"/>
        <w:bottom w:val="none" w:sz="0" w:space="0" w:color="auto"/>
        <w:right w:val="none" w:sz="0" w:space="0" w:color="auto"/>
      </w:divBdr>
    </w:div>
    <w:div w:id="710299259">
      <w:bodyDiv w:val="1"/>
      <w:marLeft w:val="0"/>
      <w:marRight w:val="0"/>
      <w:marTop w:val="0"/>
      <w:marBottom w:val="0"/>
      <w:divBdr>
        <w:top w:val="none" w:sz="0" w:space="0" w:color="auto"/>
        <w:left w:val="none" w:sz="0" w:space="0" w:color="auto"/>
        <w:bottom w:val="none" w:sz="0" w:space="0" w:color="auto"/>
        <w:right w:val="none" w:sz="0" w:space="0" w:color="auto"/>
      </w:divBdr>
    </w:div>
    <w:div w:id="730037219">
      <w:bodyDiv w:val="1"/>
      <w:marLeft w:val="0"/>
      <w:marRight w:val="0"/>
      <w:marTop w:val="0"/>
      <w:marBottom w:val="0"/>
      <w:divBdr>
        <w:top w:val="none" w:sz="0" w:space="0" w:color="auto"/>
        <w:left w:val="none" w:sz="0" w:space="0" w:color="auto"/>
        <w:bottom w:val="none" w:sz="0" w:space="0" w:color="auto"/>
        <w:right w:val="none" w:sz="0" w:space="0" w:color="auto"/>
      </w:divBdr>
    </w:div>
    <w:div w:id="766539753">
      <w:bodyDiv w:val="1"/>
      <w:marLeft w:val="0"/>
      <w:marRight w:val="0"/>
      <w:marTop w:val="0"/>
      <w:marBottom w:val="0"/>
      <w:divBdr>
        <w:top w:val="none" w:sz="0" w:space="0" w:color="auto"/>
        <w:left w:val="none" w:sz="0" w:space="0" w:color="auto"/>
        <w:bottom w:val="none" w:sz="0" w:space="0" w:color="auto"/>
        <w:right w:val="none" w:sz="0" w:space="0" w:color="auto"/>
      </w:divBdr>
    </w:div>
    <w:div w:id="1067606735">
      <w:bodyDiv w:val="1"/>
      <w:marLeft w:val="0"/>
      <w:marRight w:val="0"/>
      <w:marTop w:val="0"/>
      <w:marBottom w:val="0"/>
      <w:divBdr>
        <w:top w:val="none" w:sz="0" w:space="0" w:color="auto"/>
        <w:left w:val="none" w:sz="0" w:space="0" w:color="auto"/>
        <w:bottom w:val="none" w:sz="0" w:space="0" w:color="auto"/>
        <w:right w:val="none" w:sz="0" w:space="0" w:color="auto"/>
      </w:divBdr>
    </w:div>
    <w:div w:id="1148547559">
      <w:bodyDiv w:val="1"/>
      <w:marLeft w:val="0"/>
      <w:marRight w:val="0"/>
      <w:marTop w:val="0"/>
      <w:marBottom w:val="0"/>
      <w:divBdr>
        <w:top w:val="none" w:sz="0" w:space="0" w:color="auto"/>
        <w:left w:val="none" w:sz="0" w:space="0" w:color="auto"/>
        <w:bottom w:val="none" w:sz="0" w:space="0" w:color="auto"/>
        <w:right w:val="none" w:sz="0" w:space="0" w:color="auto"/>
      </w:divBdr>
    </w:div>
    <w:div w:id="1238127828">
      <w:bodyDiv w:val="1"/>
      <w:marLeft w:val="0"/>
      <w:marRight w:val="0"/>
      <w:marTop w:val="0"/>
      <w:marBottom w:val="0"/>
      <w:divBdr>
        <w:top w:val="none" w:sz="0" w:space="0" w:color="auto"/>
        <w:left w:val="none" w:sz="0" w:space="0" w:color="auto"/>
        <w:bottom w:val="none" w:sz="0" w:space="0" w:color="auto"/>
        <w:right w:val="none" w:sz="0" w:space="0" w:color="auto"/>
      </w:divBdr>
    </w:div>
    <w:div w:id="1254120465">
      <w:bodyDiv w:val="1"/>
      <w:marLeft w:val="0"/>
      <w:marRight w:val="0"/>
      <w:marTop w:val="0"/>
      <w:marBottom w:val="0"/>
      <w:divBdr>
        <w:top w:val="none" w:sz="0" w:space="0" w:color="auto"/>
        <w:left w:val="none" w:sz="0" w:space="0" w:color="auto"/>
        <w:bottom w:val="none" w:sz="0" w:space="0" w:color="auto"/>
        <w:right w:val="none" w:sz="0" w:space="0" w:color="auto"/>
      </w:divBdr>
    </w:div>
    <w:div w:id="1255938059">
      <w:bodyDiv w:val="1"/>
      <w:marLeft w:val="0"/>
      <w:marRight w:val="0"/>
      <w:marTop w:val="0"/>
      <w:marBottom w:val="0"/>
      <w:divBdr>
        <w:top w:val="none" w:sz="0" w:space="0" w:color="auto"/>
        <w:left w:val="none" w:sz="0" w:space="0" w:color="auto"/>
        <w:bottom w:val="none" w:sz="0" w:space="0" w:color="auto"/>
        <w:right w:val="none" w:sz="0" w:space="0" w:color="auto"/>
      </w:divBdr>
    </w:div>
    <w:div w:id="1392191562">
      <w:bodyDiv w:val="1"/>
      <w:marLeft w:val="0"/>
      <w:marRight w:val="0"/>
      <w:marTop w:val="0"/>
      <w:marBottom w:val="0"/>
      <w:divBdr>
        <w:top w:val="none" w:sz="0" w:space="0" w:color="auto"/>
        <w:left w:val="none" w:sz="0" w:space="0" w:color="auto"/>
        <w:bottom w:val="none" w:sz="0" w:space="0" w:color="auto"/>
        <w:right w:val="none" w:sz="0" w:space="0" w:color="auto"/>
      </w:divBdr>
    </w:div>
    <w:div w:id="1656106131">
      <w:bodyDiv w:val="1"/>
      <w:marLeft w:val="0"/>
      <w:marRight w:val="0"/>
      <w:marTop w:val="0"/>
      <w:marBottom w:val="0"/>
      <w:divBdr>
        <w:top w:val="none" w:sz="0" w:space="0" w:color="auto"/>
        <w:left w:val="none" w:sz="0" w:space="0" w:color="auto"/>
        <w:bottom w:val="none" w:sz="0" w:space="0" w:color="auto"/>
        <w:right w:val="none" w:sz="0" w:space="0" w:color="auto"/>
      </w:divBdr>
    </w:div>
    <w:div w:id="1861892591">
      <w:bodyDiv w:val="1"/>
      <w:marLeft w:val="0"/>
      <w:marRight w:val="0"/>
      <w:marTop w:val="0"/>
      <w:marBottom w:val="0"/>
      <w:divBdr>
        <w:top w:val="none" w:sz="0" w:space="0" w:color="auto"/>
        <w:left w:val="none" w:sz="0" w:space="0" w:color="auto"/>
        <w:bottom w:val="none" w:sz="0" w:space="0" w:color="auto"/>
        <w:right w:val="none" w:sz="0" w:space="0" w:color="auto"/>
      </w:divBdr>
    </w:div>
    <w:div w:id="2002853397">
      <w:bodyDiv w:val="1"/>
      <w:marLeft w:val="0"/>
      <w:marRight w:val="0"/>
      <w:marTop w:val="0"/>
      <w:marBottom w:val="0"/>
      <w:divBdr>
        <w:top w:val="none" w:sz="0" w:space="0" w:color="auto"/>
        <w:left w:val="none" w:sz="0" w:space="0" w:color="auto"/>
        <w:bottom w:val="none" w:sz="0" w:space="0" w:color="auto"/>
        <w:right w:val="none" w:sz="0" w:space="0" w:color="auto"/>
      </w:divBdr>
    </w:div>
    <w:div w:id="2127305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2.bin"/><Relationship Id="rId117" Type="http://schemas.openxmlformats.org/officeDocument/2006/relationships/image" Target="media/image93.png"/><Relationship Id="rId21" Type="http://schemas.openxmlformats.org/officeDocument/2006/relationships/image" Target="media/image9.png"/><Relationship Id="rId42" Type="http://schemas.openxmlformats.org/officeDocument/2006/relationships/image" Target="media/image25.jpeg"/><Relationship Id="rId47" Type="http://schemas.openxmlformats.org/officeDocument/2006/relationships/oleObject" Target="embeddings/oleObject6.bin"/><Relationship Id="rId63" Type="http://schemas.openxmlformats.org/officeDocument/2006/relationships/image" Target="media/image39.png"/><Relationship Id="rId68" Type="http://schemas.openxmlformats.org/officeDocument/2006/relationships/image" Target="media/image44.png"/><Relationship Id="rId84" Type="http://schemas.openxmlformats.org/officeDocument/2006/relationships/image" Target="media/image60.png"/><Relationship Id="rId89" Type="http://schemas.openxmlformats.org/officeDocument/2006/relationships/image" Target="media/image65.png"/><Relationship Id="rId112" Type="http://schemas.openxmlformats.org/officeDocument/2006/relationships/image" Target="media/image88.png"/><Relationship Id="rId133" Type="http://schemas.openxmlformats.org/officeDocument/2006/relationships/image" Target="media/image109.png"/><Relationship Id="rId138" Type="http://schemas.openxmlformats.org/officeDocument/2006/relationships/image" Target="media/image114.png"/><Relationship Id="rId154" Type="http://schemas.openxmlformats.org/officeDocument/2006/relationships/image" Target="media/image130.png"/><Relationship Id="rId159" Type="http://schemas.openxmlformats.org/officeDocument/2006/relationships/image" Target="media/image133.png"/><Relationship Id="rId175" Type="http://schemas.openxmlformats.org/officeDocument/2006/relationships/image" Target="media/image147.png"/><Relationship Id="rId170" Type="http://schemas.openxmlformats.org/officeDocument/2006/relationships/image" Target="media/image142.png"/><Relationship Id="rId16" Type="http://schemas.openxmlformats.org/officeDocument/2006/relationships/image" Target="media/image4.png"/><Relationship Id="rId107" Type="http://schemas.openxmlformats.org/officeDocument/2006/relationships/image" Target="media/image83.png"/><Relationship Id="rId11" Type="http://schemas.openxmlformats.org/officeDocument/2006/relationships/footer" Target="footer2.xml"/><Relationship Id="rId32" Type="http://schemas.openxmlformats.org/officeDocument/2006/relationships/image" Target="media/image18.png"/><Relationship Id="rId37" Type="http://schemas.openxmlformats.org/officeDocument/2006/relationships/image" Target="media/image22.jpeg"/><Relationship Id="rId53" Type="http://schemas.openxmlformats.org/officeDocument/2006/relationships/oleObject" Target="embeddings/oleObject9.bin"/><Relationship Id="rId58" Type="http://schemas.openxmlformats.org/officeDocument/2006/relationships/image" Target="media/image35.png"/><Relationship Id="rId74" Type="http://schemas.openxmlformats.org/officeDocument/2006/relationships/image" Target="media/image50.png"/><Relationship Id="rId79" Type="http://schemas.openxmlformats.org/officeDocument/2006/relationships/image" Target="media/image55.png"/><Relationship Id="rId102" Type="http://schemas.openxmlformats.org/officeDocument/2006/relationships/image" Target="media/image78.png"/><Relationship Id="rId123" Type="http://schemas.openxmlformats.org/officeDocument/2006/relationships/image" Target="media/image99.png"/><Relationship Id="rId128" Type="http://schemas.openxmlformats.org/officeDocument/2006/relationships/image" Target="media/image104.png"/><Relationship Id="rId144" Type="http://schemas.openxmlformats.org/officeDocument/2006/relationships/image" Target="media/image120.png"/><Relationship Id="rId149" Type="http://schemas.openxmlformats.org/officeDocument/2006/relationships/image" Target="media/image125.png"/><Relationship Id="rId5" Type="http://schemas.openxmlformats.org/officeDocument/2006/relationships/webSettings" Target="webSettings.xml"/><Relationship Id="rId90" Type="http://schemas.openxmlformats.org/officeDocument/2006/relationships/image" Target="media/image66.png"/><Relationship Id="rId95" Type="http://schemas.openxmlformats.org/officeDocument/2006/relationships/image" Target="media/image71.png"/><Relationship Id="rId160" Type="http://schemas.openxmlformats.org/officeDocument/2006/relationships/oleObject" Target="embeddings/oleObject15.bin"/><Relationship Id="rId165" Type="http://schemas.openxmlformats.org/officeDocument/2006/relationships/image" Target="media/image137.png"/><Relationship Id="rId181" Type="http://schemas.openxmlformats.org/officeDocument/2006/relationships/header" Target="header5.xml"/><Relationship Id="rId22" Type="http://schemas.openxmlformats.org/officeDocument/2006/relationships/oleObject" Target="embeddings/oleObject1.bin"/><Relationship Id="rId27" Type="http://schemas.openxmlformats.org/officeDocument/2006/relationships/image" Target="media/image13.jpeg"/><Relationship Id="rId43" Type="http://schemas.openxmlformats.org/officeDocument/2006/relationships/image" Target="media/image26.jpeg"/><Relationship Id="rId48" Type="http://schemas.openxmlformats.org/officeDocument/2006/relationships/image" Target="media/image30.png"/><Relationship Id="rId64" Type="http://schemas.openxmlformats.org/officeDocument/2006/relationships/image" Target="media/image40.png"/><Relationship Id="rId69" Type="http://schemas.openxmlformats.org/officeDocument/2006/relationships/image" Target="media/image45.png"/><Relationship Id="rId113" Type="http://schemas.openxmlformats.org/officeDocument/2006/relationships/image" Target="media/image89.png"/><Relationship Id="rId118" Type="http://schemas.openxmlformats.org/officeDocument/2006/relationships/image" Target="media/image94.png"/><Relationship Id="rId134" Type="http://schemas.openxmlformats.org/officeDocument/2006/relationships/image" Target="media/image110.png"/><Relationship Id="rId139" Type="http://schemas.openxmlformats.org/officeDocument/2006/relationships/image" Target="media/image115.png"/><Relationship Id="rId80" Type="http://schemas.openxmlformats.org/officeDocument/2006/relationships/image" Target="media/image56.png"/><Relationship Id="rId85" Type="http://schemas.openxmlformats.org/officeDocument/2006/relationships/image" Target="media/image61.png"/><Relationship Id="rId150" Type="http://schemas.openxmlformats.org/officeDocument/2006/relationships/image" Target="media/image126.png"/><Relationship Id="rId155" Type="http://schemas.openxmlformats.org/officeDocument/2006/relationships/oleObject" Target="embeddings/oleObject13.bin"/><Relationship Id="rId171" Type="http://schemas.openxmlformats.org/officeDocument/2006/relationships/image" Target="media/image143.png"/><Relationship Id="rId176" Type="http://schemas.openxmlformats.org/officeDocument/2006/relationships/header" Target="header3.xml"/><Relationship Id="rId12" Type="http://schemas.openxmlformats.org/officeDocument/2006/relationships/hyperlink" Target="consultantplus://offline/ref=BFA787948114D36BE69D39EEFCB93A5C016BA8AF3A535DC0554620D299A4FD1C821145E050C57743A977D35AE3666BE02219ED76630C9A48ACJ4L" TargetMode="External"/><Relationship Id="rId17" Type="http://schemas.openxmlformats.org/officeDocument/2006/relationships/image" Target="media/image5.png"/><Relationship Id="rId33" Type="http://schemas.openxmlformats.org/officeDocument/2006/relationships/image" Target="media/image19.jpeg"/><Relationship Id="rId38" Type="http://schemas.openxmlformats.org/officeDocument/2006/relationships/image" Target="media/image23.png"/><Relationship Id="rId59" Type="http://schemas.openxmlformats.org/officeDocument/2006/relationships/oleObject" Target="embeddings/oleObject12.bin"/><Relationship Id="rId103" Type="http://schemas.openxmlformats.org/officeDocument/2006/relationships/image" Target="media/image79.png"/><Relationship Id="rId108" Type="http://schemas.openxmlformats.org/officeDocument/2006/relationships/image" Target="media/image84.png"/><Relationship Id="rId124" Type="http://schemas.openxmlformats.org/officeDocument/2006/relationships/image" Target="media/image100.png"/><Relationship Id="rId129" Type="http://schemas.openxmlformats.org/officeDocument/2006/relationships/image" Target="media/image105.png"/><Relationship Id="rId54" Type="http://schemas.openxmlformats.org/officeDocument/2006/relationships/image" Target="media/image33.png"/><Relationship Id="rId70" Type="http://schemas.openxmlformats.org/officeDocument/2006/relationships/image" Target="media/image46.png"/><Relationship Id="rId75" Type="http://schemas.openxmlformats.org/officeDocument/2006/relationships/image" Target="media/image51.png"/><Relationship Id="rId91" Type="http://schemas.openxmlformats.org/officeDocument/2006/relationships/image" Target="media/image67.png"/><Relationship Id="rId96" Type="http://schemas.openxmlformats.org/officeDocument/2006/relationships/image" Target="media/image72.png"/><Relationship Id="rId140" Type="http://schemas.openxmlformats.org/officeDocument/2006/relationships/image" Target="media/image116.png"/><Relationship Id="rId145" Type="http://schemas.openxmlformats.org/officeDocument/2006/relationships/image" Target="media/image121.png"/><Relationship Id="rId161" Type="http://schemas.openxmlformats.org/officeDocument/2006/relationships/image" Target="media/image134.png"/><Relationship Id="rId166" Type="http://schemas.openxmlformats.org/officeDocument/2006/relationships/image" Target="media/image138.png"/><Relationship Id="rId182"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png"/><Relationship Id="rId28" Type="http://schemas.openxmlformats.org/officeDocument/2006/relationships/image" Target="media/image14.png"/><Relationship Id="rId49" Type="http://schemas.openxmlformats.org/officeDocument/2006/relationships/oleObject" Target="embeddings/oleObject7.bin"/><Relationship Id="rId114" Type="http://schemas.openxmlformats.org/officeDocument/2006/relationships/image" Target="media/image90.png"/><Relationship Id="rId119" Type="http://schemas.openxmlformats.org/officeDocument/2006/relationships/image" Target="media/image95.png"/><Relationship Id="rId44" Type="http://schemas.openxmlformats.org/officeDocument/2006/relationships/image" Target="media/image27.png"/><Relationship Id="rId60" Type="http://schemas.openxmlformats.org/officeDocument/2006/relationships/image" Target="media/image36.png"/><Relationship Id="rId65" Type="http://schemas.openxmlformats.org/officeDocument/2006/relationships/image" Target="media/image41.png"/><Relationship Id="rId81" Type="http://schemas.openxmlformats.org/officeDocument/2006/relationships/image" Target="media/image57.png"/><Relationship Id="rId86" Type="http://schemas.openxmlformats.org/officeDocument/2006/relationships/image" Target="media/image62.png"/><Relationship Id="rId130" Type="http://schemas.openxmlformats.org/officeDocument/2006/relationships/image" Target="media/image106.png"/><Relationship Id="rId135" Type="http://schemas.openxmlformats.org/officeDocument/2006/relationships/image" Target="media/image111.png"/><Relationship Id="rId151" Type="http://schemas.openxmlformats.org/officeDocument/2006/relationships/image" Target="media/image127.png"/><Relationship Id="rId156" Type="http://schemas.openxmlformats.org/officeDocument/2006/relationships/image" Target="media/image131.png"/><Relationship Id="rId177"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72" Type="http://schemas.openxmlformats.org/officeDocument/2006/relationships/image" Target="media/image144.png"/><Relationship Id="rId180" Type="http://schemas.openxmlformats.org/officeDocument/2006/relationships/image" Target="media/image148.png"/><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oleObject" Target="embeddings/oleObject4.bin"/><Relationship Id="rId109" Type="http://schemas.openxmlformats.org/officeDocument/2006/relationships/image" Target="media/image85.png"/><Relationship Id="rId34" Type="http://schemas.openxmlformats.org/officeDocument/2006/relationships/image" Target="media/image20.jpeg"/><Relationship Id="rId50" Type="http://schemas.openxmlformats.org/officeDocument/2006/relationships/image" Target="media/image31.png"/><Relationship Id="rId55" Type="http://schemas.openxmlformats.org/officeDocument/2006/relationships/oleObject" Target="embeddings/oleObject10.bin"/><Relationship Id="rId76" Type="http://schemas.openxmlformats.org/officeDocument/2006/relationships/image" Target="media/image52.png"/><Relationship Id="rId97" Type="http://schemas.openxmlformats.org/officeDocument/2006/relationships/image" Target="media/image73.png"/><Relationship Id="rId104" Type="http://schemas.openxmlformats.org/officeDocument/2006/relationships/image" Target="media/image80.png"/><Relationship Id="rId120" Type="http://schemas.openxmlformats.org/officeDocument/2006/relationships/image" Target="media/image96.png"/><Relationship Id="rId125" Type="http://schemas.openxmlformats.org/officeDocument/2006/relationships/image" Target="media/image101.png"/><Relationship Id="rId141" Type="http://schemas.openxmlformats.org/officeDocument/2006/relationships/image" Target="media/image117.png"/><Relationship Id="rId146" Type="http://schemas.openxmlformats.org/officeDocument/2006/relationships/image" Target="media/image122.png"/><Relationship Id="rId167" Type="http://schemas.openxmlformats.org/officeDocument/2006/relationships/image" Target="media/image139.png"/><Relationship Id="rId7" Type="http://schemas.openxmlformats.org/officeDocument/2006/relationships/endnotes" Target="endnotes.xml"/><Relationship Id="rId71" Type="http://schemas.openxmlformats.org/officeDocument/2006/relationships/image" Target="media/image47.png"/><Relationship Id="rId92" Type="http://schemas.openxmlformats.org/officeDocument/2006/relationships/image" Target="media/image68.png"/><Relationship Id="rId162" Type="http://schemas.openxmlformats.org/officeDocument/2006/relationships/image" Target="media/image135.png"/><Relationship Id="rId18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1.jpeg"/><Relationship Id="rId40" Type="http://schemas.openxmlformats.org/officeDocument/2006/relationships/image" Target="media/image24.png"/><Relationship Id="rId45" Type="http://schemas.openxmlformats.org/officeDocument/2006/relationships/image" Target="media/image28.png"/><Relationship Id="rId66" Type="http://schemas.openxmlformats.org/officeDocument/2006/relationships/image" Target="media/image42.png"/><Relationship Id="rId87" Type="http://schemas.openxmlformats.org/officeDocument/2006/relationships/image" Target="media/image63.png"/><Relationship Id="rId110" Type="http://schemas.openxmlformats.org/officeDocument/2006/relationships/image" Target="media/image86.png"/><Relationship Id="rId115" Type="http://schemas.openxmlformats.org/officeDocument/2006/relationships/image" Target="media/image91.png"/><Relationship Id="rId131" Type="http://schemas.openxmlformats.org/officeDocument/2006/relationships/image" Target="media/image107.png"/><Relationship Id="rId136" Type="http://schemas.openxmlformats.org/officeDocument/2006/relationships/image" Target="media/image112.png"/><Relationship Id="rId157" Type="http://schemas.openxmlformats.org/officeDocument/2006/relationships/oleObject" Target="embeddings/oleObject14.bin"/><Relationship Id="rId178" Type="http://schemas.openxmlformats.org/officeDocument/2006/relationships/footer" Target="footer3.xml"/><Relationship Id="rId61" Type="http://schemas.openxmlformats.org/officeDocument/2006/relationships/image" Target="media/image37.png"/><Relationship Id="rId82" Type="http://schemas.openxmlformats.org/officeDocument/2006/relationships/image" Target="media/image58.png"/><Relationship Id="rId152" Type="http://schemas.openxmlformats.org/officeDocument/2006/relationships/image" Target="media/image128.png"/><Relationship Id="rId173" Type="http://schemas.openxmlformats.org/officeDocument/2006/relationships/image" Target="media/image145.png"/><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34.png"/><Relationship Id="rId77" Type="http://schemas.openxmlformats.org/officeDocument/2006/relationships/image" Target="media/image53.png"/><Relationship Id="rId100" Type="http://schemas.openxmlformats.org/officeDocument/2006/relationships/image" Target="media/image76.png"/><Relationship Id="rId105" Type="http://schemas.openxmlformats.org/officeDocument/2006/relationships/image" Target="media/image81.png"/><Relationship Id="rId126" Type="http://schemas.openxmlformats.org/officeDocument/2006/relationships/image" Target="media/image102.png"/><Relationship Id="rId147" Type="http://schemas.openxmlformats.org/officeDocument/2006/relationships/image" Target="media/image123.png"/><Relationship Id="rId168" Type="http://schemas.openxmlformats.org/officeDocument/2006/relationships/image" Target="media/image140.png"/><Relationship Id="rId8" Type="http://schemas.openxmlformats.org/officeDocument/2006/relationships/header" Target="header1.xml"/><Relationship Id="rId51" Type="http://schemas.openxmlformats.org/officeDocument/2006/relationships/oleObject" Target="embeddings/oleObject8.bin"/><Relationship Id="rId72" Type="http://schemas.openxmlformats.org/officeDocument/2006/relationships/image" Target="media/image48.png"/><Relationship Id="rId93" Type="http://schemas.openxmlformats.org/officeDocument/2006/relationships/image" Target="media/image69.png"/><Relationship Id="rId98" Type="http://schemas.openxmlformats.org/officeDocument/2006/relationships/image" Target="media/image74.png"/><Relationship Id="rId121" Type="http://schemas.openxmlformats.org/officeDocument/2006/relationships/image" Target="media/image97.png"/><Relationship Id="rId142" Type="http://schemas.openxmlformats.org/officeDocument/2006/relationships/image" Target="media/image118.png"/><Relationship Id="rId163" Type="http://schemas.openxmlformats.org/officeDocument/2006/relationships/oleObject" Target="embeddings/oleObject16.bin"/><Relationship Id="rId184"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29.png"/><Relationship Id="rId67" Type="http://schemas.openxmlformats.org/officeDocument/2006/relationships/image" Target="media/image43.png"/><Relationship Id="rId116" Type="http://schemas.openxmlformats.org/officeDocument/2006/relationships/image" Target="media/image92.png"/><Relationship Id="rId137" Type="http://schemas.openxmlformats.org/officeDocument/2006/relationships/image" Target="media/image113.png"/><Relationship Id="rId158" Type="http://schemas.openxmlformats.org/officeDocument/2006/relationships/image" Target="media/image132.png"/><Relationship Id="rId20" Type="http://schemas.openxmlformats.org/officeDocument/2006/relationships/image" Target="media/image8.png"/><Relationship Id="rId41" Type="http://schemas.openxmlformats.org/officeDocument/2006/relationships/oleObject" Target="embeddings/oleObject5.bin"/><Relationship Id="rId62" Type="http://schemas.openxmlformats.org/officeDocument/2006/relationships/image" Target="media/image38.png"/><Relationship Id="rId83" Type="http://schemas.openxmlformats.org/officeDocument/2006/relationships/image" Target="media/image59.png"/><Relationship Id="rId88" Type="http://schemas.openxmlformats.org/officeDocument/2006/relationships/image" Target="media/image64.png"/><Relationship Id="rId111" Type="http://schemas.openxmlformats.org/officeDocument/2006/relationships/image" Target="media/image87.png"/><Relationship Id="rId132" Type="http://schemas.openxmlformats.org/officeDocument/2006/relationships/image" Target="media/image108.png"/><Relationship Id="rId153" Type="http://schemas.openxmlformats.org/officeDocument/2006/relationships/image" Target="media/image129.png"/><Relationship Id="rId174" Type="http://schemas.openxmlformats.org/officeDocument/2006/relationships/image" Target="media/image146.png"/><Relationship Id="rId179" Type="http://schemas.openxmlformats.org/officeDocument/2006/relationships/footer" Target="footer4.xml"/><Relationship Id="rId15" Type="http://schemas.openxmlformats.org/officeDocument/2006/relationships/image" Target="media/image3.png"/><Relationship Id="rId36" Type="http://schemas.openxmlformats.org/officeDocument/2006/relationships/oleObject" Target="embeddings/oleObject3.bin"/><Relationship Id="rId57" Type="http://schemas.openxmlformats.org/officeDocument/2006/relationships/oleObject" Target="embeddings/oleObject11.bin"/><Relationship Id="rId106" Type="http://schemas.openxmlformats.org/officeDocument/2006/relationships/image" Target="media/image82.png"/><Relationship Id="rId127" Type="http://schemas.openxmlformats.org/officeDocument/2006/relationships/image" Target="media/image103.png"/><Relationship Id="rId10" Type="http://schemas.openxmlformats.org/officeDocument/2006/relationships/header" Target="header2.xml"/><Relationship Id="rId31" Type="http://schemas.openxmlformats.org/officeDocument/2006/relationships/image" Target="media/image17.png"/><Relationship Id="rId52" Type="http://schemas.openxmlformats.org/officeDocument/2006/relationships/image" Target="media/image32.png"/><Relationship Id="rId73" Type="http://schemas.openxmlformats.org/officeDocument/2006/relationships/image" Target="media/image49.png"/><Relationship Id="rId78" Type="http://schemas.openxmlformats.org/officeDocument/2006/relationships/image" Target="media/image54.png"/><Relationship Id="rId94" Type="http://schemas.openxmlformats.org/officeDocument/2006/relationships/image" Target="media/image70.png"/><Relationship Id="rId99" Type="http://schemas.openxmlformats.org/officeDocument/2006/relationships/image" Target="media/image75.png"/><Relationship Id="rId101" Type="http://schemas.openxmlformats.org/officeDocument/2006/relationships/image" Target="media/image77.png"/><Relationship Id="rId122" Type="http://schemas.openxmlformats.org/officeDocument/2006/relationships/image" Target="media/image98.png"/><Relationship Id="rId143" Type="http://schemas.openxmlformats.org/officeDocument/2006/relationships/image" Target="media/image119.png"/><Relationship Id="rId148" Type="http://schemas.openxmlformats.org/officeDocument/2006/relationships/image" Target="media/image124.png"/><Relationship Id="rId164" Type="http://schemas.openxmlformats.org/officeDocument/2006/relationships/image" Target="media/image136.png"/><Relationship Id="rId169" Type="http://schemas.openxmlformats.org/officeDocument/2006/relationships/image" Target="media/image14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kharova.nataliy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C8A34-8314-49F2-B1EA-10ACE1A87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15930</TotalTime>
  <Pages>1</Pages>
  <Words>36549</Words>
  <Characters>208335</Characters>
  <Application>Microsoft Office Word</Application>
  <DocSecurity>0</DocSecurity>
  <Lines>1736</Lines>
  <Paragraphs>488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244396</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Захарова Наталия Леонидовна</cp:lastModifiedBy>
  <cp:revision>480</cp:revision>
  <cp:lastPrinted>1900-12-31T22:00:00Z</cp:lastPrinted>
  <dcterms:created xsi:type="dcterms:W3CDTF">2017-11-02T13:24:00Z</dcterms:created>
  <dcterms:modified xsi:type="dcterms:W3CDTF">2024-04-01T12:18:00Z</dcterms:modified>
</cp:coreProperties>
</file>