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17" w:type="pct"/>
        <w:tblInd w:w="-33" w:type="dxa"/>
        <w:tblLook w:val="0000" w:firstRow="0" w:lastRow="0" w:firstColumn="0" w:lastColumn="0" w:noHBand="0" w:noVBand="0"/>
      </w:tblPr>
      <w:tblGrid>
        <w:gridCol w:w="34"/>
        <w:gridCol w:w="4823"/>
        <w:gridCol w:w="461"/>
        <w:gridCol w:w="285"/>
        <w:gridCol w:w="637"/>
        <w:gridCol w:w="429"/>
        <w:gridCol w:w="3148"/>
        <w:gridCol w:w="71"/>
      </w:tblGrid>
      <w:tr w:rsidR="00E34EE0" w:rsidRPr="00C55558" w:rsidTr="001C6A43">
        <w:trPr>
          <w:gridBefore w:val="1"/>
          <w:wBefore w:w="17" w:type="pct"/>
          <w:trHeight w:val="283"/>
        </w:trPr>
        <w:tc>
          <w:tcPr>
            <w:tcW w:w="2672" w:type="pct"/>
            <w:gridSpan w:val="2"/>
          </w:tcPr>
          <w:p w:rsidR="00E34EE0" w:rsidRPr="00C55558" w:rsidRDefault="00E34EE0" w:rsidP="00E66042">
            <w:pPr>
              <w:pStyle w:val="GOSTTitul0"/>
            </w:pPr>
            <w:bookmarkStart w:id="0" w:name="_GoBack"/>
            <w:bookmarkEnd w:id="0"/>
            <w:r w:rsidRPr="00C55558">
              <w:t>УТВЕРЖДАЮ</w:t>
            </w:r>
          </w:p>
        </w:tc>
        <w:tc>
          <w:tcPr>
            <w:tcW w:w="144" w:type="pct"/>
          </w:tcPr>
          <w:p w:rsidR="00E34EE0" w:rsidRPr="00C55558" w:rsidRDefault="00E34EE0" w:rsidP="00E66042">
            <w:pPr>
              <w:pStyle w:val="GOSTTitul0"/>
            </w:pPr>
          </w:p>
        </w:tc>
        <w:tc>
          <w:tcPr>
            <w:tcW w:w="2167" w:type="pct"/>
            <w:gridSpan w:val="4"/>
          </w:tcPr>
          <w:p w:rsidR="00E34EE0" w:rsidRPr="00C55558" w:rsidRDefault="00E34EE0" w:rsidP="00E66042">
            <w:pPr>
              <w:pStyle w:val="GOSTTitul0"/>
            </w:pPr>
          </w:p>
        </w:tc>
      </w:tr>
      <w:tr w:rsidR="00E34EE0" w:rsidRPr="00C55558" w:rsidTr="001C6A43">
        <w:trPr>
          <w:gridBefore w:val="1"/>
          <w:wBefore w:w="17" w:type="pct"/>
          <w:trHeight w:val="1494"/>
        </w:trPr>
        <w:tc>
          <w:tcPr>
            <w:tcW w:w="2672" w:type="pct"/>
            <w:gridSpan w:val="2"/>
          </w:tcPr>
          <w:p w:rsidR="00D7118D" w:rsidRPr="00C55558" w:rsidRDefault="00D7118D" w:rsidP="001C6A43">
            <w:pPr>
              <w:pStyle w:val="GOSTTitul0"/>
            </w:pPr>
            <w:r w:rsidRPr="00C55558">
              <w:t xml:space="preserve">От </w:t>
            </w:r>
            <w:r w:rsidR="00E34EE0" w:rsidRPr="00C55558">
              <w:t>Федерального казначейства</w:t>
            </w:r>
          </w:p>
          <w:p w:rsidR="00E34EE0" w:rsidRPr="00C55558" w:rsidRDefault="00E34EE0" w:rsidP="00E66042">
            <w:pPr>
              <w:pStyle w:val="GOSTTitul0"/>
            </w:pPr>
            <w:r w:rsidRPr="00C55558">
              <w:t>______________ /_______________/</w:t>
            </w:r>
          </w:p>
          <w:p w:rsidR="00E34EE0" w:rsidRPr="00C55558" w:rsidRDefault="00E34EE0" w:rsidP="00E66042">
            <w:pPr>
              <w:pStyle w:val="GOSTTitul0"/>
            </w:pPr>
            <w:r w:rsidRPr="00C55558">
              <w:t>«___» _____________ 20___ г.</w:t>
            </w:r>
          </w:p>
        </w:tc>
        <w:tc>
          <w:tcPr>
            <w:tcW w:w="144" w:type="pct"/>
          </w:tcPr>
          <w:p w:rsidR="00E34EE0" w:rsidRPr="00C55558" w:rsidRDefault="00E34EE0" w:rsidP="00E66042">
            <w:pPr>
              <w:pStyle w:val="GOSTTitul0"/>
            </w:pPr>
          </w:p>
        </w:tc>
        <w:tc>
          <w:tcPr>
            <w:tcW w:w="2167" w:type="pct"/>
            <w:gridSpan w:val="4"/>
          </w:tcPr>
          <w:p w:rsidR="00E34EE0" w:rsidRPr="00C55558" w:rsidRDefault="00E34EE0" w:rsidP="00E66042">
            <w:pPr>
              <w:pStyle w:val="GOSTTitul0"/>
            </w:pPr>
          </w:p>
        </w:tc>
      </w:tr>
      <w:tr w:rsidR="00E34EE0" w:rsidRPr="00C55558" w:rsidTr="001C6A43">
        <w:trPr>
          <w:gridBefore w:val="1"/>
          <w:wBefore w:w="17" w:type="pct"/>
          <w:trHeight w:val="283"/>
        </w:trPr>
        <w:tc>
          <w:tcPr>
            <w:tcW w:w="4983" w:type="pct"/>
            <w:gridSpan w:val="7"/>
            <w:vAlign w:val="center"/>
          </w:tcPr>
          <w:p w:rsidR="00E34EE0" w:rsidRPr="00C55558" w:rsidRDefault="00E34EE0" w:rsidP="00E66042">
            <w:pPr>
              <w:pStyle w:val="GOSTTitul1"/>
            </w:pPr>
            <w:r w:rsidRPr="00C55558">
              <w:t xml:space="preserve">Государственная интегрированная информационная система </w:t>
            </w:r>
          </w:p>
          <w:p w:rsidR="00E34EE0" w:rsidRPr="00C55558" w:rsidRDefault="00E34EE0" w:rsidP="00E66042">
            <w:pPr>
              <w:pStyle w:val="GOSTTitul1"/>
            </w:pPr>
            <w:r w:rsidRPr="00C55558">
              <w:t>управления общественными финансами «Электронный бюджет»</w:t>
            </w:r>
          </w:p>
        </w:tc>
      </w:tr>
      <w:tr w:rsidR="00E34EE0" w:rsidRPr="00C55558" w:rsidTr="001C6A43">
        <w:trPr>
          <w:gridBefore w:val="1"/>
          <w:wBefore w:w="17" w:type="pct"/>
          <w:trHeight w:val="283"/>
        </w:trPr>
        <w:tc>
          <w:tcPr>
            <w:tcW w:w="4983" w:type="pct"/>
            <w:gridSpan w:val="7"/>
            <w:vAlign w:val="center"/>
          </w:tcPr>
          <w:p w:rsidR="00E34EE0" w:rsidRPr="00C55558" w:rsidRDefault="00E34EE0" w:rsidP="00E66042">
            <w:pPr>
              <w:pStyle w:val="GOSTTitul1"/>
            </w:pPr>
            <w:r w:rsidRPr="00C55558">
              <w:t>Подсистема управления расходами</w:t>
            </w:r>
          </w:p>
        </w:tc>
      </w:tr>
      <w:tr w:rsidR="00E34EE0" w:rsidRPr="00C55558" w:rsidTr="001C6A43">
        <w:trPr>
          <w:gridBefore w:val="1"/>
          <w:wBefore w:w="17" w:type="pct"/>
          <w:trHeight w:val="2909"/>
        </w:trPr>
        <w:tc>
          <w:tcPr>
            <w:tcW w:w="4983" w:type="pct"/>
            <w:gridSpan w:val="7"/>
            <w:vAlign w:val="center"/>
          </w:tcPr>
          <w:p w:rsidR="00E34EE0" w:rsidRPr="00C55558" w:rsidRDefault="00E34EE0" w:rsidP="00E66042">
            <w:pPr>
              <w:pStyle w:val="GOSTTitul1"/>
            </w:pPr>
            <w:r w:rsidRPr="00C55558">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rsidR="00E34EE0" w:rsidRPr="00C55558" w:rsidRDefault="00E34EE0" w:rsidP="00E66042">
            <w:pPr>
              <w:pStyle w:val="GOSTTitul1"/>
            </w:pPr>
            <w:r w:rsidRPr="00C55558">
              <w:t>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p>
        </w:tc>
      </w:tr>
      <w:tr w:rsidR="00E34EE0" w:rsidRPr="00C55558" w:rsidTr="001C6A43">
        <w:trPr>
          <w:gridBefore w:val="1"/>
          <w:wBefore w:w="17" w:type="pct"/>
          <w:trHeight w:val="283"/>
        </w:trPr>
        <w:tc>
          <w:tcPr>
            <w:tcW w:w="4983" w:type="pct"/>
            <w:gridSpan w:val="7"/>
            <w:vAlign w:val="center"/>
          </w:tcPr>
          <w:p w:rsidR="00E34EE0" w:rsidRPr="00C55558" w:rsidRDefault="00E34EE0" w:rsidP="00395841">
            <w:pPr>
              <w:pStyle w:val="GOSTTitul2"/>
            </w:pPr>
            <w:r w:rsidRPr="00C55558">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E34EE0" w:rsidRPr="00C55558" w:rsidTr="001C6A43">
        <w:trPr>
          <w:gridBefore w:val="1"/>
          <w:wBefore w:w="17" w:type="pct"/>
          <w:trHeight w:val="731"/>
        </w:trPr>
        <w:tc>
          <w:tcPr>
            <w:tcW w:w="4983" w:type="pct"/>
            <w:gridSpan w:val="7"/>
            <w:vAlign w:val="center"/>
          </w:tcPr>
          <w:p w:rsidR="00E34EE0" w:rsidRPr="00C55558" w:rsidRDefault="00B51966" w:rsidP="00E66042">
            <w:pPr>
              <w:pStyle w:val="GOSTTitulnamedoc"/>
              <w:rPr>
                <w:rFonts w:eastAsia="Calibri"/>
              </w:rPr>
            </w:pPr>
            <w:r w:rsidRPr="00C55558">
              <w:t>Том 1. Руководство для сотрудников ГРБС, РБС, ПБС</w:t>
            </w:r>
          </w:p>
        </w:tc>
      </w:tr>
      <w:tr w:rsidR="00E34EE0" w:rsidRPr="00C55558" w:rsidTr="001C6A43">
        <w:trPr>
          <w:gridBefore w:val="1"/>
          <w:wBefore w:w="17" w:type="pct"/>
          <w:trHeight w:val="461"/>
        </w:trPr>
        <w:tc>
          <w:tcPr>
            <w:tcW w:w="4983" w:type="pct"/>
            <w:gridSpan w:val="7"/>
            <w:vAlign w:val="center"/>
          </w:tcPr>
          <w:p w:rsidR="00E34EE0" w:rsidRPr="00C55558" w:rsidRDefault="00E34EE0" w:rsidP="00E66042">
            <w:pPr>
              <w:pStyle w:val="GOSTTitul1"/>
            </w:pPr>
            <w:r w:rsidRPr="00C55558">
              <w:t>Лист утверждения</w:t>
            </w:r>
          </w:p>
        </w:tc>
      </w:tr>
      <w:tr w:rsidR="00E34EE0" w:rsidRPr="00C55558" w:rsidTr="001C6A43">
        <w:trPr>
          <w:gridBefore w:val="1"/>
          <w:wBefore w:w="17" w:type="pct"/>
          <w:trHeight w:val="283"/>
        </w:trPr>
        <w:tc>
          <w:tcPr>
            <w:tcW w:w="4983" w:type="pct"/>
            <w:gridSpan w:val="7"/>
            <w:vAlign w:val="center"/>
          </w:tcPr>
          <w:p w:rsidR="00E34EE0" w:rsidRPr="00C55558" w:rsidRDefault="00E34EE0" w:rsidP="002A5D86">
            <w:pPr>
              <w:pStyle w:val="GOSTTitul0"/>
            </w:pPr>
            <w:r w:rsidRPr="00C55558">
              <w:t xml:space="preserve">Код документа: </w:t>
            </w:r>
            <w:r w:rsidR="005A24B0" w:rsidRPr="00C55558">
              <w:t>54819512.20.05,08.ЭБ26.001-0</w:t>
            </w:r>
            <w:r w:rsidR="00395841" w:rsidRPr="00C55558">
              <w:t>6</w:t>
            </w:r>
            <w:r w:rsidR="004D2C3C" w:rsidRPr="00C55558">
              <w:t>.</w:t>
            </w:r>
            <w:r w:rsidR="002A5D86" w:rsidRPr="00C55558">
              <w:t xml:space="preserve">01 </w:t>
            </w:r>
            <w:r w:rsidR="005A24B0" w:rsidRPr="00C55558">
              <w:t>1(2,5,6,7,8)</w:t>
            </w:r>
            <w:r w:rsidRPr="00C55558">
              <w:t>-ЛУ</w:t>
            </w:r>
          </w:p>
        </w:tc>
      </w:tr>
      <w:tr w:rsidR="00E34EE0" w:rsidRPr="00C55558" w:rsidTr="001C6A43">
        <w:trPr>
          <w:gridBefore w:val="1"/>
          <w:wBefore w:w="17" w:type="pct"/>
          <w:trHeight w:val="283"/>
        </w:trPr>
        <w:tc>
          <w:tcPr>
            <w:tcW w:w="4983" w:type="pct"/>
            <w:gridSpan w:val="7"/>
            <w:vAlign w:val="center"/>
          </w:tcPr>
          <w:p w:rsidR="00E34EE0" w:rsidRPr="00C55558" w:rsidRDefault="00E34EE0" w:rsidP="00E66042">
            <w:pPr>
              <w:pStyle w:val="GOSTTitul0"/>
            </w:pPr>
            <w:r w:rsidRPr="00C55558">
              <w:t xml:space="preserve">Государственный контракт </w:t>
            </w:r>
            <w:r w:rsidR="001C6A43" w:rsidRPr="00C55558">
              <w:t xml:space="preserve">от </w:t>
            </w:r>
            <w:r w:rsidR="00395841" w:rsidRPr="00C55558">
              <w:t>29.01.2024 № ФКУ0018/01/2024/РИС</w:t>
            </w:r>
          </w:p>
        </w:tc>
      </w:tr>
      <w:tr w:rsidR="00E34EE0" w:rsidRPr="00C55558" w:rsidTr="001C6A43">
        <w:trPr>
          <w:gridBefore w:val="1"/>
          <w:wBefore w:w="17" w:type="pct"/>
          <w:trHeight w:val="283"/>
        </w:trPr>
        <w:tc>
          <w:tcPr>
            <w:tcW w:w="2439" w:type="pct"/>
            <w:vAlign w:val="center"/>
          </w:tcPr>
          <w:p w:rsidR="00E34EE0" w:rsidRPr="00C55558" w:rsidRDefault="00E34EE0" w:rsidP="00E47C33">
            <w:pPr>
              <w:ind w:left="567" w:firstLine="0"/>
            </w:pPr>
          </w:p>
        </w:tc>
        <w:tc>
          <w:tcPr>
            <w:tcW w:w="233" w:type="pct"/>
            <w:vAlign w:val="center"/>
          </w:tcPr>
          <w:p w:rsidR="00E34EE0" w:rsidRPr="00C55558" w:rsidRDefault="00E34EE0" w:rsidP="00E66042">
            <w:pPr>
              <w:pStyle w:val="GOSTTitul0"/>
              <w:rPr>
                <w:sz w:val="20"/>
                <w:szCs w:val="20"/>
              </w:rPr>
            </w:pPr>
          </w:p>
        </w:tc>
        <w:tc>
          <w:tcPr>
            <w:tcW w:w="2311" w:type="pct"/>
            <w:gridSpan w:val="5"/>
            <w:vAlign w:val="center"/>
          </w:tcPr>
          <w:p w:rsidR="00E34EE0" w:rsidRPr="00C55558" w:rsidRDefault="00E34EE0" w:rsidP="00E66042">
            <w:pPr>
              <w:pStyle w:val="GOSTTitul0"/>
              <w:rPr>
                <w:sz w:val="20"/>
                <w:szCs w:val="20"/>
              </w:rPr>
            </w:pPr>
          </w:p>
        </w:tc>
      </w:tr>
      <w:tr w:rsidR="00E34EE0" w:rsidRPr="00C55558" w:rsidTr="001C6A43">
        <w:trPr>
          <w:gridBefore w:val="1"/>
          <w:wBefore w:w="17" w:type="pct"/>
          <w:trHeight w:val="283"/>
        </w:trPr>
        <w:tc>
          <w:tcPr>
            <w:tcW w:w="2439" w:type="pct"/>
            <w:vAlign w:val="center"/>
          </w:tcPr>
          <w:p w:rsidR="00E34EE0" w:rsidRPr="00C55558" w:rsidRDefault="00E34EE0" w:rsidP="00E66042">
            <w:pPr>
              <w:pStyle w:val="GOSTTitul0"/>
            </w:pPr>
            <w:r w:rsidRPr="00C55558">
              <w:t>СОГЛАСОВАНО</w:t>
            </w:r>
          </w:p>
        </w:tc>
        <w:tc>
          <w:tcPr>
            <w:tcW w:w="233" w:type="pct"/>
            <w:vAlign w:val="center"/>
          </w:tcPr>
          <w:p w:rsidR="00E34EE0" w:rsidRPr="00C55558" w:rsidRDefault="00E34EE0" w:rsidP="00E66042">
            <w:pPr>
              <w:pStyle w:val="GOSTTitul0"/>
            </w:pPr>
          </w:p>
        </w:tc>
        <w:tc>
          <w:tcPr>
            <w:tcW w:w="2311" w:type="pct"/>
            <w:gridSpan w:val="5"/>
            <w:vAlign w:val="center"/>
          </w:tcPr>
          <w:p w:rsidR="00E34EE0" w:rsidRPr="00C55558" w:rsidRDefault="00E34EE0" w:rsidP="00E66042">
            <w:pPr>
              <w:pStyle w:val="GOSTTitul0"/>
            </w:pPr>
            <w:r w:rsidRPr="00C55558">
              <w:t>СОГЛАСОВАНО</w:t>
            </w:r>
          </w:p>
        </w:tc>
      </w:tr>
      <w:tr w:rsidR="00E34EE0" w:rsidRPr="00C55558" w:rsidTr="001C6A43">
        <w:trPr>
          <w:gridBefore w:val="1"/>
          <w:wBefore w:w="17" w:type="pct"/>
          <w:trHeight w:val="283"/>
        </w:trPr>
        <w:tc>
          <w:tcPr>
            <w:tcW w:w="2439" w:type="pct"/>
          </w:tcPr>
          <w:p w:rsidR="00E34EE0" w:rsidRPr="00C55558" w:rsidRDefault="00E47C33" w:rsidP="00E66042">
            <w:pPr>
              <w:pStyle w:val="GOSTTitul0"/>
            </w:pPr>
            <w:r w:rsidRPr="00C55558">
              <w:t>От Федерального казенного учреждения «Центр по обеспечению деятельности Казначейства России»</w:t>
            </w:r>
          </w:p>
        </w:tc>
        <w:tc>
          <w:tcPr>
            <w:tcW w:w="233" w:type="pct"/>
          </w:tcPr>
          <w:p w:rsidR="00E34EE0" w:rsidRPr="00C55558" w:rsidRDefault="00E34EE0" w:rsidP="00E66042">
            <w:pPr>
              <w:pStyle w:val="GOSTTitul0"/>
              <w:rPr>
                <w:b/>
                <w:bCs/>
                <w:iCs/>
              </w:rPr>
            </w:pPr>
          </w:p>
        </w:tc>
        <w:tc>
          <w:tcPr>
            <w:tcW w:w="2311" w:type="pct"/>
            <w:gridSpan w:val="5"/>
          </w:tcPr>
          <w:p w:rsidR="00E34EE0" w:rsidRPr="00C55558" w:rsidRDefault="00E34EE0" w:rsidP="00E66042">
            <w:pPr>
              <w:pStyle w:val="GOSTTitul0"/>
            </w:pPr>
            <w:r w:rsidRPr="00C55558">
              <w:t>От ООО «ОТР 2000»</w:t>
            </w:r>
          </w:p>
          <w:p w:rsidR="00AD33EA" w:rsidRPr="00C55558" w:rsidRDefault="00AD33EA" w:rsidP="00E66042">
            <w:pPr>
              <w:pStyle w:val="GOSTTitul0"/>
            </w:pPr>
            <w:r w:rsidRPr="00C55558">
              <w:t>Генеральный директор</w:t>
            </w:r>
          </w:p>
        </w:tc>
      </w:tr>
      <w:tr w:rsidR="00D7118D" w:rsidRPr="00C55558" w:rsidTr="001C6A43">
        <w:trPr>
          <w:gridBefore w:val="1"/>
          <w:wBefore w:w="17" w:type="pct"/>
          <w:trHeight w:val="283"/>
        </w:trPr>
        <w:tc>
          <w:tcPr>
            <w:tcW w:w="2439" w:type="pct"/>
          </w:tcPr>
          <w:p w:rsidR="00D7118D" w:rsidRPr="00C55558" w:rsidRDefault="00D7118D" w:rsidP="00D7118D">
            <w:pPr>
              <w:pStyle w:val="GOSTTitul0"/>
            </w:pPr>
            <w:r w:rsidRPr="00C55558">
              <w:t>______________ /</w:t>
            </w:r>
            <w:r w:rsidRPr="00C55558">
              <w:rPr>
                <w:u w:val="single"/>
              </w:rPr>
              <w:t xml:space="preserve">                                </w:t>
            </w:r>
            <w:r w:rsidRPr="00C55558">
              <w:t>/</w:t>
            </w:r>
          </w:p>
          <w:p w:rsidR="00D7118D" w:rsidRPr="00C55558" w:rsidRDefault="00D7118D" w:rsidP="00D7118D">
            <w:pPr>
              <w:pStyle w:val="GOSTTitul0"/>
            </w:pPr>
            <w:r w:rsidRPr="00C55558">
              <w:t>«___» ____________ 20___ г.</w:t>
            </w:r>
          </w:p>
        </w:tc>
        <w:tc>
          <w:tcPr>
            <w:tcW w:w="233" w:type="pct"/>
          </w:tcPr>
          <w:p w:rsidR="00D7118D" w:rsidRPr="00C55558" w:rsidRDefault="00D7118D" w:rsidP="00E66042">
            <w:pPr>
              <w:pStyle w:val="GOSTTitul0"/>
              <w:rPr>
                <w:b/>
                <w:bCs/>
                <w:iCs/>
              </w:rPr>
            </w:pPr>
          </w:p>
        </w:tc>
        <w:tc>
          <w:tcPr>
            <w:tcW w:w="2311" w:type="pct"/>
            <w:gridSpan w:val="5"/>
          </w:tcPr>
          <w:p w:rsidR="00D7118D" w:rsidRPr="00C55558" w:rsidRDefault="00D7118D" w:rsidP="00D7118D">
            <w:pPr>
              <w:pStyle w:val="GOSTTitul0"/>
            </w:pPr>
            <w:r w:rsidRPr="00C55558">
              <w:t>______________ /С. Ю. Манохин/</w:t>
            </w:r>
          </w:p>
          <w:p w:rsidR="00D7118D" w:rsidRPr="00C55558" w:rsidRDefault="00D7118D" w:rsidP="00D7118D">
            <w:pPr>
              <w:pStyle w:val="GOSTTitul0"/>
            </w:pPr>
            <w:r w:rsidRPr="00C55558">
              <w:t>«___» ____________ 20___ г.</w:t>
            </w:r>
          </w:p>
        </w:tc>
      </w:tr>
      <w:tr w:rsidR="00D45C06" w:rsidRPr="00C55558" w:rsidTr="001C6A43">
        <w:trPr>
          <w:gridAfter w:val="1"/>
          <w:wAfter w:w="36" w:type="pct"/>
          <w:trHeight w:val="2268"/>
        </w:trPr>
        <w:tc>
          <w:tcPr>
            <w:tcW w:w="3155" w:type="pct"/>
            <w:gridSpan w:val="5"/>
          </w:tcPr>
          <w:p w:rsidR="00D45C06" w:rsidRPr="00C55558" w:rsidRDefault="00D45C06">
            <w:pPr>
              <w:pStyle w:val="GOSTTitul0"/>
            </w:pPr>
            <w:r w:rsidRPr="00C55558">
              <w:lastRenderedPageBreak/>
              <w:t>Утвержден</w:t>
            </w:r>
          </w:p>
          <w:p w:rsidR="00D45C06" w:rsidRPr="00C55558" w:rsidRDefault="001C6A43" w:rsidP="002A5D86">
            <w:pPr>
              <w:pStyle w:val="GOSTTitul0"/>
            </w:pPr>
            <w:r w:rsidRPr="00C55558">
              <w:t>54819512.20.05,08.ЭБ26.001-0</w:t>
            </w:r>
            <w:r w:rsidR="00395841" w:rsidRPr="00C55558">
              <w:t>6</w:t>
            </w:r>
            <w:r w:rsidRPr="00C55558">
              <w:t>.</w:t>
            </w:r>
            <w:r w:rsidR="002A5D86" w:rsidRPr="00C55558">
              <w:t xml:space="preserve">01 </w:t>
            </w:r>
            <w:r w:rsidRPr="00C55558">
              <w:t>1(2,5,6,7,8)</w:t>
            </w:r>
            <w:r w:rsidR="006F44BA" w:rsidRPr="00C55558">
              <w:t>-</w:t>
            </w:r>
            <w:r w:rsidR="00D45C06" w:rsidRPr="00C55558">
              <w:t>ЛУ</w:t>
            </w:r>
          </w:p>
        </w:tc>
        <w:tc>
          <w:tcPr>
            <w:tcW w:w="217" w:type="pct"/>
          </w:tcPr>
          <w:p w:rsidR="00D45C06" w:rsidRPr="00C55558" w:rsidRDefault="00D45C06">
            <w:pPr>
              <w:pStyle w:val="GOSTTitul0"/>
            </w:pPr>
          </w:p>
        </w:tc>
        <w:tc>
          <w:tcPr>
            <w:tcW w:w="1591" w:type="pct"/>
          </w:tcPr>
          <w:p w:rsidR="00D45C06" w:rsidRPr="00C55558" w:rsidRDefault="00D45C06">
            <w:pPr>
              <w:pStyle w:val="GOSTTitul0"/>
            </w:pPr>
          </w:p>
        </w:tc>
      </w:tr>
      <w:tr w:rsidR="0014138C" w:rsidRPr="00C55558" w:rsidTr="001C6A43">
        <w:trPr>
          <w:gridAfter w:val="1"/>
          <w:wAfter w:w="36" w:type="pct"/>
          <w:trHeight w:val="283"/>
        </w:trPr>
        <w:tc>
          <w:tcPr>
            <w:tcW w:w="4964" w:type="pct"/>
            <w:gridSpan w:val="7"/>
            <w:vAlign w:val="center"/>
          </w:tcPr>
          <w:p w:rsidR="0014138C" w:rsidRPr="00C55558" w:rsidRDefault="0014138C" w:rsidP="00AF25F8">
            <w:pPr>
              <w:pStyle w:val="GOSTTitul1"/>
            </w:pPr>
            <w:r w:rsidRPr="00C55558">
              <w:t>Государственная интегрированная информационная система управления общественными финансами «Электронный бюджет»</w:t>
            </w:r>
          </w:p>
          <w:p w:rsidR="00716C97" w:rsidRPr="00C55558" w:rsidRDefault="00716C97" w:rsidP="00716C97">
            <w:pPr>
              <w:pStyle w:val="GOSTTitul1"/>
              <w:ind w:firstLine="567"/>
            </w:pPr>
          </w:p>
          <w:p w:rsidR="0014138C" w:rsidRPr="00C55558" w:rsidRDefault="0014138C" w:rsidP="00716C97">
            <w:pPr>
              <w:pStyle w:val="GOSTTitul1"/>
              <w:ind w:firstLine="567"/>
            </w:pPr>
            <w:r w:rsidRPr="00C55558">
              <w:t>Подсистема управления расходами</w:t>
            </w:r>
          </w:p>
        </w:tc>
      </w:tr>
      <w:tr w:rsidR="0014138C" w:rsidRPr="00C55558" w:rsidTr="001C6A43">
        <w:trPr>
          <w:gridAfter w:val="1"/>
          <w:wAfter w:w="36" w:type="pct"/>
          <w:trHeight w:val="283"/>
        </w:trPr>
        <w:tc>
          <w:tcPr>
            <w:tcW w:w="4964" w:type="pct"/>
            <w:gridSpan w:val="7"/>
            <w:vAlign w:val="center"/>
          </w:tcPr>
          <w:p w:rsidR="0014138C" w:rsidRPr="00C55558" w:rsidRDefault="006F44BA" w:rsidP="006F4B84">
            <w:pPr>
              <w:pStyle w:val="GOSTTitul1"/>
            </w:pPr>
            <w:r w:rsidRPr="00C55558">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Pr="00C55558">
              <w:br/>
              <w:t>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p>
        </w:tc>
      </w:tr>
      <w:tr w:rsidR="003C1954" w:rsidRPr="00C55558" w:rsidTr="001C6A43">
        <w:trPr>
          <w:gridAfter w:val="1"/>
          <w:wAfter w:w="36" w:type="pct"/>
          <w:trHeight w:val="1647"/>
        </w:trPr>
        <w:tc>
          <w:tcPr>
            <w:tcW w:w="4964" w:type="pct"/>
            <w:gridSpan w:val="7"/>
            <w:vAlign w:val="center"/>
          </w:tcPr>
          <w:p w:rsidR="003C1954" w:rsidRPr="00C55558" w:rsidRDefault="00B51966" w:rsidP="00395841">
            <w:pPr>
              <w:pStyle w:val="GOSTTitul2"/>
              <w:rPr>
                <w:rFonts w:asciiTheme="minorHAnsi" w:hAnsiTheme="minorHAnsi"/>
              </w:rPr>
            </w:pPr>
            <w:r w:rsidRPr="00C55558">
              <w:rPr>
                <w:rFonts w:ascii="Times New Roman Полужирный" w:eastAsia="Calibri" w:hAnsi="Times New Roman Полужирный"/>
              </w:rPr>
              <w:t>Руководство работников (представителей) участников системы «Электронный бюджет» по работе с подсистемой (компонентом, модулем)</w:t>
            </w:r>
          </w:p>
        </w:tc>
      </w:tr>
      <w:tr w:rsidR="00962F28" w:rsidRPr="00C55558" w:rsidTr="001C6A43">
        <w:trPr>
          <w:gridAfter w:val="1"/>
          <w:wAfter w:w="36" w:type="pct"/>
          <w:trHeight w:val="283"/>
        </w:trPr>
        <w:tc>
          <w:tcPr>
            <w:tcW w:w="4964" w:type="pct"/>
            <w:gridSpan w:val="7"/>
            <w:vAlign w:val="bottom"/>
          </w:tcPr>
          <w:p w:rsidR="00962F28" w:rsidRPr="00C55558" w:rsidRDefault="00AF5E42" w:rsidP="00291555">
            <w:pPr>
              <w:pStyle w:val="GOSTTitulnamedoc"/>
            </w:pPr>
            <w:r w:rsidRPr="00C55558">
              <w:t>Том 1. Руководство для сотрудников ГРБС, РБС, ПБС</w:t>
            </w:r>
          </w:p>
        </w:tc>
      </w:tr>
      <w:tr w:rsidR="00D45C06" w:rsidRPr="00C55558" w:rsidTr="001C6A43">
        <w:trPr>
          <w:gridAfter w:val="1"/>
          <w:wAfter w:w="36" w:type="pct"/>
          <w:trHeight w:val="283"/>
        </w:trPr>
        <w:tc>
          <w:tcPr>
            <w:tcW w:w="4964" w:type="pct"/>
            <w:gridSpan w:val="7"/>
            <w:vAlign w:val="center"/>
          </w:tcPr>
          <w:p w:rsidR="00D45C06" w:rsidRPr="00C55558" w:rsidRDefault="00D45C06">
            <w:pPr>
              <w:pStyle w:val="GOSTTitul0"/>
            </w:pPr>
          </w:p>
        </w:tc>
      </w:tr>
      <w:tr w:rsidR="00D45C06" w:rsidRPr="00C55558" w:rsidTr="001C6A43">
        <w:trPr>
          <w:gridAfter w:val="1"/>
          <w:wAfter w:w="36" w:type="pct"/>
          <w:trHeight w:val="685"/>
        </w:trPr>
        <w:tc>
          <w:tcPr>
            <w:tcW w:w="4964" w:type="pct"/>
            <w:gridSpan w:val="7"/>
            <w:vAlign w:val="center"/>
          </w:tcPr>
          <w:p w:rsidR="00D45C06" w:rsidRPr="00C55558" w:rsidRDefault="00D45C06" w:rsidP="002A5D86">
            <w:pPr>
              <w:pStyle w:val="GOSTTitul0"/>
            </w:pPr>
            <w:r w:rsidRPr="00C55558">
              <w:t xml:space="preserve">Код документа: </w:t>
            </w:r>
            <w:r w:rsidR="001C6A43" w:rsidRPr="00C55558">
              <w:t>54819512.20.05,08.ЭБ26.001-0</w:t>
            </w:r>
            <w:r w:rsidR="00395841" w:rsidRPr="00C55558">
              <w:t>6</w:t>
            </w:r>
            <w:r w:rsidR="001C6A43" w:rsidRPr="00C55558">
              <w:t>.</w:t>
            </w:r>
            <w:r w:rsidR="002A5D86" w:rsidRPr="00C55558">
              <w:t xml:space="preserve">01 </w:t>
            </w:r>
            <w:r w:rsidR="001C6A43" w:rsidRPr="00C55558">
              <w:t>1(2,5,6,7,8)</w:t>
            </w:r>
          </w:p>
        </w:tc>
      </w:tr>
      <w:tr w:rsidR="00D45C06" w:rsidRPr="00C55558" w:rsidTr="001C6A43">
        <w:trPr>
          <w:gridAfter w:val="1"/>
          <w:wAfter w:w="36" w:type="pct"/>
          <w:trHeight w:val="283"/>
        </w:trPr>
        <w:tc>
          <w:tcPr>
            <w:tcW w:w="4964" w:type="pct"/>
            <w:gridSpan w:val="7"/>
            <w:vAlign w:val="center"/>
          </w:tcPr>
          <w:p w:rsidR="00D45C06" w:rsidRPr="00C55558" w:rsidRDefault="00D45C06" w:rsidP="00124067">
            <w:pPr>
              <w:pStyle w:val="GOSTTitul0"/>
            </w:pPr>
          </w:p>
        </w:tc>
      </w:tr>
      <w:tr w:rsidR="00D45C06" w:rsidRPr="00C55558" w:rsidTr="001C6A43">
        <w:trPr>
          <w:gridAfter w:val="1"/>
          <w:wAfter w:w="36" w:type="pct"/>
          <w:trHeight w:val="1125"/>
        </w:trPr>
        <w:tc>
          <w:tcPr>
            <w:tcW w:w="4964" w:type="pct"/>
            <w:gridSpan w:val="7"/>
            <w:vAlign w:val="center"/>
          </w:tcPr>
          <w:p w:rsidR="00D45C06" w:rsidRPr="00C55558" w:rsidRDefault="00E92F40" w:rsidP="00E92F40">
            <w:pPr>
              <w:pStyle w:val="GOSTTitul0"/>
            </w:pPr>
            <w:r>
              <w:t>Листов: 129</w:t>
            </w:r>
          </w:p>
        </w:tc>
      </w:tr>
      <w:tr w:rsidR="00D45C06" w:rsidRPr="00C55558" w:rsidTr="001C6A43">
        <w:trPr>
          <w:gridAfter w:val="1"/>
          <w:wAfter w:w="36" w:type="pct"/>
          <w:trHeight w:val="283"/>
        </w:trPr>
        <w:tc>
          <w:tcPr>
            <w:tcW w:w="4964" w:type="pct"/>
            <w:gridSpan w:val="7"/>
          </w:tcPr>
          <w:p w:rsidR="00D45C06" w:rsidRPr="00C55558" w:rsidRDefault="00D45C06" w:rsidP="00124067">
            <w:pPr>
              <w:pStyle w:val="GOSTTitul0"/>
            </w:pPr>
          </w:p>
          <w:p w:rsidR="00D45C06" w:rsidRPr="00C55558" w:rsidRDefault="00D45C06" w:rsidP="00124067">
            <w:pPr>
              <w:pStyle w:val="GOSTTitul0"/>
            </w:pPr>
          </w:p>
          <w:p w:rsidR="00D45C06" w:rsidRPr="00C55558" w:rsidRDefault="00D45C06" w:rsidP="00124067">
            <w:pPr>
              <w:pStyle w:val="GOSTTitul0"/>
            </w:pPr>
          </w:p>
        </w:tc>
      </w:tr>
    </w:tbl>
    <w:p w:rsidR="00D45C06" w:rsidRPr="00C55558" w:rsidRDefault="00D45C06" w:rsidP="0061114A">
      <w:pPr>
        <w:pStyle w:val="GOSTNormalWithout"/>
        <w:sectPr w:rsidR="00D45C06" w:rsidRPr="00C55558" w:rsidSect="00391A00">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rsidR="00C97134" w:rsidRPr="00C55558" w:rsidRDefault="009A3C13">
      <w:pPr>
        <w:pStyle w:val="GOSTSign"/>
        <w:outlineLvl w:val="4"/>
        <w:rPr>
          <w:rFonts w:ascii="Times New Roman Полужирный" w:hAnsi="Times New Roman Полужирный"/>
        </w:rPr>
      </w:pPr>
      <w:bookmarkStart w:id="1" w:name="_Toc176584673"/>
      <w:bookmarkStart w:id="2" w:name="_Toc176584802"/>
      <w:bookmarkStart w:id="3" w:name="_Toc180297702"/>
      <w:bookmarkStart w:id="4" w:name="_Toc180308527"/>
      <w:r w:rsidRPr="00C55558">
        <w:rPr>
          <w:rFonts w:ascii="Times New Roman Полужирный" w:hAnsi="Times New Roman Полужирный"/>
        </w:rPr>
        <w:lastRenderedPageBreak/>
        <w:t>Аннотация</w:t>
      </w:r>
    </w:p>
    <w:p w:rsidR="009A3C13" w:rsidRPr="00C55558" w:rsidRDefault="00B42DF0" w:rsidP="00661571">
      <w:pPr>
        <w:pStyle w:val="GOSTNormal"/>
      </w:pPr>
      <w:r w:rsidRPr="00C55558">
        <w:t xml:space="preserve">В документе приводится описание </w:t>
      </w:r>
      <w:r w:rsidR="00E65186" w:rsidRPr="00C55558">
        <w:t>операций, выполняемых пользователем при работе</w:t>
      </w:r>
      <w:r w:rsidR="00FB57A1" w:rsidRPr="00C55558">
        <w:t xml:space="preserve"> с</w:t>
      </w:r>
      <w:r w:rsidR="00B8632D" w:rsidRPr="00C55558">
        <w:t xml:space="preserve"> </w:t>
      </w:r>
      <w:r w:rsidR="00F55CDB" w:rsidRPr="00C55558">
        <w:t>к</w:t>
      </w:r>
      <w:r w:rsidR="00E43D7B" w:rsidRPr="00C55558">
        <w:t xml:space="preserve">омпонентом </w:t>
      </w:r>
      <w:r w:rsidR="006F44BA" w:rsidRPr="00C55558">
        <w:t>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r w:rsidR="006F59E6" w:rsidRPr="00C55558">
        <w:t>,</w:t>
      </w:r>
      <w:r w:rsidR="00B8632D" w:rsidRPr="00C55558">
        <w:t xml:space="preserve"> </w:t>
      </w:r>
      <w:r w:rsidR="00C85467" w:rsidRPr="00C55558">
        <w:t xml:space="preserve">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w:t>
      </w:r>
      <w:r w:rsidR="00B8632D" w:rsidRPr="00C55558">
        <w:t>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962F28" w:rsidRPr="00C55558">
        <w:t>.</w:t>
      </w:r>
    </w:p>
    <w:p w:rsidR="00C75D43" w:rsidRPr="00C55558" w:rsidRDefault="005A24B0" w:rsidP="00C75D43">
      <w:pPr>
        <w:pStyle w:val="GOSTNormal"/>
      </w:pPr>
      <w:r w:rsidRPr="00C55558">
        <w:t xml:space="preserve">Документ актуализирован на основании Государственного контракта </w:t>
      </w:r>
      <w:r w:rsidR="001C6A43" w:rsidRPr="00C55558">
        <w:t xml:space="preserve">от </w:t>
      </w:r>
      <w:r w:rsidR="00395841" w:rsidRPr="00C55558">
        <w:t>29.01.2024 №</w:t>
      </w:r>
      <w:r w:rsidR="00054E0E" w:rsidRPr="00C55558">
        <w:t> </w:t>
      </w:r>
      <w:r w:rsidR="00395841" w:rsidRPr="00C55558">
        <w:t>ФКУ0018/01/2024/РИС</w:t>
      </w:r>
      <w:r w:rsidR="001C6A43" w:rsidRPr="00C55558">
        <w:t xml:space="preserve"> (</w:t>
      </w:r>
      <w:r w:rsidR="00395841" w:rsidRPr="00C55558">
        <w:t xml:space="preserve">1-й этап </w:t>
      </w:r>
      <w:r w:rsidR="001C6A43" w:rsidRPr="00C55558">
        <w:t>работ по развитию подсистемы управления расходами в части ведения лицевых счетов с типами счетов «01», «03», «05», «06», «07», «08», «09», «10», «14»)</w:t>
      </w:r>
      <w:r w:rsidRPr="00C55558">
        <w:t>.</w:t>
      </w:r>
    </w:p>
    <w:p w:rsidR="005A24B0" w:rsidRPr="00C55558" w:rsidRDefault="005A24B0" w:rsidP="005A24B0">
      <w:pPr>
        <w:pStyle w:val="GOSTNormalWithout"/>
      </w:pPr>
      <w:r w:rsidRPr="00C55558">
        <w:t>Перечень подсистем (компонентов, модулей) информационной системы, для которой был создан документ:</w:t>
      </w:r>
    </w:p>
    <w:p w:rsidR="005A24B0" w:rsidRPr="00C55558" w:rsidRDefault="005A24B0" w:rsidP="00CE64A1">
      <w:pPr>
        <w:pStyle w:val="GOSTListmark1"/>
      </w:pPr>
      <w:r w:rsidRPr="00C55558">
        <w:t>05,08 – 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r w:rsidR="004F1A5F" w:rsidRPr="00C55558">
        <w:t>,</w:t>
      </w:r>
      <w:r w:rsidRPr="00C55558">
        <w:t xml:space="preserve">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CE64A1" w:rsidRPr="00C55558">
        <w:t>,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C55558">
        <w:t>.</w:t>
      </w:r>
    </w:p>
    <w:p w:rsidR="00110007" w:rsidRPr="00C55558" w:rsidRDefault="00110007" w:rsidP="00110007">
      <w:pPr>
        <w:pStyle w:val="GOSTNormalWithout"/>
      </w:pPr>
      <w:r w:rsidRPr="00C55558">
        <w:t>Перечень областей применения документа:</w:t>
      </w:r>
    </w:p>
    <w:p w:rsidR="00110007" w:rsidRPr="00C55558" w:rsidRDefault="00110007" w:rsidP="00110007">
      <w:pPr>
        <w:pStyle w:val="GOSTListmark1"/>
      </w:pPr>
      <w:r w:rsidRPr="00C55558">
        <w:t>1 – Центральный аппарат Федерального казначейства;</w:t>
      </w:r>
    </w:p>
    <w:p w:rsidR="00110007" w:rsidRPr="00C55558" w:rsidRDefault="00110007" w:rsidP="00110007">
      <w:pPr>
        <w:pStyle w:val="GOSTListmark1"/>
      </w:pPr>
      <w:r w:rsidRPr="00C55558">
        <w:t xml:space="preserve">2 – </w:t>
      </w:r>
      <w:r w:rsidR="009220B4" w:rsidRPr="00C55558">
        <w:t>т</w:t>
      </w:r>
      <w:r w:rsidRPr="00C55558">
        <w:t>ерриториальные органы Федерального казначейства;</w:t>
      </w:r>
    </w:p>
    <w:p w:rsidR="00110007" w:rsidRPr="00C55558" w:rsidRDefault="00110007" w:rsidP="00110007">
      <w:pPr>
        <w:pStyle w:val="GOSTListmark1"/>
      </w:pPr>
      <w:r w:rsidRPr="00C55558">
        <w:t>5 – Межрегиональное операционное управление Федерального казначейства;</w:t>
      </w:r>
    </w:p>
    <w:p w:rsidR="00110007" w:rsidRPr="00C55558" w:rsidRDefault="00110007" w:rsidP="00110007">
      <w:pPr>
        <w:pStyle w:val="GOSTListmark1"/>
      </w:pPr>
      <w:r w:rsidRPr="00C55558">
        <w:t xml:space="preserve">6 – </w:t>
      </w:r>
      <w:r w:rsidR="009220B4" w:rsidRPr="00C55558">
        <w:t>в</w:t>
      </w:r>
      <w:r w:rsidRPr="00C55558">
        <w:t>нешние пользователи;</w:t>
      </w:r>
    </w:p>
    <w:p w:rsidR="00110007" w:rsidRPr="00C55558" w:rsidRDefault="00110007" w:rsidP="00110007">
      <w:pPr>
        <w:pStyle w:val="GOSTListmark1"/>
      </w:pPr>
      <w:r w:rsidRPr="00C55558">
        <w:t>7 – Министерство финансов Российской Федерации;</w:t>
      </w:r>
    </w:p>
    <w:p w:rsidR="00481119" w:rsidRPr="00C55558" w:rsidRDefault="00110007" w:rsidP="00110007">
      <w:pPr>
        <w:pStyle w:val="GOSTListmark1"/>
      </w:pPr>
      <w:r w:rsidRPr="00C55558">
        <w:t>8 – Федеральное казенное учреждение «Центр по обеспечению деятельности Казначейства России».</w:t>
      </w:r>
    </w:p>
    <w:p w:rsidR="00D45C06" w:rsidRPr="00C55558" w:rsidRDefault="009A3C13">
      <w:pPr>
        <w:pStyle w:val="GOSTSign"/>
        <w:outlineLvl w:val="4"/>
      </w:pPr>
      <w:r w:rsidRPr="00C55558">
        <w:br w:type="page"/>
      </w:r>
      <w:r w:rsidR="00D45C06" w:rsidRPr="00C55558">
        <w:lastRenderedPageBreak/>
        <w:t>С</w:t>
      </w:r>
      <w:bookmarkEnd w:id="1"/>
      <w:bookmarkEnd w:id="2"/>
      <w:bookmarkEnd w:id="3"/>
      <w:bookmarkEnd w:id="4"/>
      <w:r w:rsidR="000B5159" w:rsidRPr="00C55558">
        <w:t>одержание</w:t>
      </w:r>
    </w:p>
    <w:bookmarkStart w:id="5" w:name="_Toc490478086"/>
    <w:p w:rsidR="00E92F40" w:rsidRDefault="00F9690A">
      <w:pPr>
        <w:pStyle w:val="11"/>
        <w:rPr>
          <w:rFonts w:asciiTheme="minorHAnsi" w:eastAsiaTheme="minorEastAsia" w:hAnsiTheme="minorHAnsi" w:cstheme="minorBidi"/>
          <w:b w:val="0"/>
          <w:bCs w:val="0"/>
          <w:caps w:val="0"/>
          <w:sz w:val="22"/>
          <w:szCs w:val="22"/>
        </w:rPr>
      </w:pPr>
      <w:r w:rsidRPr="00C55558">
        <w:rPr>
          <w:b w:val="0"/>
          <w:caps w:val="0"/>
        </w:rPr>
        <w:fldChar w:fldCharType="begin"/>
      </w:r>
      <w:r w:rsidR="00285F49" w:rsidRPr="00C55558">
        <w:rPr>
          <w:b w:val="0"/>
          <w:caps w:val="0"/>
        </w:rPr>
        <w:instrText xml:space="preserve"> TOC \o "1-3" \h \z \u </w:instrText>
      </w:r>
      <w:r w:rsidRPr="00C55558">
        <w:rPr>
          <w:b w:val="0"/>
          <w:caps w:val="0"/>
        </w:rPr>
        <w:fldChar w:fldCharType="separate"/>
      </w:r>
      <w:hyperlink w:anchor="_Toc162876770" w:history="1">
        <w:r w:rsidR="00E92F40" w:rsidRPr="00764B74">
          <w:rPr>
            <w:rStyle w:val="af0"/>
          </w:rPr>
          <w:t>Перечень таблиц</w:t>
        </w:r>
        <w:r w:rsidR="00E92F40">
          <w:rPr>
            <w:webHidden/>
          </w:rPr>
          <w:tab/>
        </w:r>
        <w:r w:rsidR="00E92F40">
          <w:rPr>
            <w:webHidden/>
          </w:rPr>
          <w:fldChar w:fldCharType="begin"/>
        </w:r>
        <w:r w:rsidR="00E92F40">
          <w:rPr>
            <w:webHidden/>
          </w:rPr>
          <w:instrText xml:space="preserve"> PAGEREF _Toc162876770 \h </w:instrText>
        </w:r>
        <w:r w:rsidR="00E92F40">
          <w:rPr>
            <w:webHidden/>
          </w:rPr>
        </w:r>
        <w:r w:rsidR="00E92F40">
          <w:rPr>
            <w:webHidden/>
          </w:rPr>
          <w:fldChar w:fldCharType="separate"/>
        </w:r>
        <w:r w:rsidR="00E92F40">
          <w:rPr>
            <w:webHidden/>
          </w:rPr>
          <w:t>5</w:t>
        </w:r>
        <w:r w:rsidR="00E92F40">
          <w:rPr>
            <w:webHidden/>
          </w:rPr>
          <w:fldChar w:fldCharType="end"/>
        </w:r>
      </w:hyperlink>
    </w:p>
    <w:p w:rsidR="00E92F40" w:rsidRDefault="00F771B8">
      <w:pPr>
        <w:pStyle w:val="11"/>
        <w:rPr>
          <w:rFonts w:asciiTheme="minorHAnsi" w:eastAsiaTheme="minorEastAsia" w:hAnsiTheme="minorHAnsi" w:cstheme="minorBidi"/>
          <w:b w:val="0"/>
          <w:bCs w:val="0"/>
          <w:caps w:val="0"/>
          <w:sz w:val="22"/>
          <w:szCs w:val="22"/>
        </w:rPr>
      </w:pPr>
      <w:hyperlink w:anchor="_Toc162876771" w:history="1">
        <w:r w:rsidR="00E92F40" w:rsidRPr="00764B74">
          <w:rPr>
            <w:rStyle w:val="af0"/>
          </w:rPr>
          <w:t>Перечень рисунков</w:t>
        </w:r>
        <w:r w:rsidR="00E92F40">
          <w:rPr>
            <w:webHidden/>
          </w:rPr>
          <w:tab/>
        </w:r>
        <w:r w:rsidR="00E92F40">
          <w:rPr>
            <w:webHidden/>
          </w:rPr>
          <w:fldChar w:fldCharType="begin"/>
        </w:r>
        <w:r w:rsidR="00E92F40">
          <w:rPr>
            <w:webHidden/>
          </w:rPr>
          <w:instrText xml:space="preserve"> PAGEREF _Toc162876771 \h </w:instrText>
        </w:r>
        <w:r w:rsidR="00E92F40">
          <w:rPr>
            <w:webHidden/>
          </w:rPr>
        </w:r>
        <w:r w:rsidR="00E92F40">
          <w:rPr>
            <w:webHidden/>
          </w:rPr>
          <w:fldChar w:fldCharType="separate"/>
        </w:r>
        <w:r w:rsidR="00E92F40">
          <w:rPr>
            <w:webHidden/>
          </w:rPr>
          <w:t>6</w:t>
        </w:r>
        <w:r w:rsidR="00E92F40">
          <w:rPr>
            <w:webHidden/>
          </w:rPr>
          <w:fldChar w:fldCharType="end"/>
        </w:r>
      </w:hyperlink>
    </w:p>
    <w:p w:rsidR="00E92F40" w:rsidRDefault="00F771B8">
      <w:pPr>
        <w:pStyle w:val="11"/>
        <w:rPr>
          <w:rFonts w:asciiTheme="minorHAnsi" w:eastAsiaTheme="minorEastAsia" w:hAnsiTheme="minorHAnsi" w:cstheme="minorBidi"/>
          <w:b w:val="0"/>
          <w:bCs w:val="0"/>
          <w:caps w:val="0"/>
          <w:sz w:val="22"/>
          <w:szCs w:val="22"/>
        </w:rPr>
      </w:pPr>
      <w:hyperlink w:anchor="_Toc162876772" w:history="1">
        <w:r w:rsidR="00E92F40" w:rsidRPr="00764B74">
          <w:rPr>
            <w:rStyle w:val="af0"/>
          </w:rPr>
          <w:t>Перечень ссылочных документов</w:t>
        </w:r>
        <w:r w:rsidR="00E92F40">
          <w:rPr>
            <w:webHidden/>
          </w:rPr>
          <w:tab/>
        </w:r>
        <w:r w:rsidR="00E92F40">
          <w:rPr>
            <w:webHidden/>
          </w:rPr>
          <w:fldChar w:fldCharType="begin"/>
        </w:r>
        <w:r w:rsidR="00E92F40">
          <w:rPr>
            <w:webHidden/>
          </w:rPr>
          <w:instrText xml:space="preserve"> PAGEREF _Toc162876772 \h </w:instrText>
        </w:r>
        <w:r w:rsidR="00E92F40">
          <w:rPr>
            <w:webHidden/>
          </w:rPr>
        </w:r>
        <w:r w:rsidR="00E92F40">
          <w:rPr>
            <w:webHidden/>
          </w:rPr>
          <w:fldChar w:fldCharType="separate"/>
        </w:r>
        <w:r w:rsidR="00E92F40">
          <w:rPr>
            <w:webHidden/>
          </w:rPr>
          <w:t>9</w:t>
        </w:r>
        <w:r w:rsidR="00E92F40">
          <w:rPr>
            <w:webHidden/>
          </w:rPr>
          <w:fldChar w:fldCharType="end"/>
        </w:r>
      </w:hyperlink>
    </w:p>
    <w:p w:rsidR="00E92F40" w:rsidRDefault="00F771B8">
      <w:pPr>
        <w:pStyle w:val="11"/>
        <w:rPr>
          <w:rFonts w:asciiTheme="minorHAnsi" w:eastAsiaTheme="minorEastAsia" w:hAnsiTheme="minorHAnsi" w:cstheme="minorBidi"/>
          <w:b w:val="0"/>
          <w:bCs w:val="0"/>
          <w:caps w:val="0"/>
          <w:sz w:val="22"/>
          <w:szCs w:val="22"/>
        </w:rPr>
      </w:pPr>
      <w:hyperlink w:anchor="_Toc162876773" w:history="1">
        <w:r w:rsidR="00E92F40" w:rsidRPr="00764B74">
          <w:rPr>
            <w:rStyle w:val="af0"/>
          </w:rPr>
          <w:t>Перечень терминов и сокращений</w:t>
        </w:r>
        <w:r w:rsidR="00E92F40">
          <w:rPr>
            <w:webHidden/>
          </w:rPr>
          <w:tab/>
        </w:r>
        <w:r w:rsidR="00E92F40">
          <w:rPr>
            <w:webHidden/>
          </w:rPr>
          <w:fldChar w:fldCharType="begin"/>
        </w:r>
        <w:r w:rsidR="00E92F40">
          <w:rPr>
            <w:webHidden/>
          </w:rPr>
          <w:instrText xml:space="preserve"> PAGEREF _Toc162876773 \h </w:instrText>
        </w:r>
        <w:r w:rsidR="00E92F40">
          <w:rPr>
            <w:webHidden/>
          </w:rPr>
        </w:r>
        <w:r w:rsidR="00E92F40">
          <w:rPr>
            <w:webHidden/>
          </w:rPr>
          <w:fldChar w:fldCharType="separate"/>
        </w:r>
        <w:r w:rsidR="00E92F40">
          <w:rPr>
            <w:webHidden/>
          </w:rPr>
          <w:t>12</w:t>
        </w:r>
        <w:r w:rsidR="00E92F40">
          <w:rPr>
            <w:webHidden/>
          </w:rPr>
          <w:fldChar w:fldCharType="end"/>
        </w:r>
      </w:hyperlink>
    </w:p>
    <w:p w:rsidR="00E92F40" w:rsidRDefault="00F771B8">
      <w:pPr>
        <w:pStyle w:val="11"/>
        <w:rPr>
          <w:rFonts w:asciiTheme="minorHAnsi" w:eastAsiaTheme="minorEastAsia" w:hAnsiTheme="minorHAnsi" w:cstheme="minorBidi"/>
          <w:b w:val="0"/>
          <w:bCs w:val="0"/>
          <w:caps w:val="0"/>
          <w:sz w:val="22"/>
          <w:szCs w:val="22"/>
        </w:rPr>
      </w:pPr>
      <w:hyperlink w:anchor="_Toc162876774" w:history="1">
        <w:r w:rsidR="00E92F40" w:rsidRPr="00764B74">
          <w:rPr>
            <w:rStyle w:val="af0"/>
          </w:rPr>
          <w:t>1.</w:t>
        </w:r>
        <w:r w:rsidR="00E92F40">
          <w:rPr>
            <w:rFonts w:asciiTheme="minorHAnsi" w:eastAsiaTheme="minorEastAsia" w:hAnsiTheme="minorHAnsi" w:cstheme="minorBidi"/>
            <w:b w:val="0"/>
            <w:bCs w:val="0"/>
            <w:caps w:val="0"/>
            <w:sz w:val="22"/>
            <w:szCs w:val="22"/>
          </w:rPr>
          <w:tab/>
        </w:r>
        <w:r w:rsidR="00E92F40" w:rsidRPr="00764B74">
          <w:rPr>
            <w:rStyle w:val="af0"/>
          </w:rPr>
          <w:t>Общие сведения</w:t>
        </w:r>
        <w:r w:rsidR="00E92F40">
          <w:rPr>
            <w:webHidden/>
          </w:rPr>
          <w:tab/>
        </w:r>
        <w:r w:rsidR="00E92F40">
          <w:rPr>
            <w:webHidden/>
          </w:rPr>
          <w:fldChar w:fldCharType="begin"/>
        </w:r>
        <w:r w:rsidR="00E92F40">
          <w:rPr>
            <w:webHidden/>
          </w:rPr>
          <w:instrText xml:space="preserve"> PAGEREF _Toc162876774 \h </w:instrText>
        </w:r>
        <w:r w:rsidR="00E92F40">
          <w:rPr>
            <w:webHidden/>
          </w:rPr>
        </w:r>
        <w:r w:rsidR="00E92F40">
          <w:rPr>
            <w:webHidden/>
          </w:rPr>
          <w:fldChar w:fldCharType="separate"/>
        </w:r>
        <w:r w:rsidR="00E92F40">
          <w:rPr>
            <w:webHidden/>
          </w:rPr>
          <w:t>22</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775" w:history="1">
        <w:r w:rsidR="00E92F40" w:rsidRPr="00764B74">
          <w:rPr>
            <w:rStyle w:val="af0"/>
          </w:rPr>
          <w:t>1.1.</w:t>
        </w:r>
        <w:r w:rsidR="00E92F40">
          <w:rPr>
            <w:rFonts w:asciiTheme="minorHAnsi" w:eastAsiaTheme="minorEastAsia" w:hAnsiTheme="minorHAnsi" w:cstheme="minorBidi"/>
            <w:bCs w:val="0"/>
            <w:sz w:val="22"/>
            <w:szCs w:val="22"/>
          </w:rPr>
          <w:tab/>
        </w:r>
        <w:r w:rsidR="00E92F40" w:rsidRPr="00764B74">
          <w:rPr>
            <w:rStyle w:val="af0"/>
          </w:rPr>
          <w:t>Назначение Компонента ИД, РНО ПУР ЭБ</w:t>
        </w:r>
        <w:r w:rsidR="00E92F40">
          <w:rPr>
            <w:webHidden/>
          </w:rPr>
          <w:tab/>
        </w:r>
        <w:r w:rsidR="00E92F40">
          <w:rPr>
            <w:webHidden/>
          </w:rPr>
          <w:fldChar w:fldCharType="begin"/>
        </w:r>
        <w:r w:rsidR="00E92F40">
          <w:rPr>
            <w:webHidden/>
          </w:rPr>
          <w:instrText xml:space="preserve"> PAGEREF _Toc162876775 \h </w:instrText>
        </w:r>
        <w:r w:rsidR="00E92F40">
          <w:rPr>
            <w:webHidden/>
          </w:rPr>
        </w:r>
        <w:r w:rsidR="00E92F40">
          <w:rPr>
            <w:webHidden/>
          </w:rPr>
          <w:fldChar w:fldCharType="separate"/>
        </w:r>
        <w:r w:rsidR="00E92F40">
          <w:rPr>
            <w:webHidden/>
          </w:rPr>
          <w:t>22</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776" w:history="1">
        <w:r w:rsidR="00E92F40" w:rsidRPr="00764B74">
          <w:rPr>
            <w:rStyle w:val="af0"/>
          </w:rPr>
          <w:t>1.2.</w:t>
        </w:r>
        <w:r w:rsidR="00E92F40">
          <w:rPr>
            <w:rFonts w:asciiTheme="minorHAnsi" w:eastAsiaTheme="minorEastAsia" w:hAnsiTheme="minorHAnsi" w:cstheme="minorBidi"/>
            <w:bCs w:val="0"/>
            <w:sz w:val="22"/>
            <w:szCs w:val="22"/>
          </w:rPr>
          <w:tab/>
        </w:r>
        <w:r w:rsidR="00E92F40" w:rsidRPr="00764B74">
          <w:rPr>
            <w:rStyle w:val="af0"/>
          </w:rPr>
          <w:t>Условия применения Компонента ИД и РНО ПУР ЭБ</w:t>
        </w:r>
        <w:r w:rsidR="00E92F40">
          <w:rPr>
            <w:webHidden/>
          </w:rPr>
          <w:tab/>
        </w:r>
        <w:r w:rsidR="00E92F40">
          <w:rPr>
            <w:webHidden/>
          </w:rPr>
          <w:fldChar w:fldCharType="begin"/>
        </w:r>
        <w:r w:rsidR="00E92F40">
          <w:rPr>
            <w:webHidden/>
          </w:rPr>
          <w:instrText xml:space="preserve"> PAGEREF _Toc162876776 \h </w:instrText>
        </w:r>
        <w:r w:rsidR="00E92F40">
          <w:rPr>
            <w:webHidden/>
          </w:rPr>
        </w:r>
        <w:r w:rsidR="00E92F40">
          <w:rPr>
            <w:webHidden/>
          </w:rPr>
          <w:fldChar w:fldCharType="separate"/>
        </w:r>
        <w:r w:rsidR="00E92F40">
          <w:rPr>
            <w:webHidden/>
          </w:rPr>
          <w:t>22</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777" w:history="1">
        <w:r w:rsidR="00E92F40" w:rsidRPr="00764B74">
          <w:rPr>
            <w:rStyle w:val="af0"/>
          </w:rPr>
          <w:t>1.3.</w:t>
        </w:r>
        <w:r w:rsidR="00E92F40">
          <w:rPr>
            <w:rFonts w:asciiTheme="minorHAnsi" w:eastAsiaTheme="minorEastAsia" w:hAnsiTheme="minorHAnsi" w:cstheme="minorBidi"/>
            <w:bCs w:val="0"/>
            <w:sz w:val="22"/>
            <w:szCs w:val="22"/>
          </w:rPr>
          <w:tab/>
        </w:r>
        <w:r w:rsidR="00E92F40" w:rsidRPr="00764B74">
          <w:rPr>
            <w:rStyle w:val="af0"/>
          </w:rPr>
          <w:t>Описание требуемого уровня подготовки работника</w:t>
        </w:r>
        <w:r w:rsidR="00E92F40">
          <w:rPr>
            <w:webHidden/>
          </w:rPr>
          <w:tab/>
        </w:r>
        <w:r w:rsidR="00E92F40">
          <w:rPr>
            <w:webHidden/>
          </w:rPr>
          <w:fldChar w:fldCharType="begin"/>
        </w:r>
        <w:r w:rsidR="00E92F40">
          <w:rPr>
            <w:webHidden/>
          </w:rPr>
          <w:instrText xml:space="preserve"> PAGEREF _Toc162876777 \h </w:instrText>
        </w:r>
        <w:r w:rsidR="00E92F40">
          <w:rPr>
            <w:webHidden/>
          </w:rPr>
        </w:r>
        <w:r w:rsidR="00E92F40">
          <w:rPr>
            <w:webHidden/>
          </w:rPr>
          <w:fldChar w:fldCharType="separate"/>
        </w:r>
        <w:r w:rsidR="00E92F40">
          <w:rPr>
            <w:webHidden/>
          </w:rPr>
          <w:t>23</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778" w:history="1">
        <w:r w:rsidR="00E92F40" w:rsidRPr="00764B74">
          <w:rPr>
            <w:rStyle w:val="af0"/>
          </w:rPr>
          <w:t>1.4.</w:t>
        </w:r>
        <w:r w:rsidR="00E92F40">
          <w:rPr>
            <w:rFonts w:asciiTheme="minorHAnsi" w:eastAsiaTheme="minorEastAsia" w:hAnsiTheme="minorHAnsi" w:cstheme="minorBidi"/>
            <w:bCs w:val="0"/>
            <w:sz w:val="22"/>
            <w:szCs w:val="22"/>
          </w:rPr>
          <w:tab/>
        </w:r>
        <w:r w:rsidR="00E92F40" w:rsidRPr="00764B74">
          <w:rPr>
            <w:rStyle w:val="af0"/>
          </w:rPr>
          <w:t>Перечень эксплуатационной документации, с которой необходимо ознакомиться работнику</w:t>
        </w:r>
        <w:r w:rsidR="00E92F40">
          <w:rPr>
            <w:webHidden/>
          </w:rPr>
          <w:tab/>
        </w:r>
        <w:r w:rsidR="00E92F40">
          <w:rPr>
            <w:webHidden/>
          </w:rPr>
          <w:fldChar w:fldCharType="begin"/>
        </w:r>
        <w:r w:rsidR="00E92F40">
          <w:rPr>
            <w:webHidden/>
          </w:rPr>
          <w:instrText xml:space="preserve"> PAGEREF _Toc162876778 \h </w:instrText>
        </w:r>
        <w:r w:rsidR="00E92F40">
          <w:rPr>
            <w:webHidden/>
          </w:rPr>
        </w:r>
        <w:r w:rsidR="00E92F40">
          <w:rPr>
            <w:webHidden/>
          </w:rPr>
          <w:fldChar w:fldCharType="separate"/>
        </w:r>
        <w:r w:rsidR="00E92F40">
          <w:rPr>
            <w:webHidden/>
          </w:rPr>
          <w:t>24</w:t>
        </w:r>
        <w:r w:rsidR="00E92F40">
          <w:rPr>
            <w:webHidden/>
          </w:rPr>
          <w:fldChar w:fldCharType="end"/>
        </w:r>
      </w:hyperlink>
    </w:p>
    <w:p w:rsidR="00E92F40" w:rsidRDefault="00F771B8">
      <w:pPr>
        <w:pStyle w:val="11"/>
        <w:rPr>
          <w:rFonts w:asciiTheme="minorHAnsi" w:eastAsiaTheme="minorEastAsia" w:hAnsiTheme="minorHAnsi" w:cstheme="minorBidi"/>
          <w:b w:val="0"/>
          <w:bCs w:val="0"/>
          <w:caps w:val="0"/>
          <w:sz w:val="22"/>
          <w:szCs w:val="22"/>
        </w:rPr>
      </w:pPr>
      <w:hyperlink w:anchor="_Toc162876779" w:history="1">
        <w:r w:rsidR="00E92F40" w:rsidRPr="00764B74">
          <w:rPr>
            <w:rStyle w:val="af0"/>
          </w:rPr>
          <w:t>2.</w:t>
        </w:r>
        <w:r w:rsidR="00E92F40">
          <w:rPr>
            <w:rFonts w:asciiTheme="minorHAnsi" w:eastAsiaTheme="minorEastAsia" w:hAnsiTheme="minorHAnsi" w:cstheme="minorBidi"/>
            <w:b w:val="0"/>
            <w:bCs w:val="0"/>
            <w:caps w:val="0"/>
            <w:sz w:val="22"/>
            <w:szCs w:val="22"/>
          </w:rPr>
          <w:tab/>
        </w:r>
        <w:r w:rsidR="00E92F40" w:rsidRPr="00764B74">
          <w:rPr>
            <w:rStyle w:val="af0"/>
          </w:rPr>
          <w:t>Описание порядка работы с Компонентом ИД, РНО ПУР ЭБ</w:t>
        </w:r>
        <w:r w:rsidR="00E92F40">
          <w:rPr>
            <w:webHidden/>
          </w:rPr>
          <w:tab/>
        </w:r>
        <w:r w:rsidR="00E92F40">
          <w:rPr>
            <w:webHidden/>
          </w:rPr>
          <w:fldChar w:fldCharType="begin"/>
        </w:r>
        <w:r w:rsidR="00E92F40">
          <w:rPr>
            <w:webHidden/>
          </w:rPr>
          <w:instrText xml:space="preserve"> PAGEREF _Toc162876779 \h </w:instrText>
        </w:r>
        <w:r w:rsidR="00E92F40">
          <w:rPr>
            <w:webHidden/>
          </w:rPr>
        </w:r>
        <w:r w:rsidR="00E92F40">
          <w:rPr>
            <w:webHidden/>
          </w:rPr>
          <w:fldChar w:fldCharType="separate"/>
        </w:r>
        <w:r w:rsidR="00E92F40">
          <w:rPr>
            <w:webHidden/>
          </w:rPr>
          <w:t>25</w:t>
        </w:r>
        <w:r w:rsidR="00E92F40">
          <w:rPr>
            <w:webHidden/>
          </w:rPr>
          <w:fldChar w:fldCharType="end"/>
        </w:r>
      </w:hyperlink>
    </w:p>
    <w:p w:rsidR="00E92F40" w:rsidRDefault="00F771B8">
      <w:pPr>
        <w:pStyle w:val="11"/>
        <w:rPr>
          <w:rFonts w:asciiTheme="minorHAnsi" w:eastAsiaTheme="minorEastAsia" w:hAnsiTheme="minorHAnsi" w:cstheme="minorBidi"/>
          <w:b w:val="0"/>
          <w:bCs w:val="0"/>
          <w:caps w:val="0"/>
          <w:sz w:val="22"/>
          <w:szCs w:val="22"/>
        </w:rPr>
      </w:pPr>
      <w:hyperlink w:anchor="_Toc162876780" w:history="1">
        <w:r w:rsidR="00E92F40" w:rsidRPr="00764B74">
          <w:rPr>
            <w:rStyle w:val="af0"/>
          </w:rPr>
          <w:t>3.</w:t>
        </w:r>
        <w:r w:rsidR="00E92F40">
          <w:rPr>
            <w:rFonts w:asciiTheme="minorHAnsi" w:eastAsiaTheme="minorEastAsia" w:hAnsiTheme="minorHAnsi" w:cstheme="minorBidi"/>
            <w:b w:val="0"/>
            <w:bCs w:val="0"/>
            <w:caps w:val="0"/>
            <w:sz w:val="22"/>
            <w:szCs w:val="22"/>
          </w:rPr>
          <w:tab/>
        </w:r>
        <w:r w:rsidR="00E92F40" w:rsidRPr="00764B74">
          <w:rPr>
            <w:rStyle w:val="af0"/>
          </w:rPr>
          <w:t>Перечень, структура, описание порядка поступления и способа передачи информации в Компоненте ИД, РНО ПУР ЭБ</w:t>
        </w:r>
        <w:r w:rsidR="00E92F40">
          <w:rPr>
            <w:webHidden/>
          </w:rPr>
          <w:tab/>
        </w:r>
        <w:r w:rsidR="00E92F40">
          <w:rPr>
            <w:webHidden/>
          </w:rPr>
          <w:fldChar w:fldCharType="begin"/>
        </w:r>
        <w:r w:rsidR="00E92F40">
          <w:rPr>
            <w:webHidden/>
          </w:rPr>
          <w:instrText xml:space="preserve"> PAGEREF _Toc162876780 \h </w:instrText>
        </w:r>
        <w:r w:rsidR="00E92F40">
          <w:rPr>
            <w:webHidden/>
          </w:rPr>
        </w:r>
        <w:r w:rsidR="00E92F40">
          <w:rPr>
            <w:webHidden/>
          </w:rPr>
          <w:fldChar w:fldCharType="separate"/>
        </w:r>
        <w:r w:rsidR="00E92F40">
          <w:rPr>
            <w:webHidden/>
          </w:rPr>
          <w:t>26</w:t>
        </w:r>
        <w:r w:rsidR="00E92F40">
          <w:rPr>
            <w:webHidden/>
          </w:rPr>
          <w:fldChar w:fldCharType="end"/>
        </w:r>
      </w:hyperlink>
    </w:p>
    <w:p w:rsidR="00E92F40" w:rsidRDefault="00F771B8">
      <w:pPr>
        <w:pStyle w:val="11"/>
        <w:rPr>
          <w:rFonts w:asciiTheme="minorHAnsi" w:eastAsiaTheme="minorEastAsia" w:hAnsiTheme="minorHAnsi" w:cstheme="minorBidi"/>
          <w:b w:val="0"/>
          <w:bCs w:val="0"/>
          <w:caps w:val="0"/>
          <w:sz w:val="22"/>
          <w:szCs w:val="22"/>
        </w:rPr>
      </w:pPr>
      <w:hyperlink w:anchor="_Toc162876781" w:history="1">
        <w:r w:rsidR="00E92F40" w:rsidRPr="00764B74">
          <w:rPr>
            <w:rStyle w:val="af0"/>
          </w:rPr>
          <w:t>4.</w:t>
        </w:r>
        <w:r w:rsidR="00E92F40">
          <w:rPr>
            <w:rFonts w:asciiTheme="minorHAnsi" w:eastAsiaTheme="minorEastAsia" w:hAnsiTheme="minorHAnsi" w:cstheme="minorBidi"/>
            <w:b w:val="0"/>
            <w:bCs w:val="0"/>
            <w:caps w:val="0"/>
            <w:sz w:val="22"/>
            <w:szCs w:val="22"/>
          </w:rPr>
          <w:tab/>
        </w:r>
        <w:r w:rsidR="00E92F40" w:rsidRPr="00764B74">
          <w:rPr>
            <w:rStyle w:val="af0"/>
          </w:rPr>
          <w:t>Описание функций и бизнес-процессов Компонента ИД, РНО ПУР ЭБ</w:t>
        </w:r>
        <w:r w:rsidR="00E92F40">
          <w:rPr>
            <w:webHidden/>
          </w:rPr>
          <w:tab/>
        </w:r>
        <w:r w:rsidR="00E92F40">
          <w:rPr>
            <w:webHidden/>
          </w:rPr>
          <w:fldChar w:fldCharType="begin"/>
        </w:r>
        <w:r w:rsidR="00E92F40">
          <w:rPr>
            <w:webHidden/>
          </w:rPr>
          <w:instrText xml:space="preserve"> PAGEREF _Toc162876781 \h </w:instrText>
        </w:r>
        <w:r w:rsidR="00E92F40">
          <w:rPr>
            <w:webHidden/>
          </w:rPr>
        </w:r>
        <w:r w:rsidR="00E92F40">
          <w:rPr>
            <w:webHidden/>
          </w:rPr>
          <w:fldChar w:fldCharType="separate"/>
        </w:r>
        <w:r w:rsidR="00E92F40">
          <w:rPr>
            <w:webHidden/>
          </w:rPr>
          <w:t>27</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782" w:history="1">
        <w:r w:rsidR="00E92F40" w:rsidRPr="00764B74">
          <w:rPr>
            <w:rStyle w:val="af0"/>
          </w:rPr>
          <w:t>4.1.</w:t>
        </w:r>
        <w:r w:rsidR="00E92F40">
          <w:rPr>
            <w:rFonts w:asciiTheme="minorHAnsi" w:eastAsiaTheme="minorEastAsia" w:hAnsiTheme="minorHAnsi" w:cstheme="minorBidi"/>
            <w:bCs w:val="0"/>
            <w:sz w:val="22"/>
            <w:szCs w:val="22"/>
          </w:rPr>
          <w:tab/>
        </w:r>
        <w:r w:rsidR="00E92F40" w:rsidRPr="00764B74">
          <w:rPr>
            <w:rStyle w:val="af0"/>
          </w:rPr>
          <w:t>Бизнес-процесс «Прием и регистрация документа “Исполнительный документ”»</w:t>
        </w:r>
        <w:r w:rsidR="00E92F40">
          <w:rPr>
            <w:webHidden/>
          </w:rPr>
          <w:tab/>
        </w:r>
        <w:r w:rsidR="00E92F40">
          <w:rPr>
            <w:webHidden/>
          </w:rPr>
          <w:fldChar w:fldCharType="begin"/>
        </w:r>
        <w:r w:rsidR="00E92F40">
          <w:rPr>
            <w:webHidden/>
          </w:rPr>
          <w:instrText xml:space="preserve"> PAGEREF _Toc162876782 \h </w:instrText>
        </w:r>
        <w:r w:rsidR="00E92F40">
          <w:rPr>
            <w:webHidden/>
          </w:rPr>
        </w:r>
        <w:r w:rsidR="00E92F40">
          <w:rPr>
            <w:webHidden/>
          </w:rPr>
          <w:fldChar w:fldCharType="separate"/>
        </w:r>
        <w:r w:rsidR="00E92F40">
          <w:rPr>
            <w:webHidden/>
          </w:rPr>
          <w:t>27</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783" w:history="1">
        <w:r w:rsidR="00E92F40" w:rsidRPr="00764B74">
          <w:rPr>
            <w:rStyle w:val="af0"/>
          </w:rPr>
          <w:t>4.2.</w:t>
        </w:r>
        <w:r w:rsidR="00E92F40">
          <w:rPr>
            <w:rFonts w:asciiTheme="minorHAnsi" w:eastAsiaTheme="minorEastAsia" w:hAnsiTheme="minorHAnsi" w:cstheme="minorBidi"/>
            <w:bCs w:val="0"/>
            <w:sz w:val="22"/>
            <w:szCs w:val="22"/>
          </w:rPr>
          <w:tab/>
        </w:r>
        <w:r w:rsidR="00E92F40" w:rsidRPr="00764B74">
          <w:rPr>
            <w:rStyle w:val="af0"/>
          </w:rPr>
          <w:t>Бизнес-процесс «Исполнение документа “Исполнительный документ”»</w:t>
        </w:r>
        <w:r w:rsidR="00E92F40">
          <w:rPr>
            <w:webHidden/>
          </w:rPr>
          <w:tab/>
        </w:r>
        <w:r w:rsidR="00E92F40">
          <w:rPr>
            <w:webHidden/>
          </w:rPr>
          <w:fldChar w:fldCharType="begin"/>
        </w:r>
        <w:r w:rsidR="00E92F40">
          <w:rPr>
            <w:webHidden/>
          </w:rPr>
          <w:instrText xml:space="preserve"> PAGEREF _Toc162876783 \h </w:instrText>
        </w:r>
        <w:r w:rsidR="00E92F40">
          <w:rPr>
            <w:webHidden/>
          </w:rPr>
        </w:r>
        <w:r w:rsidR="00E92F40">
          <w:rPr>
            <w:webHidden/>
          </w:rPr>
          <w:fldChar w:fldCharType="separate"/>
        </w:r>
        <w:r w:rsidR="00E92F40">
          <w:rPr>
            <w:webHidden/>
          </w:rPr>
          <w:t>28</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784" w:history="1">
        <w:r w:rsidR="00E92F40" w:rsidRPr="00764B74">
          <w:rPr>
            <w:rStyle w:val="af0"/>
          </w:rPr>
          <w:t>4.3.</w:t>
        </w:r>
        <w:r w:rsidR="00E92F40">
          <w:rPr>
            <w:rFonts w:asciiTheme="minorHAnsi" w:eastAsiaTheme="minorEastAsia" w:hAnsiTheme="minorHAnsi" w:cstheme="minorBidi"/>
            <w:bCs w:val="0"/>
            <w:sz w:val="22"/>
            <w:szCs w:val="22"/>
          </w:rPr>
          <w:tab/>
        </w:r>
        <w:r w:rsidR="00E92F40" w:rsidRPr="00764B74">
          <w:rPr>
            <w:rStyle w:val="af0"/>
          </w:rPr>
          <w:t>Бизнес-процесс «Изменение исполнения требований судебного акта (индексация ИД)»</w:t>
        </w:r>
        <w:r w:rsidR="00E92F40">
          <w:rPr>
            <w:webHidden/>
          </w:rPr>
          <w:tab/>
        </w:r>
        <w:r w:rsidR="00E92F40">
          <w:rPr>
            <w:webHidden/>
          </w:rPr>
          <w:fldChar w:fldCharType="begin"/>
        </w:r>
        <w:r w:rsidR="00E92F40">
          <w:rPr>
            <w:webHidden/>
          </w:rPr>
          <w:instrText xml:space="preserve"> PAGEREF _Toc162876784 \h </w:instrText>
        </w:r>
        <w:r w:rsidR="00E92F40">
          <w:rPr>
            <w:webHidden/>
          </w:rPr>
        </w:r>
        <w:r w:rsidR="00E92F40">
          <w:rPr>
            <w:webHidden/>
          </w:rPr>
          <w:fldChar w:fldCharType="separate"/>
        </w:r>
        <w:r w:rsidR="00E92F40">
          <w:rPr>
            <w:webHidden/>
          </w:rPr>
          <w:t>29</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785" w:history="1">
        <w:r w:rsidR="00E92F40" w:rsidRPr="00764B74">
          <w:rPr>
            <w:rStyle w:val="af0"/>
          </w:rPr>
          <w:t>4.4.</w:t>
        </w:r>
        <w:r w:rsidR="00E92F40">
          <w:rPr>
            <w:rFonts w:asciiTheme="minorHAnsi" w:eastAsiaTheme="minorEastAsia" w:hAnsiTheme="minorHAnsi" w:cstheme="minorBidi"/>
            <w:bCs w:val="0"/>
            <w:sz w:val="22"/>
            <w:szCs w:val="22"/>
          </w:rPr>
          <w:tab/>
        </w:r>
        <w:r w:rsidR="00E92F40" w:rsidRPr="00764B74">
          <w:rPr>
            <w:rStyle w:val="af0"/>
          </w:rPr>
          <w:t>Бизнес-процесс «Рассрочка, отсрочка, приостановление исполнения документа “Исполнительный документ”»</w:t>
        </w:r>
        <w:r w:rsidR="00E92F40">
          <w:rPr>
            <w:webHidden/>
          </w:rPr>
          <w:tab/>
        </w:r>
        <w:r w:rsidR="00E92F40">
          <w:rPr>
            <w:webHidden/>
          </w:rPr>
          <w:fldChar w:fldCharType="begin"/>
        </w:r>
        <w:r w:rsidR="00E92F40">
          <w:rPr>
            <w:webHidden/>
          </w:rPr>
          <w:instrText xml:space="preserve"> PAGEREF _Toc162876785 \h </w:instrText>
        </w:r>
        <w:r w:rsidR="00E92F40">
          <w:rPr>
            <w:webHidden/>
          </w:rPr>
        </w:r>
        <w:r w:rsidR="00E92F40">
          <w:rPr>
            <w:webHidden/>
          </w:rPr>
          <w:fldChar w:fldCharType="separate"/>
        </w:r>
        <w:r w:rsidR="00E92F40">
          <w:rPr>
            <w:webHidden/>
          </w:rPr>
          <w:t>30</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786" w:history="1">
        <w:r w:rsidR="00E92F40" w:rsidRPr="00764B74">
          <w:rPr>
            <w:rStyle w:val="af0"/>
          </w:rPr>
          <w:t>4.5.</w:t>
        </w:r>
        <w:r w:rsidR="00E92F40">
          <w:rPr>
            <w:rFonts w:asciiTheme="minorHAnsi" w:eastAsiaTheme="minorEastAsia" w:hAnsiTheme="minorHAnsi" w:cstheme="minorBidi"/>
            <w:bCs w:val="0"/>
            <w:sz w:val="22"/>
            <w:szCs w:val="22"/>
          </w:rPr>
          <w:tab/>
        </w:r>
        <w:r w:rsidR="00E92F40" w:rsidRPr="00764B74">
          <w:rPr>
            <w:rStyle w:val="af0"/>
          </w:rPr>
          <w:t>Бизнес-процесс «Возобновление исполнения документа “Исполнительный документ”»</w:t>
        </w:r>
        <w:r w:rsidR="00E92F40">
          <w:rPr>
            <w:webHidden/>
          </w:rPr>
          <w:tab/>
        </w:r>
        <w:r w:rsidR="00E92F40">
          <w:rPr>
            <w:webHidden/>
          </w:rPr>
          <w:fldChar w:fldCharType="begin"/>
        </w:r>
        <w:r w:rsidR="00E92F40">
          <w:rPr>
            <w:webHidden/>
          </w:rPr>
          <w:instrText xml:space="preserve"> PAGEREF _Toc162876786 \h </w:instrText>
        </w:r>
        <w:r w:rsidR="00E92F40">
          <w:rPr>
            <w:webHidden/>
          </w:rPr>
        </w:r>
        <w:r w:rsidR="00E92F40">
          <w:rPr>
            <w:webHidden/>
          </w:rPr>
          <w:fldChar w:fldCharType="separate"/>
        </w:r>
        <w:r w:rsidR="00E92F40">
          <w:rPr>
            <w:webHidden/>
          </w:rPr>
          <w:t>31</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787" w:history="1">
        <w:r w:rsidR="00E92F40" w:rsidRPr="00764B74">
          <w:rPr>
            <w:rStyle w:val="af0"/>
          </w:rPr>
          <w:t>4.6.</w:t>
        </w:r>
        <w:r w:rsidR="00E92F40">
          <w:rPr>
            <w:rFonts w:asciiTheme="minorHAnsi" w:eastAsiaTheme="minorEastAsia" w:hAnsiTheme="minorHAnsi" w:cstheme="minorBidi"/>
            <w:bCs w:val="0"/>
            <w:sz w:val="22"/>
            <w:szCs w:val="22"/>
          </w:rPr>
          <w:tab/>
        </w:r>
        <w:r w:rsidR="00E92F40" w:rsidRPr="00764B74">
          <w:rPr>
            <w:rStyle w:val="af0"/>
          </w:rPr>
          <w:t>Бизнес-процесс «Отзыв документа “Исполнительный документ”»</w:t>
        </w:r>
        <w:r w:rsidR="00E92F40">
          <w:rPr>
            <w:webHidden/>
          </w:rPr>
          <w:tab/>
        </w:r>
        <w:r w:rsidR="00E92F40">
          <w:rPr>
            <w:webHidden/>
          </w:rPr>
          <w:fldChar w:fldCharType="begin"/>
        </w:r>
        <w:r w:rsidR="00E92F40">
          <w:rPr>
            <w:webHidden/>
          </w:rPr>
          <w:instrText xml:space="preserve"> PAGEREF _Toc162876787 \h </w:instrText>
        </w:r>
        <w:r w:rsidR="00E92F40">
          <w:rPr>
            <w:webHidden/>
          </w:rPr>
        </w:r>
        <w:r w:rsidR="00E92F40">
          <w:rPr>
            <w:webHidden/>
          </w:rPr>
          <w:fldChar w:fldCharType="separate"/>
        </w:r>
        <w:r w:rsidR="00E92F40">
          <w:rPr>
            <w:webHidden/>
          </w:rPr>
          <w:t>31</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788" w:history="1">
        <w:r w:rsidR="00E92F40" w:rsidRPr="00764B74">
          <w:rPr>
            <w:rStyle w:val="af0"/>
          </w:rPr>
          <w:t>4.7.</w:t>
        </w:r>
        <w:r w:rsidR="00E92F40">
          <w:rPr>
            <w:rFonts w:asciiTheme="minorHAnsi" w:eastAsiaTheme="minorEastAsia" w:hAnsiTheme="minorHAnsi" w:cstheme="minorBidi"/>
            <w:bCs w:val="0"/>
            <w:sz w:val="22"/>
            <w:szCs w:val="22"/>
          </w:rPr>
          <w:tab/>
        </w:r>
        <w:r w:rsidR="00E92F40" w:rsidRPr="00764B74">
          <w:rPr>
            <w:rStyle w:val="af0"/>
          </w:rPr>
          <w:t>Бизнес-процесс «Поручение исполнения документа «Исполнительный документ» подведомственному ПБС»</w:t>
        </w:r>
        <w:r w:rsidR="00E92F40">
          <w:rPr>
            <w:webHidden/>
          </w:rPr>
          <w:tab/>
        </w:r>
        <w:r w:rsidR="00E92F40">
          <w:rPr>
            <w:webHidden/>
          </w:rPr>
          <w:fldChar w:fldCharType="begin"/>
        </w:r>
        <w:r w:rsidR="00E92F40">
          <w:rPr>
            <w:webHidden/>
          </w:rPr>
          <w:instrText xml:space="preserve"> PAGEREF _Toc162876788 \h </w:instrText>
        </w:r>
        <w:r w:rsidR="00E92F40">
          <w:rPr>
            <w:webHidden/>
          </w:rPr>
        </w:r>
        <w:r w:rsidR="00E92F40">
          <w:rPr>
            <w:webHidden/>
          </w:rPr>
          <w:fldChar w:fldCharType="separate"/>
        </w:r>
        <w:r w:rsidR="00E92F40">
          <w:rPr>
            <w:webHidden/>
          </w:rPr>
          <w:t>32</w:t>
        </w:r>
        <w:r w:rsidR="00E92F40">
          <w:rPr>
            <w:webHidden/>
          </w:rPr>
          <w:fldChar w:fldCharType="end"/>
        </w:r>
      </w:hyperlink>
    </w:p>
    <w:p w:rsidR="00E92F40" w:rsidRDefault="00F771B8">
      <w:pPr>
        <w:pStyle w:val="34"/>
        <w:rPr>
          <w:rFonts w:asciiTheme="minorHAnsi" w:eastAsiaTheme="minorEastAsia" w:hAnsiTheme="minorHAnsi" w:cstheme="minorBidi"/>
          <w:bCs w:val="0"/>
          <w:iCs w:val="0"/>
          <w:sz w:val="22"/>
          <w:szCs w:val="22"/>
        </w:rPr>
      </w:pPr>
      <w:hyperlink w:anchor="_Toc162876789" w:history="1">
        <w:r w:rsidR="00E92F40" w:rsidRPr="00764B74">
          <w:rPr>
            <w:rStyle w:val="af0"/>
          </w:rPr>
          <w:t>4.7.1.</w:t>
        </w:r>
        <w:r w:rsidR="00E92F40">
          <w:rPr>
            <w:rFonts w:asciiTheme="minorHAnsi" w:eastAsiaTheme="minorEastAsia" w:hAnsiTheme="minorHAnsi" w:cstheme="minorBidi"/>
            <w:bCs w:val="0"/>
            <w:iCs w:val="0"/>
            <w:sz w:val="22"/>
            <w:szCs w:val="22"/>
          </w:rPr>
          <w:tab/>
        </w:r>
        <w:r w:rsidR="00E92F40" w:rsidRPr="00764B74">
          <w:rPr>
            <w:rStyle w:val="af0"/>
          </w:rPr>
          <w:t>Подпроцесс «Поручение исполнения документа «Исполнительный документ» подведомственному ПБС»: лицевой счет ГРБС/РБС-должника обслуживается в ПУР ЭБ, лицевой счет подведомственного ГРБС/РБС учреждения обслуживается в ИС АСФК</w:t>
        </w:r>
        <w:r w:rsidR="00E92F40">
          <w:rPr>
            <w:webHidden/>
          </w:rPr>
          <w:tab/>
        </w:r>
        <w:r w:rsidR="00E92F40">
          <w:rPr>
            <w:webHidden/>
          </w:rPr>
          <w:fldChar w:fldCharType="begin"/>
        </w:r>
        <w:r w:rsidR="00E92F40">
          <w:rPr>
            <w:webHidden/>
          </w:rPr>
          <w:instrText xml:space="preserve"> PAGEREF _Toc162876789 \h </w:instrText>
        </w:r>
        <w:r w:rsidR="00E92F40">
          <w:rPr>
            <w:webHidden/>
          </w:rPr>
        </w:r>
        <w:r w:rsidR="00E92F40">
          <w:rPr>
            <w:webHidden/>
          </w:rPr>
          <w:fldChar w:fldCharType="separate"/>
        </w:r>
        <w:r w:rsidR="00E92F40">
          <w:rPr>
            <w:webHidden/>
          </w:rPr>
          <w:t>32</w:t>
        </w:r>
        <w:r w:rsidR="00E92F40">
          <w:rPr>
            <w:webHidden/>
          </w:rPr>
          <w:fldChar w:fldCharType="end"/>
        </w:r>
      </w:hyperlink>
    </w:p>
    <w:p w:rsidR="00E92F40" w:rsidRDefault="00F771B8">
      <w:pPr>
        <w:pStyle w:val="34"/>
        <w:rPr>
          <w:rFonts w:asciiTheme="minorHAnsi" w:eastAsiaTheme="minorEastAsia" w:hAnsiTheme="minorHAnsi" w:cstheme="minorBidi"/>
          <w:bCs w:val="0"/>
          <w:iCs w:val="0"/>
          <w:sz w:val="22"/>
          <w:szCs w:val="22"/>
        </w:rPr>
      </w:pPr>
      <w:hyperlink w:anchor="_Toc162876790" w:history="1">
        <w:r w:rsidR="00E92F40" w:rsidRPr="00764B74">
          <w:rPr>
            <w:rStyle w:val="af0"/>
          </w:rPr>
          <w:t>4.7.2.</w:t>
        </w:r>
        <w:r w:rsidR="00E92F40">
          <w:rPr>
            <w:rFonts w:asciiTheme="minorHAnsi" w:eastAsiaTheme="minorEastAsia" w:hAnsiTheme="minorHAnsi" w:cstheme="minorBidi"/>
            <w:bCs w:val="0"/>
            <w:iCs w:val="0"/>
            <w:sz w:val="22"/>
            <w:szCs w:val="22"/>
          </w:rPr>
          <w:tab/>
        </w:r>
        <w:r w:rsidR="00E92F40" w:rsidRPr="00764B74">
          <w:rPr>
            <w:rStyle w:val="af0"/>
          </w:rPr>
          <w:t>Подпроцесс «Поручение исполнения документа «Исполнительный документ» подведомственному ПБС»: лицевой счет ГРБС/РБС-должника обслуживается в ИС АСФК, лицевой счет подведомственного ГРБС/РБС учреждения обслуживается в ПУР ЭБ</w:t>
        </w:r>
        <w:r w:rsidR="00E92F40">
          <w:rPr>
            <w:webHidden/>
          </w:rPr>
          <w:tab/>
        </w:r>
        <w:r w:rsidR="00E92F40">
          <w:rPr>
            <w:webHidden/>
          </w:rPr>
          <w:fldChar w:fldCharType="begin"/>
        </w:r>
        <w:r w:rsidR="00E92F40">
          <w:rPr>
            <w:webHidden/>
          </w:rPr>
          <w:instrText xml:space="preserve"> PAGEREF _Toc162876790 \h </w:instrText>
        </w:r>
        <w:r w:rsidR="00E92F40">
          <w:rPr>
            <w:webHidden/>
          </w:rPr>
        </w:r>
        <w:r w:rsidR="00E92F40">
          <w:rPr>
            <w:webHidden/>
          </w:rPr>
          <w:fldChar w:fldCharType="separate"/>
        </w:r>
        <w:r w:rsidR="00E92F40">
          <w:rPr>
            <w:webHidden/>
          </w:rPr>
          <w:t>32</w:t>
        </w:r>
        <w:r w:rsidR="00E92F40">
          <w:rPr>
            <w:webHidden/>
          </w:rPr>
          <w:fldChar w:fldCharType="end"/>
        </w:r>
      </w:hyperlink>
    </w:p>
    <w:p w:rsidR="00E92F40" w:rsidRDefault="00F771B8">
      <w:pPr>
        <w:pStyle w:val="34"/>
        <w:rPr>
          <w:rFonts w:asciiTheme="minorHAnsi" w:eastAsiaTheme="minorEastAsia" w:hAnsiTheme="minorHAnsi" w:cstheme="minorBidi"/>
          <w:bCs w:val="0"/>
          <w:iCs w:val="0"/>
          <w:sz w:val="22"/>
          <w:szCs w:val="22"/>
        </w:rPr>
      </w:pPr>
      <w:hyperlink w:anchor="_Toc162876791" w:history="1">
        <w:r w:rsidR="00E92F40" w:rsidRPr="00764B74">
          <w:rPr>
            <w:rStyle w:val="af0"/>
          </w:rPr>
          <w:t>4.7.3.</w:t>
        </w:r>
        <w:r w:rsidR="00E92F40">
          <w:rPr>
            <w:rFonts w:asciiTheme="minorHAnsi" w:eastAsiaTheme="minorEastAsia" w:hAnsiTheme="minorHAnsi" w:cstheme="minorBidi"/>
            <w:bCs w:val="0"/>
            <w:iCs w:val="0"/>
            <w:sz w:val="22"/>
            <w:szCs w:val="22"/>
          </w:rPr>
          <w:tab/>
        </w:r>
        <w:r w:rsidR="00E92F40" w:rsidRPr="00764B74">
          <w:rPr>
            <w:rStyle w:val="af0"/>
          </w:rPr>
          <w:t>Подпроцесс «Поручение исполнения документа «Исполнительный документ» подведомственному ПБС»: лицевой счет ГРБС/РБС-должника и лицевой счет подведомственного ГРБС/РБС учреждения обслуживаются в ПУР ЭБ</w:t>
        </w:r>
        <w:r w:rsidR="00E92F40">
          <w:rPr>
            <w:webHidden/>
          </w:rPr>
          <w:tab/>
        </w:r>
        <w:r w:rsidR="00E92F40">
          <w:rPr>
            <w:webHidden/>
          </w:rPr>
          <w:fldChar w:fldCharType="begin"/>
        </w:r>
        <w:r w:rsidR="00E92F40">
          <w:rPr>
            <w:webHidden/>
          </w:rPr>
          <w:instrText xml:space="preserve"> PAGEREF _Toc162876791 \h </w:instrText>
        </w:r>
        <w:r w:rsidR="00E92F40">
          <w:rPr>
            <w:webHidden/>
          </w:rPr>
        </w:r>
        <w:r w:rsidR="00E92F40">
          <w:rPr>
            <w:webHidden/>
          </w:rPr>
          <w:fldChar w:fldCharType="separate"/>
        </w:r>
        <w:r w:rsidR="00E92F40">
          <w:rPr>
            <w:webHidden/>
          </w:rPr>
          <w:t>33</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792" w:history="1">
        <w:r w:rsidR="00E92F40" w:rsidRPr="00764B74">
          <w:rPr>
            <w:rStyle w:val="af0"/>
          </w:rPr>
          <w:t>4.8.</w:t>
        </w:r>
        <w:r w:rsidR="00E92F40">
          <w:rPr>
            <w:rFonts w:asciiTheme="minorHAnsi" w:eastAsiaTheme="minorEastAsia" w:hAnsiTheme="minorHAnsi" w:cstheme="minorBidi"/>
            <w:bCs w:val="0"/>
            <w:sz w:val="22"/>
            <w:szCs w:val="22"/>
          </w:rPr>
          <w:tab/>
        </w:r>
        <w:r w:rsidR="00E92F40" w:rsidRPr="00764B74">
          <w:rPr>
            <w:rStyle w:val="af0"/>
          </w:rPr>
          <w:t>Бизнес-процесс «Формирование и передача информации о ходе исполнения исполнительного документа в личный кабинет взыскателя на ЕПГУ»</w:t>
        </w:r>
        <w:r w:rsidR="00E92F40">
          <w:rPr>
            <w:webHidden/>
          </w:rPr>
          <w:tab/>
        </w:r>
        <w:r w:rsidR="00E92F40">
          <w:rPr>
            <w:webHidden/>
          </w:rPr>
          <w:fldChar w:fldCharType="begin"/>
        </w:r>
        <w:r w:rsidR="00E92F40">
          <w:rPr>
            <w:webHidden/>
          </w:rPr>
          <w:instrText xml:space="preserve"> PAGEREF _Toc162876792 \h </w:instrText>
        </w:r>
        <w:r w:rsidR="00E92F40">
          <w:rPr>
            <w:webHidden/>
          </w:rPr>
        </w:r>
        <w:r w:rsidR="00E92F40">
          <w:rPr>
            <w:webHidden/>
          </w:rPr>
          <w:fldChar w:fldCharType="separate"/>
        </w:r>
        <w:r w:rsidR="00E92F40">
          <w:rPr>
            <w:webHidden/>
          </w:rPr>
          <w:t>34</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793" w:history="1">
        <w:r w:rsidR="00E92F40" w:rsidRPr="00764B74">
          <w:rPr>
            <w:rStyle w:val="af0"/>
          </w:rPr>
          <w:t>4.9.</w:t>
        </w:r>
        <w:r w:rsidR="00E92F40">
          <w:rPr>
            <w:rFonts w:asciiTheme="minorHAnsi" w:eastAsiaTheme="minorEastAsia" w:hAnsiTheme="minorHAnsi" w:cstheme="minorBidi"/>
            <w:bCs w:val="0"/>
            <w:sz w:val="22"/>
            <w:szCs w:val="22"/>
          </w:rPr>
          <w:tab/>
        </w:r>
        <w:r w:rsidR="00E92F40" w:rsidRPr="00764B74">
          <w:rPr>
            <w:rStyle w:val="af0"/>
          </w:rPr>
          <w:t>Бизнес-процесс «Прием уточненных реквизитов взыскателя из ЛК взыскателя с ЕПГУ»</w:t>
        </w:r>
        <w:r w:rsidR="00E92F40">
          <w:rPr>
            <w:webHidden/>
          </w:rPr>
          <w:tab/>
        </w:r>
        <w:r w:rsidR="00E92F40">
          <w:rPr>
            <w:webHidden/>
          </w:rPr>
          <w:fldChar w:fldCharType="begin"/>
        </w:r>
        <w:r w:rsidR="00E92F40">
          <w:rPr>
            <w:webHidden/>
          </w:rPr>
          <w:instrText xml:space="preserve"> PAGEREF _Toc162876793 \h </w:instrText>
        </w:r>
        <w:r w:rsidR="00E92F40">
          <w:rPr>
            <w:webHidden/>
          </w:rPr>
        </w:r>
        <w:r w:rsidR="00E92F40">
          <w:rPr>
            <w:webHidden/>
          </w:rPr>
          <w:fldChar w:fldCharType="separate"/>
        </w:r>
        <w:r w:rsidR="00E92F40">
          <w:rPr>
            <w:webHidden/>
          </w:rPr>
          <w:t>35</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794" w:history="1">
        <w:r w:rsidR="00E92F40" w:rsidRPr="00764B74">
          <w:rPr>
            <w:rStyle w:val="af0"/>
          </w:rPr>
          <w:t>4.10.</w:t>
        </w:r>
        <w:r w:rsidR="00E92F40">
          <w:rPr>
            <w:rFonts w:asciiTheme="minorHAnsi" w:eastAsiaTheme="minorEastAsia" w:hAnsiTheme="minorHAnsi" w:cstheme="minorBidi"/>
            <w:bCs w:val="0"/>
            <w:sz w:val="22"/>
            <w:szCs w:val="22"/>
          </w:rPr>
          <w:tab/>
        </w:r>
        <w:r w:rsidR="00E92F40" w:rsidRPr="00764B74">
          <w:rPr>
            <w:rStyle w:val="af0"/>
          </w:rPr>
          <w:t>Бизнес-процесс «Прием и регистрация документа “Решение налогового органа”»</w:t>
        </w:r>
        <w:r w:rsidR="00E92F40">
          <w:rPr>
            <w:webHidden/>
          </w:rPr>
          <w:tab/>
        </w:r>
        <w:r w:rsidR="00E92F40">
          <w:rPr>
            <w:webHidden/>
          </w:rPr>
          <w:fldChar w:fldCharType="begin"/>
        </w:r>
        <w:r w:rsidR="00E92F40">
          <w:rPr>
            <w:webHidden/>
          </w:rPr>
          <w:instrText xml:space="preserve"> PAGEREF _Toc162876794 \h </w:instrText>
        </w:r>
        <w:r w:rsidR="00E92F40">
          <w:rPr>
            <w:webHidden/>
          </w:rPr>
        </w:r>
        <w:r w:rsidR="00E92F40">
          <w:rPr>
            <w:webHidden/>
          </w:rPr>
          <w:fldChar w:fldCharType="separate"/>
        </w:r>
        <w:r w:rsidR="00E92F40">
          <w:rPr>
            <w:webHidden/>
          </w:rPr>
          <w:t>35</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795" w:history="1">
        <w:r w:rsidR="00E92F40" w:rsidRPr="00764B74">
          <w:rPr>
            <w:rStyle w:val="af0"/>
          </w:rPr>
          <w:t>4.11.</w:t>
        </w:r>
        <w:r w:rsidR="00E92F40">
          <w:rPr>
            <w:rFonts w:asciiTheme="minorHAnsi" w:eastAsiaTheme="minorEastAsia" w:hAnsiTheme="minorHAnsi" w:cstheme="minorBidi"/>
            <w:bCs w:val="0"/>
            <w:sz w:val="22"/>
            <w:szCs w:val="22"/>
          </w:rPr>
          <w:tab/>
        </w:r>
        <w:r w:rsidR="00E92F40" w:rsidRPr="00764B74">
          <w:rPr>
            <w:rStyle w:val="af0"/>
          </w:rPr>
          <w:t>Бизнес-процесс «Исполнение документа “Решение налогового органа”»</w:t>
        </w:r>
        <w:r w:rsidR="00E92F40">
          <w:rPr>
            <w:webHidden/>
          </w:rPr>
          <w:tab/>
        </w:r>
        <w:r w:rsidR="00E92F40">
          <w:rPr>
            <w:webHidden/>
          </w:rPr>
          <w:fldChar w:fldCharType="begin"/>
        </w:r>
        <w:r w:rsidR="00E92F40">
          <w:rPr>
            <w:webHidden/>
          </w:rPr>
          <w:instrText xml:space="preserve"> PAGEREF _Toc162876795 \h </w:instrText>
        </w:r>
        <w:r w:rsidR="00E92F40">
          <w:rPr>
            <w:webHidden/>
          </w:rPr>
        </w:r>
        <w:r w:rsidR="00E92F40">
          <w:rPr>
            <w:webHidden/>
          </w:rPr>
          <w:fldChar w:fldCharType="separate"/>
        </w:r>
        <w:r w:rsidR="00E92F40">
          <w:rPr>
            <w:webHidden/>
          </w:rPr>
          <w:t>35</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796" w:history="1">
        <w:r w:rsidR="00E92F40" w:rsidRPr="00764B74">
          <w:rPr>
            <w:rStyle w:val="af0"/>
          </w:rPr>
          <w:t>4.12.</w:t>
        </w:r>
        <w:r w:rsidR="00E92F40">
          <w:rPr>
            <w:rFonts w:asciiTheme="minorHAnsi" w:eastAsiaTheme="minorEastAsia" w:hAnsiTheme="minorHAnsi" w:cstheme="minorBidi"/>
            <w:bCs w:val="0"/>
            <w:sz w:val="22"/>
            <w:szCs w:val="22"/>
          </w:rPr>
          <w:tab/>
        </w:r>
        <w:r w:rsidR="00E92F40" w:rsidRPr="00764B74">
          <w:rPr>
            <w:rStyle w:val="af0"/>
          </w:rPr>
          <w:t>Бизнес-процесс «Изменение суммы/отзыв документа “Решение налогового органа”»</w:t>
        </w:r>
        <w:r w:rsidR="00E92F40">
          <w:rPr>
            <w:webHidden/>
          </w:rPr>
          <w:tab/>
        </w:r>
        <w:r w:rsidR="00E92F40">
          <w:rPr>
            <w:webHidden/>
          </w:rPr>
          <w:fldChar w:fldCharType="begin"/>
        </w:r>
        <w:r w:rsidR="00E92F40">
          <w:rPr>
            <w:webHidden/>
          </w:rPr>
          <w:instrText xml:space="preserve"> PAGEREF _Toc162876796 \h </w:instrText>
        </w:r>
        <w:r w:rsidR="00E92F40">
          <w:rPr>
            <w:webHidden/>
          </w:rPr>
        </w:r>
        <w:r w:rsidR="00E92F40">
          <w:rPr>
            <w:webHidden/>
          </w:rPr>
          <w:fldChar w:fldCharType="separate"/>
        </w:r>
        <w:r w:rsidR="00E92F40">
          <w:rPr>
            <w:webHidden/>
          </w:rPr>
          <w:t>37</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797" w:history="1">
        <w:r w:rsidR="00E92F40" w:rsidRPr="00764B74">
          <w:rPr>
            <w:rStyle w:val="af0"/>
          </w:rPr>
          <w:t>4.13.</w:t>
        </w:r>
        <w:r w:rsidR="00E92F40">
          <w:rPr>
            <w:rFonts w:asciiTheme="minorHAnsi" w:eastAsiaTheme="minorEastAsia" w:hAnsiTheme="minorHAnsi" w:cstheme="minorBidi"/>
            <w:bCs w:val="0"/>
            <w:sz w:val="22"/>
            <w:szCs w:val="22"/>
          </w:rPr>
          <w:tab/>
        </w:r>
        <w:r w:rsidR="00E92F40" w:rsidRPr="00764B74">
          <w:rPr>
            <w:rStyle w:val="af0"/>
          </w:rPr>
          <w:t>Бизнес-процесс «Рассрочка, отсрочка, приостановление исполнения документа “Решение налогового органа”»</w:t>
        </w:r>
        <w:r w:rsidR="00E92F40">
          <w:rPr>
            <w:webHidden/>
          </w:rPr>
          <w:tab/>
        </w:r>
        <w:r w:rsidR="00E92F40">
          <w:rPr>
            <w:webHidden/>
          </w:rPr>
          <w:fldChar w:fldCharType="begin"/>
        </w:r>
        <w:r w:rsidR="00E92F40">
          <w:rPr>
            <w:webHidden/>
          </w:rPr>
          <w:instrText xml:space="preserve"> PAGEREF _Toc162876797 \h </w:instrText>
        </w:r>
        <w:r w:rsidR="00E92F40">
          <w:rPr>
            <w:webHidden/>
          </w:rPr>
        </w:r>
        <w:r w:rsidR="00E92F40">
          <w:rPr>
            <w:webHidden/>
          </w:rPr>
          <w:fldChar w:fldCharType="separate"/>
        </w:r>
        <w:r w:rsidR="00E92F40">
          <w:rPr>
            <w:webHidden/>
          </w:rPr>
          <w:t>37</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798" w:history="1">
        <w:r w:rsidR="00E92F40" w:rsidRPr="00764B74">
          <w:rPr>
            <w:rStyle w:val="af0"/>
          </w:rPr>
          <w:t>4.14.</w:t>
        </w:r>
        <w:r w:rsidR="00E92F40">
          <w:rPr>
            <w:rFonts w:asciiTheme="minorHAnsi" w:eastAsiaTheme="minorEastAsia" w:hAnsiTheme="minorHAnsi" w:cstheme="minorBidi"/>
            <w:bCs w:val="0"/>
            <w:sz w:val="22"/>
            <w:szCs w:val="22"/>
          </w:rPr>
          <w:tab/>
        </w:r>
        <w:r w:rsidR="00E92F40" w:rsidRPr="00764B74">
          <w:rPr>
            <w:rStyle w:val="af0"/>
          </w:rPr>
          <w:t>Бизнес-процесс «Возобновление исполнения документа “Решение налогового органа”»</w:t>
        </w:r>
        <w:r w:rsidR="00E92F40">
          <w:rPr>
            <w:webHidden/>
          </w:rPr>
          <w:tab/>
        </w:r>
        <w:r w:rsidR="00E92F40">
          <w:rPr>
            <w:webHidden/>
          </w:rPr>
          <w:fldChar w:fldCharType="begin"/>
        </w:r>
        <w:r w:rsidR="00E92F40">
          <w:rPr>
            <w:webHidden/>
          </w:rPr>
          <w:instrText xml:space="preserve"> PAGEREF _Toc162876798 \h </w:instrText>
        </w:r>
        <w:r w:rsidR="00E92F40">
          <w:rPr>
            <w:webHidden/>
          </w:rPr>
        </w:r>
        <w:r w:rsidR="00E92F40">
          <w:rPr>
            <w:webHidden/>
          </w:rPr>
          <w:fldChar w:fldCharType="separate"/>
        </w:r>
        <w:r w:rsidR="00E92F40">
          <w:rPr>
            <w:webHidden/>
          </w:rPr>
          <w:t>38</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799" w:history="1">
        <w:r w:rsidR="00E92F40" w:rsidRPr="00764B74">
          <w:rPr>
            <w:rStyle w:val="af0"/>
          </w:rPr>
          <w:t>4.15.</w:t>
        </w:r>
        <w:r w:rsidR="00E92F40">
          <w:rPr>
            <w:rFonts w:asciiTheme="minorHAnsi" w:eastAsiaTheme="minorEastAsia" w:hAnsiTheme="minorHAnsi" w:cstheme="minorBidi"/>
            <w:bCs w:val="0"/>
            <w:sz w:val="22"/>
            <w:szCs w:val="22"/>
          </w:rPr>
          <w:tab/>
        </w:r>
        <w:r w:rsidR="00E92F40" w:rsidRPr="00764B74">
          <w:rPr>
            <w:rStyle w:val="af0"/>
          </w:rPr>
          <w:t>Полномочия пользователей и коды ролей доступа</w:t>
        </w:r>
        <w:r w:rsidR="00E92F40">
          <w:rPr>
            <w:webHidden/>
          </w:rPr>
          <w:tab/>
        </w:r>
        <w:r w:rsidR="00E92F40">
          <w:rPr>
            <w:webHidden/>
          </w:rPr>
          <w:fldChar w:fldCharType="begin"/>
        </w:r>
        <w:r w:rsidR="00E92F40">
          <w:rPr>
            <w:webHidden/>
          </w:rPr>
          <w:instrText xml:space="preserve"> PAGEREF _Toc162876799 \h </w:instrText>
        </w:r>
        <w:r w:rsidR="00E92F40">
          <w:rPr>
            <w:webHidden/>
          </w:rPr>
        </w:r>
        <w:r w:rsidR="00E92F40">
          <w:rPr>
            <w:webHidden/>
          </w:rPr>
          <w:fldChar w:fldCharType="separate"/>
        </w:r>
        <w:r w:rsidR="00E92F40">
          <w:rPr>
            <w:webHidden/>
          </w:rPr>
          <w:t>38</w:t>
        </w:r>
        <w:r w:rsidR="00E92F40">
          <w:rPr>
            <w:webHidden/>
          </w:rPr>
          <w:fldChar w:fldCharType="end"/>
        </w:r>
      </w:hyperlink>
    </w:p>
    <w:p w:rsidR="00E92F40" w:rsidRDefault="00F771B8">
      <w:pPr>
        <w:pStyle w:val="11"/>
        <w:rPr>
          <w:rFonts w:asciiTheme="minorHAnsi" w:eastAsiaTheme="minorEastAsia" w:hAnsiTheme="minorHAnsi" w:cstheme="minorBidi"/>
          <w:b w:val="0"/>
          <w:bCs w:val="0"/>
          <w:caps w:val="0"/>
          <w:sz w:val="22"/>
          <w:szCs w:val="22"/>
        </w:rPr>
      </w:pPr>
      <w:hyperlink w:anchor="_Toc162876800" w:history="1">
        <w:r w:rsidR="00E92F40" w:rsidRPr="00764B74">
          <w:rPr>
            <w:rStyle w:val="af0"/>
          </w:rPr>
          <w:t>5.</w:t>
        </w:r>
        <w:r w:rsidR="00E92F40">
          <w:rPr>
            <w:rFonts w:asciiTheme="minorHAnsi" w:eastAsiaTheme="minorEastAsia" w:hAnsiTheme="minorHAnsi" w:cstheme="minorBidi"/>
            <w:b w:val="0"/>
            <w:bCs w:val="0"/>
            <w:caps w:val="0"/>
            <w:sz w:val="22"/>
            <w:szCs w:val="22"/>
          </w:rPr>
          <w:tab/>
        </w:r>
        <w:r w:rsidR="00E92F40" w:rsidRPr="00764B74">
          <w:rPr>
            <w:rStyle w:val="af0"/>
          </w:rPr>
          <w:t>Описание последовательности действий работника</w:t>
        </w:r>
        <w:r w:rsidR="00E92F40">
          <w:rPr>
            <w:webHidden/>
          </w:rPr>
          <w:tab/>
        </w:r>
        <w:r w:rsidR="00E92F40">
          <w:rPr>
            <w:webHidden/>
          </w:rPr>
          <w:fldChar w:fldCharType="begin"/>
        </w:r>
        <w:r w:rsidR="00E92F40">
          <w:rPr>
            <w:webHidden/>
          </w:rPr>
          <w:instrText xml:space="preserve"> PAGEREF _Toc162876800 \h </w:instrText>
        </w:r>
        <w:r w:rsidR="00E92F40">
          <w:rPr>
            <w:webHidden/>
          </w:rPr>
        </w:r>
        <w:r w:rsidR="00E92F40">
          <w:rPr>
            <w:webHidden/>
          </w:rPr>
          <w:fldChar w:fldCharType="separate"/>
        </w:r>
        <w:r w:rsidR="00E92F40">
          <w:rPr>
            <w:webHidden/>
          </w:rPr>
          <w:t>40</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801" w:history="1">
        <w:r w:rsidR="00E92F40" w:rsidRPr="00764B74">
          <w:rPr>
            <w:rStyle w:val="af0"/>
          </w:rPr>
          <w:t>5.1.</w:t>
        </w:r>
        <w:r w:rsidR="00E92F40">
          <w:rPr>
            <w:rFonts w:asciiTheme="minorHAnsi" w:eastAsiaTheme="minorEastAsia" w:hAnsiTheme="minorHAnsi" w:cstheme="minorBidi"/>
            <w:bCs w:val="0"/>
            <w:sz w:val="22"/>
            <w:szCs w:val="22"/>
          </w:rPr>
          <w:tab/>
        </w:r>
        <w:r w:rsidR="00E92F40" w:rsidRPr="00764B74">
          <w:rPr>
            <w:rStyle w:val="af0"/>
          </w:rPr>
          <w:t>Запуск системы</w:t>
        </w:r>
        <w:r w:rsidR="00E92F40">
          <w:rPr>
            <w:webHidden/>
          </w:rPr>
          <w:tab/>
        </w:r>
        <w:r w:rsidR="00E92F40">
          <w:rPr>
            <w:webHidden/>
          </w:rPr>
          <w:fldChar w:fldCharType="begin"/>
        </w:r>
        <w:r w:rsidR="00E92F40">
          <w:rPr>
            <w:webHidden/>
          </w:rPr>
          <w:instrText xml:space="preserve"> PAGEREF _Toc162876801 \h </w:instrText>
        </w:r>
        <w:r w:rsidR="00E92F40">
          <w:rPr>
            <w:webHidden/>
          </w:rPr>
        </w:r>
        <w:r w:rsidR="00E92F40">
          <w:rPr>
            <w:webHidden/>
          </w:rPr>
          <w:fldChar w:fldCharType="separate"/>
        </w:r>
        <w:r w:rsidR="00E92F40">
          <w:rPr>
            <w:webHidden/>
          </w:rPr>
          <w:t>40</w:t>
        </w:r>
        <w:r w:rsidR="00E92F40">
          <w:rPr>
            <w:webHidden/>
          </w:rPr>
          <w:fldChar w:fldCharType="end"/>
        </w:r>
      </w:hyperlink>
    </w:p>
    <w:p w:rsidR="00E92F40" w:rsidRDefault="00F771B8">
      <w:pPr>
        <w:pStyle w:val="34"/>
        <w:rPr>
          <w:rFonts w:asciiTheme="minorHAnsi" w:eastAsiaTheme="minorEastAsia" w:hAnsiTheme="minorHAnsi" w:cstheme="minorBidi"/>
          <w:bCs w:val="0"/>
          <w:iCs w:val="0"/>
          <w:sz w:val="22"/>
          <w:szCs w:val="22"/>
        </w:rPr>
      </w:pPr>
      <w:hyperlink w:anchor="_Toc162876802" w:history="1">
        <w:r w:rsidR="00E92F40" w:rsidRPr="00764B74">
          <w:rPr>
            <w:rStyle w:val="af0"/>
          </w:rPr>
          <w:t>5.1.1.</w:t>
        </w:r>
        <w:r w:rsidR="00E92F40">
          <w:rPr>
            <w:rFonts w:asciiTheme="minorHAnsi" w:eastAsiaTheme="minorEastAsia" w:hAnsiTheme="minorHAnsi" w:cstheme="minorBidi"/>
            <w:bCs w:val="0"/>
            <w:iCs w:val="0"/>
            <w:sz w:val="22"/>
            <w:szCs w:val="22"/>
          </w:rPr>
          <w:tab/>
        </w:r>
        <w:r w:rsidR="00E92F40" w:rsidRPr="00764B74">
          <w:rPr>
            <w:rStyle w:val="af0"/>
          </w:rPr>
          <w:t>Авторизация в Личном кабинете веб-портала, предоставляющего доступ пользователям к функциям ППО</w:t>
        </w:r>
        <w:r w:rsidR="00E92F40">
          <w:rPr>
            <w:webHidden/>
          </w:rPr>
          <w:tab/>
        </w:r>
        <w:r w:rsidR="00E92F40">
          <w:rPr>
            <w:webHidden/>
          </w:rPr>
          <w:fldChar w:fldCharType="begin"/>
        </w:r>
        <w:r w:rsidR="00E92F40">
          <w:rPr>
            <w:webHidden/>
          </w:rPr>
          <w:instrText xml:space="preserve"> PAGEREF _Toc162876802 \h </w:instrText>
        </w:r>
        <w:r w:rsidR="00E92F40">
          <w:rPr>
            <w:webHidden/>
          </w:rPr>
        </w:r>
        <w:r w:rsidR="00E92F40">
          <w:rPr>
            <w:webHidden/>
          </w:rPr>
          <w:fldChar w:fldCharType="separate"/>
        </w:r>
        <w:r w:rsidR="00E92F40">
          <w:rPr>
            <w:webHidden/>
          </w:rPr>
          <w:t>40</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803" w:history="1">
        <w:r w:rsidR="00E92F40" w:rsidRPr="00764B74">
          <w:rPr>
            <w:rStyle w:val="af0"/>
          </w:rPr>
          <w:t>5.2.</w:t>
        </w:r>
        <w:r w:rsidR="00E92F40">
          <w:rPr>
            <w:rFonts w:asciiTheme="minorHAnsi" w:eastAsiaTheme="minorEastAsia" w:hAnsiTheme="minorHAnsi" w:cstheme="minorBidi"/>
            <w:bCs w:val="0"/>
            <w:sz w:val="22"/>
            <w:szCs w:val="22"/>
          </w:rPr>
          <w:tab/>
        </w:r>
        <w:r w:rsidR="00E92F40" w:rsidRPr="00764B74">
          <w:rPr>
            <w:rStyle w:val="af0"/>
          </w:rPr>
          <w:t>Описание интерфейса, управляющих элементов и сообщений Компонента ИД, РНО ПУР ЭБ</w:t>
        </w:r>
        <w:r w:rsidR="00E92F40">
          <w:rPr>
            <w:webHidden/>
          </w:rPr>
          <w:tab/>
        </w:r>
        <w:r w:rsidR="00E92F40">
          <w:rPr>
            <w:webHidden/>
          </w:rPr>
          <w:fldChar w:fldCharType="begin"/>
        </w:r>
        <w:r w:rsidR="00E92F40">
          <w:rPr>
            <w:webHidden/>
          </w:rPr>
          <w:instrText xml:space="preserve"> PAGEREF _Toc162876803 \h </w:instrText>
        </w:r>
        <w:r w:rsidR="00E92F40">
          <w:rPr>
            <w:webHidden/>
          </w:rPr>
        </w:r>
        <w:r w:rsidR="00E92F40">
          <w:rPr>
            <w:webHidden/>
          </w:rPr>
          <w:fldChar w:fldCharType="separate"/>
        </w:r>
        <w:r w:rsidR="00E92F40">
          <w:rPr>
            <w:webHidden/>
          </w:rPr>
          <w:t>41</w:t>
        </w:r>
        <w:r w:rsidR="00E92F40">
          <w:rPr>
            <w:webHidden/>
          </w:rPr>
          <w:fldChar w:fldCharType="end"/>
        </w:r>
      </w:hyperlink>
    </w:p>
    <w:p w:rsidR="00E92F40" w:rsidRDefault="00F771B8">
      <w:pPr>
        <w:pStyle w:val="34"/>
        <w:rPr>
          <w:rFonts w:asciiTheme="minorHAnsi" w:eastAsiaTheme="minorEastAsia" w:hAnsiTheme="minorHAnsi" w:cstheme="minorBidi"/>
          <w:bCs w:val="0"/>
          <w:iCs w:val="0"/>
          <w:sz w:val="22"/>
          <w:szCs w:val="22"/>
        </w:rPr>
      </w:pPr>
      <w:hyperlink w:anchor="_Toc162876804" w:history="1">
        <w:r w:rsidR="00E92F40" w:rsidRPr="00764B74">
          <w:rPr>
            <w:rStyle w:val="af0"/>
          </w:rPr>
          <w:t>5.2.1.</w:t>
        </w:r>
        <w:r w:rsidR="00E92F40">
          <w:rPr>
            <w:rFonts w:asciiTheme="minorHAnsi" w:eastAsiaTheme="minorEastAsia" w:hAnsiTheme="minorHAnsi" w:cstheme="minorBidi"/>
            <w:bCs w:val="0"/>
            <w:iCs w:val="0"/>
            <w:sz w:val="22"/>
            <w:szCs w:val="22"/>
          </w:rPr>
          <w:tab/>
        </w:r>
        <w:r w:rsidR="00E92F40" w:rsidRPr="00764B74">
          <w:rPr>
            <w:rStyle w:val="af0"/>
          </w:rPr>
          <w:t>Навигация</w:t>
        </w:r>
        <w:r w:rsidR="00E92F40">
          <w:rPr>
            <w:webHidden/>
          </w:rPr>
          <w:tab/>
        </w:r>
        <w:r w:rsidR="00E92F40">
          <w:rPr>
            <w:webHidden/>
          </w:rPr>
          <w:fldChar w:fldCharType="begin"/>
        </w:r>
        <w:r w:rsidR="00E92F40">
          <w:rPr>
            <w:webHidden/>
          </w:rPr>
          <w:instrText xml:space="preserve"> PAGEREF _Toc162876804 \h </w:instrText>
        </w:r>
        <w:r w:rsidR="00E92F40">
          <w:rPr>
            <w:webHidden/>
          </w:rPr>
        </w:r>
        <w:r w:rsidR="00E92F40">
          <w:rPr>
            <w:webHidden/>
          </w:rPr>
          <w:fldChar w:fldCharType="separate"/>
        </w:r>
        <w:r w:rsidR="00E92F40">
          <w:rPr>
            <w:webHidden/>
          </w:rPr>
          <w:t>41</w:t>
        </w:r>
        <w:r w:rsidR="00E92F40">
          <w:rPr>
            <w:webHidden/>
          </w:rPr>
          <w:fldChar w:fldCharType="end"/>
        </w:r>
      </w:hyperlink>
    </w:p>
    <w:p w:rsidR="00E92F40" w:rsidRDefault="00F771B8">
      <w:pPr>
        <w:pStyle w:val="34"/>
        <w:rPr>
          <w:rFonts w:asciiTheme="minorHAnsi" w:eastAsiaTheme="minorEastAsia" w:hAnsiTheme="minorHAnsi" w:cstheme="minorBidi"/>
          <w:bCs w:val="0"/>
          <w:iCs w:val="0"/>
          <w:sz w:val="22"/>
          <w:szCs w:val="22"/>
        </w:rPr>
      </w:pPr>
      <w:hyperlink w:anchor="_Toc162876805" w:history="1">
        <w:r w:rsidR="00E92F40" w:rsidRPr="00764B74">
          <w:rPr>
            <w:rStyle w:val="af0"/>
          </w:rPr>
          <w:t>5.2.2.</w:t>
        </w:r>
        <w:r w:rsidR="00E92F40">
          <w:rPr>
            <w:rFonts w:asciiTheme="minorHAnsi" w:eastAsiaTheme="minorEastAsia" w:hAnsiTheme="minorHAnsi" w:cstheme="minorBidi"/>
            <w:bCs w:val="0"/>
            <w:iCs w:val="0"/>
            <w:sz w:val="22"/>
            <w:szCs w:val="22"/>
          </w:rPr>
          <w:tab/>
        </w:r>
        <w:r w:rsidR="00E92F40" w:rsidRPr="00764B74">
          <w:rPr>
            <w:rStyle w:val="af0"/>
          </w:rPr>
          <w:t>Списковая форма</w:t>
        </w:r>
        <w:r w:rsidR="00E92F40">
          <w:rPr>
            <w:webHidden/>
          </w:rPr>
          <w:tab/>
        </w:r>
        <w:r w:rsidR="00E92F40">
          <w:rPr>
            <w:webHidden/>
          </w:rPr>
          <w:fldChar w:fldCharType="begin"/>
        </w:r>
        <w:r w:rsidR="00E92F40">
          <w:rPr>
            <w:webHidden/>
          </w:rPr>
          <w:instrText xml:space="preserve"> PAGEREF _Toc162876805 \h </w:instrText>
        </w:r>
        <w:r w:rsidR="00E92F40">
          <w:rPr>
            <w:webHidden/>
          </w:rPr>
        </w:r>
        <w:r w:rsidR="00E92F40">
          <w:rPr>
            <w:webHidden/>
          </w:rPr>
          <w:fldChar w:fldCharType="separate"/>
        </w:r>
        <w:r w:rsidR="00E92F40">
          <w:rPr>
            <w:webHidden/>
          </w:rPr>
          <w:t>42</w:t>
        </w:r>
        <w:r w:rsidR="00E92F40">
          <w:rPr>
            <w:webHidden/>
          </w:rPr>
          <w:fldChar w:fldCharType="end"/>
        </w:r>
      </w:hyperlink>
    </w:p>
    <w:p w:rsidR="00E92F40" w:rsidRDefault="00F771B8">
      <w:pPr>
        <w:pStyle w:val="34"/>
        <w:rPr>
          <w:rFonts w:asciiTheme="minorHAnsi" w:eastAsiaTheme="minorEastAsia" w:hAnsiTheme="minorHAnsi" w:cstheme="minorBidi"/>
          <w:bCs w:val="0"/>
          <w:iCs w:val="0"/>
          <w:sz w:val="22"/>
          <w:szCs w:val="22"/>
        </w:rPr>
      </w:pPr>
      <w:hyperlink w:anchor="_Toc162876806" w:history="1">
        <w:r w:rsidR="00E92F40" w:rsidRPr="00764B74">
          <w:rPr>
            <w:rStyle w:val="af0"/>
          </w:rPr>
          <w:t>5.2.3.</w:t>
        </w:r>
        <w:r w:rsidR="00E92F40">
          <w:rPr>
            <w:rFonts w:asciiTheme="minorHAnsi" w:eastAsiaTheme="minorEastAsia" w:hAnsiTheme="minorHAnsi" w:cstheme="minorBidi"/>
            <w:bCs w:val="0"/>
            <w:iCs w:val="0"/>
            <w:sz w:val="22"/>
            <w:szCs w:val="22"/>
          </w:rPr>
          <w:tab/>
        </w:r>
        <w:r w:rsidR="00E92F40" w:rsidRPr="00764B74">
          <w:rPr>
            <w:rStyle w:val="af0"/>
          </w:rPr>
          <w:t>Фильтр-папки</w:t>
        </w:r>
        <w:r w:rsidR="00E92F40">
          <w:rPr>
            <w:webHidden/>
          </w:rPr>
          <w:tab/>
        </w:r>
        <w:r w:rsidR="00E92F40">
          <w:rPr>
            <w:webHidden/>
          </w:rPr>
          <w:fldChar w:fldCharType="begin"/>
        </w:r>
        <w:r w:rsidR="00E92F40">
          <w:rPr>
            <w:webHidden/>
          </w:rPr>
          <w:instrText xml:space="preserve"> PAGEREF _Toc162876806 \h </w:instrText>
        </w:r>
        <w:r w:rsidR="00E92F40">
          <w:rPr>
            <w:webHidden/>
          </w:rPr>
        </w:r>
        <w:r w:rsidR="00E92F40">
          <w:rPr>
            <w:webHidden/>
          </w:rPr>
          <w:fldChar w:fldCharType="separate"/>
        </w:r>
        <w:r w:rsidR="00E92F40">
          <w:rPr>
            <w:webHidden/>
          </w:rPr>
          <w:t>44</w:t>
        </w:r>
        <w:r w:rsidR="00E92F40">
          <w:rPr>
            <w:webHidden/>
          </w:rPr>
          <w:fldChar w:fldCharType="end"/>
        </w:r>
      </w:hyperlink>
    </w:p>
    <w:p w:rsidR="00E92F40" w:rsidRDefault="00F771B8">
      <w:pPr>
        <w:pStyle w:val="34"/>
        <w:rPr>
          <w:rFonts w:asciiTheme="minorHAnsi" w:eastAsiaTheme="minorEastAsia" w:hAnsiTheme="minorHAnsi" w:cstheme="minorBidi"/>
          <w:bCs w:val="0"/>
          <w:iCs w:val="0"/>
          <w:sz w:val="22"/>
          <w:szCs w:val="22"/>
        </w:rPr>
      </w:pPr>
      <w:hyperlink w:anchor="_Toc162876807" w:history="1">
        <w:r w:rsidR="00E92F40" w:rsidRPr="00764B74">
          <w:rPr>
            <w:rStyle w:val="af0"/>
          </w:rPr>
          <w:t>5.2.4.</w:t>
        </w:r>
        <w:r w:rsidR="00E92F40">
          <w:rPr>
            <w:rFonts w:asciiTheme="minorHAnsi" w:eastAsiaTheme="minorEastAsia" w:hAnsiTheme="minorHAnsi" w:cstheme="minorBidi"/>
            <w:bCs w:val="0"/>
            <w:iCs w:val="0"/>
            <w:sz w:val="22"/>
            <w:szCs w:val="22"/>
          </w:rPr>
          <w:tab/>
        </w:r>
        <w:r w:rsidR="00E92F40" w:rsidRPr="00764B74">
          <w:rPr>
            <w:rStyle w:val="af0"/>
          </w:rPr>
          <w:t>Панель инструментов</w:t>
        </w:r>
        <w:r w:rsidR="00E92F40">
          <w:rPr>
            <w:webHidden/>
          </w:rPr>
          <w:tab/>
        </w:r>
        <w:r w:rsidR="00E92F40">
          <w:rPr>
            <w:webHidden/>
          </w:rPr>
          <w:fldChar w:fldCharType="begin"/>
        </w:r>
        <w:r w:rsidR="00E92F40">
          <w:rPr>
            <w:webHidden/>
          </w:rPr>
          <w:instrText xml:space="preserve"> PAGEREF _Toc162876807 \h </w:instrText>
        </w:r>
        <w:r w:rsidR="00E92F40">
          <w:rPr>
            <w:webHidden/>
          </w:rPr>
        </w:r>
        <w:r w:rsidR="00E92F40">
          <w:rPr>
            <w:webHidden/>
          </w:rPr>
          <w:fldChar w:fldCharType="separate"/>
        </w:r>
        <w:r w:rsidR="00E92F40">
          <w:rPr>
            <w:webHidden/>
          </w:rPr>
          <w:t>45</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808" w:history="1">
        <w:r w:rsidR="00E92F40" w:rsidRPr="00764B74">
          <w:rPr>
            <w:rStyle w:val="af0"/>
          </w:rPr>
          <w:t>5.3.</w:t>
        </w:r>
        <w:r w:rsidR="00E92F40">
          <w:rPr>
            <w:rFonts w:asciiTheme="minorHAnsi" w:eastAsiaTheme="minorEastAsia" w:hAnsiTheme="minorHAnsi" w:cstheme="minorBidi"/>
            <w:bCs w:val="0"/>
            <w:sz w:val="22"/>
            <w:szCs w:val="22"/>
          </w:rPr>
          <w:tab/>
        </w:r>
        <w:r w:rsidR="00E92F40" w:rsidRPr="00764B74">
          <w:rPr>
            <w:rStyle w:val="af0"/>
          </w:rPr>
          <w:t>Формирование и ведение справочников</w:t>
        </w:r>
        <w:r w:rsidR="00E92F40">
          <w:rPr>
            <w:webHidden/>
          </w:rPr>
          <w:tab/>
        </w:r>
        <w:r w:rsidR="00E92F40">
          <w:rPr>
            <w:webHidden/>
          </w:rPr>
          <w:fldChar w:fldCharType="begin"/>
        </w:r>
        <w:r w:rsidR="00E92F40">
          <w:rPr>
            <w:webHidden/>
          </w:rPr>
          <w:instrText xml:space="preserve"> PAGEREF _Toc162876808 \h </w:instrText>
        </w:r>
        <w:r w:rsidR="00E92F40">
          <w:rPr>
            <w:webHidden/>
          </w:rPr>
        </w:r>
        <w:r w:rsidR="00E92F40">
          <w:rPr>
            <w:webHidden/>
          </w:rPr>
          <w:fldChar w:fldCharType="separate"/>
        </w:r>
        <w:r w:rsidR="00E92F40">
          <w:rPr>
            <w:webHidden/>
          </w:rPr>
          <w:t>46</w:t>
        </w:r>
        <w:r w:rsidR="00E92F40">
          <w:rPr>
            <w:webHidden/>
          </w:rPr>
          <w:fldChar w:fldCharType="end"/>
        </w:r>
      </w:hyperlink>
    </w:p>
    <w:p w:rsidR="00E92F40" w:rsidRDefault="00F771B8">
      <w:pPr>
        <w:pStyle w:val="34"/>
        <w:rPr>
          <w:rFonts w:asciiTheme="minorHAnsi" w:eastAsiaTheme="minorEastAsia" w:hAnsiTheme="minorHAnsi" w:cstheme="minorBidi"/>
          <w:bCs w:val="0"/>
          <w:iCs w:val="0"/>
          <w:sz w:val="22"/>
          <w:szCs w:val="22"/>
        </w:rPr>
      </w:pPr>
      <w:hyperlink w:anchor="_Toc162876809" w:history="1">
        <w:r w:rsidR="00E92F40" w:rsidRPr="00764B74">
          <w:rPr>
            <w:rStyle w:val="af0"/>
          </w:rPr>
          <w:t>5.3.1.</w:t>
        </w:r>
        <w:r w:rsidR="00E92F40">
          <w:rPr>
            <w:rFonts w:asciiTheme="minorHAnsi" w:eastAsiaTheme="minorEastAsia" w:hAnsiTheme="minorHAnsi" w:cstheme="minorBidi"/>
            <w:bCs w:val="0"/>
            <w:iCs w:val="0"/>
            <w:sz w:val="22"/>
            <w:szCs w:val="22"/>
          </w:rPr>
          <w:tab/>
        </w:r>
        <w:r w:rsidR="00E92F40" w:rsidRPr="00764B74">
          <w:rPr>
            <w:rStyle w:val="af0"/>
          </w:rPr>
          <w:t>Заполнение справочника «Шаблон листа согласования»</w:t>
        </w:r>
        <w:r w:rsidR="00E92F40">
          <w:rPr>
            <w:webHidden/>
          </w:rPr>
          <w:tab/>
        </w:r>
        <w:r w:rsidR="00E92F40">
          <w:rPr>
            <w:webHidden/>
          </w:rPr>
          <w:fldChar w:fldCharType="begin"/>
        </w:r>
        <w:r w:rsidR="00E92F40">
          <w:rPr>
            <w:webHidden/>
          </w:rPr>
          <w:instrText xml:space="preserve"> PAGEREF _Toc162876809 \h </w:instrText>
        </w:r>
        <w:r w:rsidR="00E92F40">
          <w:rPr>
            <w:webHidden/>
          </w:rPr>
        </w:r>
        <w:r w:rsidR="00E92F40">
          <w:rPr>
            <w:webHidden/>
          </w:rPr>
          <w:fldChar w:fldCharType="separate"/>
        </w:r>
        <w:r w:rsidR="00E92F40">
          <w:rPr>
            <w:webHidden/>
          </w:rPr>
          <w:t>47</w:t>
        </w:r>
        <w:r w:rsidR="00E92F40">
          <w:rPr>
            <w:webHidden/>
          </w:rPr>
          <w:fldChar w:fldCharType="end"/>
        </w:r>
      </w:hyperlink>
    </w:p>
    <w:p w:rsidR="00E92F40" w:rsidRDefault="00F771B8">
      <w:pPr>
        <w:pStyle w:val="34"/>
        <w:rPr>
          <w:rFonts w:asciiTheme="minorHAnsi" w:eastAsiaTheme="minorEastAsia" w:hAnsiTheme="minorHAnsi" w:cstheme="minorBidi"/>
          <w:bCs w:val="0"/>
          <w:iCs w:val="0"/>
          <w:sz w:val="22"/>
          <w:szCs w:val="22"/>
        </w:rPr>
      </w:pPr>
      <w:hyperlink w:anchor="_Toc162876810" w:history="1">
        <w:r w:rsidR="00E92F40" w:rsidRPr="00764B74">
          <w:rPr>
            <w:rStyle w:val="af0"/>
          </w:rPr>
          <w:t>5.3.2.</w:t>
        </w:r>
        <w:r w:rsidR="00E92F40">
          <w:rPr>
            <w:rFonts w:asciiTheme="minorHAnsi" w:eastAsiaTheme="minorEastAsia" w:hAnsiTheme="minorHAnsi" w:cstheme="minorBidi"/>
            <w:bCs w:val="0"/>
            <w:iCs w:val="0"/>
            <w:sz w:val="22"/>
            <w:szCs w:val="22"/>
          </w:rPr>
          <w:tab/>
        </w:r>
        <w:r w:rsidR="00E92F40" w:rsidRPr="00764B74">
          <w:rPr>
            <w:rStyle w:val="af0"/>
          </w:rPr>
          <w:t>Общие справочники</w:t>
        </w:r>
        <w:r w:rsidR="00E92F40">
          <w:rPr>
            <w:webHidden/>
          </w:rPr>
          <w:tab/>
        </w:r>
        <w:r w:rsidR="00E92F40">
          <w:rPr>
            <w:webHidden/>
          </w:rPr>
          <w:fldChar w:fldCharType="begin"/>
        </w:r>
        <w:r w:rsidR="00E92F40">
          <w:rPr>
            <w:webHidden/>
          </w:rPr>
          <w:instrText xml:space="preserve"> PAGEREF _Toc162876810 \h </w:instrText>
        </w:r>
        <w:r w:rsidR="00E92F40">
          <w:rPr>
            <w:webHidden/>
          </w:rPr>
        </w:r>
        <w:r w:rsidR="00E92F40">
          <w:rPr>
            <w:webHidden/>
          </w:rPr>
          <w:fldChar w:fldCharType="separate"/>
        </w:r>
        <w:r w:rsidR="00E92F40">
          <w:rPr>
            <w:webHidden/>
          </w:rPr>
          <w:t>52</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811" w:history="1">
        <w:r w:rsidR="00E92F40" w:rsidRPr="00764B74">
          <w:rPr>
            <w:rStyle w:val="af0"/>
          </w:rPr>
          <w:t>5.4.</w:t>
        </w:r>
        <w:r w:rsidR="00E92F40">
          <w:rPr>
            <w:rFonts w:asciiTheme="minorHAnsi" w:eastAsiaTheme="minorEastAsia" w:hAnsiTheme="minorHAnsi" w:cstheme="minorBidi"/>
            <w:bCs w:val="0"/>
            <w:sz w:val="22"/>
            <w:szCs w:val="22"/>
          </w:rPr>
          <w:tab/>
        </w:r>
        <w:r w:rsidR="00E92F40" w:rsidRPr="00764B74">
          <w:rPr>
            <w:rStyle w:val="af0"/>
          </w:rPr>
          <w:t>Описание операций при работе в Компоненте ИД, РНО</w:t>
        </w:r>
        <w:r w:rsidR="00E92F40">
          <w:rPr>
            <w:webHidden/>
          </w:rPr>
          <w:tab/>
        </w:r>
        <w:r w:rsidR="00E92F40">
          <w:rPr>
            <w:webHidden/>
          </w:rPr>
          <w:fldChar w:fldCharType="begin"/>
        </w:r>
        <w:r w:rsidR="00E92F40">
          <w:rPr>
            <w:webHidden/>
          </w:rPr>
          <w:instrText xml:space="preserve"> PAGEREF _Toc162876811 \h </w:instrText>
        </w:r>
        <w:r w:rsidR="00E92F40">
          <w:rPr>
            <w:webHidden/>
          </w:rPr>
        </w:r>
        <w:r w:rsidR="00E92F40">
          <w:rPr>
            <w:webHidden/>
          </w:rPr>
          <w:fldChar w:fldCharType="separate"/>
        </w:r>
        <w:r w:rsidR="00E92F40">
          <w:rPr>
            <w:webHidden/>
          </w:rPr>
          <w:t>112</w:t>
        </w:r>
        <w:r w:rsidR="00E92F40">
          <w:rPr>
            <w:webHidden/>
          </w:rPr>
          <w:fldChar w:fldCharType="end"/>
        </w:r>
      </w:hyperlink>
    </w:p>
    <w:p w:rsidR="00E92F40" w:rsidRDefault="00F771B8">
      <w:pPr>
        <w:pStyle w:val="34"/>
        <w:rPr>
          <w:rFonts w:asciiTheme="minorHAnsi" w:eastAsiaTheme="minorEastAsia" w:hAnsiTheme="minorHAnsi" w:cstheme="minorBidi"/>
          <w:bCs w:val="0"/>
          <w:iCs w:val="0"/>
          <w:sz w:val="22"/>
          <w:szCs w:val="22"/>
        </w:rPr>
      </w:pPr>
      <w:hyperlink w:anchor="_Toc162876812" w:history="1">
        <w:r w:rsidR="00E92F40" w:rsidRPr="00764B74">
          <w:rPr>
            <w:rStyle w:val="af0"/>
          </w:rPr>
          <w:t>5.4.1.</w:t>
        </w:r>
        <w:r w:rsidR="00E92F40">
          <w:rPr>
            <w:rFonts w:asciiTheme="minorHAnsi" w:eastAsiaTheme="minorEastAsia" w:hAnsiTheme="minorHAnsi" w:cstheme="minorBidi"/>
            <w:bCs w:val="0"/>
            <w:iCs w:val="0"/>
            <w:sz w:val="22"/>
            <w:szCs w:val="22"/>
          </w:rPr>
          <w:tab/>
        </w:r>
        <w:r w:rsidR="00E92F40" w:rsidRPr="00764B74">
          <w:rPr>
            <w:rStyle w:val="af0"/>
          </w:rPr>
          <w:t>Работа с документом «Исполнительный документ»</w:t>
        </w:r>
        <w:r w:rsidR="00E92F40">
          <w:rPr>
            <w:webHidden/>
          </w:rPr>
          <w:tab/>
        </w:r>
        <w:r w:rsidR="00E92F40">
          <w:rPr>
            <w:webHidden/>
          </w:rPr>
          <w:fldChar w:fldCharType="begin"/>
        </w:r>
        <w:r w:rsidR="00E92F40">
          <w:rPr>
            <w:webHidden/>
          </w:rPr>
          <w:instrText xml:space="preserve"> PAGEREF _Toc162876812 \h </w:instrText>
        </w:r>
        <w:r w:rsidR="00E92F40">
          <w:rPr>
            <w:webHidden/>
          </w:rPr>
        </w:r>
        <w:r w:rsidR="00E92F40">
          <w:rPr>
            <w:webHidden/>
          </w:rPr>
          <w:fldChar w:fldCharType="separate"/>
        </w:r>
        <w:r w:rsidR="00E92F40">
          <w:rPr>
            <w:webHidden/>
          </w:rPr>
          <w:t>112</w:t>
        </w:r>
        <w:r w:rsidR="00E92F40">
          <w:rPr>
            <w:webHidden/>
          </w:rPr>
          <w:fldChar w:fldCharType="end"/>
        </w:r>
      </w:hyperlink>
    </w:p>
    <w:p w:rsidR="00E92F40" w:rsidRDefault="00F771B8">
      <w:pPr>
        <w:pStyle w:val="34"/>
        <w:rPr>
          <w:rFonts w:asciiTheme="minorHAnsi" w:eastAsiaTheme="minorEastAsia" w:hAnsiTheme="minorHAnsi" w:cstheme="minorBidi"/>
          <w:bCs w:val="0"/>
          <w:iCs w:val="0"/>
          <w:sz w:val="22"/>
          <w:szCs w:val="22"/>
        </w:rPr>
      </w:pPr>
      <w:hyperlink w:anchor="_Toc162876813" w:history="1">
        <w:r w:rsidR="00E92F40" w:rsidRPr="00764B74">
          <w:rPr>
            <w:rStyle w:val="af0"/>
          </w:rPr>
          <w:t>5.4.2.</w:t>
        </w:r>
        <w:r w:rsidR="00E92F40">
          <w:rPr>
            <w:rFonts w:asciiTheme="minorHAnsi" w:eastAsiaTheme="minorEastAsia" w:hAnsiTheme="minorHAnsi" w:cstheme="minorBidi"/>
            <w:bCs w:val="0"/>
            <w:iCs w:val="0"/>
            <w:sz w:val="22"/>
            <w:szCs w:val="22"/>
          </w:rPr>
          <w:tab/>
        </w:r>
        <w:r w:rsidR="00E92F40" w:rsidRPr="00764B74">
          <w:rPr>
            <w:rStyle w:val="af0"/>
          </w:rPr>
          <w:t>Работа с документом «Уведомление по ИД»</w:t>
        </w:r>
        <w:r w:rsidR="00E92F40">
          <w:rPr>
            <w:webHidden/>
          </w:rPr>
          <w:tab/>
        </w:r>
        <w:r w:rsidR="00E92F40">
          <w:rPr>
            <w:webHidden/>
          </w:rPr>
          <w:fldChar w:fldCharType="begin"/>
        </w:r>
        <w:r w:rsidR="00E92F40">
          <w:rPr>
            <w:webHidden/>
          </w:rPr>
          <w:instrText xml:space="preserve"> PAGEREF _Toc162876813 \h </w:instrText>
        </w:r>
        <w:r w:rsidR="00E92F40">
          <w:rPr>
            <w:webHidden/>
          </w:rPr>
        </w:r>
        <w:r w:rsidR="00E92F40">
          <w:rPr>
            <w:webHidden/>
          </w:rPr>
          <w:fldChar w:fldCharType="separate"/>
        </w:r>
        <w:r w:rsidR="00E92F40">
          <w:rPr>
            <w:webHidden/>
          </w:rPr>
          <w:t>116</w:t>
        </w:r>
        <w:r w:rsidR="00E92F40">
          <w:rPr>
            <w:webHidden/>
          </w:rPr>
          <w:fldChar w:fldCharType="end"/>
        </w:r>
      </w:hyperlink>
    </w:p>
    <w:p w:rsidR="00E92F40" w:rsidRDefault="00F771B8">
      <w:pPr>
        <w:pStyle w:val="34"/>
        <w:rPr>
          <w:rFonts w:asciiTheme="minorHAnsi" w:eastAsiaTheme="minorEastAsia" w:hAnsiTheme="minorHAnsi" w:cstheme="minorBidi"/>
          <w:bCs w:val="0"/>
          <w:iCs w:val="0"/>
          <w:sz w:val="22"/>
          <w:szCs w:val="22"/>
        </w:rPr>
      </w:pPr>
      <w:hyperlink w:anchor="_Toc162876814" w:history="1">
        <w:r w:rsidR="00E92F40" w:rsidRPr="00764B74">
          <w:rPr>
            <w:rStyle w:val="af0"/>
          </w:rPr>
          <w:t>5.4.3.</w:t>
        </w:r>
        <w:r w:rsidR="00E92F40">
          <w:rPr>
            <w:rFonts w:asciiTheme="minorHAnsi" w:eastAsiaTheme="minorEastAsia" w:hAnsiTheme="minorHAnsi" w:cstheme="minorBidi"/>
            <w:bCs w:val="0"/>
            <w:iCs w:val="0"/>
            <w:sz w:val="22"/>
            <w:szCs w:val="22"/>
          </w:rPr>
          <w:tab/>
        </w:r>
        <w:r w:rsidR="00E92F40" w:rsidRPr="00764B74">
          <w:rPr>
            <w:rStyle w:val="af0"/>
          </w:rPr>
          <w:t>Работа с документом «Решение налогового органа»</w:t>
        </w:r>
        <w:r w:rsidR="00E92F40">
          <w:rPr>
            <w:webHidden/>
          </w:rPr>
          <w:tab/>
        </w:r>
        <w:r w:rsidR="00E92F40">
          <w:rPr>
            <w:webHidden/>
          </w:rPr>
          <w:fldChar w:fldCharType="begin"/>
        </w:r>
        <w:r w:rsidR="00E92F40">
          <w:rPr>
            <w:webHidden/>
          </w:rPr>
          <w:instrText xml:space="preserve"> PAGEREF _Toc162876814 \h </w:instrText>
        </w:r>
        <w:r w:rsidR="00E92F40">
          <w:rPr>
            <w:webHidden/>
          </w:rPr>
        </w:r>
        <w:r w:rsidR="00E92F40">
          <w:rPr>
            <w:webHidden/>
          </w:rPr>
          <w:fldChar w:fldCharType="separate"/>
        </w:r>
        <w:r w:rsidR="00E92F40">
          <w:rPr>
            <w:webHidden/>
          </w:rPr>
          <w:t>116</w:t>
        </w:r>
        <w:r w:rsidR="00E92F40">
          <w:rPr>
            <w:webHidden/>
          </w:rPr>
          <w:fldChar w:fldCharType="end"/>
        </w:r>
      </w:hyperlink>
    </w:p>
    <w:p w:rsidR="00E92F40" w:rsidRDefault="00F771B8">
      <w:pPr>
        <w:pStyle w:val="34"/>
        <w:rPr>
          <w:rFonts w:asciiTheme="minorHAnsi" w:eastAsiaTheme="minorEastAsia" w:hAnsiTheme="minorHAnsi" w:cstheme="minorBidi"/>
          <w:bCs w:val="0"/>
          <w:iCs w:val="0"/>
          <w:sz w:val="22"/>
          <w:szCs w:val="22"/>
        </w:rPr>
      </w:pPr>
      <w:hyperlink w:anchor="_Toc162876815" w:history="1">
        <w:r w:rsidR="00E92F40" w:rsidRPr="00764B74">
          <w:rPr>
            <w:rStyle w:val="af0"/>
          </w:rPr>
          <w:t>5.4.4.</w:t>
        </w:r>
        <w:r w:rsidR="00E92F40">
          <w:rPr>
            <w:rFonts w:asciiTheme="minorHAnsi" w:eastAsiaTheme="minorEastAsia" w:hAnsiTheme="minorHAnsi" w:cstheme="minorBidi"/>
            <w:bCs w:val="0"/>
            <w:iCs w:val="0"/>
            <w:sz w:val="22"/>
            <w:szCs w:val="22"/>
          </w:rPr>
          <w:tab/>
        </w:r>
        <w:r w:rsidR="00E92F40" w:rsidRPr="00764B74">
          <w:rPr>
            <w:rStyle w:val="af0"/>
          </w:rPr>
          <w:t>Работа с документом «Уведомление по РНО»</w:t>
        </w:r>
        <w:r w:rsidR="00E92F40">
          <w:rPr>
            <w:webHidden/>
          </w:rPr>
          <w:tab/>
        </w:r>
        <w:r w:rsidR="00E92F40">
          <w:rPr>
            <w:webHidden/>
          </w:rPr>
          <w:fldChar w:fldCharType="begin"/>
        </w:r>
        <w:r w:rsidR="00E92F40">
          <w:rPr>
            <w:webHidden/>
          </w:rPr>
          <w:instrText xml:space="preserve"> PAGEREF _Toc162876815 \h </w:instrText>
        </w:r>
        <w:r w:rsidR="00E92F40">
          <w:rPr>
            <w:webHidden/>
          </w:rPr>
        </w:r>
        <w:r w:rsidR="00E92F40">
          <w:rPr>
            <w:webHidden/>
          </w:rPr>
          <w:fldChar w:fldCharType="separate"/>
        </w:r>
        <w:r w:rsidR="00E92F40">
          <w:rPr>
            <w:webHidden/>
          </w:rPr>
          <w:t>118</w:t>
        </w:r>
        <w:r w:rsidR="00E92F40">
          <w:rPr>
            <w:webHidden/>
          </w:rPr>
          <w:fldChar w:fldCharType="end"/>
        </w:r>
      </w:hyperlink>
    </w:p>
    <w:p w:rsidR="00E92F40" w:rsidRDefault="00F771B8">
      <w:pPr>
        <w:pStyle w:val="34"/>
        <w:rPr>
          <w:rFonts w:asciiTheme="minorHAnsi" w:eastAsiaTheme="minorEastAsia" w:hAnsiTheme="minorHAnsi" w:cstheme="minorBidi"/>
          <w:bCs w:val="0"/>
          <w:iCs w:val="0"/>
          <w:sz w:val="22"/>
          <w:szCs w:val="22"/>
        </w:rPr>
      </w:pPr>
      <w:hyperlink w:anchor="_Toc162876816" w:history="1">
        <w:r w:rsidR="00E92F40" w:rsidRPr="00764B74">
          <w:rPr>
            <w:rStyle w:val="af0"/>
          </w:rPr>
          <w:t>5.4.5.</w:t>
        </w:r>
        <w:r w:rsidR="00E92F40">
          <w:rPr>
            <w:rFonts w:asciiTheme="minorHAnsi" w:eastAsiaTheme="minorEastAsia" w:hAnsiTheme="minorHAnsi" w:cstheme="minorBidi"/>
            <w:bCs w:val="0"/>
            <w:iCs w:val="0"/>
            <w:sz w:val="22"/>
            <w:szCs w:val="22"/>
          </w:rPr>
          <w:tab/>
        </w:r>
        <w:r w:rsidR="00E92F40" w:rsidRPr="00764B74">
          <w:rPr>
            <w:rStyle w:val="af0"/>
          </w:rPr>
          <w:t>Формирование и обработка формуляра «Акт приема-передачи исполнительных документов и решений налогового органа»</w:t>
        </w:r>
        <w:r w:rsidR="00E92F40">
          <w:rPr>
            <w:webHidden/>
          </w:rPr>
          <w:tab/>
        </w:r>
        <w:r w:rsidR="00E92F40">
          <w:rPr>
            <w:webHidden/>
          </w:rPr>
          <w:fldChar w:fldCharType="begin"/>
        </w:r>
        <w:r w:rsidR="00E92F40">
          <w:rPr>
            <w:webHidden/>
          </w:rPr>
          <w:instrText xml:space="preserve"> PAGEREF _Toc162876816 \h </w:instrText>
        </w:r>
        <w:r w:rsidR="00E92F40">
          <w:rPr>
            <w:webHidden/>
          </w:rPr>
        </w:r>
        <w:r w:rsidR="00E92F40">
          <w:rPr>
            <w:webHidden/>
          </w:rPr>
          <w:fldChar w:fldCharType="separate"/>
        </w:r>
        <w:r w:rsidR="00E92F40">
          <w:rPr>
            <w:webHidden/>
          </w:rPr>
          <w:t>118</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817" w:history="1">
        <w:r w:rsidR="00E92F40" w:rsidRPr="00764B74">
          <w:rPr>
            <w:rStyle w:val="af0"/>
          </w:rPr>
          <w:t>5.5.</w:t>
        </w:r>
        <w:r w:rsidR="00E92F40">
          <w:rPr>
            <w:rFonts w:asciiTheme="minorHAnsi" w:eastAsiaTheme="minorEastAsia" w:hAnsiTheme="minorHAnsi" w:cstheme="minorBidi"/>
            <w:bCs w:val="0"/>
            <w:sz w:val="22"/>
            <w:szCs w:val="22"/>
          </w:rPr>
          <w:tab/>
        </w:r>
        <w:r w:rsidR="00E92F40" w:rsidRPr="00764B74">
          <w:rPr>
            <w:rStyle w:val="af0"/>
          </w:rPr>
          <w:t>Просмотр электронной подписи документа</w:t>
        </w:r>
        <w:r w:rsidR="00E92F40">
          <w:rPr>
            <w:webHidden/>
          </w:rPr>
          <w:tab/>
        </w:r>
        <w:r w:rsidR="00E92F40">
          <w:rPr>
            <w:webHidden/>
          </w:rPr>
          <w:fldChar w:fldCharType="begin"/>
        </w:r>
        <w:r w:rsidR="00E92F40">
          <w:rPr>
            <w:webHidden/>
          </w:rPr>
          <w:instrText xml:space="preserve"> PAGEREF _Toc162876817 \h </w:instrText>
        </w:r>
        <w:r w:rsidR="00E92F40">
          <w:rPr>
            <w:webHidden/>
          </w:rPr>
        </w:r>
        <w:r w:rsidR="00E92F40">
          <w:rPr>
            <w:webHidden/>
          </w:rPr>
          <w:fldChar w:fldCharType="separate"/>
        </w:r>
        <w:r w:rsidR="00E92F40">
          <w:rPr>
            <w:webHidden/>
          </w:rPr>
          <w:t>121</w:t>
        </w:r>
        <w:r w:rsidR="00E92F40">
          <w:rPr>
            <w:webHidden/>
          </w:rPr>
          <w:fldChar w:fldCharType="end"/>
        </w:r>
      </w:hyperlink>
    </w:p>
    <w:p w:rsidR="00E92F40" w:rsidRDefault="00F771B8">
      <w:pPr>
        <w:pStyle w:val="25"/>
        <w:rPr>
          <w:rFonts w:asciiTheme="minorHAnsi" w:eastAsiaTheme="minorEastAsia" w:hAnsiTheme="minorHAnsi" w:cstheme="minorBidi"/>
          <w:bCs w:val="0"/>
          <w:sz w:val="22"/>
          <w:szCs w:val="22"/>
        </w:rPr>
      </w:pPr>
      <w:hyperlink w:anchor="_Toc162876818" w:history="1">
        <w:r w:rsidR="00E92F40" w:rsidRPr="00764B74">
          <w:rPr>
            <w:rStyle w:val="af0"/>
          </w:rPr>
          <w:t>5.6.</w:t>
        </w:r>
        <w:r w:rsidR="00E92F40">
          <w:rPr>
            <w:rFonts w:asciiTheme="minorHAnsi" w:eastAsiaTheme="minorEastAsia" w:hAnsiTheme="minorHAnsi" w:cstheme="minorBidi"/>
            <w:bCs w:val="0"/>
            <w:sz w:val="22"/>
            <w:szCs w:val="22"/>
          </w:rPr>
          <w:tab/>
        </w:r>
        <w:r w:rsidR="00E92F40" w:rsidRPr="00764B74">
          <w:rPr>
            <w:rStyle w:val="af0"/>
          </w:rPr>
          <w:t>Описание функциональности для обмена пользовательскими информационными сообщениями</w:t>
        </w:r>
        <w:r w:rsidR="00E92F40">
          <w:rPr>
            <w:webHidden/>
          </w:rPr>
          <w:tab/>
        </w:r>
        <w:r w:rsidR="00E92F40">
          <w:rPr>
            <w:webHidden/>
          </w:rPr>
          <w:fldChar w:fldCharType="begin"/>
        </w:r>
        <w:r w:rsidR="00E92F40">
          <w:rPr>
            <w:webHidden/>
          </w:rPr>
          <w:instrText xml:space="preserve"> PAGEREF _Toc162876818 \h </w:instrText>
        </w:r>
        <w:r w:rsidR="00E92F40">
          <w:rPr>
            <w:webHidden/>
          </w:rPr>
        </w:r>
        <w:r w:rsidR="00E92F40">
          <w:rPr>
            <w:webHidden/>
          </w:rPr>
          <w:fldChar w:fldCharType="separate"/>
        </w:r>
        <w:r w:rsidR="00E92F40">
          <w:rPr>
            <w:webHidden/>
          </w:rPr>
          <w:t>121</w:t>
        </w:r>
        <w:r w:rsidR="00E92F40">
          <w:rPr>
            <w:webHidden/>
          </w:rPr>
          <w:fldChar w:fldCharType="end"/>
        </w:r>
      </w:hyperlink>
    </w:p>
    <w:p w:rsidR="00E92F40" w:rsidRDefault="00F771B8">
      <w:pPr>
        <w:pStyle w:val="11"/>
        <w:rPr>
          <w:rFonts w:asciiTheme="minorHAnsi" w:eastAsiaTheme="minorEastAsia" w:hAnsiTheme="minorHAnsi" w:cstheme="minorBidi"/>
          <w:b w:val="0"/>
          <w:bCs w:val="0"/>
          <w:caps w:val="0"/>
          <w:sz w:val="22"/>
          <w:szCs w:val="22"/>
        </w:rPr>
      </w:pPr>
      <w:hyperlink w:anchor="_Toc162876819" w:history="1">
        <w:r w:rsidR="00E92F40" w:rsidRPr="00764B74">
          <w:rPr>
            <w:rStyle w:val="af0"/>
          </w:rPr>
          <w:t>6.</w:t>
        </w:r>
        <w:r w:rsidR="00E92F40">
          <w:rPr>
            <w:rFonts w:asciiTheme="minorHAnsi" w:eastAsiaTheme="minorEastAsia" w:hAnsiTheme="minorHAnsi" w:cstheme="minorBidi"/>
            <w:b w:val="0"/>
            <w:bCs w:val="0"/>
            <w:caps w:val="0"/>
            <w:sz w:val="22"/>
            <w:szCs w:val="22"/>
          </w:rPr>
          <w:tab/>
        </w:r>
        <w:r w:rsidR="00E92F40" w:rsidRPr="00764B74">
          <w:rPr>
            <w:rStyle w:val="af0"/>
          </w:rPr>
          <w:t>Описание действий работника в случае аварийных ситуаций</w:t>
        </w:r>
        <w:r w:rsidR="00E92F40">
          <w:rPr>
            <w:webHidden/>
          </w:rPr>
          <w:tab/>
        </w:r>
        <w:r w:rsidR="00E92F40">
          <w:rPr>
            <w:webHidden/>
          </w:rPr>
          <w:fldChar w:fldCharType="begin"/>
        </w:r>
        <w:r w:rsidR="00E92F40">
          <w:rPr>
            <w:webHidden/>
          </w:rPr>
          <w:instrText xml:space="preserve"> PAGEREF _Toc162876819 \h </w:instrText>
        </w:r>
        <w:r w:rsidR="00E92F40">
          <w:rPr>
            <w:webHidden/>
          </w:rPr>
        </w:r>
        <w:r w:rsidR="00E92F40">
          <w:rPr>
            <w:webHidden/>
          </w:rPr>
          <w:fldChar w:fldCharType="separate"/>
        </w:r>
        <w:r w:rsidR="00E92F40">
          <w:rPr>
            <w:webHidden/>
          </w:rPr>
          <w:t>122</w:t>
        </w:r>
        <w:r w:rsidR="00E92F40">
          <w:rPr>
            <w:webHidden/>
          </w:rPr>
          <w:fldChar w:fldCharType="end"/>
        </w:r>
      </w:hyperlink>
    </w:p>
    <w:p w:rsidR="00E92F40" w:rsidRDefault="00F771B8">
      <w:pPr>
        <w:pStyle w:val="11"/>
        <w:rPr>
          <w:rFonts w:asciiTheme="minorHAnsi" w:eastAsiaTheme="minorEastAsia" w:hAnsiTheme="minorHAnsi" w:cstheme="minorBidi"/>
          <w:b w:val="0"/>
          <w:bCs w:val="0"/>
          <w:caps w:val="0"/>
          <w:sz w:val="22"/>
          <w:szCs w:val="22"/>
        </w:rPr>
      </w:pPr>
      <w:hyperlink w:anchor="_Toc162876820" w:history="1">
        <w:r w:rsidR="00E92F40" w:rsidRPr="00764B74">
          <w:rPr>
            <w:rStyle w:val="af0"/>
          </w:rPr>
          <w:t>СОГЛАСОВАНО</w:t>
        </w:r>
        <w:r w:rsidR="00E92F40">
          <w:rPr>
            <w:webHidden/>
          </w:rPr>
          <w:tab/>
        </w:r>
        <w:r w:rsidR="00E92F40">
          <w:rPr>
            <w:webHidden/>
          </w:rPr>
          <w:fldChar w:fldCharType="begin"/>
        </w:r>
        <w:r w:rsidR="00E92F40">
          <w:rPr>
            <w:webHidden/>
          </w:rPr>
          <w:instrText xml:space="preserve"> PAGEREF _Toc162876820 \h </w:instrText>
        </w:r>
        <w:r w:rsidR="00E92F40">
          <w:rPr>
            <w:webHidden/>
          </w:rPr>
        </w:r>
        <w:r w:rsidR="00E92F40">
          <w:rPr>
            <w:webHidden/>
          </w:rPr>
          <w:fldChar w:fldCharType="separate"/>
        </w:r>
        <w:r w:rsidR="00E92F40">
          <w:rPr>
            <w:webHidden/>
          </w:rPr>
          <w:t>126</w:t>
        </w:r>
        <w:r w:rsidR="00E92F40">
          <w:rPr>
            <w:webHidden/>
          </w:rPr>
          <w:fldChar w:fldCharType="end"/>
        </w:r>
      </w:hyperlink>
    </w:p>
    <w:p w:rsidR="00E92F40" w:rsidRDefault="00F771B8">
      <w:pPr>
        <w:pStyle w:val="11"/>
        <w:rPr>
          <w:rFonts w:asciiTheme="minorHAnsi" w:eastAsiaTheme="minorEastAsia" w:hAnsiTheme="minorHAnsi" w:cstheme="minorBidi"/>
          <w:b w:val="0"/>
          <w:bCs w:val="0"/>
          <w:caps w:val="0"/>
          <w:sz w:val="22"/>
          <w:szCs w:val="22"/>
        </w:rPr>
      </w:pPr>
      <w:hyperlink w:anchor="_Toc162876821" w:history="1">
        <w:r w:rsidR="00E92F40" w:rsidRPr="00764B74">
          <w:rPr>
            <w:rStyle w:val="af0"/>
          </w:rPr>
          <w:t>ЛИСТ РЕГИСТРАЦИИ ИЗМЕНЕНИЙ</w:t>
        </w:r>
        <w:r w:rsidR="00E92F40">
          <w:rPr>
            <w:webHidden/>
          </w:rPr>
          <w:tab/>
        </w:r>
        <w:r w:rsidR="00E92F40">
          <w:rPr>
            <w:webHidden/>
          </w:rPr>
          <w:fldChar w:fldCharType="begin"/>
        </w:r>
        <w:r w:rsidR="00E92F40">
          <w:rPr>
            <w:webHidden/>
          </w:rPr>
          <w:instrText xml:space="preserve"> PAGEREF _Toc162876821 \h </w:instrText>
        </w:r>
        <w:r w:rsidR="00E92F40">
          <w:rPr>
            <w:webHidden/>
          </w:rPr>
        </w:r>
        <w:r w:rsidR="00E92F40">
          <w:rPr>
            <w:webHidden/>
          </w:rPr>
          <w:fldChar w:fldCharType="separate"/>
        </w:r>
        <w:r w:rsidR="00E92F40">
          <w:rPr>
            <w:webHidden/>
          </w:rPr>
          <w:t>127</w:t>
        </w:r>
        <w:r w:rsidR="00E92F40">
          <w:rPr>
            <w:webHidden/>
          </w:rPr>
          <w:fldChar w:fldCharType="end"/>
        </w:r>
      </w:hyperlink>
    </w:p>
    <w:p w:rsidR="0014138C" w:rsidRPr="00C55558" w:rsidRDefault="00F9690A" w:rsidP="000835F1">
      <w:pPr>
        <w:pStyle w:val="GOSTReg"/>
      </w:pPr>
      <w:r w:rsidRPr="00C55558">
        <w:rPr>
          <w:noProof/>
          <w:szCs w:val="24"/>
        </w:rPr>
        <w:lastRenderedPageBreak/>
        <w:fldChar w:fldCharType="end"/>
      </w:r>
      <w:bookmarkStart w:id="6" w:name="_Toc531674301"/>
      <w:bookmarkStart w:id="7" w:name="_Toc162876770"/>
      <w:r w:rsidR="0014138C" w:rsidRPr="00C55558">
        <w:t>П</w:t>
      </w:r>
      <w:r w:rsidR="000835F1" w:rsidRPr="00C55558">
        <w:t>еречень таблиц</w:t>
      </w:r>
      <w:bookmarkEnd w:id="6"/>
      <w:bookmarkEnd w:id="7"/>
    </w:p>
    <w:p w:rsidR="00E92F40" w:rsidRDefault="00F9690A">
      <w:pPr>
        <w:pStyle w:val="affff3"/>
        <w:rPr>
          <w:rFonts w:asciiTheme="minorHAnsi" w:eastAsiaTheme="minorEastAsia" w:hAnsiTheme="minorHAnsi" w:cstheme="minorBidi"/>
          <w:sz w:val="22"/>
          <w:szCs w:val="22"/>
        </w:rPr>
      </w:pPr>
      <w:r w:rsidRPr="00C55558">
        <w:fldChar w:fldCharType="begin"/>
      </w:r>
      <w:r w:rsidR="0014138C" w:rsidRPr="00C55558">
        <w:instrText xml:space="preserve"> TOC \h \z \c "Таблица" </w:instrText>
      </w:r>
      <w:r w:rsidRPr="00C55558">
        <w:fldChar w:fldCharType="separate"/>
      </w:r>
      <w:hyperlink w:anchor="_Toc162876822" w:history="1">
        <w:r w:rsidR="00E92F40" w:rsidRPr="000C3D34">
          <w:rPr>
            <w:rStyle w:val="af0"/>
          </w:rPr>
          <w:t>Таблица </w:t>
        </w:r>
        <w:r w:rsidR="00E92F40">
          <w:rPr>
            <w:rFonts w:asciiTheme="minorHAnsi" w:eastAsiaTheme="minorEastAsia" w:hAnsiTheme="minorHAnsi" w:cstheme="minorBidi"/>
            <w:sz w:val="22"/>
            <w:szCs w:val="22"/>
          </w:rPr>
          <w:tab/>
        </w:r>
        <w:r w:rsidR="00E92F40" w:rsidRPr="000C3D34">
          <w:rPr>
            <w:rStyle w:val="af0"/>
          </w:rPr>
          <w:t>1. Перечень ссылочных документов</w:t>
        </w:r>
        <w:r w:rsidR="00E92F40">
          <w:rPr>
            <w:webHidden/>
          </w:rPr>
          <w:tab/>
        </w:r>
        <w:r w:rsidR="00E92F40">
          <w:rPr>
            <w:webHidden/>
          </w:rPr>
          <w:fldChar w:fldCharType="begin"/>
        </w:r>
        <w:r w:rsidR="00E92F40">
          <w:rPr>
            <w:webHidden/>
          </w:rPr>
          <w:instrText xml:space="preserve"> PAGEREF _Toc162876822 \h </w:instrText>
        </w:r>
        <w:r w:rsidR="00E92F40">
          <w:rPr>
            <w:webHidden/>
          </w:rPr>
        </w:r>
        <w:r w:rsidR="00E92F40">
          <w:rPr>
            <w:webHidden/>
          </w:rPr>
          <w:fldChar w:fldCharType="separate"/>
        </w:r>
        <w:r w:rsidR="00E92F40">
          <w:rPr>
            <w:webHidden/>
          </w:rPr>
          <w:t>9</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23" w:history="1">
        <w:r w:rsidR="00E92F40" w:rsidRPr="000C3D34">
          <w:rPr>
            <w:rStyle w:val="af0"/>
          </w:rPr>
          <w:t>Таблица </w:t>
        </w:r>
        <w:r w:rsidR="00E92F40">
          <w:rPr>
            <w:rFonts w:asciiTheme="minorHAnsi" w:eastAsiaTheme="minorEastAsia" w:hAnsiTheme="minorHAnsi" w:cstheme="minorBidi"/>
            <w:sz w:val="22"/>
            <w:szCs w:val="22"/>
          </w:rPr>
          <w:tab/>
        </w:r>
        <w:r w:rsidR="00E92F40" w:rsidRPr="000C3D34">
          <w:rPr>
            <w:rStyle w:val="af0"/>
          </w:rPr>
          <w:t>2. Перечень терминов и сокращений</w:t>
        </w:r>
        <w:r w:rsidR="00E92F40">
          <w:rPr>
            <w:webHidden/>
          </w:rPr>
          <w:tab/>
        </w:r>
        <w:r w:rsidR="00E92F40">
          <w:rPr>
            <w:webHidden/>
          </w:rPr>
          <w:fldChar w:fldCharType="begin"/>
        </w:r>
        <w:r w:rsidR="00E92F40">
          <w:rPr>
            <w:webHidden/>
          </w:rPr>
          <w:instrText xml:space="preserve"> PAGEREF _Toc162876823 \h </w:instrText>
        </w:r>
        <w:r w:rsidR="00E92F40">
          <w:rPr>
            <w:webHidden/>
          </w:rPr>
        </w:r>
        <w:r w:rsidR="00E92F40">
          <w:rPr>
            <w:webHidden/>
          </w:rPr>
          <w:fldChar w:fldCharType="separate"/>
        </w:r>
        <w:r w:rsidR="00E92F40">
          <w:rPr>
            <w:webHidden/>
          </w:rPr>
          <w:t>12</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24" w:history="1">
        <w:r w:rsidR="00E92F40" w:rsidRPr="000C3D34">
          <w:rPr>
            <w:rStyle w:val="af0"/>
          </w:rPr>
          <w:t>Таблица </w:t>
        </w:r>
        <w:r w:rsidR="00E92F40">
          <w:rPr>
            <w:rFonts w:asciiTheme="minorHAnsi" w:eastAsiaTheme="minorEastAsia" w:hAnsiTheme="minorHAnsi" w:cstheme="minorBidi"/>
            <w:sz w:val="22"/>
            <w:szCs w:val="22"/>
          </w:rPr>
          <w:tab/>
        </w:r>
        <w:r w:rsidR="00E92F40" w:rsidRPr="000C3D34">
          <w:rPr>
            <w:rStyle w:val="af0"/>
          </w:rPr>
          <w:t>3. Полномочия и коды ролей доступа</w:t>
        </w:r>
        <w:r w:rsidR="00E92F40">
          <w:rPr>
            <w:webHidden/>
          </w:rPr>
          <w:tab/>
        </w:r>
        <w:r w:rsidR="00E92F40">
          <w:rPr>
            <w:webHidden/>
          </w:rPr>
          <w:fldChar w:fldCharType="begin"/>
        </w:r>
        <w:r w:rsidR="00E92F40">
          <w:rPr>
            <w:webHidden/>
          </w:rPr>
          <w:instrText xml:space="preserve"> PAGEREF _Toc162876824 \h </w:instrText>
        </w:r>
        <w:r w:rsidR="00E92F40">
          <w:rPr>
            <w:webHidden/>
          </w:rPr>
        </w:r>
        <w:r w:rsidR="00E92F40">
          <w:rPr>
            <w:webHidden/>
          </w:rPr>
          <w:fldChar w:fldCharType="separate"/>
        </w:r>
        <w:r w:rsidR="00E92F40">
          <w:rPr>
            <w:webHidden/>
          </w:rPr>
          <w:t>38</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25" w:history="1">
        <w:r w:rsidR="00E92F40" w:rsidRPr="000C3D34">
          <w:rPr>
            <w:rStyle w:val="af0"/>
          </w:rPr>
          <w:t>Таблица </w:t>
        </w:r>
        <w:r w:rsidR="00E92F40">
          <w:rPr>
            <w:rFonts w:asciiTheme="minorHAnsi" w:eastAsiaTheme="minorEastAsia" w:hAnsiTheme="minorHAnsi" w:cstheme="minorBidi"/>
            <w:sz w:val="22"/>
            <w:szCs w:val="22"/>
          </w:rPr>
          <w:tab/>
        </w:r>
        <w:r w:rsidR="00E92F40" w:rsidRPr="000C3D34">
          <w:rPr>
            <w:rStyle w:val="af0"/>
          </w:rPr>
          <w:t>4. Фильтр-папки документа</w:t>
        </w:r>
        <w:r w:rsidR="00E92F40">
          <w:rPr>
            <w:webHidden/>
          </w:rPr>
          <w:tab/>
        </w:r>
        <w:r w:rsidR="00E92F40">
          <w:rPr>
            <w:webHidden/>
          </w:rPr>
          <w:fldChar w:fldCharType="begin"/>
        </w:r>
        <w:r w:rsidR="00E92F40">
          <w:rPr>
            <w:webHidden/>
          </w:rPr>
          <w:instrText xml:space="preserve"> PAGEREF _Toc162876825 \h </w:instrText>
        </w:r>
        <w:r w:rsidR="00E92F40">
          <w:rPr>
            <w:webHidden/>
          </w:rPr>
        </w:r>
        <w:r w:rsidR="00E92F40">
          <w:rPr>
            <w:webHidden/>
          </w:rPr>
          <w:fldChar w:fldCharType="separate"/>
        </w:r>
        <w:r w:rsidR="00E92F40">
          <w:rPr>
            <w:webHidden/>
          </w:rPr>
          <w:t>44</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26" w:history="1">
        <w:r w:rsidR="00E92F40" w:rsidRPr="000C3D34">
          <w:rPr>
            <w:rStyle w:val="af0"/>
          </w:rPr>
          <w:t>Таблица </w:t>
        </w:r>
        <w:r w:rsidR="00E92F40">
          <w:rPr>
            <w:rFonts w:asciiTheme="minorHAnsi" w:eastAsiaTheme="minorEastAsia" w:hAnsiTheme="minorHAnsi" w:cstheme="minorBidi"/>
            <w:sz w:val="22"/>
            <w:szCs w:val="22"/>
          </w:rPr>
          <w:tab/>
        </w:r>
        <w:r w:rsidR="00E92F40" w:rsidRPr="000C3D34">
          <w:rPr>
            <w:rStyle w:val="af0"/>
          </w:rPr>
          <w:t>5. Описание функциональных кнопок</w:t>
        </w:r>
        <w:r w:rsidR="00E92F40">
          <w:rPr>
            <w:webHidden/>
          </w:rPr>
          <w:tab/>
        </w:r>
        <w:r w:rsidR="00E92F40">
          <w:rPr>
            <w:webHidden/>
          </w:rPr>
          <w:fldChar w:fldCharType="begin"/>
        </w:r>
        <w:r w:rsidR="00E92F40">
          <w:rPr>
            <w:webHidden/>
          </w:rPr>
          <w:instrText xml:space="preserve"> PAGEREF _Toc162876826 \h </w:instrText>
        </w:r>
        <w:r w:rsidR="00E92F40">
          <w:rPr>
            <w:webHidden/>
          </w:rPr>
        </w:r>
        <w:r w:rsidR="00E92F40">
          <w:rPr>
            <w:webHidden/>
          </w:rPr>
          <w:fldChar w:fldCharType="separate"/>
        </w:r>
        <w:r w:rsidR="00E92F40">
          <w:rPr>
            <w:webHidden/>
          </w:rPr>
          <w:t>45</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27" w:history="1">
        <w:r w:rsidR="00E92F40" w:rsidRPr="000C3D34">
          <w:rPr>
            <w:rStyle w:val="af0"/>
          </w:rPr>
          <w:t>Таблица </w:t>
        </w:r>
        <w:r w:rsidR="00E92F40">
          <w:rPr>
            <w:rFonts w:asciiTheme="minorHAnsi" w:eastAsiaTheme="minorEastAsia" w:hAnsiTheme="minorHAnsi" w:cstheme="minorBidi"/>
            <w:sz w:val="22"/>
            <w:szCs w:val="22"/>
          </w:rPr>
          <w:tab/>
        </w:r>
        <w:r w:rsidR="00E92F40" w:rsidRPr="000C3D34">
          <w:rPr>
            <w:rStyle w:val="af0"/>
          </w:rPr>
          <w:t>6. Описание полей формуляра «Шаблон листа согласования»</w:t>
        </w:r>
        <w:r w:rsidR="00E92F40">
          <w:rPr>
            <w:webHidden/>
          </w:rPr>
          <w:tab/>
        </w:r>
        <w:r w:rsidR="00E92F40">
          <w:rPr>
            <w:webHidden/>
          </w:rPr>
          <w:fldChar w:fldCharType="begin"/>
        </w:r>
        <w:r w:rsidR="00E92F40">
          <w:rPr>
            <w:webHidden/>
          </w:rPr>
          <w:instrText xml:space="preserve"> PAGEREF _Toc162876827 \h </w:instrText>
        </w:r>
        <w:r w:rsidR="00E92F40">
          <w:rPr>
            <w:webHidden/>
          </w:rPr>
        </w:r>
        <w:r w:rsidR="00E92F40">
          <w:rPr>
            <w:webHidden/>
          </w:rPr>
          <w:fldChar w:fldCharType="separate"/>
        </w:r>
        <w:r w:rsidR="00E92F40">
          <w:rPr>
            <w:webHidden/>
          </w:rPr>
          <w:t>49</w:t>
        </w:r>
        <w:r w:rsidR="00E92F40">
          <w:rPr>
            <w:webHidden/>
          </w:rPr>
          <w:fldChar w:fldCharType="end"/>
        </w:r>
      </w:hyperlink>
    </w:p>
    <w:p w:rsidR="0014138C" w:rsidRPr="00C55558" w:rsidRDefault="00F9690A" w:rsidP="0014138C">
      <w:pPr>
        <w:pStyle w:val="GOSTNormal"/>
      </w:pPr>
      <w:r w:rsidRPr="00C55558">
        <w:fldChar w:fldCharType="end"/>
      </w:r>
      <w:r w:rsidR="0014138C" w:rsidRPr="00C55558">
        <w:br w:type="page"/>
      </w:r>
    </w:p>
    <w:p w:rsidR="006F4846" w:rsidRPr="00C55558" w:rsidRDefault="006F4846" w:rsidP="006F4846">
      <w:pPr>
        <w:pStyle w:val="GOSTReg"/>
      </w:pPr>
      <w:bookmarkStart w:id="8" w:name="_Toc526882201"/>
      <w:bookmarkStart w:id="9" w:name="_Toc531672534"/>
      <w:bookmarkStart w:id="10" w:name="_Toc120180989"/>
      <w:bookmarkStart w:id="11" w:name="_Toc162876771"/>
      <w:bookmarkStart w:id="12" w:name="_Toc109811846"/>
      <w:bookmarkStart w:id="13" w:name="_Toc112252565"/>
      <w:bookmarkStart w:id="14" w:name="_Toc112833379"/>
      <w:bookmarkStart w:id="15" w:name="_Toc112834674"/>
      <w:bookmarkStart w:id="16" w:name="_Toc112924969"/>
      <w:r w:rsidRPr="00C55558">
        <w:lastRenderedPageBreak/>
        <w:t>Перечень рисунков</w:t>
      </w:r>
      <w:bookmarkEnd w:id="8"/>
      <w:bookmarkEnd w:id="9"/>
      <w:bookmarkEnd w:id="10"/>
      <w:bookmarkEnd w:id="11"/>
    </w:p>
    <w:p w:rsidR="00E92F40" w:rsidRDefault="006F4846">
      <w:pPr>
        <w:pStyle w:val="affff3"/>
        <w:rPr>
          <w:rFonts w:asciiTheme="minorHAnsi" w:eastAsiaTheme="minorEastAsia" w:hAnsiTheme="minorHAnsi" w:cstheme="minorBidi"/>
          <w:sz w:val="22"/>
          <w:szCs w:val="22"/>
        </w:rPr>
      </w:pPr>
      <w:r w:rsidRPr="00C55558">
        <w:fldChar w:fldCharType="begin"/>
      </w:r>
      <w:r w:rsidRPr="00C55558">
        <w:instrText xml:space="preserve"> TOC \h \z \c "Рисунок" </w:instrText>
      </w:r>
      <w:r w:rsidRPr="00C55558">
        <w:fldChar w:fldCharType="separate"/>
      </w:r>
      <w:hyperlink w:anchor="_Toc162876828"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1. Страница авторизации</w:t>
        </w:r>
        <w:r w:rsidR="00E92F40">
          <w:rPr>
            <w:webHidden/>
          </w:rPr>
          <w:tab/>
        </w:r>
        <w:r w:rsidR="00E92F40">
          <w:rPr>
            <w:webHidden/>
          </w:rPr>
          <w:fldChar w:fldCharType="begin"/>
        </w:r>
        <w:r w:rsidR="00E92F40">
          <w:rPr>
            <w:webHidden/>
          </w:rPr>
          <w:instrText xml:space="preserve"> PAGEREF _Toc162876828 \h </w:instrText>
        </w:r>
        <w:r w:rsidR="00E92F40">
          <w:rPr>
            <w:webHidden/>
          </w:rPr>
        </w:r>
        <w:r w:rsidR="00E92F40">
          <w:rPr>
            <w:webHidden/>
          </w:rPr>
          <w:fldChar w:fldCharType="separate"/>
        </w:r>
        <w:r w:rsidR="00E92F40">
          <w:rPr>
            <w:webHidden/>
          </w:rPr>
          <w:t>40</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29"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2. Главная страница веб-портала</w:t>
        </w:r>
        <w:r w:rsidR="00E92F40">
          <w:rPr>
            <w:webHidden/>
          </w:rPr>
          <w:tab/>
        </w:r>
        <w:r w:rsidR="00E92F40">
          <w:rPr>
            <w:webHidden/>
          </w:rPr>
          <w:fldChar w:fldCharType="begin"/>
        </w:r>
        <w:r w:rsidR="00E92F40">
          <w:rPr>
            <w:webHidden/>
          </w:rPr>
          <w:instrText xml:space="preserve"> PAGEREF _Toc162876829 \h </w:instrText>
        </w:r>
        <w:r w:rsidR="00E92F40">
          <w:rPr>
            <w:webHidden/>
          </w:rPr>
        </w:r>
        <w:r w:rsidR="00E92F40">
          <w:rPr>
            <w:webHidden/>
          </w:rPr>
          <w:fldChar w:fldCharType="separate"/>
        </w:r>
        <w:r w:rsidR="00E92F40">
          <w:rPr>
            <w:webHidden/>
          </w:rPr>
          <w:t>41</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30"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3. Раздел «Меню»</w:t>
        </w:r>
        <w:r w:rsidR="00E92F40">
          <w:rPr>
            <w:webHidden/>
          </w:rPr>
          <w:tab/>
        </w:r>
        <w:r w:rsidR="00E92F40">
          <w:rPr>
            <w:webHidden/>
          </w:rPr>
          <w:fldChar w:fldCharType="begin"/>
        </w:r>
        <w:r w:rsidR="00E92F40">
          <w:rPr>
            <w:webHidden/>
          </w:rPr>
          <w:instrText xml:space="preserve"> PAGEREF _Toc162876830 \h </w:instrText>
        </w:r>
        <w:r w:rsidR="00E92F40">
          <w:rPr>
            <w:webHidden/>
          </w:rPr>
        </w:r>
        <w:r w:rsidR="00E92F40">
          <w:rPr>
            <w:webHidden/>
          </w:rPr>
          <w:fldChar w:fldCharType="separate"/>
        </w:r>
        <w:r w:rsidR="00E92F40">
          <w:rPr>
            <w:webHidden/>
          </w:rPr>
          <w:t>42</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31"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4. Переход к списковой форме документов</w:t>
        </w:r>
        <w:r w:rsidR="00E92F40">
          <w:rPr>
            <w:webHidden/>
          </w:rPr>
          <w:tab/>
        </w:r>
        <w:r w:rsidR="00E92F40">
          <w:rPr>
            <w:webHidden/>
          </w:rPr>
          <w:fldChar w:fldCharType="begin"/>
        </w:r>
        <w:r w:rsidR="00E92F40">
          <w:rPr>
            <w:webHidden/>
          </w:rPr>
          <w:instrText xml:space="preserve"> PAGEREF _Toc162876831 \h </w:instrText>
        </w:r>
        <w:r w:rsidR="00E92F40">
          <w:rPr>
            <w:webHidden/>
          </w:rPr>
        </w:r>
        <w:r w:rsidR="00E92F40">
          <w:rPr>
            <w:webHidden/>
          </w:rPr>
          <w:fldChar w:fldCharType="separate"/>
        </w:r>
        <w:r w:rsidR="00E92F40">
          <w:rPr>
            <w:webHidden/>
          </w:rPr>
          <w:t>42</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32"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5. Списковая форма «Исполнительный документ»</w:t>
        </w:r>
        <w:r w:rsidR="00E92F40">
          <w:rPr>
            <w:webHidden/>
          </w:rPr>
          <w:tab/>
        </w:r>
        <w:r w:rsidR="00E92F40">
          <w:rPr>
            <w:webHidden/>
          </w:rPr>
          <w:fldChar w:fldCharType="begin"/>
        </w:r>
        <w:r w:rsidR="00E92F40">
          <w:rPr>
            <w:webHidden/>
          </w:rPr>
          <w:instrText xml:space="preserve"> PAGEREF _Toc162876832 \h </w:instrText>
        </w:r>
        <w:r w:rsidR="00E92F40">
          <w:rPr>
            <w:webHidden/>
          </w:rPr>
        </w:r>
        <w:r w:rsidR="00E92F40">
          <w:rPr>
            <w:webHidden/>
          </w:rPr>
          <w:fldChar w:fldCharType="separate"/>
        </w:r>
        <w:r w:rsidR="00E92F40">
          <w:rPr>
            <w:webHidden/>
          </w:rPr>
          <w:t>43</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33"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6. Меню действий с колонками</w:t>
        </w:r>
        <w:r w:rsidR="00E92F40">
          <w:rPr>
            <w:webHidden/>
          </w:rPr>
          <w:tab/>
        </w:r>
        <w:r w:rsidR="00E92F40">
          <w:rPr>
            <w:webHidden/>
          </w:rPr>
          <w:fldChar w:fldCharType="begin"/>
        </w:r>
        <w:r w:rsidR="00E92F40">
          <w:rPr>
            <w:webHidden/>
          </w:rPr>
          <w:instrText xml:space="preserve"> PAGEREF _Toc162876833 \h </w:instrText>
        </w:r>
        <w:r w:rsidR="00E92F40">
          <w:rPr>
            <w:webHidden/>
          </w:rPr>
        </w:r>
        <w:r w:rsidR="00E92F40">
          <w:rPr>
            <w:webHidden/>
          </w:rPr>
          <w:fldChar w:fldCharType="separate"/>
        </w:r>
        <w:r w:rsidR="00E92F40">
          <w:rPr>
            <w:webHidden/>
          </w:rPr>
          <w:t>43</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34"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7. Окно «Выбор колонок» для выбора колонок СФ «Исполнительный документ»</w:t>
        </w:r>
        <w:r w:rsidR="00E92F40">
          <w:rPr>
            <w:webHidden/>
          </w:rPr>
          <w:tab/>
        </w:r>
        <w:r w:rsidR="00E92F40">
          <w:rPr>
            <w:webHidden/>
          </w:rPr>
          <w:fldChar w:fldCharType="begin"/>
        </w:r>
        <w:r w:rsidR="00E92F40">
          <w:rPr>
            <w:webHidden/>
          </w:rPr>
          <w:instrText xml:space="preserve"> PAGEREF _Toc162876834 \h </w:instrText>
        </w:r>
        <w:r w:rsidR="00E92F40">
          <w:rPr>
            <w:webHidden/>
          </w:rPr>
        </w:r>
        <w:r w:rsidR="00E92F40">
          <w:rPr>
            <w:webHidden/>
          </w:rPr>
          <w:fldChar w:fldCharType="separate"/>
        </w:r>
        <w:r w:rsidR="00E92F40">
          <w:rPr>
            <w:webHidden/>
          </w:rPr>
          <w:t>43</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35"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8. Визуальная форма экземпляра формуляра «Шаблон листа согласования» (начало)</w:t>
        </w:r>
        <w:r w:rsidR="00E92F40">
          <w:rPr>
            <w:webHidden/>
          </w:rPr>
          <w:tab/>
        </w:r>
        <w:r w:rsidR="00E92F40">
          <w:rPr>
            <w:webHidden/>
          </w:rPr>
          <w:fldChar w:fldCharType="begin"/>
        </w:r>
        <w:r w:rsidR="00E92F40">
          <w:rPr>
            <w:webHidden/>
          </w:rPr>
          <w:instrText xml:space="preserve"> PAGEREF _Toc162876835 \h </w:instrText>
        </w:r>
        <w:r w:rsidR="00E92F40">
          <w:rPr>
            <w:webHidden/>
          </w:rPr>
        </w:r>
        <w:r w:rsidR="00E92F40">
          <w:rPr>
            <w:webHidden/>
          </w:rPr>
          <w:fldChar w:fldCharType="separate"/>
        </w:r>
        <w:r w:rsidR="00E92F40">
          <w:rPr>
            <w:webHidden/>
          </w:rPr>
          <w:t>48</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36"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9. Визуальная форма экземпляра формуляра «Шаблон листа согласования» (окончание)</w:t>
        </w:r>
        <w:r w:rsidR="00E92F40">
          <w:rPr>
            <w:webHidden/>
          </w:rPr>
          <w:tab/>
        </w:r>
        <w:r w:rsidR="00E92F40">
          <w:rPr>
            <w:webHidden/>
          </w:rPr>
          <w:fldChar w:fldCharType="begin"/>
        </w:r>
        <w:r w:rsidR="00E92F40">
          <w:rPr>
            <w:webHidden/>
          </w:rPr>
          <w:instrText xml:space="preserve"> PAGEREF _Toc162876836 \h </w:instrText>
        </w:r>
        <w:r w:rsidR="00E92F40">
          <w:rPr>
            <w:webHidden/>
          </w:rPr>
        </w:r>
        <w:r w:rsidR="00E92F40">
          <w:rPr>
            <w:webHidden/>
          </w:rPr>
          <w:fldChar w:fldCharType="separate"/>
        </w:r>
        <w:r w:rsidR="00E92F40">
          <w:rPr>
            <w:webHidden/>
          </w:rPr>
          <w:t>49</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37"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lang w:val="en-US"/>
          </w:rPr>
          <w:t>10</w:t>
        </w:r>
        <w:r w:rsidR="00E92F40" w:rsidRPr="00AD4E46">
          <w:rPr>
            <w:rStyle w:val="af0"/>
          </w:rPr>
          <w:t>. Пункт меню «Справочники»</w:t>
        </w:r>
        <w:r w:rsidR="00E92F40">
          <w:rPr>
            <w:webHidden/>
          </w:rPr>
          <w:tab/>
        </w:r>
        <w:r w:rsidR="00E92F40">
          <w:rPr>
            <w:webHidden/>
          </w:rPr>
          <w:fldChar w:fldCharType="begin"/>
        </w:r>
        <w:r w:rsidR="00E92F40">
          <w:rPr>
            <w:webHidden/>
          </w:rPr>
          <w:instrText xml:space="preserve"> PAGEREF _Toc162876837 \h </w:instrText>
        </w:r>
        <w:r w:rsidR="00E92F40">
          <w:rPr>
            <w:webHidden/>
          </w:rPr>
        </w:r>
        <w:r w:rsidR="00E92F40">
          <w:rPr>
            <w:webHidden/>
          </w:rPr>
          <w:fldChar w:fldCharType="separate"/>
        </w:r>
        <w:r w:rsidR="00E92F40">
          <w:rPr>
            <w:webHidden/>
          </w:rPr>
          <w:t>53</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38"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11. Справочник «Структуры документов для учета»</w:t>
        </w:r>
        <w:r w:rsidR="00E92F40">
          <w:rPr>
            <w:webHidden/>
          </w:rPr>
          <w:tab/>
        </w:r>
        <w:r w:rsidR="00E92F40">
          <w:rPr>
            <w:webHidden/>
          </w:rPr>
          <w:fldChar w:fldCharType="begin"/>
        </w:r>
        <w:r w:rsidR="00E92F40">
          <w:rPr>
            <w:webHidden/>
          </w:rPr>
          <w:instrText xml:space="preserve"> PAGEREF _Toc162876838 \h </w:instrText>
        </w:r>
        <w:r w:rsidR="00E92F40">
          <w:rPr>
            <w:webHidden/>
          </w:rPr>
        </w:r>
        <w:r w:rsidR="00E92F40">
          <w:rPr>
            <w:webHidden/>
          </w:rPr>
          <w:fldChar w:fldCharType="separate"/>
        </w:r>
        <w:r w:rsidR="00E92F40">
          <w:rPr>
            <w:webHidden/>
          </w:rPr>
          <w:t>55</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39"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12. Справочник «Справочник отчетов по ЛС»</w:t>
        </w:r>
        <w:r w:rsidR="00E92F40">
          <w:rPr>
            <w:webHidden/>
          </w:rPr>
          <w:tab/>
        </w:r>
        <w:r w:rsidR="00E92F40">
          <w:rPr>
            <w:webHidden/>
          </w:rPr>
          <w:fldChar w:fldCharType="begin"/>
        </w:r>
        <w:r w:rsidR="00E92F40">
          <w:rPr>
            <w:webHidden/>
          </w:rPr>
          <w:instrText xml:space="preserve"> PAGEREF _Toc162876839 \h </w:instrText>
        </w:r>
        <w:r w:rsidR="00E92F40">
          <w:rPr>
            <w:webHidden/>
          </w:rPr>
        </w:r>
        <w:r w:rsidR="00E92F40">
          <w:rPr>
            <w:webHidden/>
          </w:rPr>
          <w:fldChar w:fldCharType="separate"/>
        </w:r>
        <w:r w:rsidR="00E92F40">
          <w:rPr>
            <w:webHidden/>
          </w:rPr>
          <w:t>56</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40"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13. Справочник «Настройка запросов к ПУиО»</w:t>
        </w:r>
        <w:r w:rsidR="00E92F40">
          <w:rPr>
            <w:webHidden/>
          </w:rPr>
          <w:tab/>
        </w:r>
        <w:r w:rsidR="00E92F40">
          <w:rPr>
            <w:webHidden/>
          </w:rPr>
          <w:fldChar w:fldCharType="begin"/>
        </w:r>
        <w:r w:rsidR="00E92F40">
          <w:rPr>
            <w:webHidden/>
          </w:rPr>
          <w:instrText xml:space="preserve"> PAGEREF _Toc162876840 \h </w:instrText>
        </w:r>
        <w:r w:rsidR="00E92F40">
          <w:rPr>
            <w:webHidden/>
          </w:rPr>
        </w:r>
        <w:r w:rsidR="00E92F40">
          <w:rPr>
            <w:webHidden/>
          </w:rPr>
          <w:fldChar w:fldCharType="separate"/>
        </w:r>
        <w:r w:rsidR="00E92F40">
          <w:rPr>
            <w:webHidden/>
          </w:rPr>
          <w:t>57</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41"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14. Справочник «Перечень показателей состояния лицевого счета»</w:t>
        </w:r>
        <w:r w:rsidR="00E92F40">
          <w:rPr>
            <w:webHidden/>
          </w:rPr>
          <w:tab/>
        </w:r>
        <w:r w:rsidR="00E92F40">
          <w:rPr>
            <w:webHidden/>
          </w:rPr>
          <w:fldChar w:fldCharType="begin"/>
        </w:r>
        <w:r w:rsidR="00E92F40">
          <w:rPr>
            <w:webHidden/>
          </w:rPr>
          <w:instrText xml:space="preserve"> PAGEREF _Toc162876841 \h </w:instrText>
        </w:r>
        <w:r w:rsidR="00E92F40">
          <w:rPr>
            <w:webHidden/>
          </w:rPr>
        </w:r>
        <w:r w:rsidR="00E92F40">
          <w:rPr>
            <w:webHidden/>
          </w:rPr>
          <w:fldChar w:fldCharType="separate"/>
        </w:r>
        <w:r w:rsidR="00E92F40">
          <w:rPr>
            <w:webHidden/>
          </w:rPr>
          <w:t>57</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42"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15. Справочник «Показатели состояния лицевого счета»</w:t>
        </w:r>
        <w:r w:rsidR="00E92F40">
          <w:rPr>
            <w:webHidden/>
          </w:rPr>
          <w:tab/>
        </w:r>
        <w:r w:rsidR="00E92F40">
          <w:rPr>
            <w:webHidden/>
          </w:rPr>
          <w:fldChar w:fldCharType="begin"/>
        </w:r>
        <w:r w:rsidR="00E92F40">
          <w:rPr>
            <w:webHidden/>
          </w:rPr>
          <w:instrText xml:space="preserve"> PAGEREF _Toc162876842 \h </w:instrText>
        </w:r>
        <w:r w:rsidR="00E92F40">
          <w:rPr>
            <w:webHidden/>
          </w:rPr>
        </w:r>
        <w:r w:rsidR="00E92F40">
          <w:rPr>
            <w:webHidden/>
          </w:rPr>
          <w:fldChar w:fldCharType="separate"/>
        </w:r>
        <w:r w:rsidR="00E92F40">
          <w:rPr>
            <w:webHidden/>
          </w:rPr>
          <w:t>58</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43"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16. Справочник «Общероссийский классификатор территорий муниципальных образований (ОКТМО)»</w:t>
        </w:r>
        <w:r w:rsidR="00E92F40">
          <w:rPr>
            <w:webHidden/>
          </w:rPr>
          <w:tab/>
        </w:r>
        <w:r w:rsidR="00E92F40">
          <w:rPr>
            <w:webHidden/>
          </w:rPr>
          <w:fldChar w:fldCharType="begin"/>
        </w:r>
        <w:r w:rsidR="00E92F40">
          <w:rPr>
            <w:webHidden/>
          </w:rPr>
          <w:instrText xml:space="preserve"> PAGEREF _Toc162876843 \h </w:instrText>
        </w:r>
        <w:r w:rsidR="00E92F40">
          <w:rPr>
            <w:webHidden/>
          </w:rPr>
        </w:r>
        <w:r w:rsidR="00E92F40">
          <w:rPr>
            <w:webHidden/>
          </w:rPr>
          <w:fldChar w:fldCharType="separate"/>
        </w:r>
        <w:r w:rsidR="00E92F40">
          <w:rPr>
            <w:webHidden/>
          </w:rPr>
          <w:t>59</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44"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17. Справочник «Общероссийский классификатор стран мира (ОКСМ)»</w:t>
        </w:r>
        <w:r w:rsidR="00E92F40">
          <w:rPr>
            <w:webHidden/>
          </w:rPr>
          <w:tab/>
        </w:r>
        <w:r w:rsidR="00E92F40">
          <w:rPr>
            <w:webHidden/>
          </w:rPr>
          <w:fldChar w:fldCharType="begin"/>
        </w:r>
        <w:r w:rsidR="00E92F40">
          <w:rPr>
            <w:webHidden/>
          </w:rPr>
          <w:instrText xml:space="preserve"> PAGEREF _Toc162876844 \h </w:instrText>
        </w:r>
        <w:r w:rsidR="00E92F40">
          <w:rPr>
            <w:webHidden/>
          </w:rPr>
        </w:r>
        <w:r w:rsidR="00E92F40">
          <w:rPr>
            <w:webHidden/>
          </w:rPr>
          <w:fldChar w:fldCharType="separate"/>
        </w:r>
        <w:r w:rsidR="00E92F40">
          <w:rPr>
            <w:webHidden/>
          </w:rPr>
          <w:t>60</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45"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18. Справочник «Общероссийский классификатор единиц измерения (ОКЕИ)»</w:t>
        </w:r>
        <w:r w:rsidR="00E92F40">
          <w:rPr>
            <w:webHidden/>
          </w:rPr>
          <w:tab/>
        </w:r>
        <w:r w:rsidR="00E92F40">
          <w:rPr>
            <w:webHidden/>
          </w:rPr>
          <w:fldChar w:fldCharType="begin"/>
        </w:r>
        <w:r w:rsidR="00E92F40">
          <w:rPr>
            <w:webHidden/>
          </w:rPr>
          <w:instrText xml:space="preserve"> PAGEREF _Toc162876845 \h </w:instrText>
        </w:r>
        <w:r w:rsidR="00E92F40">
          <w:rPr>
            <w:webHidden/>
          </w:rPr>
        </w:r>
        <w:r w:rsidR="00E92F40">
          <w:rPr>
            <w:webHidden/>
          </w:rPr>
          <w:fldChar w:fldCharType="separate"/>
        </w:r>
        <w:r w:rsidR="00E92F40">
          <w:rPr>
            <w:webHidden/>
          </w:rPr>
          <w:t>60</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46"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19. Справочник «Общероссийский классификатор валют (ОКВ)»</w:t>
        </w:r>
        <w:r w:rsidR="00E92F40">
          <w:rPr>
            <w:webHidden/>
          </w:rPr>
          <w:tab/>
        </w:r>
        <w:r w:rsidR="00E92F40">
          <w:rPr>
            <w:webHidden/>
          </w:rPr>
          <w:fldChar w:fldCharType="begin"/>
        </w:r>
        <w:r w:rsidR="00E92F40">
          <w:rPr>
            <w:webHidden/>
          </w:rPr>
          <w:instrText xml:space="preserve"> PAGEREF _Toc162876846 \h </w:instrText>
        </w:r>
        <w:r w:rsidR="00E92F40">
          <w:rPr>
            <w:webHidden/>
          </w:rPr>
        </w:r>
        <w:r w:rsidR="00E92F40">
          <w:rPr>
            <w:webHidden/>
          </w:rPr>
          <w:fldChar w:fldCharType="separate"/>
        </w:r>
        <w:r w:rsidR="00E92F40">
          <w:rPr>
            <w:webHidden/>
          </w:rPr>
          <w:t>61</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47"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20. Справочник «Таблица соответствия КБК»</w:t>
        </w:r>
        <w:r w:rsidR="00E92F40">
          <w:rPr>
            <w:webHidden/>
          </w:rPr>
          <w:tab/>
        </w:r>
        <w:r w:rsidR="00E92F40">
          <w:rPr>
            <w:webHidden/>
          </w:rPr>
          <w:fldChar w:fldCharType="begin"/>
        </w:r>
        <w:r w:rsidR="00E92F40">
          <w:rPr>
            <w:webHidden/>
          </w:rPr>
          <w:instrText xml:space="preserve"> PAGEREF _Toc162876847 \h </w:instrText>
        </w:r>
        <w:r w:rsidR="00E92F40">
          <w:rPr>
            <w:webHidden/>
          </w:rPr>
        </w:r>
        <w:r w:rsidR="00E92F40">
          <w:rPr>
            <w:webHidden/>
          </w:rPr>
          <w:fldChar w:fldCharType="separate"/>
        </w:r>
        <w:r w:rsidR="00E92F40">
          <w:rPr>
            <w:webHidden/>
          </w:rPr>
          <w:t>62</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48"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21. Справочник «ГРБС, необслуживающиеся в ЭБ»</w:t>
        </w:r>
        <w:r w:rsidR="00E92F40">
          <w:rPr>
            <w:webHidden/>
          </w:rPr>
          <w:tab/>
        </w:r>
        <w:r w:rsidR="00E92F40">
          <w:rPr>
            <w:webHidden/>
          </w:rPr>
          <w:fldChar w:fldCharType="begin"/>
        </w:r>
        <w:r w:rsidR="00E92F40">
          <w:rPr>
            <w:webHidden/>
          </w:rPr>
          <w:instrText xml:space="preserve"> PAGEREF _Toc162876848 \h </w:instrText>
        </w:r>
        <w:r w:rsidR="00E92F40">
          <w:rPr>
            <w:webHidden/>
          </w:rPr>
        </w:r>
        <w:r w:rsidR="00E92F40">
          <w:rPr>
            <w:webHidden/>
          </w:rPr>
          <w:fldChar w:fldCharType="separate"/>
        </w:r>
        <w:r w:rsidR="00E92F40">
          <w:rPr>
            <w:webHidden/>
          </w:rPr>
          <w:t>62</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49"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22. Справочник «Виды НПА (Законодательные и иные правовые акты, определяющие расходные обязательства РФ)»</w:t>
        </w:r>
        <w:r w:rsidR="00E92F40">
          <w:rPr>
            <w:webHidden/>
          </w:rPr>
          <w:tab/>
        </w:r>
        <w:r w:rsidR="00E92F40">
          <w:rPr>
            <w:webHidden/>
          </w:rPr>
          <w:fldChar w:fldCharType="begin"/>
        </w:r>
        <w:r w:rsidR="00E92F40">
          <w:rPr>
            <w:webHidden/>
          </w:rPr>
          <w:instrText xml:space="preserve"> PAGEREF _Toc162876849 \h </w:instrText>
        </w:r>
        <w:r w:rsidR="00E92F40">
          <w:rPr>
            <w:webHidden/>
          </w:rPr>
        </w:r>
        <w:r w:rsidR="00E92F40">
          <w:rPr>
            <w:webHidden/>
          </w:rPr>
          <w:fldChar w:fldCharType="separate"/>
        </w:r>
        <w:r w:rsidR="00E92F40">
          <w:rPr>
            <w:webHidden/>
          </w:rPr>
          <w:t>63</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50"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23. Справочник «Объекты капитальных вложений (ОКВ/ОКС)</w:t>
        </w:r>
        <w:r w:rsidR="00E92F40">
          <w:rPr>
            <w:webHidden/>
          </w:rPr>
          <w:tab/>
        </w:r>
        <w:r w:rsidR="00E92F40">
          <w:rPr>
            <w:webHidden/>
          </w:rPr>
          <w:fldChar w:fldCharType="begin"/>
        </w:r>
        <w:r w:rsidR="00E92F40">
          <w:rPr>
            <w:webHidden/>
          </w:rPr>
          <w:instrText xml:space="preserve"> PAGEREF _Toc162876850 \h </w:instrText>
        </w:r>
        <w:r w:rsidR="00E92F40">
          <w:rPr>
            <w:webHidden/>
          </w:rPr>
        </w:r>
        <w:r w:rsidR="00E92F40">
          <w:rPr>
            <w:webHidden/>
          </w:rPr>
          <w:fldChar w:fldCharType="separate"/>
        </w:r>
        <w:r w:rsidR="00E92F40">
          <w:rPr>
            <w:webHidden/>
          </w:rPr>
          <w:t>64</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51"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24. Справочник «Коды глав (ведомств)»</w:t>
        </w:r>
        <w:r w:rsidR="00E92F40">
          <w:rPr>
            <w:webHidden/>
          </w:rPr>
          <w:tab/>
        </w:r>
        <w:r w:rsidR="00E92F40">
          <w:rPr>
            <w:webHidden/>
          </w:rPr>
          <w:fldChar w:fldCharType="begin"/>
        </w:r>
        <w:r w:rsidR="00E92F40">
          <w:rPr>
            <w:webHidden/>
          </w:rPr>
          <w:instrText xml:space="preserve"> PAGEREF _Toc162876851 \h </w:instrText>
        </w:r>
        <w:r w:rsidR="00E92F40">
          <w:rPr>
            <w:webHidden/>
          </w:rPr>
        </w:r>
        <w:r w:rsidR="00E92F40">
          <w:rPr>
            <w:webHidden/>
          </w:rPr>
          <w:fldChar w:fldCharType="separate"/>
        </w:r>
        <w:r w:rsidR="00E92F40">
          <w:rPr>
            <w:webHidden/>
          </w:rPr>
          <w:t>64</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52"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25. Справочник «Коды видов расходов»</w:t>
        </w:r>
        <w:r w:rsidR="00E92F40">
          <w:rPr>
            <w:webHidden/>
          </w:rPr>
          <w:tab/>
        </w:r>
        <w:r w:rsidR="00E92F40">
          <w:rPr>
            <w:webHidden/>
          </w:rPr>
          <w:fldChar w:fldCharType="begin"/>
        </w:r>
        <w:r w:rsidR="00E92F40">
          <w:rPr>
            <w:webHidden/>
          </w:rPr>
          <w:instrText xml:space="preserve"> PAGEREF _Toc162876852 \h </w:instrText>
        </w:r>
        <w:r w:rsidR="00E92F40">
          <w:rPr>
            <w:webHidden/>
          </w:rPr>
        </w:r>
        <w:r w:rsidR="00E92F40">
          <w:rPr>
            <w:webHidden/>
          </w:rPr>
          <w:fldChar w:fldCharType="separate"/>
        </w:r>
        <w:r w:rsidR="00E92F40">
          <w:rPr>
            <w:webHidden/>
          </w:rPr>
          <w:t>65</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53"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26. Справочник «Коды по ФКР»</w:t>
        </w:r>
        <w:r w:rsidR="00E92F40">
          <w:rPr>
            <w:webHidden/>
          </w:rPr>
          <w:tab/>
        </w:r>
        <w:r w:rsidR="00E92F40">
          <w:rPr>
            <w:webHidden/>
          </w:rPr>
          <w:fldChar w:fldCharType="begin"/>
        </w:r>
        <w:r w:rsidR="00E92F40">
          <w:rPr>
            <w:webHidden/>
          </w:rPr>
          <w:instrText xml:space="preserve"> PAGEREF _Toc162876853 \h </w:instrText>
        </w:r>
        <w:r w:rsidR="00E92F40">
          <w:rPr>
            <w:webHidden/>
          </w:rPr>
        </w:r>
        <w:r w:rsidR="00E92F40">
          <w:rPr>
            <w:webHidden/>
          </w:rPr>
          <w:fldChar w:fldCharType="separate"/>
        </w:r>
        <w:r w:rsidR="00E92F40">
          <w:rPr>
            <w:webHidden/>
          </w:rPr>
          <w:t>66</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54"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27. Справочник «Коды целей субсидий/субвенций»</w:t>
        </w:r>
        <w:r w:rsidR="00E92F40">
          <w:rPr>
            <w:webHidden/>
          </w:rPr>
          <w:tab/>
        </w:r>
        <w:r w:rsidR="00E92F40">
          <w:rPr>
            <w:webHidden/>
          </w:rPr>
          <w:fldChar w:fldCharType="begin"/>
        </w:r>
        <w:r w:rsidR="00E92F40">
          <w:rPr>
            <w:webHidden/>
          </w:rPr>
          <w:instrText xml:space="preserve"> PAGEREF _Toc162876854 \h </w:instrText>
        </w:r>
        <w:r w:rsidR="00E92F40">
          <w:rPr>
            <w:webHidden/>
          </w:rPr>
        </w:r>
        <w:r w:rsidR="00E92F40">
          <w:rPr>
            <w:webHidden/>
          </w:rPr>
          <w:fldChar w:fldCharType="separate"/>
        </w:r>
        <w:r w:rsidR="00E92F40">
          <w:rPr>
            <w:webHidden/>
          </w:rPr>
          <w:t>67</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55"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28. Справочник «Коды направлений расходов»</w:t>
        </w:r>
        <w:r w:rsidR="00E92F40">
          <w:rPr>
            <w:webHidden/>
          </w:rPr>
          <w:tab/>
        </w:r>
        <w:r w:rsidR="00E92F40">
          <w:rPr>
            <w:webHidden/>
          </w:rPr>
          <w:fldChar w:fldCharType="begin"/>
        </w:r>
        <w:r w:rsidR="00E92F40">
          <w:rPr>
            <w:webHidden/>
          </w:rPr>
          <w:instrText xml:space="preserve"> PAGEREF _Toc162876855 \h </w:instrText>
        </w:r>
        <w:r w:rsidR="00E92F40">
          <w:rPr>
            <w:webHidden/>
          </w:rPr>
        </w:r>
        <w:r w:rsidR="00E92F40">
          <w:rPr>
            <w:webHidden/>
          </w:rPr>
          <w:fldChar w:fldCharType="separate"/>
        </w:r>
        <w:r w:rsidR="00E92F40">
          <w:rPr>
            <w:webHidden/>
          </w:rPr>
          <w:t>67</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56"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29. Справочник «Коды по КЦСР»</w:t>
        </w:r>
        <w:r w:rsidR="00E92F40">
          <w:rPr>
            <w:webHidden/>
          </w:rPr>
          <w:tab/>
        </w:r>
        <w:r w:rsidR="00E92F40">
          <w:rPr>
            <w:webHidden/>
          </w:rPr>
          <w:fldChar w:fldCharType="begin"/>
        </w:r>
        <w:r w:rsidR="00E92F40">
          <w:rPr>
            <w:webHidden/>
          </w:rPr>
          <w:instrText xml:space="preserve"> PAGEREF _Toc162876856 \h </w:instrText>
        </w:r>
        <w:r w:rsidR="00E92F40">
          <w:rPr>
            <w:webHidden/>
          </w:rPr>
        </w:r>
        <w:r w:rsidR="00E92F40">
          <w:rPr>
            <w:webHidden/>
          </w:rPr>
          <w:fldChar w:fldCharType="separate"/>
        </w:r>
        <w:r w:rsidR="00E92F40">
          <w:rPr>
            <w:webHidden/>
          </w:rPr>
          <w:t>68</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57"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30. Справочник «Коды бюджетной классификации (КБК)»</w:t>
        </w:r>
        <w:r w:rsidR="00E92F40">
          <w:rPr>
            <w:webHidden/>
          </w:rPr>
          <w:tab/>
        </w:r>
        <w:r w:rsidR="00E92F40">
          <w:rPr>
            <w:webHidden/>
          </w:rPr>
          <w:fldChar w:fldCharType="begin"/>
        </w:r>
        <w:r w:rsidR="00E92F40">
          <w:rPr>
            <w:webHidden/>
          </w:rPr>
          <w:instrText xml:space="preserve"> PAGEREF _Toc162876857 \h </w:instrText>
        </w:r>
        <w:r w:rsidR="00E92F40">
          <w:rPr>
            <w:webHidden/>
          </w:rPr>
        </w:r>
        <w:r w:rsidR="00E92F40">
          <w:rPr>
            <w:webHidden/>
          </w:rPr>
          <w:fldChar w:fldCharType="separate"/>
        </w:r>
        <w:r w:rsidR="00E92F40">
          <w:rPr>
            <w:webHidden/>
          </w:rPr>
          <w:t>69</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58"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31. Справочник «Коды бюджетной классификации Расходы (КБК)»</w:t>
        </w:r>
        <w:r w:rsidR="00E92F40">
          <w:rPr>
            <w:webHidden/>
          </w:rPr>
          <w:tab/>
        </w:r>
        <w:r w:rsidR="00E92F40">
          <w:rPr>
            <w:webHidden/>
          </w:rPr>
          <w:fldChar w:fldCharType="begin"/>
        </w:r>
        <w:r w:rsidR="00E92F40">
          <w:rPr>
            <w:webHidden/>
          </w:rPr>
          <w:instrText xml:space="preserve"> PAGEREF _Toc162876858 \h </w:instrText>
        </w:r>
        <w:r w:rsidR="00E92F40">
          <w:rPr>
            <w:webHidden/>
          </w:rPr>
        </w:r>
        <w:r w:rsidR="00E92F40">
          <w:rPr>
            <w:webHidden/>
          </w:rPr>
          <w:fldChar w:fldCharType="separate"/>
        </w:r>
        <w:r w:rsidR="00E92F40">
          <w:rPr>
            <w:webHidden/>
          </w:rPr>
          <w:t>70</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59"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32. Справочник «Коды бюджетной классификации Доходы (КБК)»</w:t>
        </w:r>
        <w:r w:rsidR="00E92F40">
          <w:rPr>
            <w:webHidden/>
          </w:rPr>
          <w:tab/>
        </w:r>
        <w:r w:rsidR="00E92F40">
          <w:rPr>
            <w:webHidden/>
          </w:rPr>
          <w:fldChar w:fldCharType="begin"/>
        </w:r>
        <w:r w:rsidR="00E92F40">
          <w:rPr>
            <w:webHidden/>
          </w:rPr>
          <w:instrText xml:space="preserve"> PAGEREF _Toc162876859 \h </w:instrText>
        </w:r>
        <w:r w:rsidR="00E92F40">
          <w:rPr>
            <w:webHidden/>
          </w:rPr>
        </w:r>
        <w:r w:rsidR="00E92F40">
          <w:rPr>
            <w:webHidden/>
          </w:rPr>
          <w:fldChar w:fldCharType="separate"/>
        </w:r>
        <w:r w:rsidR="00E92F40">
          <w:rPr>
            <w:webHidden/>
          </w:rPr>
          <w:t>70</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60"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33. Справочник «Единый государственный реестр юридических лиц (ЕГРЮЛ)»</w:t>
        </w:r>
        <w:r w:rsidR="00E92F40">
          <w:rPr>
            <w:webHidden/>
          </w:rPr>
          <w:tab/>
        </w:r>
        <w:r w:rsidR="00E92F40">
          <w:rPr>
            <w:webHidden/>
          </w:rPr>
          <w:fldChar w:fldCharType="begin"/>
        </w:r>
        <w:r w:rsidR="00E92F40">
          <w:rPr>
            <w:webHidden/>
          </w:rPr>
          <w:instrText xml:space="preserve"> PAGEREF _Toc162876860 \h </w:instrText>
        </w:r>
        <w:r w:rsidR="00E92F40">
          <w:rPr>
            <w:webHidden/>
          </w:rPr>
        </w:r>
        <w:r w:rsidR="00E92F40">
          <w:rPr>
            <w:webHidden/>
          </w:rPr>
          <w:fldChar w:fldCharType="separate"/>
        </w:r>
        <w:r w:rsidR="00E92F40">
          <w:rPr>
            <w:webHidden/>
          </w:rPr>
          <w:t>71</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61"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34. Справочник «Сводный реестр»</w:t>
        </w:r>
        <w:r w:rsidR="00E92F40">
          <w:rPr>
            <w:webHidden/>
          </w:rPr>
          <w:tab/>
        </w:r>
        <w:r w:rsidR="00E92F40">
          <w:rPr>
            <w:webHidden/>
          </w:rPr>
          <w:fldChar w:fldCharType="begin"/>
        </w:r>
        <w:r w:rsidR="00E92F40">
          <w:rPr>
            <w:webHidden/>
          </w:rPr>
          <w:instrText xml:space="preserve"> PAGEREF _Toc162876861 \h </w:instrText>
        </w:r>
        <w:r w:rsidR="00E92F40">
          <w:rPr>
            <w:webHidden/>
          </w:rPr>
        </w:r>
        <w:r w:rsidR="00E92F40">
          <w:rPr>
            <w:webHidden/>
          </w:rPr>
          <w:fldChar w:fldCharType="separate"/>
        </w:r>
        <w:r w:rsidR="00E92F40">
          <w:rPr>
            <w:webHidden/>
          </w:rPr>
          <w:t>72</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62"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35. Справочник «Лицевые счета»</w:t>
        </w:r>
        <w:r w:rsidR="00E92F40">
          <w:rPr>
            <w:webHidden/>
          </w:rPr>
          <w:tab/>
        </w:r>
        <w:r w:rsidR="00E92F40">
          <w:rPr>
            <w:webHidden/>
          </w:rPr>
          <w:fldChar w:fldCharType="begin"/>
        </w:r>
        <w:r w:rsidR="00E92F40">
          <w:rPr>
            <w:webHidden/>
          </w:rPr>
          <w:instrText xml:space="preserve"> PAGEREF _Toc162876862 \h </w:instrText>
        </w:r>
        <w:r w:rsidR="00E92F40">
          <w:rPr>
            <w:webHidden/>
          </w:rPr>
        </w:r>
        <w:r w:rsidR="00E92F40">
          <w:rPr>
            <w:webHidden/>
          </w:rPr>
          <w:fldChar w:fldCharType="separate"/>
        </w:r>
        <w:r w:rsidR="00E92F40">
          <w:rPr>
            <w:webHidden/>
          </w:rPr>
          <w:t>73</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63"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36. Справочник «ТОФК»</w:t>
        </w:r>
        <w:r w:rsidR="00E92F40">
          <w:rPr>
            <w:webHidden/>
          </w:rPr>
          <w:tab/>
        </w:r>
        <w:r w:rsidR="00E92F40">
          <w:rPr>
            <w:webHidden/>
          </w:rPr>
          <w:fldChar w:fldCharType="begin"/>
        </w:r>
        <w:r w:rsidR="00E92F40">
          <w:rPr>
            <w:webHidden/>
          </w:rPr>
          <w:instrText xml:space="preserve"> PAGEREF _Toc162876863 \h </w:instrText>
        </w:r>
        <w:r w:rsidR="00E92F40">
          <w:rPr>
            <w:webHidden/>
          </w:rPr>
        </w:r>
        <w:r w:rsidR="00E92F40">
          <w:rPr>
            <w:webHidden/>
          </w:rPr>
          <w:fldChar w:fldCharType="separate"/>
        </w:r>
        <w:r w:rsidR="00E92F40">
          <w:rPr>
            <w:webHidden/>
          </w:rPr>
          <w:t>75</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64"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37. Справочник «Бюджеты»</w:t>
        </w:r>
        <w:r w:rsidR="00E92F40">
          <w:rPr>
            <w:webHidden/>
          </w:rPr>
          <w:tab/>
        </w:r>
        <w:r w:rsidR="00E92F40">
          <w:rPr>
            <w:webHidden/>
          </w:rPr>
          <w:fldChar w:fldCharType="begin"/>
        </w:r>
        <w:r w:rsidR="00E92F40">
          <w:rPr>
            <w:webHidden/>
          </w:rPr>
          <w:instrText xml:space="preserve"> PAGEREF _Toc162876864 \h </w:instrText>
        </w:r>
        <w:r w:rsidR="00E92F40">
          <w:rPr>
            <w:webHidden/>
          </w:rPr>
        </w:r>
        <w:r w:rsidR="00E92F40">
          <w:rPr>
            <w:webHidden/>
          </w:rPr>
          <w:fldChar w:fldCharType="separate"/>
        </w:r>
        <w:r w:rsidR="00E92F40">
          <w:rPr>
            <w:webHidden/>
          </w:rPr>
          <w:t>75</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65"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38. Справочник «Таблица соответствия кодов ОКАТО кодам ОКТМО»</w:t>
        </w:r>
        <w:r w:rsidR="00E92F40">
          <w:rPr>
            <w:webHidden/>
          </w:rPr>
          <w:tab/>
        </w:r>
        <w:r w:rsidR="00E92F40">
          <w:rPr>
            <w:webHidden/>
          </w:rPr>
          <w:fldChar w:fldCharType="begin"/>
        </w:r>
        <w:r w:rsidR="00E92F40">
          <w:rPr>
            <w:webHidden/>
          </w:rPr>
          <w:instrText xml:space="preserve"> PAGEREF _Toc162876865 \h </w:instrText>
        </w:r>
        <w:r w:rsidR="00E92F40">
          <w:rPr>
            <w:webHidden/>
          </w:rPr>
        </w:r>
        <w:r w:rsidR="00E92F40">
          <w:rPr>
            <w:webHidden/>
          </w:rPr>
          <w:fldChar w:fldCharType="separate"/>
        </w:r>
        <w:r w:rsidR="00E92F40">
          <w:rPr>
            <w:webHidden/>
          </w:rPr>
          <w:t>76</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66"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39. Справочник «Таблица соответствия Видов Типам»</w:t>
        </w:r>
        <w:r w:rsidR="00E92F40">
          <w:rPr>
            <w:webHidden/>
          </w:rPr>
          <w:tab/>
        </w:r>
        <w:r w:rsidR="00E92F40">
          <w:rPr>
            <w:webHidden/>
          </w:rPr>
          <w:fldChar w:fldCharType="begin"/>
        </w:r>
        <w:r w:rsidR="00E92F40">
          <w:rPr>
            <w:webHidden/>
          </w:rPr>
          <w:instrText xml:space="preserve"> PAGEREF _Toc162876866 \h </w:instrText>
        </w:r>
        <w:r w:rsidR="00E92F40">
          <w:rPr>
            <w:webHidden/>
          </w:rPr>
        </w:r>
        <w:r w:rsidR="00E92F40">
          <w:rPr>
            <w:webHidden/>
          </w:rPr>
          <w:fldChar w:fldCharType="separate"/>
        </w:r>
        <w:r w:rsidR="00E92F40">
          <w:rPr>
            <w:webHidden/>
          </w:rPr>
          <w:t>77</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67"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40. Справочник «Виды соглашений МФ»</w:t>
        </w:r>
        <w:r w:rsidR="00E92F40">
          <w:rPr>
            <w:webHidden/>
          </w:rPr>
          <w:tab/>
        </w:r>
        <w:r w:rsidR="00E92F40">
          <w:rPr>
            <w:webHidden/>
          </w:rPr>
          <w:fldChar w:fldCharType="begin"/>
        </w:r>
        <w:r w:rsidR="00E92F40">
          <w:rPr>
            <w:webHidden/>
          </w:rPr>
          <w:instrText xml:space="preserve"> PAGEREF _Toc162876867 \h </w:instrText>
        </w:r>
        <w:r w:rsidR="00E92F40">
          <w:rPr>
            <w:webHidden/>
          </w:rPr>
        </w:r>
        <w:r w:rsidR="00E92F40">
          <w:rPr>
            <w:webHidden/>
          </w:rPr>
          <w:fldChar w:fldCharType="separate"/>
        </w:r>
        <w:r w:rsidR="00E92F40">
          <w:rPr>
            <w:webHidden/>
          </w:rPr>
          <w:t>77</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68"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41. Справочник «Схема кооперации»</w:t>
        </w:r>
        <w:r w:rsidR="00E92F40">
          <w:rPr>
            <w:webHidden/>
          </w:rPr>
          <w:tab/>
        </w:r>
        <w:r w:rsidR="00E92F40">
          <w:rPr>
            <w:webHidden/>
          </w:rPr>
          <w:fldChar w:fldCharType="begin"/>
        </w:r>
        <w:r w:rsidR="00E92F40">
          <w:rPr>
            <w:webHidden/>
          </w:rPr>
          <w:instrText xml:space="preserve"> PAGEREF _Toc162876868 \h </w:instrText>
        </w:r>
        <w:r w:rsidR="00E92F40">
          <w:rPr>
            <w:webHidden/>
          </w:rPr>
        </w:r>
        <w:r w:rsidR="00E92F40">
          <w:rPr>
            <w:webHidden/>
          </w:rPr>
          <w:fldChar w:fldCharType="separate"/>
        </w:r>
        <w:r w:rsidR="00E92F40">
          <w:rPr>
            <w:webHidden/>
          </w:rPr>
          <w:t>78</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69"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42. Справочник «Группировка показателей ЛС»</w:t>
        </w:r>
        <w:r w:rsidR="00E92F40">
          <w:rPr>
            <w:webHidden/>
          </w:rPr>
          <w:tab/>
        </w:r>
        <w:r w:rsidR="00E92F40">
          <w:rPr>
            <w:webHidden/>
          </w:rPr>
          <w:fldChar w:fldCharType="begin"/>
        </w:r>
        <w:r w:rsidR="00E92F40">
          <w:rPr>
            <w:webHidden/>
          </w:rPr>
          <w:instrText xml:space="preserve"> PAGEREF _Toc162876869 \h </w:instrText>
        </w:r>
        <w:r w:rsidR="00E92F40">
          <w:rPr>
            <w:webHidden/>
          </w:rPr>
        </w:r>
        <w:r w:rsidR="00E92F40">
          <w:rPr>
            <w:webHidden/>
          </w:rPr>
          <w:fldChar w:fldCharType="separate"/>
        </w:r>
        <w:r w:rsidR="00E92F40">
          <w:rPr>
            <w:webHidden/>
          </w:rPr>
          <w:t>79</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70"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43. Справочник «Календарь»</w:t>
        </w:r>
        <w:r w:rsidR="00E92F40">
          <w:rPr>
            <w:webHidden/>
          </w:rPr>
          <w:tab/>
        </w:r>
        <w:r w:rsidR="00E92F40">
          <w:rPr>
            <w:webHidden/>
          </w:rPr>
          <w:fldChar w:fldCharType="begin"/>
        </w:r>
        <w:r w:rsidR="00E92F40">
          <w:rPr>
            <w:webHidden/>
          </w:rPr>
          <w:instrText xml:space="preserve"> PAGEREF _Toc162876870 \h </w:instrText>
        </w:r>
        <w:r w:rsidR="00E92F40">
          <w:rPr>
            <w:webHidden/>
          </w:rPr>
        </w:r>
        <w:r w:rsidR="00E92F40">
          <w:rPr>
            <w:webHidden/>
          </w:rPr>
          <w:fldChar w:fldCharType="separate"/>
        </w:r>
        <w:r w:rsidR="00E92F40">
          <w:rPr>
            <w:webHidden/>
          </w:rPr>
          <w:t>79</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71"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44. Справочник «КБК Виды источников 2.0»</w:t>
        </w:r>
        <w:r w:rsidR="00E92F40">
          <w:rPr>
            <w:webHidden/>
          </w:rPr>
          <w:tab/>
        </w:r>
        <w:r w:rsidR="00E92F40">
          <w:rPr>
            <w:webHidden/>
          </w:rPr>
          <w:fldChar w:fldCharType="begin"/>
        </w:r>
        <w:r w:rsidR="00E92F40">
          <w:rPr>
            <w:webHidden/>
          </w:rPr>
          <w:instrText xml:space="preserve"> PAGEREF _Toc162876871 \h </w:instrText>
        </w:r>
        <w:r w:rsidR="00E92F40">
          <w:rPr>
            <w:webHidden/>
          </w:rPr>
        </w:r>
        <w:r w:rsidR="00E92F40">
          <w:rPr>
            <w:webHidden/>
          </w:rPr>
          <w:fldChar w:fldCharType="separate"/>
        </w:r>
        <w:r w:rsidR="00E92F40">
          <w:rPr>
            <w:webHidden/>
          </w:rPr>
          <w:t>80</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72"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45. Справочник «Типы документов»</w:t>
        </w:r>
        <w:r w:rsidR="00E92F40">
          <w:rPr>
            <w:webHidden/>
          </w:rPr>
          <w:tab/>
        </w:r>
        <w:r w:rsidR="00E92F40">
          <w:rPr>
            <w:webHidden/>
          </w:rPr>
          <w:fldChar w:fldCharType="begin"/>
        </w:r>
        <w:r w:rsidR="00E92F40">
          <w:rPr>
            <w:webHidden/>
          </w:rPr>
          <w:instrText xml:space="preserve"> PAGEREF _Toc162876872 \h </w:instrText>
        </w:r>
        <w:r w:rsidR="00E92F40">
          <w:rPr>
            <w:webHidden/>
          </w:rPr>
        </w:r>
        <w:r w:rsidR="00E92F40">
          <w:rPr>
            <w:webHidden/>
          </w:rPr>
          <w:fldChar w:fldCharType="separate"/>
        </w:r>
        <w:r w:rsidR="00E92F40">
          <w:rPr>
            <w:webHidden/>
          </w:rPr>
          <w:t>81</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73"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46. Справочник «Типы контролей»</w:t>
        </w:r>
        <w:r w:rsidR="00E92F40">
          <w:rPr>
            <w:webHidden/>
          </w:rPr>
          <w:tab/>
        </w:r>
        <w:r w:rsidR="00E92F40">
          <w:rPr>
            <w:webHidden/>
          </w:rPr>
          <w:fldChar w:fldCharType="begin"/>
        </w:r>
        <w:r w:rsidR="00E92F40">
          <w:rPr>
            <w:webHidden/>
          </w:rPr>
          <w:instrText xml:space="preserve"> PAGEREF _Toc162876873 \h </w:instrText>
        </w:r>
        <w:r w:rsidR="00E92F40">
          <w:rPr>
            <w:webHidden/>
          </w:rPr>
        </w:r>
        <w:r w:rsidR="00E92F40">
          <w:rPr>
            <w:webHidden/>
          </w:rPr>
          <w:fldChar w:fldCharType="separate"/>
        </w:r>
        <w:r w:rsidR="00E92F40">
          <w:rPr>
            <w:webHidden/>
          </w:rPr>
          <w:t>82</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74"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47. Справочник «Сферы бюджетного планирования»</w:t>
        </w:r>
        <w:r w:rsidR="00E92F40">
          <w:rPr>
            <w:webHidden/>
          </w:rPr>
          <w:tab/>
        </w:r>
        <w:r w:rsidR="00E92F40">
          <w:rPr>
            <w:webHidden/>
          </w:rPr>
          <w:fldChar w:fldCharType="begin"/>
        </w:r>
        <w:r w:rsidR="00E92F40">
          <w:rPr>
            <w:webHidden/>
          </w:rPr>
          <w:instrText xml:space="preserve"> PAGEREF _Toc162876874 \h </w:instrText>
        </w:r>
        <w:r w:rsidR="00E92F40">
          <w:rPr>
            <w:webHidden/>
          </w:rPr>
        </w:r>
        <w:r w:rsidR="00E92F40">
          <w:rPr>
            <w:webHidden/>
          </w:rPr>
          <w:fldChar w:fldCharType="separate"/>
        </w:r>
        <w:r w:rsidR="00E92F40">
          <w:rPr>
            <w:webHidden/>
          </w:rPr>
          <w:t>82</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75"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48. Справочник «Департаменты МФ РФ»</w:t>
        </w:r>
        <w:r w:rsidR="00E92F40">
          <w:rPr>
            <w:webHidden/>
          </w:rPr>
          <w:tab/>
        </w:r>
        <w:r w:rsidR="00E92F40">
          <w:rPr>
            <w:webHidden/>
          </w:rPr>
          <w:fldChar w:fldCharType="begin"/>
        </w:r>
        <w:r w:rsidR="00E92F40">
          <w:rPr>
            <w:webHidden/>
          </w:rPr>
          <w:instrText xml:space="preserve"> PAGEREF _Toc162876875 \h </w:instrText>
        </w:r>
        <w:r w:rsidR="00E92F40">
          <w:rPr>
            <w:webHidden/>
          </w:rPr>
        </w:r>
        <w:r w:rsidR="00E92F40">
          <w:rPr>
            <w:webHidden/>
          </w:rPr>
          <w:fldChar w:fldCharType="separate"/>
        </w:r>
        <w:r w:rsidR="00E92F40">
          <w:rPr>
            <w:webHidden/>
          </w:rPr>
          <w:t>83</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76"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49. Справочник «Виды специальных указаний»</w:t>
        </w:r>
        <w:r w:rsidR="00E92F40">
          <w:rPr>
            <w:webHidden/>
          </w:rPr>
          <w:tab/>
        </w:r>
        <w:r w:rsidR="00E92F40">
          <w:rPr>
            <w:webHidden/>
          </w:rPr>
          <w:fldChar w:fldCharType="begin"/>
        </w:r>
        <w:r w:rsidR="00E92F40">
          <w:rPr>
            <w:webHidden/>
          </w:rPr>
          <w:instrText xml:space="preserve"> PAGEREF _Toc162876876 \h </w:instrText>
        </w:r>
        <w:r w:rsidR="00E92F40">
          <w:rPr>
            <w:webHidden/>
          </w:rPr>
        </w:r>
        <w:r w:rsidR="00E92F40">
          <w:rPr>
            <w:webHidden/>
          </w:rPr>
          <w:fldChar w:fldCharType="separate"/>
        </w:r>
        <w:r w:rsidR="00E92F40">
          <w:rPr>
            <w:webHidden/>
          </w:rPr>
          <w:t>84</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77"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50. Справочник «БА, ЛБО за счет лицевых иностранных кредитов и перечень ПНО»</w:t>
        </w:r>
        <w:r w:rsidR="00E92F40">
          <w:rPr>
            <w:webHidden/>
          </w:rPr>
          <w:tab/>
        </w:r>
        <w:r w:rsidR="00E92F40">
          <w:rPr>
            <w:webHidden/>
          </w:rPr>
          <w:fldChar w:fldCharType="begin"/>
        </w:r>
        <w:r w:rsidR="00E92F40">
          <w:rPr>
            <w:webHidden/>
          </w:rPr>
          <w:instrText xml:space="preserve"> PAGEREF _Toc162876877 \h </w:instrText>
        </w:r>
        <w:r w:rsidR="00E92F40">
          <w:rPr>
            <w:webHidden/>
          </w:rPr>
        </w:r>
        <w:r w:rsidR="00E92F40">
          <w:rPr>
            <w:webHidden/>
          </w:rPr>
          <w:fldChar w:fldCharType="separate"/>
        </w:r>
        <w:r w:rsidR="00E92F40">
          <w:rPr>
            <w:webHidden/>
          </w:rPr>
          <w:t>84</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78"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51. Справочник «Виды дополнительной информации для внесения в роспись»</w:t>
        </w:r>
        <w:r w:rsidR="00E92F40">
          <w:rPr>
            <w:webHidden/>
          </w:rPr>
          <w:tab/>
        </w:r>
        <w:r w:rsidR="00E92F40">
          <w:rPr>
            <w:webHidden/>
          </w:rPr>
          <w:fldChar w:fldCharType="begin"/>
        </w:r>
        <w:r w:rsidR="00E92F40">
          <w:rPr>
            <w:webHidden/>
          </w:rPr>
          <w:instrText xml:space="preserve"> PAGEREF _Toc162876878 \h </w:instrText>
        </w:r>
        <w:r w:rsidR="00E92F40">
          <w:rPr>
            <w:webHidden/>
          </w:rPr>
        </w:r>
        <w:r w:rsidR="00E92F40">
          <w:rPr>
            <w:webHidden/>
          </w:rPr>
          <w:fldChar w:fldCharType="separate"/>
        </w:r>
        <w:r w:rsidR="00E92F40">
          <w:rPr>
            <w:webHidden/>
          </w:rPr>
          <w:t>85</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79"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52. Справочник «Виды изменений СБР»</w:t>
        </w:r>
        <w:r w:rsidR="00E92F40">
          <w:rPr>
            <w:webHidden/>
          </w:rPr>
          <w:tab/>
        </w:r>
        <w:r w:rsidR="00E92F40">
          <w:rPr>
            <w:webHidden/>
          </w:rPr>
          <w:fldChar w:fldCharType="begin"/>
        </w:r>
        <w:r w:rsidR="00E92F40">
          <w:rPr>
            <w:webHidden/>
          </w:rPr>
          <w:instrText xml:space="preserve"> PAGEREF _Toc162876879 \h </w:instrText>
        </w:r>
        <w:r w:rsidR="00E92F40">
          <w:rPr>
            <w:webHidden/>
          </w:rPr>
        </w:r>
        <w:r w:rsidR="00E92F40">
          <w:rPr>
            <w:webHidden/>
          </w:rPr>
          <w:fldChar w:fldCharType="separate"/>
        </w:r>
        <w:r w:rsidR="00E92F40">
          <w:rPr>
            <w:webHidden/>
          </w:rPr>
          <w:t>86</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80"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53. Справочник «Виды оснований для внесения изменений в Роспись (По вопросу)»</w:t>
        </w:r>
        <w:r w:rsidR="00E92F40">
          <w:rPr>
            <w:webHidden/>
          </w:rPr>
          <w:tab/>
        </w:r>
        <w:r w:rsidR="00E92F40">
          <w:rPr>
            <w:webHidden/>
          </w:rPr>
          <w:fldChar w:fldCharType="begin"/>
        </w:r>
        <w:r w:rsidR="00E92F40">
          <w:rPr>
            <w:webHidden/>
          </w:rPr>
          <w:instrText xml:space="preserve"> PAGEREF _Toc162876880 \h </w:instrText>
        </w:r>
        <w:r w:rsidR="00E92F40">
          <w:rPr>
            <w:webHidden/>
          </w:rPr>
        </w:r>
        <w:r w:rsidR="00E92F40">
          <w:rPr>
            <w:webHidden/>
          </w:rPr>
          <w:fldChar w:fldCharType="separate"/>
        </w:r>
        <w:r w:rsidR="00E92F40">
          <w:rPr>
            <w:webHidden/>
          </w:rPr>
          <w:t>87</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81"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54. Справочник «Аналитические коды»</w:t>
        </w:r>
        <w:r w:rsidR="00E92F40">
          <w:rPr>
            <w:webHidden/>
          </w:rPr>
          <w:tab/>
        </w:r>
        <w:r w:rsidR="00E92F40">
          <w:rPr>
            <w:webHidden/>
          </w:rPr>
          <w:fldChar w:fldCharType="begin"/>
        </w:r>
        <w:r w:rsidR="00E92F40">
          <w:rPr>
            <w:webHidden/>
          </w:rPr>
          <w:instrText xml:space="preserve"> PAGEREF _Toc162876881 \h </w:instrText>
        </w:r>
        <w:r w:rsidR="00E92F40">
          <w:rPr>
            <w:webHidden/>
          </w:rPr>
        </w:r>
        <w:r w:rsidR="00E92F40">
          <w:rPr>
            <w:webHidden/>
          </w:rPr>
          <w:fldChar w:fldCharType="separate"/>
        </w:r>
        <w:r w:rsidR="00E92F40">
          <w:rPr>
            <w:webHidden/>
          </w:rPr>
          <w:t>87</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82"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55. Справочник «Количество лет бюджетного планирования»</w:t>
        </w:r>
        <w:r w:rsidR="00E92F40">
          <w:rPr>
            <w:webHidden/>
          </w:rPr>
          <w:tab/>
        </w:r>
        <w:r w:rsidR="00E92F40">
          <w:rPr>
            <w:webHidden/>
          </w:rPr>
          <w:fldChar w:fldCharType="begin"/>
        </w:r>
        <w:r w:rsidR="00E92F40">
          <w:rPr>
            <w:webHidden/>
          </w:rPr>
          <w:instrText xml:space="preserve"> PAGEREF _Toc162876882 \h </w:instrText>
        </w:r>
        <w:r w:rsidR="00E92F40">
          <w:rPr>
            <w:webHidden/>
          </w:rPr>
        </w:r>
        <w:r w:rsidR="00E92F40">
          <w:rPr>
            <w:webHidden/>
          </w:rPr>
          <w:fldChar w:fldCharType="separate"/>
        </w:r>
        <w:r w:rsidR="00E92F40">
          <w:rPr>
            <w:webHidden/>
          </w:rPr>
          <w:t>88</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83"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56. Справочник «Иерархия КБК»</w:t>
        </w:r>
        <w:r w:rsidR="00E92F40">
          <w:rPr>
            <w:webHidden/>
          </w:rPr>
          <w:tab/>
        </w:r>
        <w:r w:rsidR="00E92F40">
          <w:rPr>
            <w:webHidden/>
          </w:rPr>
          <w:fldChar w:fldCharType="begin"/>
        </w:r>
        <w:r w:rsidR="00E92F40">
          <w:rPr>
            <w:webHidden/>
          </w:rPr>
          <w:instrText xml:space="preserve"> PAGEREF _Toc162876883 \h </w:instrText>
        </w:r>
        <w:r w:rsidR="00E92F40">
          <w:rPr>
            <w:webHidden/>
          </w:rPr>
        </w:r>
        <w:r w:rsidR="00E92F40">
          <w:rPr>
            <w:webHidden/>
          </w:rPr>
          <w:fldChar w:fldCharType="separate"/>
        </w:r>
        <w:r w:rsidR="00E92F40">
          <w:rPr>
            <w:webHidden/>
          </w:rPr>
          <w:t>89</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84"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57. Справочник «Перечень кодов мероприятий по информатизации»</w:t>
        </w:r>
        <w:r w:rsidR="00E92F40">
          <w:rPr>
            <w:webHidden/>
          </w:rPr>
          <w:tab/>
        </w:r>
        <w:r w:rsidR="00E92F40">
          <w:rPr>
            <w:webHidden/>
          </w:rPr>
          <w:fldChar w:fldCharType="begin"/>
        </w:r>
        <w:r w:rsidR="00E92F40">
          <w:rPr>
            <w:webHidden/>
          </w:rPr>
          <w:instrText xml:space="preserve"> PAGEREF _Toc162876884 \h </w:instrText>
        </w:r>
        <w:r w:rsidR="00E92F40">
          <w:rPr>
            <w:webHidden/>
          </w:rPr>
        </w:r>
        <w:r w:rsidR="00E92F40">
          <w:rPr>
            <w:webHidden/>
          </w:rPr>
          <w:fldChar w:fldCharType="separate"/>
        </w:r>
        <w:r w:rsidR="00E92F40">
          <w:rPr>
            <w:webHidden/>
          </w:rPr>
          <w:t>89</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85"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58. Справочник «Взаимодействие с внешними системами»</w:t>
        </w:r>
        <w:r w:rsidR="00E92F40">
          <w:rPr>
            <w:webHidden/>
          </w:rPr>
          <w:tab/>
        </w:r>
        <w:r w:rsidR="00E92F40">
          <w:rPr>
            <w:webHidden/>
          </w:rPr>
          <w:fldChar w:fldCharType="begin"/>
        </w:r>
        <w:r w:rsidR="00E92F40">
          <w:rPr>
            <w:webHidden/>
          </w:rPr>
          <w:instrText xml:space="preserve"> PAGEREF _Toc162876885 \h </w:instrText>
        </w:r>
        <w:r w:rsidR="00E92F40">
          <w:rPr>
            <w:webHidden/>
          </w:rPr>
        </w:r>
        <w:r w:rsidR="00E92F40">
          <w:rPr>
            <w:webHidden/>
          </w:rPr>
          <w:fldChar w:fldCharType="separate"/>
        </w:r>
        <w:r w:rsidR="00E92F40">
          <w:rPr>
            <w:webHidden/>
          </w:rPr>
          <w:t>90</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86"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59. Справочник «Период действия ПОФР»</w:t>
        </w:r>
        <w:r w:rsidR="00E92F40">
          <w:rPr>
            <w:webHidden/>
          </w:rPr>
          <w:tab/>
        </w:r>
        <w:r w:rsidR="00E92F40">
          <w:rPr>
            <w:webHidden/>
          </w:rPr>
          <w:fldChar w:fldCharType="begin"/>
        </w:r>
        <w:r w:rsidR="00E92F40">
          <w:rPr>
            <w:webHidden/>
          </w:rPr>
          <w:instrText xml:space="preserve"> PAGEREF _Toc162876886 \h </w:instrText>
        </w:r>
        <w:r w:rsidR="00E92F40">
          <w:rPr>
            <w:webHidden/>
          </w:rPr>
        </w:r>
        <w:r w:rsidR="00E92F40">
          <w:rPr>
            <w:webHidden/>
          </w:rPr>
          <w:fldChar w:fldCharType="separate"/>
        </w:r>
        <w:r w:rsidR="00E92F40">
          <w:rPr>
            <w:webHidden/>
          </w:rPr>
          <w:t>91</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87"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60. Справочник «КБК Источники»</w:t>
        </w:r>
        <w:r w:rsidR="00E92F40">
          <w:rPr>
            <w:webHidden/>
          </w:rPr>
          <w:tab/>
        </w:r>
        <w:r w:rsidR="00E92F40">
          <w:rPr>
            <w:webHidden/>
          </w:rPr>
          <w:fldChar w:fldCharType="begin"/>
        </w:r>
        <w:r w:rsidR="00E92F40">
          <w:rPr>
            <w:webHidden/>
          </w:rPr>
          <w:instrText xml:space="preserve"> PAGEREF _Toc162876887 \h </w:instrText>
        </w:r>
        <w:r w:rsidR="00E92F40">
          <w:rPr>
            <w:webHidden/>
          </w:rPr>
        </w:r>
        <w:r w:rsidR="00E92F40">
          <w:rPr>
            <w:webHidden/>
          </w:rPr>
          <w:fldChar w:fldCharType="separate"/>
        </w:r>
        <w:r w:rsidR="00E92F40">
          <w:rPr>
            <w:webHidden/>
          </w:rPr>
          <w:t>91</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88"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61. Справочник «Контрольные сроки обработки документов»</w:t>
        </w:r>
        <w:r w:rsidR="00E92F40">
          <w:rPr>
            <w:webHidden/>
          </w:rPr>
          <w:tab/>
        </w:r>
        <w:r w:rsidR="00E92F40">
          <w:rPr>
            <w:webHidden/>
          </w:rPr>
          <w:fldChar w:fldCharType="begin"/>
        </w:r>
        <w:r w:rsidR="00E92F40">
          <w:rPr>
            <w:webHidden/>
          </w:rPr>
          <w:instrText xml:space="preserve"> PAGEREF _Toc162876888 \h </w:instrText>
        </w:r>
        <w:r w:rsidR="00E92F40">
          <w:rPr>
            <w:webHidden/>
          </w:rPr>
        </w:r>
        <w:r w:rsidR="00E92F40">
          <w:rPr>
            <w:webHidden/>
          </w:rPr>
          <w:fldChar w:fldCharType="separate"/>
        </w:r>
        <w:r w:rsidR="00E92F40">
          <w:rPr>
            <w:webHidden/>
          </w:rPr>
          <w:t>92</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89"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62. Справочник «Центр компетенции»</w:t>
        </w:r>
        <w:r w:rsidR="00E92F40">
          <w:rPr>
            <w:webHidden/>
          </w:rPr>
          <w:tab/>
        </w:r>
        <w:r w:rsidR="00E92F40">
          <w:rPr>
            <w:webHidden/>
          </w:rPr>
          <w:fldChar w:fldCharType="begin"/>
        </w:r>
        <w:r w:rsidR="00E92F40">
          <w:rPr>
            <w:webHidden/>
          </w:rPr>
          <w:instrText xml:space="preserve"> PAGEREF _Toc162876889 \h </w:instrText>
        </w:r>
        <w:r w:rsidR="00E92F40">
          <w:rPr>
            <w:webHidden/>
          </w:rPr>
        </w:r>
        <w:r w:rsidR="00E92F40">
          <w:rPr>
            <w:webHidden/>
          </w:rPr>
          <w:fldChar w:fldCharType="separate"/>
        </w:r>
        <w:r w:rsidR="00E92F40">
          <w:rPr>
            <w:webHidden/>
          </w:rPr>
          <w:t>93</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90"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63. Справочник «Связи документов»</w:t>
        </w:r>
        <w:r w:rsidR="00E92F40">
          <w:rPr>
            <w:webHidden/>
          </w:rPr>
          <w:tab/>
        </w:r>
        <w:r w:rsidR="00E92F40">
          <w:rPr>
            <w:webHidden/>
          </w:rPr>
          <w:fldChar w:fldCharType="begin"/>
        </w:r>
        <w:r w:rsidR="00E92F40">
          <w:rPr>
            <w:webHidden/>
          </w:rPr>
          <w:instrText xml:space="preserve"> PAGEREF _Toc162876890 \h </w:instrText>
        </w:r>
        <w:r w:rsidR="00E92F40">
          <w:rPr>
            <w:webHidden/>
          </w:rPr>
        </w:r>
        <w:r w:rsidR="00E92F40">
          <w:rPr>
            <w:webHidden/>
          </w:rPr>
          <w:fldChar w:fldCharType="separate"/>
        </w:r>
        <w:r w:rsidR="00E92F40">
          <w:rPr>
            <w:webHidden/>
          </w:rPr>
          <w:t>94</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91"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64. Справочник «Список организаций, которым не доступны функции формирования документов в ЕИС»</w:t>
        </w:r>
        <w:r w:rsidR="00E92F40">
          <w:rPr>
            <w:webHidden/>
          </w:rPr>
          <w:tab/>
        </w:r>
        <w:r w:rsidR="00E92F40">
          <w:rPr>
            <w:webHidden/>
          </w:rPr>
          <w:fldChar w:fldCharType="begin"/>
        </w:r>
        <w:r w:rsidR="00E92F40">
          <w:rPr>
            <w:webHidden/>
          </w:rPr>
          <w:instrText xml:space="preserve"> PAGEREF _Toc162876891 \h </w:instrText>
        </w:r>
        <w:r w:rsidR="00E92F40">
          <w:rPr>
            <w:webHidden/>
          </w:rPr>
        </w:r>
        <w:r w:rsidR="00E92F40">
          <w:rPr>
            <w:webHidden/>
          </w:rPr>
          <w:fldChar w:fldCharType="separate"/>
        </w:r>
        <w:r w:rsidR="00E92F40">
          <w:rPr>
            <w:webHidden/>
          </w:rPr>
          <w:t>94</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92"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65. Справочник «Соответствие групп расходов и допустимых авансовых платежей»</w:t>
        </w:r>
        <w:r w:rsidR="00E92F40">
          <w:rPr>
            <w:webHidden/>
          </w:rPr>
          <w:tab/>
        </w:r>
        <w:r w:rsidR="00E92F40">
          <w:rPr>
            <w:webHidden/>
          </w:rPr>
          <w:fldChar w:fldCharType="begin"/>
        </w:r>
        <w:r w:rsidR="00E92F40">
          <w:rPr>
            <w:webHidden/>
          </w:rPr>
          <w:instrText xml:space="preserve"> PAGEREF _Toc162876892 \h </w:instrText>
        </w:r>
        <w:r w:rsidR="00E92F40">
          <w:rPr>
            <w:webHidden/>
          </w:rPr>
        </w:r>
        <w:r w:rsidR="00E92F40">
          <w:rPr>
            <w:webHidden/>
          </w:rPr>
          <w:fldChar w:fldCharType="separate"/>
        </w:r>
        <w:r w:rsidR="00E92F40">
          <w:rPr>
            <w:webHidden/>
          </w:rPr>
          <w:t>95</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93"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66. Справочник «Перечни»</w:t>
        </w:r>
        <w:r w:rsidR="00E92F40">
          <w:rPr>
            <w:webHidden/>
          </w:rPr>
          <w:tab/>
        </w:r>
        <w:r w:rsidR="00E92F40">
          <w:rPr>
            <w:webHidden/>
          </w:rPr>
          <w:fldChar w:fldCharType="begin"/>
        </w:r>
        <w:r w:rsidR="00E92F40">
          <w:rPr>
            <w:webHidden/>
          </w:rPr>
          <w:instrText xml:space="preserve"> PAGEREF _Toc162876893 \h </w:instrText>
        </w:r>
        <w:r w:rsidR="00E92F40">
          <w:rPr>
            <w:webHidden/>
          </w:rPr>
        </w:r>
        <w:r w:rsidR="00E92F40">
          <w:rPr>
            <w:webHidden/>
          </w:rPr>
          <w:fldChar w:fldCharType="separate"/>
        </w:r>
        <w:r w:rsidR="00E92F40">
          <w:rPr>
            <w:webHidden/>
          </w:rPr>
          <w:t>96</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94"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67. Справочник «Перечень НПА»</w:t>
        </w:r>
        <w:r w:rsidR="00E92F40">
          <w:rPr>
            <w:webHidden/>
          </w:rPr>
          <w:tab/>
        </w:r>
        <w:r w:rsidR="00E92F40">
          <w:rPr>
            <w:webHidden/>
          </w:rPr>
          <w:fldChar w:fldCharType="begin"/>
        </w:r>
        <w:r w:rsidR="00E92F40">
          <w:rPr>
            <w:webHidden/>
          </w:rPr>
          <w:instrText xml:space="preserve"> PAGEREF _Toc162876894 \h </w:instrText>
        </w:r>
        <w:r w:rsidR="00E92F40">
          <w:rPr>
            <w:webHidden/>
          </w:rPr>
        </w:r>
        <w:r w:rsidR="00E92F40">
          <w:rPr>
            <w:webHidden/>
          </w:rPr>
          <w:fldChar w:fldCharType="separate"/>
        </w:r>
        <w:r w:rsidR="00E92F40">
          <w:rPr>
            <w:webHidden/>
          </w:rPr>
          <w:t>97</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95"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68. Справочник «Соответствие типов БС и ЛС»</w:t>
        </w:r>
        <w:r w:rsidR="00E92F40">
          <w:rPr>
            <w:webHidden/>
          </w:rPr>
          <w:tab/>
        </w:r>
        <w:r w:rsidR="00E92F40">
          <w:rPr>
            <w:webHidden/>
          </w:rPr>
          <w:fldChar w:fldCharType="begin"/>
        </w:r>
        <w:r w:rsidR="00E92F40">
          <w:rPr>
            <w:webHidden/>
          </w:rPr>
          <w:instrText xml:space="preserve"> PAGEREF _Toc162876895 \h </w:instrText>
        </w:r>
        <w:r w:rsidR="00E92F40">
          <w:rPr>
            <w:webHidden/>
          </w:rPr>
        </w:r>
        <w:r w:rsidR="00E92F40">
          <w:rPr>
            <w:webHidden/>
          </w:rPr>
          <w:fldChar w:fldCharType="separate"/>
        </w:r>
        <w:r w:rsidR="00E92F40">
          <w:rPr>
            <w:webHidden/>
          </w:rPr>
          <w:t>97</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96"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69. Справочник «Банковские счета ФК»</w:t>
        </w:r>
        <w:r w:rsidR="00E92F40">
          <w:rPr>
            <w:webHidden/>
          </w:rPr>
          <w:tab/>
        </w:r>
        <w:r w:rsidR="00E92F40">
          <w:rPr>
            <w:webHidden/>
          </w:rPr>
          <w:fldChar w:fldCharType="begin"/>
        </w:r>
        <w:r w:rsidR="00E92F40">
          <w:rPr>
            <w:webHidden/>
          </w:rPr>
          <w:instrText xml:space="preserve"> PAGEREF _Toc162876896 \h </w:instrText>
        </w:r>
        <w:r w:rsidR="00E92F40">
          <w:rPr>
            <w:webHidden/>
          </w:rPr>
        </w:r>
        <w:r w:rsidR="00E92F40">
          <w:rPr>
            <w:webHidden/>
          </w:rPr>
          <w:fldChar w:fldCharType="separate"/>
        </w:r>
        <w:r w:rsidR="00E92F40">
          <w:rPr>
            <w:webHidden/>
          </w:rPr>
          <w:t>98</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97"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70. Справочник «Российские Банки»</w:t>
        </w:r>
        <w:r w:rsidR="00E92F40">
          <w:rPr>
            <w:webHidden/>
          </w:rPr>
          <w:tab/>
        </w:r>
        <w:r w:rsidR="00E92F40">
          <w:rPr>
            <w:webHidden/>
          </w:rPr>
          <w:fldChar w:fldCharType="begin"/>
        </w:r>
        <w:r w:rsidR="00E92F40">
          <w:rPr>
            <w:webHidden/>
          </w:rPr>
          <w:instrText xml:space="preserve"> PAGEREF _Toc162876897 \h </w:instrText>
        </w:r>
        <w:r w:rsidR="00E92F40">
          <w:rPr>
            <w:webHidden/>
          </w:rPr>
        </w:r>
        <w:r w:rsidR="00E92F40">
          <w:rPr>
            <w:webHidden/>
          </w:rPr>
          <w:fldChar w:fldCharType="separate"/>
        </w:r>
        <w:r w:rsidR="00E92F40">
          <w:rPr>
            <w:webHidden/>
          </w:rPr>
          <w:t>99</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98"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71. Справочник «Соответствие центров специализации и расчетных центров»</w:t>
        </w:r>
        <w:r w:rsidR="00E92F40">
          <w:rPr>
            <w:webHidden/>
          </w:rPr>
          <w:tab/>
        </w:r>
        <w:r w:rsidR="00E92F40">
          <w:rPr>
            <w:webHidden/>
          </w:rPr>
          <w:fldChar w:fldCharType="begin"/>
        </w:r>
        <w:r w:rsidR="00E92F40">
          <w:rPr>
            <w:webHidden/>
          </w:rPr>
          <w:instrText xml:space="preserve"> PAGEREF _Toc162876898 \h </w:instrText>
        </w:r>
        <w:r w:rsidR="00E92F40">
          <w:rPr>
            <w:webHidden/>
          </w:rPr>
        </w:r>
        <w:r w:rsidR="00E92F40">
          <w:rPr>
            <w:webHidden/>
          </w:rPr>
          <w:fldChar w:fldCharType="separate"/>
        </w:r>
        <w:r w:rsidR="00E92F40">
          <w:rPr>
            <w:webHidden/>
          </w:rPr>
          <w:t>100</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899"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72. Справочник «Соответствие банковского счета ТОФК (40116) организации, включенной в Сводный реестр»</w:t>
        </w:r>
        <w:r w:rsidR="00E92F40">
          <w:rPr>
            <w:webHidden/>
          </w:rPr>
          <w:tab/>
        </w:r>
        <w:r w:rsidR="00E92F40">
          <w:rPr>
            <w:webHidden/>
          </w:rPr>
          <w:fldChar w:fldCharType="begin"/>
        </w:r>
        <w:r w:rsidR="00E92F40">
          <w:rPr>
            <w:webHidden/>
          </w:rPr>
          <w:instrText xml:space="preserve"> PAGEREF _Toc162876899 \h </w:instrText>
        </w:r>
        <w:r w:rsidR="00E92F40">
          <w:rPr>
            <w:webHidden/>
          </w:rPr>
        </w:r>
        <w:r w:rsidR="00E92F40">
          <w:rPr>
            <w:webHidden/>
          </w:rPr>
          <w:fldChar w:fldCharType="separate"/>
        </w:r>
        <w:r w:rsidR="00E92F40">
          <w:rPr>
            <w:webHidden/>
          </w:rPr>
          <w:t>100</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00"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73. Справочник «Банковские карты»</w:t>
        </w:r>
        <w:r w:rsidR="00E92F40">
          <w:rPr>
            <w:webHidden/>
          </w:rPr>
          <w:tab/>
        </w:r>
        <w:r w:rsidR="00E92F40">
          <w:rPr>
            <w:webHidden/>
          </w:rPr>
          <w:fldChar w:fldCharType="begin"/>
        </w:r>
        <w:r w:rsidR="00E92F40">
          <w:rPr>
            <w:webHidden/>
          </w:rPr>
          <w:instrText xml:space="preserve"> PAGEREF _Toc162876900 \h </w:instrText>
        </w:r>
        <w:r w:rsidR="00E92F40">
          <w:rPr>
            <w:webHidden/>
          </w:rPr>
        </w:r>
        <w:r w:rsidR="00E92F40">
          <w:rPr>
            <w:webHidden/>
          </w:rPr>
          <w:fldChar w:fldCharType="separate"/>
        </w:r>
        <w:r w:rsidR="00E92F40">
          <w:rPr>
            <w:webHidden/>
          </w:rPr>
          <w:t>101</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01"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74. Справочник «Основания платежа»</w:t>
        </w:r>
        <w:r w:rsidR="00E92F40">
          <w:rPr>
            <w:webHidden/>
          </w:rPr>
          <w:tab/>
        </w:r>
        <w:r w:rsidR="00E92F40">
          <w:rPr>
            <w:webHidden/>
          </w:rPr>
          <w:fldChar w:fldCharType="begin"/>
        </w:r>
        <w:r w:rsidR="00E92F40">
          <w:rPr>
            <w:webHidden/>
          </w:rPr>
          <w:instrText xml:space="preserve"> PAGEREF _Toc162876901 \h </w:instrText>
        </w:r>
        <w:r w:rsidR="00E92F40">
          <w:rPr>
            <w:webHidden/>
          </w:rPr>
        </w:r>
        <w:r w:rsidR="00E92F40">
          <w:rPr>
            <w:webHidden/>
          </w:rPr>
          <w:fldChar w:fldCharType="separate"/>
        </w:r>
        <w:r w:rsidR="00E92F40">
          <w:rPr>
            <w:webHidden/>
          </w:rPr>
          <w:t>102</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02"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75. Справочник «Статусы плательщика»</w:t>
        </w:r>
        <w:r w:rsidR="00E92F40">
          <w:rPr>
            <w:webHidden/>
          </w:rPr>
          <w:tab/>
        </w:r>
        <w:r w:rsidR="00E92F40">
          <w:rPr>
            <w:webHidden/>
          </w:rPr>
          <w:fldChar w:fldCharType="begin"/>
        </w:r>
        <w:r w:rsidR="00E92F40">
          <w:rPr>
            <w:webHidden/>
          </w:rPr>
          <w:instrText xml:space="preserve"> PAGEREF _Toc162876902 \h </w:instrText>
        </w:r>
        <w:r w:rsidR="00E92F40">
          <w:rPr>
            <w:webHidden/>
          </w:rPr>
        </w:r>
        <w:r w:rsidR="00E92F40">
          <w:rPr>
            <w:webHidden/>
          </w:rPr>
          <w:fldChar w:fldCharType="separate"/>
        </w:r>
        <w:r w:rsidR="00E92F40">
          <w:rPr>
            <w:webHidden/>
          </w:rPr>
          <w:t>103</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03"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76. Справочник «Рекомендованный уровень конфиденциальности»</w:t>
        </w:r>
        <w:r w:rsidR="00E92F40">
          <w:rPr>
            <w:webHidden/>
          </w:rPr>
          <w:tab/>
        </w:r>
        <w:r w:rsidR="00E92F40">
          <w:rPr>
            <w:webHidden/>
          </w:rPr>
          <w:fldChar w:fldCharType="begin"/>
        </w:r>
        <w:r w:rsidR="00E92F40">
          <w:rPr>
            <w:webHidden/>
          </w:rPr>
          <w:instrText xml:space="preserve"> PAGEREF _Toc162876903 \h </w:instrText>
        </w:r>
        <w:r w:rsidR="00E92F40">
          <w:rPr>
            <w:webHidden/>
          </w:rPr>
        </w:r>
        <w:r w:rsidR="00E92F40">
          <w:rPr>
            <w:webHidden/>
          </w:rPr>
          <w:fldChar w:fldCharType="separate"/>
        </w:r>
        <w:r w:rsidR="00E92F40">
          <w:rPr>
            <w:webHidden/>
          </w:rPr>
          <w:t>103</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04"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77. Справочник «Правила определения группы рискоемкости»</w:t>
        </w:r>
        <w:r w:rsidR="00E92F40">
          <w:rPr>
            <w:webHidden/>
          </w:rPr>
          <w:tab/>
        </w:r>
        <w:r w:rsidR="00E92F40">
          <w:rPr>
            <w:webHidden/>
          </w:rPr>
          <w:fldChar w:fldCharType="begin"/>
        </w:r>
        <w:r w:rsidR="00E92F40">
          <w:rPr>
            <w:webHidden/>
          </w:rPr>
          <w:instrText xml:space="preserve"> PAGEREF _Toc162876904 \h </w:instrText>
        </w:r>
        <w:r w:rsidR="00E92F40">
          <w:rPr>
            <w:webHidden/>
          </w:rPr>
        </w:r>
        <w:r w:rsidR="00E92F40">
          <w:rPr>
            <w:webHidden/>
          </w:rPr>
          <w:fldChar w:fldCharType="separate"/>
        </w:r>
        <w:r w:rsidR="00E92F40">
          <w:rPr>
            <w:webHidden/>
          </w:rPr>
          <w:t>104</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05"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78. Справочник «Разделы лицевого счета»</w:t>
        </w:r>
        <w:r w:rsidR="00E92F40">
          <w:rPr>
            <w:webHidden/>
          </w:rPr>
          <w:tab/>
        </w:r>
        <w:r w:rsidR="00E92F40">
          <w:rPr>
            <w:webHidden/>
          </w:rPr>
          <w:fldChar w:fldCharType="begin"/>
        </w:r>
        <w:r w:rsidR="00E92F40">
          <w:rPr>
            <w:webHidden/>
          </w:rPr>
          <w:instrText xml:space="preserve"> PAGEREF _Toc162876905 \h </w:instrText>
        </w:r>
        <w:r w:rsidR="00E92F40">
          <w:rPr>
            <w:webHidden/>
          </w:rPr>
        </w:r>
        <w:r w:rsidR="00E92F40">
          <w:rPr>
            <w:webHidden/>
          </w:rPr>
          <w:fldChar w:fldCharType="separate"/>
        </w:r>
        <w:r w:rsidR="00E92F40">
          <w:rPr>
            <w:webHidden/>
          </w:rPr>
          <w:t>104</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06"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79. Справочник «Национальные (федеральные) проекты»</w:t>
        </w:r>
        <w:r w:rsidR="00E92F40">
          <w:rPr>
            <w:webHidden/>
          </w:rPr>
          <w:tab/>
        </w:r>
        <w:r w:rsidR="00E92F40">
          <w:rPr>
            <w:webHidden/>
          </w:rPr>
          <w:fldChar w:fldCharType="begin"/>
        </w:r>
        <w:r w:rsidR="00E92F40">
          <w:rPr>
            <w:webHidden/>
          </w:rPr>
          <w:instrText xml:space="preserve"> PAGEREF _Toc162876906 \h </w:instrText>
        </w:r>
        <w:r w:rsidR="00E92F40">
          <w:rPr>
            <w:webHidden/>
          </w:rPr>
        </w:r>
        <w:r w:rsidR="00E92F40">
          <w:rPr>
            <w:webHidden/>
          </w:rPr>
          <w:fldChar w:fldCharType="separate"/>
        </w:r>
        <w:r w:rsidR="00E92F40">
          <w:rPr>
            <w:webHidden/>
          </w:rPr>
          <w:t>105</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07"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80. Справочник «Реестр приостанавливаемых операций»</w:t>
        </w:r>
        <w:r w:rsidR="00E92F40">
          <w:rPr>
            <w:webHidden/>
          </w:rPr>
          <w:tab/>
        </w:r>
        <w:r w:rsidR="00E92F40">
          <w:rPr>
            <w:webHidden/>
          </w:rPr>
          <w:fldChar w:fldCharType="begin"/>
        </w:r>
        <w:r w:rsidR="00E92F40">
          <w:rPr>
            <w:webHidden/>
          </w:rPr>
          <w:instrText xml:space="preserve"> PAGEREF _Toc162876907 \h </w:instrText>
        </w:r>
        <w:r w:rsidR="00E92F40">
          <w:rPr>
            <w:webHidden/>
          </w:rPr>
        </w:r>
        <w:r w:rsidR="00E92F40">
          <w:rPr>
            <w:webHidden/>
          </w:rPr>
          <w:fldChar w:fldCharType="separate"/>
        </w:r>
        <w:r w:rsidR="00E92F40">
          <w:rPr>
            <w:webHidden/>
          </w:rPr>
          <w:t>106</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08"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81. Справочник «Аналитические коды поступлений и источников»</w:t>
        </w:r>
        <w:r w:rsidR="00E92F40">
          <w:rPr>
            <w:webHidden/>
          </w:rPr>
          <w:tab/>
        </w:r>
        <w:r w:rsidR="00E92F40">
          <w:rPr>
            <w:webHidden/>
          </w:rPr>
          <w:fldChar w:fldCharType="begin"/>
        </w:r>
        <w:r w:rsidR="00E92F40">
          <w:rPr>
            <w:webHidden/>
          </w:rPr>
          <w:instrText xml:space="preserve"> PAGEREF _Toc162876908 \h </w:instrText>
        </w:r>
        <w:r w:rsidR="00E92F40">
          <w:rPr>
            <w:webHidden/>
          </w:rPr>
        </w:r>
        <w:r w:rsidR="00E92F40">
          <w:rPr>
            <w:webHidden/>
          </w:rPr>
          <w:fldChar w:fldCharType="separate"/>
        </w:r>
        <w:r w:rsidR="00E92F40">
          <w:rPr>
            <w:webHidden/>
          </w:rPr>
          <w:t>107</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09"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82. Справочник «Виды деятельности (источники средств)»</w:t>
        </w:r>
        <w:r w:rsidR="00E92F40">
          <w:rPr>
            <w:webHidden/>
          </w:rPr>
          <w:tab/>
        </w:r>
        <w:r w:rsidR="00E92F40">
          <w:rPr>
            <w:webHidden/>
          </w:rPr>
          <w:fldChar w:fldCharType="begin"/>
        </w:r>
        <w:r w:rsidR="00E92F40">
          <w:rPr>
            <w:webHidden/>
          </w:rPr>
          <w:instrText xml:space="preserve"> PAGEREF _Toc162876909 \h </w:instrText>
        </w:r>
        <w:r w:rsidR="00E92F40">
          <w:rPr>
            <w:webHidden/>
          </w:rPr>
        </w:r>
        <w:r w:rsidR="00E92F40">
          <w:rPr>
            <w:webHidden/>
          </w:rPr>
          <w:fldChar w:fldCharType="separate"/>
        </w:r>
        <w:r w:rsidR="00E92F40">
          <w:rPr>
            <w:webHidden/>
          </w:rPr>
          <w:t>107</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10"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83. Справочник «Символы кассовой отчетности»</w:t>
        </w:r>
        <w:r w:rsidR="00E92F40">
          <w:rPr>
            <w:webHidden/>
          </w:rPr>
          <w:tab/>
        </w:r>
        <w:r w:rsidR="00E92F40">
          <w:rPr>
            <w:webHidden/>
          </w:rPr>
          <w:fldChar w:fldCharType="begin"/>
        </w:r>
        <w:r w:rsidR="00E92F40">
          <w:rPr>
            <w:webHidden/>
          </w:rPr>
          <w:instrText xml:space="preserve"> PAGEREF _Toc162876910 \h </w:instrText>
        </w:r>
        <w:r w:rsidR="00E92F40">
          <w:rPr>
            <w:webHidden/>
          </w:rPr>
        </w:r>
        <w:r w:rsidR="00E92F40">
          <w:rPr>
            <w:webHidden/>
          </w:rPr>
          <w:fldChar w:fldCharType="separate"/>
        </w:r>
        <w:r w:rsidR="00E92F40">
          <w:rPr>
            <w:webHidden/>
          </w:rPr>
          <w:t>108</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11"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84. Справочник «Книга регистрации казначейских счетов»</w:t>
        </w:r>
        <w:r w:rsidR="00E92F40">
          <w:rPr>
            <w:webHidden/>
          </w:rPr>
          <w:tab/>
        </w:r>
        <w:r w:rsidR="00E92F40">
          <w:rPr>
            <w:webHidden/>
          </w:rPr>
          <w:fldChar w:fldCharType="begin"/>
        </w:r>
        <w:r w:rsidR="00E92F40">
          <w:rPr>
            <w:webHidden/>
          </w:rPr>
          <w:instrText xml:space="preserve"> PAGEREF _Toc162876911 \h </w:instrText>
        </w:r>
        <w:r w:rsidR="00E92F40">
          <w:rPr>
            <w:webHidden/>
          </w:rPr>
        </w:r>
        <w:r w:rsidR="00E92F40">
          <w:rPr>
            <w:webHidden/>
          </w:rPr>
          <w:fldChar w:fldCharType="separate"/>
        </w:r>
        <w:r w:rsidR="00E92F40">
          <w:rPr>
            <w:webHidden/>
          </w:rPr>
          <w:t>108</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12"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85. Справочник «Перечень специализаций»</w:t>
        </w:r>
        <w:r w:rsidR="00E92F40">
          <w:rPr>
            <w:webHidden/>
          </w:rPr>
          <w:tab/>
        </w:r>
        <w:r w:rsidR="00E92F40">
          <w:rPr>
            <w:webHidden/>
          </w:rPr>
          <w:fldChar w:fldCharType="begin"/>
        </w:r>
        <w:r w:rsidR="00E92F40">
          <w:rPr>
            <w:webHidden/>
          </w:rPr>
          <w:instrText xml:space="preserve"> PAGEREF _Toc162876912 \h </w:instrText>
        </w:r>
        <w:r w:rsidR="00E92F40">
          <w:rPr>
            <w:webHidden/>
          </w:rPr>
        </w:r>
        <w:r w:rsidR="00E92F40">
          <w:rPr>
            <w:webHidden/>
          </w:rPr>
          <w:fldChar w:fldCharType="separate"/>
        </w:r>
        <w:r w:rsidR="00E92F40">
          <w:rPr>
            <w:webHidden/>
          </w:rPr>
          <w:t>109</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13"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86. Справочник «Соответствие кодов видов расходов кодам видов выплат на банковские карты «Мир» физических лиц»</w:t>
        </w:r>
        <w:r w:rsidR="00E92F40">
          <w:rPr>
            <w:webHidden/>
          </w:rPr>
          <w:tab/>
        </w:r>
        <w:r w:rsidR="00E92F40">
          <w:rPr>
            <w:webHidden/>
          </w:rPr>
          <w:fldChar w:fldCharType="begin"/>
        </w:r>
        <w:r w:rsidR="00E92F40">
          <w:rPr>
            <w:webHidden/>
          </w:rPr>
          <w:instrText xml:space="preserve"> PAGEREF _Toc162876913 \h </w:instrText>
        </w:r>
        <w:r w:rsidR="00E92F40">
          <w:rPr>
            <w:webHidden/>
          </w:rPr>
        </w:r>
        <w:r w:rsidR="00E92F40">
          <w:rPr>
            <w:webHidden/>
          </w:rPr>
          <w:fldChar w:fldCharType="separate"/>
        </w:r>
        <w:r w:rsidR="00E92F40">
          <w:rPr>
            <w:webHidden/>
          </w:rPr>
          <w:t>110</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14"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87. Справочник «Коды субсидий НУБП»</w:t>
        </w:r>
        <w:r w:rsidR="00E92F40">
          <w:rPr>
            <w:webHidden/>
          </w:rPr>
          <w:tab/>
        </w:r>
        <w:r w:rsidR="00E92F40">
          <w:rPr>
            <w:webHidden/>
          </w:rPr>
          <w:fldChar w:fldCharType="begin"/>
        </w:r>
        <w:r w:rsidR="00E92F40">
          <w:rPr>
            <w:webHidden/>
          </w:rPr>
          <w:instrText xml:space="preserve"> PAGEREF _Toc162876914 \h </w:instrText>
        </w:r>
        <w:r w:rsidR="00E92F40">
          <w:rPr>
            <w:webHidden/>
          </w:rPr>
        </w:r>
        <w:r w:rsidR="00E92F40">
          <w:rPr>
            <w:webHidden/>
          </w:rPr>
          <w:fldChar w:fldCharType="separate"/>
        </w:r>
        <w:r w:rsidR="00E92F40">
          <w:rPr>
            <w:webHidden/>
          </w:rPr>
          <w:t>110</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15"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88. Справочник «Перечень внешних систем»</w:t>
        </w:r>
        <w:r w:rsidR="00E92F40">
          <w:rPr>
            <w:webHidden/>
          </w:rPr>
          <w:tab/>
        </w:r>
        <w:r w:rsidR="00E92F40">
          <w:rPr>
            <w:webHidden/>
          </w:rPr>
          <w:fldChar w:fldCharType="begin"/>
        </w:r>
        <w:r w:rsidR="00E92F40">
          <w:rPr>
            <w:webHidden/>
          </w:rPr>
          <w:instrText xml:space="preserve"> PAGEREF _Toc162876915 \h </w:instrText>
        </w:r>
        <w:r w:rsidR="00E92F40">
          <w:rPr>
            <w:webHidden/>
          </w:rPr>
        </w:r>
        <w:r w:rsidR="00E92F40">
          <w:rPr>
            <w:webHidden/>
          </w:rPr>
          <w:fldChar w:fldCharType="separate"/>
        </w:r>
        <w:r w:rsidR="00E92F40">
          <w:rPr>
            <w:webHidden/>
          </w:rPr>
          <w:t>111</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16"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89. Справочник «Условия ранжирования документов»</w:t>
        </w:r>
        <w:r w:rsidR="00E92F40">
          <w:rPr>
            <w:webHidden/>
          </w:rPr>
          <w:tab/>
        </w:r>
        <w:r w:rsidR="00E92F40">
          <w:rPr>
            <w:webHidden/>
          </w:rPr>
          <w:fldChar w:fldCharType="begin"/>
        </w:r>
        <w:r w:rsidR="00E92F40">
          <w:rPr>
            <w:webHidden/>
          </w:rPr>
          <w:instrText xml:space="preserve"> PAGEREF _Toc162876916 \h </w:instrText>
        </w:r>
        <w:r w:rsidR="00E92F40">
          <w:rPr>
            <w:webHidden/>
          </w:rPr>
        </w:r>
        <w:r w:rsidR="00E92F40">
          <w:rPr>
            <w:webHidden/>
          </w:rPr>
          <w:fldChar w:fldCharType="separate"/>
        </w:r>
        <w:r w:rsidR="00E92F40">
          <w:rPr>
            <w:webHidden/>
          </w:rPr>
          <w:t>112</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17"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90. Визуальная форма формуляра «Исполнительный документ», вкладка «Источник образования задолженности», группа «Информация об источнике образования задолженности и графике выплат по ИД»</w:t>
        </w:r>
        <w:r w:rsidR="00E92F40">
          <w:rPr>
            <w:webHidden/>
          </w:rPr>
          <w:tab/>
        </w:r>
        <w:r w:rsidR="00E92F40">
          <w:rPr>
            <w:webHidden/>
          </w:rPr>
          <w:fldChar w:fldCharType="begin"/>
        </w:r>
        <w:r w:rsidR="00E92F40">
          <w:rPr>
            <w:webHidden/>
          </w:rPr>
          <w:instrText xml:space="preserve"> PAGEREF _Toc162876917 \h </w:instrText>
        </w:r>
        <w:r w:rsidR="00E92F40">
          <w:rPr>
            <w:webHidden/>
          </w:rPr>
        </w:r>
        <w:r w:rsidR="00E92F40">
          <w:rPr>
            <w:webHidden/>
          </w:rPr>
          <w:fldChar w:fldCharType="separate"/>
        </w:r>
        <w:r w:rsidR="00E92F40">
          <w:rPr>
            <w:webHidden/>
          </w:rPr>
          <w:t>113</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18"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91. Кнопка «Действия с ИД», действие «Сформировать/Изменить БО»</w:t>
        </w:r>
        <w:r w:rsidR="00E92F40">
          <w:rPr>
            <w:webHidden/>
          </w:rPr>
          <w:tab/>
        </w:r>
        <w:r w:rsidR="00E92F40">
          <w:rPr>
            <w:webHidden/>
          </w:rPr>
          <w:fldChar w:fldCharType="begin"/>
        </w:r>
        <w:r w:rsidR="00E92F40">
          <w:rPr>
            <w:webHidden/>
          </w:rPr>
          <w:instrText xml:space="preserve"> PAGEREF _Toc162876918 \h </w:instrText>
        </w:r>
        <w:r w:rsidR="00E92F40">
          <w:rPr>
            <w:webHidden/>
          </w:rPr>
        </w:r>
        <w:r w:rsidR="00E92F40">
          <w:rPr>
            <w:webHidden/>
          </w:rPr>
          <w:fldChar w:fldCharType="separate"/>
        </w:r>
        <w:r w:rsidR="00E92F40">
          <w:rPr>
            <w:webHidden/>
          </w:rPr>
          <w:t>114</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19"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92. Визуальная форма ИД, вкладка «Дополнительная информация по ИД. Поручение исполнения ИД»</w:t>
        </w:r>
        <w:r w:rsidR="00E92F40">
          <w:rPr>
            <w:webHidden/>
          </w:rPr>
          <w:tab/>
        </w:r>
        <w:r w:rsidR="00E92F40">
          <w:rPr>
            <w:webHidden/>
          </w:rPr>
          <w:fldChar w:fldCharType="begin"/>
        </w:r>
        <w:r w:rsidR="00E92F40">
          <w:rPr>
            <w:webHidden/>
          </w:rPr>
          <w:instrText xml:space="preserve"> PAGEREF _Toc162876919 \h </w:instrText>
        </w:r>
        <w:r w:rsidR="00E92F40">
          <w:rPr>
            <w:webHidden/>
          </w:rPr>
        </w:r>
        <w:r w:rsidR="00E92F40">
          <w:rPr>
            <w:webHidden/>
          </w:rPr>
          <w:fldChar w:fldCharType="separate"/>
        </w:r>
        <w:r w:rsidR="00E92F40">
          <w:rPr>
            <w:webHidden/>
          </w:rPr>
          <w:t>115</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20"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93. Горячие клавиши</w:t>
        </w:r>
        <w:r w:rsidR="00E92F40">
          <w:rPr>
            <w:webHidden/>
          </w:rPr>
          <w:tab/>
        </w:r>
        <w:r w:rsidR="00E92F40">
          <w:rPr>
            <w:webHidden/>
          </w:rPr>
          <w:fldChar w:fldCharType="begin"/>
        </w:r>
        <w:r w:rsidR="00E92F40">
          <w:rPr>
            <w:webHidden/>
          </w:rPr>
          <w:instrText xml:space="preserve"> PAGEREF _Toc162876920 \h </w:instrText>
        </w:r>
        <w:r w:rsidR="00E92F40">
          <w:rPr>
            <w:webHidden/>
          </w:rPr>
        </w:r>
        <w:r w:rsidR="00E92F40">
          <w:rPr>
            <w:webHidden/>
          </w:rPr>
          <w:fldChar w:fldCharType="separate"/>
        </w:r>
        <w:r w:rsidR="00E92F40">
          <w:rPr>
            <w:webHidden/>
          </w:rPr>
          <w:t>122</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21"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94. Форма сообщения о проблеме</w:t>
        </w:r>
        <w:r w:rsidR="00E92F40">
          <w:rPr>
            <w:webHidden/>
          </w:rPr>
          <w:tab/>
        </w:r>
        <w:r w:rsidR="00E92F40">
          <w:rPr>
            <w:webHidden/>
          </w:rPr>
          <w:fldChar w:fldCharType="begin"/>
        </w:r>
        <w:r w:rsidR="00E92F40">
          <w:rPr>
            <w:webHidden/>
          </w:rPr>
          <w:instrText xml:space="preserve"> PAGEREF _Toc162876921 \h </w:instrText>
        </w:r>
        <w:r w:rsidR="00E92F40">
          <w:rPr>
            <w:webHidden/>
          </w:rPr>
        </w:r>
        <w:r w:rsidR="00E92F40">
          <w:rPr>
            <w:webHidden/>
          </w:rPr>
          <w:fldChar w:fldCharType="separate"/>
        </w:r>
        <w:r w:rsidR="00E92F40">
          <w:rPr>
            <w:webHidden/>
          </w:rPr>
          <w:t>123</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22"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95. Информационное сообщение</w:t>
        </w:r>
        <w:r w:rsidR="00E92F40">
          <w:rPr>
            <w:webHidden/>
          </w:rPr>
          <w:tab/>
        </w:r>
        <w:r w:rsidR="00E92F40">
          <w:rPr>
            <w:webHidden/>
          </w:rPr>
          <w:fldChar w:fldCharType="begin"/>
        </w:r>
        <w:r w:rsidR="00E92F40">
          <w:rPr>
            <w:webHidden/>
          </w:rPr>
          <w:instrText xml:space="preserve"> PAGEREF _Toc162876922 \h </w:instrText>
        </w:r>
        <w:r w:rsidR="00E92F40">
          <w:rPr>
            <w:webHidden/>
          </w:rPr>
        </w:r>
        <w:r w:rsidR="00E92F40">
          <w:rPr>
            <w:webHidden/>
          </w:rPr>
          <w:fldChar w:fldCharType="separate"/>
        </w:r>
        <w:r w:rsidR="00E92F40">
          <w:rPr>
            <w:webHidden/>
          </w:rPr>
          <w:t>124</w:t>
        </w:r>
        <w:r w:rsidR="00E92F40">
          <w:rPr>
            <w:webHidden/>
          </w:rPr>
          <w:fldChar w:fldCharType="end"/>
        </w:r>
      </w:hyperlink>
    </w:p>
    <w:p w:rsidR="00E92F40" w:rsidRDefault="00F771B8">
      <w:pPr>
        <w:pStyle w:val="affff3"/>
        <w:rPr>
          <w:rFonts w:asciiTheme="minorHAnsi" w:eastAsiaTheme="minorEastAsia" w:hAnsiTheme="minorHAnsi" w:cstheme="minorBidi"/>
          <w:sz w:val="22"/>
          <w:szCs w:val="22"/>
        </w:rPr>
      </w:pPr>
      <w:hyperlink w:anchor="_Toc162876923" w:history="1">
        <w:r w:rsidR="00E92F40" w:rsidRPr="00AD4E46">
          <w:rPr>
            <w:rStyle w:val="af0"/>
          </w:rPr>
          <w:t>Рисунок </w:t>
        </w:r>
        <w:r w:rsidR="00E92F40">
          <w:rPr>
            <w:rFonts w:asciiTheme="minorHAnsi" w:eastAsiaTheme="minorEastAsia" w:hAnsiTheme="minorHAnsi" w:cstheme="minorBidi"/>
            <w:sz w:val="22"/>
            <w:szCs w:val="22"/>
          </w:rPr>
          <w:tab/>
        </w:r>
        <w:r w:rsidR="00E92F40" w:rsidRPr="00AD4E46">
          <w:rPr>
            <w:rStyle w:val="af0"/>
          </w:rPr>
          <w:t>96. Страница JAVA</w:t>
        </w:r>
        <w:r w:rsidR="00E92F40">
          <w:rPr>
            <w:webHidden/>
          </w:rPr>
          <w:tab/>
        </w:r>
        <w:r w:rsidR="00E92F40">
          <w:rPr>
            <w:webHidden/>
          </w:rPr>
          <w:fldChar w:fldCharType="begin"/>
        </w:r>
        <w:r w:rsidR="00E92F40">
          <w:rPr>
            <w:webHidden/>
          </w:rPr>
          <w:instrText xml:space="preserve"> PAGEREF _Toc162876923 \h </w:instrText>
        </w:r>
        <w:r w:rsidR="00E92F40">
          <w:rPr>
            <w:webHidden/>
          </w:rPr>
        </w:r>
        <w:r w:rsidR="00E92F40">
          <w:rPr>
            <w:webHidden/>
          </w:rPr>
          <w:fldChar w:fldCharType="separate"/>
        </w:r>
        <w:r w:rsidR="00E92F40">
          <w:rPr>
            <w:webHidden/>
          </w:rPr>
          <w:t>125</w:t>
        </w:r>
        <w:r w:rsidR="00E92F40">
          <w:rPr>
            <w:webHidden/>
          </w:rPr>
          <w:fldChar w:fldCharType="end"/>
        </w:r>
      </w:hyperlink>
    </w:p>
    <w:p w:rsidR="00664D44" w:rsidRPr="00C55558" w:rsidRDefault="006F4846" w:rsidP="006F4846">
      <w:pPr>
        <w:pStyle w:val="GOSTReg"/>
      </w:pPr>
      <w:r w:rsidRPr="00C55558">
        <w:lastRenderedPageBreak/>
        <w:fldChar w:fldCharType="end"/>
      </w:r>
      <w:bookmarkStart w:id="17" w:name="_Toc162876772"/>
      <w:r w:rsidR="00664D44" w:rsidRPr="00C55558">
        <w:t>Перечень ссылочных документов</w:t>
      </w:r>
      <w:bookmarkEnd w:id="12"/>
      <w:bookmarkEnd w:id="13"/>
      <w:r w:rsidR="00664D44" w:rsidRPr="00C55558">
        <w:rPr>
          <w:rStyle w:val="af9"/>
        </w:rPr>
        <w:footnoteReference w:id="1"/>
      </w:r>
      <w:bookmarkEnd w:id="14"/>
      <w:bookmarkEnd w:id="15"/>
      <w:bookmarkEnd w:id="16"/>
      <w:bookmarkEnd w:id="17"/>
    </w:p>
    <w:p w:rsidR="00664D44" w:rsidRPr="00C55558" w:rsidRDefault="00664D44" w:rsidP="00664D44">
      <w:pPr>
        <w:pStyle w:val="GOSTNormal"/>
      </w:pPr>
      <w:r w:rsidRPr="00C55558">
        <w:t xml:space="preserve">Перечень ссылочных документов приведен в таблице </w:t>
      </w:r>
      <w:r w:rsidRPr="00C55558">
        <w:fldChar w:fldCharType="begin"/>
      </w:r>
      <w:r w:rsidRPr="00C55558">
        <w:instrText xml:space="preserve"> REF _Ref110357434 \h </w:instrText>
      </w:r>
      <w:r w:rsidR="00F31373" w:rsidRPr="00C55558">
        <w:instrText xml:space="preserve"> \* MERGEFORMAT </w:instrText>
      </w:r>
      <w:r w:rsidRPr="00C55558">
        <w:fldChar w:fldCharType="separate"/>
      </w:r>
      <w:r w:rsidR="00E92F40">
        <w:rPr>
          <w:noProof/>
        </w:rPr>
        <w:t>1</w:t>
      </w:r>
      <w:r w:rsidRPr="00C55558">
        <w:fldChar w:fldCharType="end"/>
      </w:r>
      <w:r w:rsidRPr="00C55558">
        <w:t>.</w:t>
      </w:r>
    </w:p>
    <w:p w:rsidR="00664D44" w:rsidRPr="00C55558" w:rsidRDefault="00664D44" w:rsidP="00664D44">
      <w:pPr>
        <w:pStyle w:val="GOSTNameTable"/>
      </w:pPr>
      <w:r w:rsidRPr="00C55558">
        <w:rPr>
          <w:noProof/>
        </w:rPr>
        <w:fldChar w:fldCharType="begin"/>
      </w:r>
      <w:r w:rsidRPr="00C55558">
        <w:rPr>
          <w:noProof/>
        </w:rPr>
        <w:instrText xml:space="preserve"> SEQ Таблица \* ARABIC </w:instrText>
      </w:r>
      <w:r w:rsidRPr="00C55558">
        <w:rPr>
          <w:noProof/>
        </w:rPr>
        <w:fldChar w:fldCharType="separate"/>
      </w:r>
      <w:bookmarkStart w:id="18" w:name="_Ref110357434"/>
      <w:bookmarkStart w:id="19" w:name="_Toc112252651"/>
      <w:bookmarkStart w:id="20" w:name="_Toc112833440"/>
      <w:bookmarkStart w:id="21" w:name="_Toc112834714"/>
      <w:bookmarkStart w:id="22" w:name="_Toc112925034"/>
      <w:bookmarkStart w:id="23" w:name="_Toc162876822"/>
      <w:r w:rsidR="00E92F40">
        <w:rPr>
          <w:noProof/>
        </w:rPr>
        <w:t>1</w:t>
      </w:r>
      <w:bookmarkEnd w:id="18"/>
      <w:r w:rsidRPr="00C55558">
        <w:rPr>
          <w:noProof/>
        </w:rPr>
        <w:fldChar w:fldCharType="end"/>
      </w:r>
      <w:r w:rsidRPr="00C55558">
        <w:t>. Перечень ссылочных документов</w:t>
      </w:r>
      <w:bookmarkEnd w:id="19"/>
      <w:bookmarkEnd w:id="20"/>
      <w:bookmarkEnd w:id="21"/>
      <w:bookmarkEnd w:id="22"/>
      <w:bookmarkEnd w:id="23"/>
    </w:p>
    <w:tbl>
      <w:tblPr>
        <w:tblStyle w:val="GOSTTable"/>
        <w:tblW w:w="5000" w:type="pct"/>
        <w:tblLayout w:type="fixed"/>
        <w:tblLook w:val="04A0" w:firstRow="1" w:lastRow="0" w:firstColumn="1" w:lastColumn="0" w:noHBand="0" w:noVBand="1"/>
      </w:tblPr>
      <w:tblGrid>
        <w:gridCol w:w="560"/>
        <w:gridCol w:w="3004"/>
        <w:gridCol w:w="2997"/>
        <w:gridCol w:w="714"/>
        <w:gridCol w:w="2419"/>
      </w:tblGrid>
      <w:tr w:rsidR="00664D44" w:rsidRPr="00C55558" w:rsidTr="00617BAD">
        <w:trPr>
          <w:cnfStyle w:val="100000000000" w:firstRow="1" w:lastRow="0" w:firstColumn="0" w:lastColumn="0" w:oddVBand="0" w:evenVBand="0" w:oddHBand="0" w:evenHBand="0" w:firstRowFirstColumn="0" w:firstRowLastColumn="0" w:lastRowFirstColumn="0" w:lastRowLastColumn="0"/>
          <w:trHeight w:val="42"/>
        </w:trPr>
        <w:tc>
          <w:tcPr>
            <w:tcW w:w="3564" w:type="dxa"/>
            <w:gridSpan w:val="2"/>
          </w:tcPr>
          <w:p w:rsidR="00664D44" w:rsidRPr="00C55558" w:rsidRDefault="00664D44" w:rsidP="00617BAD">
            <w:pPr>
              <w:keepNext/>
              <w:suppressAutoHyphens/>
              <w:ind w:firstLine="0"/>
              <w:jc w:val="center"/>
              <w:rPr>
                <w:b/>
              </w:rPr>
            </w:pPr>
            <w:r w:rsidRPr="00C55558">
              <w:rPr>
                <w:b/>
              </w:rPr>
              <w:t>Наименование документа</w:t>
            </w:r>
          </w:p>
        </w:tc>
        <w:tc>
          <w:tcPr>
            <w:tcW w:w="2997" w:type="dxa"/>
          </w:tcPr>
          <w:p w:rsidR="00664D44" w:rsidRPr="00C55558" w:rsidRDefault="00664D44" w:rsidP="00617BAD">
            <w:pPr>
              <w:keepNext/>
              <w:suppressAutoHyphens/>
              <w:ind w:firstLine="0"/>
              <w:jc w:val="center"/>
              <w:rPr>
                <w:b/>
              </w:rPr>
            </w:pPr>
            <w:r w:rsidRPr="00C55558">
              <w:rPr>
                <w:b/>
              </w:rPr>
              <w:t>Код документа</w:t>
            </w:r>
          </w:p>
        </w:tc>
        <w:tc>
          <w:tcPr>
            <w:tcW w:w="714" w:type="dxa"/>
          </w:tcPr>
          <w:p w:rsidR="00664D44" w:rsidRPr="00C55558" w:rsidRDefault="00664D44" w:rsidP="00617BAD">
            <w:pPr>
              <w:keepNext/>
              <w:suppressAutoHyphens/>
              <w:ind w:firstLine="0"/>
              <w:jc w:val="center"/>
              <w:rPr>
                <w:b/>
              </w:rPr>
            </w:pPr>
            <w:r w:rsidRPr="00C55558">
              <w:rPr>
                <w:b/>
              </w:rPr>
              <w:t>Гриф</w:t>
            </w:r>
          </w:p>
        </w:tc>
        <w:tc>
          <w:tcPr>
            <w:tcW w:w="2419" w:type="dxa"/>
          </w:tcPr>
          <w:p w:rsidR="00664D44" w:rsidRPr="00C55558" w:rsidRDefault="00664D44" w:rsidP="00617BAD">
            <w:pPr>
              <w:keepNext/>
              <w:suppressAutoHyphens/>
              <w:ind w:firstLine="0"/>
              <w:jc w:val="center"/>
              <w:rPr>
                <w:b/>
              </w:rPr>
            </w:pPr>
            <w:r w:rsidRPr="00C55558">
              <w:rPr>
                <w:b/>
              </w:rPr>
              <w:t>Номер ГК</w:t>
            </w:r>
          </w:p>
        </w:tc>
      </w:tr>
      <w:tr w:rsidR="003423E1" w:rsidRPr="00C55558" w:rsidTr="00617BAD">
        <w:trPr>
          <w:cnfStyle w:val="000000100000" w:firstRow="0" w:lastRow="0" w:firstColumn="0" w:lastColumn="0" w:oddVBand="0" w:evenVBand="0" w:oddHBand="1" w:evenHBand="0" w:firstRowFirstColumn="0" w:firstRowLastColumn="0" w:lastRowFirstColumn="0" w:lastRowLastColumn="0"/>
        </w:trPr>
        <w:tc>
          <w:tcPr>
            <w:tcW w:w="560" w:type="dxa"/>
          </w:tcPr>
          <w:p w:rsidR="003423E1" w:rsidRPr="00C55558" w:rsidRDefault="003423E1" w:rsidP="003423E1">
            <w:pPr>
              <w:numPr>
                <w:ilvl w:val="0"/>
                <w:numId w:val="19"/>
              </w:numPr>
              <w:tabs>
                <w:tab w:val="num" w:pos="142"/>
              </w:tabs>
              <w:jc w:val="left"/>
              <w:rPr>
                <w:sz w:val="22"/>
              </w:rPr>
            </w:pPr>
          </w:p>
        </w:tc>
        <w:tc>
          <w:tcPr>
            <w:tcW w:w="3004" w:type="dxa"/>
          </w:tcPr>
          <w:p w:rsidR="003423E1" w:rsidRPr="00C55558" w:rsidRDefault="003423E1" w:rsidP="00646728">
            <w:pPr>
              <w:pStyle w:val="GOSTTablenorm"/>
            </w:pPr>
            <w:r w:rsidRPr="00C55558">
              <w:t xml:space="preserve">Технологическая инструкция (регламент) работы </w:t>
            </w:r>
            <w:r w:rsidR="00646728">
              <w:t>Подсистемой</w:t>
            </w:r>
          </w:p>
        </w:tc>
        <w:tc>
          <w:tcPr>
            <w:tcW w:w="2997" w:type="dxa"/>
          </w:tcPr>
          <w:p w:rsidR="003423E1" w:rsidRPr="00C55558" w:rsidRDefault="00646728" w:rsidP="003423E1">
            <w:pPr>
              <w:pStyle w:val="GOSTTablenorm"/>
            </w:pPr>
            <w:r w:rsidRPr="00646728">
              <w:t>54819512.20.05,08.ЭБ21.001-06.00 1(2,5,8)</w:t>
            </w:r>
          </w:p>
        </w:tc>
        <w:tc>
          <w:tcPr>
            <w:tcW w:w="714" w:type="dxa"/>
          </w:tcPr>
          <w:p w:rsidR="003423E1" w:rsidRPr="00C55558" w:rsidRDefault="003423E1" w:rsidP="003423E1">
            <w:pPr>
              <w:pStyle w:val="GOSTTablenorm"/>
            </w:pPr>
            <w:r w:rsidRPr="00C55558">
              <w:t>-</w:t>
            </w:r>
          </w:p>
        </w:tc>
        <w:tc>
          <w:tcPr>
            <w:tcW w:w="2419" w:type="dxa"/>
          </w:tcPr>
          <w:p w:rsidR="003423E1" w:rsidRPr="00C55558" w:rsidRDefault="00646728" w:rsidP="003423E1">
            <w:pPr>
              <w:pStyle w:val="GOSTTablenorm"/>
            </w:pPr>
            <w:r w:rsidRPr="00C55558">
              <w:t>ФКУ0018/01/2024/РИС</w:t>
            </w:r>
          </w:p>
        </w:tc>
      </w:tr>
      <w:tr w:rsidR="00664D44" w:rsidRPr="00C55558" w:rsidTr="00617BAD">
        <w:trPr>
          <w:cnfStyle w:val="000000010000" w:firstRow="0" w:lastRow="0" w:firstColumn="0" w:lastColumn="0" w:oddVBand="0" w:evenVBand="0" w:oddHBand="0" w:evenHBand="1" w:firstRowFirstColumn="0" w:firstRowLastColumn="0" w:lastRowFirstColumn="0" w:lastRowLastColumn="0"/>
        </w:trPr>
        <w:tc>
          <w:tcPr>
            <w:tcW w:w="560" w:type="dxa"/>
          </w:tcPr>
          <w:p w:rsidR="00664D44" w:rsidRPr="00C55558" w:rsidRDefault="00664D44" w:rsidP="00664D44">
            <w:pPr>
              <w:numPr>
                <w:ilvl w:val="0"/>
                <w:numId w:val="19"/>
              </w:numPr>
              <w:tabs>
                <w:tab w:val="num" w:pos="142"/>
              </w:tabs>
              <w:jc w:val="left"/>
              <w:rPr>
                <w:sz w:val="22"/>
                <w:szCs w:val="22"/>
              </w:rPr>
            </w:pPr>
          </w:p>
        </w:tc>
        <w:tc>
          <w:tcPr>
            <w:tcW w:w="3004" w:type="dxa"/>
          </w:tcPr>
          <w:p w:rsidR="00664D44" w:rsidRPr="00C55558" w:rsidRDefault="00664D44" w:rsidP="00617BAD">
            <w:pPr>
              <w:pStyle w:val="GOSTTablenorm"/>
            </w:pPr>
            <w:r w:rsidRPr="00C55558">
              <w:rPr>
                <w:rFonts w:eastAsia="Calibri"/>
                <w:szCs w:val="22"/>
              </w:rPr>
              <w:t>Руководство работников (представителей) участников системы «Электронный бюджет» по работе с подсистемой (компонентом, модулем)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2997" w:type="dxa"/>
          </w:tcPr>
          <w:p w:rsidR="00664D44" w:rsidRPr="00C55558" w:rsidRDefault="00664D44" w:rsidP="00617BAD">
            <w:pPr>
              <w:pStyle w:val="GOSTTablenorm"/>
            </w:pPr>
            <w:r w:rsidRPr="00C55558">
              <w:t>54819512.20.13,00.ЭБ26.001-04.00 1(2,5,8)</w:t>
            </w:r>
          </w:p>
        </w:tc>
        <w:tc>
          <w:tcPr>
            <w:tcW w:w="714" w:type="dxa"/>
          </w:tcPr>
          <w:p w:rsidR="00664D44" w:rsidRPr="00C55558" w:rsidRDefault="00664D44" w:rsidP="00617BAD">
            <w:pPr>
              <w:pStyle w:val="GOSTTablenorm"/>
            </w:pPr>
            <w:r w:rsidRPr="00C55558">
              <w:t>-</w:t>
            </w:r>
          </w:p>
        </w:tc>
        <w:tc>
          <w:tcPr>
            <w:tcW w:w="2419" w:type="dxa"/>
          </w:tcPr>
          <w:p w:rsidR="00664D44" w:rsidRPr="00C55558" w:rsidRDefault="00664D44" w:rsidP="00617BAD">
            <w:pPr>
              <w:pStyle w:val="GOSTTablenorm"/>
            </w:pPr>
            <w:r w:rsidRPr="00C55558">
              <w:t>ФКУ0173/06/2020/РИС</w:t>
            </w:r>
          </w:p>
        </w:tc>
      </w:tr>
      <w:tr w:rsidR="003423E1" w:rsidRPr="00C55558" w:rsidTr="00617BAD">
        <w:trPr>
          <w:cnfStyle w:val="000000100000" w:firstRow="0" w:lastRow="0" w:firstColumn="0" w:lastColumn="0" w:oddVBand="0" w:evenVBand="0" w:oddHBand="1" w:evenHBand="0" w:firstRowFirstColumn="0" w:firstRowLastColumn="0" w:lastRowFirstColumn="0" w:lastRowLastColumn="0"/>
        </w:trPr>
        <w:tc>
          <w:tcPr>
            <w:tcW w:w="560" w:type="dxa"/>
          </w:tcPr>
          <w:p w:rsidR="003423E1" w:rsidRPr="00C55558" w:rsidRDefault="003423E1" w:rsidP="003423E1">
            <w:pPr>
              <w:numPr>
                <w:ilvl w:val="0"/>
                <w:numId w:val="19"/>
              </w:numPr>
              <w:tabs>
                <w:tab w:val="num" w:pos="142"/>
              </w:tabs>
              <w:jc w:val="left"/>
              <w:rPr>
                <w:sz w:val="22"/>
                <w:szCs w:val="22"/>
              </w:rPr>
            </w:pPr>
          </w:p>
        </w:tc>
        <w:tc>
          <w:tcPr>
            <w:tcW w:w="3004" w:type="dxa"/>
          </w:tcPr>
          <w:p w:rsidR="003423E1" w:rsidRPr="00C55558" w:rsidRDefault="003423E1" w:rsidP="00646728">
            <w:pPr>
              <w:pStyle w:val="GOSTTablenorm"/>
            </w:pPr>
            <w:r w:rsidRPr="00C55558">
              <w:rPr>
                <w:spacing w:val="-3"/>
                <w:lang w:eastAsia="en-US"/>
              </w:rPr>
              <w:t xml:space="preserve">Руководство работников (представителей) участников системы «Электронный бюджет» по работе с подсистемой (компонентом, модулем) </w:t>
            </w:r>
            <w:r w:rsidR="00932D0D" w:rsidRPr="00C55558">
              <w:rPr>
                <w:spacing w:val="-3"/>
                <w:lang w:eastAsia="en-US"/>
              </w:rPr>
              <w:t xml:space="preserve">системы «Электронный бюджет» </w:t>
            </w:r>
            <w:r w:rsidRPr="00C55558">
              <w:rPr>
                <w:spacing w:val="-3"/>
                <w:lang w:eastAsia="en-US"/>
              </w:rPr>
              <w:t xml:space="preserve">на </w:t>
            </w:r>
            <w:r w:rsidRPr="00C55558">
              <w:t>модуль учета операций на лицевых счетах подсистемы управления расходами государственной интегрир</w:t>
            </w:r>
            <w:r w:rsidR="00646728">
              <w:t xml:space="preserve">ованной информационной системы </w:t>
            </w:r>
            <w:r w:rsidRPr="00C55558">
              <w:t>управления общественными финансами «Электронный бюджет»</w:t>
            </w:r>
          </w:p>
        </w:tc>
        <w:tc>
          <w:tcPr>
            <w:tcW w:w="2997" w:type="dxa"/>
          </w:tcPr>
          <w:p w:rsidR="003423E1" w:rsidRPr="00C55558" w:rsidRDefault="00932D0D" w:rsidP="003423E1">
            <w:pPr>
              <w:pStyle w:val="GOSTTablenorm"/>
            </w:pPr>
            <w:r w:rsidRPr="00C55558">
              <w:rPr>
                <w:szCs w:val="22"/>
              </w:rPr>
              <w:t>54819512.20.05,05.ЭБ26.002-15.00 1(2,5,6,7,8)</w:t>
            </w:r>
          </w:p>
        </w:tc>
        <w:tc>
          <w:tcPr>
            <w:tcW w:w="714" w:type="dxa"/>
          </w:tcPr>
          <w:p w:rsidR="003423E1" w:rsidRPr="00C55558" w:rsidRDefault="003423E1" w:rsidP="003423E1">
            <w:pPr>
              <w:pStyle w:val="GOSTTablenorm"/>
            </w:pPr>
            <w:r w:rsidRPr="00C55558">
              <w:rPr>
                <w:szCs w:val="22"/>
              </w:rPr>
              <w:t>–</w:t>
            </w:r>
          </w:p>
        </w:tc>
        <w:tc>
          <w:tcPr>
            <w:tcW w:w="2419" w:type="dxa"/>
          </w:tcPr>
          <w:p w:rsidR="003423E1" w:rsidRPr="00C55558" w:rsidRDefault="00932D0D" w:rsidP="003423E1">
            <w:pPr>
              <w:pStyle w:val="GOSTTablenorm"/>
            </w:pPr>
            <w:r w:rsidRPr="00C55558">
              <w:rPr>
                <w:szCs w:val="22"/>
              </w:rPr>
              <w:t>ФКУ0249/07/2023/РИС</w:t>
            </w:r>
          </w:p>
        </w:tc>
      </w:tr>
      <w:tr w:rsidR="00664D44" w:rsidRPr="00C55558" w:rsidTr="00617BAD">
        <w:trPr>
          <w:cnfStyle w:val="000000010000" w:firstRow="0" w:lastRow="0" w:firstColumn="0" w:lastColumn="0" w:oddVBand="0" w:evenVBand="0" w:oddHBand="0" w:evenHBand="1" w:firstRowFirstColumn="0" w:firstRowLastColumn="0" w:lastRowFirstColumn="0" w:lastRowLastColumn="0"/>
        </w:trPr>
        <w:tc>
          <w:tcPr>
            <w:tcW w:w="560" w:type="dxa"/>
          </w:tcPr>
          <w:p w:rsidR="00664D44" w:rsidRPr="00C55558" w:rsidRDefault="00664D44" w:rsidP="00664D44">
            <w:pPr>
              <w:numPr>
                <w:ilvl w:val="0"/>
                <w:numId w:val="19"/>
              </w:numPr>
              <w:tabs>
                <w:tab w:val="num" w:pos="142"/>
              </w:tabs>
              <w:jc w:val="left"/>
              <w:rPr>
                <w:sz w:val="22"/>
                <w:szCs w:val="22"/>
              </w:rPr>
            </w:pPr>
          </w:p>
        </w:tc>
        <w:tc>
          <w:tcPr>
            <w:tcW w:w="3004" w:type="dxa"/>
          </w:tcPr>
          <w:p w:rsidR="00664D44" w:rsidRPr="00C55558" w:rsidRDefault="00664D44" w:rsidP="00617BAD">
            <w:pPr>
              <w:pStyle w:val="GOSTTablenorm"/>
              <w:rPr>
                <w:spacing w:val="-3"/>
                <w:lang w:eastAsia="en-US"/>
              </w:rPr>
            </w:pPr>
            <w:r w:rsidRPr="00C55558">
              <w:t xml:space="preserve">Руководство работников (представителей) участников системы «Электронный бюджет» по работе с подсистемой (компонентом, модулем) </w:t>
            </w:r>
            <w:r w:rsidR="00932D0D" w:rsidRPr="00C55558">
              <w:t xml:space="preserve">системы </w:t>
            </w:r>
            <w:r w:rsidR="00932D0D" w:rsidRPr="00C55558">
              <w:lastRenderedPageBreak/>
              <w:t xml:space="preserve">«Электронный бюджет» </w:t>
            </w:r>
            <w:r w:rsidRPr="00C55558">
              <w:t>на модуль формирования и ведения реестра участников бюджетного процесса, а также юридических лиц, не являющихся участниками</w:t>
            </w:r>
            <w:r w:rsidR="00646728">
              <w:t xml:space="preserve"> бюджетного процесса, подсистемы</w:t>
            </w:r>
            <w:r w:rsidRPr="00C55558">
              <w:t xml:space="preserve"> ведения но</w:t>
            </w:r>
            <w:r w:rsidR="00646728">
              <w:t>рмативной справочной информации</w:t>
            </w:r>
            <w:r w:rsidRPr="00C55558">
              <w:t xml:space="preserve"> государственной интегрированной информационной системы управления общественными финансами «Электронный бюджет»</w:t>
            </w:r>
          </w:p>
        </w:tc>
        <w:tc>
          <w:tcPr>
            <w:tcW w:w="2997" w:type="dxa"/>
          </w:tcPr>
          <w:p w:rsidR="00664D44" w:rsidRPr="00C55558" w:rsidRDefault="00932D0D" w:rsidP="00617BAD">
            <w:pPr>
              <w:pStyle w:val="GOSTTablenorm"/>
            </w:pPr>
            <w:r w:rsidRPr="00C55558">
              <w:lastRenderedPageBreak/>
              <w:t>54819512.20.19,02.ЭБ26.001-07.00 1(2,5,8)</w:t>
            </w:r>
          </w:p>
        </w:tc>
        <w:tc>
          <w:tcPr>
            <w:tcW w:w="714" w:type="dxa"/>
          </w:tcPr>
          <w:p w:rsidR="00664D44" w:rsidRPr="00C55558" w:rsidRDefault="00664D44" w:rsidP="00617BAD">
            <w:pPr>
              <w:pStyle w:val="GOSTTablenorm"/>
            </w:pPr>
            <w:r w:rsidRPr="00C55558">
              <w:t>-</w:t>
            </w:r>
          </w:p>
        </w:tc>
        <w:tc>
          <w:tcPr>
            <w:tcW w:w="2419" w:type="dxa"/>
          </w:tcPr>
          <w:p w:rsidR="00664D44" w:rsidRPr="00C55558" w:rsidRDefault="00932D0D" w:rsidP="00617BAD">
            <w:pPr>
              <w:pStyle w:val="GOSTTablenorm"/>
            </w:pPr>
            <w:r w:rsidRPr="00C55558">
              <w:rPr>
                <w:color w:val="000000"/>
                <w:szCs w:val="22"/>
              </w:rPr>
              <w:t>ФКУ0249/07/2023/РИС</w:t>
            </w:r>
          </w:p>
        </w:tc>
      </w:tr>
      <w:tr w:rsidR="00664D44" w:rsidRPr="00C55558" w:rsidTr="00617BAD">
        <w:trPr>
          <w:cnfStyle w:val="000000100000" w:firstRow="0" w:lastRow="0" w:firstColumn="0" w:lastColumn="0" w:oddVBand="0" w:evenVBand="0" w:oddHBand="1" w:evenHBand="0" w:firstRowFirstColumn="0" w:firstRowLastColumn="0" w:lastRowFirstColumn="0" w:lastRowLastColumn="0"/>
        </w:trPr>
        <w:tc>
          <w:tcPr>
            <w:tcW w:w="560" w:type="dxa"/>
          </w:tcPr>
          <w:p w:rsidR="00664D44" w:rsidRPr="00C55558" w:rsidRDefault="00664D44" w:rsidP="00664D44">
            <w:pPr>
              <w:numPr>
                <w:ilvl w:val="0"/>
                <w:numId w:val="19"/>
              </w:numPr>
              <w:tabs>
                <w:tab w:val="num" w:pos="142"/>
              </w:tabs>
              <w:jc w:val="left"/>
              <w:rPr>
                <w:sz w:val="22"/>
                <w:szCs w:val="22"/>
              </w:rPr>
            </w:pPr>
          </w:p>
        </w:tc>
        <w:tc>
          <w:tcPr>
            <w:tcW w:w="3004" w:type="dxa"/>
          </w:tcPr>
          <w:p w:rsidR="00664D44" w:rsidRPr="00C55558" w:rsidRDefault="00664D44" w:rsidP="00617BAD">
            <w:pPr>
              <w:pStyle w:val="GOSTTablenorm"/>
            </w:pPr>
            <w:r w:rsidRPr="00C55558">
              <w:t xml:space="preserve">Руководство работников (представителей) участников системы «Электронный бюджет» по работе с подсистемой (компонентом, модулем) </w:t>
            </w:r>
            <w:r w:rsidR="00932D0D" w:rsidRPr="00C55558">
              <w:t xml:space="preserve">системы «Электронный бюджет» </w:t>
            </w:r>
            <w:r w:rsidRPr="00C55558">
              <w:rPr>
                <w:rFonts w:eastAsia="Calibri"/>
              </w:rPr>
              <w:t xml:space="preserve">на </w:t>
            </w:r>
            <w:r w:rsidRPr="00C55558">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c>
          <w:tcPr>
            <w:tcW w:w="2997" w:type="dxa"/>
          </w:tcPr>
          <w:p w:rsidR="00664D44" w:rsidRPr="00C55558" w:rsidRDefault="00932D0D" w:rsidP="00617BAD">
            <w:pPr>
              <w:pStyle w:val="GOSTTablenorm"/>
            </w:pPr>
            <w:r w:rsidRPr="00C55558">
              <w:t>54819512.20.19,04.ЭБ26.001-04.00 1(2,5,8)</w:t>
            </w:r>
          </w:p>
        </w:tc>
        <w:tc>
          <w:tcPr>
            <w:tcW w:w="714" w:type="dxa"/>
          </w:tcPr>
          <w:p w:rsidR="00664D44" w:rsidRPr="00C55558" w:rsidRDefault="00664D44" w:rsidP="00617BAD">
            <w:pPr>
              <w:pStyle w:val="GOSTTablenorm"/>
            </w:pPr>
            <w:r w:rsidRPr="00C55558">
              <w:t>-</w:t>
            </w:r>
          </w:p>
        </w:tc>
        <w:tc>
          <w:tcPr>
            <w:tcW w:w="2419" w:type="dxa"/>
          </w:tcPr>
          <w:p w:rsidR="00664D44" w:rsidRPr="00C55558" w:rsidRDefault="00932D0D" w:rsidP="00617BAD">
            <w:pPr>
              <w:pStyle w:val="GOSTTablenorm"/>
            </w:pPr>
            <w:r w:rsidRPr="00C55558">
              <w:rPr>
                <w:color w:val="000000"/>
                <w:szCs w:val="22"/>
              </w:rPr>
              <w:t>ФКУ0249/07/2023/РИС</w:t>
            </w:r>
          </w:p>
        </w:tc>
      </w:tr>
      <w:tr w:rsidR="003423E1" w:rsidRPr="00C55558" w:rsidTr="00617BAD">
        <w:trPr>
          <w:cnfStyle w:val="000000010000" w:firstRow="0" w:lastRow="0" w:firstColumn="0" w:lastColumn="0" w:oddVBand="0" w:evenVBand="0" w:oddHBand="0" w:evenHBand="1" w:firstRowFirstColumn="0" w:firstRowLastColumn="0" w:lastRowFirstColumn="0" w:lastRowLastColumn="0"/>
        </w:trPr>
        <w:tc>
          <w:tcPr>
            <w:tcW w:w="560" w:type="dxa"/>
          </w:tcPr>
          <w:p w:rsidR="003423E1" w:rsidRPr="00C55558" w:rsidRDefault="003423E1" w:rsidP="003423E1">
            <w:pPr>
              <w:numPr>
                <w:ilvl w:val="0"/>
                <w:numId w:val="19"/>
              </w:numPr>
              <w:tabs>
                <w:tab w:val="num" w:pos="142"/>
              </w:tabs>
              <w:jc w:val="left"/>
              <w:rPr>
                <w:sz w:val="22"/>
                <w:szCs w:val="22"/>
              </w:rPr>
            </w:pPr>
          </w:p>
        </w:tc>
        <w:tc>
          <w:tcPr>
            <w:tcW w:w="3004" w:type="dxa"/>
          </w:tcPr>
          <w:p w:rsidR="003423E1" w:rsidRPr="00C55558" w:rsidRDefault="003423E1" w:rsidP="003423E1">
            <w:pPr>
              <w:pStyle w:val="GOSTTablenorm"/>
            </w:pPr>
            <w:r w:rsidRPr="00C55558">
              <w:rPr>
                <w:rFonts w:eastAsia="Calibri"/>
                <w:szCs w:val="22"/>
              </w:rPr>
              <w:t xml:space="preserve">Руководство работников (представителей) участников системы «Электронный бюджет» по работе с подсистемой (компонентом, модулем) </w:t>
            </w:r>
            <w:r w:rsidR="00932D0D" w:rsidRPr="00C55558">
              <w:t xml:space="preserve">системы «Электронный бюджет» </w:t>
            </w:r>
            <w:r w:rsidRPr="00C55558">
              <w:rPr>
                <w:rFonts w:eastAsia="Calibri"/>
                <w:szCs w:val="22"/>
              </w:rPr>
              <w:t xml:space="preserve">на </w:t>
            </w:r>
            <w:r w:rsidRPr="00C55558">
              <w:t xml:space="preserve">компонент ведения бюджетных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w:t>
            </w:r>
            <w:r w:rsidRPr="00C55558">
              <w:lastRenderedPageBreak/>
              <w:t>информационной системы управления общественными финансами «Электронный бюджет»</w:t>
            </w:r>
          </w:p>
        </w:tc>
        <w:tc>
          <w:tcPr>
            <w:tcW w:w="2997" w:type="dxa"/>
          </w:tcPr>
          <w:p w:rsidR="003423E1" w:rsidRPr="00C55558" w:rsidRDefault="00932D0D" w:rsidP="003423E1">
            <w:pPr>
              <w:pStyle w:val="GOSTTablenorm"/>
            </w:pPr>
            <w:r w:rsidRPr="00C55558">
              <w:lastRenderedPageBreak/>
              <w:t>54819512.20.05,03.ЭБ26.001-12.00 1(2,5,6,7,8)</w:t>
            </w:r>
          </w:p>
        </w:tc>
        <w:tc>
          <w:tcPr>
            <w:tcW w:w="714" w:type="dxa"/>
          </w:tcPr>
          <w:p w:rsidR="003423E1" w:rsidRPr="00C55558" w:rsidRDefault="003423E1" w:rsidP="003423E1">
            <w:pPr>
              <w:pStyle w:val="GOSTTablenorm"/>
            </w:pPr>
            <w:r w:rsidRPr="00C55558">
              <w:rPr>
                <w:szCs w:val="22"/>
              </w:rPr>
              <w:t>–</w:t>
            </w:r>
          </w:p>
        </w:tc>
        <w:tc>
          <w:tcPr>
            <w:tcW w:w="2419" w:type="dxa"/>
          </w:tcPr>
          <w:p w:rsidR="003423E1" w:rsidRPr="00C55558" w:rsidRDefault="00932D0D" w:rsidP="003423E1">
            <w:pPr>
              <w:pStyle w:val="GOSTTablenorm"/>
            </w:pPr>
            <w:r w:rsidRPr="00C55558">
              <w:rPr>
                <w:color w:val="000000"/>
                <w:szCs w:val="22"/>
              </w:rPr>
              <w:t>ФКУ0249/07/2023/РИС</w:t>
            </w:r>
          </w:p>
        </w:tc>
      </w:tr>
      <w:tr w:rsidR="00932D0D" w:rsidRPr="00C55558" w:rsidTr="00617BAD">
        <w:trPr>
          <w:cnfStyle w:val="000000100000" w:firstRow="0" w:lastRow="0" w:firstColumn="0" w:lastColumn="0" w:oddVBand="0" w:evenVBand="0" w:oddHBand="1" w:evenHBand="0" w:firstRowFirstColumn="0" w:firstRowLastColumn="0" w:lastRowFirstColumn="0" w:lastRowLastColumn="0"/>
        </w:trPr>
        <w:tc>
          <w:tcPr>
            <w:tcW w:w="560" w:type="dxa"/>
          </w:tcPr>
          <w:p w:rsidR="00932D0D" w:rsidRPr="00C55558" w:rsidRDefault="00932D0D" w:rsidP="00932D0D">
            <w:pPr>
              <w:numPr>
                <w:ilvl w:val="0"/>
                <w:numId w:val="19"/>
              </w:numPr>
              <w:tabs>
                <w:tab w:val="num" w:pos="142"/>
              </w:tabs>
              <w:jc w:val="left"/>
              <w:rPr>
                <w:sz w:val="22"/>
                <w:szCs w:val="22"/>
              </w:rPr>
            </w:pPr>
          </w:p>
        </w:tc>
        <w:tc>
          <w:tcPr>
            <w:tcW w:w="3004" w:type="dxa"/>
          </w:tcPr>
          <w:p w:rsidR="00932D0D" w:rsidRPr="00C55558" w:rsidRDefault="00932D0D" w:rsidP="00932D0D">
            <w:pPr>
              <w:pStyle w:val="GOSTTablenorm"/>
              <w:rPr>
                <w:spacing w:val="-3"/>
                <w:lang w:eastAsia="en-US"/>
              </w:rPr>
            </w:pPr>
            <w:r w:rsidRPr="00C55558">
              <w:t>Описание комплекса технических средств</w:t>
            </w:r>
          </w:p>
        </w:tc>
        <w:tc>
          <w:tcPr>
            <w:tcW w:w="2997" w:type="dxa"/>
          </w:tcPr>
          <w:p w:rsidR="00932D0D" w:rsidRPr="00C55558" w:rsidRDefault="00932D0D" w:rsidP="00932D0D">
            <w:pPr>
              <w:pStyle w:val="GOSTTablenorm"/>
            </w:pPr>
            <w:r w:rsidRPr="00C55558">
              <w:t>54819512.20.05,08.ЭБ18.001-07.01 1(2,5,8)</w:t>
            </w:r>
          </w:p>
        </w:tc>
        <w:tc>
          <w:tcPr>
            <w:tcW w:w="714" w:type="dxa"/>
          </w:tcPr>
          <w:p w:rsidR="00932D0D" w:rsidRPr="00C55558" w:rsidRDefault="00932D0D" w:rsidP="00932D0D">
            <w:pPr>
              <w:pStyle w:val="GOSTTablenorm"/>
            </w:pPr>
            <w:r w:rsidRPr="00C55558">
              <w:rPr>
                <w:szCs w:val="22"/>
              </w:rPr>
              <w:t>–</w:t>
            </w:r>
          </w:p>
        </w:tc>
        <w:tc>
          <w:tcPr>
            <w:tcW w:w="2419" w:type="dxa"/>
          </w:tcPr>
          <w:p w:rsidR="00932D0D" w:rsidRPr="00C55558" w:rsidRDefault="00932D0D" w:rsidP="00932D0D">
            <w:pPr>
              <w:pStyle w:val="GOSTTablenorm"/>
            </w:pPr>
            <w:r w:rsidRPr="00C55558">
              <w:rPr>
                <w:color w:val="000000"/>
                <w:szCs w:val="22"/>
              </w:rPr>
              <w:t>ФКУ0249/07/2023/РИС</w:t>
            </w:r>
          </w:p>
        </w:tc>
      </w:tr>
      <w:tr w:rsidR="00932D0D" w:rsidRPr="00C55558" w:rsidTr="00617BAD">
        <w:trPr>
          <w:cnfStyle w:val="000000010000" w:firstRow="0" w:lastRow="0" w:firstColumn="0" w:lastColumn="0" w:oddVBand="0" w:evenVBand="0" w:oddHBand="0" w:evenHBand="1" w:firstRowFirstColumn="0" w:firstRowLastColumn="0" w:lastRowFirstColumn="0" w:lastRowLastColumn="0"/>
        </w:trPr>
        <w:tc>
          <w:tcPr>
            <w:tcW w:w="560" w:type="dxa"/>
          </w:tcPr>
          <w:p w:rsidR="00932D0D" w:rsidRPr="00C55558" w:rsidRDefault="00932D0D" w:rsidP="00932D0D">
            <w:pPr>
              <w:numPr>
                <w:ilvl w:val="0"/>
                <w:numId w:val="19"/>
              </w:numPr>
              <w:tabs>
                <w:tab w:val="num" w:pos="142"/>
              </w:tabs>
              <w:jc w:val="left"/>
              <w:rPr>
                <w:sz w:val="22"/>
                <w:szCs w:val="22"/>
              </w:rPr>
            </w:pPr>
          </w:p>
        </w:tc>
        <w:tc>
          <w:tcPr>
            <w:tcW w:w="3004" w:type="dxa"/>
          </w:tcPr>
          <w:p w:rsidR="00932D0D" w:rsidRPr="00C55558" w:rsidRDefault="00932D0D" w:rsidP="00932D0D">
            <w:pPr>
              <w:pStyle w:val="GOSTTablenorm"/>
              <w:rPr>
                <w:spacing w:val="-3"/>
                <w:lang w:eastAsia="en-US"/>
              </w:rPr>
            </w:pPr>
            <w:r w:rsidRPr="00C55558">
              <w:t>Описание информационного обеспечения</w:t>
            </w:r>
          </w:p>
        </w:tc>
        <w:tc>
          <w:tcPr>
            <w:tcW w:w="2997" w:type="dxa"/>
          </w:tcPr>
          <w:p w:rsidR="00932D0D" w:rsidRPr="00C55558" w:rsidRDefault="00646728" w:rsidP="00932D0D">
            <w:pPr>
              <w:pStyle w:val="GOSTTablenorm"/>
            </w:pPr>
            <w:r w:rsidRPr="00646728">
              <w:t>54819512.20.05,08.ЭБ16.001-08.00 1(2,5,8)</w:t>
            </w:r>
          </w:p>
        </w:tc>
        <w:tc>
          <w:tcPr>
            <w:tcW w:w="714" w:type="dxa"/>
          </w:tcPr>
          <w:p w:rsidR="00932D0D" w:rsidRPr="00C55558" w:rsidRDefault="00932D0D" w:rsidP="00932D0D">
            <w:pPr>
              <w:pStyle w:val="GOSTTablenorm"/>
            </w:pPr>
            <w:r w:rsidRPr="00C55558">
              <w:rPr>
                <w:szCs w:val="22"/>
              </w:rPr>
              <w:t>–</w:t>
            </w:r>
          </w:p>
        </w:tc>
        <w:tc>
          <w:tcPr>
            <w:tcW w:w="2419" w:type="dxa"/>
          </w:tcPr>
          <w:p w:rsidR="00932D0D" w:rsidRPr="00C55558" w:rsidRDefault="00646728" w:rsidP="00932D0D">
            <w:pPr>
              <w:pStyle w:val="GOSTTablenorm"/>
            </w:pPr>
            <w:r w:rsidRPr="00C55558">
              <w:t>ФКУ0018/01/2024/РИС</w:t>
            </w:r>
          </w:p>
        </w:tc>
      </w:tr>
      <w:tr w:rsidR="00932D0D" w:rsidRPr="00C55558" w:rsidTr="00617BAD">
        <w:trPr>
          <w:cnfStyle w:val="000000100000" w:firstRow="0" w:lastRow="0" w:firstColumn="0" w:lastColumn="0" w:oddVBand="0" w:evenVBand="0" w:oddHBand="1" w:evenHBand="0" w:firstRowFirstColumn="0" w:firstRowLastColumn="0" w:lastRowFirstColumn="0" w:lastRowLastColumn="0"/>
        </w:trPr>
        <w:tc>
          <w:tcPr>
            <w:tcW w:w="560" w:type="dxa"/>
          </w:tcPr>
          <w:p w:rsidR="00932D0D" w:rsidRPr="00C55558" w:rsidRDefault="00932D0D" w:rsidP="00932D0D">
            <w:pPr>
              <w:numPr>
                <w:ilvl w:val="0"/>
                <w:numId w:val="19"/>
              </w:numPr>
              <w:tabs>
                <w:tab w:val="num" w:pos="142"/>
              </w:tabs>
              <w:jc w:val="left"/>
              <w:rPr>
                <w:sz w:val="22"/>
                <w:szCs w:val="22"/>
              </w:rPr>
            </w:pPr>
          </w:p>
        </w:tc>
        <w:tc>
          <w:tcPr>
            <w:tcW w:w="3004" w:type="dxa"/>
          </w:tcPr>
          <w:p w:rsidR="00932D0D" w:rsidRPr="00C55558" w:rsidRDefault="00932D0D" w:rsidP="00932D0D">
            <w:pPr>
              <w:pStyle w:val="GOSTTablenorm"/>
              <w:rPr>
                <w:spacing w:val="-3"/>
                <w:lang w:eastAsia="en-US"/>
              </w:rPr>
            </w:pPr>
            <w:r w:rsidRPr="00C55558">
              <w:t>Требования к информационному взаимодействию Подсистемы с внешними информационными системами</w:t>
            </w:r>
          </w:p>
        </w:tc>
        <w:tc>
          <w:tcPr>
            <w:tcW w:w="2997" w:type="dxa"/>
          </w:tcPr>
          <w:p w:rsidR="00932D0D" w:rsidRPr="00C55558" w:rsidRDefault="00932D0D" w:rsidP="00932D0D">
            <w:pPr>
              <w:pStyle w:val="GOSTTablenorm"/>
            </w:pPr>
            <w:r w:rsidRPr="00C55558">
              <w:t>54819512.20.05,08.ЭБ12.001-05.00 1(2,5,8)</w:t>
            </w:r>
          </w:p>
        </w:tc>
        <w:tc>
          <w:tcPr>
            <w:tcW w:w="714" w:type="dxa"/>
          </w:tcPr>
          <w:p w:rsidR="00932D0D" w:rsidRPr="00C55558" w:rsidRDefault="00932D0D" w:rsidP="00932D0D">
            <w:pPr>
              <w:pStyle w:val="GOSTTablenorm"/>
            </w:pPr>
            <w:r w:rsidRPr="00C55558">
              <w:rPr>
                <w:szCs w:val="22"/>
              </w:rPr>
              <w:t>–</w:t>
            </w:r>
          </w:p>
        </w:tc>
        <w:tc>
          <w:tcPr>
            <w:tcW w:w="2419" w:type="dxa"/>
          </w:tcPr>
          <w:p w:rsidR="00932D0D" w:rsidRPr="00C55558" w:rsidRDefault="00932D0D" w:rsidP="00932D0D">
            <w:pPr>
              <w:pStyle w:val="GOSTTablenorm"/>
            </w:pPr>
            <w:r w:rsidRPr="00C55558">
              <w:rPr>
                <w:color w:val="000000"/>
                <w:szCs w:val="22"/>
              </w:rPr>
              <w:t>ФКУ0249/07/2023/РИС</w:t>
            </w:r>
          </w:p>
        </w:tc>
      </w:tr>
      <w:tr w:rsidR="00932D0D" w:rsidRPr="00C55558" w:rsidTr="00617BAD">
        <w:trPr>
          <w:cnfStyle w:val="000000010000" w:firstRow="0" w:lastRow="0" w:firstColumn="0" w:lastColumn="0" w:oddVBand="0" w:evenVBand="0" w:oddHBand="0" w:evenHBand="1" w:firstRowFirstColumn="0" w:firstRowLastColumn="0" w:lastRowFirstColumn="0" w:lastRowLastColumn="0"/>
        </w:trPr>
        <w:tc>
          <w:tcPr>
            <w:tcW w:w="560" w:type="dxa"/>
          </w:tcPr>
          <w:p w:rsidR="00932D0D" w:rsidRPr="00C55558" w:rsidRDefault="00932D0D" w:rsidP="00932D0D">
            <w:pPr>
              <w:numPr>
                <w:ilvl w:val="0"/>
                <w:numId w:val="19"/>
              </w:numPr>
              <w:tabs>
                <w:tab w:val="num" w:pos="142"/>
              </w:tabs>
              <w:jc w:val="left"/>
              <w:rPr>
                <w:sz w:val="22"/>
                <w:szCs w:val="22"/>
              </w:rPr>
            </w:pPr>
          </w:p>
        </w:tc>
        <w:tc>
          <w:tcPr>
            <w:tcW w:w="3004" w:type="dxa"/>
          </w:tcPr>
          <w:p w:rsidR="00932D0D" w:rsidRPr="00C55558" w:rsidRDefault="00932D0D" w:rsidP="00932D0D">
            <w:pPr>
              <w:pStyle w:val="GOSTTablenorm"/>
              <w:rPr>
                <w:spacing w:val="-3"/>
                <w:lang w:eastAsia="en-US"/>
              </w:rPr>
            </w:pPr>
            <w:r w:rsidRPr="00C55558">
              <w:t>Описание организации информационной базы</w:t>
            </w:r>
          </w:p>
        </w:tc>
        <w:tc>
          <w:tcPr>
            <w:tcW w:w="2997" w:type="dxa"/>
          </w:tcPr>
          <w:p w:rsidR="00932D0D" w:rsidRPr="00C55558" w:rsidRDefault="00932D0D" w:rsidP="00932D0D">
            <w:pPr>
              <w:pStyle w:val="GOSTTablenorm"/>
            </w:pPr>
            <w:r w:rsidRPr="00C55558">
              <w:t>54819512.20.05,08.ЭБ17.001-06.00 1(2,5,8)</w:t>
            </w:r>
          </w:p>
        </w:tc>
        <w:tc>
          <w:tcPr>
            <w:tcW w:w="714" w:type="dxa"/>
          </w:tcPr>
          <w:p w:rsidR="00932D0D" w:rsidRPr="00C55558" w:rsidRDefault="00932D0D" w:rsidP="00932D0D">
            <w:pPr>
              <w:pStyle w:val="GOSTTablenorm"/>
            </w:pPr>
            <w:r w:rsidRPr="00C55558">
              <w:rPr>
                <w:szCs w:val="22"/>
              </w:rPr>
              <w:t>–</w:t>
            </w:r>
          </w:p>
        </w:tc>
        <w:tc>
          <w:tcPr>
            <w:tcW w:w="2419" w:type="dxa"/>
          </w:tcPr>
          <w:p w:rsidR="00932D0D" w:rsidRPr="00C55558" w:rsidRDefault="00932D0D" w:rsidP="00932D0D">
            <w:pPr>
              <w:pStyle w:val="GOSTTablenorm"/>
            </w:pPr>
            <w:r w:rsidRPr="00C55558">
              <w:rPr>
                <w:color w:val="000000"/>
                <w:szCs w:val="22"/>
              </w:rPr>
              <w:t>ФКУ0249/07/2023/РИС</w:t>
            </w:r>
          </w:p>
        </w:tc>
      </w:tr>
    </w:tbl>
    <w:p w:rsidR="002455EF" w:rsidRPr="00C55558" w:rsidRDefault="007E3F25" w:rsidP="002455EF">
      <w:pPr>
        <w:pStyle w:val="GOSTReg"/>
      </w:pPr>
      <w:bookmarkStart w:id="24" w:name="_Toc162876773"/>
      <w:r w:rsidRPr="00C55558">
        <w:lastRenderedPageBreak/>
        <w:t>Перечень терминов и сокращени</w:t>
      </w:r>
      <w:r w:rsidR="002455EF" w:rsidRPr="00C55558">
        <w:t>й</w:t>
      </w:r>
      <w:bookmarkEnd w:id="5"/>
      <w:bookmarkEnd w:id="24"/>
    </w:p>
    <w:p w:rsidR="001821D8" w:rsidRPr="00C55558" w:rsidRDefault="001821D8" w:rsidP="001821D8">
      <w:pPr>
        <w:pStyle w:val="GOSTNormal"/>
      </w:pPr>
      <w:r w:rsidRPr="00C55558">
        <w:t>Перечень терминов и сокращений, используемых в документ</w:t>
      </w:r>
      <w:r w:rsidR="00646D01" w:rsidRPr="00C55558">
        <w:t>е</w:t>
      </w:r>
      <w:r w:rsidRPr="00C55558">
        <w:t xml:space="preserve">, приведен в таблице </w:t>
      </w:r>
      <w:r w:rsidR="00F9690A" w:rsidRPr="00C55558">
        <w:fldChar w:fldCharType="begin"/>
      </w:r>
      <w:r w:rsidRPr="00C55558">
        <w:instrText xml:space="preserve"> REF _Ref535601553 \h </w:instrText>
      </w:r>
      <w:r w:rsidR="00F31373" w:rsidRPr="00C55558">
        <w:instrText xml:space="preserve"> \* MERGEFORMAT </w:instrText>
      </w:r>
      <w:r w:rsidR="00F9690A" w:rsidRPr="00C55558">
        <w:fldChar w:fldCharType="separate"/>
      </w:r>
      <w:r w:rsidR="00E92F40">
        <w:rPr>
          <w:noProof/>
        </w:rPr>
        <w:t>2</w:t>
      </w:r>
      <w:r w:rsidR="00F9690A" w:rsidRPr="00C55558">
        <w:fldChar w:fldCharType="end"/>
      </w:r>
      <w:r w:rsidRPr="00C55558">
        <w:t xml:space="preserve">. </w:t>
      </w:r>
    </w:p>
    <w:p w:rsidR="001821D8" w:rsidRPr="00C55558" w:rsidRDefault="00F9690A" w:rsidP="00D14DBF">
      <w:pPr>
        <w:pStyle w:val="GOSTNameTable"/>
        <w:numPr>
          <w:ilvl w:val="0"/>
          <w:numId w:val="5"/>
        </w:numPr>
      </w:pPr>
      <w:r w:rsidRPr="00C55558">
        <w:rPr>
          <w:noProof/>
        </w:rPr>
        <w:fldChar w:fldCharType="begin"/>
      </w:r>
      <w:r w:rsidR="001821D8" w:rsidRPr="00C55558">
        <w:rPr>
          <w:noProof/>
        </w:rPr>
        <w:instrText xml:space="preserve"> SEQ Таблица \* ARABIC </w:instrText>
      </w:r>
      <w:r w:rsidRPr="00C55558">
        <w:rPr>
          <w:noProof/>
        </w:rPr>
        <w:fldChar w:fldCharType="separate"/>
      </w:r>
      <w:bookmarkStart w:id="25" w:name="_Ref535601553"/>
      <w:bookmarkStart w:id="26" w:name="_Toc162876823"/>
      <w:r w:rsidR="00E92F40">
        <w:rPr>
          <w:noProof/>
        </w:rPr>
        <w:t>2</w:t>
      </w:r>
      <w:bookmarkEnd w:id="25"/>
      <w:r w:rsidRPr="00C55558">
        <w:rPr>
          <w:noProof/>
        </w:rPr>
        <w:fldChar w:fldCharType="end"/>
      </w:r>
      <w:r w:rsidR="001821D8" w:rsidRPr="00C55558">
        <w:t>. Перечень терминов и сокращений</w:t>
      </w:r>
      <w:bookmarkEnd w:id="26"/>
    </w:p>
    <w:tbl>
      <w:tblPr>
        <w:tblStyle w:val="GOSTTable"/>
        <w:tblW w:w="5000" w:type="pct"/>
        <w:tblLook w:val="01E0" w:firstRow="1" w:lastRow="1" w:firstColumn="1" w:lastColumn="1" w:noHBand="0" w:noVBand="0"/>
      </w:tblPr>
      <w:tblGrid>
        <w:gridCol w:w="2464"/>
        <w:gridCol w:w="7230"/>
      </w:tblGrid>
      <w:tr w:rsidR="00646728" w:rsidRPr="00C55558" w:rsidTr="00A80C92">
        <w:trPr>
          <w:cnfStyle w:val="100000000000" w:firstRow="1" w:lastRow="0" w:firstColumn="0" w:lastColumn="0" w:oddVBand="0" w:evenVBand="0" w:oddHBand="0" w:evenHBand="0" w:firstRowFirstColumn="0" w:firstRowLastColumn="0" w:lastRowFirstColumn="0" w:lastRowLastColumn="0"/>
        </w:trPr>
        <w:tc>
          <w:tcPr>
            <w:tcW w:w="1271" w:type="pct"/>
            <w:hideMark/>
          </w:tcPr>
          <w:p w:rsidR="00646728" w:rsidRPr="00C55558" w:rsidRDefault="00646728" w:rsidP="00BA1420">
            <w:pPr>
              <w:pStyle w:val="GOSTTableHead"/>
            </w:pPr>
            <w:bookmarkStart w:id="27" w:name="_Ref190858709"/>
            <w:r w:rsidRPr="00C55558">
              <w:t>Термин/сокращение</w:t>
            </w:r>
          </w:p>
        </w:tc>
        <w:tc>
          <w:tcPr>
            <w:tcW w:w="3729" w:type="pct"/>
            <w:hideMark/>
          </w:tcPr>
          <w:p w:rsidR="00646728" w:rsidRPr="00C55558" w:rsidRDefault="00646728" w:rsidP="005D74E5">
            <w:pPr>
              <w:pStyle w:val="GOSTTableHead"/>
            </w:pPr>
            <w:r w:rsidRPr="00C55558">
              <w:t>Определение/расшифровка</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D74DDB">
            <w:pPr>
              <w:pStyle w:val="GOSTTablenorm"/>
            </w:pPr>
            <w:r w:rsidRPr="00C55558">
              <w:t>CSP</w:t>
            </w:r>
          </w:p>
        </w:tc>
        <w:tc>
          <w:tcPr>
            <w:tcW w:w="3729" w:type="pct"/>
          </w:tcPr>
          <w:p w:rsidR="00646728" w:rsidRPr="00C55558" w:rsidRDefault="00646728" w:rsidP="00D74DDB">
            <w:pPr>
              <w:pStyle w:val="GOSTTablenorm"/>
            </w:pPr>
            <w:r w:rsidRPr="00C55558">
              <w:t>Cryptography Service Provider – криптопровайдер, независимый модуль, позволяющий осуществлять криптографические операции в операционных системах Microsoft, управление которым происходит с помощью функций CryptoAPI</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BA1420">
            <w:pPr>
              <w:pStyle w:val="GOSTTablenorm"/>
            </w:pPr>
            <w:r w:rsidRPr="00C55558">
              <w:t>eToken</w:t>
            </w:r>
          </w:p>
        </w:tc>
        <w:tc>
          <w:tcPr>
            <w:tcW w:w="3729" w:type="pct"/>
          </w:tcPr>
          <w:p w:rsidR="00646728" w:rsidRPr="00C55558" w:rsidRDefault="00646728" w:rsidP="003B0639">
            <w:pPr>
              <w:pStyle w:val="GOSTTablenorm"/>
            </w:pPr>
            <w:r w:rsidRPr="00C55558">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BA1420">
            <w:pPr>
              <w:pStyle w:val="GOSTTablenorm"/>
            </w:pPr>
            <w:r w:rsidRPr="00C55558">
              <w:t>GUID</w:t>
            </w:r>
          </w:p>
        </w:tc>
        <w:tc>
          <w:tcPr>
            <w:tcW w:w="3729" w:type="pct"/>
          </w:tcPr>
          <w:p w:rsidR="00646728" w:rsidRPr="00C55558" w:rsidRDefault="00646728" w:rsidP="00BA1420">
            <w:pPr>
              <w:pStyle w:val="GOSTTablenorm"/>
            </w:pPr>
            <w:r w:rsidRPr="00C55558">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BA1420">
            <w:pPr>
              <w:pStyle w:val="GOSTTablenorm"/>
            </w:pPr>
            <w:r w:rsidRPr="00C55558">
              <w:t>Java</w:t>
            </w:r>
          </w:p>
        </w:tc>
        <w:tc>
          <w:tcPr>
            <w:tcW w:w="3729" w:type="pct"/>
          </w:tcPr>
          <w:p w:rsidR="00646728" w:rsidRPr="00C55558" w:rsidRDefault="00646728" w:rsidP="00BA1420">
            <w:pPr>
              <w:pStyle w:val="GOSTTablenorm"/>
            </w:pPr>
            <w:r w:rsidRPr="00C55558">
              <w:t>Язык программирования и платформа создания приложений</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BA1420">
            <w:pPr>
              <w:pStyle w:val="GOSTTablenorm"/>
            </w:pPr>
            <w:r w:rsidRPr="00C55558">
              <w:t>ruToken</w:t>
            </w:r>
          </w:p>
        </w:tc>
        <w:tc>
          <w:tcPr>
            <w:tcW w:w="3729" w:type="pct"/>
          </w:tcPr>
          <w:p w:rsidR="00646728" w:rsidRPr="00C55558" w:rsidRDefault="00646728" w:rsidP="006950D3">
            <w:pPr>
              <w:pStyle w:val="GOSTTablenorm"/>
            </w:pPr>
            <w:r w:rsidRPr="00C55558">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BA1420">
            <w:pPr>
              <w:pStyle w:val="GOSTTablenorm"/>
            </w:pPr>
            <w:r w:rsidRPr="00C55558">
              <w:t>SSO</w:t>
            </w:r>
          </w:p>
        </w:tc>
        <w:tc>
          <w:tcPr>
            <w:tcW w:w="3729" w:type="pct"/>
          </w:tcPr>
          <w:p w:rsidR="00646728" w:rsidRPr="00C55558" w:rsidRDefault="00646728" w:rsidP="00BA1420">
            <w:pPr>
              <w:pStyle w:val="GOSTTablenorm"/>
            </w:pPr>
            <w:r w:rsidRPr="00C55558">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D74DDB">
            <w:pPr>
              <w:pStyle w:val="GOSTTablenorm"/>
            </w:pPr>
            <w:r w:rsidRPr="00C55558">
              <w:t>TLS</w:t>
            </w:r>
          </w:p>
        </w:tc>
        <w:tc>
          <w:tcPr>
            <w:tcW w:w="3729" w:type="pct"/>
          </w:tcPr>
          <w:p w:rsidR="00646728" w:rsidRPr="00C55558" w:rsidRDefault="00646728" w:rsidP="00D74DDB">
            <w:pPr>
              <w:pStyle w:val="GOSTTablenorm"/>
            </w:pPr>
            <w:r w:rsidRPr="00C55558">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D74DDB">
            <w:pPr>
              <w:pStyle w:val="GOSTTablenorm"/>
            </w:pPr>
            <w:r w:rsidRPr="00C55558">
              <w:t>VPN</w:t>
            </w:r>
          </w:p>
        </w:tc>
        <w:tc>
          <w:tcPr>
            <w:tcW w:w="3729" w:type="pct"/>
          </w:tcPr>
          <w:p w:rsidR="00646728" w:rsidRPr="00C55558" w:rsidRDefault="00646728" w:rsidP="00D74DDB">
            <w:pPr>
              <w:pStyle w:val="GOSTTablenorm"/>
            </w:pPr>
            <w:r w:rsidRPr="00C55558">
              <w:t>Virtual Private Network. Виртуальная частная сеть – комплекс технологий, позволяющих создать логическую сеть поверх физической</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BA1420">
            <w:pPr>
              <w:pStyle w:val="GOSTTablenorm"/>
            </w:pPr>
            <w:r w:rsidRPr="00C55558">
              <w:t>XML</w:t>
            </w:r>
          </w:p>
        </w:tc>
        <w:tc>
          <w:tcPr>
            <w:tcW w:w="3729" w:type="pct"/>
          </w:tcPr>
          <w:p w:rsidR="00646728" w:rsidRPr="00C55558" w:rsidRDefault="00646728" w:rsidP="00BA1420">
            <w:pPr>
              <w:pStyle w:val="GOSTTablenorm"/>
            </w:pPr>
            <w:r w:rsidRPr="00C55558">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BA1420">
            <w:pPr>
              <w:pStyle w:val="GOSTTablenorm"/>
            </w:pPr>
            <w:r w:rsidRPr="00C55558">
              <w:t>АРМ</w:t>
            </w:r>
          </w:p>
        </w:tc>
        <w:tc>
          <w:tcPr>
            <w:tcW w:w="3729" w:type="pct"/>
          </w:tcPr>
          <w:p w:rsidR="00646728" w:rsidRPr="00C55558" w:rsidRDefault="00646728" w:rsidP="00BA1420">
            <w:pPr>
              <w:pStyle w:val="GOSTTablenorm"/>
            </w:pPr>
            <w:r w:rsidRPr="00C55558">
              <w:t>Автоматизированное рабочее место</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3B0639">
            <w:pPr>
              <w:pStyle w:val="GOSTTablenorm"/>
            </w:pPr>
            <w:r w:rsidRPr="00C55558">
              <w:t>АУ</w:t>
            </w:r>
          </w:p>
        </w:tc>
        <w:tc>
          <w:tcPr>
            <w:tcW w:w="3729" w:type="pct"/>
          </w:tcPr>
          <w:p w:rsidR="00646728" w:rsidRPr="00C55558" w:rsidRDefault="00646728" w:rsidP="003B0639">
            <w:pPr>
              <w:pStyle w:val="GOSTTablenorm"/>
            </w:pPr>
            <w:r w:rsidRPr="00C55558">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BA1420">
            <w:pPr>
              <w:pStyle w:val="GOSTTablenorm"/>
            </w:pPr>
            <w:r w:rsidRPr="00C55558">
              <w:t>БА</w:t>
            </w:r>
          </w:p>
        </w:tc>
        <w:tc>
          <w:tcPr>
            <w:tcW w:w="3729" w:type="pct"/>
          </w:tcPr>
          <w:p w:rsidR="00646728" w:rsidRPr="00C55558" w:rsidRDefault="00646728" w:rsidP="00BA1420">
            <w:pPr>
              <w:pStyle w:val="GOSTTablenorm"/>
            </w:pPr>
            <w:r w:rsidRPr="00C55558">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BA1420">
            <w:pPr>
              <w:pStyle w:val="GOSTTablenorm"/>
            </w:pPr>
            <w:r w:rsidRPr="00C55558">
              <w:lastRenderedPageBreak/>
              <w:t>Бизнес-процесс</w:t>
            </w:r>
          </w:p>
        </w:tc>
        <w:tc>
          <w:tcPr>
            <w:tcW w:w="3729" w:type="pct"/>
          </w:tcPr>
          <w:p w:rsidR="00646728" w:rsidRPr="00C55558" w:rsidRDefault="00646728" w:rsidP="00BA1420">
            <w:pPr>
              <w:pStyle w:val="GOSTTablenorm"/>
            </w:pPr>
            <w:r w:rsidRPr="00C55558">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BA1420">
            <w:pPr>
              <w:pStyle w:val="GOSTTablenorm"/>
            </w:pPr>
            <w:r w:rsidRPr="00C55558">
              <w:t>БИК</w:t>
            </w:r>
          </w:p>
        </w:tc>
        <w:tc>
          <w:tcPr>
            <w:tcW w:w="3729" w:type="pct"/>
          </w:tcPr>
          <w:p w:rsidR="00646728" w:rsidRPr="00C55558" w:rsidRDefault="00646728" w:rsidP="00BA1420">
            <w:pPr>
              <w:pStyle w:val="GOSTTablenorm"/>
            </w:pPr>
            <w:r w:rsidRPr="00C55558">
              <w:t>Банковский идентификационный код</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BA1420">
            <w:pPr>
              <w:pStyle w:val="GOSTTablenorm"/>
            </w:pPr>
            <w:r w:rsidRPr="00C55558">
              <w:t>БК</w:t>
            </w:r>
          </w:p>
        </w:tc>
        <w:tc>
          <w:tcPr>
            <w:tcW w:w="3729" w:type="pct"/>
          </w:tcPr>
          <w:p w:rsidR="00646728" w:rsidRPr="00C55558" w:rsidRDefault="00646728" w:rsidP="00BA1420">
            <w:pPr>
              <w:pStyle w:val="GOSTTablenorm"/>
            </w:pPr>
            <w:r w:rsidRPr="00C55558">
              <w:t>Бюджетная классификация</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BA1420">
            <w:pPr>
              <w:pStyle w:val="GOSTTablenorm"/>
            </w:pPr>
            <w:r w:rsidRPr="00C55558">
              <w:t>БО</w:t>
            </w:r>
          </w:p>
        </w:tc>
        <w:tc>
          <w:tcPr>
            <w:tcW w:w="3729" w:type="pct"/>
          </w:tcPr>
          <w:p w:rsidR="00646728" w:rsidRPr="00C55558" w:rsidRDefault="00646728" w:rsidP="00BA1420">
            <w:pPr>
              <w:pStyle w:val="GOSTTablenorm"/>
            </w:pPr>
            <w:r w:rsidRPr="00C55558">
              <w:t>Бюджетные обязательства – расходные обязательства, подлежащие исполнению в соответствующем финансовом году</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BA1420">
            <w:pPr>
              <w:pStyle w:val="GOSTTablenorm"/>
            </w:pPr>
            <w:r w:rsidRPr="00C55558">
              <w:t>БС</w:t>
            </w:r>
          </w:p>
        </w:tc>
        <w:tc>
          <w:tcPr>
            <w:tcW w:w="3729" w:type="pct"/>
          </w:tcPr>
          <w:p w:rsidR="00646728" w:rsidRPr="00C55558" w:rsidRDefault="00646728" w:rsidP="00BA1420">
            <w:pPr>
              <w:pStyle w:val="GOSTTablenorm"/>
            </w:pPr>
            <w:r w:rsidRPr="00C55558">
              <w:t>Банковский счет</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3B0639">
            <w:pPr>
              <w:pStyle w:val="GOSTTablenorm"/>
            </w:pPr>
            <w:r w:rsidRPr="00C55558">
              <w:t>БУ</w:t>
            </w:r>
          </w:p>
        </w:tc>
        <w:tc>
          <w:tcPr>
            <w:tcW w:w="3729" w:type="pct"/>
          </w:tcPr>
          <w:p w:rsidR="00646728" w:rsidRPr="00C55558" w:rsidRDefault="00646728" w:rsidP="003B0639">
            <w:pPr>
              <w:pStyle w:val="GOSTTablenorm"/>
            </w:pPr>
            <w:r w:rsidRPr="00C55558">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BA1420">
            <w:pPr>
              <w:pStyle w:val="GOSTTablenorm"/>
            </w:pPr>
            <w:r w:rsidRPr="00C55558">
              <w:t>ВФ</w:t>
            </w:r>
          </w:p>
        </w:tc>
        <w:tc>
          <w:tcPr>
            <w:tcW w:w="3729" w:type="pct"/>
          </w:tcPr>
          <w:p w:rsidR="00646728" w:rsidRPr="00C55558" w:rsidRDefault="00646728" w:rsidP="00BA1420">
            <w:pPr>
              <w:pStyle w:val="GOSTTablenorm"/>
            </w:pPr>
            <w:r w:rsidRPr="00C55558">
              <w:t>Визуальн</w:t>
            </w:r>
            <w:r>
              <w:t>ая форма формуляра/справочника</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BA1420">
            <w:pPr>
              <w:pStyle w:val="GOSTTablenorm"/>
            </w:pPr>
            <w:r w:rsidRPr="00C55558">
              <w:t>ГИИС «Электронный бюджет», ЭБ</w:t>
            </w:r>
          </w:p>
        </w:tc>
        <w:tc>
          <w:tcPr>
            <w:tcW w:w="3729" w:type="pct"/>
          </w:tcPr>
          <w:p w:rsidR="00646728" w:rsidRPr="00C55558" w:rsidRDefault="00646728" w:rsidP="00BA1420">
            <w:pPr>
              <w:pStyle w:val="GOSTTablenorm"/>
            </w:pPr>
            <w:r w:rsidRPr="00C55558">
              <w:t>Государственная интегрированная информационная система управления общественными финансами «Электронный бюджет»</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ГОСТ Р 34.10-2012</w:t>
            </w:r>
          </w:p>
        </w:tc>
        <w:tc>
          <w:tcPr>
            <w:tcW w:w="3729" w:type="pct"/>
          </w:tcPr>
          <w:p w:rsidR="00646728" w:rsidRPr="00C55558" w:rsidRDefault="00646728" w:rsidP="002B0FF6">
            <w:pPr>
              <w:pStyle w:val="GOSTTablenorm"/>
            </w:pPr>
            <w:r w:rsidRPr="00C55558">
              <w:t>ГОСТ Р 34.10-2012. Информационная технология. Криптографическая защита информации. Процессы формирования и проверки электронной цифровой подписи. Стандартинформ, 2013</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ГРБС</w:t>
            </w:r>
          </w:p>
        </w:tc>
        <w:tc>
          <w:tcPr>
            <w:tcW w:w="3729" w:type="pct"/>
          </w:tcPr>
          <w:p w:rsidR="00646728" w:rsidRPr="00C55558" w:rsidRDefault="00646728" w:rsidP="002B0FF6">
            <w:pPr>
              <w:pStyle w:val="GOSTTablenorm"/>
            </w:pPr>
            <w:r w:rsidRPr="00C55558">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Действие</w:t>
            </w:r>
          </w:p>
        </w:tc>
        <w:tc>
          <w:tcPr>
            <w:tcW w:w="3729" w:type="pct"/>
          </w:tcPr>
          <w:p w:rsidR="00646728" w:rsidRPr="00C55558" w:rsidRDefault="00646728" w:rsidP="002B0FF6">
            <w:pPr>
              <w:pStyle w:val="GOSTTablenorm"/>
            </w:pPr>
            <w:r w:rsidRPr="00C55558">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ДО</w:t>
            </w:r>
          </w:p>
        </w:tc>
        <w:tc>
          <w:tcPr>
            <w:tcW w:w="3729" w:type="pct"/>
          </w:tcPr>
          <w:p w:rsidR="00646728" w:rsidRPr="00C55558" w:rsidRDefault="00646728" w:rsidP="002B0FF6">
            <w:pPr>
              <w:pStyle w:val="GOSTTablenorm"/>
            </w:pPr>
            <w:r w:rsidRPr="00C55558">
              <w:t>Документ-основание</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Должник</w:t>
            </w:r>
          </w:p>
        </w:tc>
        <w:tc>
          <w:tcPr>
            <w:tcW w:w="3729" w:type="pct"/>
          </w:tcPr>
          <w:p w:rsidR="00646728" w:rsidRPr="00C55558" w:rsidRDefault="00646728" w:rsidP="002B0FF6">
            <w:pPr>
              <w:pStyle w:val="GOSTTablenorm"/>
            </w:pPr>
            <w:r w:rsidRPr="00C55558">
              <w:t>Федеральное бюджетное учреждение, в адрес которого поступило обращение взыскания на средства федерального бюджета по денежным обязательствам</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ЕГРЮЛ</w:t>
            </w:r>
          </w:p>
        </w:tc>
        <w:tc>
          <w:tcPr>
            <w:tcW w:w="3729" w:type="pct"/>
          </w:tcPr>
          <w:p w:rsidR="00646728" w:rsidRPr="00C55558" w:rsidRDefault="00646728" w:rsidP="002B0FF6">
            <w:pPr>
              <w:pStyle w:val="GOSTTablenorm"/>
            </w:pPr>
            <w:r w:rsidRPr="00C55558">
              <w:t>Единый государственный реестр юридических лиц</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lastRenderedPageBreak/>
              <w:t>ЕИС</w:t>
            </w:r>
          </w:p>
        </w:tc>
        <w:tc>
          <w:tcPr>
            <w:tcW w:w="3729" w:type="pct"/>
          </w:tcPr>
          <w:p w:rsidR="00646728" w:rsidRPr="00C55558" w:rsidRDefault="00646728" w:rsidP="002B0FF6">
            <w:pPr>
              <w:pStyle w:val="GOSTTablenorm"/>
            </w:pPr>
            <w:r w:rsidRPr="00C55558">
              <w:t>Единая информационная система в сфере закупок</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Заявление</w:t>
            </w:r>
          </w:p>
        </w:tc>
        <w:tc>
          <w:tcPr>
            <w:tcW w:w="3729" w:type="pct"/>
          </w:tcPr>
          <w:p w:rsidR="00646728" w:rsidRPr="00C55558" w:rsidRDefault="00646728" w:rsidP="002B0FF6">
            <w:pPr>
              <w:pStyle w:val="GOSTTablenorm"/>
            </w:pPr>
            <w:r w:rsidRPr="00C55558">
              <w:t>Заявление на проведение операций с иностранной валютой</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ЗКР</w:t>
            </w:r>
          </w:p>
        </w:tc>
        <w:tc>
          <w:tcPr>
            <w:tcW w:w="3729" w:type="pct"/>
          </w:tcPr>
          <w:p w:rsidR="00646728" w:rsidRPr="00C55558" w:rsidRDefault="00646728" w:rsidP="002B0FF6">
            <w:pPr>
              <w:pStyle w:val="GOSTTablenorm"/>
            </w:pPr>
            <w:r w:rsidRPr="00C55558">
              <w:t>Заявка на кассовый расход (код формы по классификатору форм документов 0531801)</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ИД</w:t>
            </w:r>
          </w:p>
        </w:tc>
        <w:tc>
          <w:tcPr>
            <w:tcW w:w="3729" w:type="pct"/>
          </w:tcPr>
          <w:p w:rsidR="00646728" w:rsidRPr="00C55558" w:rsidRDefault="00646728" w:rsidP="002B0FF6">
            <w:pPr>
              <w:pStyle w:val="GOSTTablenorm"/>
            </w:pPr>
            <w:r w:rsidRPr="00C55558">
              <w:t>Исполнительный документ (исполнительный лист, судебный приказ)</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ИНН</w:t>
            </w:r>
          </w:p>
        </w:tc>
        <w:tc>
          <w:tcPr>
            <w:tcW w:w="3729" w:type="pct"/>
          </w:tcPr>
          <w:p w:rsidR="00646728" w:rsidRPr="00C55558" w:rsidRDefault="00646728" w:rsidP="002B0FF6">
            <w:pPr>
              <w:pStyle w:val="GOSTTablenorm"/>
            </w:pPr>
            <w:r w:rsidRPr="00C55558">
              <w:t>Идентификационный номер налогоплательщика</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ИП</w:t>
            </w:r>
          </w:p>
        </w:tc>
        <w:tc>
          <w:tcPr>
            <w:tcW w:w="3729" w:type="pct"/>
          </w:tcPr>
          <w:p w:rsidR="00646728" w:rsidRPr="00C55558" w:rsidRDefault="00646728" w:rsidP="002B0FF6">
            <w:pPr>
              <w:pStyle w:val="GOSTTablenorm"/>
            </w:pPr>
            <w:r w:rsidRPr="00C55558">
              <w:t>Индивидуальный предприниматель</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ИС</w:t>
            </w:r>
          </w:p>
        </w:tc>
        <w:tc>
          <w:tcPr>
            <w:tcW w:w="3729" w:type="pct"/>
          </w:tcPr>
          <w:p w:rsidR="00646728" w:rsidRPr="00C55558" w:rsidRDefault="00646728" w:rsidP="002B0FF6">
            <w:pPr>
              <w:pStyle w:val="GOSTTablenorm"/>
            </w:pPr>
            <w:r w:rsidRPr="00C55558">
              <w:t>Информационная система</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ИС АСФК</w:t>
            </w:r>
          </w:p>
        </w:tc>
        <w:tc>
          <w:tcPr>
            <w:tcW w:w="3729" w:type="pct"/>
          </w:tcPr>
          <w:p w:rsidR="00646728" w:rsidRPr="00C55558" w:rsidRDefault="00646728" w:rsidP="002B0FF6">
            <w:pPr>
              <w:pStyle w:val="GOSTTablenorm"/>
            </w:pPr>
            <w:r w:rsidRPr="00C55558">
              <w:t>Информационная система «Автоматизированная система Федерального казначейства»</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КБК, Код по БК</w:t>
            </w:r>
          </w:p>
        </w:tc>
        <w:tc>
          <w:tcPr>
            <w:tcW w:w="3729" w:type="pct"/>
          </w:tcPr>
          <w:p w:rsidR="00646728" w:rsidRPr="00C55558" w:rsidRDefault="00646728" w:rsidP="002B0FF6">
            <w:pPr>
              <w:pStyle w:val="GOSTTablenorm"/>
            </w:pPr>
            <w:r w:rsidRPr="00C55558">
              <w:t>Код бюджетной классификации Российской Федерации</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Клиент</w:t>
            </w:r>
          </w:p>
        </w:tc>
        <w:tc>
          <w:tcPr>
            <w:tcW w:w="3729" w:type="pct"/>
          </w:tcPr>
          <w:p w:rsidR="00646728" w:rsidRPr="00C55558" w:rsidRDefault="00646728" w:rsidP="002B0FF6">
            <w:pPr>
              <w:pStyle w:val="GOSTTablenorm"/>
            </w:pPr>
            <w:r w:rsidRPr="00C55558">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Кнопка</w:t>
            </w:r>
          </w:p>
        </w:tc>
        <w:tc>
          <w:tcPr>
            <w:tcW w:w="3729" w:type="pct"/>
          </w:tcPr>
          <w:p w:rsidR="00646728" w:rsidRPr="00C55558" w:rsidRDefault="00646728" w:rsidP="002B0FF6">
            <w:pPr>
              <w:pStyle w:val="GOSTTablenorm"/>
            </w:pPr>
            <w:r w:rsidRPr="00C55558">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Код ОрФК</w:t>
            </w:r>
          </w:p>
        </w:tc>
        <w:tc>
          <w:tcPr>
            <w:tcW w:w="3729" w:type="pct"/>
          </w:tcPr>
          <w:p w:rsidR="00646728" w:rsidRPr="00C55558" w:rsidRDefault="00646728" w:rsidP="002B0FF6">
            <w:pPr>
              <w:pStyle w:val="GOSTTablenorm"/>
            </w:pPr>
            <w:r w:rsidRPr="00C55558">
              <w:t>Код органа Федерального казначейства по классификатору органов Федерального казначейства</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Компонент АУ, БУ ПУР ЭБ (Компонент АУ/БУ)</w:t>
            </w:r>
          </w:p>
        </w:tc>
        <w:tc>
          <w:tcPr>
            <w:tcW w:w="3729" w:type="pct"/>
          </w:tcPr>
          <w:p w:rsidR="00646728" w:rsidRPr="00C55558" w:rsidRDefault="00646728" w:rsidP="002B0FF6">
            <w:pPr>
              <w:pStyle w:val="GOSTTablenorm"/>
            </w:pPr>
            <w:r w:rsidRPr="00C55558">
              <w:t>Компонент ведения операций со средствами юридических лиц, не являющихся участниками бюджетного процесса</w:t>
            </w:r>
            <w:r>
              <w:t>,</w:t>
            </w:r>
            <w:r w:rsidRPr="00C55558">
              <w:t xml:space="preserve">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Компонент ИД, РНО ПУР ЭБ</w:t>
            </w:r>
          </w:p>
        </w:tc>
        <w:tc>
          <w:tcPr>
            <w:tcW w:w="3729" w:type="pct"/>
          </w:tcPr>
          <w:p w:rsidR="00646728" w:rsidRPr="00C55558" w:rsidRDefault="00646728" w:rsidP="002B0FF6">
            <w:pPr>
              <w:pStyle w:val="GOSTTablenorm"/>
            </w:pPr>
            <w:r w:rsidRPr="00C55558">
              <w:t>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КОСГУ</w:t>
            </w:r>
          </w:p>
        </w:tc>
        <w:tc>
          <w:tcPr>
            <w:tcW w:w="3729" w:type="pct"/>
          </w:tcPr>
          <w:p w:rsidR="00646728" w:rsidRPr="00C55558" w:rsidRDefault="00646728" w:rsidP="002B0FF6">
            <w:pPr>
              <w:pStyle w:val="GOSTTablenorm"/>
            </w:pPr>
            <w:r w:rsidRPr="00C55558">
              <w:t>Классификация операций сектора государственного управления</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КПП</w:t>
            </w:r>
          </w:p>
        </w:tc>
        <w:tc>
          <w:tcPr>
            <w:tcW w:w="3729" w:type="pct"/>
          </w:tcPr>
          <w:p w:rsidR="00646728" w:rsidRPr="00C55558" w:rsidRDefault="00646728" w:rsidP="002B0FF6">
            <w:pPr>
              <w:pStyle w:val="GOSTTablenorm"/>
            </w:pPr>
            <w:r w:rsidRPr="00C55558">
              <w:t>Код причины постановки на налоговый учет</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КРКС</w:t>
            </w:r>
          </w:p>
        </w:tc>
        <w:tc>
          <w:tcPr>
            <w:tcW w:w="3729" w:type="pct"/>
          </w:tcPr>
          <w:p w:rsidR="00646728" w:rsidRPr="00C55558" w:rsidRDefault="00646728" w:rsidP="002B0FF6">
            <w:pPr>
              <w:pStyle w:val="GOSTTablenorm"/>
            </w:pPr>
            <w:r w:rsidRPr="00C55558">
              <w:t>Справочник «Книга регистрации казначейских счетов»</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КС</w:t>
            </w:r>
          </w:p>
        </w:tc>
        <w:tc>
          <w:tcPr>
            <w:tcW w:w="3729" w:type="pct"/>
          </w:tcPr>
          <w:p w:rsidR="00646728" w:rsidRPr="00C55558" w:rsidRDefault="00646728" w:rsidP="002B0FF6">
            <w:pPr>
              <w:pStyle w:val="GOSTTablenorm"/>
            </w:pPr>
            <w:r w:rsidRPr="00C55558">
              <w:t>Казначейский счет</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КУ</w:t>
            </w:r>
          </w:p>
        </w:tc>
        <w:tc>
          <w:tcPr>
            <w:tcW w:w="3729" w:type="pct"/>
          </w:tcPr>
          <w:p w:rsidR="00646728" w:rsidRPr="00C55558" w:rsidRDefault="00646728" w:rsidP="002B0FF6">
            <w:pPr>
              <w:pStyle w:val="GOSTTablenorm"/>
            </w:pPr>
            <w:r w:rsidRPr="00C55558">
              <w:t xml:space="preserve">Казенное учреждение – государственное (муниципальное) учреждение, осуществляющее оказание государственных (муниципальных) услуг, </w:t>
            </w:r>
            <w:r w:rsidRPr="00C55558">
              <w:lastRenderedPageBreak/>
              <w:t>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rPr>
                <w:rStyle w:val="GOSTReporterror"/>
              </w:rPr>
            </w:pPr>
            <w:r w:rsidRPr="00C55558">
              <w:lastRenderedPageBreak/>
              <w:t>КФХ</w:t>
            </w:r>
          </w:p>
        </w:tc>
        <w:tc>
          <w:tcPr>
            <w:tcW w:w="3729" w:type="pct"/>
          </w:tcPr>
          <w:p w:rsidR="00646728" w:rsidRPr="00C55558" w:rsidRDefault="00646728" w:rsidP="002B0FF6">
            <w:pPr>
              <w:pStyle w:val="GOSTTablenorm"/>
              <w:rPr>
                <w:rStyle w:val="GOSTReporterror"/>
              </w:rPr>
            </w:pPr>
            <w:r w:rsidRPr="00C55558">
              <w:t>Крестьянское (фермерское) хозяйство</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КЦСР</w:t>
            </w:r>
          </w:p>
        </w:tc>
        <w:tc>
          <w:tcPr>
            <w:tcW w:w="3729" w:type="pct"/>
          </w:tcPr>
          <w:p w:rsidR="00646728" w:rsidRPr="00C55558" w:rsidRDefault="00646728" w:rsidP="002B0FF6">
            <w:pPr>
              <w:pStyle w:val="GOSTTablenorm"/>
            </w:pPr>
            <w:r w:rsidRPr="00C55558">
              <w:t>Классификатор целевой статьи функционального классификатора расходов</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л/с (ЛС)</w:t>
            </w:r>
          </w:p>
        </w:tc>
        <w:tc>
          <w:tcPr>
            <w:tcW w:w="3729" w:type="pct"/>
          </w:tcPr>
          <w:p w:rsidR="00646728" w:rsidRPr="00C55558" w:rsidRDefault="00646728" w:rsidP="002B0FF6">
            <w:pPr>
              <w:pStyle w:val="GOSTTablenorm"/>
            </w:pPr>
            <w:r w:rsidRPr="00C55558">
              <w:t>Лицевой счет, открытый территориальным органом Федерального казначейства</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 xml:space="preserve">л/с </w:t>
            </w:r>
            <w:r w:rsidR="003D77C1">
              <w:t xml:space="preserve">с </w:t>
            </w:r>
            <w:r w:rsidRPr="00C55558">
              <w:t>кодом 41</w:t>
            </w:r>
          </w:p>
        </w:tc>
        <w:tc>
          <w:tcPr>
            <w:tcW w:w="3729" w:type="pct"/>
          </w:tcPr>
          <w:p w:rsidR="00646728" w:rsidRPr="00C55558" w:rsidRDefault="00646728" w:rsidP="002B0FF6">
            <w:pPr>
              <w:pStyle w:val="GOSTTablenorm"/>
            </w:pPr>
            <w:r w:rsidRPr="00C55558">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ЛБО</w:t>
            </w:r>
          </w:p>
        </w:tc>
        <w:tc>
          <w:tcPr>
            <w:tcW w:w="3729" w:type="pct"/>
          </w:tcPr>
          <w:p w:rsidR="00646728" w:rsidRPr="00C55558" w:rsidRDefault="00646728" w:rsidP="002B0FF6">
            <w:pPr>
              <w:pStyle w:val="GOSTTablenorm"/>
            </w:pPr>
            <w:r w:rsidRPr="00C55558">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rPr>
                <w:szCs w:val="24"/>
              </w:rPr>
              <w:t>Лицевой счет с типом счета «01»</w:t>
            </w:r>
          </w:p>
        </w:tc>
        <w:tc>
          <w:tcPr>
            <w:tcW w:w="3729" w:type="pct"/>
          </w:tcPr>
          <w:p w:rsidR="00646728" w:rsidRPr="00C55558" w:rsidRDefault="00646728" w:rsidP="002B0FF6">
            <w:pPr>
              <w:pStyle w:val="GOSTTablenorm"/>
            </w:pPr>
            <w:r w:rsidRPr="00C55558">
              <w:t>Лицевой счет главного распорядителя (распорядителя) бюджетных средств, открытый территориальным органом Федерального казначейства и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rPr>
                <w:szCs w:val="24"/>
              </w:rPr>
            </w:pPr>
            <w:r w:rsidRPr="00C55558">
              <w:t>Лицевой счет с типом счета «03», л/с с кодом 03</w:t>
            </w:r>
          </w:p>
        </w:tc>
        <w:tc>
          <w:tcPr>
            <w:tcW w:w="3729" w:type="pct"/>
          </w:tcPr>
          <w:p w:rsidR="00646728" w:rsidRPr="00C55558" w:rsidRDefault="00646728" w:rsidP="002B0FF6">
            <w:pPr>
              <w:pStyle w:val="GOSTTablenorm"/>
            </w:pPr>
            <w:r w:rsidRPr="00C55558">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Лицевой счет с типом счета «05»</w:t>
            </w:r>
          </w:p>
        </w:tc>
        <w:tc>
          <w:tcPr>
            <w:tcW w:w="3729" w:type="pct"/>
          </w:tcPr>
          <w:p w:rsidR="00646728" w:rsidRPr="00C55558" w:rsidRDefault="00646728" w:rsidP="002B0FF6">
            <w:pPr>
              <w:pStyle w:val="GOSTTablenorm"/>
            </w:pPr>
            <w:r w:rsidRPr="00C55558">
              <w:t xml:space="preserve">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w:t>
            </w:r>
            <w:r w:rsidRPr="00C55558">
              <w:lastRenderedPageBreak/>
              <w:t>средств, а также подразделения судебных приставов</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lastRenderedPageBreak/>
              <w:t>Лицевой счет с типом счета «06»</w:t>
            </w:r>
          </w:p>
        </w:tc>
        <w:tc>
          <w:tcPr>
            <w:tcW w:w="3729" w:type="pct"/>
          </w:tcPr>
          <w:p w:rsidR="00646728" w:rsidRPr="00C55558" w:rsidRDefault="00646728" w:rsidP="002B0FF6">
            <w:pPr>
              <w:pStyle w:val="GOSTTablenorm"/>
            </w:pPr>
            <w:r w:rsidRPr="00C55558">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Лицевой счет с типом счета «07»</w:t>
            </w:r>
          </w:p>
        </w:tc>
        <w:tc>
          <w:tcPr>
            <w:tcW w:w="3729" w:type="pct"/>
          </w:tcPr>
          <w:p w:rsidR="00646728" w:rsidRPr="00C55558" w:rsidRDefault="00646728" w:rsidP="002B0FF6">
            <w:pPr>
              <w:pStyle w:val="GOSTTablenorm"/>
            </w:pPr>
            <w:r w:rsidRPr="00C55558">
              <w:t>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Лицевой счет с типом счета «08»</w:t>
            </w:r>
          </w:p>
        </w:tc>
        <w:tc>
          <w:tcPr>
            <w:tcW w:w="3729" w:type="pct"/>
          </w:tcPr>
          <w:p w:rsidR="00646728" w:rsidRPr="00C55558" w:rsidRDefault="00646728" w:rsidP="002B0FF6">
            <w:pPr>
              <w:pStyle w:val="GOSTTablenorm"/>
            </w:pPr>
            <w:r w:rsidRPr="00C55558">
              <w:t>Лицевой счет администратора источников внутреннего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Лицевой счет с типом счета «09»</w:t>
            </w:r>
          </w:p>
        </w:tc>
        <w:tc>
          <w:tcPr>
            <w:tcW w:w="3729" w:type="pct"/>
          </w:tcPr>
          <w:p w:rsidR="00646728" w:rsidRPr="00C55558" w:rsidRDefault="00646728" w:rsidP="002B0FF6">
            <w:pPr>
              <w:pStyle w:val="GOSTTablenorm"/>
            </w:pPr>
            <w:r w:rsidRPr="00C55558">
              <w:t>Лицевой счет администратора источников внешнего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Лицевой счет с типом счета «10»</w:t>
            </w:r>
          </w:p>
        </w:tc>
        <w:tc>
          <w:tcPr>
            <w:tcW w:w="3729" w:type="pct"/>
          </w:tcPr>
          <w:p w:rsidR="00646728" w:rsidRPr="00C55558" w:rsidRDefault="00646728" w:rsidP="002B0FF6">
            <w:pPr>
              <w:pStyle w:val="GOSTTablenorm"/>
            </w:pPr>
            <w:r w:rsidRPr="00C55558">
              <w:t xml:space="preserve">Лицевой счет иного получателя бюджетных средств, открытый территориальным органом Федерального казначейства  и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w:t>
            </w:r>
            <w:r w:rsidRPr="00C55558">
              <w:lastRenderedPageBreak/>
              <w:t>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lastRenderedPageBreak/>
              <w:t>Лицевой счет с типом счета «14», л/с с кодом 14</w:t>
            </w:r>
          </w:p>
        </w:tc>
        <w:tc>
          <w:tcPr>
            <w:tcW w:w="3729" w:type="pct"/>
          </w:tcPr>
          <w:p w:rsidR="00646728" w:rsidRPr="00C55558" w:rsidRDefault="00646728" w:rsidP="002B0FF6">
            <w:pPr>
              <w:pStyle w:val="GOSTTablenorm"/>
            </w:pPr>
            <w:r w:rsidRPr="00C55558">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ЛК</w:t>
            </w:r>
          </w:p>
        </w:tc>
        <w:tc>
          <w:tcPr>
            <w:tcW w:w="3729" w:type="pct"/>
          </w:tcPr>
          <w:p w:rsidR="00646728" w:rsidRPr="00C55558" w:rsidRDefault="00646728" w:rsidP="002B0FF6">
            <w:pPr>
              <w:pStyle w:val="GOSTTablenorm"/>
            </w:pPr>
            <w:r w:rsidRPr="00C55558">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МО</w:t>
            </w:r>
          </w:p>
        </w:tc>
        <w:tc>
          <w:tcPr>
            <w:tcW w:w="3729" w:type="pct"/>
          </w:tcPr>
          <w:p w:rsidR="00646728" w:rsidRPr="00C55558" w:rsidRDefault="00646728" w:rsidP="002B0FF6">
            <w:pPr>
              <w:pStyle w:val="GOSTTablenorm"/>
            </w:pPr>
            <w:r w:rsidRPr="00C55558">
              <w:t>Муниципальное образование</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НПА</w:t>
            </w:r>
          </w:p>
        </w:tc>
        <w:tc>
          <w:tcPr>
            <w:tcW w:w="3729" w:type="pct"/>
          </w:tcPr>
          <w:p w:rsidR="00646728" w:rsidRPr="00C55558" w:rsidRDefault="00646728" w:rsidP="002B0FF6">
            <w:pPr>
              <w:pStyle w:val="GOSTTablenorm"/>
            </w:pPr>
            <w:r w:rsidRPr="00C55558">
              <w:t>Нормативный правовой акт</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НСИ</w:t>
            </w:r>
          </w:p>
        </w:tc>
        <w:tc>
          <w:tcPr>
            <w:tcW w:w="3729" w:type="pct"/>
          </w:tcPr>
          <w:p w:rsidR="00646728" w:rsidRPr="00C55558" w:rsidRDefault="00646728" w:rsidP="002B0FF6">
            <w:pPr>
              <w:pStyle w:val="GOSTTablenorm"/>
            </w:pPr>
            <w:r w:rsidRPr="00C55558">
              <w:t>Нормативно-справочная информация</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646728">
            <w:pPr>
              <w:pStyle w:val="GOSTTablenorm"/>
            </w:pPr>
            <w:r w:rsidRPr="00C55558">
              <w:t>НУБП</w:t>
            </w:r>
          </w:p>
        </w:tc>
        <w:tc>
          <w:tcPr>
            <w:tcW w:w="3729" w:type="pct"/>
          </w:tcPr>
          <w:p w:rsidR="00646728" w:rsidRPr="00C55558" w:rsidRDefault="00646728" w:rsidP="002B0FF6">
            <w:pPr>
              <w:pStyle w:val="GOSTTablenorm"/>
            </w:pPr>
            <w:r w:rsidRPr="00C55558">
              <w:t>Неучастник бюджетного процесса – юридическое лицо, не являющееся участником бюджетного процесса, и его обособленное подразделение</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ОГРН</w:t>
            </w:r>
          </w:p>
        </w:tc>
        <w:tc>
          <w:tcPr>
            <w:tcW w:w="3729" w:type="pct"/>
          </w:tcPr>
          <w:p w:rsidR="00646728" w:rsidRPr="00C55558" w:rsidRDefault="00646728" w:rsidP="002B0FF6">
            <w:pPr>
              <w:pStyle w:val="GOSTTablenorm"/>
            </w:pPr>
            <w:r w:rsidRPr="00C55558">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ОК</w:t>
            </w:r>
          </w:p>
        </w:tc>
        <w:tc>
          <w:tcPr>
            <w:tcW w:w="3729" w:type="pct"/>
          </w:tcPr>
          <w:p w:rsidR="00646728" w:rsidRPr="00C55558" w:rsidRDefault="00646728" w:rsidP="002B0FF6">
            <w:pPr>
              <w:pStyle w:val="GOSTTablenorm"/>
            </w:pPr>
            <w:r w:rsidRPr="00C55558">
              <w:t>Открытый контур</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ОКАТО</w:t>
            </w:r>
          </w:p>
        </w:tc>
        <w:tc>
          <w:tcPr>
            <w:tcW w:w="3729" w:type="pct"/>
          </w:tcPr>
          <w:p w:rsidR="00646728" w:rsidRPr="00C55558" w:rsidRDefault="00646728" w:rsidP="002B0FF6">
            <w:pPr>
              <w:pStyle w:val="GOSTTablenorm"/>
            </w:pPr>
            <w:r w:rsidRPr="00C55558">
              <w:t>Общероссийский классификатор объектов административно-территориального деления</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ОКВ</w:t>
            </w:r>
          </w:p>
        </w:tc>
        <w:tc>
          <w:tcPr>
            <w:tcW w:w="3729" w:type="pct"/>
          </w:tcPr>
          <w:p w:rsidR="00646728" w:rsidRPr="00C55558" w:rsidRDefault="00646728" w:rsidP="002B0FF6">
            <w:pPr>
              <w:pStyle w:val="GOSTTablenorm"/>
            </w:pPr>
            <w:r w:rsidRPr="00C55558">
              <w:t>Общероссийский классификатор валют</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ОКЕИ</w:t>
            </w:r>
          </w:p>
        </w:tc>
        <w:tc>
          <w:tcPr>
            <w:tcW w:w="3729" w:type="pct"/>
          </w:tcPr>
          <w:p w:rsidR="00646728" w:rsidRPr="00C55558" w:rsidRDefault="00646728" w:rsidP="002B0FF6">
            <w:pPr>
              <w:pStyle w:val="GOSTTablenorm"/>
            </w:pPr>
            <w:r w:rsidRPr="00C55558">
              <w:t>Общероссийский классификатор единиц измерения</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ОКСМ</w:t>
            </w:r>
          </w:p>
        </w:tc>
        <w:tc>
          <w:tcPr>
            <w:tcW w:w="3729" w:type="pct"/>
          </w:tcPr>
          <w:p w:rsidR="00646728" w:rsidRPr="00C55558" w:rsidRDefault="00646728" w:rsidP="002B0FF6">
            <w:pPr>
              <w:pStyle w:val="GOSTTablenorm"/>
            </w:pPr>
            <w:r w:rsidRPr="00C55558">
              <w:t>Общероссийский классификатор стран мира</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ОКТМО</w:t>
            </w:r>
          </w:p>
        </w:tc>
        <w:tc>
          <w:tcPr>
            <w:tcW w:w="3729" w:type="pct"/>
          </w:tcPr>
          <w:p w:rsidR="00646728" w:rsidRPr="00C55558" w:rsidRDefault="00646728" w:rsidP="002B0FF6">
            <w:pPr>
              <w:pStyle w:val="GOSTTablenorm"/>
            </w:pPr>
            <w:r w:rsidRPr="00C55558">
              <w:t>Общероссийский классификатор территорий муниципальных образований</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Операция</w:t>
            </w:r>
          </w:p>
        </w:tc>
        <w:tc>
          <w:tcPr>
            <w:tcW w:w="3729" w:type="pct"/>
          </w:tcPr>
          <w:p w:rsidR="00646728" w:rsidRPr="00C55558" w:rsidRDefault="00646728" w:rsidP="002B0FF6">
            <w:pPr>
              <w:pStyle w:val="GOSTTablenorm"/>
            </w:pPr>
            <w:r w:rsidRPr="00C55558">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ОрФК</w:t>
            </w:r>
          </w:p>
        </w:tc>
        <w:tc>
          <w:tcPr>
            <w:tcW w:w="3729" w:type="pct"/>
          </w:tcPr>
          <w:p w:rsidR="00646728" w:rsidRPr="00C55558" w:rsidRDefault="00646728" w:rsidP="002B0FF6">
            <w:pPr>
              <w:pStyle w:val="GOSTTablenorm"/>
            </w:pPr>
            <w:r w:rsidRPr="00C55558">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ОС ГМУ</w:t>
            </w:r>
          </w:p>
        </w:tc>
        <w:tc>
          <w:tcPr>
            <w:tcW w:w="3729" w:type="pct"/>
          </w:tcPr>
          <w:p w:rsidR="00646728" w:rsidRPr="00C55558" w:rsidRDefault="00646728" w:rsidP="002B0FF6">
            <w:pPr>
              <w:pStyle w:val="GOSTTablenorm"/>
            </w:pPr>
            <w:r w:rsidRPr="00C55558">
              <w:t xml:space="preserve">Официальный сайт Российской Федерации в сети «Интернет» для размещения информации о Государственных (муниципальных) </w:t>
            </w:r>
            <w:r w:rsidRPr="00C55558">
              <w:lastRenderedPageBreak/>
              <w:t>учреждениях</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lastRenderedPageBreak/>
              <w:t>ПБС</w:t>
            </w:r>
          </w:p>
        </w:tc>
        <w:tc>
          <w:tcPr>
            <w:tcW w:w="3729" w:type="pct"/>
          </w:tcPr>
          <w:p w:rsidR="00646728" w:rsidRPr="00C55558" w:rsidRDefault="00646728" w:rsidP="002B0FF6">
            <w:pPr>
              <w:pStyle w:val="GOSTTablenorm"/>
            </w:pPr>
            <w:r w:rsidRPr="00C55558">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580430">
            <w:pPr>
              <w:pStyle w:val="GOSTTablenorm"/>
            </w:pPr>
            <w:r w:rsidRPr="00C55558">
              <w:t>ПЗУ</w:t>
            </w:r>
          </w:p>
        </w:tc>
        <w:tc>
          <w:tcPr>
            <w:tcW w:w="3729" w:type="pct"/>
          </w:tcPr>
          <w:p w:rsidR="00646728" w:rsidRPr="00C55558" w:rsidRDefault="00646728" w:rsidP="00580430">
            <w:pPr>
              <w:pStyle w:val="GOSTTablenorm"/>
            </w:pPr>
            <w:r w:rsidRPr="00C55558">
              <w:t>Постоянное запоминающее устройство</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ПНО</w:t>
            </w:r>
          </w:p>
        </w:tc>
        <w:tc>
          <w:tcPr>
            <w:tcW w:w="3729" w:type="pct"/>
          </w:tcPr>
          <w:p w:rsidR="00646728" w:rsidRPr="00C55558" w:rsidRDefault="00646728" w:rsidP="002B0FF6">
            <w:pPr>
              <w:pStyle w:val="GOSTTablenorm"/>
            </w:pPr>
            <w:r w:rsidRPr="00C55558">
              <w:t>Публичное нормативное обязательство</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ПОИ</w:t>
            </w:r>
          </w:p>
        </w:tc>
        <w:tc>
          <w:tcPr>
            <w:tcW w:w="3729" w:type="pct"/>
          </w:tcPr>
          <w:p w:rsidR="00646728" w:rsidRPr="00C55558" w:rsidRDefault="00646728" w:rsidP="002B0FF6">
            <w:pPr>
              <w:pStyle w:val="GOSTTablenorm"/>
            </w:pPr>
            <w:r w:rsidRPr="00C55558">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Пользователь</w:t>
            </w:r>
          </w:p>
        </w:tc>
        <w:tc>
          <w:tcPr>
            <w:tcW w:w="3729" w:type="pct"/>
          </w:tcPr>
          <w:p w:rsidR="00646728" w:rsidRPr="00C55558" w:rsidRDefault="00646728" w:rsidP="002B0FF6">
            <w:pPr>
              <w:pStyle w:val="GOSTTablenorm"/>
            </w:pPr>
            <w:r w:rsidRPr="00C55558">
              <w:t>Лицо или организация, которое использует действующую систему для выполнения конкретной функции</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ПОФР</w:t>
            </w:r>
          </w:p>
        </w:tc>
        <w:tc>
          <w:tcPr>
            <w:tcW w:w="3729" w:type="pct"/>
          </w:tcPr>
          <w:p w:rsidR="00646728" w:rsidRPr="00C55558" w:rsidRDefault="00646728" w:rsidP="002B0FF6">
            <w:pPr>
              <w:pStyle w:val="GOSTTablenorm"/>
            </w:pPr>
            <w:r w:rsidRPr="00C55558">
              <w:t>Аналитический показатель. Предельные объемы финансирования расходов</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ППО</w:t>
            </w:r>
          </w:p>
        </w:tc>
        <w:tc>
          <w:tcPr>
            <w:tcW w:w="3729" w:type="pct"/>
          </w:tcPr>
          <w:p w:rsidR="00646728" w:rsidRPr="00C55558" w:rsidRDefault="00646728" w:rsidP="002B0FF6">
            <w:pPr>
              <w:pStyle w:val="GOSTTablenorm"/>
            </w:pPr>
            <w:r w:rsidRPr="00C55558">
              <w:t>Прикладное программное обеспечение</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Протокол</w:t>
            </w:r>
          </w:p>
        </w:tc>
        <w:tc>
          <w:tcPr>
            <w:tcW w:w="3729" w:type="pct"/>
          </w:tcPr>
          <w:p w:rsidR="00646728" w:rsidRPr="00C55558" w:rsidRDefault="00646728" w:rsidP="002B0FF6">
            <w:pPr>
              <w:pStyle w:val="GOSTTablenorm"/>
            </w:pPr>
            <w:r w:rsidRPr="00C55558">
              <w:t>Информационный объект, содержащий результаты обработки других информационных объектов</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ПУР КС</w:t>
            </w:r>
          </w:p>
        </w:tc>
        <w:tc>
          <w:tcPr>
            <w:tcW w:w="3729" w:type="pct"/>
          </w:tcPr>
          <w:p w:rsidR="00646728" w:rsidRPr="00C55558" w:rsidRDefault="00646728" w:rsidP="002B0FF6">
            <w:pPr>
              <w:pStyle w:val="GOSTTablenorm"/>
            </w:pPr>
            <w:r w:rsidRPr="00C55558">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ПУР ЭБ</w:t>
            </w:r>
          </w:p>
        </w:tc>
        <w:tc>
          <w:tcPr>
            <w:tcW w:w="3729" w:type="pct"/>
          </w:tcPr>
          <w:p w:rsidR="00646728" w:rsidRPr="00C55558" w:rsidRDefault="00646728" w:rsidP="002B0FF6">
            <w:pPr>
              <w:pStyle w:val="GOSTTablenorm"/>
            </w:pPr>
            <w:r w:rsidRPr="00C55558">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ПФХД</w:t>
            </w:r>
          </w:p>
        </w:tc>
        <w:tc>
          <w:tcPr>
            <w:tcW w:w="3729" w:type="pct"/>
          </w:tcPr>
          <w:p w:rsidR="00646728" w:rsidRPr="00C55558" w:rsidRDefault="00646728" w:rsidP="002B0FF6">
            <w:pPr>
              <w:pStyle w:val="GOSTTablenorm"/>
            </w:pPr>
            <w:r w:rsidRPr="00C55558">
              <w:t>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rsidR="00646728" w:rsidRPr="00C55558" w:rsidRDefault="00646728" w:rsidP="002B0FF6">
            <w:pPr>
              <w:pStyle w:val="GOSTTableListMark1"/>
            </w:pPr>
            <w:r w:rsidRPr="00C55558">
              <w:t>Подсистема управления нефинансовыми активами;</w:t>
            </w:r>
          </w:p>
          <w:p w:rsidR="00646728" w:rsidRPr="00C55558" w:rsidRDefault="00646728" w:rsidP="002B0FF6">
            <w:pPr>
              <w:pStyle w:val="GOSTTableListMark1"/>
            </w:pPr>
            <w:r w:rsidRPr="00C55558">
              <w:t>Модуль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Расходные обязательства</w:t>
            </w:r>
          </w:p>
        </w:tc>
        <w:tc>
          <w:tcPr>
            <w:tcW w:w="3729" w:type="pct"/>
          </w:tcPr>
          <w:p w:rsidR="00646728" w:rsidRPr="00C55558" w:rsidRDefault="00646728" w:rsidP="002B0FF6">
            <w:pPr>
              <w:pStyle w:val="GOSTTablenorm"/>
            </w:pPr>
            <w:r w:rsidRPr="00C55558">
              <w:t xml:space="preserve">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w:t>
            </w:r>
            <w:r w:rsidRPr="00C55558">
              <w:lastRenderedPageBreak/>
              <w:t>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lastRenderedPageBreak/>
              <w:t>РБС</w:t>
            </w:r>
          </w:p>
        </w:tc>
        <w:tc>
          <w:tcPr>
            <w:tcW w:w="3729" w:type="pct"/>
          </w:tcPr>
          <w:p w:rsidR="00646728" w:rsidRPr="00C55558" w:rsidRDefault="00646728" w:rsidP="002B0FF6">
            <w:pPr>
              <w:pStyle w:val="GOSTTablenorm"/>
            </w:pPr>
            <w:r w:rsidRPr="00C55558">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Регистрация</w:t>
            </w:r>
          </w:p>
        </w:tc>
        <w:tc>
          <w:tcPr>
            <w:tcW w:w="3729" w:type="pct"/>
          </w:tcPr>
          <w:p w:rsidR="00646728" w:rsidRPr="00C55558" w:rsidRDefault="00646728" w:rsidP="002B0FF6">
            <w:pPr>
              <w:pStyle w:val="GOSTTablenorm"/>
            </w:pPr>
            <w:r w:rsidRPr="00C55558">
              <w:t>Процесс создания учетных данных при обработке информационного объекта</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РНО</w:t>
            </w:r>
          </w:p>
        </w:tc>
        <w:tc>
          <w:tcPr>
            <w:tcW w:w="3729" w:type="pct"/>
          </w:tcPr>
          <w:p w:rsidR="00646728" w:rsidRPr="00C55558" w:rsidRDefault="00646728" w:rsidP="002B0FF6">
            <w:pPr>
              <w:pStyle w:val="GOSTTablenorm"/>
            </w:pPr>
            <w:r w:rsidRPr="00C55558">
              <w:t>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Решение налогового органа о взыскании налога, сбора, страхового взноса, пеней и штрафов, предусматривающее обращение взыскания на средства бюджетных (автономных) учреждений</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РЦ</w:t>
            </w:r>
          </w:p>
        </w:tc>
        <w:tc>
          <w:tcPr>
            <w:tcW w:w="3729" w:type="pct"/>
          </w:tcPr>
          <w:p w:rsidR="00646728" w:rsidRPr="00C55558" w:rsidRDefault="00646728" w:rsidP="002B0FF6">
            <w:pPr>
              <w:pStyle w:val="GOSTTablenorm"/>
            </w:pPr>
            <w:r w:rsidRPr="00C55558">
              <w:t>Расчетный центр</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СБО</w:t>
            </w:r>
          </w:p>
        </w:tc>
        <w:tc>
          <w:tcPr>
            <w:tcW w:w="3729" w:type="pct"/>
          </w:tcPr>
          <w:p w:rsidR="00646728" w:rsidRPr="00C55558" w:rsidRDefault="00646728" w:rsidP="002B0FF6">
            <w:pPr>
              <w:pStyle w:val="GOSTTablenorm"/>
            </w:pPr>
            <w:r w:rsidRPr="00C55558">
              <w:t>Электронный документ «Сведения о бюджетном обязательстве» (код формы 0506101)</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СБР</w:t>
            </w:r>
          </w:p>
        </w:tc>
        <w:tc>
          <w:tcPr>
            <w:tcW w:w="3729" w:type="pct"/>
          </w:tcPr>
          <w:p w:rsidR="00646728" w:rsidRPr="00C55558" w:rsidRDefault="00646728" w:rsidP="002B0FF6">
            <w:pPr>
              <w:pStyle w:val="GOSTTablenorm"/>
            </w:pPr>
            <w:r w:rsidRPr="00C55558">
              <w:t>Сводная бюджетная роспись</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010DEC">
            <w:pPr>
              <w:pStyle w:val="GOSTTablenorm"/>
            </w:pPr>
            <w:r w:rsidRPr="00C55558">
              <w:t>СВТ</w:t>
            </w:r>
          </w:p>
        </w:tc>
        <w:tc>
          <w:tcPr>
            <w:tcW w:w="3729" w:type="pct"/>
          </w:tcPr>
          <w:p w:rsidR="00646728" w:rsidRPr="00C55558" w:rsidRDefault="00646728" w:rsidP="00010DEC">
            <w:pPr>
              <w:pStyle w:val="GOSTTablenorm"/>
            </w:pPr>
            <w:r w:rsidRPr="00C55558">
              <w:t>Средство вычислительной техники</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СКЗИ</w:t>
            </w:r>
          </w:p>
        </w:tc>
        <w:tc>
          <w:tcPr>
            <w:tcW w:w="3729" w:type="pct"/>
          </w:tcPr>
          <w:p w:rsidR="00646728" w:rsidRPr="00C55558" w:rsidRDefault="00646728" w:rsidP="002B0FF6">
            <w:pPr>
              <w:pStyle w:val="GOSTTablenorm"/>
            </w:pPr>
            <w:r w:rsidRPr="00C55558">
              <w:t>Средство криптографической защиты информации</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СКП</w:t>
            </w:r>
          </w:p>
        </w:tc>
        <w:tc>
          <w:tcPr>
            <w:tcW w:w="3729" w:type="pct"/>
          </w:tcPr>
          <w:p w:rsidR="00646728" w:rsidRPr="00C55558" w:rsidRDefault="00646728" w:rsidP="002B0FF6">
            <w:pPr>
              <w:pStyle w:val="GOSTTablenorm"/>
            </w:pPr>
            <w:r w:rsidRPr="00C55558">
              <w:t>Система казначейских платежей</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СМЭВ</w:t>
            </w:r>
          </w:p>
        </w:tc>
        <w:tc>
          <w:tcPr>
            <w:tcW w:w="3729" w:type="pct"/>
          </w:tcPr>
          <w:p w:rsidR="00646728" w:rsidRPr="00C55558" w:rsidRDefault="00646728" w:rsidP="002B0FF6">
            <w:pPr>
              <w:pStyle w:val="GOSTTablenorm"/>
            </w:pPr>
            <w:r w:rsidRPr="00C55558">
              <w:t>Система межведомственного электронного взаимодействия</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СПЗ</w:t>
            </w:r>
          </w:p>
        </w:tc>
        <w:tc>
          <w:tcPr>
            <w:tcW w:w="3729" w:type="pct"/>
          </w:tcPr>
          <w:p w:rsidR="00646728" w:rsidRPr="00C55558" w:rsidRDefault="00646728" w:rsidP="002B0FF6">
            <w:pPr>
              <w:pStyle w:val="GOSTTablenorm"/>
            </w:pPr>
            <w:r w:rsidRPr="00C55558">
              <w:t>Справочник «Сводный перечень заказчиков»</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СР</w:t>
            </w:r>
          </w:p>
        </w:tc>
        <w:tc>
          <w:tcPr>
            <w:tcW w:w="3729" w:type="pct"/>
          </w:tcPr>
          <w:p w:rsidR="00646728" w:rsidRPr="00C55558" w:rsidRDefault="00646728" w:rsidP="002B0FF6">
            <w:pPr>
              <w:pStyle w:val="GOSTTablenorm"/>
            </w:pPr>
            <w:r w:rsidRPr="00C55558">
              <w:t>Сводный реестр. Реестр участников бюджетного процесса, а также юридических лиц, не являющихся участниками бюджетного процесса</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СУФД</w:t>
            </w:r>
          </w:p>
        </w:tc>
        <w:tc>
          <w:tcPr>
            <w:tcW w:w="3729" w:type="pct"/>
          </w:tcPr>
          <w:p w:rsidR="00646728" w:rsidRPr="00C55558" w:rsidRDefault="00646728" w:rsidP="002B0FF6">
            <w:pPr>
              <w:pStyle w:val="GOSTTablenorm"/>
            </w:pPr>
            <w:r w:rsidRPr="00C55558">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СУЭ</w:t>
            </w:r>
          </w:p>
        </w:tc>
        <w:tc>
          <w:tcPr>
            <w:tcW w:w="3729" w:type="pct"/>
          </w:tcPr>
          <w:p w:rsidR="00646728" w:rsidRPr="00C55558" w:rsidRDefault="00646728" w:rsidP="002B0FF6">
            <w:pPr>
              <w:pStyle w:val="GOSTTablenorm"/>
            </w:pPr>
            <w:r w:rsidRPr="00C55558">
              <w:t>Система управления эксплуатацией</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СФ</w:t>
            </w:r>
          </w:p>
        </w:tc>
        <w:tc>
          <w:tcPr>
            <w:tcW w:w="3729" w:type="pct"/>
          </w:tcPr>
          <w:p w:rsidR="00646728" w:rsidRPr="00C55558" w:rsidRDefault="00646728" w:rsidP="002B0FF6">
            <w:pPr>
              <w:pStyle w:val="GOSTTablenorm"/>
            </w:pPr>
            <w:r w:rsidRPr="00C55558">
              <w:t>Списковая форма</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ТОФК</w:t>
            </w:r>
          </w:p>
        </w:tc>
        <w:tc>
          <w:tcPr>
            <w:tcW w:w="3729" w:type="pct"/>
          </w:tcPr>
          <w:p w:rsidR="00646728" w:rsidRPr="00C55558" w:rsidRDefault="00646728" w:rsidP="002B0FF6">
            <w:pPr>
              <w:pStyle w:val="GOSTTablenorm"/>
            </w:pPr>
            <w:r w:rsidRPr="00C55558">
              <w:t xml:space="preserve">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w:t>
            </w:r>
            <w:r w:rsidRPr="00C55558">
              <w:lastRenderedPageBreak/>
              <w:t>контрактное управление Федерального казначейства, управления Федерального казначейства по субъектам Российской Федерации</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lastRenderedPageBreak/>
              <w:t>ТФФ</w:t>
            </w:r>
          </w:p>
        </w:tc>
        <w:tc>
          <w:tcPr>
            <w:tcW w:w="3729" w:type="pct"/>
          </w:tcPr>
          <w:p w:rsidR="00646728" w:rsidRPr="00C55558" w:rsidRDefault="00646728" w:rsidP="002B0FF6">
            <w:pPr>
              <w:pStyle w:val="GOSTTablenorm"/>
            </w:pPr>
            <w:r w:rsidRPr="00C55558">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УБП</w:t>
            </w:r>
          </w:p>
        </w:tc>
        <w:tc>
          <w:tcPr>
            <w:tcW w:w="3729" w:type="pct"/>
          </w:tcPr>
          <w:p w:rsidR="00646728" w:rsidRPr="00C55558" w:rsidRDefault="00646728" w:rsidP="00D177A8">
            <w:pPr>
              <w:pStyle w:val="GOSTTablenorm"/>
            </w:pPr>
            <w:r w:rsidRPr="00C55558">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Уведомление о возврате</w:t>
            </w:r>
          </w:p>
        </w:tc>
        <w:tc>
          <w:tcPr>
            <w:tcW w:w="3729" w:type="pct"/>
          </w:tcPr>
          <w:p w:rsidR="00646728" w:rsidRPr="00C55558" w:rsidRDefault="00646728" w:rsidP="002B0FF6">
            <w:pPr>
              <w:pStyle w:val="GOSTTablenorm"/>
            </w:pPr>
            <w:r w:rsidRPr="00C55558">
              <w:t>Уведомление о возврате органом Федерального казначейства сведений о государственном контракте (его изменении, исполнении, прекращении действия), заключенном от имени Российской Федерации по итогам размещения заказа</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Уведомление о возобновлении операций</w:t>
            </w:r>
          </w:p>
        </w:tc>
        <w:tc>
          <w:tcPr>
            <w:tcW w:w="3729" w:type="pct"/>
          </w:tcPr>
          <w:p w:rsidR="00646728" w:rsidRPr="00C55558" w:rsidRDefault="00646728" w:rsidP="002B0FF6">
            <w:pPr>
              <w:pStyle w:val="GOSTTablenorm"/>
            </w:pPr>
            <w:r w:rsidRPr="00C55558">
              <w:t>Уведомление о возобновлении операций по расходованию средств</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Уведомление о приостановлении операций</w:t>
            </w:r>
          </w:p>
        </w:tc>
        <w:tc>
          <w:tcPr>
            <w:tcW w:w="3729" w:type="pct"/>
          </w:tcPr>
          <w:p w:rsidR="00646728" w:rsidRPr="00C55558" w:rsidRDefault="00646728" w:rsidP="002B0FF6">
            <w:pPr>
              <w:pStyle w:val="GOSTTablenorm"/>
            </w:pPr>
            <w:r w:rsidRPr="00C55558">
              <w:t>Уведомление о приостановлении операций по расходованию средств в связи с неисполнением требований исполнительного документа</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Уведомление об уточнении</w:t>
            </w:r>
          </w:p>
        </w:tc>
        <w:tc>
          <w:tcPr>
            <w:tcW w:w="3729" w:type="pct"/>
          </w:tcPr>
          <w:p w:rsidR="00646728" w:rsidRPr="00C55558" w:rsidRDefault="00646728" w:rsidP="002B0FF6">
            <w:pPr>
              <w:pStyle w:val="GOSTTablenorm"/>
            </w:pPr>
            <w:r w:rsidRPr="00C55558">
              <w:t>Уведомление об уточнении вида и принадлежности платежа (код формы по классификатору форм документов 0531809)</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ФАИП</w:t>
            </w:r>
          </w:p>
        </w:tc>
        <w:tc>
          <w:tcPr>
            <w:tcW w:w="3729" w:type="pct"/>
          </w:tcPr>
          <w:p w:rsidR="00646728" w:rsidRPr="00C55558" w:rsidRDefault="00646728" w:rsidP="002B0FF6">
            <w:pPr>
              <w:pStyle w:val="GOSTTablenorm"/>
            </w:pPr>
            <w:r w:rsidRPr="00C55558">
              <w:t>Федеральная адресная инвестиционная программа</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ФАУ</w:t>
            </w:r>
          </w:p>
        </w:tc>
        <w:tc>
          <w:tcPr>
            <w:tcW w:w="3729" w:type="pct"/>
          </w:tcPr>
          <w:p w:rsidR="00646728" w:rsidRPr="00C55558" w:rsidRDefault="00646728" w:rsidP="002B0FF6">
            <w:pPr>
              <w:pStyle w:val="GOSTTablenorm"/>
            </w:pPr>
            <w:r w:rsidRPr="00C55558">
              <w:t>Федеральные автономные учреждения</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ФБУ</w:t>
            </w:r>
          </w:p>
        </w:tc>
        <w:tc>
          <w:tcPr>
            <w:tcW w:w="3729" w:type="pct"/>
          </w:tcPr>
          <w:p w:rsidR="00646728" w:rsidRPr="00C55558" w:rsidRDefault="00646728" w:rsidP="002B0FF6">
            <w:pPr>
              <w:pStyle w:val="GOSTTablenorm"/>
            </w:pPr>
            <w:r w:rsidRPr="00C55558">
              <w:t>Федеральные бюджетные учреждения</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ФИО</w:t>
            </w:r>
          </w:p>
        </w:tc>
        <w:tc>
          <w:tcPr>
            <w:tcW w:w="3729" w:type="pct"/>
          </w:tcPr>
          <w:p w:rsidR="00646728" w:rsidRPr="00C55558" w:rsidRDefault="00646728" w:rsidP="002B0FF6">
            <w:pPr>
              <w:pStyle w:val="GOSTTablenorm"/>
            </w:pPr>
            <w:r w:rsidRPr="00C55558">
              <w:t>Фамилия, имя, отчество</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ФК</w:t>
            </w:r>
          </w:p>
        </w:tc>
        <w:tc>
          <w:tcPr>
            <w:tcW w:w="3729" w:type="pct"/>
          </w:tcPr>
          <w:p w:rsidR="00646728" w:rsidRPr="00C55558" w:rsidRDefault="00646728" w:rsidP="002B0FF6">
            <w:pPr>
              <w:pStyle w:val="GOSTTablenorm"/>
            </w:pPr>
            <w:r w:rsidRPr="00C55558">
              <w:t>Федеральное казначейство</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ФКР</w:t>
            </w:r>
          </w:p>
        </w:tc>
        <w:tc>
          <w:tcPr>
            <w:tcW w:w="3729" w:type="pct"/>
          </w:tcPr>
          <w:p w:rsidR="00646728" w:rsidRPr="00C55558" w:rsidRDefault="00646728" w:rsidP="002B0FF6">
            <w:pPr>
              <w:pStyle w:val="GOSTTablenorm"/>
            </w:pPr>
            <w:r w:rsidRPr="00C55558">
              <w:t>Функциональный классификатор расходов</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ФНС</w:t>
            </w:r>
          </w:p>
        </w:tc>
        <w:tc>
          <w:tcPr>
            <w:tcW w:w="3729" w:type="pct"/>
          </w:tcPr>
          <w:p w:rsidR="00646728" w:rsidRPr="00C55558" w:rsidRDefault="00646728" w:rsidP="002B0FF6">
            <w:pPr>
              <w:pStyle w:val="GOSTTablenorm"/>
            </w:pPr>
            <w:r w:rsidRPr="00C55558">
              <w:t>Федеральная налоговая служба</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Формуляр</w:t>
            </w:r>
          </w:p>
        </w:tc>
        <w:tc>
          <w:tcPr>
            <w:tcW w:w="3729" w:type="pct"/>
          </w:tcPr>
          <w:p w:rsidR="00646728" w:rsidRPr="00C55558" w:rsidRDefault="00646728" w:rsidP="002B0FF6">
            <w:pPr>
              <w:pStyle w:val="GOSTTablenorm"/>
            </w:pPr>
            <w:r w:rsidRPr="00C55558">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ЦС</w:t>
            </w:r>
          </w:p>
        </w:tc>
        <w:tc>
          <w:tcPr>
            <w:tcW w:w="3729" w:type="pct"/>
          </w:tcPr>
          <w:p w:rsidR="00646728" w:rsidRPr="00C55558" w:rsidRDefault="00646728" w:rsidP="002B0FF6">
            <w:pPr>
              <w:pStyle w:val="GOSTTablenorm"/>
            </w:pPr>
            <w:r w:rsidRPr="00C55558">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ЦСР</w:t>
            </w:r>
          </w:p>
        </w:tc>
        <w:tc>
          <w:tcPr>
            <w:tcW w:w="3729" w:type="pct"/>
          </w:tcPr>
          <w:p w:rsidR="00646728" w:rsidRPr="00C55558" w:rsidRDefault="00646728" w:rsidP="002B0FF6">
            <w:pPr>
              <w:pStyle w:val="GOSTTablenorm"/>
            </w:pPr>
            <w:r w:rsidRPr="00C55558">
              <w:t>Целевая статья функционального классификатора расходов</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lastRenderedPageBreak/>
              <w:t>Чекбокс</w:t>
            </w:r>
          </w:p>
        </w:tc>
        <w:tc>
          <w:tcPr>
            <w:tcW w:w="3729" w:type="pct"/>
          </w:tcPr>
          <w:p w:rsidR="00646728" w:rsidRPr="00C55558" w:rsidRDefault="00646728" w:rsidP="002B0FF6">
            <w:pPr>
              <w:pStyle w:val="GOSTTablenorm"/>
            </w:pPr>
            <w:r w:rsidRPr="00C55558">
              <w:t>Клетка выбора из списка представленных значений</w:t>
            </w:r>
          </w:p>
        </w:tc>
      </w:tr>
      <w:tr w:rsidR="00646728" w:rsidRPr="00C55558" w:rsidTr="00A80C92">
        <w:trPr>
          <w:cnfStyle w:val="000000010000" w:firstRow="0" w:lastRow="0" w:firstColumn="0" w:lastColumn="0" w:oddVBand="0" w:evenVBand="0" w:oddHBand="0" w:evenHBand="1" w:firstRowFirstColumn="0" w:firstRowLastColumn="0" w:lastRowFirstColumn="0" w:lastRowLastColumn="0"/>
        </w:trPr>
        <w:tc>
          <w:tcPr>
            <w:tcW w:w="1271" w:type="pct"/>
          </w:tcPr>
          <w:p w:rsidR="00646728" w:rsidRPr="00C55558" w:rsidRDefault="00646728" w:rsidP="002B0FF6">
            <w:pPr>
              <w:pStyle w:val="GOSTTablenorm"/>
            </w:pPr>
            <w:r w:rsidRPr="00C55558">
              <w:t>Экземпляр формуляра</w:t>
            </w:r>
          </w:p>
        </w:tc>
        <w:tc>
          <w:tcPr>
            <w:tcW w:w="3729" w:type="pct"/>
          </w:tcPr>
          <w:p w:rsidR="00646728" w:rsidRPr="00C55558" w:rsidRDefault="00646728" w:rsidP="002B0FF6">
            <w:pPr>
              <w:pStyle w:val="GOSTTablenorm"/>
            </w:pPr>
            <w:r w:rsidRPr="00C55558">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646728" w:rsidRPr="00C55558" w:rsidTr="00A80C92">
        <w:trPr>
          <w:cnfStyle w:val="000000100000" w:firstRow="0" w:lastRow="0" w:firstColumn="0" w:lastColumn="0" w:oddVBand="0" w:evenVBand="0" w:oddHBand="1" w:evenHBand="0" w:firstRowFirstColumn="0" w:firstRowLastColumn="0" w:lastRowFirstColumn="0" w:lastRowLastColumn="0"/>
        </w:trPr>
        <w:tc>
          <w:tcPr>
            <w:tcW w:w="1271" w:type="pct"/>
          </w:tcPr>
          <w:p w:rsidR="00646728" w:rsidRPr="00C55558" w:rsidRDefault="00646728" w:rsidP="002B0FF6">
            <w:pPr>
              <w:pStyle w:val="GOSTTablenorm"/>
            </w:pPr>
            <w:r w:rsidRPr="00C55558">
              <w:t>ЭП</w:t>
            </w:r>
          </w:p>
        </w:tc>
        <w:tc>
          <w:tcPr>
            <w:tcW w:w="3729" w:type="pct"/>
          </w:tcPr>
          <w:p w:rsidR="00646728" w:rsidRPr="00C55558" w:rsidRDefault="00646728" w:rsidP="002B0FF6">
            <w:pPr>
              <w:pStyle w:val="GOSTTablenorm"/>
            </w:pPr>
            <w:r w:rsidRPr="00C55558">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rsidR="004F4E29" w:rsidRPr="00C55558" w:rsidRDefault="004F4E29" w:rsidP="004F4E29">
      <w:pPr>
        <w:pStyle w:val="1"/>
      </w:pPr>
      <w:bookmarkStart w:id="28" w:name="_Toc162876774"/>
      <w:bookmarkEnd w:id="27"/>
      <w:r w:rsidRPr="00C55558">
        <w:lastRenderedPageBreak/>
        <w:t>Общие сведения</w:t>
      </w:r>
      <w:bookmarkEnd w:id="28"/>
    </w:p>
    <w:p w:rsidR="00D1543D" w:rsidRPr="00C55558" w:rsidRDefault="00D1543D" w:rsidP="00D1543D">
      <w:pPr>
        <w:pStyle w:val="21"/>
      </w:pPr>
      <w:bookmarkStart w:id="29" w:name="_Toc162876775"/>
      <w:r w:rsidRPr="00C55558">
        <w:t xml:space="preserve">Назначение Компонента </w:t>
      </w:r>
      <w:r w:rsidR="006F44BA" w:rsidRPr="00C55558">
        <w:t>ИД, РНО ПУР ЭБ</w:t>
      </w:r>
      <w:bookmarkEnd w:id="29"/>
    </w:p>
    <w:p w:rsidR="007A2DBE" w:rsidRPr="00C55558" w:rsidRDefault="007A2DBE" w:rsidP="00040F9A">
      <w:pPr>
        <w:pStyle w:val="GOSTNormal"/>
      </w:pPr>
      <w:r w:rsidRPr="00C55558">
        <w:t xml:space="preserve">Компонент </w:t>
      </w:r>
      <w:r w:rsidR="006F44BA" w:rsidRPr="00C55558">
        <w:t>ИД, РНО ПУР ЭБ</w:t>
      </w:r>
      <w:r w:rsidRPr="00C55558">
        <w:t xml:space="preserve"> обеспечивает выполнение функции </w:t>
      </w:r>
      <w:r w:rsidR="000663BA" w:rsidRPr="00C55558">
        <w:t>учета и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а также документов, связанных с их исполнением.</w:t>
      </w:r>
    </w:p>
    <w:p w:rsidR="00E71375" w:rsidRPr="00C55558" w:rsidRDefault="00E71375" w:rsidP="008939B4">
      <w:pPr>
        <w:pStyle w:val="21"/>
      </w:pPr>
      <w:bookmarkStart w:id="30" w:name="_Toc488013148"/>
      <w:bookmarkStart w:id="31" w:name="_Ref35779693"/>
      <w:bookmarkStart w:id="32" w:name="_Toc83370907"/>
      <w:bookmarkStart w:id="33" w:name="_Toc162876776"/>
      <w:r w:rsidRPr="00C55558">
        <w:rPr>
          <w:rStyle w:val="mw-headline"/>
        </w:rPr>
        <w:t>Условия применения</w:t>
      </w:r>
      <w:bookmarkEnd w:id="30"/>
      <w:r w:rsidRPr="00C55558">
        <w:rPr>
          <w:rStyle w:val="CharStyle21"/>
          <w:sz w:val="32"/>
          <w:szCs w:val="32"/>
          <w:shd w:val="clear" w:color="auto" w:fill="auto"/>
        </w:rPr>
        <w:t xml:space="preserve"> Компонента </w:t>
      </w:r>
      <w:r w:rsidR="008939B4" w:rsidRPr="00C55558">
        <w:t>ИД и РНО</w:t>
      </w:r>
      <w:r w:rsidR="008939B4" w:rsidRPr="00C55558">
        <w:rPr>
          <w:rFonts w:asciiTheme="minorHAnsi" w:hAnsiTheme="minorHAnsi"/>
        </w:rPr>
        <w:t xml:space="preserve"> </w:t>
      </w:r>
      <w:r w:rsidRPr="00C55558">
        <w:t>ПУР ЭБ</w:t>
      </w:r>
      <w:bookmarkEnd w:id="31"/>
      <w:bookmarkEnd w:id="32"/>
      <w:bookmarkEnd w:id="33"/>
    </w:p>
    <w:p w:rsidR="00010DEC" w:rsidRPr="00C55558" w:rsidRDefault="00010DEC" w:rsidP="00010DEC">
      <w:pPr>
        <w:pStyle w:val="GOSTNormalWithout"/>
        <w:rPr>
          <w:rFonts w:eastAsia="Arial Unicode MS"/>
        </w:rPr>
      </w:pPr>
      <w:r w:rsidRPr="00C55558">
        <w:rPr>
          <w:rFonts w:eastAsia="Arial Unicode MS"/>
        </w:rPr>
        <w:t>На каждом рабочем месте:</w:t>
      </w:r>
    </w:p>
    <w:p w:rsidR="00010DEC" w:rsidRPr="00C55558" w:rsidRDefault="00010DEC" w:rsidP="00010DEC">
      <w:pPr>
        <w:pStyle w:val="GOSTListmark1"/>
        <w:rPr>
          <w:rFonts w:eastAsia="Arial Unicode MS"/>
        </w:rPr>
      </w:pPr>
      <w:r w:rsidRPr="00C55558">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rsidR="00010DEC" w:rsidRPr="00C55558" w:rsidRDefault="00010DEC" w:rsidP="00010DEC">
      <w:pPr>
        <w:pStyle w:val="GOSTListmark1"/>
        <w:rPr>
          <w:rFonts w:eastAsia="Arial Unicode MS"/>
        </w:rPr>
      </w:pPr>
      <w:r w:rsidRPr="00C55558">
        <w:rPr>
          <w:rFonts w:eastAsia="Arial Unicode MS"/>
        </w:rPr>
        <w:t>пользователю должен быть выдан сертификат, выпущенный по ГОСТ Р 34.10-2012;</w:t>
      </w:r>
    </w:p>
    <w:p w:rsidR="00010DEC" w:rsidRPr="00C55558" w:rsidRDefault="00010DEC" w:rsidP="00010DEC">
      <w:pPr>
        <w:pStyle w:val="GOSTListmark1"/>
      </w:pPr>
      <w:r w:rsidRPr="00C55558">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rsidR="00010DEC" w:rsidRPr="00C55558" w:rsidRDefault="00010DEC" w:rsidP="00010DEC">
      <w:pPr>
        <w:pStyle w:val="GOSTNormalWithout"/>
      </w:pPr>
      <w:r w:rsidRPr="00C55558">
        <w:rPr>
          <w:rFonts w:eastAsia="Arial Unicode MS"/>
        </w:rPr>
        <w:t>Минимальный состав аппаратных средств для рабочего места</w:t>
      </w:r>
      <w:r w:rsidRPr="00C55558">
        <w:t>:</w:t>
      </w:r>
    </w:p>
    <w:p w:rsidR="00010DEC" w:rsidRPr="00C55558" w:rsidRDefault="00010DEC" w:rsidP="00010DEC">
      <w:pPr>
        <w:pStyle w:val="GOSTListmark1"/>
        <w:rPr>
          <w:rFonts w:eastAsia="Arial Unicode MS"/>
        </w:rPr>
      </w:pPr>
      <w:r w:rsidRPr="00C55558">
        <w:rPr>
          <w:rFonts w:eastAsia="Arial Unicode MS"/>
        </w:rPr>
        <w:t>процессор x86 4-6 Core частота 3.0 ГГц;</w:t>
      </w:r>
    </w:p>
    <w:p w:rsidR="00010DEC" w:rsidRPr="00C55558" w:rsidRDefault="00010DEC" w:rsidP="00010DEC">
      <w:pPr>
        <w:pStyle w:val="GOSTListmark1"/>
        <w:rPr>
          <w:rFonts w:eastAsia="Arial Unicode MS"/>
        </w:rPr>
      </w:pPr>
      <w:r w:rsidRPr="00C55558">
        <w:rPr>
          <w:rFonts w:eastAsia="Arial Unicode MS"/>
        </w:rPr>
        <w:t xml:space="preserve">ОЗУ 8-12 Гб; </w:t>
      </w:r>
    </w:p>
    <w:p w:rsidR="00010DEC" w:rsidRPr="00C55558" w:rsidRDefault="00010DEC" w:rsidP="00010DEC">
      <w:pPr>
        <w:pStyle w:val="GOSTListmark1"/>
        <w:rPr>
          <w:rFonts w:eastAsia="Arial Unicode MS"/>
        </w:rPr>
      </w:pPr>
      <w:r w:rsidRPr="00C55558">
        <w:rPr>
          <w:rFonts w:eastAsia="Arial Unicode MS"/>
        </w:rPr>
        <w:t>ПЗУ 40 Гб;</w:t>
      </w:r>
    </w:p>
    <w:p w:rsidR="00010DEC" w:rsidRPr="00C55558" w:rsidRDefault="00010DEC" w:rsidP="00010DEC">
      <w:pPr>
        <w:pStyle w:val="GOSTListmark1"/>
      </w:pPr>
      <w:r w:rsidRPr="00C55558">
        <w:rPr>
          <w:rFonts w:eastAsia="Arial Unicode MS"/>
        </w:rPr>
        <w:t>монитор 1024х768</w:t>
      </w:r>
      <w:r w:rsidRPr="00C55558">
        <w:t>;</w:t>
      </w:r>
    </w:p>
    <w:p w:rsidR="00010DEC" w:rsidRPr="00C55558" w:rsidRDefault="00010DEC" w:rsidP="00010DEC">
      <w:pPr>
        <w:pStyle w:val="GOSTListmark1"/>
      </w:pPr>
      <w:r w:rsidRPr="00C55558">
        <w:rPr>
          <w:rFonts w:eastAsia="Arial Unicode MS"/>
        </w:rPr>
        <w:t>сеть FastEthernet (100+ Mbit/s) с пропускной способностью 100 + Мбит/сек</w:t>
      </w:r>
      <w:r w:rsidRPr="00C55558">
        <w:t>.</w:t>
      </w:r>
    </w:p>
    <w:p w:rsidR="00010DEC" w:rsidRPr="00C55558" w:rsidRDefault="00010DEC" w:rsidP="00010DEC">
      <w:pPr>
        <w:pStyle w:val="GOSTNormalWithout"/>
      </w:pPr>
      <w:r w:rsidRPr="00C55558">
        <w:rPr>
          <w:rFonts w:eastAsia="Arial Unicode MS"/>
        </w:rPr>
        <w:t>Требования к программным средствам для рабочего места</w:t>
      </w:r>
      <w:r w:rsidRPr="00C55558">
        <w:t>:</w:t>
      </w:r>
    </w:p>
    <w:p w:rsidR="00010DEC" w:rsidRPr="00C55558" w:rsidRDefault="00010DEC" w:rsidP="00010DEC">
      <w:pPr>
        <w:pStyle w:val="GOSTListnum"/>
        <w:numPr>
          <w:ilvl w:val="0"/>
          <w:numId w:val="2"/>
        </w:numPr>
      </w:pPr>
      <w:r w:rsidRPr="00C55558">
        <w:t>Перечень поддерживаемых операционных систем:</w:t>
      </w:r>
    </w:p>
    <w:p w:rsidR="00010DEC" w:rsidRPr="00C55558" w:rsidRDefault="00010DEC" w:rsidP="00010DEC">
      <w:pPr>
        <w:pStyle w:val="GOSTListmark3"/>
        <w:ind w:left="1419"/>
        <w:rPr>
          <w:rFonts w:eastAsia="Arial Unicode MS"/>
        </w:rPr>
      </w:pPr>
      <w:r w:rsidRPr="00C55558">
        <w:rPr>
          <w:rFonts w:eastAsia="Arial Unicode MS"/>
        </w:rPr>
        <w:t>ОС семейства MS Windows, имеющие действующую техническую поддержку;</w:t>
      </w:r>
    </w:p>
    <w:p w:rsidR="00010DEC" w:rsidRPr="00C55558" w:rsidRDefault="00010DEC" w:rsidP="00010DEC">
      <w:pPr>
        <w:pStyle w:val="GOSTListmark3"/>
        <w:ind w:left="1419"/>
        <w:rPr>
          <w:rFonts w:eastAsia="Arial Unicode MS"/>
        </w:rPr>
      </w:pPr>
      <w:r w:rsidRPr="00C55558">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rsidR="00010DEC" w:rsidRPr="00C55558" w:rsidRDefault="00010DEC" w:rsidP="00010DEC">
      <w:pPr>
        <w:pStyle w:val="GOSTListnormal1"/>
      </w:pPr>
      <w:r w:rsidRPr="00C55558">
        <w:t>Поддерживаются как 32-битная, так и 64-битная архитектуры ОС. Допускается применение любого официального пакета обновлений ОС.</w:t>
      </w:r>
    </w:p>
    <w:p w:rsidR="00010DEC" w:rsidRPr="00C55558" w:rsidRDefault="00010DEC" w:rsidP="00010DEC">
      <w:pPr>
        <w:pStyle w:val="GOSTListnum"/>
        <w:numPr>
          <w:ilvl w:val="0"/>
          <w:numId w:val="2"/>
        </w:numPr>
      </w:pPr>
      <w:r w:rsidRPr="00C55558">
        <w:t>Для входа в личный кабинет пользователя системы «Электронный бюджет» должна использоваться одна из следующих версий веб-обозревателя:</w:t>
      </w:r>
    </w:p>
    <w:p w:rsidR="00010DEC" w:rsidRPr="00C55558" w:rsidRDefault="00010DEC" w:rsidP="00010DEC">
      <w:pPr>
        <w:pStyle w:val="GOSTListmark3"/>
        <w:ind w:left="1419"/>
        <w:rPr>
          <w:rFonts w:eastAsia="Arial Unicode MS"/>
        </w:rPr>
      </w:pPr>
      <w:r w:rsidRPr="00C55558">
        <w:rPr>
          <w:rFonts w:eastAsia="Arial Unicode MS"/>
        </w:rPr>
        <w:t>Сhromium-gost версии 87.0.4280.88 и выше на одной из ОС Linux: Astra Linux SE, ALT Linux, Гослинукс, Ред ОС;</w:t>
      </w:r>
    </w:p>
    <w:p w:rsidR="00010DEC" w:rsidRPr="00C55558" w:rsidRDefault="00010DEC" w:rsidP="00010DEC">
      <w:pPr>
        <w:pStyle w:val="GOSTListmark3"/>
        <w:ind w:left="1419"/>
      </w:pPr>
      <w:r w:rsidRPr="00C55558">
        <w:rPr>
          <w:rFonts w:eastAsia="Arial Unicode MS"/>
        </w:rPr>
        <w:t>Яндекс.Браузер версии 20.6 и выше;</w:t>
      </w:r>
    </w:p>
    <w:p w:rsidR="00010DEC" w:rsidRPr="00C55558" w:rsidRDefault="00010DEC" w:rsidP="00010DEC">
      <w:pPr>
        <w:pStyle w:val="GOSTListmark3"/>
        <w:ind w:left="1419"/>
      </w:pPr>
      <w:r w:rsidRPr="00C55558">
        <w:rPr>
          <w:rFonts w:eastAsia="Arial Unicode MS"/>
        </w:rPr>
        <w:t xml:space="preserve">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010DEC" w:rsidRPr="00C55558" w:rsidRDefault="00010DEC" w:rsidP="00010DEC">
      <w:pPr>
        <w:pStyle w:val="GOSTListnum"/>
        <w:numPr>
          <w:ilvl w:val="0"/>
          <w:numId w:val="1"/>
        </w:numPr>
        <w:rPr>
          <w:rFonts w:eastAsia="Arial Unicode MS"/>
        </w:rPr>
      </w:pPr>
      <w:r w:rsidRPr="00C55558">
        <w:rPr>
          <w:rFonts w:eastAsia="Arial Unicode MS"/>
        </w:rPr>
        <w:t>Поддерживаются следующие носители ключевой информации сертификата пользователя:</w:t>
      </w:r>
    </w:p>
    <w:p w:rsidR="00010DEC" w:rsidRPr="00C55558" w:rsidRDefault="00010DEC" w:rsidP="00010DEC">
      <w:pPr>
        <w:pStyle w:val="GOSTListmark3"/>
        <w:ind w:left="1419"/>
        <w:rPr>
          <w:rFonts w:eastAsia="Arial Unicode MS"/>
        </w:rPr>
      </w:pPr>
      <w:r w:rsidRPr="00C55558">
        <w:rPr>
          <w:rFonts w:eastAsia="Arial Unicode MS"/>
        </w:rPr>
        <w:lastRenderedPageBreak/>
        <w:t xml:space="preserve">USB </w:t>
      </w:r>
      <w:r w:rsidRPr="00C55558">
        <w:rPr>
          <w:rStyle w:val="GOSTReporterror"/>
          <w:rFonts w:eastAsia="Arial Unicode MS"/>
        </w:rPr>
        <w:t>флеш</w:t>
      </w:r>
      <w:r w:rsidRPr="00C55558">
        <w:rPr>
          <w:rFonts w:eastAsia="Arial Unicode MS"/>
        </w:rPr>
        <w:t>-накопитель;</w:t>
      </w:r>
    </w:p>
    <w:p w:rsidR="00010DEC" w:rsidRPr="00C55558" w:rsidRDefault="00010DEC" w:rsidP="00010DEC">
      <w:pPr>
        <w:pStyle w:val="GOSTListmark3"/>
        <w:ind w:left="1419"/>
        <w:rPr>
          <w:rFonts w:eastAsia="Arial Unicode MS"/>
        </w:rPr>
      </w:pPr>
      <w:r w:rsidRPr="00C55558">
        <w:rPr>
          <w:rStyle w:val="GOSTReporterror"/>
          <w:rFonts w:eastAsia="Arial Unicode MS"/>
        </w:rPr>
        <w:t>ruToken</w:t>
      </w:r>
      <w:r w:rsidRPr="00C55558">
        <w:rPr>
          <w:rFonts w:eastAsia="Arial Unicode MS"/>
        </w:rPr>
        <w:t xml:space="preserve"> S;</w:t>
      </w:r>
    </w:p>
    <w:p w:rsidR="00010DEC" w:rsidRPr="00C55558" w:rsidRDefault="00010DEC" w:rsidP="00010DEC">
      <w:pPr>
        <w:pStyle w:val="GOSTListmark3"/>
        <w:ind w:left="1419"/>
        <w:rPr>
          <w:rFonts w:eastAsia="Arial Unicode MS"/>
        </w:rPr>
      </w:pPr>
      <w:r w:rsidRPr="00C55558">
        <w:rPr>
          <w:rStyle w:val="GOSTReporterror"/>
          <w:rFonts w:eastAsia="Arial Unicode MS"/>
        </w:rPr>
        <w:t>eToken</w:t>
      </w:r>
      <w:r w:rsidRPr="00C55558">
        <w:rPr>
          <w:rFonts w:eastAsia="Arial Unicode MS"/>
        </w:rPr>
        <w:t xml:space="preserve"> Pro;</w:t>
      </w:r>
    </w:p>
    <w:p w:rsidR="00010DEC" w:rsidRPr="00C55558" w:rsidRDefault="00010DEC" w:rsidP="00010DEC">
      <w:pPr>
        <w:pStyle w:val="GOSTListmark3"/>
        <w:ind w:left="1419"/>
        <w:rPr>
          <w:rFonts w:eastAsia="Arial Unicode MS"/>
        </w:rPr>
      </w:pPr>
      <w:r w:rsidRPr="00C55558">
        <w:rPr>
          <w:rStyle w:val="GOSTReporterror"/>
          <w:rFonts w:eastAsia="Arial Unicode MS"/>
        </w:rPr>
        <w:t>eToken</w:t>
      </w:r>
      <w:r w:rsidRPr="00C55558">
        <w:rPr>
          <w:rFonts w:eastAsia="Arial Unicode MS"/>
        </w:rPr>
        <w:t xml:space="preserve"> PRO (Java).</w:t>
      </w:r>
    </w:p>
    <w:p w:rsidR="00010DEC" w:rsidRPr="00C55558" w:rsidRDefault="00010DEC" w:rsidP="00010DEC">
      <w:pPr>
        <w:pStyle w:val="GOSTListnum"/>
        <w:numPr>
          <w:ilvl w:val="0"/>
          <w:numId w:val="1"/>
        </w:numPr>
        <w:rPr>
          <w:rFonts w:eastAsia="Arial Unicode MS"/>
        </w:rPr>
      </w:pPr>
      <w:r w:rsidRPr="00C55558">
        <w:rPr>
          <w:rFonts w:eastAsia="Arial Unicode MS"/>
        </w:rPr>
        <w:t>Перечень программных СКЗИ, устанавливаемых на клиентских АРМ:</w:t>
      </w:r>
    </w:p>
    <w:p w:rsidR="00010DEC" w:rsidRPr="00C55558" w:rsidRDefault="00010DEC" w:rsidP="00010DEC">
      <w:pPr>
        <w:pStyle w:val="GOSTListmark2"/>
        <w:rPr>
          <w:rFonts w:eastAsia="Arial Unicode MS"/>
        </w:rPr>
      </w:pPr>
      <w:r w:rsidRPr="00C55558">
        <w:rPr>
          <w:rFonts w:eastAsia="Arial Unicode MS"/>
        </w:rPr>
        <w:t>средства создания защищенного TLS-соединения (на выбор) с классом СКЗИ КС1 и выше:</w:t>
      </w:r>
    </w:p>
    <w:p w:rsidR="00010DEC" w:rsidRPr="00C55558" w:rsidRDefault="00010DEC" w:rsidP="00010DEC">
      <w:pPr>
        <w:pStyle w:val="GOSTListmark3"/>
        <w:ind w:left="1419"/>
        <w:rPr>
          <w:rFonts w:eastAsia="Arial Unicode MS"/>
        </w:rPr>
      </w:pPr>
      <w:r w:rsidRPr="00C55558">
        <w:rPr>
          <w:rFonts w:eastAsia="Arial Unicode MS"/>
        </w:rPr>
        <w:t>СКЗИ «Континент TLS-клиент» версии 2;</w:t>
      </w:r>
    </w:p>
    <w:p w:rsidR="00010DEC" w:rsidRPr="00C55558" w:rsidRDefault="00010DEC" w:rsidP="00010DEC">
      <w:pPr>
        <w:pStyle w:val="GOSTListmark3"/>
        <w:ind w:left="1419"/>
        <w:rPr>
          <w:rFonts w:eastAsia="Arial Unicode MS"/>
        </w:rPr>
      </w:pPr>
      <w:r w:rsidRPr="00C55558">
        <w:rPr>
          <w:rFonts w:eastAsia="Arial Unicode MS"/>
        </w:rPr>
        <w:t>СКЗИ «КриптоПро CSP» версии 4.0 или выше</w:t>
      </w:r>
      <w:r w:rsidRPr="00C55558">
        <w:rPr>
          <w:rStyle w:val="af9"/>
          <w:rFonts w:eastAsia="Arial Unicode MS"/>
        </w:rPr>
        <w:footnoteReference w:id="2"/>
      </w:r>
      <w:r w:rsidRPr="00C55558">
        <w:rPr>
          <w:rFonts w:eastAsia="Arial Unicode MS"/>
        </w:rPr>
        <w:t>;</w:t>
      </w:r>
    </w:p>
    <w:p w:rsidR="00010DEC" w:rsidRPr="00C55558" w:rsidRDefault="00010DEC" w:rsidP="00010DEC">
      <w:pPr>
        <w:pStyle w:val="GOSTListmark2"/>
        <w:rPr>
          <w:rFonts w:eastAsia="Arial Unicode MS"/>
        </w:rPr>
      </w:pPr>
      <w:r w:rsidRPr="00C55558">
        <w:rPr>
          <w:rFonts w:eastAsia="Arial Unicode MS"/>
        </w:rPr>
        <w:t>средства ЭП с классом СКЗИ КС1 и выше:</w:t>
      </w:r>
    </w:p>
    <w:p w:rsidR="00010DEC" w:rsidRPr="00C55558" w:rsidRDefault="00010DEC" w:rsidP="00010DEC">
      <w:pPr>
        <w:pStyle w:val="GOSTListmark3"/>
        <w:ind w:left="1419"/>
        <w:rPr>
          <w:rFonts w:eastAsia="Arial Unicode MS"/>
        </w:rPr>
      </w:pPr>
      <w:r w:rsidRPr="00C55558">
        <w:rPr>
          <w:rFonts w:eastAsia="Arial Unicode MS"/>
        </w:rPr>
        <w:t>СКЗИ «КриптоПро CSP» версии 4.0 или выше;</w:t>
      </w:r>
    </w:p>
    <w:p w:rsidR="00010DEC" w:rsidRPr="00C55558" w:rsidRDefault="00010DEC" w:rsidP="00010DEC">
      <w:pPr>
        <w:pStyle w:val="GOSTListmark2"/>
        <w:rPr>
          <w:rFonts w:eastAsia="Arial Unicode MS"/>
        </w:rPr>
      </w:pPr>
      <w:r w:rsidRPr="00C55558">
        <w:rPr>
          <w:rFonts w:eastAsia="Arial Unicode MS"/>
        </w:rPr>
        <w:t>средства подключения через защищенное VPN-соединение с классом СКЗИ КС1 и выше:</w:t>
      </w:r>
    </w:p>
    <w:p w:rsidR="00010DEC" w:rsidRPr="00C55558" w:rsidRDefault="00010DEC" w:rsidP="00010DEC">
      <w:pPr>
        <w:pStyle w:val="GOSTListmark3"/>
        <w:ind w:left="1419"/>
        <w:rPr>
          <w:rFonts w:eastAsia="Arial Unicode MS"/>
        </w:rPr>
      </w:pPr>
      <w:r w:rsidRPr="00C55558">
        <w:rPr>
          <w:rFonts w:eastAsia="Arial Unicode MS"/>
        </w:rPr>
        <w:t>СКЗИ «Континент АП» версии 3.7 и выше.</w:t>
      </w:r>
    </w:p>
    <w:p w:rsidR="00010DEC" w:rsidRPr="00C55558" w:rsidRDefault="00010DEC" w:rsidP="00010DEC">
      <w:pPr>
        <w:pStyle w:val="GOSTListnum"/>
        <w:numPr>
          <w:ilvl w:val="0"/>
          <w:numId w:val="1"/>
        </w:numPr>
        <w:rPr>
          <w:rFonts w:eastAsia="Arial Unicode MS"/>
        </w:rPr>
      </w:pPr>
      <w:r w:rsidRPr="00C55558">
        <w:rPr>
          <w:rFonts w:eastAsia="Arial Unicode MS"/>
        </w:rPr>
        <w:t>Перечень программных средств защиты информации от несанкционированного доступа (на выбор) не ниже 6 класса СВТ:</w:t>
      </w:r>
    </w:p>
    <w:p w:rsidR="00010DEC" w:rsidRPr="00C55558" w:rsidRDefault="00010DEC" w:rsidP="00010DEC">
      <w:pPr>
        <w:pStyle w:val="GOSTListmark3"/>
        <w:ind w:left="1419"/>
        <w:rPr>
          <w:rFonts w:eastAsia="Arial Unicode MS"/>
        </w:rPr>
      </w:pPr>
      <w:r w:rsidRPr="00C55558">
        <w:rPr>
          <w:rFonts w:eastAsia="Arial Unicode MS"/>
        </w:rPr>
        <w:t>cистема защиты информации от несанкционированного доступа «Dallas Lock 8.0-K»;</w:t>
      </w:r>
    </w:p>
    <w:p w:rsidR="00010DEC" w:rsidRPr="00C55558" w:rsidRDefault="00010DEC" w:rsidP="00010DEC">
      <w:pPr>
        <w:pStyle w:val="GOSTListmark3"/>
        <w:ind w:left="1419"/>
        <w:rPr>
          <w:rFonts w:eastAsia="Arial Unicode MS"/>
        </w:rPr>
      </w:pPr>
      <w:r w:rsidRPr="00C55558">
        <w:rPr>
          <w:rFonts w:eastAsia="Arial Unicode MS"/>
        </w:rPr>
        <w:t>система защиты информации от несанкционированного доступа «Dallas Lock Linux»;</w:t>
      </w:r>
    </w:p>
    <w:p w:rsidR="00010DEC" w:rsidRPr="00C55558" w:rsidRDefault="00010DEC" w:rsidP="00010DEC">
      <w:pPr>
        <w:pStyle w:val="GOSTListmark3"/>
        <w:ind w:left="1419"/>
        <w:rPr>
          <w:rFonts w:eastAsia="Arial Unicode MS"/>
        </w:rPr>
      </w:pPr>
      <w:r w:rsidRPr="00C55558">
        <w:rPr>
          <w:rFonts w:eastAsia="Arial Unicode MS"/>
        </w:rPr>
        <w:t>средство защиты информации «Secret Net LSP»;</w:t>
      </w:r>
    </w:p>
    <w:p w:rsidR="00010DEC" w:rsidRPr="00C55558" w:rsidRDefault="00010DEC" w:rsidP="00010DEC">
      <w:pPr>
        <w:pStyle w:val="GOSTListmark3"/>
        <w:ind w:left="1419"/>
        <w:rPr>
          <w:rFonts w:eastAsia="Arial Unicode MS"/>
        </w:rPr>
      </w:pPr>
      <w:r w:rsidRPr="00C55558">
        <w:rPr>
          <w:rFonts w:eastAsia="Arial Unicode MS"/>
        </w:rPr>
        <w:t xml:space="preserve">cредство защиты информации </w:t>
      </w:r>
      <w:r w:rsidR="003D1DF8">
        <w:rPr>
          <w:rFonts w:eastAsia="Arial Unicode MS"/>
        </w:rPr>
        <w:t>«</w:t>
      </w:r>
      <w:r w:rsidRPr="00C55558">
        <w:rPr>
          <w:rFonts w:eastAsia="Arial Unicode MS"/>
        </w:rPr>
        <w:t>Secret Net Studio</w:t>
      </w:r>
      <w:r w:rsidR="003D1DF8">
        <w:rPr>
          <w:rFonts w:eastAsia="Arial Unicode MS"/>
        </w:rPr>
        <w:t>»</w:t>
      </w:r>
      <w:r w:rsidRPr="00C55558">
        <w:rPr>
          <w:rFonts w:eastAsia="Arial Unicode MS"/>
        </w:rPr>
        <w:t>;</w:t>
      </w:r>
    </w:p>
    <w:p w:rsidR="00010DEC" w:rsidRPr="00C55558" w:rsidRDefault="00010DEC" w:rsidP="00010DEC">
      <w:pPr>
        <w:pStyle w:val="GOSTListmark3"/>
        <w:ind w:left="1419"/>
        <w:rPr>
          <w:rFonts w:eastAsia="Arial Unicode MS"/>
        </w:rPr>
      </w:pPr>
      <w:r w:rsidRPr="00C55558">
        <w:rPr>
          <w:rFonts w:eastAsia="Arial Unicode MS"/>
        </w:rPr>
        <w:t>специальное программное обеспечение средств защиты информации от несанкционированного доступа «Аккорд-Win64 K»;</w:t>
      </w:r>
    </w:p>
    <w:p w:rsidR="00010DEC" w:rsidRPr="00C55558" w:rsidRDefault="00010DEC" w:rsidP="00010DEC">
      <w:pPr>
        <w:pStyle w:val="GOSTListmark3"/>
        <w:ind w:left="1419"/>
        <w:rPr>
          <w:rFonts w:eastAsia="Arial Unicode MS"/>
        </w:rPr>
      </w:pPr>
      <w:r w:rsidRPr="00C55558">
        <w:rPr>
          <w:rFonts w:eastAsia="Arial Unicode MS"/>
        </w:rPr>
        <w:t xml:space="preserve"> и т.п.</w:t>
      </w:r>
    </w:p>
    <w:p w:rsidR="00010DEC" w:rsidRPr="00C55558" w:rsidRDefault="00010DEC" w:rsidP="00010DEC">
      <w:pPr>
        <w:pStyle w:val="GOSTListnum"/>
        <w:numPr>
          <w:ilvl w:val="0"/>
          <w:numId w:val="1"/>
        </w:numPr>
        <w:rPr>
          <w:rFonts w:eastAsia="Arial Unicode MS"/>
        </w:rPr>
      </w:pPr>
      <w:r w:rsidRPr="00C55558">
        <w:rPr>
          <w:rFonts w:eastAsia="Arial Unicode MS"/>
        </w:rPr>
        <w:t>Перечень средств антивирусной защиты (на выбор) не ниже 5 класса САВЗ тип Г (ИТ.САВЗ.Г5.ПЗ):</w:t>
      </w:r>
    </w:p>
    <w:p w:rsidR="00010DEC" w:rsidRPr="00C55558" w:rsidRDefault="00010DEC" w:rsidP="00010DEC">
      <w:pPr>
        <w:pStyle w:val="GOSTListmark3"/>
        <w:ind w:left="1419"/>
        <w:rPr>
          <w:rFonts w:eastAsia="Arial Unicode MS"/>
          <w:lang w:val="en-US"/>
        </w:rPr>
      </w:pPr>
      <w:r w:rsidRPr="00C55558">
        <w:rPr>
          <w:rFonts w:eastAsia="Arial Unicode MS"/>
        </w:rPr>
        <w:t>программное</w:t>
      </w:r>
      <w:r w:rsidRPr="00C55558">
        <w:rPr>
          <w:rFonts w:eastAsia="Arial Unicode MS"/>
          <w:lang w:val="en-US"/>
        </w:rPr>
        <w:t xml:space="preserve"> </w:t>
      </w:r>
      <w:r w:rsidRPr="00C55558">
        <w:rPr>
          <w:rFonts w:eastAsia="Arial Unicode MS"/>
        </w:rPr>
        <w:t>изделие</w:t>
      </w:r>
      <w:r w:rsidRPr="00C55558">
        <w:rPr>
          <w:rFonts w:eastAsia="Arial Unicode MS"/>
          <w:lang w:val="en-US"/>
        </w:rPr>
        <w:t xml:space="preserve"> «Kaspersky Endpoint Security </w:t>
      </w:r>
      <w:r w:rsidRPr="00C55558">
        <w:rPr>
          <w:rFonts w:eastAsia="Arial Unicode MS"/>
        </w:rPr>
        <w:t>для</w:t>
      </w:r>
      <w:r w:rsidRPr="00C55558">
        <w:rPr>
          <w:rFonts w:eastAsia="Arial Unicode MS"/>
          <w:lang w:val="en-US"/>
        </w:rPr>
        <w:t xml:space="preserve"> Windows»;</w:t>
      </w:r>
    </w:p>
    <w:p w:rsidR="00010DEC" w:rsidRPr="00C55558" w:rsidRDefault="00010DEC" w:rsidP="00010DEC">
      <w:pPr>
        <w:pStyle w:val="GOSTListmark3"/>
        <w:ind w:left="1419"/>
        <w:rPr>
          <w:rFonts w:eastAsia="Arial Unicode MS"/>
          <w:lang w:val="en-US"/>
        </w:rPr>
      </w:pPr>
      <w:r w:rsidRPr="00C55558">
        <w:rPr>
          <w:rFonts w:eastAsia="Arial Unicode MS"/>
        </w:rPr>
        <w:t>программное</w:t>
      </w:r>
      <w:r w:rsidRPr="00C55558">
        <w:rPr>
          <w:rFonts w:eastAsia="Arial Unicode MS"/>
          <w:lang w:val="en-US"/>
        </w:rPr>
        <w:t xml:space="preserve"> </w:t>
      </w:r>
      <w:r w:rsidRPr="00C55558">
        <w:rPr>
          <w:rFonts w:eastAsia="Arial Unicode MS"/>
        </w:rPr>
        <w:t>изделие</w:t>
      </w:r>
      <w:r w:rsidRPr="00C55558">
        <w:rPr>
          <w:rFonts w:eastAsia="Arial Unicode MS"/>
          <w:lang w:val="en-US"/>
        </w:rPr>
        <w:t xml:space="preserve"> </w:t>
      </w:r>
      <w:r w:rsidR="003D1DF8">
        <w:rPr>
          <w:rFonts w:eastAsia="Arial Unicode MS"/>
        </w:rPr>
        <w:t>«</w:t>
      </w:r>
      <w:r w:rsidRPr="00C55558">
        <w:rPr>
          <w:rFonts w:eastAsia="Arial Unicode MS"/>
          <w:lang w:val="en-US"/>
        </w:rPr>
        <w:t xml:space="preserve">Kaspersky Endpoint Security </w:t>
      </w:r>
      <w:r w:rsidRPr="00C55558">
        <w:rPr>
          <w:rFonts w:eastAsia="Arial Unicode MS"/>
        </w:rPr>
        <w:t>для</w:t>
      </w:r>
      <w:r w:rsidRPr="00C55558">
        <w:rPr>
          <w:rFonts w:eastAsia="Arial Unicode MS"/>
          <w:lang w:val="en-US"/>
        </w:rPr>
        <w:t xml:space="preserve"> Linux</w:t>
      </w:r>
      <w:r w:rsidR="003D1DF8">
        <w:rPr>
          <w:rFonts w:eastAsia="Arial Unicode MS"/>
        </w:rPr>
        <w:t>»</w:t>
      </w:r>
      <w:r w:rsidRPr="00C55558">
        <w:rPr>
          <w:rFonts w:eastAsia="Arial Unicode MS"/>
          <w:lang w:val="en-US"/>
        </w:rPr>
        <w:t>;</w:t>
      </w:r>
    </w:p>
    <w:p w:rsidR="00010DEC" w:rsidRPr="00C55558" w:rsidRDefault="00010DEC" w:rsidP="00010DEC">
      <w:pPr>
        <w:pStyle w:val="GOSTListmark3"/>
        <w:rPr>
          <w:rFonts w:eastAsia="Arial Unicode MS"/>
          <w:lang w:val="en-US"/>
        </w:rPr>
      </w:pPr>
      <w:r w:rsidRPr="00C55558">
        <w:rPr>
          <w:rFonts w:eastAsia="Arial Unicode MS"/>
          <w:lang w:val="en-US"/>
        </w:rPr>
        <w:t>Dr.Web Enterprise Security Suite;</w:t>
      </w:r>
    </w:p>
    <w:p w:rsidR="00010DEC" w:rsidRPr="00C55558" w:rsidRDefault="00010DEC" w:rsidP="00010DEC">
      <w:pPr>
        <w:pStyle w:val="GOSTListmark3"/>
        <w:rPr>
          <w:rFonts w:eastAsia="Arial Unicode MS"/>
        </w:rPr>
      </w:pPr>
      <w:r w:rsidRPr="00C55558">
        <w:rPr>
          <w:rFonts w:eastAsia="Arial Unicode MS"/>
        </w:rPr>
        <w:t>антивирусное средство из состава Secret Net Studio;</w:t>
      </w:r>
    </w:p>
    <w:p w:rsidR="00010DEC" w:rsidRPr="00C55558" w:rsidRDefault="00010DEC" w:rsidP="00010DEC">
      <w:pPr>
        <w:pStyle w:val="GOSTListmark3"/>
        <w:rPr>
          <w:rFonts w:eastAsia="Arial Unicode MS"/>
        </w:rPr>
      </w:pPr>
      <w:r w:rsidRPr="00C55558">
        <w:rPr>
          <w:rFonts w:eastAsia="Arial Unicode MS"/>
        </w:rPr>
        <w:t>и т.п.</w:t>
      </w:r>
    </w:p>
    <w:p w:rsidR="000D69DA" w:rsidRPr="00C55558" w:rsidRDefault="000D69DA" w:rsidP="000D69DA">
      <w:pPr>
        <w:pStyle w:val="GOSTNormal"/>
      </w:pPr>
      <w:r w:rsidRPr="00C55558">
        <w:t xml:space="preserve">Обеспечение информационной безопасности на компьютере </w:t>
      </w:r>
      <w:r w:rsidR="003D1DF8">
        <w:t>п</w:t>
      </w:r>
      <w:r w:rsidRPr="00C55558">
        <w:t>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w:t>
      </w:r>
      <w:r w:rsidR="003D1DF8">
        <w:t>еля системы «Электронный бюджет</w:t>
      </w:r>
      <w:r w:rsidRPr="00C55558">
        <w:t>», утвержденно</w:t>
      </w:r>
      <w:r w:rsidR="007153B9" w:rsidRPr="00C55558">
        <w:t>м</w:t>
      </w:r>
      <w:r w:rsidRPr="00C55558">
        <w:t xml:space="preserve"> Федеральным казначейством.</w:t>
      </w:r>
    </w:p>
    <w:p w:rsidR="004F4E29" w:rsidRPr="00C55558" w:rsidRDefault="00D1543D" w:rsidP="00C940CA">
      <w:pPr>
        <w:pStyle w:val="21"/>
      </w:pPr>
      <w:bookmarkStart w:id="34" w:name="_Ref142064098"/>
      <w:bookmarkStart w:id="35" w:name="_Ref159874529"/>
      <w:bookmarkStart w:id="36" w:name="_Toc162876777"/>
      <w:r w:rsidRPr="00C55558">
        <w:t>Описание требуемого уровня подготовки работника</w:t>
      </w:r>
      <w:bookmarkEnd w:id="34"/>
      <w:bookmarkEnd w:id="35"/>
      <w:bookmarkEnd w:id="36"/>
    </w:p>
    <w:p w:rsidR="00D73B2F" w:rsidRPr="00C55558" w:rsidRDefault="00E71375" w:rsidP="00C9460F">
      <w:pPr>
        <w:pStyle w:val="GOSTNormal"/>
      </w:pPr>
      <w:r w:rsidRPr="00C55558">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Mozilla Firefox, Яндекс.Браузер, Сhromium-gost,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rsidR="004F4E29" w:rsidRPr="00C55558" w:rsidRDefault="00D1543D" w:rsidP="004F4E29">
      <w:pPr>
        <w:pStyle w:val="21"/>
      </w:pPr>
      <w:bookmarkStart w:id="37" w:name="_Toc162876778"/>
      <w:r w:rsidRPr="00C55558">
        <w:lastRenderedPageBreak/>
        <w:t>Перечень эксплуатационной документации, с которой необходимо ознакомиться работнику</w:t>
      </w:r>
      <w:bookmarkEnd w:id="37"/>
    </w:p>
    <w:p w:rsidR="00C9460F" w:rsidRPr="00C55558" w:rsidRDefault="00C9460F" w:rsidP="00E4432B">
      <w:pPr>
        <w:pStyle w:val="GOSTNormalWithout"/>
      </w:pPr>
      <w:r w:rsidRPr="00C55558">
        <w:t>Для облегчения понимания материала, изложенного в данном документе, необходимо предварительно ознакомиться с документами:</w:t>
      </w:r>
    </w:p>
    <w:p w:rsidR="00BD6A43" w:rsidRPr="00C55558" w:rsidRDefault="00785538" w:rsidP="00BD6A43">
      <w:pPr>
        <w:pStyle w:val="GOSTListmark1"/>
      </w:pPr>
      <w:r w:rsidRPr="00C55558">
        <w:t>«</w:t>
      </w:r>
      <w:r w:rsidR="00BC57B1" w:rsidRPr="00C55558">
        <w:t>Технологическая инструкция (регламент)</w:t>
      </w:r>
      <w:r w:rsidR="00664D44" w:rsidRPr="00C55558">
        <w:t xml:space="preserve"> работы с Подсистемой</w:t>
      </w:r>
      <w:r w:rsidR="00665E4B" w:rsidRPr="00C55558">
        <w:t>»</w:t>
      </w:r>
      <w:r w:rsidR="00BD6A43" w:rsidRPr="00C55558">
        <w:t>;</w:t>
      </w:r>
    </w:p>
    <w:p w:rsidR="00BD6A43" w:rsidRPr="00C55558" w:rsidRDefault="00664D44" w:rsidP="00BD6A43">
      <w:pPr>
        <w:pStyle w:val="GOSTListmark1"/>
      </w:pPr>
      <w:r w:rsidRPr="00C55558">
        <w:t>«</w:t>
      </w:r>
      <w:r w:rsidRPr="00C55558">
        <w:rPr>
          <w:rFonts w:eastAsia="Calibri"/>
          <w:szCs w:val="22"/>
        </w:rPr>
        <w:t>Руководство работников (представителей) участников системы «Электронный бюджет» по работе с подсистемой (компонентом, модулем)»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rsidR="00D1543D" w:rsidRPr="00C55558" w:rsidRDefault="00F86594" w:rsidP="00E4432B">
      <w:pPr>
        <w:pStyle w:val="GOSTNormal"/>
      </w:pPr>
      <w:r w:rsidRPr="00C55558">
        <w:t xml:space="preserve">С основными программными и аппаратными требованиями к Компоненту </w:t>
      </w:r>
      <w:r w:rsidR="006F44BA" w:rsidRPr="00C55558">
        <w:t>ИД, РНО ПУР ЭБ</w:t>
      </w:r>
      <w:r w:rsidRPr="00C55558">
        <w:t xml:space="preserve"> можно ознакомиться в документе </w:t>
      </w:r>
      <w:r w:rsidR="00E43D7B" w:rsidRPr="00C55558">
        <w:t>«Описание комплекса технических средств»</w:t>
      </w:r>
      <w:r w:rsidRPr="00C55558">
        <w:t>.</w:t>
      </w:r>
    </w:p>
    <w:p w:rsidR="00D1543D" w:rsidRPr="00C55558" w:rsidRDefault="00D1543D" w:rsidP="00DC1BE6">
      <w:pPr>
        <w:pStyle w:val="1"/>
      </w:pPr>
      <w:bookmarkStart w:id="38" w:name="_Toc162876779"/>
      <w:r w:rsidRPr="00C55558">
        <w:lastRenderedPageBreak/>
        <w:t xml:space="preserve">Описание </w:t>
      </w:r>
      <w:r w:rsidR="00DC158B" w:rsidRPr="00C55558">
        <w:t>п</w:t>
      </w:r>
      <w:r w:rsidR="00C9460F" w:rsidRPr="00C55558">
        <w:t>оряд</w:t>
      </w:r>
      <w:r w:rsidRPr="00C55558">
        <w:t xml:space="preserve">ка работы с Компонентом </w:t>
      </w:r>
      <w:r w:rsidR="006F44BA" w:rsidRPr="00C55558">
        <w:t>ИД, РНО ПУР ЭБ</w:t>
      </w:r>
      <w:bookmarkEnd w:id="38"/>
    </w:p>
    <w:p w:rsidR="00F86594" w:rsidRPr="00C55558" w:rsidRDefault="00F86594" w:rsidP="00F86594">
      <w:pPr>
        <w:pStyle w:val="GOSTNormal"/>
      </w:pPr>
      <w:r w:rsidRPr="00C55558">
        <w:t xml:space="preserve">Для начала сеанса работы с Компонентом </w:t>
      </w:r>
      <w:r w:rsidR="006F44BA" w:rsidRPr="00C55558">
        <w:t>ИД, РНО ПУР ЭБ</w:t>
      </w:r>
      <w:r w:rsidRPr="00C55558">
        <w:t xml:space="preserve"> необходимо выполнить последовательность действий, описанную в разделе </w:t>
      </w:r>
      <w:r w:rsidR="00F9690A" w:rsidRPr="00C55558">
        <w:fldChar w:fldCharType="begin"/>
      </w:r>
      <w:r w:rsidRPr="00C55558">
        <w:instrText xml:space="preserve"> REF _Ref495640606 \r \h </w:instrText>
      </w:r>
      <w:r w:rsidR="00F31373" w:rsidRPr="00C55558">
        <w:instrText xml:space="preserve"> \* MERGEFORMAT </w:instrText>
      </w:r>
      <w:r w:rsidR="00F9690A" w:rsidRPr="00C55558">
        <w:fldChar w:fldCharType="separate"/>
      </w:r>
      <w:r w:rsidR="00E92F40">
        <w:t>4</w:t>
      </w:r>
      <w:r w:rsidR="00F9690A" w:rsidRPr="00C55558">
        <w:fldChar w:fldCharType="end"/>
      </w:r>
      <w:r w:rsidRPr="00C55558">
        <w:t xml:space="preserve"> настоящего документа. При появлении сообщения об ошибке необходимо выполнить действия, описанные в разделе </w:t>
      </w:r>
      <w:r w:rsidR="00F9690A" w:rsidRPr="00C55558">
        <w:fldChar w:fldCharType="begin"/>
      </w:r>
      <w:r w:rsidRPr="00C55558">
        <w:instrText xml:space="preserve"> REF _Ref495640620 \r \h </w:instrText>
      </w:r>
      <w:r w:rsidR="00F31373" w:rsidRPr="00C55558">
        <w:instrText xml:space="preserve"> \* MERGEFORMAT </w:instrText>
      </w:r>
      <w:r w:rsidR="00F9690A" w:rsidRPr="00C55558">
        <w:fldChar w:fldCharType="separate"/>
      </w:r>
      <w:r w:rsidR="00E92F40">
        <w:t>6</w:t>
      </w:r>
      <w:r w:rsidR="00F9690A" w:rsidRPr="00C55558">
        <w:fldChar w:fldCharType="end"/>
      </w:r>
      <w:r w:rsidRPr="00C55558">
        <w:t xml:space="preserve"> настоящего документа.</w:t>
      </w:r>
    </w:p>
    <w:p w:rsidR="009C74BC" w:rsidRPr="00C55558" w:rsidRDefault="009C74BC" w:rsidP="006F44BA">
      <w:pPr>
        <w:pStyle w:val="1"/>
      </w:pPr>
      <w:bookmarkStart w:id="39" w:name="_Toc502160706"/>
      <w:bookmarkStart w:id="40" w:name="_Toc162876780"/>
      <w:r w:rsidRPr="00C55558">
        <w:lastRenderedPageBreak/>
        <w:t xml:space="preserve">Перечень, структура, описание порядка поступления и способа передачи информации в Компоненте </w:t>
      </w:r>
      <w:r w:rsidR="006F44BA" w:rsidRPr="00C55558">
        <w:t>ИД, РНО ПУР ЭБ</w:t>
      </w:r>
      <w:bookmarkEnd w:id="39"/>
      <w:bookmarkEnd w:id="40"/>
    </w:p>
    <w:p w:rsidR="009C74BC" w:rsidRPr="00C55558" w:rsidRDefault="009C74BC" w:rsidP="00FE7BC7">
      <w:pPr>
        <w:pStyle w:val="GOSTNormalWithout"/>
      </w:pPr>
      <w:r w:rsidRPr="00C55558">
        <w:t>Перечень, структура, описани</w:t>
      </w:r>
      <w:r w:rsidR="00FE7BC7" w:rsidRPr="00C55558">
        <w:t>е</w:t>
      </w:r>
      <w:r w:rsidRPr="00C55558">
        <w:t xml:space="preserve"> порядка поступления и способа передачи информации описаны в документах:</w:t>
      </w:r>
    </w:p>
    <w:p w:rsidR="00E43D7B" w:rsidRPr="00C55558" w:rsidRDefault="00E43D7B" w:rsidP="00E43D7B">
      <w:pPr>
        <w:pStyle w:val="GOSTListmark1"/>
      </w:pPr>
      <w:r w:rsidRPr="00C55558">
        <w:t>«Описание информационного обеспечения»;</w:t>
      </w:r>
    </w:p>
    <w:p w:rsidR="00E43D7B" w:rsidRPr="00C55558" w:rsidRDefault="00E43D7B" w:rsidP="00E43D7B">
      <w:pPr>
        <w:pStyle w:val="GOSTListmark1"/>
      </w:pPr>
      <w:r w:rsidRPr="00C55558">
        <w:t>«</w:t>
      </w:r>
      <w:r w:rsidR="00E17902" w:rsidRPr="00C55558">
        <w:t>Требования к информационному взаимодействию Подсистемы с внешними информационными системами</w:t>
      </w:r>
      <w:r w:rsidRPr="00C55558">
        <w:t>»;</w:t>
      </w:r>
    </w:p>
    <w:p w:rsidR="00E43D7B" w:rsidRPr="00C55558" w:rsidRDefault="00E43D7B" w:rsidP="00E43D7B">
      <w:pPr>
        <w:pStyle w:val="GOSTListmark1"/>
      </w:pPr>
      <w:r w:rsidRPr="00C55558">
        <w:t>«Описание организации информационной базы».</w:t>
      </w:r>
    </w:p>
    <w:p w:rsidR="00AD6E73" w:rsidRPr="00C55558" w:rsidRDefault="00AD6E73" w:rsidP="00AD6E73">
      <w:pPr>
        <w:pStyle w:val="1"/>
        <w:rPr>
          <w:rFonts w:asciiTheme="minorHAnsi" w:hAnsiTheme="minorHAnsi"/>
        </w:rPr>
      </w:pPr>
      <w:bookmarkStart w:id="41" w:name="Par89"/>
      <w:bookmarkStart w:id="42" w:name="Par93"/>
      <w:bookmarkStart w:id="43" w:name="_Toc27518693"/>
      <w:bookmarkStart w:id="44" w:name="_Toc27518881"/>
      <w:bookmarkStart w:id="45" w:name="_Toc29933623"/>
      <w:bookmarkStart w:id="46" w:name="_Toc30503070"/>
      <w:bookmarkStart w:id="47" w:name="_Toc30503260"/>
      <w:bookmarkStart w:id="48" w:name="_Toc27518694"/>
      <w:bookmarkStart w:id="49" w:name="_Toc27518882"/>
      <w:bookmarkStart w:id="50" w:name="_Toc29933624"/>
      <w:bookmarkStart w:id="51" w:name="_Toc30503071"/>
      <w:bookmarkStart w:id="52" w:name="_Toc30503261"/>
      <w:bookmarkStart w:id="53" w:name="_Toc27518695"/>
      <w:bookmarkStart w:id="54" w:name="_Toc27518883"/>
      <w:bookmarkStart w:id="55" w:name="_Toc29933625"/>
      <w:bookmarkStart w:id="56" w:name="_Toc30503072"/>
      <w:bookmarkStart w:id="57" w:name="_Toc30503262"/>
      <w:bookmarkStart w:id="58" w:name="_Toc27518696"/>
      <w:bookmarkStart w:id="59" w:name="_Toc27518884"/>
      <w:bookmarkStart w:id="60" w:name="_Toc29933626"/>
      <w:bookmarkStart w:id="61" w:name="_Toc30503073"/>
      <w:bookmarkStart w:id="62" w:name="_Toc30503263"/>
      <w:bookmarkStart w:id="63" w:name="_Toc27518697"/>
      <w:bookmarkStart w:id="64" w:name="_Toc27518885"/>
      <w:bookmarkStart w:id="65" w:name="_Toc29933627"/>
      <w:bookmarkStart w:id="66" w:name="_Toc30503074"/>
      <w:bookmarkStart w:id="67" w:name="_Toc30503264"/>
      <w:bookmarkStart w:id="68" w:name="_Toc27518698"/>
      <w:bookmarkStart w:id="69" w:name="_Toc27518886"/>
      <w:bookmarkStart w:id="70" w:name="_Toc29933628"/>
      <w:bookmarkStart w:id="71" w:name="_Toc30503075"/>
      <w:bookmarkStart w:id="72" w:name="_Toc30503265"/>
      <w:bookmarkStart w:id="73" w:name="_Toc27518699"/>
      <w:bookmarkStart w:id="74" w:name="_Toc27518887"/>
      <w:bookmarkStart w:id="75" w:name="_Toc29933629"/>
      <w:bookmarkStart w:id="76" w:name="_Toc30503076"/>
      <w:bookmarkStart w:id="77" w:name="_Toc30503266"/>
      <w:bookmarkStart w:id="78" w:name="_Toc27518700"/>
      <w:bookmarkStart w:id="79" w:name="_Toc27518888"/>
      <w:bookmarkStart w:id="80" w:name="_Toc29933630"/>
      <w:bookmarkStart w:id="81" w:name="_Toc30503077"/>
      <w:bookmarkStart w:id="82" w:name="_Toc30503267"/>
      <w:bookmarkStart w:id="83" w:name="_Toc27518701"/>
      <w:bookmarkStart w:id="84" w:name="_Toc27518889"/>
      <w:bookmarkStart w:id="85" w:name="_Toc29933631"/>
      <w:bookmarkStart w:id="86" w:name="_Toc30503078"/>
      <w:bookmarkStart w:id="87" w:name="_Toc30503268"/>
      <w:bookmarkStart w:id="88" w:name="_Toc27518702"/>
      <w:bookmarkStart w:id="89" w:name="_Toc27518890"/>
      <w:bookmarkStart w:id="90" w:name="_Toc29933632"/>
      <w:bookmarkStart w:id="91" w:name="_Toc30503079"/>
      <w:bookmarkStart w:id="92" w:name="_Toc30503269"/>
      <w:bookmarkStart w:id="93" w:name="_Toc27518703"/>
      <w:bookmarkStart w:id="94" w:name="_Toc27518891"/>
      <w:bookmarkStart w:id="95" w:name="_Toc29933633"/>
      <w:bookmarkStart w:id="96" w:name="_Toc30503080"/>
      <w:bookmarkStart w:id="97" w:name="_Toc30503270"/>
      <w:bookmarkStart w:id="98" w:name="_Toc27518704"/>
      <w:bookmarkStart w:id="99" w:name="_Toc27518892"/>
      <w:bookmarkStart w:id="100" w:name="_Toc29933634"/>
      <w:bookmarkStart w:id="101" w:name="_Toc30503081"/>
      <w:bookmarkStart w:id="102" w:name="_Toc30503271"/>
      <w:bookmarkStart w:id="103" w:name="_Toc27518705"/>
      <w:bookmarkStart w:id="104" w:name="_Toc27518893"/>
      <w:bookmarkStart w:id="105" w:name="_Toc29933635"/>
      <w:bookmarkStart w:id="106" w:name="_Toc30503082"/>
      <w:bookmarkStart w:id="107" w:name="_Toc30503272"/>
      <w:bookmarkStart w:id="108" w:name="_Toc27518710"/>
      <w:bookmarkStart w:id="109" w:name="_Toc27518898"/>
      <w:bookmarkStart w:id="110" w:name="_Toc29933640"/>
      <w:bookmarkStart w:id="111" w:name="_Toc30503087"/>
      <w:bookmarkStart w:id="112" w:name="_Toc30503277"/>
      <w:bookmarkStart w:id="113" w:name="_Toc27518714"/>
      <w:bookmarkStart w:id="114" w:name="_Toc27518902"/>
      <w:bookmarkStart w:id="115" w:name="_Toc29933644"/>
      <w:bookmarkStart w:id="116" w:name="_Toc30503091"/>
      <w:bookmarkStart w:id="117" w:name="_Toc30503281"/>
      <w:bookmarkStart w:id="118" w:name="_Toc27518727"/>
      <w:bookmarkStart w:id="119" w:name="_Toc27518915"/>
      <w:bookmarkStart w:id="120" w:name="_Toc29933657"/>
      <w:bookmarkStart w:id="121" w:name="_Toc30503104"/>
      <w:bookmarkStart w:id="122" w:name="_Toc30503294"/>
      <w:bookmarkStart w:id="123" w:name="_Toc27518741"/>
      <w:bookmarkStart w:id="124" w:name="_Toc27518929"/>
      <w:bookmarkStart w:id="125" w:name="_Toc29933671"/>
      <w:bookmarkStart w:id="126" w:name="_Toc30503118"/>
      <w:bookmarkStart w:id="127" w:name="_Toc30503308"/>
      <w:bookmarkStart w:id="128" w:name="_Toc27518747"/>
      <w:bookmarkStart w:id="129" w:name="_Toc27518935"/>
      <w:bookmarkStart w:id="130" w:name="_Toc29933677"/>
      <w:bookmarkStart w:id="131" w:name="_Toc30503124"/>
      <w:bookmarkStart w:id="132" w:name="_Toc30503314"/>
      <w:bookmarkStart w:id="133" w:name="_Toc27518756"/>
      <w:bookmarkStart w:id="134" w:name="_Toc27518944"/>
      <w:bookmarkStart w:id="135" w:name="_Toc29933686"/>
      <w:bookmarkStart w:id="136" w:name="_Toc30503133"/>
      <w:bookmarkStart w:id="137" w:name="_Toc30503323"/>
      <w:bookmarkStart w:id="138" w:name="_Toc27518767"/>
      <w:bookmarkStart w:id="139" w:name="_Toc27518955"/>
      <w:bookmarkStart w:id="140" w:name="_Toc29933697"/>
      <w:bookmarkStart w:id="141" w:name="_Toc30503144"/>
      <w:bookmarkStart w:id="142" w:name="_Toc30503334"/>
      <w:bookmarkStart w:id="143" w:name="_Toc27518768"/>
      <w:bookmarkStart w:id="144" w:name="_Toc27518956"/>
      <w:bookmarkStart w:id="145" w:name="_Toc29933698"/>
      <w:bookmarkStart w:id="146" w:name="_Toc30503145"/>
      <w:bookmarkStart w:id="147" w:name="_Toc30503335"/>
      <w:bookmarkStart w:id="148" w:name="_Toc27518769"/>
      <w:bookmarkStart w:id="149" w:name="_Toc27518957"/>
      <w:bookmarkStart w:id="150" w:name="_Toc29933699"/>
      <w:bookmarkStart w:id="151" w:name="_Toc30503146"/>
      <w:bookmarkStart w:id="152" w:name="_Toc30503336"/>
      <w:bookmarkStart w:id="153" w:name="_Toc27518770"/>
      <w:bookmarkStart w:id="154" w:name="_Toc27518958"/>
      <w:bookmarkStart w:id="155" w:name="_Toc29933700"/>
      <w:bookmarkStart w:id="156" w:name="_Toc30503147"/>
      <w:bookmarkStart w:id="157" w:name="_Toc30503337"/>
      <w:bookmarkStart w:id="158" w:name="_Toc27518771"/>
      <w:bookmarkStart w:id="159" w:name="_Toc27518959"/>
      <w:bookmarkStart w:id="160" w:name="_Toc29933701"/>
      <w:bookmarkStart w:id="161" w:name="_Toc30503148"/>
      <w:bookmarkStart w:id="162" w:name="_Toc30503338"/>
      <w:bookmarkStart w:id="163" w:name="_Toc27518772"/>
      <w:bookmarkStart w:id="164" w:name="_Toc27518960"/>
      <w:bookmarkStart w:id="165" w:name="_Toc29933702"/>
      <w:bookmarkStart w:id="166" w:name="_Toc30503149"/>
      <w:bookmarkStart w:id="167" w:name="_Toc30503339"/>
      <w:bookmarkStart w:id="168" w:name="_Toc27518773"/>
      <w:bookmarkStart w:id="169" w:name="_Toc27518961"/>
      <w:bookmarkStart w:id="170" w:name="_Toc29933703"/>
      <w:bookmarkStart w:id="171" w:name="_Toc30503150"/>
      <w:bookmarkStart w:id="172" w:name="_Toc30503340"/>
      <w:bookmarkStart w:id="173" w:name="_Toc27518774"/>
      <w:bookmarkStart w:id="174" w:name="_Toc27518962"/>
      <w:bookmarkStart w:id="175" w:name="_Toc29933704"/>
      <w:bookmarkStart w:id="176" w:name="_Toc30503151"/>
      <w:bookmarkStart w:id="177" w:name="_Toc30503341"/>
      <w:bookmarkStart w:id="178" w:name="_Toc27518775"/>
      <w:bookmarkStart w:id="179" w:name="_Toc27518963"/>
      <w:bookmarkStart w:id="180" w:name="_Toc29933705"/>
      <w:bookmarkStart w:id="181" w:name="_Toc30503152"/>
      <w:bookmarkStart w:id="182" w:name="_Toc30503342"/>
      <w:bookmarkStart w:id="183" w:name="_Toc27518776"/>
      <w:bookmarkStart w:id="184" w:name="_Toc27518964"/>
      <w:bookmarkStart w:id="185" w:name="_Toc29933706"/>
      <w:bookmarkStart w:id="186" w:name="_Toc30503153"/>
      <w:bookmarkStart w:id="187" w:name="_Toc30503343"/>
      <w:bookmarkStart w:id="188" w:name="_Toc27518777"/>
      <w:bookmarkStart w:id="189" w:name="_Toc27518965"/>
      <w:bookmarkStart w:id="190" w:name="_Toc29933707"/>
      <w:bookmarkStart w:id="191" w:name="_Toc30503154"/>
      <w:bookmarkStart w:id="192" w:name="_Toc30503344"/>
      <w:bookmarkStart w:id="193" w:name="_Toc27518778"/>
      <w:bookmarkStart w:id="194" w:name="_Toc27518966"/>
      <w:bookmarkStart w:id="195" w:name="_Toc29933708"/>
      <w:bookmarkStart w:id="196" w:name="_Toc30503155"/>
      <w:bookmarkStart w:id="197" w:name="_Toc30503345"/>
      <w:bookmarkStart w:id="198" w:name="_Toc27518779"/>
      <w:bookmarkStart w:id="199" w:name="_Toc27518967"/>
      <w:bookmarkStart w:id="200" w:name="_Toc29933709"/>
      <w:bookmarkStart w:id="201" w:name="_Toc30503156"/>
      <w:bookmarkStart w:id="202" w:name="_Toc30503346"/>
      <w:bookmarkStart w:id="203" w:name="_Toc27518780"/>
      <w:bookmarkStart w:id="204" w:name="_Toc27518968"/>
      <w:bookmarkStart w:id="205" w:name="_Toc29933710"/>
      <w:bookmarkStart w:id="206" w:name="_Toc30503157"/>
      <w:bookmarkStart w:id="207" w:name="_Toc30503347"/>
      <w:bookmarkStart w:id="208" w:name="_Toc27518781"/>
      <w:bookmarkStart w:id="209" w:name="_Toc27518969"/>
      <w:bookmarkStart w:id="210" w:name="_Toc29933711"/>
      <w:bookmarkStart w:id="211" w:name="_Toc30503158"/>
      <w:bookmarkStart w:id="212" w:name="_Toc30503348"/>
      <w:bookmarkStart w:id="213" w:name="_Toc27518782"/>
      <w:bookmarkStart w:id="214" w:name="_Toc27518970"/>
      <w:bookmarkStart w:id="215" w:name="_Toc29933712"/>
      <w:bookmarkStart w:id="216" w:name="_Toc30503159"/>
      <w:bookmarkStart w:id="217" w:name="_Toc30503349"/>
      <w:bookmarkStart w:id="218" w:name="_Toc27518783"/>
      <w:bookmarkStart w:id="219" w:name="_Toc27518971"/>
      <w:bookmarkStart w:id="220" w:name="_Toc29933713"/>
      <w:bookmarkStart w:id="221" w:name="_Toc30503160"/>
      <w:bookmarkStart w:id="222" w:name="_Toc30503350"/>
      <w:bookmarkStart w:id="223" w:name="_Toc23337981"/>
      <w:bookmarkStart w:id="224" w:name="_Ref35776303"/>
      <w:bookmarkStart w:id="225" w:name="_Ref35776313"/>
      <w:bookmarkStart w:id="226" w:name="_Toc66972137"/>
      <w:bookmarkStart w:id="227" w:name="_Toc162876781"/>
      <w:bookmarkStart w:id="228" w:name="_Ref495640606"/>
      <w:bookmarkStart w:id="229" w:name="_Ref64556877"/>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sidRPr="00C55558">
        <w:lastRenderedPageBreak/>
        <w:t>Описание функций и бизнес-процессов Компонента ИД, РНО ПУР ЭБ</w:t>
      </w:r>
      <w:bookmarkEnd w:id="224"/>
      <w:bookmarkEnd w:id="225"/>
      <w:bookmarkEnd w:id="226"/>
      <w:bookmarkEnd w:id="227"/>
    </w:p>
    <w:p w:rsidR="00AD6E73" w:rsidRPr="00C55558" w:rsidRDefault="00AD6E73" w:rsidP="00AD6E73">
      <w:pPr>
        <w:pStyle w:val="GOSTNormal"/>
      </w:pPr>
      <w:r w:rsidRPr="00C55558">
        <w:t>Подробный перечень и описание функций и бизнес-процессов Компонента ИД, РНО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w:t>
      </w:r>
      <w:r w:rsidR="00664D44" w:rsidRPr="00C55558">
        <w:t xml:space="preserve"> работы с Подсистемой»</w:t>
      </w:r>
      <w:r w:rsidRPr="00C55558">
        <w:t xml:space="preserve"> </w:t>
      </w:r>
      <w:r w:rsidR="00664D44" w:rsidRPr="00C55558">
        <w:t>на 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C55558">
        <w:t>.</w:t>
      </w:r>
    </w:p>
    <w:p w:rsidR="00AD6E73" w:rsidRPr="00C55558" w:rsidRDefault="00AD6E73" w:rsidP="00AD6E73">
      <w:pPr>
        <w:pStyle w:val="21"/>
        <w:tabs>
          <w:tab w:val="clear" w:pos="576"/>
        </w:tabs>
      </w:pPr>
      <w:bookmarkStart w:id="230" w:name="_Toc27518671"/>
      <w:bookmarkStart w:id="231" w:name="_Toc27518859"/>
      <w:bookmarkStart w:id="232" w:name="_Toc29933601"/>
      <w:bookmarkStart w:id="233" w:name="_Toc30503048"/>
      <w:bookmarkStart w:id="234" w:name="_Toc30503238"/>
      <w:bookmarkStart w:id="235" w:name="_Toc27518672"/>
      <w:bookmarkStart w:id="236" w:name="_Toc27518860"/>
      <w:bookmarkStart w:id="237" w:name="_Toc29933602"/>
      <w:bookmarkStart w:id="238" w:name="_Toc30503049"/>
      <w:bookmarkStart w:id="239" w:name="_Toc30503239"/>
      <w:bookmarkStart w:id="240" w:name="_Toc27518673"/>
      <w:bookmarkStart w:id="241" w:name="_Toc27518861"/>
      <w:bookmarkStart w:id="242" w:name="_Toc29933603"/>
      <w:bookmarkStart w:id="243" w:name="_Toc30503050"/>
      <w:bookmarkStart w:id="244" w:name="_Toc30503240"/>
      <w:bookmarkStart w:id="245" w:name="_Toc27518674"/>
      <w:bookmarkStart w:id="246" w:name="_Toc27518862"/>
      <w:bookmarkStart w:id="247" w:name="_Toc29933604"/>
      <w:bookmarkStart w:id="248" w:name="_Toc30503051"/>
      <w:bookmarkStart w:id="249" w:name="_Toc30503241"/>
      <w:bookmarkStart w:id="250" w:name="_Toc27518675"/>
      <w:bookmarkStart w:id="251" w:name="_Toc27518863"/>
      <w:bookmarkStart w:id="252" w:name="_Toc29933605"/>
      <w:bookmarkStart w:id="253" w:name="_Toc30503052"/>
      <w:bookmarkStart w:id="254" w:name="_Toc30503242"/>
      <w:bookmarkStart w:id="255" w:name="_Toc27518676"/>
      <w:bookmarkStart w:id="256" w:name="_Toc27518864"/>
      <w:bookmarkStart w:id="257" w:name="_Toc29933606"/>
      <w:bookmarkStart w:id="258" w:name="_Toc30503053"/>
      <w:bookmarkStart w:id="259" w:name="_Toc30503243"/>
      <w:bookmarkStart w:id="260" w:name="_Toc27518677"/>
      <w:bookmarkStart w:id="261" w:name="_Toc27518865"/>
      <w:bookmarkStart w:id="262" w:name="_Toc29933607"/>
      <w:bookmarkStart w:id="263" w:name="_Toc30503054"/>
      <w:bookmarkStart w:id="264" w:name="_Toc30503244"/>
      <w:bookmarkStart w:id="265" w:name="_Toc27518678"/>
      <w:bookmarkStart w:id="266" w:name="_Toc27518866"/>
      <w:bookmarkStart w:id="267" w:name="_Toc29933608"/>
      <w:bookmarkStart w:id="268" w:name="_Toc30503055"/>
      <w:bookmarkStart w:id="269" w:name="_Toc30503245"/>
      <w:bookmarkStart w:id="270" w:name="_Toc27518679"/>
      <w:bookmarkStart w:id="271" w:name="_Toc27518867"/>
      <w:bookmarkStart w:id="272" w:name="_Toc29933609"/>
      <w:bookmarkStart w:id="273" w:name="_Toc30503056"/>
      <w:bookmarkStart w:id="274" w:name="_Toc30503246"/>
      <w:bookmarkStart w:id="275" w:name="_Toc27518680"/>
      <w:bookmarkStart w:id="276" w:name="_Toc27518868"/>
      <w:bookmarkStart w:id="277" w:name="_Toc29933610"/>
      <w:bookmarkStart w:id="278" w:name="_Toc30503057"/>
      <w:bookmarkStart w:id="279" w:name="_Toc30503247"/>
      <w:bookmarkStart w:id="280" w:name="_Toc27518681"/>
      <w:bookmarkStart w:id="281" w:name="_Toc27518869"/>
      <w:bookmarkStart w:id="282" w:name="_Toc29933611"/>
      <w:bookmarkStart w:id="283" w:name="_Toc30503058"/>
      <w:bookmarkStart w:id="284" w:name="_Toc30503248"/>
      <w:bookmarkStart w:id="285" w:name="_Toc27518682"/>
      <w:bookmarkStart w:id="286" w:name="_Toc27518870"/>
      <w:bookmarkStart w:id="287" w:name="_Toc29933612"/>
      <w:bookmarkStart w:id="288" w:name="_Toc30503059"/>
      <w:bookmarkStart w:id="289" w:name="_Toc30503249"/>
      <w:bookmarkStart w:id="290" w:name="_Toc27518683"/>
      <w:bookmarkStart w:id="291" w:name="_Toc27518871"/>
      <w:bookmarkStart w:id="292" w:name="_Toc29933613"/>
      <w:bookmarkStart w:id="293" w:name="_Toc30503060"/>
      <w:bookmarkStart w:id="294" w:name="_Toc30503250"/>
      <w:bookmarkStart w:id="295" w:name="_Toc27518684"/>
      <w:bookmarkStart w:id="296" w:name="_Toc27518872"/>
      <w:bookmarkStart w:id="297" w:name="_Toc29933614"/>
      <w:bookmarkStart w:id="298" w:name="_Toc30503061"/>
      <w:bookmarkStart w:id="299" w:name="_Toc30503251"/>
      <w:bookmarkStart w:id="300" w:name="_Toc27518685"/>
      <w:bookmarkStart w:id="301" w:name="_Toc27518873"/>
      <w:bookmarkStart w:id="302" w:name="_Toc29933615"/>
      <w:bookmarkStart w:id="303" w:name="_Toc30503062"/>
      <w:bookmarkStart w:id="304" w:name="_Toc30503252"/>
      <w:bookmarkStart w:id="305" w:name="_Toc27518686"/>
      <w:bookmarkStart w:id="306" w:name="_Toc27518874"/>
      <w:bookmarkStart w:id="307" w:name="_Toc29933616"/>
      <w:bookmarkStart w:id="308" w:name="_Toc30503063"/>
      <w:bookmarkStart w:id="309" w:name="_Toc30503253"/>
      <w:bookmarkStart w:id="310" w:name="_Toc27518687"/>
      <w:bookmarkStart w:id="311" w:name="_Toc27518875"/>
      <w:bookmarkStart w:id="312" w:name="_Toc29933617"/>
      <w:bookmarkStart w:id="313" w:name="_Toc30503064"/>
      <w:bookmarkStart w:id="314" w:name="_Toc30503254"/>
      <w:bookmarkStart w:id="315" w:name="_Toc27518688"/>
      <w:bookmarkStart w:id="316" w:name="_Toc27518876"/>
      <w:bookmarkStart w:id="317" w:name="_Toc29933618"/>
      <w:bookmarkStart w:id="318" w:name="_Toc30503065"/>
      <w:bookmarkStart w:id="319" w:name="_Toc30503255"/>
      <w:bookmarkStart w:id="320" w:name="_Toc27518689"/>
      <w:bookmarkStart w:id="321" w:name="_Toc27518877"/>
      <w:bookmarkStart w:id="322" w:name="_Toc29933619"/>
      <w:bookmarkStart w:id="323" w:name="_Toc30503066"/>
      <w:bookmarkStart w:id="324" w:name="_Toc30503256"/>
      <w:bookmarkStart w:id="325" w:name="_Toc27518690"/>
      <w:bookmarkStart w:id="326" w:name="_Toc27518878"/>
      <w:bookmarkStart w:id="327" w:name="_Toc29933620"/>
      <w:bookmarkStart w:id="328" w:name="_Toc30503067"/>
      <w:bookmarkStart w:id="329" w:name="_Toc30503257"/>
      <w:bookmarkStart w:id="330" w:name="_Toc27518691"/>
      <w:bookmarkStart w:id="331" w:name="_Toc27518879"/>
      <w:bookmarkStart w:id="332" w:name="_Toc29933621"/>
      <w:bookmarkStart w:id="333" w:name="_Toc30503068"/>
      <w:bookmarkStart w:id="334" w:name="_Toc30503258"/>
      <w:bookmarkStart w:id="335" w:name="_Toc494874162"/>
      <w:bookmarkStart w:id="336" w:name="_Toc497068398"/>
      <w:bookmarkStart w:id="337" w:name="_Toc41260423"/>
      <w:bookmarkStart w:id="338" w:name="_Toc23237442"/>
      <w:bookmarkStart w:id="339" w:name="_Ref21677603"/>
      <w:bookmarkStart w:id="340" w:name="_Toc6502345"/>
      <w:bookmarkStart w:id="341" w:name="_Toc66972138"/>
      <w:bookmarkStart w:id="342" w:name="_Ref159876807"/>
      <w:bookmarkStart w:id="343" w:name="_Toc162876782"/>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sidRPr="00C55558">
        <w:t>Бизнес-процесс «</w:t>
      </w:r>
      <w:bookmarkEnd w:id="335"/>
      <w:bookmarkEnd w:id="336"/>
      <w:r w:rsidRPr="00C55558">
        <w:t>Прием и регистрация документа “Исполнительный документ”»</w:t>
      </w:r>
      <w:bookmarkEnd w:id="337"/>
      <w:bookmarkEnd w:id="338"/>
      <w:bookmarkEnd w:id="339"/>
      <w:bookmarkEnd w:id="340"/>
      <w:bookmarkEnd w:id="341"/>
      <w:bookmarkEnd w:id="342"/>
      <w:bookmarkEnd w:id="343"/>
    </w:p>
    <w:p w:rsidR="00AD6E73" w:rsidRPr="00C55558" w:rsidRDefault="00AD6E73" w:rsidP="00AD6E73">
      <w:pPr>
        <w:pStyle w:val="GOSTNormalWithout"/>
      </w:pPr>
      <w:r w:rsidRPr="00C55558">
        <w:t>ИД выдается судом и предъявляется для исполнения в ТОФК по месту открытия должнику л/с:</w:t>
      </w:r>
    </w:p>
    <w:p w:rsidR="00AD6E73" w:rsidRPr="00C55558" w:rsidRDefault="00AD6E73" w:rsidP="003D1DF8">
      <w:pPr>
        <w:pStyle w:val="GOSTListnum"/>
        <w:numPr>
          <w:ilvl w:val="0"/>
          <w:numId w:val="152"/>
        </w:numPr>
      </w:pPr>
      <w:r w:rsidRPr="00C55558">
        <w:t>На бумажном носителе:</w:t>
      </w:r>
    </w:p>
    <w:p w:rsidR="00AD6E73" w:rsidRPr="00C55558" w:rsidRDefault="00AD6E73" w:rsidP="00AD6E73">
      <w:pPr>
        <w:pStyle w:val="GOSTListmark2"/>
      </w:pPr>
      <w:r w:rsidRPr="00C55558">
        <w:t>взыскателем (юридическим или физическим лицом), либо представителем взыскателя по доверенности;</w:t>
      </w:r>
    </w:p>
    <w:p w:rsidR="00AD6E73" w:rsidRPr="00C55558" w:rsidRDefault="00AD6E73" w:rsidP="00AD6E73">
      <w:pPr>
        <w:pStyle w:val="GOSTListmark2"/>
      </w:pPr>
      <w:r w:rsidRPr="00C55558">
        <w:t>судом, выдавшим ИД.</w:t>
      </w:r>
    </w:p>
    <w:p w:rsidR="00AD6E73" w:rsidRPr="00C55558" w:rsidRDefault="00AD6E73" w:rsidP="00AD6E73">
      <w:pPr>
        <w:pStyle w:val="GOSTListnum"/>
        <w:numPr>
          <w:ilvl w:val="0"/>
          <w:numId w:val="2"/>
        </w:numPr>
      </w:pPr>
      <w:r w:rsidRPr="00C55558">
        <w:t>В виде электронного структурированного документа в соответствии с требованиями к форматам ИД:</w:t>
      </w:r>
    </w:p>
    <w:p w:rsidR="00AD6E73" w:rsidRPr="00C55558" w:rsidRDefault="00AD6E73" w:rsidP="00AD6E73">
      <w:pPr>
        <w:pStyle w:val="GOSTListmark2"/>
      </w:pPr>
      <w:r w:rsidRPr="00C55558">
        <w:t>судом, выдавшим ИД, посредством СМЭВ 3.0</w:t>
      </w:r>
      <w:r w:rsidR="00E66042" w:rsidRPr="00C55558">
        <w:t>.</w:t>
      </w:r>
    </w:p>
    <w:p w:rsidR="00AD6E73" w:rsidRPr="00C55558" w:rsidRDefault="00AD6E73" w:rsidP="00AD6E73">
      <w:pPr>
        <w:pStyle w:val="GOSTNormalWithout"/>
      </w:pPr>
      <w:r w:rsidRPr="00C55558">
        <w:t>После обработки в ТОФК ИД может быть:</w:t>
      </w:r>
    </w:p>
    <w:p w:rsidR="00AD6E73" w:rsidRPr="00C55558" w:rsidRDefault="00AD6E73" w:rsidP="00AD6E73">
      <w:pPr>
        <w:pStyle w:val="GOSTListmark2"/>
      </w:pPr>
      <w:r w:rsidRPr="00C55558">
        <w:t>возвращен с формированием формуляра «Уведомление по ИД» с типом «Уведомление о возврате ИД» по следующим причинам: ИД не соответствует требованиям законодательства РФ и (или) должнику не открыты л/с в ТОФК;</w:t>
      </w:r>
    </w:p>
    <w:p w:rsidR="00AD6E73" w:rsidRPr="00C55558" w:rsidRDefault="00AD6E73" w:rsidP="00AD6E73">
      <w:pPr>
        <w:pStyle w:val="GOSTListmark2"/>
      </w:pPr>
      <w:r w:rsidRPr="00C55558">
        <w:t>принят с условием необходимости уточнения реквизитов банковского счета взыскателя;</w:t>
      </w:r>
    </w:p>
    <w:p w:rsidR="00AD6E73" w:rsidRPr="00C55558" w:rsidRDefault="00AD6E73" w:rsidP="00AD6E73">
      <w:pPr>
        <w:pStyle w:val="GOSTListmark2"/>
      </w:pPr>
      <w:r w:rsidRPr="00C55558">
        <w:t>принят к исполнению без дополнительных условий.</w:t>
      </w:r>
    </w:p>
    <w:p w:rsidR="00AD6E73" w:rsidRPr="00C55558" w:rsidRDefault="00AD6E73" w:rsidP="00AD6E73">
      <w:pPr>
        <w:pStyle w:val="GOSTNormal"/>
      </w:pPr>
      <w:r w:rsidRPr="00C55558">
        <w:t>В случае получения из ТОФК формуляра «Уведомление по ИД» с типом «Уведомление об уточнении реквизитов банковского счета взыскателя» взыскатель отправляет в ТОФК уточненные реквизиты банковского счета.</w:t>
      </w:r>
    </w:p>
    <w:p w:rsidR="00006765" w:rsidRPr="00C55558" w:rsidRDefault="00006765" w:rsidP="00AD6E73">
      <w:pPr>
        <w:pStyle w:val="GOSTNormal"/>
      </w:pPr>
      <w:r w:rsidRPr="00C55558">
        <w:t xml:space="preserve">При непоступлении в ТОФК от взыскателя информации об уточненных реквизитах банковского счета взыскателя в установленный НПА срок ИД подлежит возврату взыскателю или в суд. </w:t>
      </w:r>
    </w:p>
    <w:p w:rsidR="00006765" w:rsidRPr="00C55558" w:rsidRDefault="00006765" w:rsidP="005A7FF6">
      <w:pPr>
        <w:pStyle w:val="GOSTNormalWithout"/>
      </w:pPr>
      <w:r w:rsidRPr="00C55558">
        <w:t>Вместе с ИД направляется документ «Уведомление по ИД» с типом «Уведомление о возврате ИД»:</w:t>
      </w:r>
    </w:p>
    <w:p w:rsidR="00006765" w:rsidRPr="00C55558" w:rsidRDefault="00006765" w:rsidP="00006765">
      <w:pPr>
        <w:pStyle w:val="GOSTListmark2"/>
      </w:pPr>
      <w:r w:rsidRPr="00C55558">
        <w:t>при возврате взыскателю – на бумажном носителе;</w:t>
      </w:r>
    </w:p>
    <w:p w:rsidR="005A7FF6" w:rsidRPr="00C55558" w:rsidRDefault="00006765" w:rsidP="00006765">
      <w:pPr>
        <w:pStyle w:val="GOSTListmark2"/>
      </w:pPr>
      <w:r w:rsidRPr="00C55558">
        <w:t>при возврате в суд – по действию «Возврат»</w:t>
      </w:r>
      <w:r w:rsidR="004F20F4" w:rsidRPr="00C55558">
        <w:t>, вызванному сотрудником ТОФК</w:t>
      </w:r>
      <w:r w:rsidR="005A7FF6" w:rsidRPr="00C55558">
        <w:t>;</w:t>
      </w:r>
    </w:p>
    <w:p w:rsidR="003C2E0B" w:rsidRPr="00C55558" w:rsidRDefault="005A7FF6" w:rsidP="003C2E0B">
      <w:pPr>
        <w:pStyle w:val="GOSTListmark2"/>
        <w:rPr>
          <w:rFonts w:ascii="Times New Roman Полужирный" w:hAnsi="Times New Roman Полужирный"/>
        </w:rPr>
      </w:pPr>
      <w:r w:rsidRPr="00C55558">
        <w:lastRenderedPageBreak/>
        <w:t>при невозможности осуществить возврат документов взыскателю направляется в адрес суда по действию «Возврат в суд»</w:t>
      </w:r>
      <w:r w:rsidR="004F20F4" w:rsidRPr="00C55558">
        <w:t>.</w:t>
      </w:r>
      <w:bookmarkStart w:id="344" w:name="_Toc41260425"/>
      <w:bookmarkStart w:id="345" w:name="_Toc23237444"/>
      <w:bookmarkStart w:id="346" w:name="_Ref21677629"/>
      <w:bookmarkStart w:id="347" w:name="_Ref57111203"/>
      <w:bookmarkStart w:id="348" w:name="_Toc66972139"/>
      <w:bookmarkStart w:id="349" w:name="_Ref127979107"/>
    </w:p>
    <w:p w:rsidR="002F43C1" w:rsidRPr="00C55558" w:rsidRDefault="002F43C1" w:rsidP="00E87E14">
      <w:pPr>
        <w:pStyle w:val="GOSTNormal"/>
        <w:rPr>
          <w:rFonts w:ascii="Times New Roman Полужирный" w:hAnsi="Times New Roman Полужирный"/>
        </w:rPr>
      </w:pPr>
      <w:r w:rsidRPr="00C55558">
        <w:t xml:space="preserve">Имеется возможность исполнения ИД с </w:t>
      </w:r>
      <w:r w:rsidRPr="00C55558">
        <w:rPr>
          <w:szCs w:val="22"/>
        </w:rPr>
        <w:t xml:space="preserve">л/с ЗК МОУ ФК </w:t>
      </w:r>
      <w:r w:rsidRPr="00C55558">
        <w:rPr>
          <w:rStyle w:val="GOSTNormal0"/>
        </w:rPr>
        <w:t>(тип должника – КУ).</w:t>
      </w:r>
      <w:r w:rsidRPr="00C55558">
        <w:t xml:space="preserve"> Должник направляет в ТОФК информацию об исполнении ИД с л/с ЗК в произвольной форме.</w:t>
      </w:r>
    </w:p>
    <w:p w:rsidR="00AD6E73" w:rsidRPr="00C55558" w:rsidRDefault="00AD6E73" w:rsidP="00AD6E73">
      <w:pPr>
        <w:pStyle w:val="21"/>
        <w:tabs>
          <w:tab w:val="clear" w:pos="576"/>
        </w:tabs>
      </w:pPr>
      <w:bookmarkStart w:id="350" w:name="_Ref141699679"/>
      <w:bookmarkStart w:id="351" w:name="_Toc162876783"/>
      <w:r w:rsidRPr="00C55558">
        <w:t>Бизнес-процесс «Исполнение документа “Исполнительный документ”»</w:t>
      </w:r>
      <w:bookmarkEnd w:id="344"/>
      <w:bookmarkEnd w:id="345"/>
      <w:bookmarkEnd w:id="346"/>
      <w:bookmarkEnd w:id="347"/>
      <w:bookmarkEnd w:id="348"/>
      <w:bookmarkEnd w:id="349"/>
      <w:bookmarkEnd w:id="350"/>
      <w:bookmarkEnd w:id="351"/>
    </w:p>
    <w:p w:rsidR="00AD6E73" w:rsidRPr="00C55558" w:rsidRDefault="004F20F4" w:rsidP="00AD6E73">
      <w:pPr>
        <w:pStyle w:val="GOSTNormal"/>
      </w:pPr>
      <w:r w:rsidRPr="00C55558">
        <w:t>В результате принятия к исполнению ИД в ЛК ТОФК ЭБ по месту поступления ИД</w:t>
      </w:r>
      <w:r w:rsidR="00AD6E73" w:rsidRPr="00C55558">
        <w:t xml:space="preserve"> автоматически формируется документ «Уведомление по ИД» с типом «Уведомление о поступлении ИД», который после регистрации направляется в адрес должника.</w:t>
      </w:r>
    </w:p>
    <w:p w:rsidR="00AD6E73" w:rsidRPr="00C55558" w:rsidRDefault="00AD6E73" w:rsidP="00AD6E73">
      <w:pPr>
        <w:pStyle w:val="GOSTNormalWithout"/>
      </w:pPr>
      <w:r w:rsidRPr="00C55558">
        <w:t>При получении документа «Уведомление по ИД» с типом «Уведомление о поступлении ИД» должником:</w:t>
      </w:r>
    </w:p>
    <w:p w:rsidR="00AD6E73" w:rsidRPr="00C55558" w:rsidRDefault="00AD6E73" w:rsidP="00AD6E73">
      <w:pPr>
        <w:pStyle w:val="GOSTListmark1"/>
      </w:pPr>
      <w:r w:rsidRPr="00C55558">
        <w:t>на стороне ЛК УБП ПУР ЭБ осуществляется автоматическая простановка даты вручения документа «Уведомление по ИД» с типом «Уведомление о поступлении ИД»;</w:t>
      </w:r>
    </w:p>
    <w:p w:rsidR="00AD6E73" w:rsidRPr="00C55558" w:rsidRDefault="00AD6E73" w:rsidP="00AD6E73">
      <w:pPr>
        <w:pStyle w:val="GOSTListmark1"/>
      </w:pPr>
      <w:r w:rsidRPr="00C55558">
        <w:t>в СУФД-Портал осуществляется автоматическая простановка даты вручения документа «Уведомление по ИД» с типом «Уведомление о поступлении ИД» и направляется квитовочная информация в ЛК ТОФК ПУР ЭБ.</w:t>
      </w:r>
    </w:p>
    <w:p w:rsidR="00AD6E73" w:rsidRPr="00C55558" w:rsidRDefault="00A006AD" w:rsidP="00AD6E73">
      <w:pPr>
        <w:pStyle w:val="GOSTNormalWithout"/>
      </w:pPr>
      <w:r w:rsidRPr="00C55558">
        <w:t>В течение 10 рабочих дней со дня получения документа «Уведомление о поступлении ИД» Должник-ПБС:</w:t>
      </w:r>
    </w:p>
    <w:p w:rsidR="00A006AD" w:rsidRPr="00C55558" w:rsidRDefault="00A006AD" w:rsidP="0006455D">
      <w:pPr>
        <w:pStyle w:val="GOSTListnum"/>
        <w:numPr>
          <w:ilvl w:val="0"/>
          <w:numId w:val="63"/>
        </w:numPr>
      </w:pPr>
      <w:r w:rsidRPr="00C55558">
        <w:t>При наличии технической возможности</w:t>
      </w:r>
      <w:r w:rsidRPr="00C55558" w:rsidDel="00737943">
        <w:t xml:space="preserve"> </w:t>
      </w:r>
      <w:r w:rsidRPr="00C55558">
        <w:t xml:space="preserve">в ЛК УБП ПУР ЭБ осуществляет заполнение в формуляре ИД вкладки с информацией об источнике образования задолженности и КБК, по которым должны быть произведены расходы по исполнению ИД применительно к бюджетной классификации РФ текущего финансового года (далее – Информация об источнике образования задолженности), </w:t>
      </w:r>
      <w:r w:rsidRPr="00C55558">
        <w:rPr>
          <w:lang w:val="en-US"/>
        </w:rPr>
        <w:t>c</w:t>
      </w:r>
      <w:r w:rsidRPr="00C55558">
        <w:t>охраняет изменения.</w:t>
      </w:r>
    </w:p>
    <w:p w:rsidR="00A006AD" w:rsidRPr="00C55558" w:rsidRDefault="00A006AD" w:rsidP="00A006AD">
      <w:pPr>
        <w:pStyle w:val="GOSTListnum"/>
        <w:numPr>
          <w:ilvl w:val="0"/>
          <w:numId w:val="1"/>
        </w:numPr>
      </w:pPr>
      <w:r w:rsidRPr="00C55558">
        <w:t>При отсутствии технической возможности направляет информацию об источнике образования задолженности в ТОФК ЦС/ТОФК обслуживания ЛС должника по ИД на бумажном носителе.</w:t>
      </w:r>
    </w:p>
    <w:p w:rsidR="00AD6E73" w:rsidRPr="00C55558" w:rsidRDefault="00A006AD" w:rsidP="00A006AD">
      <w:pPr>
        <w:pStyle w:val="GOSTListnum"/>
        <w:numPr>
          <w:ilvl w:val="0"/>
          <w:numId w:val="1"/>
        </w:numPr>
      </w:pPr>
      <w:r w:rsidRPr="00C55558">
        <w:t xml:space="preserve">Предоставляет в ТОФК ЦС/ТОФК обслуживания ЛС должника распоряжение о совершении казначейского платежа, платежный документ на перечисление средств для полного либо частичного исполнения исполнительного документа в пределах остатка объемов финансирования расходов </w:t>
      </w:r>
      <w:r w:rsidRPr="00C55558">
        <w:rPr>
          <w:szCs w:val="24"/>
        </w:rPr>
        <w:t>по соответствующим КБК</w:t>
      </w:r>
      <w:r w:rsidRPr="00C55558">
        <w:t>.</w:t>
      </w:r>
    </w:p>
    <w:p w:rsidR="00AD6E73" w:rsidRPr="00C55558" w:rsidRDefault="00AD6E73" w:rsidP="00AD6E73">
      <w:pPr>
        <w:pStyle w:val="GOSTNormalWithout"/>
      </w:pPr>
      <w:r w:rsidRPr="00C55558">
        <w:t>Если предусмотрен учет БО, Должник-ПБС дополнительно к Информации об источнике образования задолженности обязан предоставить в ТОФК ЦС/ТОФК обслуживания ЛС должника по ИД документ «Сведения о БО»:</w:t>
      </w:r>
    </w:p>
    <w:p w:rsidR="00AD6E73" w:rsidRPr="00C55558" w:rsidRDefault="00AD6E73" w:rsidP="00AD6E73">
      <w:pPr>
        <w:pStyle w:val="GOSTListmark1"/>
      </w:pPr>
      <w:r w:rsidRPr="00C55558">
        <w:t xml:space="preserve">должник в ЛК УБП ПУР ЭБ осуществляет автоматическое формирование документа «Сведения о БО» на основании Информации об источнике образования задолженности, указанной им в формуляре ИД. Документ «Сведения о БО» автоматически формируется при утверждении изменений формуляра ИД и подписывается ЭП пользователя, выполняющего отражение в формуляре ИД Информации об источнике образования задолженности. Далее документ «Сведения о БО» проходит процедуры контроля, согласования, утверждения, регистрации и </w:t>
      </w:r>
      <w:r w:rsidRPr="00C55558">
        <w:lastRenderedPageBreak/>
        <w:t>направляется в адрес ТОФК ЦС/ТОФК обслуживания ЛС должника по ИД для постановки на учет БО по ИД;</w:t>
      </w:r>
    </w:p>
    <w:p w:rsidR="00AD6E73" w:rsidRPr="00C55558" w:rsidRDefault="00AD6E73" w:rsidP="00AD6E73">
      <w:pPr>
        <w:pStyle w:val="GOSTListmark1"/>
      </w:pPr>
      <w:r w:rsidRPr="00C55558">
        <w:t>должник в СУФД-Портал формирует документ «Сведения о БО» согласно имеющейся реализации и направляет в адрес ТОФК ЦС/ТОФК обслуживания ЛС должника по ИД для постановки на учет БО по ИД;</w:t>
      </w:r>
    </w:p>
    <w:p w:rsidR="00AD6E73" w:rsidRPr="00C55558" w:rsidRDefault="00AD6E73" w:rsidP="00AD6E73">
      <w:pPr>
        <w:pStyle w:val="GOSTListmark1"/>
      </w:pPr>
      <w:r w:rsidRPr="00C55558">
        <w:t>при отсутствии технической возможности документ «Сведения о БО» может быть предъявлен должником в ТОФК ЦС/ТОФК обслуживания ЛС должника по ИД на бумажном носителе.</w:t>
      </w:r>
    </w:p>
    <w:p w:rsidR="00AD6E73" w:rsidRPr="00C55558" w:rsidRDefault="00A006AD" w:rsidP="00AD6E73">
      <w:pPr>
        <w:pStyle w:val="GOSTNormal"/>
      </w:pPr>
      <w:r w:rsidRPr="00C55558">
        <w:t xml:space="preserve">Для исполнения требований БО, поставленного на учет для исполнения требований ИД, должник предоставляет в ТОФК </w:t>
      </w:r>
      <w:r w:rsidRPr="00C55558">
        <w:rPr>
          <w:szCs w:val="24"/>
        </w:rPr>
        <w:t>распоряжение о совершении казначейского платежа, платежный документ на перечисление средств для полного либо частичного исполнения исполнительного документа</w:t>
      </w:r>
      <w:r w:rsidRPr="00C55558">
        <w:t>.</w:t>
      </w:r>
    </w:p>
    <w:p w:rsidR="00917E10" w:rsidRPr="00C55558" w:rsidRDefault="00917E10" w:rsidP="00AD6E73">
      <w:pPr>
        <w:pStyle w:val="GOSTNormal"/>
      </w:pPr>
      <w:r w:rsidRPr="00C55558">
        <w:t>На основании полученных от должника платежных документов осуществляется исполнение требований ИД.</w:t>
      </w:r>
    </w:p>
    <w:p w:rsidR="00AD6E73" w:rsidRPr="00C55558" w:rsidRDefault="00AD6E73" w:rsidP="00AD6E73">
      <w:pPr>
        <w:pStyle w:val="GOSTNormal"/>
      </w:pPr>
      <w:r w:rsidRPr="00C55558">
        <w:t xml:space="preserve">При условии </w:t>
      </w:r>
      <w:r w:rsidRPr="00C55558">
        <w:rPr>
          <w:szCs w:val="24"/>
        </w:rPr>
        <w:t xml:space="preserve">неисполнения должником требований </w:t>
      </w:r>
      <w:r w:rsidRPr="00C55558">
        <w:t>ИД</w:t>
      </w:r>
      <w:r w:rsidRPr="00C55558">
        <w:rPr>
          <w:szCs w:val="24"/>
        </w:rPr>
        <w:t xml:space="preserve"> в полном объеме в течение трех месяцев со дня его поступления в ТОФК </w:t>
      </w:r>
      <w:r w:rsidR="00917E10" w:rsidRPr="00C55558">
        <w:t>формируется</w:t>
      </w:r>
      <w:r w:rsidRPr="00C55558">
        <w:t xml:space="preserve"> документ «Уведомление по ИД» с типом «Уведомление о неисполнении должником требований ИД» </w:t>
      </w:r>
      <w:r w:rsidR="00917E10" w:rsidRPr="00C55558">
        <w:t xml:space="preserve">и после регистрации </w:t>
      </w:r>
      <w:r w:rsidRPr="00C55558">
        <w:t>направляется в адрес суда на бумажном носителе.</w:t>
      </w:r>
    </w:p>
    <w:p w:rsidR="002715E2" w:rsidRPr="00C55558" w:rsidRDefault="002715E2" w:rsidP="00AD6E73">
      <w:pPr>
        <w:pStyle w:val="GOSTNormal"/>
      </w:pPr>
      <w:r w:rsidRPr="00C55558">
        <w:t>Если требования по оплате ИД не исполнены на конец текущего финансового года в полном объеме, то БО, возникающее на основании ИД, подлежит перерегистрации и учету в объеме неисполненной его части в очередном финансовом году.</w:t>
      </w:r>
    </w:p>
    <w:p w:rsidR="00D81170" w:rsidRPr="00C55558" w:rsidRDefault="008622EF" w:rsidP="00D31046">
      <w:pPr>
        <w:pStyle w:val="GOSTNormal"/>
      </w:pPr>
      <w:r w:rsidRPr="00C55558">
        <w:t>Исполнение ИД, предъявленного должнику АУ/БУ, осуществляется в Компоненте АУ/БУ ПУР ЭБ</w:t>
      </w:r>
      <w:r w:rsidR="00D81170" w:rsidRPr="00C55558">
        <w:t xml:space="preserve"> в</w:t>
      </w:r>
      <w:r w:rsidR="00D31046" w:rsidRPr="00C55558">
        <w:t xml:space="preserve"> течение 30 рабочих дней со дня получения документа «Уведомление о поступлении ИД»</w:t>
      </w:r>
      <w:r w:rsidR="00D81170" w:rsidRPr="00C55558">
        <w:t xml:space="preserve">. </w:t>
      </w:r>
      <w:r w:rsidR="00D81170" w:rsidRPr="00C55558">
        <w:rPr>
          <w:szCs w:val="24"/>
        </w:rPr>
        <w:t>Исполнение ИД, предъявленного должнику УКС, осуществляется в ПУР КС в течение 10 рабочих дней со дня получения документа «Уведомление о поступлении ИД».</w:t>
      </w:r>
      <w:r w:rsidR="00D31046" w:rsidRPr="00C55558">
        <w:t xml:space="preserve"> Должник</w:t>
      </w:r>
      <w:r w:rsidR="00D81170" w:rsidRPr="00C55558">
        <w:t>и</w:t>
      </w:r>
      <w:r w:rsidR="00D31046" w:rsidRPr="00C55558">
        <w:t>-АУ/БУ</w:t>
      </w:r>
      <w:r w:rsidR="00D81170" w:rsidRPr="00C55558">
        <w:t>, УКС</w:t>
      </w:r>
      <w:r w:rsidR="00D31046" w:rsidRPr="00C55558">
        <w:t xml:space="preserve"> предоставля</w:t>
      </w:r>
      <w:r w:rsidR="00D81170" w:rsidRPr="00C55558">
        <w:t>ю</w:t>
      </w:r>
      <w:r w:rsidR="00D31046" w:rsidRPr="00C55558">
        <w:t xml:space="preserve">т в ТОФК ЦС/ТОФК обслуживания ЛС должника распоряжение о совершении казначейского платежа, платежного документа на перечисление средств для полного либо частичного исполнения исполнительного документа. </w:t>
      </w:r>
    </w:p>
    <w:p w:rsidR="00D31046" w:rsidRPr="00C55558" w:rsidRDefault="008622EF" w:rsidP="00D31046">
      <w:pPr>
        <w:pStyle w:val="GOSTNormal"/>
      </w:pPr>
      <w:r w:rsidRPr="00C55558">
        <w:t xml:space="preserve">В </w:t>
      </w:r>
      <w:r w:rsidR="00D75026" w:rsidRPr="00C55558">
        <w:t>Компоненте ИД, РНО ПУР ЭБ</w:t>
      </w:r>
      <w:r w:rsidRPr="00C55558">
        <w:t xml:space="preserve"> </w:t>
      </w:r>
      <w:r w:rsidR="00D31046" w:rsidRPr="00C55558">
        <w:t>запускается операция «Пересчет исполнения» и вычисляется остаток задолженности по ИД. Результат исполнения отражается в формуляре «Исполнительный документ».</w:t>
      </w:r>
    </w:p>
    <w:p w:rsidR="00D31046" w:rsidRPr="00C55558" w:rsidRDefault="00D31046" w:rsidP="00D31046">
      <w:pPr>
        <w:pStyle w:val="GOSTNormal"/>
      </w:pPr>
      <w:r w:rsidRPr="00C55558">
        <w:t>Если выплаты по ИД носят периодический характер, то одновременно с платежным документом Должник предоставляет в ТОФК ЦС/ТОФК обслуживания ЛС должника информацию о дате выплаты в периоде</w:t>
      </w:r>
      <w:r w:rsidR="00D81170" w:rsidRPr="00C55558">
        <w:t>.</w:t>
      </w:r>
    </w:p>
    <w:p w:rsidR="00AD6E73" w:rsidRPr="00C55558" w:rsidRDefault="00AD6E73" w:rsidP="00AD6E73">
      <w:pPr>
        <w:pStyle w:val="21"/>
        <w:tabs>
          <w:tab w:val="clear" w:pos="576"/>
        </w:tabs>
      </w:pPr>
      <w:bookmarkStart w:id="352" w:name="_Toc40997377"/>
      <w:bookmarkStart w:id="353" w:name="_Toc41260426"/>
      <w:bookmarkStart w:id="354" w:name="_Toc40997378"/>
      <w:bookmarkStart w:id="355" w:name="_Toc41260427"/>
      <w:bookmarkStart w:id="356" w:name="_Toc40997379"/>
      <w:bookmarkStart w:id="357" w:name="_Toc41260428"/>
      <w:bookmarkStart w:id="358" w:name="_Toc40997380"/>
      <w:bookmarkStart w:id="359" w:name="_Toc41260429"/>
      <w:bookmarkStart w:id="360" w:name="_Toc40997381"/>
      <w:bookmarkStart w:id="361" w:name="_Toc41260430"/>
      <w:bookmarkStart w:id="362" w:name="_Toc40997382"/>
      <w:bookmarkStart w:id="363" w:name="_Toc41260431"/>
      <w:bookmarkStart w:id="364" w:name="_Toc40997383"/>
      <w:bookmarkStart w:id="365" w:name="_Toc41260432"/>
      <w:bookmarkStart w:id="366" w:name="_Toc40997384"/>
      <w:bookmarkStart w:id="367" w:name="_Toc41260433"/>
      <w:bookmarkStart w:id="368" w:name="_Toc40997385"/>
      <w:bookmarkStart w:id="369" w:name="_Toc41260434"/>
      <w:bookmarkStart w:id="370" w:name="_Toc40997386"/>
      <w:bookmarkStart w:id="371" w:name="_Toc41260435"/>
      <w:bookmarkStart w:id="372" w:name="_Toc40997387"/>
      <w:bookmarkStart w:id="373" w:name="_Toc41260436"/>
      <w:bookmarkStart w:id="374" w:name="_Toc40997388"/>
      <w:bookmarkStart w:id="375" w:name="_Toc41260437"/>
      <w:bookmarkStart w:id="376" w:name="_Toc40997389"/>
      <w:bookmarkStart w:id="377" w:name="_Toc41260438"/>
      <w:bookmarkStart w:id="378" w:name="_Toc40997390"/>
      <w:bookmarkStart w:id="379" w:name="_Toc41260439"/>
      <w:bookmarkStart w:id="380" w:name="_Toc40997391"/>
      <w:bookmarkStart w:id="381" w:name="_Toc41260440"/>
      <w:bookmarkStart w:id="382" w:name="_Toc40997392"/>
      <w:bookmarkStart w:id="383" w:name="_Toc41260441"/>
      <w:bookmarkStart w:id="384" w:name="_Toc40997393"/>
      <w:bookmarkStart w:id="385" w:name="_Toc41260442"/>
      <w:bookmarkStart w:id="386" w:name="_Toc40997394"/>
      <w:bookmarkStart w:id="387" w:name="_Toc41260443"/>
      <w:bookmarkStart w:id="388" w:name="_Toc40997395"/>
      <w:bookmarkStart w:id="389" w:name="_Toc41260444"/>
      <w:bookmarkStart w:id="390" w:name="_Toc40997396"/>
      <w:bookmarkStart w:id="391" w:name="_Toc41260445"/>
      <w:bookmarkStart w:id="392" w:name="_Toc40997397"/>
      <w:bookmarkStart w:id="393" w:name="_Toc41260446"/>
      <w:bookmarkStart w:id="394" w:name="_Toc40997398"/>
      <w:bookmarkStart w:id="395" w:name="_Toc41260447"/>
      <w:bookmarkStart w:id="396" w:name="_Toc40997399"/>
      <w:bookmarkStart w:id="397" w:name="_Toc41260448"/>
      <w:bookmarkStart w:id="398" w:name="_Toc40997400"/>
      <w:bookmarkStart w:id="399" w:name="_Toc41260449"/>
      <w:bookmarkStart w:id="400" w:name="_Toc40997401"/>
      <w:bookmarkStart w:id="401" w:name="_Toc41260450"/>
      <w:bookmarkStart w:id="402" w:name="_Toc40997406"/>
      <w:bookmarkStart w:id="403" w:name="_Toc41260455"/>
      <w:bookmarkStart w:id="404" w:name="_Toc40997410"/>
      <w:bookmarkStart w:id="405" w:name="_Toc41260459"/>
      <w:bookmarkStart w:id="406" w:name="_Toc40997414"/>
      <w:bookmarkStart w:id="407" w:name="_Toc41260463"/>
      <w:bookmarkStart w:id="408" w:name="_Toc40997418"/>
      <w:bookmarkStart w:id="409" w:name="_Toc41260467"/>
      <w:bookmarkStart w:id="410" w:name="_Toc40997422"/>
      <w:bookmarkStart w:id="411" w:name="_Toc41260471"/>
      <w:bookmarkStart w:id="412" w:name="_Toc40997426"/>
      <w:bookmarkStart w:id="413" w:name="_Toc41260475"/>
      <w:bookmarkStart w:id="414" w:name="_Toc40997430"/>
      <w:bookmarkStart w:id="415" w:name="_Toc41260479"/>
      <w:bookmarkStart w:id="416" w:name="_Toc40997434"/>
      <w:bookmarkStart w:id="417" w:name="_Toc41260483"/>
      <w:bookmarkStart w:id="418" w:name="_Toc40997438"/>
      <w:bookmarkStart w:id="419" w:name="_Toc41260487"/>
      <w:bookmarkStart w:id="420" w:name="_Toc40997442"/>
      <w:bookmarkStart w:id="421" w:name="_Toc41260491"/>
      <w:bookmarkStart w:id="422" w:name="_Toc40997446"/>
      <w:bookmarkStart w:id="423" w:name="_Toc41260495"/>
      <w:bookmarkStart w:id="424" w:name="_Toc40997450"/>
      <w:bookmarkStart w:id="425" w:name="_Toc41260499"/>
      <w:bookmarkStart w:id="426" w:name="_Toc40997454"/>
      <w:bookmarkStart w:id="427" w:name="_Toc41260503"/>
      <w:bookmarkStart w:id="428" w:name="_Toc40997458"/>
      <w:bookmarkStart w:id="429" w:name="_Toc41260507"/>
      <w:bookmarkStart w:id="430" w:name="_Toc40997462"/>
      <w:bookmarkStart w:id="431" w:name="_Toc41260511"/>
      <w:bookmarkStart w:id="432" w:name="_Toc40997463"/>
      <w:bookmarkStart w:id="433" w:name="_Toc41260512"/>
      <w:bookmarkStart w:id="434" w:name="_Toc40997464"/>
      <w:bookmarkStart w:id="435" w:name="_Toc41260513"/>
      <w:bookmarkStart w:id="436" w:name="_Toc40997465"/>
      <w:bookmarkStart w:id="437" w:name="_Toc41260514"/>
      <w:bookmarkStart w:id="438" w:name="_Toc40997466"/>
      <w:bookmarkStart w:id="439" w:name="_Toc41260515"/>
      <w:bookmarkStart w:id="440" w:name="_Toc40997467"/>
      <w:bookmarkStart w:id="441" w:name="_Toc41260516"/>
      <w:bookmarkStart w:id="442" w:name="_Toc40997468"/>
      <w:bookmarkStart w:id="443" w:name="_Toc41260517"/>
      <w:bookmarkStart w:id="444" w:name="_Toc40997469"/>
      <w:bookmarkStart w:id="445" w:name="_Toc41260518"/>
      <w:bookmarkStart w:id="446" w:name="_Toc40997470"/>
      <w:bookmarkStart w:id="447" w:name="_Toc41260519"/>
      <w:bookmarkStart w:id="448" w:name="_Toc40997531"/>
      <w:bookmarkStart w:id="449" w:name="_Toc41260580"/>
      <w:bookmarkStart w:id="450" w:name="_Toc40997532"/>
      <w:bookmarkStart w:id="451" w:name="_Toc41260581"/>
      <w:bookmarkStart w:id="452" w:name="_Toc40997533"/>
      <w:bookmarkStart w:id="453" w:name="_Toc41260582"/>
      <w:bookmarkStart w:id="454" w:name="_Toc40997534"/>
      <w:bookmarkStart w:id="455" w:name="_Toc41260583"/>
      <w:bookmarkStart w:id="456" w:name="_Toc40997535"/>
      <w:bookmarkStart w:id="457" w:name="_Toc41260584"/>
      <w:bookmarkStart w:id="458" w:name="_Toc40997536"/>
      <w:bookmarkStart w:id="459" w:name="_Toc41260585"/>
      <w:bookmarkStart w:id="460" w:name="_Toc40997537"/>
      <w:bookmarkStart w:id="461" w:name="_Toc41260586"/>
      <w:bookmarkStart w:id="462" w:name="_Toc40997538"/>
      <w:bookmarkStart w:id="463" w:name="_Toc41260587"/>
      <w:bookmarkStart w:id="464" w:name="_Toc40997539"/>
      <w:bookmarkStart w:id="465" w:name="_Toc41260588"/>
      <w:bookmarkStart w:id="466" w:name="_Toc40997540"/>
      <w:bookmarkStart w:id="467" w:name="_Toc41260589"/>
      <w:bookmarkStart w:id="468" w:name="_Toc40997541"/>
      <w:bookmarkStart w:id="469" w:name="_Toc41260590"/>
      <w:bookmarkStart w:id="470" w:name="_Toc40997542"/>
      <w:bookmarkStart w:id="471" w:name="_Toc41260591"/>
      <w:bookmarkStart w:id="472" w:name="_Toc40997543"/>
      <w:bookmarkStart w:id="473" w:name="_Toc41260592"/>
      <w:bookmarkStart w:id="474" w:name="_Toc40997544"/>
      <w:bookmarkStart w:id="475" w:name="_Toc41260593"/>
      <w:bookmarkStart w:id="476" w:name="_Toc40997545"/>
      <w:bookmarkStart w:id="477" w:name="_Toc41260594"/>
      <w:bookmarkStart w:id="478" w:name="_Toc40997546"/>
      <w:bookmarkStart w:id="479" w:name="_Toc41260595"/>
      <w:bookmarkStart w:id="480" w:name="_Toc40997547"/>
      <w:bookmarkStart w:id="481" w:name="_Toc41260596"/>
      <w:bookmarkStart w:id="482" w:name="_Toc40997548"/>
      <w:bookmarkStart w:id="483" w:name="_Toc41260597"/>
      <w:bookmarkStart w:id="484" w:name="_Toc40997549"/>
      <w:bookmarkStart w:id="485" w:name="_Toc41260598"/>
      <w:bookmarkStart w:id="486" w:name="_Toc40997550"/>
      <w:bookmarkStart w:id="487" w:name="_Toc41260599"/>
      <w:bookmarkStart w:id="488" w:name="_Toc40997551"/>
      <w:bookmarkStart w:id="489" w:name="_Toc41260600"/>
      <w:bookmarkStart w:id="490" w:name="_Toc35041487"/>
      <w:bookmarkStart w:id="491" w:name="_Toc35041488"/>
      <w:bookmarkStart w:id="492" w:name="_Toc35041489"/>
      <w:bookmarkStart w:id="493" w:name="_Toc35041490"/>
      <w:bookmarkStart w:id="494" w:name="_Toc35041491"/>
      <w:bookmarkStart w:id="495" w:name="_Toc35041492"/>
      <w:bookmarkStart w:id="496" w:name="_Toc35041493"/>
      <w:bookmarkStart w:id="497" w:name="_Toc35041494"/>
      <w:bookmarkStart w:id="498" w:name="_Toc35041495"/>
      <w:bookmarkStart w:id="499" w:name="_Toc35041496"/>
      <w:bookmarkStart w:id="500" w:name="_Toc35041497"/>
      <w:bookmarkStart w:id="501" w:name="_Toc35041498"/>
      <w:bookmarkStart w:id="502" w:name="_Toc35041499"/>
      <w:bookmarkStart w:id="503" w:name="_Toc35041500"/>
      <w:bookmarkStart w:id="504" w:name="_Toc35041501"/>
      <w:bookmarkStart w:id="505" w:name="_Toc35041502"/>
      <w:bookmarkStart w:id="506" w:name="_Toc35041503"/>
      <w:bookmarkStart w:id="507" w:name="_Ref21677662"/>
      <w:bookmarkStart w:id="508" w:name="_Toc23237447"/>
      <w:bookmarkStart w:id="509" w:name="_Toc41260601"/>
      <w:bookmarkStart w:id="510" w:name="_Toc66972140"/>
      <w:bookmarkStart w:id="511" w:name="_Toc162876784"/>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sidRPr="00C55558">
        <w:t>Бизнес-процесс «</w:t>
      </w:r>
      <w:r w:rsidR="001B4253" w:rsidRPr="00C55558">
        <w:t>Изменение исполнения требований судебного акта (индексация ИД)</w:t>
      </w:r>
      <w:r w:rsidRPr="00C55558">
        <w:t>»</w:t>
      </w:r>
      <w:bookmarkEnd w:id="507"/>
      <w:bookmarkEnd w:id="508"/>
      <w:bookmarkEnd w:id="509"/>
      <w:bookmarkEnd w:id="510"/>
      <w:bookmarkEnd w:id="511"/>
    </w:p>
    <w:p w:rsidR="00AD6E73" w:rsidRPr="00C55558" w:rsidRDefault="001B4253" w:rsidP="00AD6E73">
      <w:pPr>
        <w:pStyle w:val="GOSTNormalWithout"/>
      </w:pPr>
      <w:r w:rsidRPr="00C55558">
        <w:t>В случае, если требования ИД предусматривают индексацию суммы задолженности или иные виды расчетов, либо индексация ИД должна быть выполнена в соответствии с требованиями отдельного НПА либо иного судебного акта:</w:t>
      </w:r>
    </w:p>
    <w:p w:rsidR="00AD6E73" w:rsidRPr="00C55558" w:rsidRDefault="00AD6E73" w:rsidP="0006455D">
      <w:pPr>
        <w:pStyle w:val="GOSTListnum"/>
        <w:numPr>
          <w:ilvl w:val="0"/>
          <w:numId w:val="64"/>
        </w:numPr>
      </w:pPr>
      <w:r w:rsidRPr="00C55558">
        <w:t>должник может предоставить в ТОФК на бумажном носителе:</w:t>
      </w:r>
    </w:p>
    <w:p w:rsidR="001B4253" w:rsidRPr="00C55558" w:rsidRDefault="001B4253" w:rsidP="001B4253">
      <w:pPr>
        <w:pStyle w:val="GOSTListmark2"/>
      </w:pPr>
      <w:r w:rsidRPr="00C55558">
        <w:t>расчет суммы индексации или иных видов расчетов по ИД;</w:t>
      </w:r>
    </w:p>
    <w:p w:rsidR="00AD6E73" w:rsidRPr="00C55558" w:rsidRDefault="001B4253" w:rsidP="0074394B">
      <w:pPr>
        <w:pStyle w:val="GOSTListmark2"/>
      </w:pPr>
      <w:r w:rsidRPr="00C55558">
        <w:t>копию НПА или судебного акта, на основании которого суммы выплат по ИД подлежат индексации;</w:t>
      </w:r>
    </w:p>
    <w:p w:rsidR="00AD6E73" w:rsidRPr="00C55558" w:rsidRDefault="001B4253" w:rsidP="00AD6E73">
      <w:pPr>
        <w:pStyle w:val="GOSTListnum"/>
        <w:numPr>
          <w:ilvl w:val="0"/>
          <w:numId w:val="1"/>
        </w:numPr>
      </w:pPr>
      <w:r w:rsidRPr="00C55558">
        <w:lastRenderedPageBreak/>
        <w:t>взыскатель либо суд может предоставить в ТОФК на бумажном носителе копию судебного акта либо НПА, на основании которого суммы выплат по ИД подлежат индексации.</w:t>
      </w:r>
    </w:p>
    <w:p w:rsidR="00B758E4" w:rsidRPr="00C55558" w:rsidRDefault="00B758E4" w:rsidP="00AD6E73">
      <w:pPr>
        <w:pStyle w:val="GOSTNormal"/>
      </w:pPr>
      <w:r w:rsidRPr="00C55558">
        <w:t xml:space="preserve">На основании поступившего от должника документа, </w:t>
      </w:r>
      <w:r w:rsidR="00D81170" w:rsidRPr="00C55558">
        <w:t xml:space="preserve">в </w:t>
      </w:r>
      <w:r w:rsidR="003D77C1" w:rsidRPr="00C55558">
        <w:t>соответствии</w:t>
      </w:r>
      <w:r w:rsidR="00D81170" w:rsidRPr="00C55558">
        <w:t xml:space="preserve"> с </w:t>
      </w:r>
      <w:r w:rsidRPr="00C55558">
        <w:t>котор</w:t>
      </w:r>
      <w:r w:rsidR="00D81170" w:rsidRPr="00C55558">
        <w:t>ым</w:t>
      </w:r>
      <w:r w:rsidRPr="00C55558">
        <w:t xml:space="preserve"> ИД должен быть </w:t>
      </w:r>
      <w:r w:rsidR="009F2B82" w:rsidRPr="00C55558">
        <w:t>про</w:t>
      </w:r>
      <w:r w:rsidRPr="00C55558">
        <w:t>индексирован, в ТОФК формируется документ «Иной документ, подлежащий правовой экспертизе», который проходит правовую экспертизу.</w:t>
      </w:r>
    </w:p>
    <w:p w:rsidR="00AD6E73" w:rsidRPr="00C55558" w:rsidRDefault="007D27C7" w:rsidP="00AD6E73">
      <w:pPr>
        <w:pStyle w:val="GOSTNormal"/>
      </w:pPr>
      <w:r w:rsidRPr="00C55558">
        <w:t xml:space="preserve">В случае неуспешного прохождения правовой экспертизы </w:t>
      </w:r>
      <w:r w:rsidR="00912921" w:rsidRPr="00C55558">
        <w:t>документ</w:t>
      </w:r>
      <w:r w:rsidR="00C27C6C" w:rsidRPr="00C55558">
        <w:t>а</w:t>
      </w:r>
      <w:r w:rsidR="00912921" w:rsidRPr="00C55558">
        <w:t xml:space="preserve"> «Иной документ, подлежащий правовой экспертизе» </w:t>
      </w:r>
      <w:r w:rsidRPr="00C55558">
        <w:t>в адрес должника, суда либо взыскателя на бумажном носителе направляется сопроводительное письмо произвольного формата с приложением возвращаемого документа, предусматривающего индексацию выплат по ИД.</w:t>
      </w:r>
    </w:p>
    <w:p w:rsidR="00AD6E73" w:rsidRPr="00C55558" w:rsidRDefault="00AD6E73" w:rsidP="00AD6E73">
      <w:pPr>
        <w:pStyle w:val="GOSTNormal"/>
      </w:pPr>
      <w:r w:rsidRPr="00C55558">
        <w:t>В случае успешного прохождения правовой экспертизы документов</w:t>
      </w:r>
      <w:r w:rsidR="007C2E39" w:rsidRPr="00C55558">
        <w:t>, подлежащих проверке,</w:t>
      </w:r>
      <w:r w:rsidRPr="00C55558">
        <w:t xml:space="preserve"> на стороне ТОФК осуществляется процедура индексации выплат по ИД.</w:t>
      </w:r>
    </w:p>
    <w:p w:rsidR="00AD6E73" w:rsidRPr="00C55558" w:rsidRDefault="00AD6E73" w:rsidP="00AD6E73">
      <w:pPr>
        <w:pStyle w:val="GOSTNormal"/>
      </w:pPr>
      <w:r w:rsidRPr="00C55558">
        <w:t xml:space="preserve">Если должник является КУ, для которого предусмотрен учет БО, то для внесения изменения в ранее поставленное на учет БО по ИД должник представляет в ТОФК документ «Сведения о БО», составленный с учетом индексации суммы долга по ИД. </w:t>
      </w:r>
    </w:p>
    <w:p w:rsidR="00AD6E73" w:rsidRPr="00C55558" w:rsidRDefault="00AD6E73" w:rsidP="00AD6E73">
      <w:pPr>
        <w:pStyle w:val="GOSTNormal"/>
      </w:pPr>
      <w:r w:rsidRPr="00C55558">
        <w:rPr>
          <w:rStyle w:val="GOSTSymItalic"/>
          <w:i w:val="0"/>
        </w:rPr>
        <w:t xml:space="preserve">Бизнес-процесс «Индексация (изменение) суммы документа “Исполнительный документ”» применяется и в случае </w:t>
      </w:r>
      <w:r w:rsidRPr="00C55558">
        <w:t>уточнения суммы ИД при поступлении заявления взыскателя, в котором указано о взыскании части суммы ИД, до получения от ФК разъяснений порядка исполнения ИД в указанном случае.</w:t>
      </w:r>
    </w:p>
    <w:p w:rsidR="00AD6E73" w:rsidRPr="00C55558" w:rsidRDefault="00AD6E73" w:rsidP="00AD6E73">
      <w:pPr>
        <w:pStyle w:val="21"/>
        <w:tabs>
          <w:tab w:val="clear" w:pos="576"/>
        </w:tabs>
      </w:pPr>
      <w:bookmarkStart w:id="512" w:name="_Toc41260602"/>
      <w:bookmarkStart w:id="513" w:name="_Toc23237448"/>
      <w:bookmarkStart w:id="514" w:name="_Ref21677674"/>
      <w:bookmarkStart w:id="515" w:name="_Toc66972141"/>
      <w:bookmarkStart w:id="516" w:name="_Toc162876785"/>
      <w:r w:rsidRPr="00C55558">
        <w:t>Бизнес-процесс «Рассрочка, отсрочка, приостановление исполнения документа “Исполнительный документ”»</w:t>
      </w:r>
      <w:bookmarkEnd w:id="512"/>
      <w:bookmarkEnd w:id="513"/>
      <w:bookmarkEnd w:id="514"/>
      <w:bookmarkEnd w:id="515"/>
      <w:bookmarkEnd w:id="516"/>
    </w:p>
    <w:p w:rsidR="00AD6E73" w:rsidRPr="00C55558" w:rsidRDefault="00AD6E73" w:rsidP="00AD6E73">
      <w:pPr>
        <w:pStyle w:val="GOSTNormal"/>
      </w:pPr>
      <w:r w:rsidRPr="00C55558">
        <w:t>Должник и взыскатель при наличии документов, предусматривающих приостановление, отсрочку либо рассрочку исполнения требований ИД, предъявляет данные документы в ТОФК на бумажном носителе.</w:t>
      </w:r>
    </w:p>
    <w:p w:rsidR="00B758E4" w:rsidRPr="00C55558" w:rsidRDefault="00B758E4" w:rsidP="00AD6E73">
      <w:pPr>
        <w:pStyle w:val="GOSTNormal"/>
      </w:pPr>
      <w:r w:rsidRPr="00C55558">
        <w:t>На основании поступивших от должника документов о приостановлении или отсрочке исполнения требований ИД в ТОФК формируется документ «Иной документ, подлежащий правовой экспертизе», который проходит правовую экспертизу.</w:t>
      </w:r>
    </w:p>
    <w:p w:rsidR="00AD6E73" w:rsidRPr="00C55558" w:rsidRDefault="00AD6E73" w:rsidP="00AD6E73">
      <w:pPr>
        <w:pStyle w:val="GOSTNormal"/>
      </w:pPr>
      <w:r w:rsidRPr="00C55558">
        <w:t>В случае неуспешного прохождения правовой экспертизы документа</w:t>
      </w:r>
      <w:r w:rsidR="00912921" w:rsidRPr="00C55558">
        <w:t xml:space="preserve"> «Иной документ, подлежащий правовой экспертизе»</w:t>
      </w:r>
      <w:r w:rsidRPr="00C55558">
        <w:t xml:space="preserve"> в адрес должника на бумажном носителе направляется сопроводительное письмо с приложением возвращаемого документа о приостановлении или отсрочке исполнения требований ИД.</w:t>
      </w:r>
    </w:p>
    <w:p w:rsidR="00AD6E73" w:rsidRPr="00C55558" w:rsidRDefault="00AD6E73" w:rsidP="00AD6E73">
      <w:pPr>
        <w:pStyle w:val="GOSTNormal"/>
      </w:pPr>
      <w:r w:rsidRPr="00C55558">
        <w:t>В случае успешного прохождения правовой экспертизы осуществляется процедура приостановления (отсрочки, рассрочки) исполнения ИД</w:t>
      </w:r>
      <w:r w:rsidR="00917E10" w:rsidRPr="00C55558">
        <w:t>, в адрес должника направляется «Уведомление по ИД» с типом «Уведомление о возобновлении операций по расходованию средств»</w:t>
      </w:r>
      <w:r w:rsidRPr="00C55558">
        <w:t>.</w:t>
      </w:r>
    </w:p>
    <w:p w:rsidR="00AD6E73" w:rsidRPr="00C55558" w:rsidRDefault="0006221F" w:rsidP="00AD6E73">
      <w:pPr>
        <w:pStyle w:val="GOSTNormal"/>
      </w:pPr>
      <w:r w:rsidRPr="00C55558">
        <w:t>П</w:t>
      </w:r>
      <w:r w:rsidR="00AD6E73" w:rsidRPr="00C55558">
        <w:t xml:space="preserve">ри отсутствии </w:t>
      </w:r>
      <w:r w:rsidRPr="00C55558">
        <w:t xml:space="preserve">в ПУР ЭБ </w:t>
      </w:r>
      <w:r w:rsidR="00AD6E73" w:rsidRPr="00C55558">
        <w:t>на период приостановления (отсрочки, рассрочки) исполнения ИД</w:t>
      </w:r>
      <w:r w:rsidRPr="00C55558">
        <w:t xml:space="preserve"> других ИД и РНО</w:t>
      </w:r>
      <w:r w:rsidR="00AD6E73" w:rsidRPr="00C55558">
        <w:t xml:space="preserve">, </w:t>
      </w:r>
      <w:r w:rsidRPr="00C55558">
        <w:t xml:space="preserve">имеющих нарушения сроков исполнения, на лицевом счете должника </w:t>
      </w:r>
      <w:r w:rsidR="00AD6E73" w:rsidRPr="00C55558">
        <w:t>операции возобновляются. В случае наличия иных ИД или РНО, по которым нарушения сроков исполнения требований ИД не устранены и в отношении которых не применяются процедуры приостановления (отсрочки, рассрочки), операции на лицевом счете должника не возобновляются.</w:t>
      </w:r>
    </w:p>
    <w:p w:rsidR="00F34986" w:rsidRPr="00C55558" w:rsidRDefault="00AD6E73" w:rsidP="00AD6E73">
      <w:pPr>
        <w:pStyle w:val="GOSTNormal"/>
      </w:pPr>
      <w:r w:rsidRPr="00C55558">
        <w:t>Утвержденный и подписанный ЭП документ «Уведомление о возобновлении операций по расходованию средств» в ЛК ПУР ЭБ в штатном режиме направляется в адрес должника: в СУФД-Портал, ЛК ПБС ПУР ЭБ</w:t>
      </w:r>
      <w:r w:rsidR="00912921" w:rsidRPr="00C55558">
        <w:t>.</w:t>
      </w:r>
      <w:r w:rsidRPr="00C55558">
        <w:t xml:space="preserve"> </w:t>
      </w:r>
    </w:p>
    <w:p w:rsidR="00AD6E73" w:rsidRPr="00C55558" w:rsidRDefault="00F34986" w:rsidP="00AD6E73">
      <w:pPr>
        <w:pStyle w:val="GOSTNormal"/>
      </w:pPr>
      <w:r w:rsidRPr="00C55558">
        <w:t xml:space="preserve">В случае отсутствия технической возможности передать документ «Уведомление о возобновлении операций по расходованию средств» должнику в электронном виде </w:t>
      </w:r>
      <w:r w:rsidRPr="00C55558">
        <w:lastRenderedPageBreak/>
        <w:t>ответственный исполнитель ТОФК в ЛК ПУР ЭБ распечатывает его, визирует на бумажном носителе и направляет в адрес должника любым доступным способом.</w:t>
      </w:r>
    </w:p>
    <w:p w:rsidR="00AD6E73" w:rsidRPr="00C55558" w:rsidRDefault="00AD6E73" w:rsidP="00AD6E73">
      <w:pPr>
        <w:pStyle w:val="21"/>
        <w:tabs>
          <w:tab w:val="clear" w:pos="576"/>
        </w:tabs>
      </w:pPr>
      <w:bookmarkStart w:id="517" w:name="_Toc41260603"/>
      <w:bookmarkStart w:id="518" w:name="_Toc23237449"/>
      <w:bookmarkStart w:id="519" w:name="_Ref21677686"/>
      <w:bookmarkStart w:id="520" w:name="_Toc66972142"/>
      <w:bookmarkStart w:id="521" w:name="_Toc162876786"/>
      <w:r w:rsidRPr="00C55558">
        <w:t>Бизнес-процесс «Возобновление исполнения документа “Исполнительный документ”»</w:t>
      </w:r>
      <w:bookmarkEnd w:id="517"/>
      <w:bookmarkEnd w:id="518"/>
      <w:bookmarkEnd w:id="519"/>
      <w:bookmarkEnd w:id="520"/>
      <w:bookmarkEnd w:id="521"/>
    </w:p>
    <w:p w:rsidR="00AD6E73" w:rsidRPr="00C55558" w:rsidRDefault="00AD6E73" w:rsidP="00AD6E73">
      <w:pPr>
        <w:pStyle w:val="GOSTNormal"/>
      </w:pPr>
      <w:r w:rsidRPr="00C55558">
        <w:t>При наличии у взыскателя либо суда судебного акта или иного документа, предусматривающего возобновление исполнения ИД, исполнение которого было ранее приостановлено, отсрочено, рассрочено, данная информация на бумажном носителе направляется в ТОФК.</w:t>
      </w:r>
    </w:p>
    <w:p w:rsidR="00B758E4" w:rsidRPr="00C55558" w:rsidRDefault="00B758E4" w:rsidP="00AD6E73">
      <w:pPr>
        <w:pStyle w:val="GOSTNormal"/>
      </w:pPr>
      <w:r w:rsidRPr="00C55558">
        <w:t xml:space="preserve">На основании поступившего от суда либо взыскателя судебного акта или иного документа, предусматривающего возобновление исполнения ИД, исполнение которого было ранее приостановлено, отсрочено, рассрочено, в ТОФК формируется документ «Иной документ, подлежащий правовой экспертизе», который проходит правовую экспертизу. </w:t>
      </w:r>
    </w:p>
    <w:p w:rsidR="00AD6E73" w:rsidRPr="00C55558" w:rsidRDefault="00AD6E73" w:rsidP="00AD6E73">
      <w:pPr>
        <w:pStyle w:val="GOSTNormal"/>
      </w:pPr>
      <w:r w:rsidRPr="00C55558">
        <w:t>В случае неуспешного прохождения правовой экспертизы документа</w:t>
      </w:r>
      <w:r w:rsidR="00912921" w:rsidRPr="00C55558">
        <w:t xml:space="preserve"> «Иной документ, подлежащий правовой экспертизе»</w:t>
      </w:r>
      <w:r w:rsidRPr="00C55558">
        <w:t xml:space="preserve"> в адрес отправителя направляется сопроводительное письмо с приложением возвращаемого документа, предусматривающего возобновление исполнения ИД.</w:t>
      </w:r>
    </w:p>
    <w:p w:rsidR="00AD6E73" w:rsidRPr="00C55558" w:rsidRDefault="00AD6E73" w:rsidP="00AD6E73">
      <w:pPr>
        <w:pStyle w:val="GOSTNormal"/>
      </w:pPr>
      <w:r w:rsidRPr="00C55558">
        <w:t>В случае успешного прохождения правовой экспертизы осуществляется процедура возобновления исполнения требований ИД.</w:t>
      </w:r>
    </w:p>
    <w:p w:rsidR="00AD6E73" w:rsidRPr="00C55558" w:rsidRDefault="00AD6E73" w:rsidP="00AD6E73">
      <w:pPr>
        <w:pStyle w:val="GOSTNormal"/>
      </w:pPr>
      <w:r w:rsidRPr="00C55558">
        <w:t>В адрес должника направляется Уведомление по ИД с типом «Уведомление о возобновлении исполнения ИД».</w:t>
      </w:r>
    </w:p>
    <w:p w:rsidR="00AD6E73" w:rsidRPr="00C55558" w:rsidRDefault="00AD6E73" w:rsidP="00AD6E73">
      <w:pPr>
        <w:pStyle w:val="GOSTNormal"/>
      </w:pPr>
      <w:r w:rsidRPr="00C55558">
        <w:t xml:space="preserve">Если на момент регистрации уведомления по ИД с типом «Уведомление о возобновлении исполнения ИД» обнаружены нарушения сроков исполнения ИД, автоматически формируется уведомление по ИД с типом «Уведомление о приостановлении операций по расходованию средств», которое после регистрации направляется в адрес должника. Осуществляется приостановление операций по расходованию средств. </w:t>
      </w:r>
    </w:p>
    <w:p w:rsidR="00AD6E73" w:rsidRPr="00C55558" w:rsidRDefault="00AD6E73" w:rsidP="00AD6E73">
      <w:pPr>
        <w:pStyle w:val="21"/>
        <w:tabs>
          <w:tab w:val="clear" w:pos="576"/>
        </w:tabs>
      </w:pPr>
      <w:bookmarkStart w:id="522" w:name="_Toc505796339"/>
      <w:bookmarkStart w:id="523" w:name="_Toc505796436"/>
      <w:bookmarkStart w:id="524" w:name="_Toc505943501"/>
      <w:bookmarkStart w:id="525" w:name="_Toc505943602"/>
      <w:bookmarkStart w:id="526" w:name="_Toc505943701"/>
      <w:bookmarkStart w:id="527" w:name="_Toc505966668"/>
      <w:bookmarkStart w:id="528" w:name="_Toc505966765"/>
      <w:bookmarkStart w:id="529" w:name="_Toc506366955"/>
      <w:bookmarkStart w:id="530" w:name="_Toc506828352"/>
      <w:bookmarkStart w:id="531" w:name="_Toc506829999"/>
      <w:bookmarkStart w:id="532" w:name="_Toc507003009"/>
      <w:bookmarkStart w:id="533" w:name="_Toc507003134"/>
      <w:bookmarkStart w:id="534" w:name="_Toc507067054"/>
      <w:bookmarkStart w:id="535" w:name="_Toc507415054"/>
      <w:bookmarkStart w:id="536" w:name="_Toc505796341"/>
      <w:bookmarkStart w:id="537" w:name="_Toc505796438"/>
      <w:bookmarkStart w:id="538" w:name="_Toc505943503"/>
      <w:bookmarkStart w:id="539" w:name="_Toc505943604"/>
      <w:bookmarkStart w:id="540" w:name="_Toc505943703"/>
      <w:bookmarkStart w:id="541" w:name="_Toc505966670"/>
      <w:bookmarkStart w:id="542" w:name="_Toc505966767"/>
      <w:bookmarkStart w:id="543" w:name="_Toc506366957"/>
      <w:bookmarkStart w:id="544" w:name="_Toc506828354"/>
      <w:bookmarkStart w:id="545" w:name="_Toc506830001"/>
      <w:bookmarkStart w:id="546" w:name="_Toc507003011"/>
      <w:bookmarkStart w:id="547" w:name="_Toc507003136"/>
      <w:bookmarkStart w:id="548" w:name="_Toc507067056"/>
      <w:bookmarkStart w:id="549" w:name="_Toc507415056"/>
      <w:bookmarkStart w:id="550" w:name="_Toc505796343"/>
      <w:bookmarkStart w:id="551" w:name="_Toc505796440"/>
      <w:bookmarkStart w:id="552" w:name="_Toc505943505"/>
      <w:bookmarkStart w:id="553" w:name="_Toc505943606"/>
      <w:bookmarkStart w:id="554" w:name="_Toc505943705"/>
      <w:bookmarkStart w:id="555" w:name="_Toc505966672"/>
      <w:bookmarkStart w:id="556" w:name="_Toc505966769"/>
      <w:bookmarkStart w:id="557" w:name="_Toc506366959"/>
      <w:bookmarkStart w:id="558" w:name="_Toc506828356"/>
      <w:bookmarkStart w:id="559" w:name="_Toc506830003"/>
      <w:bookmarkStart w:id="560" w:name="_Toc507003013"/>
      <w:bookmarkStart w:id="561" w:name="_Toc507003138"/>
      <w:bookmarkStart w:id="562" w:name="_Toc507067058"/>
      <w:bookmarkStart w:id="563" w:name="_Toc507415058"/>
      <w:bookmarkStart w:id="564" w:name="_Toc500111870"/>
      <w:bookmarkStart w:id="565" w:name="_Toc500111984"/>
      <w:bookmarkStart w:id="566" w:name="_Toc500112109"/>
      <w:bookmarkStart w:id="567" w:name="_Toc500448819"/>
      <w:bookmarkStart w:id="568" w:name="_Toc500507196"/>
      <w:bookmarkStart w:id="569" w:name="_Toc505796345"/>
      <w:bookmarkStart w:id="570" w:name="_Toc505796442"/>
      <w:bookmarkStart w:id="571" w:name="_Toc505943507"/>
      <w:bookmarkStart w:id="572" w:name="_Toc505943608"/>
      <w:bookmarkStart w:id="573" w:name="_Toc505943707"/>
      <w:bookmarkStart w:id="574" w:name="_Toc505966674"/>
      <w:bookmarkStart w:id="575" w:name="_Toc505966771"/>
      <w:bookmarkStart w:id="576" w:name="_Toc506366961"/>
      <w:bookmarkStart w:id="577" w:name="_Toc506828358"/>
      <w:bookmarkStart w:id="578" w:name="_Toc506830005"/>
      <w:bookmarkStart w:id="579" w:name="_Toc507003015"/>
      <w:bookmarkStart w:id="580" w:name="_Toc507003140"/>
      <w:bookmarkStart w:id="581" w:name="_Toc507067060"/>
      <w:bookmarkStart w:id="582" w:name="_Toc507415060"/>
      <w:bookmarkStart w:id="583" w:name="_Toc6502350"/>
      <w:bookmarkStart w:id="584" w:name="_Ref21677701"/>
      <w:bookmarkStart w:id="585" w:name="_Toc23237450"/>
      <w:bookmarkStart w:id="586" w:name="_Toc41260604"/>
      <w:bookmarkStart w:id="587" w:name="_Toc66972143"/>
      <w:bookmarkStart w:id="588" w:name="_Toc162876787"/>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sidRPr="00C55558">
        <w:t>Бизнес-процесс «Отзыв документа “Исполнительный документ”»</w:t>
      </w:r>
      <w:bookmarkEnd w:id="583"/>
      <w:bookmarkEnd w:id="584"/>
      <w:bookmarkEnd w:id="585"/>
      <w:bookmarkEnd w:id="586"/>
      <w:bookmarkEnd w:id="587"/>
      <w:bookmarkEnd w:id="588"/>
    </w:p>
    <w:p w:rsidR="00AD6E73" w:rsidRPr="00C55558" w:rsidRDefault="00AD6E73" w:rsidP="00AD6E73">
      <w:pPr>
        <w:pStyle w:val="GOSTNormal"/>
      </w:pPr>
      <w:r w:rsidRPr="00C55558">
        <w:t>Взыскатель либо суд может предоставить заявление об отзыве, либо судебный акт или иной документ, предполагающий отзыв ИД.</w:t>
      </w:r>
    </w:p>
    <w:p w:rsidR="00AD6E73" w:rsidRPr="00C55558" w:rsidRDefault="00AD6E73" w:rsidP="00AD6E73">
      <w:pPr>
        <w:pStyle w:val="GOSTNormal"/>
      </w:pPr>
      <w:r w:rsidRPr="00C55558">
        <w:t>Отзыв ИД возможен с любого статуса ИД, кроме статуса «Полностью исполнен», «Возвращен».</w:t>
      </w:r>
    </w:p>
    <w:p w:rsidR="0006181D" w:rsidRPr="00C55558" w:rsidRDefault="0006181D" w:rsidP="00AD6E73">
      <w:pPr>
        <w:pStyle w:val="GOSTNormal"/>
      </w:pPr>
      <w:r w:rsidRPr="00C55558">
        <w:t>В результате обработки документов, предполагающих отзыв ИД, осуществляется формирование уведомлений по ИД с типами «Уведомление о возврате ИД» и «Уведомление о возврате приложенных к ИД документов», которые после регистрации направляются в адрес взыскателя.</w:t>
      </w:r>
    </w:p>
    <w:p w:rsidR="00EB4234" w:rsidRPr="00C55558" w:rsidRDefault="00EB4234" w:rsidP="00AD6E73">
      <w:pPr>
        <w:pStyle w:val="GOSTNormal"/>
      </w:pPr>
      <w:r w:rsidRPr="00C55558">
        <w:t>В случае предоставления судом заявления (либо судебного акта) об отзыве исполнительного документа ответственный исполнитель ТОФК выполняет операцию «Возврат в суд».</w:t>
      </w:r>
    </w:p>
    <w:p w:rsidR="00EB4234" w:rsidRPr="00C55558" w:rsidRDefault="00EB4234" w:rsidP="00AD6E73">
      <w:pPr>
        <w:pStyle w:val="GOSTNormal"/>
      </w:pPr>
      <w:r w:rsidRPr="00C55558">
        <w:t>Если отзыв ИД осуществляется в период приостановления операций на л/с должника, формируется формуляр «Уведомление по ИД» с типом «Уведомление о возобновлении операций по расходованию средств», который после регистрации направляется в адрес должника.</w:t>
      </w:r>
    </w:p>
    <w:p w:rsidR="00C46C54" w:rsidRPr="00C55558" w:rsidRDefault="00C46C54" w:rsidP="00AD6E73">
      <w:pPr>
        <w:pStyle w:val="GOSTNormal"/>
      </w:pPr>
      <w:r w:rsidRPr="00C55558">
        <w:t xml:space="preserve">При отсутствии в ПУР ЭБ других ИД и РНО должника, имеющих нарушения сроков исполнения, возобновляются операции на лицевом счете должника. В случае наличия иных </w:t>
      </w:r>
      <w:r w:rsidRPr="00C55558">
        <w:lastRenderedPageBreak/>
        <w:t>ИД или РНО, по которым нарушения сроков исполнения требований ИД не устранены, операции на лицевом счете должника не возобновляются.</w:t>
      </w:r>
    </w:p>
    <w:p w:rsidR="00AD6E73" w:rsidRPr="00C55558" w:rsidRDefault="00AD6E73" w:rsidP="00AD6E73">
      <w:pPr>
        <w:pStyle w:val="21"/>
        <w:tabs>
          <w:tab w:val="clear" w:pos="576"/>
        </w:tabs>
      </w:pPr>
      <w:bookmarkStart w:id="589" w:name="_Toc505796347"/>
      <w:bookmarkStart w:id="590" w:name="_Toc505796444"/>
      <w:bookmarkStart w:id="591" w:name="_Toc505943509"/>
      <w:bookmarkStart w:id="592" w:name="_Toc505943610"/>
      <w:bookmarkStart w:id="593" w:name="_Toc505943709"/>
      <w:bookmarkStart w:id="594" w:name="_Toc505966676"/>
      <w:bookmarkStart w:id="595" w:name="_Toc505966773"/>
      <w:bookmarkStart w:id="596" w:name="_Toc506366963"/>
      <w:bookmarkStart w:id="597" w:name="_Toc506828360"/>
      <w:bookmarkStart w:id="598" w:name="_Toc506830007"/>
      <w:bookmarkStart w:id="599" w:name="_Toc507003017"/>
      <w:bookmarkStart w:id="600" w:name="_Toc507003142"/>
      <w:bookmarkStart w:id="601" w:name="_Toc507067062"/>
      <w:bookmarkStart w:id="602" w:name="_Toc507415062"/>
      <w:bookmarkStart w:id="603" w:name="_Toc500111873"/>
      <w:bookmarkStart w:id="604" w:name="_Toc500111987"/>
      <w:bookmarkStart w:id="605" w:name="_Toc500112112"/>
      <w:bookmarkStart w:id="606" w:name="_Toc500448822"/>
      <w:bookmarkStart w:id="607" w:name="_Toc500507199"/>
      <w:bookmarkStart w:id="608" w:name="_Toc505796368"/>
      <w:bookmarkStart w:id="609" w:name="_Toc505796465"/>
      <w:bookmarkStart w:id="610" w:name="_Toc505943532"/>
      <w:bookmarkStart w:id="611" w:name="_Toc505943633"/>
      <w:bookmarkStart w:id="612" w:name="_Toc505943730"/>
      <w:bookmarkStart w:id="613" w:name="_Toc505966697"/>
      <w:bookmarkStart w:id="614" w:name="_Toc505966794"/>
      <w:bookmarkStart w:id="615" w:name="_Toc506366984"/>
      <w:bookmarkStart w:id="616" w:name="_Toc506828381"/>
      <w:bookmarkStart w:id="617" w:name="_Toc506830028"/>
      <w:bookmarkStart w:id="618" w:name="_Toc507003038"/>
      <w:bookmarkStart w:id="619" w:name="_Toc507003163"/>
      <w:bookmarkStart w:id="620" w:name="_Toc507067083"/>
      <w:bookmarkStart w:id="621" w:name="_Toc507415083"/>
      <w:bookmarkStart w:id="622" w:name="_Toc500505254"/>
      <w:bookmarkStart w:id="623" w:name="_Toc6502351"/>
      <w:bookmarkStart w:id="624" w:name="_Ref21677712"/>
      <w:bookmarkStart w:id="625" w:name="_Toc23237451"/>
      <w:bookmarkStart w:id="626" w:name="_Toc41260605"/>
      <w:bookmarkStart w:id="627" w:name="_Toc66972144"/>
      <w:bookmarkStart w:id="628" w:name="_Toc1628767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sidRPr="00C55558">
        <w:t>Бизнес-процесс «Поручение исполнения документа «Исполнительный документ» подведомственному ПБС»</w:t>
      </w:r>
      <w:bookmarkEnd w:id="622"/>
      <w:bookmarkEnd w:id="623"/>
      <w:bookmarkEnd w:id="624"/>
      <w:bookmarkEnd w:id="625"/>
      <w:bookmarkEnd w:id="626"/>
      <w:bookmarkEnd w:id="627"/>
      <w:bookmarkEnd w:id="628"/>
    </w:p>
    <w:p w:rsidR="00AD6E73" w:rsidRPr="00C55558" w:rsidRDefault="00AD6E73" w:rsidP="00AD6E73">
      <w:pPr>
        <w:pStyle w:val="GOSTNormal"/>
      </w:pPr>
      <w:r w:rsidRPr="00C55558">
        <w:t>Рассматриваемый далее процесс предполагает исполнение требований ИД в рамках целевой схемы, когда все ИД предъявляются и подлежат регистрации в ПУР ЭБ (ПУР ЭБ является «единым окном»).</w:t>
      </w:r>
    </w:p>
    <w:p w:rsidR="00AD6E73" w:rsidRPr="00C55558" w:rsidRDefault="00AD6E73" w:rsidP="00AD6E73">
      <w:pPr>
        <w:pStyle w:val="GOSTNormalWithout"/>
      </w:pPr>
      <w:r w:rsidRPr="00C55558">
        <w:t>Если должником по ИД является ГРБС/РБС, должник может поручить исполнение ИД, предусматривающего периодические выплаты, своему подведомственному ПБС. Для этого ГРБС/РБС предоставляет в ТОФК по месту открытия ЛС информацию о поручении исполнения ИД. Информация о поручении исполнения ИД формируется ГРБС/РБС-должником и направляется в ТОФК по месту открытия ЛС ГРБС/РБС-должника:</w:t>
      </w:r>
    </w:p>
    <w:p w:rsidR="00AD6E73" w:rsidRPr="00C55558" w:rsidRDefault="00AD6E73" w:rsidP="00AD6E73">
      <w:pPr>
        <w:pStyle w:val="GOSTListmark1"/>
      </w:pPr>
      <w:r w:rsidRPr="00C55558">
        <w:t>при отсутствии технической возможности – на бумажном носителе;</w:t>
      </w:r>
    </w:p>
    <w:p w:rsidR="00AD6E73" w:rsidRPr="00C55558" w:rsidRDefault="00AD6E73" w:rsidP="00AD6E73">
      <w:pPr>
        <w:pStyle w:val="GOSTListmark1"/>
      </w:pPr>
      <w:r w:rsidRPr="00C55558">
        <w:t>в виде вложения скан-копии в сообщение произвольного формата из СУФД;</w:t>
      </w:r>
    </w:p>
    <w:p w:rsidR="00AD6E73" w:rsidRPr="00C55558" w:rsidRDefault="00AD6E73" w:rsidP="00AD6E73">
      <w:pPr>
        <w:pStyle w:val="GOSTListmark1"/>
      </w:pPr>
      <w:r w:rsidRPr="00C55558">
        <w:t>в виде заполненной вкладки «Дополнительная информация по ИД: Поручение исполнения ИД» в формуляре ИД в ЛК ГРБС/РБС ПУР ЭБ.</w:t>
      </w:r>
    </w:p>
    <w:p w:rsidR="00AD6E73" w:rsidRPr="00C55558" w:rsidRDefault="00AD6E73" w:rsidP="00AD6E73">
      <w:pPr>
        <w:pStyle w:val="GOSTNormal"/>
      </w:pPr>
      <w:r w:rsidRPr="00C55558">
        <w:t>Одновременно с информацией о поручении исполнения ИД ГРБС/РБС предоставляет в ТОФК по месту открытия ЛС документ «Сведения о БО» на уменьшение суммы принятого по ИД БО в размере осуществленного кассового расхода (обнуление).</w:t>
      </w:r>
    </w:p>
    <w:p w:rsidR="00AD6E73" w:rsidRPr="00C55558" w:rsidRDefault="00AD6E73" w:rsidP="00AD6E73">
      <w:pPr>
        <w:pStyle w:val="GOSTNormal"/>
      </w:pPr>
      <w:r w:rsidRPr="00C55558">
        <w:t>В случае реорганизации либо ликвидации вышестоящего ГРБС-должника ИД, переданные на исполнение подведомственному должнику учреждению, подлежат возврату в ТОФК по месту обслуживания 03 л/с ГРБС. Возвращенный подведомственным учреждением вышестоящему ГРБС-должнику ИД подлежит возврату взыскателю либо в суд в связи с реорганизацией или ликвидацией должника.</w:t>
      </w:r>
    </w:p>
    <w:p w:rsidR="00AD6E73" w:rsidRPr="00C55558" w:rsidRDefault="00AD6E73" w:rsidP="00AD6E73">
      <w:pPr>
        <w:pStyle w:val="31"/>
      </w:pPr>
      <w:bookmarkStart w:id="629" w:name="_Toc40997557"/>
      <w:bookmarkStart w:id="630" w:name="_Toc41260606"/>
      <w:bookmarkStart w:id="631" w:name="_Toc40997558"/>
      <w:bookmarkStart w:id="632" w:name="_Toc41260607"/>
      <w:bookmarkStart w:id="633" w:name="_Toc40997559"/>
      <w:bookmarkStart w:id="634" w:name="_Toc41260608"/>
      <w:bookmarkStart w:id="635" w:name="_Toc40997560"/>
      <w:bookmarkStart w:id="636" w:name="_Toc41260609"/>
      <w:bookmarkStart w:id="637" w:name="_Toc40997561"/>
      <w:bookmarkStart w:id="638" w:name="_Toc41260610"/>
      <w:bookmarkStart w:id="639" w:name="_Toc40997562"/>
      <w:bookmarkStart w:id="640" w:name="_Toc41260611"/>
      <w:bookmarkStart w:id="641" w:name="_Toc40997563"/>
      <w:bookmarkStart w:id="642" w:name="_Toc41260612"/>
      <w:bookmarkStart w:id="643" w:name="_Toc40997564"/>
      <w:bookmarkStart w:id="644" w:name="_Toc41260613"/>
      <w:bookmarkStart w:id="645" w:name="_Toc66972147"/>
      <w:bookmarkStart w:id="646" w:name="_Toc162876789"/>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sidRPr="00C55558">
        <w:t>Подпроцесс «Поручение исполнения документа «Исполнительный документ» подведомственному ПБС»: лицевой счет ГРБС/РБС-должника обслуживается в ПУР ЭБ, лицевой счет подведомственного ГРБС/РБС учреждения обслуживается в ИС АСФК</w:t>
      </w:r>
      <w:bookmarkEnd w:id="645"/>
      <w:bookmarkEnd w:id="646"/>
    </w:p>
    <w:p w:rsidR="00AD6E73" w:rsidRPr="00C55558" w:rsidRDefault="00AD6E73" w:rsidP="00AD6E73">
      <w:pPr>
        <w:pStyle w:val="GOSTNormal"/>
      </w:pPr>
      <w:r w:rsidRPr="00C55558">
        <w:t>После обработки в ПУР ЭБ ИД направляется на исполнение в ИС АСФК. ИД в ИС АСФК исполняется согласно имеющейся реализации. По результатам исполнения ИД из ИС АСФК в ПУР ЭБ отправляется информации об исполнении ИД.</w:t>
      </w:r>
    </w:p>
    <w:p w:rsidR="00AD6E73" w:rsidRPr="00C55558" w:rsidRDefault="00AD6E73" w:rsidP="00AD6E73">
      <w:pPr>
        <w:pStyle w:val="31"/>
      </w:pPr>
      <w:bookmarkStart w:id="647" w:name="_Toc66972148"/>
      <w:bookmarkStart w:id="648" w:name="_Toc162876790"/>
      <w:r w:rsidRPr="00C55558">
        <w:t>Подпроцесс «Поручение исполнения документа «Исполнительный документ» подведомственному ПБС»: лицевой счет ГРБС/РБС-должника обслуживается в ИС АСФК, лицевой счет подведомственного ГРБС/РБС учреждения обслуживается в ПУР ЭБ</w:t>
      </w:r>
      <w:bookmarkEnd w:id="647"/>
      <w:bookmarkEnd w:id="648"/>
    </w:p>
    <w:p w:rsidR="00AD6E73" w:rsidRPr="00C55558" w:rsidRDefault="00AD6E73" w:rsidP="00AD6E73">
      <w:pPr>
        <w:pStyle w:val="GOSTNormal"/>
      </w:pPr>
      <w:r w:rsidRPr="00C55558">
        <w:t>После получения из ИС АСФК и сохранения в статусе «Детализирован» ИД становится доступным в ЛК подведомственного ГРБС/РБС учреждения ПУР ЭБ.</w:t>
      </w:r>
    </w:p>
    <w:p w:rsidR="00AD6E73" w:rsidRPr="00C55558" w:rsidRDefault="00AD6E73" w:rsidP="00AD6E73">
      <w:pPr>
        <w:pStyle w:val="GOSTNormalWithout"/>
      </w:pPr>
      <w:r w:rsidRPr="00C55558">
        <w:t>Посредством сервиса «Рассылка» формируется сообщение следующей структуры:</w:t>
      </w:r>
    </w:p>
    <w:p w:rsidR="00AD6E73" w:rsidRPr="00C55558" w:rsidRDefault="00AD6E73" w:rsidP="00AD6E73">
      <w:pPr>
        <w:pStyle w:val="GOSTListmark1"/>
      </w:pPr>
      <w:r w:rsidRPr="00C55558">
        <w:t>Заголовок сообщения: «Внимание! Уведомление о поручении исполнения исполнительного документа по периодическим выплатам».</w:t>
      </w:r>
    </w:p>
    <w:p w:rsidR="00AD6E73" w:rsidRPr="00C55558" w:rsidRDefault="00AD6E73" w:rsidP="00AD6E73">
      <w:pPr>
        <w:pStyle w:val="GOSTListmark1"/>
      </w:pPr>
      <w:r w:rsidRPr="00C55558">
        <w:lastRenderedPageBreak/>
        <w:t>Текст сообщения: «ГРБС/РБС «Код по СР &lt;указывается значение реквизита «Код по СР»&gt;» поручает исполнение исполнительного документа серия &lt;указывается значение реквизита «Серия»&gt; номер &lt;указывается значение реквизита «Номер»&gt; дата выдачи &lt;Дата выдачи ИД&gt;» подведомственному ему учреждению «Код по СР &lt;указывается значение реквизита «Код по СР»)&gt;».</w:t>
      </w:r>
    </w:p>
    <w:p w:rsidR="00AD6E73" w:rsidRPr="00C55558" w:rsidRDefault="00AD6E73" w:rsidP="00AD6E73">
      <w:pPr>
        <w:pStyle w:val="GOSTListmark1"/>
      </w:pPr>
      <w:r w:rsidRPr="00C55558">
        <w:t>Отправлено: ДД.ММ.ГГГГ.</w:t>
      </w:r>
    </w:p>
    <w:p w:rsidR="00AD6E73" w:rsidRPr="00C55558" w:rsidRDefault="00AD6E73" w:rsidP="00AD6E73">
      <w:pPr>
        <w:pStyle w:val="GOSTListmark1"/>
      </w:pPr>
      <w:r w:rsidRPr="00C55558">
        <w:t>Кнопка «Закрыть»,</w:t>
      </w:r>
    </w:p>
    <w:p w:rsidR="00AD6E73" w:rsidRPr="00C55558" w:rsidRDefault="00AD6E73" w:rsidP="00AD6E73">
      <w:pPr>
        <w:pStyle w:val="GOSTNormal"/>
      </w:pPr>
      <w:r w:rsidRPr="00C55558">
        <w:t>и направляется в ЛК подведомственного ГРБС/РБС учреждения ПУР ЭБ.</w:t>
      </w:r>
    </w:p>
    <w:p w:rsidR="00AD6E73" w:rsidRPr="00C55558" w:rsidRDefault="00AD6E73" w:rsidP="00AD6E73">
      <w:pPr>
        <w:pStyle w:val="GOSTNormalWithout"/>
      </w:pPr>
      <w:r w:rsidRPr="00C55558">
        <w:t>Т.к. вкладка «Основная информация по ИД: Источник образования задолженности» будет содержать строку с информацией об источнике образования задолженности и КБК, предоставленной ГРБС/РБС-должником, порядок работы с данной вкладкой в ЛК ПУР ЭБ подведомственным ГРБС/РБС учреждением следующий:</w:t>
      </w:r>
    </w:p>
    <w:p w:rsidR="00AD6E73" w:rsidRPr="00C55558" w:rsidRDefault="00AD6E73" w:rsidP="0006455D">
      <w:pPr>
        <w:pStyle w:val="GOSTListnum"/>
        <w:numPr>
          <w:ilvl w:val="0"/>
          <w:numId w:val="65"/>
        </w:numPr>
      </w:pPr>
      <w:r w:rsidRPr="00C55558">
        <w:t>На вкладке «Основная информация по ИД: Источник образования задолженности» автоматическим копированием строки с максимальным номером изменения создается новая строка, в которой вместо кода по СР ГРБС/РБС, поручившего исполнение ИД, указывается код по СР из реквизита «Код по СР» группы реквизитов «Подведомственный ПБС-Должник (исполнитель)» вкладки «Дополнительная информация по ИД: Поручение исполнения ИД».</w:t>
      </w:r>
    </w:p>
    <w:p w:rsidR="00AD6E73" w:rsidRPr="00C55558" w:rsidRDefault="00AD6E73" w:rsidP="00AD6E73">
      <w:pPr>
        <w:pStyle w:val="GOSTListnum"/>
        <w:numPr>
          <w:ilvl w:val="0"/>
          <w:numId w:val="1"/>
        </w:numPr>
      </w:pPr>
      <w:r w:rsidRPr="00C55558">
        <w:t xml:space="preserve">При необходимости новая строка может быть отредактирована. </w:t>
      </w:r>
    </w:p>
    <w:p w:rsidR="00AD6E73" w:rsidRPr="00C55558" w:rsidRDefault="00AD6E73" w:rsidP="00AD6E73">
      <w:pPr>
        <w:pStyle w:val="GOSTListnum"/>
        <w:numPr>
          <w:ilvl w:val="0"/>
          <w:numId w:val="1"/>
        </w:numPr>
      </w:pPr>
      <w:r w:rsidRPr="00C55558">
        <w:t>Далее подведомственное ГРБС/РБС учреждение по действию «Сформировать/изменить СБО» формирует формуляр СБО и направляет в ТОФК для постановки на учет.</w:t>
      </w:r>
    </w:p>
    <w:p w:rsidR="00AD6E73" w:rsidRPr="00C55558" w:rsidRDefault="00AD6E73" w:rsidP="00AD6E73">
      <w:pPr>
        <w:pStyle w:val="GOSTNormal"/>
      </w:pPr>
      <w:r w:rsidRPr="00C55558">
        <w:t>При отсутствии технической возможности документ «Сведения о БО» может быть предъявлен должником в ТОФК по месту обслуживания ЛС должника по ИД на бумажном носителе.</w:t>
      </w:r>
    </w:p>
    <w:p w:rsidR="00AD6E73" w:rsidRPr="00C55558" w:rsidRDefault="00AD6E73" w:rsidP="00AD6E73">
      <w:pPr>
        <w:pStyle w:val="GOSTNormal"/>
      </w:pPr>
      <w:r w:rsidRPr="00C55558">
        <w:t>Далее исполнение документа «Исполнительный документ» осуществляется в стандартном порядке.</w:t>
      </w:r>
    </w:p>
    <w:p w:rsidR="00AD6E73" w:rsidRPr="00C55558" w:rsidRDefault="00AD6E73" w:rsidP="00AD6E73">
      <w:pPr>
        <w:pStyle w:val="GOSTNormal"/>
      </w:pPr>
      <w:r w:rsidRPr="00C55558">
        <w:t>В случае нарушения сроков, установленных графиком выплат подведомственным ГРБС/РБС учреждением из ЛК ТОФК ПУР ЭБ направляется на б/н «Уведомление о приостановлении операций по расходованию средств» в адрес ГРБС/РБС.</w:t>
      </w:r>
    </w:p>
    <w:p w:rsidR="00AD6E73" w:rsidRPr="00C55558" w:rsidRDefault="00AD6E73" w:rsidP="00AD6E73">
      <w:pPr>
        <w:pStyle w:val="GOSTNormal"/>
        <w:rPr>
          <w:color w:val="000000"/>
        </w:rPr>
      </w:pPr>
      <w:r w:rsidRPr="00C55558">
        <w:rPr>
          <w:color w:val="000000"/>
        </w:rPr>
        <w:t>Если ИД предъявлен ГРБС/РБС, 03 ЛС которого ведется в ЗК АСФК, то в случае поручения исполнения подведомственному учреждению, ЛС которого ведется в ПУР ЭБ, передаются на исполнение ИД с уровнем конфиденциальности «Несекретно» и «Для служебного пользования».</w:t>
      </w:r>
    </w:p>
    <w:p w:rsidR="00AD6E73" w:rsidRPr="00C55558" w:rsidRDefault="00AD6E73" w:rsidP="00AD6E73">
      <w:pPr>
        <w:pStyle w:val="31"/>
      </w:pPr>
      <w:bookmarkStart w:id="649" w:name="_Toc66972149"/>
      <w:bookmarkStart w:id="650" w:name="_Toc162876791"/>
      <w:r w:rsidRPr="00C55558">
        <w:t>Подпроцесс «Поручение исполнения документа «Исполнительный документ» подведомственному ПБС»: лицевой счет ГРБС/РБС-должника и лицевой счет подведомственного ГРБС/РБС учреждения обслуживаются в ПУР ЭБ</w:t>
      </w:r>
      <w:bookmarkEnd w:id="649"/>
      <w:bookmarkEnd w:id="650"/>
    </w:p>
    <w:p w:rsidR="00AD6E73" w:rsidRPr="00C55558" w:rsidRDefault="00AD6E73" w:rsidP="00AD6E73">
      <w:pPr>
        <w:pStyle w:val="GOSTNormal"/>
      </w:pPr>
      <w:r w:rsidRPr="00C55558">
        <w:rPr>
          <w:color w:val="000000"/>
        </w:rPr>
        <w:t xml:space="preserve">После выполнения ответственным исполнителем в ЛК ТОФК ПУР ЭБ действия «Поручение исполнения ИД» и автоматического определения ТОФК обслуживания ЛС подведомственного ГРБС/РБС учреждения, которому ИД передается на исполнение, статус ИД с «Детализирован» не изменяется, </w:t>
      </w:r>
      <w:r w:rsidRPr="00C55558">
        <w:t xml:space="preserve">ИД становится доступным в ЛК подведомственного ГРБС/РБС учреждения ПУР ЭБ. </w:t>
      </w:r>
    </w:p>
    <w:p w:rsidR="00AD6E73" w:rsidRPr="00C55558" w:rsidRDefault="00AD6E73" w:rsidP="00143AFE">
      <w:pPr>
        <w:pStyle w:val="GOSTNormalWithout"/>
      </w:pPr>
      <w:r w:rsidRPr="00C55558">
        <w:lastRenderedPageBreak/>
        <w:t>Посредством сервиса «Рассылка» формируется сообщение следующей структуры:</w:t>
      </w:r>
    </w:p>
    <w:p w:rsidR="00AD6E73" w:rsidRPr="00C55558" w:rsidRDefault="00AD6E73" w:rsidP="00AD6E73">
      <w:pPr>
        <w:pStyle w:val="GOSTListmark1"/>
      </w:pPr>
      <w:r w:rsidRPr="00C55558">
        <w:t>Заголовок сообщения: «Внимание! Уведомление о поручении исполнения исполнительного документа по периодическим выплатам».</w:t>
      </w:r>
    </w:p>
    <w:p w:rsidR="00AD6E73" w:rsidRPr="00C55558" w:rsidRDefault="00AD6E73" w:rsidP="00AD6E73">
      <w:pPr>
        <w:pStyle w:val="GOSTListmark1"/>
      </w:pPr>
      <w:r w:rsidRPr="00C55558">
        <w:t>Текст сообщения: «ГРБС/РБС «Код по СР &lt;указывается значение реквизита «Код по СР»&gt;» поручает исполнение исполнительного документа серия &lt;указывается значение реквизита «Серия&gt; номер &lt;указывается значение реквизита «Номер» &gt; дата выдачи &lt;Дата выдачи ИД&gt;» подведомственному ему учреждению «Код по СР &lt;указывается значение реквизита «Код по СР»&gt;».</w:t>
      </w:r>
    </w:p>
    <w:p w:rsidR="00AD6E73" w:rsidRPr="00C55558" w:rsidRDefault="00AD6E73" w:rsidP="00AD6E73">
      <w:pPr>
        <w:pStyle w:val="GOSTListmark1"/>
      </w:pPr>
      <w:r w:rsidRPr="00C55558">
        <w:t>Отправлено: ДД.ММ.ГГГГ.</w:t>
      </w:r>
    </w:p>
    <w:p w:rsidR="00AD6E73" w:rsidRPr="00C55558" w:rsidRDefault="00AD6E73" w:rsidP="00AD6E73">
      <w:pPr>
        <w:pStyle w:val="GOSTListmark1"/>
      </w:pPr>
      <w:r w:rsidRPr="00C55558">
        <w:t>Кнопка «Закрыть»,</w:t>
      </w:r>
    </w:p>
    <w:p w:rsidR="00AD6E73" w:rsidRPr="00C55558" w:rsidRDefault="00AD6E73" w:rsidP="00AD6E73">
      <w:pPr>
        <w:pStyle w:val="GOSTNormal"/>
      </w:pPr>
      <w:r w:rsidRPr="00C55558">
        <w:t xml:space="preserve"> и ЛК подведомственного ГРБС/РБС учреждения ПУР ЭБ.</w:t>
      </w:r>
    </w:p>
    <w:p w:rsidR="00AD6E73" w:rsidRPr="00C55558" w:rsidRDefault="00AD6E73" w:rsidP="00AD6E73">
      <w:pPr>
        <w:pStyle w:val="GOSTNormalWithout"/>
      </w:pPr>
      <w:r w:rsidRPr="00C55558">
        <w:t>Т.к. вкладка «Основная информация по ИД: Источник образования задолженности» будет содержать строку с информацией об источнике образования задолженности и КБК, предоставленной ГРБС/РБС-должником, порядок работы с данной вкладкой в ЛК ПУР ЭБ подведомственным ГРБС/РБС учреждением следующий:</w:t>
      </w:r>
    </w:p>
    <w:p w:rsidR="00AD6E73" w:rsidRPr="00C55558" w:rsidRDefault="00AD6E73" w:rsidP="0006455D">
      <w:pPr>
        <w:pStyle w:val="GOSTListnum"/>
        <w:numPr>
          <w:ilvl w:val="0"/>
          <w:numId w:val="66"/>
        </w:numPr>
      </w:pPr>
      <w:r w:rsidRPr="00C55558">
        <w:t>На вкладке «Основная информация по ИД: Источник образования задолженности» автоматическим копированием строки с максимальным номером изменения создается новая строка, в которой вместо кода по СР ГРБС/РБС, поручившего исполнение ИД, указывается код по СР из реквизита «Код по СР» группы реквизитов «Подведомственный ПБС-Должник (исполнитель)» вкладки «Дополнительная информация по ИД: Поручение исполнения ИД».</w:t>
      </w:r>
    </w:p>
    <w:p w:rsidR="00AD6E73" w:rsidRPr="00C55558" w:rsidRDefault="00AD6E73" w:rsidP="00AD6E73">
      <w:pPr>
        <w:pStyle w:val="GOSTListnum"/>
        <w:numPr>
          <w:ilvl w:val="0"/>
          <w:numId w:val="1"/>
        </w:numPr>
      </w:pPr>
      <w:r w:rsidRPr="00C55558">
        <w:t xml:space="preserve">При необходимости новая строка может быть отредактирована до формирования СБО. </w:t>
      </w:r>
    </w:p>
    <w:p w:rsidR="00AD6E73" w:rsidRPr="00C55558" w:rsidRDefault="00AD6E73" w:rsidP="00AD6E73">
      <w:pPr>
        <w:pStyle w:val="GOSTListnum"/>
        <w:numPr>
          <w:ilvl w:val="0"/>
          <w:numId w:val="1"/>
        </w:numPr>
      </w:pPr>
      <w:r w:rsidRPr="00C55558">
        <w:t>Далее подведомственное ГРБС/РБС учреждение по действию «Сформировать/изменить СБО» формирует формуляр СБО и направляет в ТОФК для постановки на учет.</w:t>
      </w:r>
    </w:p>
    <w:p w:rsidR="00AD6E73" w:rsidRPr="00C55558" w:rsidRDefault="00AD6E73" w:rsidP="00AD6E73">
      <w:pPr>
        <w:pStyle w:val="GOSTNormal"/>
      </w:pPr>
      <w:r w:rsidRPr="00C55558">
        <w:t>При отсутствии технической возможности, документ «Сведения о БО» может быть предъявлен должником в ТОФК по месту обслуживания ЛС подведомственного ГРБС/РБС учреждения на б/н.</w:t>
      </w:r>
    </w:p>
    <w:p w:rsidR="00AD6E73" w:rsidRPr="00C55558" w:rsidRDefault="00AD6E73" w:rsidP="00AD6E73">
      <w:pPr>
        <w:pStyle w:val="GOSTNormal"/>
      </w:pPr>
      <w:r w:rsidRPr="00C55558">
        <w:t>Далее исполнение документа «Исполнительный документ» осуществляется в стандартном порядке.</w:t>
      </w:r>
    </w:p>
    <w:p w:rsidR="00143AFE" w:rsidRPr="00C55558" w:rsidRDefault="00143AFE" w:rsidP="00AD6E73">
      <w:pPr>
        <w:pStyle w:val="21"/>
        <w:tabs>
          <w:tab w:val="clear" w:pos="576"/>
        </w:tabs>
        <w:rPr>
          <w:rFonts w:asciiTheme="minorHAnsi" w:hAnsiTheme="minorHAnsi"/>
        </w:rPr>
      </w:pPr>
      <w:bookmarkStart w:id="651" w:name="_Toc27518629"/>
      <w:bookmarkStart w:id="652" w:name="_Toc27518817"/>
      <w:bookmarkStart w:id="653" w:name="_Toc29933559"/>
      <w:bookmarkStart w:id="654" w:name="_Toc30503006"/>
      <w:bookmarkStart w:id="655" w:name="_Toc30503196"/>
      <w:bookmarkStart w:id="656" w:name="_Toc27518630"/>
      <w:bookmarkStart w:id="657" w:name="_Toc27518818"/>
      <w:bookmarkStart w:id="658" w:name="_Toc29933560"/>
      <w:bookmarkStart w:id="659" w:name="_Toc30503007"/>
      <w:bookmarkStart w:id="660" w:name="_Toc30503197"/>
      <w:bookmarkStart w:id="661" w:name="_Toc27518631"/>
      <w:bookmarkStart w:id="662" w:name="_Toc27518819"/>
      <w:bookmarkStart w:id="663" w:name="_Toc29933561"/>
      <w:bookmarkStart w:id="664" w:name="_Toc30503008"/>
      <w:bookmarkStart w:id="665" w:name="_Toc30503198"/>
      <w:bookmarkStart w:id="666" w:name="_Toc27518632"/>
      <w:bookmarkStart w:id="667" w:name="_Toc27518820"/>
      <w:bookmarkStart w:id="668" w:name="_Toc29933562"/>
      <w:bookmarkStart w:id="669" w:name="_Toc30503009"/>
      <w:bookmarkStart w:id="670" w:name="_Toc30503199"/>
      <w:bookmarkStart w:id="671" w:name="_Toc27518633"/>
      <w:bookmarkStart w:id="672" w:name="_Toc27518821"/>
      <w:bookmarkStart w:id="673" w:name="_Toc29933563"/>
      <w:bookmarkStart w:id="674" w:name="_Toc30503010"/>
      <w:bookmarkStart w:id="675" w:name="_Toc30503200"/>
      <w:bookmarkStart w:id="676" w:name="_Toc27518634"/>
      <w:bookmarkStart w:id="677" w:name="_Toc27518822"/>
      <w:bookmarkStart w:id="678" w:name="_Toc29933564"/>
      <w:bookmarkStart w:id="679" w:name="_Toc30503011"/>
      <w:bookmarkStart w:id="680" w:name="_Toc30503201"/>
      <w:bookmarkStart w:id="681" w:name="_Toc27518635"/>
      <w:bookmarkStart w:id="682" w:name="_Toc27518823"/>
      <w:bookmarkStart w:id="683" w:name="_Toc29933565"/>
      <w:bookmarkStart w:id="684" w:name="_Toc30503012"/>
      <w:bookmarkStart w:id="685" w:name="_Toc30503202"/>
      <w:bookmarkStart w:id="686" w:name="_Toc27518636"/>
      <w:bookmarkStart w:id="687" w:name="_Toc27518824"/>
      <w:bookmarkStart w:id="688" w:name="_Toc29933566"/>
      <w:bookmarkStart w:id="689" w:name="_Toc30503013"/>
      <w:bookmarkStart w:id="690" w:name="_Toc30503203"/>
      <w:bookmarkStart w:id="691" w:name="_Toc27518637"/>
      <w:bookmarkStart w:id="692" w:name="_Toc27518825"/>
      <w:bookmarkStart w:id="693" w:name="_Toc29933567"/>
      <w:bookmarkStart w:id="694" w:name="_Toc30503014"/>
      <w:bookmarkStart w:id="695" w:name="_Toc30503204"/>
      <w:bookmarkStart w:id="696" w:name="_Toc27518638"/>
      <w:bookmarkStart w:id="697" w:name="_Toc27518826"/>
      <w:bookmarkStart w:id="698" w:name="_Toc29933568"/>
      <w:bookmarkStart w:id="699" w:name="_Toc30503015"/>
      <w:bookmarkStart w:id="700" w:name="_Toc30503205"/>
      <w:bookmarkStart w:id="701" w:name="_Toc27518639"/>
      <w:bookmarkStart w:id="702" w:name="_Toc27518827"/>
      <w:bookmarkStart w:id="703" w:name="_Toc29933569"/>
      <w:bookmarkStart w:id="704" w:name="_Toc30503016"/>
      <w:bookmarkStart w:id="705" w:name="_Toc30503206"/>
      <w:bookmarkStart w:id="706" w:name="_Toc27518640"/>
      <w:bookmarkStart w:id="707" w:name="_Toc27518828"/>
      <w:bookmarkStart w:id="708" w:name="_Toc29933570"/>
      <w:bookmarkStart w:id="709" w:name="_Toc30503017"/>
      <w:bookmarkStart w:id="710" w:name="_Toc30503207"/>
      <w:bookmarkStart w:id="711" w:name="_Toc27518641"/>
      <w:bookmarkStart w:id="712" w:name="_Toc27518829"/>
      <w:bookmarkStart w:id="713" w:name="_Toc29933571"/>
      <w:bookmarkStart w:id="714" w:name="_Toc30503018"/>
      <w:bookmarkStart w:id="715" w:name="_Toc30503208"/>
      <w:bookmarkStart w:id="716" w:name="_Toc27518642"/>
      <w:bookmarkStart w:id="717" w:name="_Toc27518830"/>
      <w:bookmarkStart w:id="718" w:name="_Toc29933572"/>
      <w:bookmarkStart w:id="719" w:name="_Toc30503019"/>
      <w:bookmarkStart w:id="720" w:name="_Toc30503209"/>
      <w:bookmarkStart w:id="721" w:name="_Toc27518643"/>
      <w:bookmarkStart w:id="722" w:name="_Toc27518831"/>
      <w:bookmarkStart w:id="723" w:name="_Toc29933573"/>
      <w:bookmarkStart w:id="724" w:name="_Toc30503020"/>
      <w:bookmarkStart w:id="725" w:name="_Toc30503210"/>
      <w:bookmarkStart w:id="726" w:name="_Toc27518644"/>
      <w:bookmarkStart w:id="727" w:name="_Toc27518832"/>
      <w:bookmarkStart w:id="728" w:name="_Toc29933574"/>
      <w:bookmarkStart w:id="729" w:name="_Toc30503021"/>
      <w:bookmarkStart w:id="730" w:name="_Toc30503211"/>
      <w:bookmarkStart w:id="731" w:name="_Toc27518645"/>
      <w:bookmarkStart w:id="732" w:name="_Toc27518833"/>
      <w:bookmarkStart w:id="733" w:name="_Toc29933575"/>
      <w:bookmarkStart w:id="734" w:name="_Toc30503022"/>
      <w:bookmarkStart w:id="735" w:name="_Toc30503212"/>
      <w:bookmarkStart w:id="736" w:name="_Toc27518646"/>
      <w:bookmarkStart w:id="737" w:name="_Toc27518834"/>
      <w:bookmarkStart w:id="738" w:name="_Toc29933576"/>
      <w:bookmarkStart w:id="739" w:name="_Toc30503023"/>
      <w:bookmarkStart w:id="740" w:name="_Toc30503213"/>
      <w:bookmarkStart w:id="741" w:name="_Toc27518647"/>
      <w:bookmarkStart w:id="742" w:name="_Toc27518835"/>
      <w:bookmarkStart w:id="743" w:name="_Toc29933577"/>
      <w:bookmarkStart w:id="744" w:name="_Toc30503024"/>
      <w:bookmarkStart w:id="745" w:name="_Toc30503214"/>
      <w:bookmarkStart w:id="746" w:name="_Toc27518648"/>
      <w:bookmarkStart w:id="747" w:name="_Toc27518836"/>
      <w:bookmarkStart w:id="748" w:name="_Toc29933578"/>
      <w:bookmarkStart w:id="749" w:name="_Toc30503025"/>
      <w:bookmarkStart w:id="750" w:name="_Toc30503215"/>
      <w:bookmarkStart w:id="751" w:name="_Toc27518649"/>
      <w:bookmarkStart w:id="752" w:name="_Toc27518837"/>
      <w:bookmarkStart w:id="753" w:name="_Toc29933579"/>
      <w:bookmarkStart w:id="754" w:name="_Toc30503026"/>
      <w:bookmarkStart w:id="755" w:name="_Toc30503216"/>
      <w:bookmarkStart w:id="756" w:name="_Toc27518650"/>
      <w:bookmarkStart w:id="757" w:name="_Toc27518838"/>
      <w:bookmarkStart w:id="758" w:name="_Toc29933580"/>
      <w:bookmarkStart w:id="759" w:name="_Toc30503027"/>
      <w:bookmarkStart w:id="760" w:name="_Toc30503217"/>
      <w:bookmarkStart w:id="761" w:name="_Toc27518651"/>
      <w:bookmarkStart w:id="762" w:name="_Toc27518839"/>
      <w:bookmarkStart w:id="763" w:name="_Toc29933581"/>
      <w:bookmarkStart w:id="764" w:name="_Toc30503028"/>
      <w:bookmarkStart w:id="765" w:name="_Toc30503218"/>
      <w:bookmarkStart w:id="766" w:name="_Toc27518652"/>
      <w:bookmarkStart w:id="767" w:name="_Toc27518840"/>
      <w:bookmarkStart w:id="768" w:name="_Toc29933582"/>
      <w:bookmarkStart w:id="769" w:name="_Toc30503029"/>
      <w:bookmarkStart w:id="770" w:name="_Toc30503219"/>
      <w:bookmarkStart w:id="771" w:name="_Toc27518653"/>
      <w:bookmarkStart w:id="772" w:name="_Toc27518841"/>
      <w:bookmarkStart w:id="773" w:name="_Toc29933583"/>
      <w:bookmarkStart w:id="774" w:name="_Toc30503030"/>
      <w:bookmarkStart w:id="775" w:name="_Toc30503220"/>
      <w:bookmarkStart w:id="776" w:name="_Toc27518654"/>
      <w:bookmarkStart w:id="777" w:name="_Toc27518842"/>
      <w:bookmarkStart w:id="778" w:name="_Toc29933584"/>
      <w:bookmarkStart w:id="779" w:name="_Toc30503031"/>
      <w:bookmarkStart w:id="780" w:name="_Toc30503221"/>
      <w:bookmarkStart w:id="781" w:name="_Toc27518655"/>
      <w:bookmarkStart w:id="782" w:name="_Toc27518843"/>
      <w:bookmarkStart w:id="783" w:name="_Toc29933585"/>
      <w:bookmarkStart w:id="784" w:name="_Toc30503032"/>
      <w:bookmarkStart w:id="785" w:name="_Toc30503222"/>
      <w:bookmarkStart w:id="786" w:name="_Toc27518656"/>
      <w:bookmarkStart w:id="787" w:name="_Toc27518844"/>
      <w:bookmarkStart w:id="788" w:name="_Toc29933586"/>
      <w:bookmarkStart w:id="789" w:name="_Toc30503033"/>
      <w:bookmarkStart w:id="790" w:name="_Toc30503223"/>
      <w:bookmarkStart w:id="791" w:name="_Toc27518657"/>
      <w:bookmarkStart w:id="792" w:name="_Toc27518845"/>
      <w:bookmarkStart w:id="793" w:name="_Toc29933587"/>
      <w:bookmarkStart w:id="794" w:name="_Toc30503034"/>
      <w:bookmarkStart w:id="795" w:name="_Toc30503224"/>
      <w:bookmarkStart w:id="796" w:name="_Toc27518658"/>
      <w:bookmarkStart w:id="797" w:name="_Toc27518846"/>
      <w:bookmarkStart w:id="798" w:name="_Toc29933588"/>
      <w:bookmarkStart w:id="799" w:name="_Toc30503035"/>
      <w:bookmarkStart w:id="800" w:name="_Toc30503225"/>
      <w:bookmarkStart w:id="801" w:name="_Toc27518659"/>
      <w:bookmarkStart w:id="802" w:name="_Toc27518847"/>
      <w:bookmarkStart w:id="803" w:name="_Toc29933589"/>
      <w:bookmarkStart w:id="804" w:name="_Toc30503036"/>
      <w:bookmarkStart w:id="805" w:name="_Toc30503226"/>
      <w:bookmarkStart w:id="806" w:name="_Toc27518660"/>
      <w:bookmarkStart w:id="807" w:name="_Toc27518848"/>
      <w:bookmarkStart w:id="808" w:name="_Toc29933590"/>
      <w:bookmarkStart w:id="809" w:name="_Toc30503037"/>
      <w:bookmarkStart w:id="810" w:name="_Toc30503227"/>
      <w:bookmarkStart w:id="811" w:name="_Toc27518661"/>
      <w:bookmarkStart w:id="812" w:name="_Toc27518849"/>
      <w:bookmarkStart w:id="813" w:name="_Toc29933591"/>
      <w:bookmarkStart w:id="814" w:name="_Toc30503038"/>
      <w:bookmarkStart w:id="815" w:name="_Toc30503228"/>
      <w:bookmarkStart w:id="816" w:name="_Toc27518662"/>
      <w:bookmarkStart w:id="817" w:name="_Toc27518850"/>
      <w:bookmarkStart w:id="818" w:name="_Toc29933592"/>
      <w:bookmarkStart w:id="819" w:name="_Toc30503039"/>
      <w:bookmarkStart w:id="820" w:name="_Toc30503229"/>
      <w:bookmarkStart w:id="821" w:name="_Toc27518663"/>
      <w:bookmarkStart w:id="822" w:name="_Toc27518851"/>
      <w:bookmarkStart w:id="823" w:name="_Toc29933593"/>
      <w:bookmarkStart w:id="824" w:name="_Toc30503040"/>
      <w:bookmarkStart w:id="825" w:name="_Toc30503230"/>
      <w:bookmarkStart w:id="826" w:name="_Toc27518664"/>
      <w:bookmarkStart w:id="827" w:name="_Toc27518852"/>
      <w:bookmarkStart w:id="828" w:name="_Toc29933594"/>
      <w:bookmarkStart w:id="829" w:name="_Toc30503041"/>
      <w:bookmarkStart w:id="830" w:name="_Toc30503231"/>
      <w:bookmarkStart w:id="831" w:name="_Toc27518665"/>
      <w:bookmarkStart w:id="832" w:name="_Toc27518853"/>
      <w:bookmarkStart w:id="833" w:name="_Toc29933595"/>
      <w:bookmarkStart w:id="834" w:name="_Toc30503042"/>
      <w:bookmarkStart w:id="835" w:name="_Toc30503232"/>
      <w:bookmarkStart w:id="836" w:name="_Ref64487794"/>
      <w:bookmarkStart w:id="837" w:name="_Toc94775803"/>
      <w:bookmarkStart w:id="838" w:name="_Toc162876792"/>
      <w:bookmarkStart w:id="839" w:name="_Ref21677743"/>
      <w:bookmarkStart w:id="840" w:name="_Toc23237454"/>
      <w:bookmarkStart w:id="841" w:name="_Toc41260616"/>
      <w:bookmarkStart w:id="842" w:name="_Toc669721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r w:rsidRPr="00C55558">
        <w:t>Бизнес-процесс «Формирование и передача информации о ходе исполнения исполнительного документа в личный кабинет взыскателя на ЕПГУ</w:t>
      </w:r>
      <w:bookmarkEnd w:id="836"/>
      <w:r w:rsidRPr="00C55558">
        <w:t>»</w:t>
      </w:r>
      <w:bookmarkEnd w:id="837"/>
      <w:bookmarkEnd w:id="838"/>
    </w:p>
    <w:p w:rsidR="00143AFE" w:rsidRPr="00C55558" w:rsidRDefault="00143AFE" w:rsidP="00143AFE">
      <w:pPr>
        <w:pStyle w:val="GOSTNormal"/>
      </w:pPr>
      <w:r w:rsidRPr="00C55558">
        <w:t>Формирование в ПУР ЭБ и выгрузка информационных сообщений о ходе исполнения в ЛК ЕПГУ взыскателя осуществляются автоматически.</w:t>
      </w:r>
    </w:p>
    <w:p w:rsidR="00143AFE" w:rsidRPr="00C55558" w:rsidRDefault="00143AFE" w:rsidP="00143AFE">
      <w:pPr>
        <w:pStyle w:val="GOSTNormal"/>
      </w:pPr>
      <w:r w:rsidRPr="00C55558">
        <w:t>Информационное сообщение, отправленное из ПУР ЭБ, содержит набор реквизитов ИД, необходимых для формирования текстового сообщения в ЛК взыскателя на ЕПГУ, либо, в случаях уведомления взыскателя о необходимости предоставить уточнения по реквизитам банковского счета или о неисполнении ИД, набор реквизитов ИД, необходимых для формирования текстового сообщения в ЛК взыскателя на ЕПГ</w:t>
      </w:r>
      <w:r w:rsidR="000A55D2" w:rsidRPr="00C55558">
        <w:t>У</w:t>
      </w:r>
      <w:r w:rsidRPr="00C55558">
        <w:t xml:space="preserve"> и печатной формы уведомления («Уведомление об уточнении реквизитов счета», «Уведомление о неисполнении исполнительного документа») в формате pdf.</w:t>
      </w:r>
    </w:p>
    <w:p w:rsidR="00143AFE" w:rsidRPr="00C55558" w:rsidRDefault="00143AFE" w:rsidP="00143AFE">
      <w:pPr>
        <w:pStyle w:val="GOSTNormal"/>
      </w:pPr>
      <w:r w:rsidRPr="00C55558">
        <w:t xml:space="preserve">Из ПУР ЭБ посредством ЕСМВ ПОИ (в асинхронном режиме) и СМЭВ 3.0 информационное сообщение поступает пользователю ЕПГУ в его личный кабинет и </w:t>
      </w:r>
      <w:r w:rsidRPr="00C55558">
        <w:lastRenderedPageBreak/>
        <w:t>отображается в его ленте уведомлений, о чем пользователь получит соответствующее уведомление по электронной почте, с помощью PUSH-уведомления в мобильном приложении «Госуслуги» и\или СМС-сообщение (обеспечивается сервисом ГЭПС).</w:t>
      </w:r>
    </w:p>
    <w:p w:rsidR="00F8494D" w:rsidRPr="00C55558" w:rsidRDefault="00F8494D" w:rsidP="00F8494D">
      <w:pPr>
        <w:pStyle w:val="21"/>
      </w:pPr>
      <w:bookmarkStart w:id="843" w:name="_Ref127978942"/>
      <w:bookmarkStart w:id="844" w:name="_Toc162876793"/>
      <w:r w:rsidRPr="00C55558">
        <w:t>Бизнес</w:t>
      </w:r>
      <w:r w:rsidRPr="00C55558">
        <w:rPr>
          <w:rFonts w:asciiTheme="minorHAnsi" w:hAnsiTheme="minorHAnsi"/>
        </w:rPr>
        <w:t>-</w:t>
      </w:r>
      <w:r w:rsidRPr="00C55558">
        <w:t>процесс «Прием уточненных реквизитов взыскателя из ЛК взыскателя с ЕПГУ»</w:t>
      </w:r>
      <w:bookmarkEnd w:id="843"/>
      <w:bookmarkEnd w:id="844"/>
    </w:p>
    <w:p w:rsidR="00F8494D" w:rsidRPr="00C55558" w:rsidRDefault="00F8494D" w:rsidP="00F8494D">
      <w:pPr>
        <w:pStyle w:val="GOSTNormal"/>
      </w:pPr>
      <w:r w:rsidRPr="00C55558">
        <w:t>Из ЕПГУ в ПУР ЭБ поступают уточненные реквизиты, содержащие информацию по реквизитам взыскателя.</w:t>
      </w:r>
    </w:p>
    <w:p w:rsidR="00F8494D" w:rsidRPr="00C55558" w:rsidRDefault="00F8494D" w:rsidP="00F8494D">
      <w:pPr>
        <w:pStyle w:val="GOSTNormal"/>
      </w:pPr>
      <w:r w:rsidRPr="00C55558">
        <w:t xml:space="preserve">При поступлении некорректных банковских реквизитов из ЛК взыскателя из ЕПГУ в ПУР ЭБ повторно формируется Уведомление, которое после стандартной процедуры согласования, утверждения и регистрации направляется посредством ЕСМВ ПОИ (в асинхронном режиме) и СМЭВ 3.0 в адрес взыскателя в ЕПГУ. </w:t>
      </w:r>
    </w:p>
    <w:p w:rsidR="00F8494D" w:rsidRPr="00C55558" w:rsidRDefault="00F8494D" w:rsidP="00F8494D">
      <w:pPr>
        <w:pStyle w:val="GOSTNormal"/>
      </w:pPr>
      <w:r w:rsidRPr="00C55558">
        <w:t>При непоступлении в ТОФК от взыскателя информации об уточненных реквизитах банковского счета взыскателя, в установленный НПА срок, ИД подлежит возврату взыскателю или в суд.</w:t>
      </w:r>
    </w:p>
    <w:p w:rsidR="00AD6E73" w:rsidRPr="00C55558" w:rsidRDefault="00AD6E73" w:rsidP="00F8494D">
      <w:pPr>
        <w:pStyle w:val="21"/>
        <w:tabs>
          <w:tab w:val="clear" w:pos="576"/>
        </w:tabs>
      </w:pPr>
      <w:bookmarkStart w:id="845" w:name="_Toc162876794"/>
      <w:r w:rsidRPr="00C55558">
        <w:t>Бизнес-процесс «Прием и регистрация документа “Решение налогового органа”»</w:t>
      </w:r>
      <w:bookmarkEnd w:id="839"/>
      <w:bookmarkEnd w:id="840"/>
      <w:bookmarkEnd w:id="841"/>
      <w:bookmarkEnd w:id="842"/>
      <w:bookmarkEnd w:id="845"/>
    </w:p>
    <w:p w:rsidR="00AD6E73" w:rsidRPr="00C55558" w:rsidRDefault="00AD6E73" w:rsidP="00AD6E73">
      <w:pPr>
        <w:pStyle w:val="GOSTNormalWithout"/>
      </w:pPr>
      <w:r w:rsidRPr="00C55558">
        <w:t>Территориальные налоговые органы (ФНС) предоставляют в ТОФК по месту своего нахождения для исполнения документ «Решение налогового органа»:</w:t>
      </w:r>
    </w:p>
    <w:p w:rsidR="00AD6E73" w:rsidRPr="00C55558" w:rsidRDefault="00AD6E73" w:rsidP="0006455D">
      <w:pPr>
        <w:pStyle w:val="GOSTListnum"/>
        <w:numPr>
          <w:ilvl w:val="0"/>
          <w:numId w:val="67"/>
        </w:numPr>
      </w:pPr>
      <w:r w:rsidRPr="00C55558">
        <w:t>на бумажном носителе;</w:t>
      </w:r>
    </w:p>
    <w:p w:rsidR="00AD6E73" w:rsidRPr="00C55558" w:rsidRDefault="00AD6E73" w:rsidP="00AD6E73">
      <w:pPr>
        <w:pStyle w:val="GOSTListnum"/>
        <w:numPr>
          <w:ilvl w:val="0"/>
          <w:numId w:val="1"/>
        </w:numPr>
      </w:pPr>
      <w:r w:rsidRPr="00C55558">
        <w:t>посредством СМЭВ 3.0 в электронном виде.</w:t>
      </w:r>
    </w:p>
    <w:p w:rsidR="00AD6E73" w:rsidRPr="00C55558" w:rsidRDefault="00AD6E73" w:rsidP="00AD6E73">
      <w:pPr>
        <w:pStyle w:val="GOSTNormalWithout"/>
      </w:pPr>
      <w:r w:rsidRPr="00C55558">
        <w:t>После обработки в ТОФК РНО может быть:</w:t>
      </w:r>
    </w:p>
    <w:p w:rsidR="00AD6E73" w:rsidRPr="00C55558" w:rsidRDefault="00AD6E73" w:rsidP="00AD6E73">
      <w:pPr>
        <w:pStyle w:val="GOSTListmark1"/>
      </w:pPr>
      <w:r w:rsidRPr="00C55558">
        <w:t>возвращен с формированием формуляра «Уведомление по РНО» с типом «Уведомление о возврате РНО» по следующим причинам: РНО не соответствует требованиям законодательства РФ и (или) должнику не открыты л/с в ТОФК и (или) общая сумма взыскания превышает 5 миллионов рублей;</w:t>
      </w:r>
    </w:p>
    <w:p w:rsidR="00AD6E73" w:rsidRPr="00C55558" w:rsidRDefault="00AD6E73" w:rsidP="00AD6E73">
      <w:pPr>
        <w:pStyle w:val="GOSTListmark1"/>
      </w:pPr>
      <w:r w:rsidRPr="00C55558">
        <w:t>принят к исполнению.</w:t>
      </w:r>
    </w:p>
    <w:p w:rsidR="00AD6E73" w:rsidRPr="00C55558" w:rsidRDefault="00AD6E73" w:rsidP="00AD6E73">
      <w:pPr>
        <w:pStyle w:val="21"/>
        <w:tabs>
          <w:tab w:val="clear" w:pos="576"/>
        </w:tabs>
      </w:pPr>
      <w:bookmarkStart w:id="846" w:name="_Toc41260617"/>
      <w:bookmarkStart w:id="847" w:name="_Toc23237455"/>
      <w:bookmarkStart w:id="848" w:name="_Ref21677754"/>
      <w:bookmarkStart w:id="849" w:name="_Toc66972151"/>
      <w:bookmarkStart w:id="850" w:name="_Ref127979116"/>
      <w:bookmarkStart w:id="851" w:name="_Toc162876795"/>
      <w:r w:rsidRPr="00C55558">
        <w:t>Бизнес-процесс «Исполнение документа “Решение налогового органа”»</w:t>
      </w:r>
      <w:bookmarkEnd w:id="846"/>
      <w:bookmarkEnd w:id="847"/>
      <w:bookmarkEnd w:id="848"/>
      <w:bookmarkEnd w:id="849"/>
      <w:bookmarkEnd w:id="850"/>
      <w:bookmarkEnd w:id="851"/>
    </w:p>
    <w:p w:rsidR="00AD6E73" w:rsidRPr="00C55558" w:rsidRDefault="003D69DC" w:rsidP="003D1DF8">
      <w:pPr>
        <w:pStyle w:val="GOSTNormalWithout"/>
      </w:pPr>
      <w:r w:rsidRPr="00C55558">
        <w:t>В результате принятия к исполнению РНО, предъявленного к должнику, ЛС которого обслуживается в ПУР ЭБ, формируется документ «Уведомление по РНО» с типом «Уведомление о поступлении РНО»</w:t>
      </w:r>
      <w:r w:rsidR="00AD6E73" w:rsidRPr="00C55558">
        <w:t>, который после регистрации направляется в адрес должника</w:t>
      </w:r>
      <w:r w:rsidRPr="00C55558">
        <w:t>:</w:t>
      </w:r>
    </w:p>
    <w:p w:rsidR="003D69DC" w:rsidRPr="00C55558" w:rsidRDefault="003D69DC" w:rsidP="003D69DC">
      <w:pPr>
        <w:pStyle w:val="GOSTListmark1"/>
        <w:tabs>
          <w:tab w:val="clear" w:pos="851"/>
          <w:tab w:val="num" w:pos="1004"/>
        </w:tabs>
        <w:ind w:left="1004"/>
      </w:pPr>
      <w:r w:rsidRPr="00C55558">
        <w:t>в СУФД-Портал, если должник работает в СУФД-Портал;</w:t>
      </w:r>
    </w:p>
    <w:p w:rsidR="003D69DC" w:rsidRPr="00C55558" w:rsidRDefault="003D69DC" w:rsidP="003D69DC">
      <w:pPr>
        <w:pStyle w:val="GOSTListmark1"/>
        <w:tabs>
          <w:tab w:val="clear" w:pos="851"/>
          <w:tab w:val="num" w:pos="1004"/>
        </w:tabs>
        <w:ind w:left="1004"/>
      </w:pPr>
      <w:r w:rsidRPr="00C55558">
        <w:t>в ЛК УБП ПУР ЭБ, если у должника имеется ЛК в ПУР ЭБ;</w:t>
      </w:r>
    </w:p>
    <w:p w:rsidR="003D69DC" w:rsidRPr="00C55558" w:rsidRDefault="003D69DC" w:rsidP="003D69DC">
      <w:pPr>
        <w:pStyle w:val="GOSTListmark1"/>
        <w:tabs>
          <w:tab w:val="clear" w:pos="851"/>
          <w:tab w:val="num" w:pos="1004"/>
        </w:tabs>
        <w:ind w:left="1004"/>
      </w:pPr>
      <w:r w:rsidRPr="00C55558">
        <w:t>в адрес должника на бумажном носителе, при отсутствии технической возможности доставки в электронном виде.</w:t>
      </w:r>
    </w:p>
    <w:p w:rsidR="00AD6E73" w:rsidRPr="00C55558" w:rsidRDefault="00AD6E73" w:rsidP="00AD6E73">
      <w:pPr>
        <w:pStyle w:val="GOSTNormalWithout"/>
      </w:pPr>
      <w:r w:rsidRPr="00C55558">
        <w:lastRenderedPageBreak/>
        <w:t>При получении документа «Уведомление по РНО» с типом «Уведомление о поступлении РНО» должником:</w:t>
      </w:r>
    </w:p>
    <w:p w:rsidR="00AD6E73" w:rsidRPr="00C55558" w:rsidRDefault="00AD6E73" w:rsidP="00AD6E73">
      <w:pPr>
        <w:pStyle w:val="GOSTListmark1"/>
      </w:pPr>
      <w:r w:rsidRPr="00C55558">
        <w:t>на стороне ЛК УБП ПУР ЭБ осуществляется автоматическая простановка даты вручения документа «Уведомление по РНО» с типом «Уведомление о поступлении РНО»;</w:t>
      </w:r>
    </w:p>
    <w:p w:rsidR="00AD6E73" w:rsidRPr="00C55558" w:rsidRDefault="00AD6E73" w:rsidP="00AD6E73">
      <w:pPr>
        <w:pStyle w:val="GOSTListmark1"/>
      </w:pPr>
      <w:r w:rsidRPr="00C55558">
        <w:t>в СУФД-Портал осуществляется автоматическая простановка даты вручения документа «Уведомление по РНО» с типом «Уведомление о поступлении РНО»</w:t>
      </w:r>
      <w:r w:rsidR="003D69DC" w:rsidRPr="00C55558">
        <w:t>.</w:t>
      </w:r>
    </w:p>
    <w:p w:rsidR="003D69DC" w:rsidRPr="00C55558" w:rsidRDefault="003D69DC" w:rsidP="003D69DC">
      <w:pPr>
        <w:pStyle w:val="GOSTNormalWithout"/>
      </w:pPr>
      <w:r w:rsidRPr="00C55558">
        <w:t>В течение 10 рабочих дней со дня получения документа «Уведомление о поступлении РНО» Должник-ПБС:</w:t>
      </w:r>
    </w:p>
    <w:p w:rsidR="00AD6E73" w:rsidRPr="00C55558" w:rsidRDefault="007A1EBA" w:rsidP="0006455D">
      <w:pPr>
        <w:pStyle w:val="GOSTListnum"/>
        <w:numPr>
          <w:ilvl w:val="0"/>
          <w:numId w:val="68"/>
        </w:numPr>
      </w:pPr>
      <w:r>
        <w:t>П</w:t>
      </w:r>
      <w:r w:rsidR="003D69DC" w:rsidRPr="00C55558">
        <w:t>ри наличии технической возможности в ЛК УБП ПУР ЭБ осуществляет заполнение в формуляре РНО вкладки с информацией об источнике образования задолженности и КБК, по которым должны быть произведены расходы по исполнению РНО применительно к бюджетной классификац</w:t>
      </w:r>
      <w:r>
        <w:t>ии РФ текущего финансового года.</w:t>
      </w:r>
    </w:p>
    <w:p w:rsidR="003D69DC" w:rsidRPr="00C55558" w:rsidRDefault="007A1EBA" w:rsidP="00AD6E73">
      <w:pPr>
        <w:pStyle w:val="GOSTListnum"/>
        <w:numPr>
          <w:ilvl w:val="0"/>
          <w:numId w:val="1"/>
        </w:numPr>
      </w:pPr>
      <w:r>
        <w:t>П</w:t>
      </w:r>
      <w:r w:rsidR="003D69DC" w:rsidRPr="00C55558">
        <w:t>ри отсутствии технической возможности направляет информацию об источнике образования задолженности в ТОФК ЦС/ТОФК обслуживания ЛС должника</w:t>
      </w:r>
      <w:r>
        <w:t xml:space="preserve"> по РНО на бумажном носителе.</w:t>
      </w:r>
    </w:p>
    <w:p w:rsidR="00AD6E73" w:rsidRPr="00C55558" w:rsidRDefault="007A1EBA" w:rsidP="005A7FF6">
      <w:pPr>
        <w:pStyle w:val="GOSTListnum"/>
        <w:numPr>
          <w:ilvl w:val="0"/>
          <w:numId w:val="1"/>
        </w:numPr>
      </w:pPr>
      <w:r>
        <w:t>П</w:t>
      </w:r>
      <w:r w:rsidR="003D69DC" w:rsidRPr="00C55558">
        <w:t xml:space="preserve">редоставляет в ТОФК ЦС/ТОФК обслуживания ЛС должника распоряжение о совершении казначейского платежа для полного либо частичного исполнения решения налогового органа в пределах остатка объемов финансирования расходов </w:t>
      </w:r>
      <w:r w:rsidR="003D69DC" w:rsidRPr="00C55558">
        <w:rPr>
          <w:szCs w:val="24"/>
        </w:rPr>
        <w:t>по соответствующим КБК</w:t>
      </w:r>
      <w:r w:rsidR="003D69DC" w:rsidRPr="00C55558">
        <w:t>.</w:t>
      </w:r>
    </w:p>
    <w:p w:rsidR="00AD6E73" w:rsidRPr="00C55558" w:rsidRDefault="00AD6E73" w:rsidP="00AD6E73">
      <w:pPr>
        <w:pStyle w:val="GOSTNormalWithout"/>
      </w:pPr>
      <w:r w:rsidRPr="00C55558">
        <w:t>Если предусмотрен учет БО, Должник-ПБС дополнительно к информации об источнике образования задолженности обязан предоставить в ТОФК ЦС/ТОФК обслуживания ЛС должника по РНО документ «Сведения о БО»:</w:t>
      </w:r>
    </w:p>
    <w:p w:rsidR="00AD6E73" w:rsidRPr="00C55558" w:rsidRDefault="003D69DC" w:rsidP="00AD6E73">
      <w:pPr>
        <w:pStyle w:val="GOSTListmark1"/>
      </w:pPr>
      <w:r w:rsidRPr="00C55558">
        <w:t>должник в ЛК УБП ПУР ЭБ осуществляет автоматическое формирование документа «Сведения о БО» на основании информации об источнике образования задолженности, указанной им в формуляре</w:t>
      </w:r>
      <w:r w:rsidR="00AD6E73" w:rsidRPr="00C55558">
        <w:t>;</w:t>
      </w:r>
    </w:p>
    <w:p w:rsidR="00AD6E73" w:rsidRPr="00C55558" w:rsidRDefault="003D69DC" w:rsidP="00AD6E73">
      <w:pPr>
        <w:pStyle w:val="GOSTListmark1"/>
      </w:pPr>
      <w:r w:rsidRPr="00C55558">
        <w:t>должник в СУФД-Портал формирует документ «Сведения о БО» согласно имеющейся реализации и направляет в адрес ТОФК ЦС/ТОФК обслуживания ЛС должника по РНО</w:t>
      </w:r>
      <w:r w:rsidR="00AD6E73" w:rsidRPr="00C55558">
        <w:t>;</w:t>
      </w:r>
    </w:p>
    <w:p w:rsidR="00AD6E73" w:rsidRPr="00C55558" w:rsidRDefault="009A527C" w:rsidP="00AD6E73">
      <w:pPr>
        <w:pStyle w:val="GOSTListmark1"/>
      </w:pPr>
      <w:r w:rsidRPr="00C55558">
        <w:t>при отсутствии технической возможности документ «Сведения о БО» может быть предъявлен должником в ТОФК ЦС/ТОФК обслуживания ЛС должника по РНО на бумажном носителе</w:t>
      </w:r>
      <w:r w:rsidR="00AD6E73" w:rsidRPr="00C55558">
        <w:t>.</w:t>
      </w:r>
    </w:p>
    <w:p w:rsidR="00AD6E73" w:rsidRPr="00C55558" w:rsidRDefault="00AD6E73" w:rsidP="00AD6E73">
      <w:pPr>
        <w:pStyle w:val="GOSTNormal"/>
      </w:pPr>
      <w:r w:rsidRPr="00C55558">
        <w:t xml:space="preserve">На основании полученных от должника ЗКР осуществляется исполнение требований РНО. </w:t>
      </w:r>
    </w:p>
    <w:p w:rsidR="00AD6E73" w:rsidRPr="00C55558" w:rsidRDefault="00C10DC2" w:rsidP="00AD6E73">
      <w:pPr>
        <w:pStyle w:val="GOSTNormal"/>
      </w:pPr>
      <w:r w:rsidRPr="00C55558">
        <w:t xml:space="preserve">Исполненное </w:t>
      </w:r>
      <w:r w:rsidR="00AD6E73" w:rsidRPr="00C55558">
        <w:t>РНО направляется в адрес территориального органа ФНС, выдавшего данный РНО, с отметкой о дате перечисления, номере, дате и сумме платежного документа вместе с утвержденным документом «Уведомление по РНО» с типом «Уведомление о возврате полностью исполненного РНО» на бумажном носителе.</w:t>
      </w:r>
    </w:p>
    <w:p w:rsidR="00AD6E73" w:rsidRPr="00C55558" w:rsidRDefault="00AD6E73" w:rsidP="00AD6E73">
      <w:pPr>
        <w:pStyle w:val="GOSTNormal"/>
      </w:pPr>
      <w:r w:rsidRPr="00C55558">
        <w:t xml:space="preserve">При условии неисполнения должником требований РНО в полном объеме в течение трех месяцев со дня его поступления в ТОФК </w:t>
      </w:r>
      <w:r w:rsidR="00C10DC2" w:rsidRPr="00C55558">
        <w:t>формируется электронный документ «Уведомление о неисполнении должником требований РНО»</w:t>
      </w:r>
      <w:r w:rsidRPr="00C55558">
        <w:t xml:space="preserve"> </w:t>
      </w:r>
      <w:r w:rsidR="00C10DC2" w:rsidRPr="00C55558">
        <w:t>и выгружается в адрес ФНС</w:t>
      </w:r>
      <w:r w:rsidRPr="00C55558">
        <w:t>.</w:t>
      </w:r>
    </w:p>
    <w:p w:rsidR="00C10DC2" w:rsidRPr="00C55558" w:rsidRDefault="00C10DC2" w:rsidP="00AD6E73">
      <w:pPr>
        <w:pStyle w:val="GOSTNormal"/>
      </w:pPr>
      <w:r w:rsidRPr="00C55558">
        <w:t>Если требования по оплате РНО не исполнены на конец текущего финансового года в полном объеме, то БО, возникающее на основании РНО, подлежит перерегистрации и учету в объеме неисполненной его части в очередном финансовом году</w:t>
      </w:r>
      <w:r w:rsidR="00316C11" w:rsidRPr="00C55558">
        <w:t>.</w:t>
      </w:r>
    </w:p>
    <w:p w:rsidR="00735FE8" w:rsidRPr="00C55558" w:rsidRDefault="00F8494D" w:rsidP="00735FE8">
      <w:pPr>
        <w:pStyle w:val="GOSTNormal"/>
      </w:pPr>
      <w:r w:rsidRPr="00C55558">
        <w:t xml:space="preserve">Исполнение РНО, предъявленного должнику АУ/БУ, осуществляется в Компоненте АУ/БУ ПУР ЭБ. </w:t>
      </w:r>
      <w:r w:rsidR="00735FE8" w:rsidRPr="00C55558">
        <w:t xml:space="preserve">В течение 30 рабочих дней со дня получения документа «Уведомление о </w:t>
      </w:r>
      <w:r w:rsidR="00735FE8" w:rsidRPr="00C55558">
        <w:lastRenderedPageBreak/>
        <w:t xml:space="preserve">поступлении РНО» </w:t>
      </w:r>
      <w:r w:rsidRPr="00C55558">
        <w:t>Д</w:t>
      </w:r>
      <w:r w:rsidR="00735FE8" w:rsidRPr="00C55558">
        <w:t>олжник-ФАУ/ФБУ предоставляет в ТОФК ЦС/ТОФК обслуживания ЛС должника распоряжение о совершении казначейского платежа для полного либо частичного исполнения решения налогового органа.</w:t>
      </w:r>
    </w:p>
    <w:p w:rsidR="00735FE8" w:rsidRPr="00C55558" w:rsidRDefault="00735FE8" w:rsidP="00735FE8">
      <w:pPr>
        <w:pStyle w:val="GOSTNormal"/>
      </w:pPr>
      <w:r w:rsidRPr="00C55558">
        <w:t>В Компоненте ИД, РНО ПУР ЭБ запускается операция «Пересчет исполнения» и вычисляется остаток задолженности по РНО. Результат исполнения отражается в формул</w:t>
      </w:r>
      <w:r w:rsidR="006F4846" w:rsidRPr="00C55558">
        <w:t>яре «Решение налогового органа».</w:t>
      </w:r>
    </w:p>
    <w:p w:rsidR="00AD6E73" w:rsidRPr="00C55558" w:rsidRDefault="00AD6E73" w:rsidP="00AD6E73">
      <w:pPr>
        <w:pStyle w:val="21"/>
        <w:tabs>
          <w:tab w:val="clear" w:pos="576"/>
        </w:tabs>
      </w:pPr>
      <w:bookmarkStart w:id="852" w:name="_Toc41260618"/>
      <w:bookmarkStart w:id="853" w:name="_Toc23237456"/>
      <w:bookmarkStart w:id="854" w:name="_Ref21677767"/>
      <w:bookmarkStart w:id="855" w:name="_Toc66972152"/>
      <w:bookmarkStart w:id="856" w:name="_Toc162876796"/>
      <w:r w:rsidRPr="00C55558">
        <w:t>Бизнес-процесс «Изменение суммы/отзыв документа “Решение налогового органа”»</w:t>
      </w:r>
      <w:bookmarkEnd w:id="852"/>
      <w:bookmarkEnd w:id="853"/>
      <w:bookmarkEnd w:id="854"/>
      <w:bookmarkEnd w:id="855"/>
      <w:bookmarkEnd w:id="856"/>
    </w:p>
    <w:p w:rsidR="00AD6E73" w:rsidRPr="00C55558" w:rsidRDefault="00AD6E73" w:rsidP="00AD6E73">
      <w:pPr>
        <w:pStyle w:val="GOSTNormalWithout"/>
      </w:pPr>
      <w:r w:rsidRPr="00C55558">
        <w:t>Территориальный орган ФНС может предоставить изменение на ранее направленный им документ «Решение налогового органа». Уточнение документа «Решение налогового органа» предполагает изменение суммовых показателей в реквизитах раздела «Суммы задолженности по РНО»:</w:t>
      </w:r>
    </w:p>
    <w:p w:rsidR="00AD6E73" w:rsidRPr="00C55558" w:rsidRDefault="00AD6E73" w:rsidP="00AD6E73">
      <w:pPr>
        <w:pStyle w:val="GOSTListmark1"/>
      </w:pPr>
      <w:r w:rsidRPr="00C55558">
        <w:t>суммы могут быть скорректированы как в отрицательную, так и в положительную стороны, таким образом соответственно уменьшая и увеличивая сумму задолженности по исполняемому РНО;</w:t>
      </w:r>
    </w:p>
    <w:p w:rsidR="00AD6E73" w:rsidRPr="00C55558" w:rsidRDefault="00AD6E73" w:rsidP="00AD6E73">
      <w:pPr>
        <w:pStyle w:val="GOSTListmark1"/>
      </w:pPr>
      <w:r w:rsidRPr="00C55558">
        <w:t>суммы задолженности могут быть полностью обнулены, таким образом территориальный орган ФНС отзывает ранее направленное на исполнение РНО.</w:t>
      </w:r>
    </w:p>
    <w:p w:rsidR="00AD6E73" w:rsidRPr="00C55558" w:rsidRDefault="00AD6E73" w:rsidP="00AD6E73">
      <w:pPr>
        <w:pStyle w:val="GOSTNormal"/>
      </w:pPr>
      <w:r w:rsidRPr="00C55558">
        <w:t>Уточнение на ранее направленный ФНС документ «Решение налогового органа» может быть предоставлено в электронном виде либо на бумажном носителе в случае отсутствия технической возможности.</w:t>
      </w:r>
    </w:p>
    <w:p w:rsidR="00AD6E73" w:rsidRPr="00C55558" w:rsidRDefault="00AD6E73" w:rsidP="00AD6E73">
      <w:pPr>
        <w:pStyle w:val="21"/>
        <w:tabs>
          <w:tab w:val="clear" w:pos="576"/>
        </w:tabs>
      </w:pPr>
      <w:bookmarkStart w:id="857" w:name="_Toc41260619"/>
      <w:bookmarkStart w:id="858" w:name="_Toc23237457"/>
      <w:bookmarkStart w:id="859" w:name="_Ref21677784"/>
      <w:bookmarkStart w:id="860" w:name="_Toc66972153"/>
      <w:bookmarkStart w:id="861" w:name="_Toc162876797"/>
      <w:r w:rsidRPr="00C55558">
        <w:t>Бизнес-процесс «Рассрочка, отсрочка, приостановление исполнения документа “Решение налогового органа”»</w:t>
      </w:r>
      <w:bookmarkEnd w:id="857"/>
      <w:bookmarkEnd w:id="858"/>
      <w:bookmarkEnd w:id="859"/>
      <w:bookmarkEnd w:id="860"/>
      <w:bookmarkEnd w:id="861"/>
    </w:p>
    <w:p w:rsidR="00AD6E73" w:rsidRPr="00C55558" w:rsidRDefault="00AD6E73" w:rsidP="00AD6E73">
      <w:pPr>
        <w:pStyle w:val="GOSTNormal"/>
      </w:pPr>
      <w:r w:rsidRPr="00C55558">
        <w:t>Должник, а также уполномоченный орган, при наличии документов, предусматривающих приостановление исполнения требований РНО, предъявляет данные документы в ТОФК на бумажном носителе.</w:t>
      </w:r>
    </w:p>
    <w:p w:rsidR="004D27BC" w:rsidRPr="00C55558" w:rsidRDefault="004D27BC" w:rsidP="00AD6E73">
      <w:pPr>
        <w:pStyle w:val="GOSTNormal"/>
      </w:pPr>
      <w:r w:rsidRPr="00C55558">
        <w:t>На основании поступивших от должника или уполномоченного органа документов о приостановлении или отсрочке исполнения требований РНО в ТОФК формируется документ «Иной документ, подлежащий правовой экспертизе», который проходит правовую экспертизу.</w:t>
      </w:r>
    </w:p>
    <w:p w:rsidR="00AD6E73" w:rsidRPr="00C55558" w:rsidRDefault="00AD6E73" w:rsidP="00AD6E73">
      <w:pPr>
        <w:pStyle w:val="GOSTNormal"/>
      </w:pPr>
      <w:r w:rsidRPr="00C55558">
        <w:t>В случае неуспешного прохождения правовой экспертизы документа</w:t>
      </w:r>
      <w:r w:rsidR="00316C11" w:rsidRPr="00C55558">
        <w:t xml:space="preserve"> «Иной документ, подлежащий правовой экспертизе»</w:t>
      </w:r>
      <w:r w:rsidRPr="00C55558">
        <w:t xml:space="preserve"> в адрес суда либо должника на бумажном носителе направляется сопроводительное письмо с приложением возвращаемого документа о приостановлении или отсрочке исполнения требований РНО.</w:t>
      </w:r>
    </w:p>
    <w:p w:rsidR="00AD6E73" w:rsidRPr="00C55558" w:rsidRDefault="00AD6E73" w:rsidP="00AD6E73">
      <w:pPr>
        <w:pStyle w:val="GOSTNormal"/>
      </w:pPr>
      <w:r w:rsidRPr="00C55558">
        <w:t>При поступлении информации о приостановлении исполнения требований РНО от ФНС/уполномоченного органа (документа о приостановлении, отсрочке, рассрочке исполнения РНО) в период приостановления операций на л/с должника формируется формуляр «Уведомление по РНО» с типом «Уведомление о возобновлении операций по расходованию средств», который после регистрации направляется в адрес должника.</w:t>
      </w:r>
    </w:p>
    <w:p w:rsidR="00AD6E73" w:rsidRPr="00C55558" w:rsidRDefault="00316C11" w:rsidP="00AD6E73">
      <w:pPr>
        <w:pStyle w:val="GOSTNormal"/>
      </w:pPr>
      <w:r w:rsidRPr="00C55558">
        <w:t>П</w:t>
      </w:r>
      <w:r w:rsidR="00AD6E73" w:rsidRPr="00C55558">
        <w:t xml:space="preserve">ри отсутствии </w:t>
      </w:r>
      <w:r w:rsidRPr="00C55558">
        <w:t>других РНО и ИД должника, имеющих нарушения сроков исполнения,</w:t>
      </w:r>
      <w:r w:rsidR="00AD6E73" w:rsidRPr="00C55558">
        <w:t xml:space="preserve"> на лицевом счете должника на период приостановления (отсрочки, рассрочки) исполнения РНО, операции возобновляются. В случае наличия иных РНО или ИД, по которым нарушения сроков исполнения требований не устранены, и в отношении которых не применяются процедуры приостановления (отсрочки, рассрочки), формуляр «Уведомление </w:t>
      </w:r>
      <w:r w:rsidR="00AD6E73" w:rsidRPr="00C55558">
        <w:lastRenderedPageBreak/>
        <w:t>по РНО» с типом «Уведомление о возобновлении операций по расходованию средств» не регистрируется, операции на лицевом счет должника не возобновляются.</w:t>
      </w:r>
    </w:p>
    <w:p w:rsidR="00142108" w:rsidRPr="00C55558" w:rsidRDefault="00AD6E73" w:rsidP="00AD6E73">
      <w:pPr>
        <w:pStyle w:val="GOSTNormal"/>
      </w:pPr>
      <w:r w:rsidRPr="00C55558">
        <w:t>Утвержденный и подписанный ЭП документ «Уведомление о возобновлении операций по расходованию средств» в ЛК ПУР ЭБ в штатном режиме направляется в адрес должника: в СУФД-Портал либо ЛК ПБС ПУР ЭБ.</w:t>
      </w:r>
      <w:r w:rsidR="00142108" w:rsidRPr="00C55558">
        <w:t xml:space="preserve"> </w:t>
      </w:r>
    </w:p>
    <w:p w:rsidR="00AD6E73" w:rsidRPr="00C55558" w:rsidRDefault="00142108" w:rsidP="00AD6E73">
      <w:pPr>
        <w:pStyle w:val="GOSTNormal"/>
      </w:pPr>
      <w:r w:rsidRPr="00C55558">
        <w:t>В случае отсутствия технической возможности передать документ «Уведомление о возобновлении операций по расходованию средств» должнику в электронном виде, ответственный исполнитель ТОФК в ЛК ПУР ЭБ распечатывает его, визирует на бумажном носителе и направляет в адрес должника любым доступным способом на бумажном носителе.</w:t>
      </w:r>
    </w:p>
    <w:p w:rsidR="00AD6E73" w:rsidRPr="00C55558" w:rsidRDefault="00AD6E73" w:rsidP="00AD6E73">
      <w:pPr>
        <w:pStyle w:val="21"/>
        <w:tabs>
          <w:tab w:val="clear" w:pos="576"/>
        </w:tabs>
      </w:pPr>
      <w:bookmarkStart w:id="862" w:name="_Toc41260620"/>
      <w:bookmarkStart w:id="863" w:name="_Toc23237458"/>
      <w:bookmarkStart w:id="864" w:name="_Ref21677805"/>
      <w:bookmarkStart w:id="865" w:name="_Toc66972154"/>
      <w:bookmarkStart w:id="866" w:name="_Toc162876798"/>
      <w:r w:rsidRPr="00C55558">
        <w:t>Бизнес-процесс «Возобновление исполнения документа “Решение налогового органа”»</w:t>
      </w:r>
      <w:bookmarkEnd w:id="862"/>
      <w:bookmarkEnd w:id="863"/>
      <w:bookmarkEnd w:id="864"/>
      <w:bookmarkEnd w:id="865"/>
      <w:bookmarkEnd w:id="866"/>
    </w:p>
    <w:p w:rsidR="00AD6E73" w:rsidRPr="00C55558" w:rsidRDefault="00AD6E73" w:rsidP="00AD6E73">
      <w:pPr>
        <w:pStyle w:val="GOSTNormal"/>
      </w:pPr>
      <w:r w:rsidRPr="00C55558">
        <w:t>При наличии у органа ФНС/уполномоченного органа судебного акта или иного документа, предусматривающего возобновление исполнения РНО, исполнение которого было ранее приостановлено, отсрочено, рассрочено, данная информация на бумажном носителе направляется в ТОФК.</w:t>
      </w:r>
    </w:p>
    <w:p w:rsidR="004D27BC" w:rsidRPr="00C55558" w:rsidRDefault="004D27BC" w:rsidP="00AD6E73">
      <w:pPr>
        <w:pStyle w:val="GOSTNormal"/>
      </w:pPr>
      <w:r w:rsidRPr="00C55558">
        <w:t>На основании поступившего от органа ФНС/уполномоченного органа судебного акта или иного документа, предусматривающего возобновление исполнения РНО, исполнение которого было ранее приостановлено, отсрочено, рассрочено, в ТОФК формируется документ «Иной документ, подлежащий правовой экспертизе».</w:t>
      </w:r>
    </w:p>
    <w:p w:rsidR="00AD6E73" w:rsidRPr="00C55558" w:rsidRDefault="00AD6E73" w:rsidP="00AD6E73">
      <w:pPr>
        <w:pStyle w:val="GOSTNormal"/>
      </w:pPr>
      <w:r w:rsidRPr="00C55558">
        <w:t>В случае неуспешного прохождения правовой экспертизы документа</w:t>
      </w:r>
      <w:r w:rsidR="00F34986" w:rsidRPr="00C55558">
        <w:t xml:space="preserve"> «Иной документ, подлежащий правовой экспертизе»</w:t>
      </w:r>
      <w:r w:rsidRPr="00C55558">
        <w:t xml:space="preserve"> в адрес отправителя направляется сопроводительное письмо с приложением возвращаемого документа, предусматривающего возобновление исполнения РНО.</w:t>
      </w:r>
    </w:p>
    <w:p w:rsidR="00AD6E73" w:rsidRPr="00C55558" w:rsidRDefault="00AD6E73" w:rsidP="00AD6E73">
      <w:pPr>
        <w:pStyle w:val="GOSTNormal"/>
      </w:pPr>
      <w:r w:rsidRPr="00C55558">
        <w:t>В случае успешного прохождения правовой экспертизы осуществляется процедура возобновления исполнения требований РНО.</w:t>
      </w:r>
    </w:p>
    <w:p w:rsidR="00AD6E73" w:rsidRPr="00C55558" w:rsidRDefault="00AD6E73" w:rsidP="00AD6E73">
      <w:pPr>
        <w:pStyle w:val="GOSTNormal"/>
      </w:pPr>
      <w:r w:rsidRPr="00C55558">
        <w:t xml:space="preserve">В адрес должника направляется </w:t>
      </w:r>
      <w:r w:rsidR="00F34986" w:rsidRPr="00C55558">
        <w:t>документ «</w:t>
      </w:r>
      <w:r w:rsidRPr="00C55558">
        <w:t>Уведомление по РНО</w:t>
      </w:r>
      <w:r w:rsidR="00F34986" w:rsidRPr="00C55558">
        <w:t>»</w:t>
      </w:r>
      <w:r w:rsidRPr="00C55558">
        <w:t xml:space="preserve"> с типом «Уведомление о возобновлении исполнения РНО».</w:t>
      </w:r>
    </w:p>
    <w:p w:rsidR="00AD6E73" w:rsidRPr="00C55558" w:rsidRDefault="00AD6E73" w:rsidP="00AD6E73">
      <w:pPr>
        <w:pStyle w:val="GOSTNormal"/>
      </w:pPr>
      <w:r w:rsidRPr="00C55558">
        <w:t xml:space="preserve">Если на момент регистрации уведомления по РНО с типом «Уведомление о возобновлении исполнения РНО» обнаружены нарушения сроков исполнения РНО, формируется </w:t>
      </w:r>
      <w:r w:rsidR="00F34986" w:rsidRPr="00C55558">
        <w:t>документ «У</w:t>
      </w:r>
      <w:r w:rsidRPr="00C55558">
        <w:t>ведомление по РНО</w:t>
      </w:r>
      <w:r w:rsidR="00F34986" w:rsidRPr="00C55558">
        <w:t>»</w:t>
      </w:r>
      <w:r w:rsidRPr="00C55558">
        <w:t xml:space="preserve"> с типом «Уведомление о приостановлении операций по расходованию средств», которое после регистрации направляется в адрес должника. Осуществляется приостановление операций по расходованию средств. </w:t>
      </w:r>
    </w:p>
    <w:p w:rsidR="00841612" w:rsidRPr="00C55558" w:rsidRDefault="00841612" w:rsidP="00841612">
      <w:pPr>
        <w:pStyle w:val="21"/>
        <w:rPr>
          <w:rFonts w:asciiTheme="minorHAnsi" w:hAnsiTheme="minorHAnsi"/>
        </w:rPr>
      </w:pPr>
      <w:bookmarkStart w:id="867" w:name="_Toc95133383"/>
      <w:bookmarkStart w:id="868" w:name="_Ref129596416"/>
      <w:bookmarkStart w:id="869" w:name="_Toc162876799"/>
      <w:r w:rsidRPr="00C55558">
        <w:t>Полномочия пользователей и коды ролей доступа</w:t>
      </w:r>
      <w:bookmarkEnd w:id="867"/>
      <w:bookmarkEnd w:id="868"/>
      <w:bookmarkEnd w:id="869"/>
    </w:p>
    <w:p w:rsidR="00841612" w:rsidRPr="00C55558" w:rsidRDefault="00841612" w:rsidP="00841612">
      <w:pPr>
        <w:pStyle w:val="GOSTNormal"/>
      </w:pPr>
      <w:r w:rsidRPr="00C55558">
        <w:t>Информация о соответствии полномочий перечню ролей доступа, используемых для проведения операций в Компоненте ИД, РНО ПУР ЭБ, приведена в таблице </w:t>
      </w:r>
      <w:r w:rsidR="00960D85" w:rsidRPr="00C55558">
        <w:fldChar w:fldCharType="begin"/>
      </w:r>
      <w:r w:rsidR="00960D85" w:rsidRPr="00C55558">
        <w:instrText xml:space="preserve"> REF _Ref95384884 \h </w:instrText>
      </w:r>
      <w:r w:rsidR="00F31373" w:rsidRPr="00C55558">
        <w:instrText xml:space="preserve"> \* MERGEFORMAT </w:instrText>
      </w:r>
      <w:r w:rsidR="00960D85" w:rsidRPr="00C55558">
        <w:fldChar w:fldCharType="separate"/>
      </w:r>
      <w:r w:rsidR="00E92F40">
        <w:rPr>
          <w:noProof/>
        </w:rPr>
        <w:t>3</w:t>
      </w:r>
      <w:r w:rsidR="00960D85" w:rsidRPr="00C55558">
        <w:fldChar w:fldCharType="end"/>
      </w:r>
      <w:r w:rsidRPr="00C55558">
        <w:t>.</w:t>
      </w:r>
    </w:p>
    <w:p w:rsidR="00841612" w:rsidRPr="00C55558" w:rsidRDefault="00841612" w:rsidP="00841612">
      <w:pPr>
        <w:pStyle w:val="GOSTNameTable"/>
      </w:pPr>
      <w:r w:rsidRPr="00C55558">
        <w:rPr>
          <w:noProof/>
        </w:rPr>
        <w:fldChar w:fldCharType="begin"/>
      </w:r>
      <w:r w:rsidRPr="00C55558">
        <w:rPr>
          <w:noProof/>
        </w:rPr>
        <w:instrText xml:space="preserve"> SEQ Таблица \* ARABIC </w:instrText>
      </w:r>
      <w:r w:rsidRPr="00C55558">
        <w:rPr>
          <w:noProof/>
        </w:rPr>
        <w:fldChar w:fldCharType="separate"/>
      </w:r>
      <w:bookmarkStart w:id="870" w:name="_Ref95384884"/>
      <w:bookmarkStart w:id="871" w:name="_Toc162876824"/>
      <w:r w:rsidR="00E92F40">
        <w:rPr>
          <w:noProof/>
        </w:rPr>
        <w:t>3</w:t>
      </w:r>
      <w:bookmarkEnd w:id="870"/>
      <w:r w:rsidRPr="00C55558">
        <w:rPr>
          <w:noProof/>
        </w:rPr>
        <w:fldChar w:fldCharType="end"/>
      </w:r>
      <w:r w:rsidRPr="00C55558">
        <w:t>. Полномочия и коды ролей доступа</w:t>
      </w:r>
      <w:bookmarkEnd w:id="871"/>
    </w:p>
    <w:tbl>
      <w:tblPr>
        <w:tblStyle w:val="GOSTTable"/>
        <w:tblW w:w="5000" w:type="pct"/>
        <w:tblLook w:val="00A0" w:firstRow="1" w:lastRow="0" w:firstColumn="1" w:lastColumn="0" w:noHBand="0" w:noVBand="0"/>
      </w:tblPr>
      <w:tblGrid>
        <w:gridCol w:w="4140"/>
        <w:gridCol w:w="2462"/>
        <w:gridCol w:w="3092"/>
      </w:tblGrid>
      <w:tr w:rsidR="0058405D" w:rsidRPr="00C55558" w:rsidTr="005F13E2">
        <w:trPr>
          <w:cnfStyle w:val="100000000000" w:firstRow="1" w:lastRow="0" w:firstColumn="0" w:lastColumn="0" w:oddVBand="0" w:evenVBand="0" w:oddHBand="0" w:evenHBand="0" w:firstRowFirstColumn="0" w:firstRowLastColumn="0" w:lastRowFirstColumn="0" w:lastRowLastColumn="0"/>
          <w:trHeight w:val="283"/>
        </w:trPr>
        <w:tc>
          <w:tcPr>
            <w:tcW w:w="3405" w:type="pct"/>
            <w:gridSpan w:val="2"/>
          </w:tcPr>
          <w:p w:rsidR="0058405D" w:rsidRPr="00C55558" w:rsidRDefault="0058405D" w:rsidP="005A7FF6">
            <w:pPr>
              <w:pStyle w:val="GOSTTableHead"/>
            </w:pPr>
            <w:r w:rsidRPr="00C55558">
              <w:t>Полномочие</w:t>
            </w:r>
          </w:p>
        </w:tc>
        <w:tc>
          <w:tcPr>
            <w:tcW w:w="1595" w:type="pct"/>
          </w:tcPr>
          <w:p w:rsidR="0058405D" w:rsidRPr="00C55558" w:rsidRDefault="0058405D" w:rsidP="005A7FF6">
            <w:pPr>
              <w:pStyle w:val="GOSTTableHead"/>
            </w:pPr>
            <w:r w:rsidRPr="00C55558">
              <w:t xml:space="preserve">Код роли доступа в </w:t>
            </w:r>
            <w:r w:rsidR="005F13E2" w:rsidRPr="00C55558">
              <w:t>ПУР ЭБ</w:t>
            </w:r>
          </w:p>
        </w:tc>
      </w:tr>
      <w:tr w:rsidR="0058405D" w:rsidRPr="00C55558" w:rsidTr="005F13E2">
        <w:trPr>
          <w:cnfStyle w:val="000000100000" w:firstRow="0" w:lastRow="0" w:firstColumn="0" w:lastColumn="0" w:oddVBand="0" w:evenVBand="0" w:oddHBand="1" w:evenHBand="0" w:firstRowFirstColumn="0" w:firstRowLastColumn="0" w:lastRowFirstColumn="0" w:lastRowLastColumn="0"/>
          <w:trHeight w:val="283"/>
        </w:trPr>
        <w:tc>
          <w:tcPr>
            <w:tcW w:w="5000" w:type="pct"/>
            <w:gridSpan w:val="3"/>
          </w:tcPr>
          <w:p w:rsidR="0058405D" w:rsidRPr="00C55558" w:rsidRDefault="0058405D" w:rsidP="005A7FF6">
            <w:pPr>
              <w:pStyle w:val="GOSTTablenorm"/>
              <w:rPr>
                <w:rStyle w:val="GOSTSymItalic"/>
                <w:b/>
                <w:i w:val="0"/>
              </w:rPr>
            </w:pPr>
            <w:r w:rsidRPr="00C55558">
              <w:rPr>
                <w:rStyle w:val="GOSTSymItalic"/>
                <w:b/>
                <w:i w:val="0"/>
              </w:rPr>
              <w:t>Клиент</w:t>
            </w:r>
          </w:p>
        </w:tc>
      </w:tr>
      <w:tr w:rsidR="0058405D" w:rsidRPr="00C55558" w:rsidTr="005F13E2">
        <w:trPr>
          <w:cnfStyle w:val="000000010000" w:firstRow="0" w:lastRow="0" w:firstColumn="0" w:lastColumn="0" w:oddVBand="0" w:evenVBand="0" w:oddHBand="0" w:evenHBand="1" w:firstRowFirstColumn="0" w:firstRowLastColumn="0" w:lastRowFirstColumn="0" w:lastRowLastColumn="0"/>
          <w:trHeight w:val="283"/>
        </w:trPr>
        <w:tc>
          <w:tcPr>
            <w:tcW w:w="2135" w:type="pct"/>
            <w:vMerge w:val="restart"/>
          </w:tcPr>
          <w:p w:rsidR="0058405D" w:rsidRPr="00C55558" w:rsidRDefault="0058405D" w:rsidP="005A7FF6">
            <w:pPr>
              <w:pStyle w:val="GOSTTablenorm"/>
            </w:pPr>
            <w:r w:rsidRPr="00C55558">
              <w:rPr>
                <w:color w:val="000000"/>
                <w:szCs w:val="22"/>
              </w:rPr>
              <w:t xml:space="preserve">Формирование сведений о бюджетных обязательствах и сведений о денежных обязательствах, формирование </w:t>
            </w:r>
            <w:r w:rsidRPr="00C55558">
              <w:rPr>
                <w:color w:val="000000"/>
                <w:szCs w:val="22"/>
              </w:rPr>
              <w:lastRenderedPageBreak/>
              <w:t>платежных документов для осуществления операций со средствами бюджета, со средствами во временном распоряжении</w:t>
            </w:r>
          </w:p>
        </w:tc>
        <w:tc>
          <w:tcPr>
            <w:tcW w:w="1270" w:type="pct"/>
          </w:tcPr>
          <w:p w:rsidR="0058405D" w:rsidRPr="00C55558" w:rsidRDefault="0058405D" w:rsidP="005A7FF6">
            <w:pPr>
              <w:pStyle w:val="GOSTTablenorm"/>
            </w:pPr>
            <w:r w:rsidRPr="00C55558">
              <w:rPr>
                <w:rStyle w:val="GOSTSymItalic"/>
                <w:i w:val="0"/>
              </w:rPr>
              <w:lastRenderedPageBreak/>
              <w:t>Ввод данных</w:t>
            </w:r>
          </w:p>
        </w:tc>
        <w:tc>
          <w:tcPr>
            <w:tcW w:w="1595" w:type="pct"/>
          </w:tcPr>
          <w:p w:rsidR="0058405D" w:rsidRPr="00C55558" w:rsidRDefault="0058405D" w:rsidP="005A7FF6">
            <w:pPr>
              <w:pStyle w:val="GOSTTablenorm"/>
            </w:pPr>
            <w:r w:rsidRPr="00C55558">
              <w:rPr>
                <w:rStyle w:val="GOSTSymItalic"/>
                <w:i w:val="0"/>
              </w:rPr>
              <w:t>БО.001.Ввод данных СБО (ПБС)</w:t>
            </w:r>
          </w:p>
        </w:tc>
      </w:tr>
      <w:tr w:rsidR="0058405D" w:rsidRPr="00C55558" w:rsidTr="005F13E2">
        <w:trPr>
          <w:cnfStyle w:val="000000100000" w:firstRow="0" w:lastRow="0" w:firstColumn="0" w:lastColumn="0" w:oddVBand="0" w:evenVBand="0" w:oddHBand="1" w:evenHBand="0" w:firstRowFirstColumn="0" w:firstRowLastColumn="0" w:lastRowFirstColumn="0" w:lastRowLastColumn="0"/>
          <w:trHeight w:val="283"/>
        </w:trPr>
        <w:tc>
          <w:tcPr>
            <w:tcW w:w="2135" w:type="pct"/>
            <w:vMerge/>
          </w:tcPr>
          <w:p w:rsidR="0058405D" w:rsidRPr="00C55558" w:rsidRDefault="0058405D" w:rsidP="005A7FF6">
            <w:pPr>
              <w:pStyle w:val="GOSTTablenorm"/>
            </w:pPr>
          </w:p>
        </w:tc>
        <w:tc>
          <w:tcPr>
            <w:tcW w:w="1270" w:type="pct"/>
          </w:tcPr>
          <w:p w:rsidR="0058405D" w:rsidRPr="00C55558" w:rsidRDefault="0058405D" w:rsidP="005A7FF6">
            <w:pPr>
              <w:pStyle w:val="GOSTTablenorm"/>
            </w:pPr>
            <w:r w:rsidRPr="00C55558">
              <w:t>Просмотр</w:t>
            </w:r>
          </w:p>
        </w:tc>
        <w:tc>
          <w:tcPr>
            <w:tcW w:w="1595" w:type="pct"/>
          </w:tcPr>
          <w:p w:rsidR="0058405D" w:rsidRPr="00C55558" w:rsidRDefault="0058405D" w:rsidP="005A7FF6">
            <w:pPr>
              <w:pStyle w:val="GOSTTablenorm"/>
            </w:pPr>
            <w:r w:rsidRPr="00C55558">
              <w:rPr>
                <w:rStyle w:val="GOSTSymItalic"/>
                <w:i w:val="0"/>
              </w:rPr>
              <w:t>БО.004.Просмотр СБО (ПБС)</w:t>
            </w:r>
          </w:p>
        </w:tc>
      </w:tr>
      <w:tr w:rsidR="0058405D" w:rsidRPr="00C55558" w:rsidTr="005F13E2">
        <w:trPr>
          <w:cnfStyle w:val="000000010000" w:firstRow="0" w:lastRow="0" w:firstColumn="0" w:lastColumn="0" w:oddVBand="0" w:evenVBand="0" w:oddHBand="0" w:evenHBand="1" w:firstRowFirstColumn="0" w:firstRowLastColumn="0" w:lastRowFirstColumn="0" w:lastRowLastColumn="0"/>
          <w:trHeight w:val="283"/>
        </w:trPr>
        <w:tc>
          <w:tcPr>
            <w:tcW w:w="2135" w:type="pct"/>
            <w:vMerge/>
          </w:tcPr>
          <w:p w:rsidR="0058405D" w:rsidRPr="00C55558" w:rsidRDefault="0058405D" w:rsidP="005A7FF6">
            <w:pPr>
              <w:pStyle w:val="GOSTTablenorm"/>
              <w:rPr>
                <w:color w:val="000000"/>
                <w:szCs w:val="24"/>
              </w:rPr>
            </w:pPr>
          </w:p>
        </w:tc>
        <w:tc>
          <w:tcPr>
            <w:tcW w:w="1270" w:type="pct"/>
          </w:tcPr>
          <w:p w:rsidR="0058405D" w:rsidRPr="00C55558" w:rsidDel="003475FC" w:rsidRDefault="0058405D" w:rsidP="005A7FF6">
            <w:pPr>
              <w:pStyle w:val="GOSTTablenorm"/>
            </w:pPr>
            <w:r w:rsidRPr="00C55558">
              <w:t>Согласование</w:t>
            </w:r>
          </w:p>
        </w:tc>
        <w:tc>
          <w:tcPr>
            <w:tcW w:w="1595" w:type="pct"/>
          </w:tcPr>
          <w:p w:rsidR="0058405D" w:rsidRPr="00C55558" w:rsidRDefault="0058405D" w:rsidP="005A7FF6">
            <w:pPr>
              <w:pStyle w:val="GOSTTablenorm"/>
            </w:pPr>
            <w:r w:rsidRPr="00C55558">
              <w:rPr>
                <w:color w:val="000000"/>
                <w:szCs w:val="22"/>
              </w:rPr>
              <w:t>БО.002 Клиент.Согласование данных СБО (ПБС)</w:t>
            </w:r>
          </w:p>
        </w:tc>
      </w:tr>
      <w:tr w:rsidR="0058405D" w:rsidRPr="00C55558" w:rsidTr="005F13E2">
        <w:trPr>
          <w:cnfStyle w:val="000000100000" w:firstRow="0" w:lastRow="0" w:firstColumn="0" w:lastColumn="0" w:oddVBand="0" w:evenVBand="0" w:oddHBand="1" w:evenHBand="0" w:firstRowFirstColumn="0" w:firstRowLastColumn="0" w:lastRowFirstColumn="0" w:lastRowLastColumn="0"/>
          <w:trHeight w:val="283"/>
        </w:trPr>
        <w:tc>
          <w:tcPr>
            <w:tcW w:w="2135" w:type="pct"/>
          </w:tcPr>
          <w:p w:rsidR="0058405D" w:rsidRPr="00C55558" w:rsidRDefault="0058405D" w:rsidP="005A7FF6">
            <w:pPr>
              <w:pStyle w:val="GOSTTablenorm"/>
              <w:rPr>
                <w:color w:val="000000"/>
                <w:szCs w:val="24"/>
              </w:rPr>
            </w:pPr>
            <w:r w:rsidRPr="00C55558">
              <w:rPr>
                <w:color w:val="000000"/>
                <w:szCs w:val="22"/>
              </w:rPr>
              <w:t>Утверждение сведений о бюджетных обязательствах и сведений о денежных обязательствах</w:t>
            </w:r>
          </w:p>
        </w:tc>
        <w:tc>
          <w:tcPr>
            <w:tcW w:w="1270" w:type="pct"/>
          </w:tcPr>
          <w:p w:rsidR="0058405D" w:rsidRPr="00C55558" w:rsidDel="003475FC" w:rsidRDefault="0058405D" w:rsidP="005A7FF6">
            <w:pPr>
              <w:pStyle w:val="GOSTTablenorm"/>
            </w:pPr>
            <w:r w:rsidRPr="00C55558">
              <w:t>Утверждение</w:t>
            </w:r>
          </w:p>
        </w:tc>
        <w:tc>
          <w:tcPr>
            <w:tcW w:w="1595" w:type="pct"/>
          </w:tcPr>
          <w:p w:rsidR="0058405D" w:rsidRPr="00C55558" w:rsidRDefault="0058405D" w:rsidP="005A7FF6">
            <w:pPr>
              <w:pStyle w:val="GOSTTablenorm"/>
            </w:pPr>
            <w:r w:rsidRPr="00C55558">
              <w:rPr>
                <w:color w:val="000000"/>
                <w:szCs w:val="22"/>
              </w:rPr>
              <w:t>БО.003 Клиент.Утверждение СБО (ПБС)</w:t>
            </w:r>
          </w:p>
        </w:tc>
      </w:tr>
      <w:tr w:rsidR="0058405D" w:rsidRPr="00C55558" w:rsidTr="005F13E2">
        <w:trPr>
          <w:cnfStyle w:val="000000010000" w:firstRow="0" w:lastRow="0" w:firstColumn="0" w:lastColumn="0" w:oddVBand="0" w:evenVBand="0" w:oddHBand="0" w:evenHBand="1" w:firstRowFirstColumn="0" w:firstRowLastColumn="0" w:lastRowFirstColumn="0" w:lastRowLastColumn="0"/>
          <w:trHeight w:val="283"/>
        </w:trPr>
        <w:tc>
          <w:tcPr>
            <w:tcW w:w="2135" w:type="pct"/>
          </w:tcPr>
          <w:p w:rsidR="0058405D" w:rsidRPr="00C55558" w:rsidRDefault="00D11567" w:rsidP="00E9639C">
            <w:pPr>
              <w:pStyle w:val="GOSTTablenorm"/>
              <w:rPr>
                <w:szCs w:val="22"/>
              </w:rPr>
            </w:pPr>
            <w:r w:rsidRPr="00C55558">
              <w:t>Формирование платежных документов для осуществления операций со средствами автономных и бюджетных учреждений</w:t>
            </w:r>
            <w:bookmarkStart w:id="872" w:name="_Ref96086373"/>
            <w:r w:rsidR="00E9639C" w:rsidRPr="00C55558">
              <w:rPr>
                <w:rStyle w:val="af9"/>
              </w:rPr>
              <w:footnoteReference w:id="3"/>
            </w:r>
            <w:bookmarkEnd w:id="872"/>
          </w:p>
        </w:tc>
        <w:tc>
          <w:tcPr>
            <w:tcW w:w="1270" w:type="pct"/>
          </w:tcPr>
          <w:p w:rsidR="0058405D" w:rsidRPr="00C55558" w:rsidRDefault="0058405D" w:rsidP="005A7FF6">
            <w:pPr>
              <w:pStyle w:val="GOSTTablenorm"/>
              <w:rPr>
                <w:spacing w:val="6"/>
                <w:szCs w:val="22"/>
              </w:rPr>
            </w:pPr>
            <w:r w:rsidRPr="00C55558">
              <w:t>Ввод данных</w:t>
            </w:r>
          </w:p>
        </w:tc>
        <w:tc>
          <w:tcPr>
            <w:tcW w:w="1595" w:type="pct"/>
          </w:tcPr>
          <w:p w:rsidR="0058405D" w:rsidRPr="00C55558" w:rsidRDefault="0058405D" w:rsidP="0058405D">
            <w:pPr>
              <w:pStyle w:val="GOSTTablenorm"/>
            </w:pPr>
            <w:r w:rsidRPr="00C55558">
              <w:rPr>
                <w:szCs w:val="22"/>
              </w:rPr>
              <w:t>АУ_БУ_001 Клиент. Ввод данных</w:t>
            </w:r>
          </w:p>
        </w:tc>
      </w:tr>
    </w:tbl>
    <w:p w:rsidR="00FB57A1" w:rsidRPr="00C55558" w:rsidRDefault="003E52D7" w:rsidP="00F912E1">
      <w:pPr>
        <w:pStyle w:val="1"/>
      </w:pPr>
      <w:bookmarkStart w:id="873" w:name="_Toc162876800"/>
      <w:r w:rsidRPr="00C55558">
        <w:lastRenderedPageBreak/>
        <w:t>Описание последовательности действий работника</w:t>
      </w:r>
      <w:bookmarkEnd w:id="228"/>
      <w:bookmarkEnd w:id="229"/>
      <w:bookmarkEnd w:id="873"/>
    </w:p>
    <w:p w:rsidR="002B0B57" w:rsidRPr="00C55558" w:rsidRDefault="002B0B57" w:rsidP="002B0B57">
      <w:pPr>
        <w:pStyle w:val="21"/>
      </w:pPr>
      <w:bookmarkStart w:id="874" w:name="_Toc444863239"/>
      <w:bookmarkStart w:id="875" w:name="_Toc487019695"/>
      <w:bookmarkStart w:id="876" w:name="_Toc487028485"/>
      <w:bookmarkStart w:id="877" w:name="_Toc162876801"/>
      <w:bookmarkStart w:id="878" w:name="_Toc391395050"/>
      <w:bookmarkStart w:id="879" w:name="_Toc421735090"/>
      <w:bookmarkStart w:id="880" w:name="_Toc452115244"/>
      <w:bookmarkStart w:id="881" w:name="_Toc487019706"/>
      <w:bookmarkStart w:id="882" w:name="_Toc487028496"/>
      <w:r w:rsidRPr="00C55558">
        <w:t>Запуск системы</w:t>
      </w:r>
      <w:bookmarkEnd w:id="874"/>
      <w:bookmarkEnd w:id="875"/>
      <w:bookmarkEnd w:id="876"/>
      <w:bookmarkEnd w:id="877"/>
    </w:p>
    <w:p w:rsidR="002B0B57" w:rsidRPr="00C55558" w:rsidRDefault="002B0B57" w:rsidP="002B0B57">
      <w:pPr>
        <w:pStyle w:val="31"/>
        <w:tabs>
          <w:tab w:val="num" w:pos="1134"/>
        </w:tabs>
        <w:ind w:left="1134" w:hanging="1134"/>
      </w:pPr>
      <w:bookmarkStart w:id="883" w:name="_Ref366757751"/>
      <w:bookmarkStart w:id="884" w:name="_Toc368649088"/>
      <w:bookmarkStart w:id="885" w:name="_Toc371665991"/>
      <w:bookmarkStart w:id="886" w:name="_Toc436849416"/>
      <w:bookmarkStart w:id="887" w:name="_Toc487019696"/>
      <w:bookmarkStart w:id="888" w:name="_Toc487028486"/>
      <w:bookmarkStart w:id="889" w:name="_Toc162876802"/>
      <w:r w:rsidRPr="00C55558">
        <w:t>Авторизация в Личном кабинете веб-портала, предоставляющего доступ пользователям к функциям ППО</w:t>
      </w:r>
      <w:bookmarkEnd w:id="883"/>
      <w:bookmarkEnd w:id="884"/>
      <w:bookmarkEnd w:id="885"/>
      <w:bookmarkEnd w:id="886"/>
      <w:bookmarkEnd w:id="887"/>
      <w:bookmarkEnd w:id="888"/>
      <w:bookmarkEnd w:id="889"/>
    </w:p>
    <w:p w:rsidR="00880BE2" w:rsidRPr="00C55558" w:rsidRDefault="00880BE2" w:rsidP="00880BE2">
      <w:pPr>
        <w:pStyle w:val="GOSTNormal"/>
      </w:pPr>
      <w:r w:rsidRPr="00C55558">
        <w:t>Операция предназначена для обеспечения доступа пользователя</w:t>
      </w:r>
      <w:r w:rsidR="00277C71" w:rsidRPr="00C55558">
        <w:t>м</w:t>
      </w:r>
      <w:r w:rsidRPr="00C55558">
        <w:t xml:space="preserve"> к функциям ППО через интерфейс Личного кабинета веб-портала с использованием механизмов однократной авторизации (SSO).</w:t>
      </w:r>
    </w:p>
    <w:p w:rsidR="00880BE2" w:rsidRPr="00C55558" w:rsidRDefault="00880BE2" w:rsidP="00930857">
      <w:pPr>
        <w:pStyle w:val="GOSTNormalWithout"/>
      </w:pPr>
      <w:r w:rsidRPr="00C55558">
        <w:t>Для выполнения операции необходимо выполнить следующие действия:</w:t>
      </w:r>
    </w:p>
    <w:p w:rsidR="00880BE2" w:rsidRPr="00C55558" w:rsidRDefault="00880BE2" w:rsidP="00D14DBF">
      <w:pPr>
        <w:pStyle w:val="GOSTListnum"/>
        <w:numPr>
          <w:ilvl w:val="0"/>
          <w:numId w:val="6"/>
        </w:numPr>
      </w:pPr>
      <w:r w:rsidRPr="00C55558">
        <w:t xml:space="preserve">Перейти в интернет-браузере в </w:t>
      </w:r>
      <w:r w:rsidR="00311FB9" w:rsidRPr="00C55558">
        <w:t>л</w:t>
      </w:r>
      <w:r w:rsidRPr="00C55558">
        <w:t xml:space="preserve">ичный кабинет пользователя. В результате откроется страница авторизации веб-портала </w:t>
      </w:r>
      <w:r w:rsidR="00E8233A" w:rsidRPr="00C55558">
        <w:t>(рис. </w:t>
      </w:r>
      <w:r w:rsidR="00D41245" w:rsidRPr="00C55558">
        <w:fldChar w:fldCharType="begin"/>
      </w:r>
      <w:r w:rsidR="00D41245" w:rsidRPr="00C55558">
        <w:instrText xml:space="preserve"> REF _Ref366070051 \h  \* MERGEFORMAT </w:instrText>
      </w:r>
      <w:r w:rsidR="00D41245" w:rsidRPr="00C55558">
        <w:fldChar w:fldCharType="separate"/>
      </w:r>
      <w:r w:rsidR="00E92F40">
        <w:t>1</w:t>
      </w:r>
      <w:r w:rsidR="00D41245" w:rsidRPr="00C55558">
        <w:fldChar w:fldCharType="end"/>
      </w:r>
      <w:r w:rsidRPr="00C55558">
        <w:t>).</w:t>
      </w:r>
    </w:p>
    <w:p w:rsidR="00880BE2" w:rsidRPr="00C55558" w:rsidRDefault="00277C71" w:rsidP="00880BE2">
      <w:pPr>
        <w:pStyle w:val="GOSTFigure"/>
      </w:pPr>
      <w:r w:rsidRPr="00C55558">
        <w:rPr>
          <w:noProof/>
        </w:rPr>
        <w:drawing>
          <wp:inline distT="0" distB="0" distL="0" distR="0" wp14:anchorId="78EE873D" wp14:editId="7713D2E0">
            <wp:extent cx="6120130" cy="3931285"/>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3931285"/>
                    </a:xfrm>
                    <a:prstGeom prst="rect">
                      <a:avLst/>
                    </a:prstGeom>
                  </pic:spPr>
                </pic:pic>
              </a:graphicData>
            </a:graphic>
          </wp:inline>
        </w:drawing>
      </w:r>
    </w:p>
    <w:bookmarkStart w:id="890" w:name="_Ref492130118"/>
    <w:p w:rsidR="00880BE2" w:rsidRPr="00C55558" w:rsidRDefault="00F9690A" w:rsidP="00880BE2">
      <w:pPr>
        <w:pStyle w:val="GOSTFigName"/>
      </w:pPr>
      <w:r w:rsidRPr="00C55558">
        <w:fldChar w:fldCharType="begin"/>
      </w:r>
      <w:r w:rsidR="00880BE2" w:rsidRPr="00C55558">
        <w:instrText xml:space="preserve"> SEQ Рисунок \* ARABIC </w:instrText>
      </w:r>
      <w:r w:rsidRPr="00C55558">
        <w:fldChar w:fldCharType="separate"/>
      </w:r>
      <w:bookmarkStart w:id="891" w:name="_Ref366070051"/>
      <w:bookmarkStart w:id="892" w:name="_Toc494634392"/>
      <w:bookmarkStart w:id="893" w:name="_Toc120182726"/>
      <w:bookmarkStart w:id="894" w:name="_Toc120182822"/>
      <w:bookmarkStart w:id="895" w:name="_Toc162876828"/>
      <w:r w:rsidR="00E92F40">
        <w:rPr>
          <w:noProof/>
        </w:rPr>
        <w:t>1</w:t>
      </w:r>
      <w:bookmarkEnd w:id="891"/>
      <w:r w:rsidRPr="00C55558">
        <w:fldChar w:fldCharType="end"/>
      </w:r>
      <w:r w:rsidR="00880BE2" w:rsidRPr="00C55558">
        <w:t>. Страница авторизации</w:t>
      </w:r>
      <w:bookmarkEnd w:id="890"/>
      <w:bookmarkEnd w:id="892"/>
      <w:bookmarkEnd w:id="893"/>
      <w:bookmarkEnd w:id="894"/>
      <w:bookmarkEnd w:id="895"/>
    </w:p>
    <w:p w:rsidR="00880BE2" w:rsidRPr="00C55558" w:rsidRDefault="00880BE2" w:rsidP="00880BE2">
      <w:pPr>
        <w:pStyle w:val="GOSTListnum"/>
      </w:pPr>
      <w:r w:rsidRPr="00C55558">
        <w:t>В открывшемся окне (см. рис. </w:t>
      </w:r>
      <w:r w:rsidR="00D41245" w:rsidRPr="00C55558">
        <w:fldChar w:fldCharType="begin"/>
      </w:r>
      <w:r w:rsidR="00D41245" w:rsidRPr="00C55558">
        <w:instrText xml:space="preserve"> REF _Ref366070051 \h  \* MERGEFORMAT </w:instrText>
      </w:r>
      <w:r w:rsidR="00D41245" w:rsidRPr="00C55558">
        <w:fldChar w:fldCharType="separate"/>
      </w:r>
      <w:r w:rsidR="00E92F40">
        <w:t>1</w:t>
      </w:r>
      <w:r w:rsidR="00D41245" w:rsidRPr="00C55558">
        <w:fldChar w:fldCharType="end"/>
      </w:r>
      <w:r w:rsidRPr="00C55558">
        <w:t>) указать имя пользователя и пароль. Нажать кнопку «Войти».</w:t>
      </w:r>
    </w:p>
    <w:p w:rsidR="00880BE2" w:rsidRPr="00C55558" w:rsidRDefault="00880BE2" w:rsidP="00880BE2">
      <w:pPr>
        <w:pStyle w:val="GOSTListnormal18"/>
      </w:pPr>
      <w:r w:rsidRPr="00C55558">
        <w:t xml:space="preserve">После прохождения авторизации откроется </w:t>
      </w:r>
      <w:r w:rsidR="00277C71" w:rsidRPr="00C55558">
        <w:t>г</w:t>
      </w:r>
      <w:r w:rsidRPr="00C55558">
        <w:t>лавная страница Личного кабинета пользователя, пример внешнего вида которой представлен на рисунке </w:t>
      </w:r>
      <w:r w:rsidR="00D41245" w:rsidRPr="00C55558">
        <w:fldChar w:fldCharType="begin"/>
      </w:r>
      <w:r w:rsidR="00D41245" w:rsidRPr="00C55558">
        <w:instrText xml:space="preserve"> REF _Ref366070222 \h  \* MERGEFORMAT </w:instrText>
      </w:r>
      <w:r w:rsidR="00D41245" w:rsidRPr="00C55558">
        <w:fldChar w:fldCharType="separate"/>
      </w:r>
      <w:r w:rsidR="00E92F40">
        <w:t>2</w:t>
      </w:r>
      <w:r w:rsidR="00D41245" w:rsidRPr="00C55558">
        <w:fldChar w:fldCharType="end"/>
      </w:r>
      <w:r w:rsidRPr="00C55558">
        <w:t>.</w:t>
      </w:r>
    </w:p>
    <w:p w:rsidR="00880BE2" w:rsidRPr="00C55558" w:rsidRDefault="001560EF" w:rsidP="00880BE2">
      <w:pPr>
        <w:pStyle w:val="GOSTFigure"/>
      </w:pPr>
      <w:r w:rsidRPr="00C55558">
        <w:rPr>
          <w:noProof/>
        </w:rPr>
        <w:lastRenderedPageBreak/>
        <w:drawing>
          <wp:inline distT="0" distB="0" distL="0" distR="0" wp14:anchorId="2824A8B3" wp14:editId="450B34B1">
            <wp:extent cx="6120130" cy="2863215"/>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Snap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2863215"/>
                    </a:xfrm>
                    <a:prstGeom prst="rect">
                      <a:avLst/>
                    </a:prstGeom>
                  </pic:spPr>
                </pic:pic>
              </a:graphicData>
            </a:graphic>
          </wp:inline>
        </w:drawing>
      </w:r>
    </w:p>
    <w:bookmarkStart w:id="896" w:name="_Ref492130128"/>
    <w:p w:rsidR="00880BE2" w:rsidRPr="00C55558" w:rsidRDefault="00F9690A" w:rsidP="00880BE2">
      <w:pPr>
        <w:pStyle w:val="GOSTFigName"/>
      </w:pPr>
      <w:r w:rsidRPr="00C55558">
        <w:fldChar w:fldCharType="begin"/>
      </w:r>
      <w:r w:rsidR="00880BE2" w:rsidRPr="00C55558">
        <w:instrText xml:space="preserve"> SEQ Рисунок \* ARABIC </w:instrText>
      </w:r>
      <w:r w:rsidRPr="00C55558">
        <w:fldChar w:fldCharType="separate"/>
      </w:r>
      <w:bookmarkStart w:id="897" w:name="_Ref366070222"/>
      <w:bookmarkStart w:id="898" w:name="_Toc494634393"/>
      <w:bookmarkStart w:id="899" w:name="_Toc120182727"/>
      <w:bookmarkStart w:id="900" w:name="_Toc120182823"/>
      <w:bookmarkStart w:id="901" w:name="_Toc162876829"/>
      <w:r w:rsidR="00E92F40">
        <w:rPr>
          <w:noProof/>
        </w:rPr>
        <w:t>2</w:t>
      </w:r>
      <w:bookmarkEnd w:id="897"/>
      <w:r w:rsidRPr="00C55558">
        <w:fldChar w:fldCharType="end"/>
      </w:r>
      <w:r w:rsidR="00880BE2" w:rsidRPr="00C55558">
        <w:t>. Главная страница веб-портала</w:t>
      </w:r>
      <w:bookmarkEnd w:id="896"/>
      <w:bookmarkEnd w:id="898"/>
      <w:bookmarkEnd w:id="899"/>
      <w:bookmarkEnd w:id="900"/>
      <w:bookmarkEnd w:id="901"/>
    </w:p>
    <w:p w:rsidR="002B0B57" w:rsidRPr="00C55558" w:rsidRDefault="00880BE2" w:rsidP="00880BE2">
      <w:pPr>
        <w:pStyle w:val="GOSTNormal"/>
      </w:pPr>
      <w:r w:rsidRPr="00C55558">
        <w:t>Подробные сведения о Личном кабинете пользователя приведены в документе «</w:t>
      </w:r>
      <w:r w:rsidR="00B90A73" w:rsidRPr="00C55558">
        <w:rPr>
          <w:rFonts w:eastAsia="Calibri"/>
          <w:szCs w:val="22"/>
        </w:rPr>
        <w:t>Руководство работников (представителей) участников системы «Электронный бюджет» по работе с подсистемой (компонентом, модулем)»</w:t>
      </w:r>
      <w:r w:rsidR="00B90A73" w:rsidRPr="00C55558">
        <w:t xml:space="preserve">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Pr="00C55558">
        <w:t>.</w:t>
      </w:r>
    </w:p>
    <w:p w:rsidR="00856597" w:rsidRPr="00C55558" w:rsidRDefault="00856597" w:rsidP="00856597">
      <w:pPr>
        <w:pStyle w:val="21"/>
      </w:pPr>
      <w:bookmarkStart w:id="902" w:name="_Toc162876803"/>
      <w:bookmarkStart w:id="903" w:name="_Ref517692435"/>
      <w:r w:rsidRPr="00C55558">
        <w:t xml:space="preserve">Описание интерфейса, управляющих элементов и сообщений Компонента </w:t>
      </w:r>
      <w:r w:rsidR="006F44BA" w:rsidRPr="00C55558">
        <w:t>ИД, РНО ПУР ЭБ</w:t>
      </w:r>
      <w:bookmarkEnd w:id="902"/>
    </w:p>
    <w:p w:rsidR="00856597" w:rsidRPr="00C55558" w:rsidRDefault="00856597" w:rsidP="00856597">
      <w:pPr>
        <w:pStyle w:val="GOSTNormal"/>
      </w:pPr>
      <w:r w:rsidRPr="00C55558">
        <w:t xml:space="preserve">Для работы с </w:t>
      </w:r>
      <w:r w:rsidR="001560EF" w:rsidRPr="00C55558">
        <w:t>п</w:t>
      </w:r>
      <w:r w:rsidRPr="00C55558">
        <w:t xml:space="preserve">одсистемой «Управление расходами» пользователю необходимо войти в </w:t>
      </w:r>
      <w:r w:rsidR="001560EF" w:rsidRPr="00C55558">
        <w:t>л</w:t>
      </w:r>
      <w:r w:rsidRPr="00C55558">
        <w:t xml:space="preserve">ичный кабинет пользователя в </w:t>
      </w:r>
      <w:r w:rsidR="00103CA2" w:rsidRPr="00C55558">
        <w:t>одном из в</w:t>
      </w:r>
      <w:r w:rsidR="001560EF" w:rsidRPr="00C55558">
        <w:t>е</w:t>
      </w:r>
      <w:r w:rsidR="00103CA2" w:rsidRPr="00C55558">
        <w:t>б-обозревателей, указанных в п. </w:t>
      </w:r>
      <w:r w:rsidR="00960D85" w:rsidRPr="00C55558">
        <w:fldChar w:fldCharType="begin"/>
      </w:r>
      <w:r w:rsidR="00960D85" w:rsidRPr="00C55558">
        <w:instrText xml:space="preserve"> REF _Ref35779693 \n \h </w:instrText>
      </w:r>
      <w:r w:rsidR="00F31373" w:rsidRPr="00C55558">
        <w:instrText xml:space="preserve"> \* MERGEFORMAT </w:instrText>
      </w:r>
      <w:r w:rsidR="00960D85" w:rsidRPr="00C55558">
        <w:fldChar w:fldCharType="separate"/>
      </w:r>
      <w:r w:rsidR="00E92F40">
        <w:t>1.2</w:t>
      </w:r>
      <w:r w:rsidR="00960D85" w:rsidRPr="00C55558">
        <w:fldChar w:fldCharType="end"/>
      </w:r>
      <w:r w:rsidRPr="00C55558">
        <w:t>.</w:t>
      </w:r>
    </w:p>
    <w:p w:rsidR="00856597" w:rsidRPr="00C55558" w:rsidRDefault="00856597" w:rsidP="00856597">
      <w:pPr>
        <w:pStyle w:val="GOSTNormal"/>
      </w:pPr>
      <w:r w:rsidRPr="00C55558">
        <w:t xml:space="preserve">Для просмотра перечня доступных документов пользователю необходимо нажать пункт «Меню» и слева на панели выбрать вкладку «Управление расходами», после чего на интерфейсе отобразится перечень доступных документов в подсистеме «Управление расходами» </w:t>
      </w:r>
      <w:r w:rsidR="00E8233A" w:rsidRPr="00C55558">
        <w:t>(рис. </w:t>
      </w:r>
      <w:r w:rsidR="00F9690A" w:rsidRPr="00C55558">
        <w:fldChar w:fldCharType="begin"/>
      </w:r>
      <w:r w:rsidRPr="00C55558">
        <w:instrText xml:space="preserve"> REF _Ref486923476 \h </w:instrText>
      </w:r>
      <w:r w:rsidR="00F31373" w:rsidRPr="00C55558">
        <w:instrText xml:space="preserve"> \* MERGEFORMAT </w:instrText>
      </w:r>
      <w:r w:rsidR="00F9690A" w:rsidRPr="00C55558">
        <w:fldChar w:fldCharType="separate"/>
      </w:r>
      <w:r w:rsidR="00E92F40">
        <w:rPr>
          <w:noProof/>
        </w:rPr>
        <w:t>3</w:t>
      </w:r>
      <w:r w:rsidR="00F9690A" w:rsidRPr="00C55558">
        <w:fldChar w:fldCharType="end"/>
      </w:r>
      <w:r w:rsidRPr="00C55558">
        <w:t>).</w:t>
      </w:r>
    </w:p>
    <w:p w:rsidR="00856597" w:rsidRPr="00C55558" w:rsidRDefault="00856597" w:rsidP="00856597">
      <w:pPr>
        <w:pStyle w:val="GOSTNormal"/>
      </w:pPr>
      <w:r w:rsidRPr="00C55558">
        <w:t xml:space="preserve">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 </w:t>
      </w:r>
      <w:r w:rsidR="00E8233A" w:rsidRPr="00C55558">
        <w:t>(рис. </w:t>
      </w:r>
      <w:r w:rsidR="00F9690A" w:rsidRPr="00C55558">
        <w:fldChar w:fldCharType="begin"/>
      </w:r>
      <w:r w:rsidRPr="00C55558">
        <w:instrText xml:space="preserve"> REF _Ref486923556 \h </w:instrText>
      </w:r>
      <w:r w:rsidR="00F31373" w:rsidRPr="00C55558">
        <w:instrText xml:space="preserve"> \* MERGEFORMAT </w:instrText>
      </w:r>
      <w:r w:rsidR="00F9690A" w:rsidRPr="00C55558">
        <w:fldChar w:fldCharType="separate"/>
      </w:r>
      <w:r w:rsidR="00E92F40">
        <w:rPr>
          <w:noProof/>
        </w:rPr>
        <w:t>4</w:t>
      </w:r>
      <w:r w:rsidR="00F9690A" w:rsidRPr="00C55558">
        <w:fldChar w:fldCharType="end"/>
      </w:r>
      <w:r w:rsidRPr="00C55558">
        <w:t>).</w:t>
      </w:r>
    </w:p>
    <w:p w:rsidR="00856597" w:rsidRPr="00C55558" w:rsidRDefault="00856597" w:rsidP="00856597">
      <w:pPr>
        <w:pStyle w:val="31"/>
      </w:pPr>
      <w:bookmarkStart w:id="904" w:name="_Toc487019700"/>
      <w:bookmarkStart w:id="905" w:name="_Toc487028490"/>
      <w:bookmarkStart w:id="906" w:name="_Ref17981948"/>
      <w:bookmarkStart w:id="907" w:name="_Toc162876804"/>
      <w:r w:rsidRPr="00C55558">
        <w:t>Навигация</w:t>
      </w:r>
      <w:bookmarkEnd w:id="904"/>
      <w:bookmarkEnd w:id="905"/>
      <w:bookmarkEnd w:id="906"/>
      <w:bookmarkEnd w:id="907"/>
    </w:p>
    <w:p w:rsidR="00856597" w:rsidRPr="00C55558" w:rsidRDefault="001560EF" w:rsidP="00856597">
      <w:pPr>
        <w:pStyle w:val="GOSTNormal"/>
      </w:pPr>
      <w:r w:rsidRPr="00C55558">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w:t>
      </w:r>
      <w:r w:rsidR="00856597" w:rsidRPr="00C55558">
        <w:t xml:space="preserve"> </w:t>
      </w:r>
      <w:r w:rsidR="00E8233A" w:rsidRPr="00C55558">
        <w:t>(рис. </w:t>
      </w:r>
      <w:r w:rsidR="00F9690A" w:rsidRPr="00C55558">
        <w:rPr>
          <w:noProof/>
          <w:szCs w:val="28"/>
        </w:rPr>
        <w:fldChar w:fldCharType="begin"/>
      </w:r>
      <w:r w:rsidR="00856597" w:rsidRPr="00C55558">
        <w:instrText xml:space="preserve"> REF _Ref486923476 \h </w:instrText>
      </w:r>
      <w:r w:rsidR="00F31373" w:rsidRPr="00C55558">
        <w:rPr>
          <w:noProof/>
          <w:szCs w:val="28"/>
        </w:rPr>
        <w:instrText xml:space="preserve"> \* MERGEFORMAT </w:instrText>
      </w:r>
      <w:r w:rsidR="00F9690A" w:rsidRPr="00C55558">
        <w:rPr>
          <w:noProof/>
          <w:szCs w:val="28"/>
        </w:rPr>
      </w:r>
      <w:r w:rsidR="00F9690A" w:rsidRPr="00C55558">
        <w:rPr>
          <w:noProof/>
          <w:szCs w:val="28"/>
        </w:rPr>
        <w:fldChar w:fldCharType="separate"/>
      </w:r>
      <w:r w:rsidR="00E92F40">
        <w:rPr>
          <w:noProof/>
        </w:rPr>
        <w:t>3</w:t>
      </w:r>
      <w:r w:rsidR="00F9690A" w:rsidRPr="00C55558">
        <w:rPr>
          <w:noProof/>
          <w:szCs w:val="28"/>
        </w:rPr>
        <w:fldChar w:fldCharType="end"/>
      </w:r>
      <w:r w:rsidR="00856597" w:rsidRPr="00C55558">
        <w:t>).</w:t>
      </w:r>
    </w:p>
    <w:p w:rsidR="00856597" w:rsidRPr="00C55558" w:rsidRDefault="003912AC" w:rsidP="00856597">
      <w:pPr>
        <w:pStyle w:val="GOSTFigure"/>
      </w:pPr>
      <w:r w:rsidRPr="00C55558">
        <w:rPr>
          <w:noProof/>
        </w:rPr>
        <w:lastRenderedPageBreak/>
        <w:drawing>
          <wp:inline distT="0" distB="0" distL="0" distR="0" wp14:anchorId="7EC360C5" wp14:editId="64810754">
            <wp:extent cx="6030000" cy="24012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30000" cy="2401200"/>
                    </a:xfrm>
                    <a:prstGeom prst="rect">
                      <a:avLst/>
                    </a:prstGeom>
                  </pic:spPr>
                </pic:pic>
              </a:graphicData>
            </a:graphic>
          </wp:inline>
        </w:drawing>
      </w:r>
    </w:p>
    <w:bookmarkStart w:id="908" w:name="_Ref486923476"/>
    <w:p w:rsidR="00856597" w:rsidRPr="00C55558" w:rsidRDefault="00F9690A" w:rsidP="00856597">
      <w:pPr>
        <w:pStyle w:val="GOSTFigName"/>
      </w:pPr>
      <w:r w:rsidRPr="00C55558">
        <w:fldChar w:fldCharType="begin"/>
      </w:r>
      <w:r w:rsidR="00856597" w:rsidRPr="00C55558">
        <w:instrText xml:space="preserve"> SEQ Рисунок \* ARABIC </w:instrText>
      </w:r>
      <w:r w:rsidRPr="00C55558">
        <w:fldChar w:fldCharType="separate"/>
      </w:r>
      <w:bookmarkStart w:id="909" w:name="_Toc120182728"/>
      <w:bookmarkStart w:id="910" w:name="_Toc120182824"/>
      <w:bookmarkStart w:id="911" w:name="_Toc162876830"/>
      <w:r w:rsidR="00E92F40">
        <w:rPr>
          <w:noProof/>
        </w:rPr>
        <w:t>3</w:t>
      </w:r>
      <w:r w:rsidRPr="00C55558">
        <w:fldChar w:fldCharType="end"/>
      </w:r>
      <w:bookmarkEnd w:id="908"/>
      <w:r w:rsidR="00856597" w:rsidRPr="00C55558">
        <w:t>. Раздел «Меню»</w:t>
      </w:r>
      <w:bookmarkEnd w:id="909"/>
      <w:bookmarkEnd w:id="910"/>
      <w:bookmarkEnd w:id="911"/>
    </w:p>
    <w:p w:rsidR="00856597" w:rsidRPr="00C55558" w:rsidRDefault="00856597" w:rsidP="00856597">
      <w:pPr>
        <w:pStyle w:val="GOSTNormalWithout"/>
      </w:pPr>
      <w:r w:rsidRPr="00C55558">
        <w:t>Для перехода к списковой форме документов определенного вида необходимо выполнить следующие действия:</w:t>
      </w:r>
    </w:p>
    <w:p w:rsidR="00311FB9" w:rsidRPr="00C55558" w:rsidRDefault="00311FB9" w:rsidP="00116ACB">
      <w:pPr>
        <w:pStyle w:val="GOSTListnum"/>
        <w:numPr>
          <w:ilvl w:val="0"/>
          <w:numId w:val="36"/>
        </w:numPr>
      </w:pPr>
      <w:r w:rsidRPr="00C55558">
        <w:t>На панели «Меню» выбрать подсистему: «Управление расходами: средства ФБ» или «Управление расходами: СВР и доведение БД».</w:t>
      </w:r>
    </w:p>
    <w:p w:rsidR="00856597" w:rsidRPr="00C55558" w:rsidRDefault="00311FB9" w:rsidP="00311FB9">
      <w:pPr>
        <w:pStyle w:val="GOSTListnum"/>
      </w:pPr>
      <w:r w:rsidRPr="00C55558">
        <w:t xml:space="preserve">Далее перемещаясь по дереву навигации, перейти к искомому виду документов. Например, перейти по пути «Управление расходами: средства ФБ – Все сервисы – Управление расходами – ИД и РНО – Учет исполнительных документов – Исполнительный документ» и в рабочей области выбрать пункт «Все документы» </w:t>
      </w:r>
      <w:r w:rsidR="00E8233A" w:rsidRPr="00C55558">
        <w:t>(рис. </w:t>
      </w:r>
      <w:r w:rsidR="00D41245" w:rsidRPr="00C55558">
        <w:fldChar w:fldCharType="begin"/>
      </w:r>
      <w:r w:rsidR="00D41245" w:rsidRPr="00C55558">
        <w:instrText xml:space="preserve"> REF _Ref486923556 \h  \* MERGEFORMAT </w:instrText>
      </w:r>
      <w:r w:rsidR="00D41245" w:rsidRPr="00C55558">
        <w:fldChar w:fldCharType="separate"/>
      </w:r>
      <w:r w:rsidR="00E92F40">
        <w:t>4</w:t>
      </w:r>
      <w:r w:rsidR="00D41245" w:rsidRPr="00C55558">
        <w:fldChar w:fldCharType="end"/>
      </w:r>
      <w:r w:rsidR="00856597" w:rsidRPr="00C55558">
        <w:t>). Откроется списковая форма всех документов.</w:t>
      </w:r>
    </w:p>
    <w:p w:rsidR="00856597" w:rsidRPr="00C55558" w:rsidRDefault="003912AC" w:rsidP="00856597">
      <w:pPr>
        <w:pStyle w:val="GOSTFigure"/>
      </w:pPr>
      <w:r w:rsidRPr="00C55558">
        <w:rPr>
          <w:noProof/>
        </w:rPr>
        <w:drawing>
          <wp:inline distT="0" distB="0" distL="0" distR="0" wp14:anchorId="4D91145E" wp14:editId="53017A8D">
            <wp:extent cx="6120130" cy="300609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3006090"/>
                    </a:xfrm>
                    <a:prstGeom prst="rect">
                      <a:avLst/>
                    </a:prstGeom>
                  </pic:spPr>
                </pic:pic>
              </a:graphicData>
            </a:graphic>
          </wp:inline>
        </w:drawing>
      </w:r>
    </w:p>
    <w:bookmarkStart w:id="912" w:name="_Ref486923556"/>
    <w:p w:rsidR="00856597" w:rsidRPr="00C55558" w:rsidRDefault="00F9690A" w:rsidP="00856597">
      <w:pPr>
        <w:pStyle w:val="GOSTFigName"/>
      </w:pPr>
      <w:r w:rsidRPr="00C55558">
        <w:fldChar w:fldCharType="begin"/>
      </w:r>
      <w:r w:rsidR="00856597" w:rsidRPr="00C55558">
        <w:instrText xml:space="preserve"> SEQ Рисунок \* ARABIC </w:instrText>
      </w:r>
      <w:r w:rsidRPr="00C55558">
        <w:fldChar w:fldCharType="separate"/>
      </w:r>
      <w:bookmarkStart w:id="913" w:name="_Toc120182729"/>
      <w:bookmarkStart w:id="914" w:name="_Toc120182825"/>
      <w:bookmarkStart w:id="915" w:name="_Toc162876831"/>
      <w:r w:rsidR="00E92F40">
        <w:rPr>
          <w:noProof/>
        </w:rPr>
        <w:t>4</w:t>
      </w:r>
      <w:r w:rsidRPr="00C55558">
        <w:fldChar w:fldCharType="end"/>
      </w:r>
      <w:bookmarkEnd w:id="912"/>
      <w:r w:rsidR="00856597" w:rsidRPr="00C55558">
        <w:t>. Переход к списковой форме документов</w:t>
      </w:r>
      <w:bookmarkEnd w:id="913"/>
      <w:bookmarkEnd w:id="914"/>
      <w:bookmarkEnd w:id="915"/>
    </w:p>
    <w:p w:rsidR="00856597" w:rsidRPr="00C55558" w:rsidRDefault="00856597" w:rsidP="00856597">
      <w:pPr>
        <w:pStyle w:val="31"/>
      </w:pPr>
      <w:bookmarkStart w:id="916" w:name="__RefHeading___Toc428787540"/>
      <w:bookmarkStart w:id="917" w:name="_Ref421804243"/>
      <w:bookmarkStart w:id="918" w:name="_Toc487019701"/>
      <w:bookmarkStart w:id="919" w:name="_Toc487028491"/>
      <w:bookmarkStart w:id="920" w:name="_Toc162876805"/>
      <w:bookmarkEnd w:id="916"/>
      <w:r w:rsidRPr="00C55558">
        <w:t>Списковая форма</w:t>
      </w:r>
      <w:bookmarkEnd w:id="917"/>
      <w:bookmarkEnd w:id="918"/>
      <w:bookmarkEnd w:id="919"/>
      <w:bookmarkEnd w:id="920"/>
    </w:p>
    <w:p w:rsidR="00856597" w:rsidRPr="00C55558" w:rsidRDefault="00856597" w:rsidP="00856597">
      <w:pPr>
        <w:pStyle w:val="GOSTNormal"/>
      </w:pPr>
      <w:r w:rsidRPr="00C55558">
        <w:t xml:space="preserve">Списковая форма содержит перечень экземпляров документов данного типа, доступных пользователю </w:t>
      </w:r>
      <w:r w:rsidR="00E8233A" w:rsidRPr="00C55558">
        <w:t>(рис. </w:t>
      </w:r>
      <w:r w:rsidR="00F9690A" w:rsidRPr="00C55558">
        <w:fldChar w:fldCharType="begin"/>
      </w:r>
      <w:r w:rsidRPr="00C55558">
        <w:instrText xml:space="preserve"> REF _Ref486923612 \h </w:instrText>
      </w:r>
      <w:r w:rsidR="00F31373" w:rsidRPr="00C55558">
        <w:instrText xml:space="preserve"> \* MERGEFORMAT </w:instrText>
      </w:r>
      <w:r w:rsidR="00F9690A" w:rsidRPr="00C55558">
        <w:fldChar w:fldCharType="separate"/>
      </w:r>
      <w:r w:rsidR="00E92F40">
        <w:rPr>
          <w:noProof/>
        </w:rPr>
        <w:t>5</w:t>
      </w:r>
      <w:r w:rsidR="00F9690A" w:rsidRPr="00C55558">
        <w:fldChar w:fldCharType="end"/>
      </w:r>
      <w:r w:rsidRPr="00C55558">
        <w:t xml:space="preserve">). Набор полей списковой формы зависит от атрибутов </w:t>
      </w:r>
      <w:r w:rsidRPr="00C55558">
        <w:lastRenderedPageBreak/>
        <w:t>формируемых документов и может быть различным, в зависимости от выбранного справочника или документа.</w:t>
      </w:r>
    </w:p>
    <w:p w:rsidR="002A5E0B" w:rsidRPr="00C55558" w:rsidRDefault="00492599" w:rsidP="002A5E0B">
      <w:pPr>
        <w:pStyle w:val="GOSTFigure"/>
      </w:pPr>
      <w:r w:rsidRPr="00C55558">
        <w:rPr>
          <w:noProof/>
        </w:rPr>
        <w:drawing>
          <wp:inline distT="0" distB="0" distL="0" distR="0" wp14:anchorId="25431079" wp14:editId="5454DB65">
            <wp:extent cx="6120130" cy="1002665"/>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Snap15.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1002665"/>
                    </a:xfrm>
                    <a:prstGeom prst="rect">
                      <a:avLst/>
                    </a:prstGeom>
                  </pic:spPr>
                </pic:pic>
              </a:graphicData>
            </a:graphic>
          </wp:inline>
        </w:drawing>
      </w:r>
    </w:p>
    <w:bookmarkStart w:id="921" w:name="_Ref486923612"/>
    <w:p w:rsidR="002A5E0B" w:rsidRPr="00C55558" w:rsidRDefault="002A5E0B" w:rsidP="00492599">
      <w:pPr>
        <w:pStyle w:val="GOSTFigName"/>
      </w:pPr>
      <w:r w:rsidRPr="00C55558">
        <w:fldChar w:fldCharType="begin"/>
      </w:r>
      <w:r w:rsidRPr="00C55558">
        <w:instrText xml:space="preserve"> SEQ Рисунок \* ARABIC </w:instrText>
      </w:r>
      <w:r w:rsidRPr="00C55558">
        <w:fldChar w:fldCharType="separate"/>
      </w:r>
      <w:bookmarkStart w:id="922" w:name="_Toc120182730"/>
      <w:bookmarkStart w:id="923" w:name="_Toc120182826"/>
      <w:bookmarkStart w:id="924" w:name="_Toc162876832"/>
      <w:r w:rsidR="00E92F40">
        <w:rPr>
          <w:noProof/>
        </w:rPr>
        <w:t>5</w:t>
      </w:r>
      <w:r w:rsidRPr="00C55558">
        <w:fldChar w:fldCharType="end"/>
      </w:r>
      <w:bookmarkEnd w:id="921"/>
      <w:r w:rsidRPr="00C55558">
        <w:t xml:space="preserve">. </w:t>
      </w:r>
      <w:r w:rsidR="00492599" w:rsidRPr="00C55558">
        <w:t>Списковая форма «Исполнительный документ»</w:t>
      </w:r>
      <w:bookmarkEnd w:id="922"/>
      <w:bookmarkEnd w:id="923"/>
      <w:bookmarkEnd w:id="924"/>
    </w:p>
    <w:p w:rsidR="002A5E0B" w:rsidRPr="00C55558" w:rsidRDefault="00856597" w:rsidP="00856597">
      <w:pPr>
        <w:pStyle w:val="GOSTNormal"/>
      </w:pPr>
      <w:r w:rsidRPr="00C55558">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w:t>
      </w:r>
      <w:r w:rsidR="00CE02E6" w:rsidRPr="00C55558">
        <w:t xml:space="preserve"> и в открывшемся списке выбрать опцию «Выбор колонок» </w:t>
      </w:r>
      <w:r w:rsidR="00E8233A" w:rsidRPr="00C55558">
        <w:t>(рис. </w:t>
      </w:r>
      <w:r w:rsidR="00CE02E6" w:rsidRPr="00C55558">
        <w:fldChar w:fldCharType="begin"/>
      </w:r>
      <w:r w:rsidR="00CE02E6" w:rsidRPr="00C55558">
        <w:instrText xml:space="preserve"> REF _Ref36546508 \h </w:instrText>
      </w:r>
      <w:r w:rsidR="00F31373" w:rsidRPr="00C55558">
        <w:instrText xml:space="preserve"> \* MERGEFORMAT </w:instrText>
      </w:r>
      <w:r w:rsidR="00CE02E6" w:rsidRPr="00C55558">
        <w:fldChar w:fldCharType="separate"/>
      </w:r>
      <w:r w:rsidR="00E92F40">
        <w:rPr>
          <w:noProof/>
        </w:rPr>
        <w:t>6</w:t>
      </w:r>
      <w:r w:rsidR="00CE02E6" w:rsidRPr="00C55558">
        <w:fldChar w:fldCharType="end"/>
      </w:r>
      <w:r w:rsidR="00CE02E6" w:rsidRPr="00C55558">
        <w:t>)</w:t>
      </w:r>
      <w:r w:rsidRPr="00C55558">
        <w:t xml:space="preserve">. </w:t>
      </w:r>
    </w:p>
    <w:p w:rsidR="002A5E0B" w:rsidRPr="00C55558" w:rsidRDefault="002A5E0B" w:rsidP="002A5E0B">
      <w:pPr>
        <w:pStyle w:val="GOSTFigure"/>
      </w:pPr>
      <w:r w:rsidRPr="00C55558">
        <w:rPr>
          <w:noProof/>
        </w:rPr>
        <w:drawing>
          <wp:inline distT="0" distB="0" distL="0" distR="0" wp14:anchorId="0E84660E" wp14:editId="61153798">
            <wp:extent cx="1561905" cy="780952"/>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7">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rsidR="002A5E0B" w:rsidRPr="00C55558" w:rsidRDefault="001B74FB" w:rsidP="00CE02E6">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925" w:name="_Ref36546508"/>
      <w:bookmarkStart w:id="926" w:name="_Toc120182731"/>
      <w:bookmarkStart w:id="927" w:name="_Toc120182827"/>
      <w:bookmarkStart w:id="928" w:name="_Toc162876833"/>
      <w:r w:rsidR="00E92F40">
        <w:rPr>
          <w:noProof/>
        </w:rPr>
        <w:t>6</w:t>
      </w:r>
      <w:bookmarkEnd w:id="925"/>
      <w:r w:rsidRPr="00C55558">
        <w:rPr>
          <w:noProof/>
        </w:rPr>
        <w:fldChar w:fldCharType="end"/>
      </w:r>
      <w:r w:rsidR="002A5E0B" w:rsidRPr="00C55558">
        <w:t>. Меню действий с колонка</w:t>
      </w:r>
      <w:r w:rsidR="00CE02E6" w:rsidRPr="00C55558">
        <w:t>ми</w:t>
      </w:r>
      <w:bookmarkEnd w:id="926"/>
      <w:bookmarkEnd w:id="927"/>
      <w:bookmarkEnd w:id="928"/>
    </w:p>
    <w:p w:rsidR="00856597" w:rsidRPr="00C55558" w:rsidRDefault="00856597" w:rsidP="00856597">
      <w:pPr>
        <w:pStyle w:val="GOSTNormal"/>
      </w:pPr>
      <w:r w:rsidRPr="00C55558">
        <w:t>Появится окно с перечнем колонок: те реквизиты, рядом с которыми стоит галочка, отображаются в списковой форме.</w:t>
      </w:r>
      <w:r w:rsidR="00CE02E6" w:rsidRPr="00C55558">
        <w:t xml:space="preserve"> На рисунке </w:t>
      </w:r>
      <w:r w:rsidR="00CE02E6" w:rsidRPr="00C55558">
        <w:fldChar w:fldCharType="begin"/>
      </w:r>
      <w:r w:rsidR="00CE02E6" w:rsidRPr="00C55558">
        <w:instrText xml:space="preserve"> REF _Ref36546791 \h </w:instrText>
      </w:r>
      <w:r w:rsidR="00F31373" w:rsidRPr="00C55558">
        <w:instrText xml:space="preserve"> \* MERGEFORMAT </w:instrText>
      </w:r>
      <w:r w:rsidR="00CE02E6" w:rsidRPr="00C55558">
        <w:fldChar w:fldCharType="separate"/>
      </w:r>
      <w:r w:rsidR="00E92F40">
        <w:rPr>
          <w:noProof/>
        </w:rPr>
        <w:t>7</w:t>
      </w:r>
      <w:r w:rsidR="00CE02E6" w:rsidRPr="00C55558">
        <w:fldChar w:fldCharType="end"/>
      </w:r>
      <w:r w:rsidR="00CE02E6" w:rsidRPr="00C55558">
        <w:t xml:space="preserve"> приведен пример выб</w:t>
      </w:r>
      <w:r w:rsidR="00255579" w:rsidRPr="00C55558">
        <w:t>ора колонок для списковой формы</w:t>
      </w:r>
      <w:r w:rsidR="00492599" w:rsidRPr="00C55558">
        <w:t xml:space="preserve"> всех документов «Исполнительный документ»</w:t>
      </w:r>
      <w:r w:rsidR="00255579" w:rsidRPr="00C55558">
        <w:t>.</w:t>
      </w:r>
    </w:p>
    <w:p w:rsidR="00856597" w:rsidRPr="00C55558" w:rsidRDefault="00492599" w:rsidP="00856597">
      <w:pPr>
        <w:pStyle w:val="GOSTFigure"/>
      </w:pPr>
      <w:r w:rsidRPr="00C55558">
        <w:rPr>
          <w:noProof/>
        </w:rPr>
        <w:drawing>
          <wp:inline distT="0" distB="0" distL="0" distR="0" wp14:anchorId="7F97B2FA" wp14:editId="79BA0AC4">
            <wp:extent cx="2847619" cy="3809524"/>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Snap16.png"/>
                    <pic:cNvPicPr/>
                  </pic:nvPicPr>
                  <pic:blipFill>
                    <a:blip r:embed="rId18">
                      <a:extLst>
                        <a:ext uri="{28A0092B-C50C-407E-A947-70E740481C1C}">
                          <a14:useLocalDpi xmlns:a14="http://schemas.microsoft.com/office/drawing/2010/main" val="0"/>
                        </a:ext>
                      </a:extLst>
                    </a:blip>
                    <a:stretch>
                      <a:fillRect/>
                    </a:stretch>
                  </pic:blipFill>
                  <pic:spPr>
                    <a:xfrm>
                      <a:off x="0" y="0"/>
                      <a:ext cx="2847619" cy="3809524"/>
                    </a:xfrm>
                    <a:prstGeom prst="rect">
                      <a:avLst/>
                    </a:prstGeom>
                  </pic:spPr>
                </pic:pic>
              </a:graphicData>
            </a:graphic>
          </wp:inline>
        </w:drawing>
      </w:r>
    </w:p>
    <w:p w:rsidR="00CE02E6" w:rsidRPr="00C55558" w:rsidRDefault="001B74FB" w:rsidP="00CE02E6">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929" w:name="_Ref36546791"/>
      <w:bookmarkStart w:id="930" w:name="_Toc120182732"/>
      <w:bookmarkStart w:id="931" w:name="_Toc120182828"/>
      <w:bookmarkStart w:id="932" w:name="_Toc162876834"/>
      <w:r w:rsidR="00E92F40">
        <w:rPr>
          <w:noProof/>
        </w:rPr>
        <w:t>7</w:t>
      </w:r>
      <w:bookmarkEnd w:id="929"/>
      <w:r w:rsidRPr="00C55558">
        <w:rPr>
          <w:noProof/>
        </w:rPr>
        <w:fldChar w:fldCharType="end"/>
      </w:r>
      <w:r w:rsidR="00CE02E6" w:rsidRPr="00C55558">
        <w:t>. Окно «Выбор колонок» для выбора колонок СФ</w:t>
      </w:r>
      <w:r w:rsidR="00D16759" w:rsidRPr="00C55558">
        <w:t xml:space="preserve"> «Исполнительный документ»</w:t>
      </w:r>
      <w:bookmarkEnd w:id="930"/>
      <w:bookmarkEnd w:id="931"/>
      <w:bookmarkEnd w:id="932"/>
    </w:p>
    <w:p w:rsidR="00856597" w:rsidRPr="00C55558" w:rsidRDefault="00856597" w:rsidP="00856597">
      <w:pPr>
        <w:pStyle w:val="31"/>
      </w:pPr>
      <w:bookmarkStart w:id="933" w:name="_Toc486937156"/>
      <w:bookmarkStart w:id="934" w:name="_Toc468289016"/>
      <w:bookmarkStart w:id="935" w:name="_Toc468289017"/>
      <w:bookmarkStart w:id="936" w:name="_Toc468289021"/>
      <w:bookmarkStart w:id="937" w:name="_Toc468289024"/>
      <w:bookmarkStart w:id="938" w:name="_Toc468289027"/>
      <w:bookmarkStart w:id="939" w:name="_Toc468289030"/>
      <w:bookmarkStart w:id="940" w:name="_Toc468289033"/>
      <w:bookmarkStart w:id="941" w:name="_Toc468289036"/>
      <w:bookmarkStart w:id="942" w:name="_Toc468289039"/>
      <w:bookmarkStart w:id="943" w:name="_Toc468289042"/>
      <w:bookmarkStart w:id="944" w:name="_Toc468289045"/>
      <w:bookmarkStart w:id="945" w:name="_Toc468289048"/>
      <w:bookmarkStart w:id="946" w:name="_Toc468289051"/>
      <w:bookmarkStart w:id="947" w:name="_Toc468289054"/>
      <w:bookmarkStart w:id="948" w:name="_Toc468289057"/>
      <w:bookmarkStart w:id="949" w:name="_Toc468289060"/>
      <w:bookmarkStart w:id="950" w:name="_Toc468289063"/>
      <w:bookmarkStart w:id="951" w:name="_Toc468289066"/>
      <w:bookmarkStart w:id="952" w:name="_Toc468289069"/>
      <w:bookmarkStart w:id="953" w:name="_Toc468289072"/>
      <w:bookmarkStart w:id="954" w:name="_Toc468289075"/>
      <w:bookmarkStart w:id="955" w:name="_Toc468289078"/>
      <w:bookmarkStart w:id="956" w:name="_Toc468289081"/>
      <w:bookmarkStart w:id="957" w:name="_Toc468289084"/>
      <w:bookmarkStart w:id="958" w:name="_Toc468289087"/>
      <w:bookmarkStart w:id="959" w:name="_Toc468289090"/>
      <w:bookmarkStart w:id="960" w:name="_Toc468289093"/>
      <w:bookmarkStart w:id="961" w:name="_Toc468289096"/>
      <w:bookmarkStart w:id="962" w:name="_Toc468289099"/>
      <w:bookmarkStart w:id="963" w:name="_Toc468289102"/>
      <w:bookmarkStart w:id="964" w:name="_Toc468289105"/>
      <w:bookmarkStart w:id="965" w:name="__RefHeading___Toc428787541"/>
      <w:bookmarkStart w:id="966" w:name="_Toc452115240"/>
      <w:bookmarkStart w:id="967" w:name="_Toc487019702"/>
      <w:bookmarkStart w:id="968" w:name="_Toc487028492"/>
      <w:bookmarkStart w:id="969" w:name="_Toc162876806"/>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r w:rsidRPr="00C55558">
        <w:lastRenderedPageBreak/>
        <w:t>Фильтр-папки</w:t>
      </w:r>
      <w:bookmarkEnd w:id="966"/>
      <w:bookmarkEnd w:id="967"/>
      <w:bookmarkEnd w:id="968"/>
      <w:bookmarkEnd w:id="969"/>
    </w:p>
    <w:p w:rsidR="00856597" w:rsidRPr="00C55558" w:rsidRDefault="00856597" w:rsidP="00856597">
      <w:pPr>
        <w:pStyle w:val="GOSTNormal"/>
      </w:pPr>
      <w:r w:rsidRPr="00C55558">
        <w:t xml:space="preserve">Для более оперативной работы в дереве навигации вкладки «Формуляры» реализованы </w:t>
      </w:r>
      <w:r w:rsidR="0022276C" w:rsidRPr="00C55558">
        <w:t>фильт</w:t>
      </w:r>
      <w:r w:rsidR="00D16759" w:rsidRPr="00C55558">
        <w:t>р</w:t>
      </w:r>
      <w:r w:rsidR="0022276C" w:rsidRPr="00C55558">
        <w:t>-папки</w:t>
      </w:r>
      <w:r w:rsidRPr="00C55558">
        <w:t>, которые позволяют фильтровать докум</w:t>
      </w:r>
      <w:r w:rsidR="0022276C" w:rsidRPr="00C55558">
        <w:t>енты по различным условиям</w:t>
      </w:r>
      <w:r w:rsidRPr="00C55558">
        <w:t xml:space="preserve">. Для документа фильтрация по папкам выполняется по условиям, описанным в таблице </w:t>
      </w:r>
      <w:r w:rsidR="00F9690A" w:rsidRPr="00C55558">
        <w:fldChar w:fldCharType="begin"/>
      </w:r>
      <w:r w:rsidRPr="00C55558">
        <w:instrText xml:space="preserve"> REF _Ref486926549 \h </w:instrText>
      </w:r>
      <w:r w:rsidR="00F31373" w:rsidRPr="00C55558">
        <w:instrText xml:space="preserve"> \* MERGEFORMAT </w:instrText>
      </w:r>
      <w:r w:rsidR="00F9690A" w:rsidRPr="00C55558">
        <w:fldChar w:fldCharType="separate"/>
      </w:r>
      <w:r w:rsidR="00E92F40">
        <w:rPr>
          <w:noProof/>
        </w:rPr>
        <w:t>4</w:t>
      </w:r>
      <w:r w:rsidR="00F9690A" w:rsidRPr="00C55558">
        <w:fldChar w:fldCharType="end"/>
      </w:r>
      <w:r w:rsidRPr="00C55558">
        <w:t xml:space="preserve">. </w:t>
      </w:r>
    </w:p>
    <w:bookmarkStart w:id="970" w:name="_Ref486926549"/>
    <w:p w:rsidR="00856597" w:rsidRPr="00C55558" w:rsidRDefault="00F9690A" w:rsidP="00856597">
      <w:pPr>
        <w:pStyle w:val="GOSTNameTable"/>
      </w:pPr>
      <w:r w:rsidRPr="00C55558">
        <w:fldChar w:fldCharType="begin"/>
      </w:r>
      <w:r w:rsidR="00856597" w:rsidRPr="00C55558">
        <w:instrText xml:space="preserve"> SEQ Таблица \* ARABIC </w:instrText>
      </w:r>
      <w:r w:rsidRPr="00C55558">
        <w:fldChar w:fldCharType="separate"/>
      </w:r>
      <w:bookmarkStart w:id="971" w:name="_Toc162876825"/>
      <w:r w:rsidR="00E92F40">
        <w:rPr>
          <w:noProof/>
        </w:rPr>
        <w:t>4</w:t>
      </w:r>
      <w:r w:rsidRPr="00C55558">
        <w:fldChar w:fldCharType="end"/>
      </w:r>
      <w:bookmarkEnd w:id="970"/>
      <w:r w:rsidR="00856597" w:rsidRPr="00C55558">
        <w:t>. Фильтр-папки документа</w:t>
      </w:r>
      <w:bookmarkEnd w:id="971"/>
      <w:r w:rsidR="00856597" w:rsidRPr="00C55558">
        <w:t xml:space="preserve"> </w:t>
      </w:r>
    </w:p>
    <w:tbl>
      <w:tblPr>
        <w:tblStyle w:val="GOSTTable"/>
        <w:tblW w:w="5000" w:type="pct"/>
        <w:tblLook w:val="01E0" w:firstRow="1" w:lastRow="1" w:firstColumn="1" w:lastColumn="1" w:noHBand="0" w:noVBand="0"/>
      </w:tblPr>
      <w:tblGrid>
        <w:gridCol w:w="2914"/>
        <w:gridCol w:w="6780"/>
      </w:tblGrid>
      <w:tr w:rsidR="009B682E" w:rsidRPr="00C55558" w:rsidTr="008C5AEF">
        <w:trPr>
          <w:cnfStyle w:val="100000000000" w:firstRow="1" w:lastRow="0" w:firstColumn="0" w:lastColumn="0" w:oddVBand="0" w:evenVBand="0" w:oddHBand="0" w:evenHBand="0" w:firstRowFirstColumn="0" w:firstRowLastColumn="0" w:lastRowFirstColumn="0" w:lastRowLastColumn="0"/>
        </w:trPr>
        <w:tc>
          <w:tcPr>
            <w:tcW w:w="1503" w:type="pct"/>
          </w:tcPr>
          <w:p w:rsidR="009B682E" w:rsidRPr="00C55558" w:rsidRDefault="009B682E" w:rsidP="008C5AEF">
            <w:pPr>
              <w:pStyle w:val="GOSTTableHead"/>
            </w:pPr>
            <w:bookmarkStart w:id="972" w:name="_Toc487019703"/>
            <w:bookmarkStart w:id="973" w:name="_Toc487028493"/>
            <w:r w:rsidRPr="00C55558">
              <w:t>Наименование папки</w:t>
            </w:r>
          </w:p>
        </w:tc>
        <w:tc>
          <w:tcPr>
            <w:tcW w:w="3497" w:type="pct"/>
          </w:tcPr>
          <w:p w:rsidR="009B682E" w:rsidRPr="00C55558" w:rsidRDefault="009B682E" w:rsidP="008C5AEF">
            <w:pPr>
              <w:pStyle w:val="GOSTTableHead"/>
            </w:pPr>
            <w:r w:rsidRPr="00C55558">
              <w:t>Условия фильтрации</w:t>
            </w:r>
          </w:p>
        </w:tc>
      </w:tr>
      <w:tr w:rsidR="00FF116D" w:rsidRPr="00C55558" w:rsidTr="008C5AEF">
        <w:trPr>
          <w:cnfStyle w:val="000000100000" w:firstRow="0" w:lastRow="0" w:firstColumn="0" w:lastColumn="0" w:oddVBand="0" w:evenVBand="0" w:oddHBand="1" w:evenHBand="0" w:firstRowFirstColumn="0" w:firstRowLastColumn="0" w:lastRowFirstColumn="0" w:lastRowLastColumn="0"/>
        </w:trPr>
        <w:tc>
          <w:tcPr>
            <w:tcW w:w="1503" w:type="pct"/>
          </w:tcPr>
          <w:p w:rsidR="00FF116D" w:rsidRPr="00C55558" w:rsidRDefault="00FF116D" w:rsidP="00FF116D">
            <w:pPr>
              <w:pStyle w:val="GOSTTablenorm"/>
            </w:pPr>
            <w:r w:rsidRPr="00C55558">
              <w:t>Все документы</w:t>
            </w:r>
          </w:p>
        </w:tc>
        <w:tc>
          <w:tcPr>
            <w:tcW w:w="3497" w:type="pct"/>
          </w:tcPr>
          <w:p w:rsidR="00FF116D" w:rsidRPr="00C55558" w:rsidRDefault="00FF116D" w:rsidP="00FF116D">
            <w:pPr>
              <w:pStyle w:val="GOSTTablenorm"/>
            </w:pPr>
            <w:r w:rsidRPr="00C55558">
              <w:t>Отображаются все актуальные экземпляры документов</w:t>
            </w:r>
          </w:p>
        </w:tc>
      </w:tr>
      <w:tr w:rsidR="00FF116D" w:rsidRPr="00C55558" w:rsidTr="008C5AEF">
        <w:trPr>
          <w:cnfStyle w:val="000000010000" w:firstRow="0" w:lastRow="0" w:firstColumn="0" w:lastColumn="0" w:oddVBand="0" w:evenVBand="0" w:oddHBand="0" w:evenHBand="1" w:firstRowFirstColumn="0" w:firstRowLastColumn="0" w:lastRowFirstColumn="0" w:lastRowLastColumn="0"/>
        </w:trPr>
        <w:tc>
          <w:tcPr>
            <w:tcW w:w="1503" w:type="pct"/>
          </w:tcPr>
          <w:p w:rsidR="00FF116D" w:rsidRPr="00C55558" w:rsidRDefault="00FF116D" w:rsidP="00FF116D">
            <w:pPr>
              <w:pStyle w:val="GOSTTablenorm"/>
            </w:pPr>
            <w:r w:rsidRPr="00C55558">
              <w:t>В работе</w:t>
            </w:r>
          </w:p>
        </w:tc>
        <w:tc>
          <w:tcPr>
            <w:tcW w:w="3497" w:type="pct"/>
          </w:tcPr>
          <w:p w:rsidR="00FF116D" w:rsidRPr="00C55558" w:rsidRDefault="00FF116D" w:rsidP="00FF116D">
            <w:pPr>
              <w:pStyle w:val="GOSTTablenorm"/>
            </w:pPr>
            <w:r w:rsidRPr="00C55558">
              <w:t>Отображаются экземпляры документов в статусе «В работе», ответственным исполнителем в которых является текущий пользователь</w:t>
            </w:r>
          </w:p>
        </w:tc>
      </w:tr>
      <w:tr w:rsidR="00FF116D" w:rsidRPr="00C55558" w:rsidTr="008C5AEF">
        <w:trPr>
          <w:cnfStyle w:val="000000100000" w:firstRow="0" w:lastRow="0" w:firstColumn="0" w:lastColumn="0" w:oddVBand="0" w:evenVBand="0" w:oddHBand="1" w:evenHBand="0" w:firstRowFirstColumn="0" w:firstRowLastColumn="0" w:lastRowFirstColumn="0" w:lastRowLastColumn="0"/>
        </w:trPr>
        <w:tc>
          <w:tcPr>
            <w:tcW w:w="1503" w:type="pct"/>
          </w:tcPr>
          <w:p w:rsidR="00FF116D" w:rsidRPr="00C55558" w:rsidRDefault="00FF116D" w:rsidP="00FF116D">
            <w:pPr>
              <w:pStyle w:val="GOSTTablenorm"/>
            </w:pPr>
            <w:r w:rsidRPr="00C55558">
              <w:t>Сформированные</w:t>
            </w:r>
          </w:p>
        </w:tc>
        <w:tc>
          <w:tcPr>
            <w:tcW w:w="3497" w:type="pct"/>
          </w:tcPr>
          <w:p w:rsidR="00FF116D" w:rsidRPr="00C55558" w:rsidRDefault="00FF116D" w:rsidP="00FF116D">
            <w:pPr>
              <w:pStyle w:val="GOSTTablenorm"/>
            </w:pPr>
            <w:r w:rsidRPr="00C55558">
              <w:t>Отображаются экземпляры документов в статусе «Сформирован», ответственным исполнителем в которых</w:t>
            </w:r>
            <w:r w:rsidR="003D1DF8">
              <w:t xml:space="preserve"> является текущий пользователь</w:t>
            </w:r>
          </w:p>
        </w:tc>
      </w:tr>
      <w:tr w:rsidR="00FF116D" w:rsidRPr="00C55558" w:rsidTr="008C5AEF">
        <w:trPr>
          <w:cnfStyle w:val="000000010000" w:firstRow="0" w:lastRow="0" w:firstColumn="0" w:lastColumn="0" w:oddVBand="0" w:evenVBand="0" w:oddHBand="0" w:evenHBand="1" w:firstRowFirstColumn="0" w:firstRowLastColumn="0" w:lastRowFirstColumn="0" w:lastRowLastColumn="0"/>
        </w:trPr>
        <w:tc>
          <w:tcPr>
            <w:tcW w:w="1503" w:type="pct"/>
          </w:tcPr>
          <w:p w:rsidR="00FF116D" w:rsidRPr="00C55558" w:rsidRDefault="00FF116D" w:rsidP="00FF116D">
            <w:pPr>
              <w:pStyle w:val="GOSTTablenorm"/>
            </w:pPr>
            <w:r w:rsidRPr="00C55558">
              <w:t>На уточнение реквизитов взыскателя</w:t>
            </w:r>
          </w:p>
        </w:tc>
        <w:tc>
          <w:tcPr>
            <w:tcW w:w="3497" w:type="pct"/>
          </w:tcPr>
          <w:p w:rsidR="00FF116D" w:rsidRPr="00C55558" w:rsidRDefault="00FF116D" w:rsidP="00FF116D">
            <w:pPr>
              <w:pStyle w:val="GOSTTablenorm"/>
            </w:pPr>
            <w:r w:rsidRPr="00C55558">
              <w:t>Отображаются экземпляры документов, требующие уточнения реквизитов взыскателя в соответствующем статусе</w:t>
            </w:r>
          </w:p>
        </w:tc>
      </w:tr>
      <w:tr w:rsidR="00FF116D" w:rsidRPr="00C55558" w:rsidTr="008C5AEF">
        <w:trPr>
          <w:cnfStyle w:val="000000100000" w:firstRow="0" w:lastRow="0" w:firstColumn="0" w:lastColumn="0" w:oddVBand="0" w:evenVBand="0" w:oddHBand="1" w:evenHBand="0" w:firstRowFirstColumn="0" w:firstRowLastColumn="0" w:lastRowFirstColumn="0" w:lastRowLastColumn="0"/>
        </w:trPr>
        <w:tc>
          <w:tcPr>
            <w:tcW w:w="1503" w:type="pct"/>
          </w:tcPr>
          <w:p w:rsidR="00FF116D" w:rsidRPr="00C55558" w:rsidRDefault="00FF116D" w:rsidP="00FF116D">
            <w:pPr>
              <w:pStyle w:val="GOSTTablenorm"/>
            </w:pPr>
            <w:r w:rsidRPr="00C55558">
              <w:t>Требуют доработки</w:t>
            </w:r>
          </w:p>
        </w:tc>
        <w:tc>
          <w:tcPr>
            <w:tcW w:w="3497" w:type="pct"/>
          </w:tcPr>
          <w:p w:rsidR="00FF116D" w:rsidRPr="00C55558" w:rsidRDefault="00FF116D" w:rsidP="00FF116D">
            <w:pPr>
              <w:pStyle w:val="GOSTTablenorm"/>
            </w:pPr>
            <w:r w:rsidRPr="00C55558">
              <w:t>Отображаются экземпляры документов, требующие доработки, в соответствующем статусе</w:t>
            </w:r>
          </w:p>
        </w:tc>
      </w:tr>
      <w:tr w:rsidR="00FF116D" w:rsidRPr="00C55558" w:rsidTr="008C5AEF">
        <w:trPr>
          <w:cnfStyle w:val="000000010000" w:firstRow="0" w:lastRow="0" w:firstColumn="0" w:lastColumn="0" w:oddVBand="0" w:evenVBand="0" w:oddHBand="0" w:evenHBand="1" w:firstRowFirstColumn="0" w:firstRowLastColumn="0" w:lastRowFirstColumn="0" w:lastRowLastColumn="0"/>
        </w:trPr>
        <w:tc>
          <w:tcPr>
            <w:tcW w:w="1503" w:type="pct"/>
          </w:tcPr>
          <w:p w:rsidR="00FF116D" w:rsidRPr="00C55558" w:rsidRDefault="00FF116D" w:rsidP="00FF116D">
            <w:pPr>
              <w:pStyle w:val="GOSTTablenorm"/>
            </w:pPr>
            <w:r w:rsidRPr="00C55558">
              <w:t>Для направления на согласование</w:t>
            </w:r>
          </w:p>
        </w:tc>
        <w:tc>
          <w:tcPr>
            <w:tcW w:w="3497" w:type="pct"/>
          </w:tcPr>
          <w:p w:rsidR="00FF116D" w:rsidRPr="00C55558" w:rsidRDefault="00FF116D" w:rsidP="00FF116D">
            <w:pPr>
              <w:pStyle w:val="GOSTTablenorm"/>
            </w:pPr>
            <w:r w:rsidRPr="00C55558">
              <w:t>Отображаются экземпляры документов для направления на согласования</w:t>
            </w:r>
          </w:p>
        </w:tc>
      </w:tr>
      <w:tr w:rsidR="00FF116D" w:rsidRPr="00C55558" w:rsidTr="008C5AEF">
        <w:trPr>
          <w:cnfStyle w:val="000000100000" w:firstRow="0" w:lastRow="0" w:firstColumn="0" w:lastColumn="0" w:oddVBand="0" w:evenVBand="0" w:oddHBand="1" w:evenHBand="0" w:firstRowFirstColumn="0" w:firstRowLastColumn="0" w:lastRowFirstColumn="0" w:lastRowLastColumn="0"/>
        </w:trPr>
        <w:tc>
          <w:tcPr>
            <w:tcW w:w="1503" w:type="pct"/>
          </w:tcPr>
          <w:p w:rsidR="00FF116D" w:rsidRPr="00C55558" w:rsidRDefault="00FF116D" w:rsidP="00FF116D">
            <w:pPr>
              <w:pStyle w:val="GOSTTablenorm"/>
            </w:pPr>
            <w:r w:rsidRPr="00C55558">
              <w:t>На согласовании</w:t>
            </w:r>
          </w:p>
        </w:tc>
        <w:tc>
          <w:tcPr>
            <w:tcW w:w="3497" w:type="pct"/>
          </w:tcPr>
          <w:p w:rsidR="00FF116D" w:rsidRPr="00C55558" w:rsidRDefault="00FF116D" w:rsidP="00FF116D">
            <w:pPr>
              <w:pStyle w:val="GOSTTablenorm"/>
            </w:pPr>
            <w:r w:rsidRPr="00C55558">
              <w:t>Отображаются экземпляры документов в статусе «На согласовании»</w:t>
            </w:r>
          </w:p>
        </w:tc>
      </w:tr>
      <w:tr w:rsidR="00FF116D" w:rsidRPr="00C55558" w:rsidTr="008C5AEF">
        <w:trPr>
          <w:cnfStyle w:val="000000010000" w:firstRow="0" w:lastRow="0" w:firstColumn="0" w:lastColumn="0" w:oddVBand="0" w:evenVBand="0" w:oddHBand="0" w:evenHBand="1" w:firstRowFirstColumn="0" w:firstRowLastColumn="0" w:lastRowFirstColumn="0" w:lastRowLastColumn="0"/>
        </w:trPr>
        <w:tc>
          <w:tcPr>
            <w:tcW w:w="1503" w:type="pct"/>
          </w:tcPr>
          <w:p w:rsidR="00FF116D" w:rsidRPr="00C55558" w:rsidRDefault="00FF116D" w:rsidP="00FF116D">
            <w:pPr>
              <w:pStyle w:val="GOSTTablenorm"/>
            </w:pPr>
            <w:r w:rsidRPr="00C55558">
              <w:t>На согласовании (Мое)</w:t>
            </w:r>
          </w:p>
        </w:tc>
        <w:tc>
          <w:tcPr>
            <w:tcW w:w="3497" w:type="pct"/>
          </w:tcPr>
          <w:p w:rsidR="00FF116D" w:rsidRPr="00C55558" w:rsidRDefault="00FF116D" w:rsidP="00FF116D">
            <w:pPr>
              <w:pStyle w:val="GOSTTablenorm"/>
            </w:pPr>
            <w:r w:rsidRPr="00C55558">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FF116D" w:rsidRPr="00C55558" w:rsidTr="008C5AEF">
        <w:trPr>
          <w:cnfStyle w:val="000000100000" w:firstRow="0" w:lastRow="0" w:firstColumn="0" w:lastColumn="0" w:oddVBand="0" w:evenVBand="0" w:oddHBand="1" w:evenHBand="0" w:firstRowFirstColumn="0" w:firstRowLastColumn="0" w:lastRowFirstColumn="0" w:lastRowLastColumn="0"/>
        </w:trPr>
        <w:tc>
          <w:tcPr>
            <w:tcW w:w="1503" w:type="pct"/>
          </w:tcPr>
          <w:p w:rsidR="00FF116D" w:rsidRPr="00C55558" w:rsidRDefault="00FF116D" w:rsidP="00FF116D">
            <w:pPr>
              <w:pStyle w:val="GOSTTablenorm"/>
            </w:pPr>
            <w:r w:rsidRPr="00C55558">
              <w:t>Все документы на согласовании (Мое)</w:t>
            </w:r>
          </w:p>
        </w:tc>
        <w:tc>
          <w:tcPr>
            <w:tcW w:w="3497" w:type="pct"/>
          </w:tcPr>
          <w:p w:rsidR="00FF116D" w:rsidRPr="00C55558" w:rsidRDefault="00FF116D" w:rsidP="00FF116D">
            <w:pPr>
              <w:pStyle w:val="GOSTTablenorm"/>
            </w:pPr>
            <w:r w:rsidRPr="00C55558">
              <w:t>Отображаются экземпляры всех типов документов Уведомление по ИД/РНО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FF116D" w:rsidRPr="00C55558" w:rsidTr="008C5AEF">
        <w:trPr>
          <w:cnfStyle w:val="000000010000" w:firstRow="0" w:lastRow="0" w:firstColumn="0" w:lastColumn="0" w:oddVBand="0" w:evenVBand="0" w:oddHBand="0" w:evenHBand="1" w:firstRowFirstColumn="0" w:firstRowLastColumn="0" w:lastRowFirstColumn="0" w:lastRowLastColumn="0"/>
        </w:trPr>
        <w:tc>
          <w:tcPr>
            <w:tcW w:w="1503" w:type="pct"/>
          </w:tcPr>
          <w:p w:rsidR="00FF116D" w:rsidRPr="00C55558" w:rsidRDefault="00FF116D" w:rsidP="00FF116D">
            <w:pPr>
              <w:pStyle w:val="GOSTTablenorm"/>
            </w:pPr>
            <w:bookmarkStart w:id="974" w:name="_Hlk424734874"/>
            <w:r w:rsidRPr="00C55558">
              <w:t>На утверждении</w:t>
            </w:r>
          </w:p>
        </w:tc>
        <w:tc>
          <w:tcPr>
            <w:tcW w:w="3497" w:type="pct"/>
          </w:tcPr>
          <w:p w:rsidR="00FF116D" w:rsidRPr="00C55558" w:rsidRDefault="00FF116D" w:rsidP="00FF116D">
            <w:pPr>
              <w:pStyle w:val="GOSTTablenorm"/>
            </w:pPr>
            <w:r w:rsidRPr="00C55558">
              <w:t>Отображаются экземпляры документов в статусе «На утверждении»</w:t>
            </w:r>
          </w:p>
        </w:tc>
      </w:tr>
      <w:bookmarkEnd w:id="974"/>
      <w:tr w:rsidR="00FF116D" w:rsidRPr="00C55558" w:rsidTr="008C5AEF">
        <w:trPr>
          <w:cnfStyle w:val="000000100000" w:firstRow="0" w:lastRow="0" w:firstColumn="0" w:lastColumn="0" w:oddVBand="0" w:evenVBand="0" w:oddHBand="1" w:evenHBand="0" w:firstRowFirstColumn="0" w:firstRowLastColumn="0" w:lastRowFirstColumn="0" w:lastRowLastColumn="0"/>
        </w:trPr>
        <w:tc>
          <w:tcPr>
            <w:tcW w:w="1503" w:type="pct"/>
          </w:tcPr>
          <w:p w:rsidR="00FF116D" w:rsidRPr="00C55558" w:rsidRDefault="00FF116D" w:rsidP="00FF116D">
            <w:pPr>
              <w:pStyle w:val="GOSTTablenorm"/>
            </w:pPr>
            <w:r w:rsidRPr="00C55558">
              <w:t>На утверждении (Мое)</w:t>
            </w:r>
          </w:p>
        </w:tc>
        <w:tc>
          <w:tcPr>
            <w:tcW w:w="3497" w:type="pct"/>
          </w:tcPr>
          <w:p w:rsidR="00FF116D" w:rsidRPr="00C55558" w:rsidRDefault="00FF116D" w:rsidP="00FF116D">
            <w:pPr>
              <w:pStyle w:val="GOSTTablenorm"/>
            </w:pPr>
            <w:r w:rsidRPr="00C55558">
              <w:t>Отображаются экземпляры документов в статусе «На утверждении», ответственным за утверждение которых является текущий пользователь</w:t>
            </w:r>
          </w:p>
        </w:tc>
      </w:tr>
      <w:tr w:rsidR="00FF116D" w:rsidRPr="00C55558" w:rsidTr="008C5AEF">
        <w:trPr>
          <w:cnfStyle w:val="000000010000" w:firstRow="0" w:lastRow="0" w:firstColumn="0" w:lastColumn="0" w:oddVBand="0" w:evenVBand="0" w:oddHBand="0" w:evenHBand="1" w:firstRowFirstColumn="0" w:firstRowLastColumn="0" w:lastRowFirstColumn="0" w:lastRowLastColumn="0"/>
        </w:trPr>
        <w:tc>
          <w:tcPr>
            <w:tcW w:w="1503" w:type="pct"/>
          </w:tcPr>
          <w:p w:rsidR="00FF116D" w:rsidRPr="00C55558" w:rsidRDefault="00FF116D" w:rsidP="00FF116D">
            <w:pPr>
              <w:pStyle w:val="GOSTTablenorm"/>
            </w:pPr>
            <w:r w:rsidRPr="00C55558">
              <w:t>Все документы на утверждении (Мое)</w:t>
            </w:r>
          </w:p>
        </w:tc>
        <w:tc>
          <w:tcPr>
            <w:tcW w:w="3497" w:type="pct"/>
          </w:tcPr>
          <w:p w:rsidR="00FF116D" w:rsidRPr="00C55558" w:rsidRDefault="00FF116D" w:rsidP="00FF116D">
            <w:pPr>
              <w:pStyle w:val="GOSTTablenorm"/>
            </w:pPr>
            <w:r w:rsidRPr="00C55558">
              <w:t>Отображаются экземпляры всех типов документов Уведомление по ИД/РНО в статусе «На утверждении», ответственным за утверждение которых является текущий пользователь</w:t>
            </w:r>
          </w:p>
        </w:tc>
      </w:tr>
      <w:tr w:rsidR="00FF116D" w:rsidRPr="00C55558" w:rsidTr="008C5AEF">
        <w:trPr>
          <w:cnfStyle w:val="000000100000" w:firstRow="0" w:lastRow="0" w:firstColumn="0" w:lastColumn="0" w:oddVBand="0" w:evenVBand="0" w:oddHBand="1" w:evenHBand="0" w:firstRowFirstColumn="0" w:firstRowLastColumn="0" w:lastRowFirstColumn="0" w:lastRowLastColumn="0"/>
        </w:trPr>
        <w:tc>
          <w:tcPr>
            <w:tcW w:w="1503" w:type="pct"/>
          </w:tcPr>
          <w:p w:rsidR="00FF116D" w:rsidRPr="00C55558" w:rsidRDefault="00FF116D" w:rsidP="00FF116D">
            <w:pPr>
              <w:pStyle w:val="GOSTTablenorm"/>
            </w:pPr>
            <w:r w:rsidRPr="00C55558">
              <w:t>Утвержденные ФК</w:t>
            </w:r>
          </w:p>
        </w:tc>
        <w:tc>
          <w:tcPr>
            <w:tcW w:w="3497" w:type="pct"/>
          </w:tcPr>
          <w:p w:rsidR="00FF116D" w:rsidRPr="00C55558" w:rsidRDefault="00FF116D" w:rsidP="00FF116D">
            <w:pPr>
              <w:pStyle w:val="GOSTTablenorm"/>
            </w:pPr>
            <w:r w:rsidRPr="00C55558">
              <w:t>Отображаются экземпляры документов, утвержденные ФК, в соответствующем статусе</w:t>
            </w:r>
          </w:p>
        </w:tc>
      </w:tr>
      <w:tr w:rsidR="00FF116D" w:rsidRPr="00C55558" w:rsidTr="008C5AEF">
        <w:trPr>
          <w:cnfStyle w:val="000000010000" w:firstRow="0" w:lastRow="0" w:firstColumn="0" w:lastColumn="0" w:oddVBand="0" w:evenVBand="0" w:oddHBand="0" w:evenHBand="1" w:firstRowFirstColumn="0" w:firstRowLastColumn="0" w:lastRowFirstColumn="0" w:lastRowLastColumn="0"/>
        </w:trPr>
        <w:tc>
          <w:tcPr>
            <w:tcW w:w="1503" w:type="pct"/>
          </w:tcPr>
          <w:p w:rsidR="00FF116D" w:rsidRPr="00C55558" w:rsidRDefault="00FF116D" w:rsidP="00FF116D">
            <w:pPr>
              <w:pStyle w:val="GOSTTablenorm"/>
            </w:pPr>
            <w:bookmarkStart w:id="975" w:name="_Hlk428790195"/>
            <w:r w:rsidRPr="00C55558">
              <w:t>Зарегистрированные</w:t>
            </w:r>
          </w:p>
        </w:tc>
        <w:tc>
          <w:tcPr>
            <w:tcW w:w="3497" w:type="pct"/>
          </w:tcPr>
          <w:p w:rsidR="00FF116D" w:rsidRPr="00C55558" w:rsidRDefault="00FF116D" w:rsidP="00FF116D">
            <w:pPr>
              <w:pStyle w:val="GOSTTablenorm"/>
            </w:pPr>
            <w:r w:rsidRPr="00C55558">
              <w:t>Отображаются зарегистрированные экземпляры документов</w:t>
            </w:r>
          </w:p>
        </w:tc>
      </w:tr>
      <w:tr w:rsidR="00FF116D" w:rsidRPr="00C55558" w:rsidTr="008C5AEF">
        <w:trPr>
          <w:cnfStyle w:val="000000100000" w:firstRow="0" w:lastRow="0" w:firstColumn="0" w:lastColumn="0" w:oddVBand="0" w:evenVBand="0" w:oddHBand="1" w:evenHBand="0" w:firstRowFirstColumn="0" w:firstRowLastColumn="0" w:lastRowFirstColumn="0" w:lastRowLastColumn="0"/>
        </w:trPr>
        <w:tc>
          <w:tcPr>
            <w:tcW w:w="1503" w:type="pct"/>
          </w:tcPr>
          <w:p w:rsidR="00FF116D" w:rsidRPr="00C55558" w:rsidRDefault="00FF116D" w:rsidP="00FF116D">
            <w:pPr>
              <w:pStyle w:val="GOSTTablenorm"/>
            </w:pPr>
            <w:r w:rsidRPr="00C55558">
              <w:t>Уточнение реквизитов</w:t>
            </w:r>
          </w:p>
        </w:tc>
        <w:tc>
          <w:tcPr>
            <w:tcW w:w="3497" w:type="pct"/>
          </w:tcPr>
          <w:p w:rsidR="00FF116D" w:rsidRPr="00C55558" w:rsidRDefault="00FF116D" w:rsidP="00FF116D">
            <w:pPr>
              <w:pStyle w:val="GOSTTablenorm"/>
            </w:pPr>
            <w:r w:rsidRPr="00C55558">
              <w:t>Отображаются экземпляры документов, требующие уточнения реквизитов, в соответствующем статусе</w:t>
            </w:r>
          </w:p>
        </w:tc>
      </w:tr>
      <w:tr w:rsidR="00FF116D" w:rsidRPr="00C55558" w:rsidTr="008C5AEF">
        <w:trPr>
          <w:cnfStyle w:val="000000010000" w:firstRow="0" w:lastRow="0" w:firstColumn="0" w:lastColumn="0" w:oddVBand="0" w:evenVBand="0" w:oddHBand="0" w:evenHBand="1" w:firstRowFirstColumn="0" w:firstRowLastColumn="0" w:lastRowFirstColumn="0" w:lastRowLastColumn="0"/>
        </w:trPr>
        <w:tc>
          <w:tcPr>
            <w:tcW w:w="1503" w:type="pct"/>
          </w:tcPr>
          <w:p w:rsidR="00FF116D" w:rsidRPr="00C55558" w:rsidRDefault="00FF116D" w:rsidP="00FF116D">
            <w:pPr>
              <w:pStyle w:val="GOSTTablenorm"/>
            </w:pPr>
            <w:r w:rsidRPr="00C55558">
              <w:t>Должник уведомлен</w:t>
            </w:r>
          </w:p>
        </w:tc>
        <w:tc>
          <w:tcPr>
            <w:tcW w:w="3497" w:type="pct"/>
          </w:tcPr>
          <w:p w:rsidR="00FF116D" w:rsidRPr="00C55558" w:rsidRDefault="00FF116D" w:rsidP="00FF116D">
            <w:pPr>
              <w:pStyle w:val="GOSTTablenorm"/>
            </w:pPr>
            <w:r w:rsidRPr="00C55558">
              <w:t>Отображаются экземпляры документов в статусе «Должник уведомлен»</w:t>
            </w:r>
          </w:p>
        </w:tc>
      </w:tr>
      <w:tr w:rsidR="00FF116D" w:rsidRPr="00C55558" w:rsidTr="008C5AEF">
        <w:trPr>
          <w:cnfStyle w:val="000000100000" w:firstRow="0" w:lastRow="0" w:firstColumn="0" w:lastColumn="0" w:oddVBand="0" w:evenVBand="0" w:oddHBand="1" w:evenHBand="0" w:firstRowFirstColumn="0" w:firstRowLastColumn="0" w:lastRowFirstColumn="0" w:lastRowLastColumn="0"/>
        </w:trPr>
        <w:tc>
          <w:tcPr>
            <w:tcW w:w="1503" w:type="pct"/>
          </w:tcPr>
          <w:p w:rsidR="00FF116D" w:rsidRPr="00C55558" w:rsidRDefault="00FF116D" w:rsidP="00FF116D">
            <w:pPr>
              <w:pStyle w:val="GOSTTablenorm"/>
            </w:pPr>
            <w:r w:rsidRPr="00C55558">
              <w:lastRenderedPageBreak/>
              <w:t>Исполненные</w:t>
            </w:r>
          </w:p>
        </w:tc>
        <w:tc>
          <w:tcPr>
            <w:tcW w:w="3497" w:type="pct"/>
          </w:tcPr>
          <w:p w:rsidR="00FF116D" w:rsidRPr="00C55558" w:rsidRDefault="00FF116D" w:rsidP="00FF116D">
            <w:pPr>
              <w:pStyle w:val="GOSTTablenorm"/>
            </w:pPr>
            <w:r w:rsidRPr="00C55558">
              <w:t>Отображаются экземпляры документов в статусе «Исполнен»</w:t>
            </w:r>
          </w:p>
        </w:tc>
      </w:tr>
      <w:tr w:rsidR="00FF116D" w:rsidRPr="00C55558" w:rsidTr="008C5AEF">
        <w:trPr>
          <w:cnfStyle w:val="000000010000" w:firstRow="0" w:lastRow="0" w:firstColumn="0" w:lastColumn="0" w:oddVBand="0" w:evenVBand="0" w:oddHBand="0" w:evenHBand="1" w:firstRowFirstColumn="0" w:firstRowLastColumn="0" w:lastRowFirstColumn="0" w:lastRowLastColumn="0"/>
        </w:trPr>
        <w:tc>
          <w:tcPr>
            <w:tcW w:w="1503" w:type="pct"/>
          </w:tcPr>
          <w:p w:rsidR="00FF116D" w:rsidRPr="00C55558" w:rsidRDefault="00FF116D" w:rsidP="00FF116D">
            <w:pPr>
              <w:pStyle w:val="GOSTTablenorm"/>
            </w:pPr>
            <w:r w:rsidRPr="00C55558">
              <w:t>Приостановлено исполнение</w:t>
            </w:r>
          </w:p>
        </w:tc>
        <w:tc>
          <w:tcPr>
            <w:tcW w:w="3497" w:type="pct"/>
          </w:tcPr>
          <w:p w:rsidR="00FF116D" w:rsidRPr="00C55558" w:rsidRDefault="00FF116D" w:rsidP="00FF116D">
            <w:pPr>
              <w:pStyle w:val="GOSTTablenorm"/>
            </w:pPr>
            <w:r w:rsidRPr="00C55558">
              <w:t>Отображаются экземпляры документов в статусе «Исполнение приостановлено»</w:t>
            </w:r>
          </w:p>
        </w:tc>
      </w:tr>
      <w:tr w:rsidR="00FF116D" w:rsidRPr="00C55558" w:rsidTr="008C5AEF">
        <w:trPr>
          <w:cnfStyle w:val="000000100000" w:firstRow="0" w:lastRow="0" w:firstColumn="0" w:lastColumn="0" w:oddVBand="0" w:evenVBand="0" w:oddHBand="1" w:evenHBand="0" w:firstRowFirstColumn="0" w:firstRowLastColumn="0" w:lastRowFirstColumn="0" w:lastRowLastColumn="0"/>
        </w:trPr>
        <w:tc>
          <w:tcPr>
            <w:tcW w:w="1503" w:type="pct"/>
          </w:tcPr>
          <w:p w:rsidR="00FF116D" w:rsidRPr="00C55558" w:rsidRDefault="00FF116D" w:rsidP="00FF116D">
            <w:pPr>
              <w:pStyle w:val="GOSTTablenorm"/>
            </w:pPr>
            <w:r w:rsidRPr="00C55558">
              <w:t>Детализированные</w:t>
            </w:r>
          </w:p>
        </w:tc>
        <w:tc>
          <w:tcPr>
            <w:tcW w:w="3497" w:type="pct"/>
          </w:tcPr>
          <w:p w:rsidR="00FF116D" w:rsidRPr="00C55558" w:rsidRDefault="00FF116D" w:rsidP="00FF116D">
            <w:pPr>
              <w:pStyle w:val="GOSTTablenorm"/>
            </w:pPr>
            <w:r w:rsidRPr="00C55558">
              <w:t>Отображаются экземпляры документов в статусе «Детализирован»</w:t>
            </w:r>
          </w:p>
        </w:tc>
      </w:tr>
      <w:tr w:rsidR="00FF116D" w:rsidRPr="00C55558" w:rsidTr="008C5AEF">
        <w:trPr>
          <w:cnfStyle w:val="000000010000" w:firstRow="0" w:lastRow="0" w:firstColumn="0" w:lastColumn="0" w:oddVBand="0" w:evenVBand="0" w:oddHBand="0" w:evenHBand="1" w:firstRowFirstColumn="0" w:firstRowLastColumn="0" w:lastRowFirstColumn="0" w:lastRowLastColumn="0"/>
        </w:trPr>
        <w:tc>
          <w:tcPr>
            <w:tcW w:w="1503" w:type="pct"/>
          </w:tcPr>
          <w:p w:rsidR="00FF116D" w:rsidRPr="00C55558" w:rsidRDefault="00FF116D" w:rsidP="00FF116D">
            <w:pPr>
              <w:pStyle w:val="GOSTTablenorm"/>
            </w:pPr>
            <w:r w:rsidRPr="00C55558">
              <w:t>Возвращенные вышестоящему</w:t>
            </w:r>
          </w:p>
        </w:tc>
        <w:tc>
          <w:tcPr>
            <w:tcW w:w="3497" w:type="pct"/>
          </w:tcPr>
          <w:p w:rsidR="00FF116D" w:rsidRPr="00C55558" w:rsidRDefault="00FF116D" w:rsidP="00FF116D">
            <w:pPr>
              <w:pStyle w:val="GOSTTablenorm"/>
            </w:pPr>
            <w:r w:rsidRPr="00C55558">
              <w:t>Отображаются экземпляры документов в статусе «Возвращен вышестоящему»</w:t>
            </w:r>
          </w:p>
        </w:tc>
      </w:tr>
      <w:bookmarkEnd w:id="975"/>
      <w:tr w:rsidR="00FF116D" w:rsidRPr="00C55558" w:rsidTr="008C5AEF">
        <w:trPr>
          <w:cnfStyle w:val="000000100000" w:firstRow="0" w:lastRow="0" w:firstColumn="0" w:lastColumn="0" w:oddVBand="0" w:evenVBand="0" w:oddHBand="1" w:evenHBand="0" w:firstRowFirstColumn="0" w:firstRowLastColumn="0" w:lastRowFirstColumn="0" w:lastRowLastColumn="0"/>
        </w:trPr>
        <w:tc>
          <w:tcPr>
            <w:tcW w:w="1503" w:type="pct"/>
          </w:tcPr>
          <w:p w:rsidR="00FF116D" w:rsidRPr="00C55558" w:rsidRDefault="00FF116D" w:rsidP="00FF116D">
            <w:pPr>
              <w:pStyle w:val="GOSTTablenorm"/>
            </w:pPr>
            <w:r w:rsidRPr="00C55558">
              <w:t>Возвращенные</w:t>
            </w:r>
          </w:p>
        </w:tc>
        <w:tc>
          <w:tcPr>
            <w:tcW w:w="3497" w:type="pct"/>
          </w:tcPr>
          <w:p w:rsidR="00FF116D" w:rsidRPr="00C55558" w:rsidRDefault="00FF116D" w:rsidP="00FF116D">
            <w:pPr>
              <w:pStyle w:val="GOSTTablenorm"/>
            </w:pPr>
            <w:r w:rsidRPr="00C55558">
              <w:t>Отображаются экземпляры документов в статусе «Возвращен»</w:t>
            </w:r>
          </w:p>
        </w:tc>
      </w:tr>
      <w:tr w:rsidR="00FF116D" w:rsidRPr="00C55558" w:rsidTr="008C5AEF">
        <w:trPr>
          <w:cnfStyle w:val="000000010000" w:firstRow="0" w:lastRow="0" w:firstColumn="0" w:lastColumn="0" w:oddVBand="0" w:evenVBand="0" w:oddHBand="0" w:evenHBand="1" w:firstRowFirstColumn="0" w:firstRowLastColumn="0" w:lastRowFirstColumn="0" w:lastRowLastColumn="0"/>
        </w:trPr>
        <w:tc>
          <w:tcPr>
            <w:tcW w:w="1503" w:type="pct"/>
          </w:tcPr>
          <w:p w:rsidR="00FF116D" w:rsidRPr="00C55558" w:rsidRDefault="00FF116D" w:rsidP="00FF116D">
            <w:pPr>
              <w:pStyle w:val="GOSTTablenorm"/>
            </w:pPr>
            <w:r w:rsidRPr="00C55558">
              <w:t>К отмене</w:t>
            </w:r>
          </w:p>
        </w:tc>
        <w:tc>
          <w:tcPr>
            <w:tcW w:w="3497" w:type="pct"/>
          </w:tcPr>
          <w:p w:rsidR="00FF116D" w:rsidRPr="00C55558" w:rsidRDefault="00FF116D" w:rsidP="00FF116D">
            <w:pPr>
              <w:pStyle w:val="GOSTTablenorm"/>
            </w:pPr>
            <w:r w:rsidRPr="00C55558">
              <w:t>Отображаются экземпляры документов в статусе «К отмене»</w:t>
            </w:r>
          </w:p>
        </w:tc>
      </w:tr>
      <w:tr w:rsidR="00FF116D" w:rsidRPr="00C55558" w:rsidTr="008C5AEF">
        <w:trPr>
          <w:cnfStyle w:val="000000100000" w:firstRow="0" w:lastRow="0" w:firstColumn="0" w:lastColumn="0" w:oddVBand="0" w:evenVBand="0" w:oddHBand="1" w:evenHBand="0" w:firstRowFirstColumn="0" w:firstRowLastColumn="0" w:lastRowFirstColumn="0" w:lastRowLastColumn="0"/>
        </w:trPr>
        <w:tc>
          <w:tcPr>
            <w:tcW w:w="1503" w:type="pct"/>
          </w:tcPr>
          <w:p w:rsidR="00FF116D" w:rsidRPr="00C55558" w:rsidRDefault="00FF116D" w:rsidP="00FF116D">
            <w:pPr>
              <w:pStyle w:val="GOSTTablenorm"/>
            </w:pPr>
            <w:r w:rsidRPr="00C55558">
              <w:t>Отмененные</w:t>
            </w:r>
          </w:p>
        </w:tc>
        <w:tc>
          <w:tcPr>
            <w:tcW w:w="3497" w:type="pct"/>
          </w:tcPr>
          <w:p w:rsidR="00FF116D" w:rsidRPr="00C55558" w:rsidRDefault="00FF116D" w:rsidP="00FF116D">
            <w:pPr>
              <w:pStyle w:val="GOSTTablenorm"/>
            </w:pPr>
            <w:r w:rsidRPr="00C55558">
              <w:t>Отображаются экземпляры документов в статусе «Отменен»</w:t>
            </w:r>
          </w:p>
        </w:tc>
      </w:tr>
    </w:tbl>
    <w:p w:rsidR="00856597" w:rsidRPr="00C55558" w:rsidRDefault="00856597" w:rsidP="00856597">
      <w:pPr>
        <w:pStyle w:val="31"/>
      </w:pPr>
      <w:bookmarkStart w:id="976" w:name="_Toc162876807"/>
      <w:r w:rsidRPr="00C55558">
        <w:t>Панель инструментов</w:t>
      </w:r>
      <w:bookmarkEnd w:id="972"/>
      <w:bookmarkEnd w:id="973"/>
      <w:bookmarkEnd w:id="976"/>
    </w:p>
    <w:p w:rsidR="00856597" w:rsidRPr="00C55558" w:rsidRDefault="00856597" w:rsidP="00856597">
      <w:pPr>
        <w:pStyle w:val="GOSTNormal"/>
      </w:pPr>
      <w:r w:rsidRPr="00C55558">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00F9690A" w:rsidRPr="00C55558">
        <w:fldChar w:fldCharType="begin"/>
      </w:r>
      <w:r w:rsidRPr="00C55558">
        <w:instrText xml:space="preserve"> REF _Ref519006519 \h </w:instrText>
      </w:r>
      <w:r w:rsidR="00F31373" w:rsidRPr="00C55558">
        <w:instrText xml:space="preserve"> \* MERGEFORMAT </w:instrText>
      </w:r>
      <w:r w:rsidR="00F9690A" w:rsidRPr="00C55558">
        <w:fldChar w:fldCharType="separate"/>
      </w:r>
      <w:r w:rsidR="00E92F40">
        <w:rPr>
          <w:noProof/>
        </w:rPr>
        <w:t>5</w:t>
      </w:r>
      <w:r w:rsidR="00F9690A" w:rsidRPr="00C55558">
        <w:fldChar w:fldCharType="end"/>
      </w:r>
      <w:r w:rsidRPr="00C55558">
        <w:t>.</w:t>
      </w:r>
    </w:p>
    <w:bookmarkStart w:id="977" w:name="_Ref421784119"/>
    <w:p w:rsidR="00856597" w:rsidRPr="00C55558" w:rsidRDefault="00F9690A" w:rsidP="00856597">
      <w:pPr>
        <w:pStyle w:val="GOSTNameTable"/>
      </w:pPr>
      <w:r w:rsidRPr="00C55558">
        <w:fldChar w:fldCharType="begin"/>
      </w:r>
      <w:r w:rsidR="00856597" w:rsidRPr="00C55558">
        <w:instrText xml:space="preserve"> SEQ Таблица \* ARABIC </w:instrText>
      </w:r>
      <w:r w:rsidRPr="00C55558">
        <w:fldChar w:fldCharType="separate"/>
      </w:r>
      <w:bookmarkStart w:id="978" w:name="_Ref519006519"/>
      <w:bookmarkStart w:id="979" w:name="_Toc162876826"/>
      <w:r w:rsidR="00E92F40">
        <w:rPr>
          <w:noProof/>
        </w:rPr>
        <w:t>5</w:t>
      </w:r>
      <w:bookmarkEnd w:id="978"/>
      <w:r w:rsidRPr="00C55558">
        <w:fldChar w:fldCharType="end"/>
      </w:r>
      <w:r w:rsidR="00856597" w:rsidRPr="00C55558">
        <w:t>. Описание функциональных кнопок</w:t>
      </w:r>
      <w:bookmarkEnd w:id="977"/>
      <w:bookmarkEnd w:id="979"/>
    </w:p>
    <w:tbl>
      <w:tblPr>
        <w:tblStyle w:val="GOSTTable"/>
        <w:tblW w:w="5000" w:type="pct"/>
        <w:tblLook w:val="01E0" w:firstRow="1" w:lastRow="1" w:firstColumn="1" w:lastColumn="1" w:noHBand="0" w:noVBand="0"/>
      </w:tblPr>
      <w:tblGrid>
        <w:gridCol w:w="3736"/>
        <w:gridCol w:w="5958"/>
      </w:tblGrid>
      <w:tr w:rsidR="009B682E" w:rsidRPr="00C55558" w:rsidTr="008C5AEF">
        <w:trPr>
          <w:cnfStyle w:val="100000000000" w:firstRow="1" w:lastRow="0" w:firstColumn="0" w:lastColumn="0" w:oddVBand="0" w:evenVBand="0" w:oddHBand="0" w:evenHBand="0" w:firstRowFirstColumn="0" w:firstRowLastColumn="0" w:lastRowFirstColumn="0" w:lastRowLastColumn="0"/>
        </w:trPr>
        <w:tc>
          <w:tcPr>
            <w:tcW w:w="3736" w:type="dxa"/>
          </w:tcPr>
          <w:p w:rsidR="009B682E" w:rsidRPr="00C55558" w:rsidRDefault="009B682E" w:rsidP="008C5AEF">
            <w:pPr>
              <w:pStyle w:val="GOSTTableHead"/>
            </w:pPr>
            <w:bookmarkStart w:id="980" w:name="_Ref17981949"/>
            <w:r w:rsidRPr="00C55558">
              <w:t>Вид кнопки на интерфейсе</w:t>
            </w:r>
          </w:p>
        </w:tc>
        <w:tc>
          <w:tcPr>
            <w:tcW w:w="5958" w:type="dxa"/>
          </w:tcPr>
          <w:p w:rsidR="009B682E" w:rsidRPr="00C55558" w:rsidRDefault="009B682E" w:rsidP="008C5AEF">
            <w:pPr>
              <w:pStyle w:val="GOSTTableHead"/>
            </w:pPr>
            <w:r w:rsidRPr="00C55558">
              <w:t>Значение кнопки (действия, функции)</w:t>
            </w:r>
          </w:p>
        </w:tc>
      </w:tr>
      <w:tr w:rsidR="009B682E" w:rsidRPr="00C55558" w:rsidTr="008C5AEF">
        <w:trPr>
          <w:cnfStyle w:val="000000100000" w:firstRow="0" w:lastRow="0" w:firstColumn="0" w:lastColumn="0" w:oddVBand="0" w:evenVBand="0" w:oddHBand="1" w:evenHBand="0" w:firstRowFirstColumn="0" w:firstRowLastColumn="0" w:lastRowFirstColumn="0" w:lastRowLastColumn="0"/>
          <w:trHeight w:val="316"/>
        </w:trPr>
        <w:tc>
          <w:tcPr>
            <w:tcW w:w="3736" w:type="dxa"/>
          </w:tcPr>
          <w:p w:rsidR="009B682E" w:rsidRPr="00C55558" w:rsidRDefault="009B682E" w:rsidP="008C5AEF">
            <w:pPr>
              <w:pStyle w:val="GOSTTablenorm"/>
            </w:pPr>
            <w:r w:rsidRPr="00C55558">
              <w:rPr>
                <w:noProof/>
              </w:rPr>
              <w:drawing>
                <wp:inline distT="0" distB="0" distL="0" distR="0" wp14:anchorId="65AB457B" wp14:editId="76956090">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9"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958" w:type="dxa"/>
          </w:tcPr>
          <w:p w:rsidR="009B682E" w:rsidRPr="00C55558" w:rsidRDefault="009B682E" w:rsidP="00FF116D">
            <w:pPr>
              <w:pStyle w:val="GOSTTablenorm"/>
            </w:pPr>
            <w:r w:rsidRPr="00C55558">
              <w:t>Создать новый документ – при нажатии на кнопку открывается окно с активными полями для ввода данных</w:t>
            </w:r>
          </w:p>
        </w:tc>
      </w:tr>
      <w:tr w:rsidR="009B682E" w:rsidRPr="00C55558" w:rsidTr="008C5AEF">
        <w:trPr>
          <w:cnfStyle w:val="000000010000" w:firstRow="0" w:lastRow="0" w:firstColumn="0" w:lastColumn="0" w:oddVBand="0" w:evenVBand="0" w:oddHBand="0" w:evenHBand="1" w:firstRowFirstColumn="0" w:firstRowLastColumn="0" w:lastRowFirstColumn="0" w:lastRowLastColumn="0"/>
        </w:trPr>
        <w:tc>
          <w:tcPr>
            <w:tcW w:w="3736" w:type="dxa"/>
          </w:tcPr>
          <w:p w:rsidR="009B682E" w:rsidRPr="00C55558" w:rsidRDefault="009B682E" w:rsidP="008C5AEF">
            <w:pPr>
              <w:pStyle w:val="GOSTTablenorm"/>
            </w:pPr>
            <w:r w:rsidRPr="00C55558">
              <w:rPr>
                <w:noProof/>
              </w:rPr>
              <w:drawing>
                <wp:inline distT="0" distB="0" distL="0" distR="0" wp14:anchorId="5BA66F32" wp14:editId="1B04A6CF">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58" w:type="dxa"/>
          </w:tcPr>
          <w:p w:rsidR="009B682E" w:rsidRPr="00C55558" w:rsidRDefault="009B682E" w:rsidP="00FF116D">
            <w:pPr>
              <w:pStyle w:val="GOSTTablenorm"/>
            </w:pPr>
            <w:r w:rsidRPr="00C55558">
              <w:t>Открыть документ на редактирование – при нажатии на кнопку открывается окно для просмотра введенных данных</w:t>
            </w:r>
          </w:p>
        </w:tc>
      </w:tr>
      <w:tr w:rsidR="009B682E" w:rsidRPr="00C55558" w:rsidTr="008C5AEF">
        <w:trPr>
          <w:cnfStyle w:val="000000100000" w:firstRow="0" w:lastRow="0" w:firstColumn="0" w:lastColumn="0" w:oddVBand="0" w:evenVBand="0" w:oddHBand="1" w:evenHBand="0" w:firstRowFirstColumn="0" w:firstRowLastColumn="0" w:lastRowFirstColumn="0" w:lastRowLastColumn="0"/>
        </w:trPr>
        <w:tc>
          <w:tcPr>
            <w:tcW w:w="3736" w:type="dxa"/>
          </w:tcPr>
          <w:p w:rsidR="009B682E" w:rsidRPr="00C55558" w:rsidRDefault="009B682E" w:rsidP="008C5AEF">
            <w:pPr>
              <w:pStyle w:val="GOSTTablenorm"/>
            </w:pPr>
            <w:r w:rsidRPr="00C55558">
              <w:rPr>
                <w:noProof/>
              </w:rPr>
              <w:drawing>
                <wp:inline distT="0" distB="0" distL="0" distR="0" wp14:anchorId="1C801E48" wp14:editId="7A1663C7">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1"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958" w:type="dxa"/>
          </w:tcPr>
          <w:p w:rsidR="009B682E" w:rsidRPr="00C55558" w:rsidRDefault="009B682E" w:rsidP="00FF116D">
            <w:pPr>
              <w:pStyle w:val="GOSTTablenorm"/>
            </w:pPr>
            <w:r w:rsidRPr="00C55558">
              <w:t>Открыть документ на просмотр – при нажатии на кнопку открывается окно для просмотра введенных данных без возможности редактирования</w:t>
            </w:r>
          </w:p>
        </w:tc>
      </w:tr>
      <w:tr w:rsidR="009B682E" w:rsidRPr="00C55558" w:rsidTr="008C5AEF">
        <w:trPr>
          <w:cnfStyle w:val="000000010000" w:firstRow="0" w:lastRow="0" w:firstColumn="0" w:lastColumn="0" w:oddVBand="0" w:evenVBand="0" w:oddHBand="0" w:evenHBand="1" w:firstRowFirstColumn="0" w:firstRowLastColumn="0" w:lastRowFirstColumn="0" w:lastRowLastColumn="0"/>
        </w:trPr>
        <w:tc>
          <w:tcPr>
            <w:tcW w:w="3736" w:type="dxa"/>
          </w:tcPr>
          <w:p w:rsidR="009B682E" w:rsidRPr="00C55558" w:rsidRDefault="009B682E" w:rsidP="008C5AEF">
            <w:pPr>
              <w:pStyle w:val="GOSTTablenorm"/>
            </w:pPr>
            <w:r w:rsidRPr="00C55558">
              <w:object w:dxaOrig="465" w:dyaOrig="480" w14:anchorId="4353D0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75pt;height:25.5pt" o:ole="">
                  <v:imagedata r:id="rId22" o:title=""/>
                </v:shape>
                <o:OLEObject Type="Embed" ProgID="PBrush" ShapeID="_x0000_i1025" DrawAspect="Content" ObjectID="_1773492602" r:id="rId23"/>
              </w:object>
            </w:r>
          </w:p>
        </w:tc>
        <w:tc>
          <w:tcPr>
            <w:tcW w:w="5958" w:type="dxa"/>
          </w:tcPr>
          <w:p w:rsidR="009B682E" w:rsidRPr="00C55558" w:rsidRDefault="009B682E" w:rsidP="00FF116D">
            <w:pPr>
              <w:pStyle w:val="GOSTTablenorm"/>
            </w:pPr>
            <w:r w:rsidRPr="00C55558">
              <w:t>Создать копию документа – создать новый документ с данными, скопированными из выбранного документа</w:t>
            </w:r>
          </w:p>
        </w:tc>
      </w:tr>
      <w:tr w:rsidR="009B682E" w:rsidRPr="00C55558" w:rsidTr="008C5AEF">
        <w:trPr>
          <w:cnfStyle w:val="000000100000" w:firstRow="0" w:lastRow="0" w:firstColumn="0" w:lastColumn="0" w:oddVBand="0" w:evenVBand="0" w:oddHBand="1" w:evenHBand="0" w:firstRowFirstColumn="0" w:firstRowLastColumn="0" w:lastRowFirstColumn="0" w:lastRowLastColumn="0"/>
        </w:trPr>
        <w:tc>
          <w:tcPr>
            <w:tcW w:w="3736" w:type="dxa"/>
          </w:tcPr>
          <w:p w:rsidR="009B682E" w:rsidRPr="00C55558" w:rsidRDefault="009B682E" w:rsidP="008C5AEF">
            <w:pPr>
              <w:pStyle w:val="GOSTTablenorm"/>
            </w:pPr>
            <w:r w:rsidRPr="00C55558">
              <w:object w:dxaOrig="795" w:dyaOrig="495" w14:anchorId="01819E43">
                <v:shape id="_x0000_i1026" type="#_x0000_t75" style="width:37.5pt;height:25.5pt" o:ole="">
                  <v:imagedata r:id="rId24" o:title=""/>
                </v:shape>
                <o:OLEObject Type="Embed" ProgID="PBrush" ShapeID="_x0000_i1026" DrawAspect="Content" ObjectID="_1773492603" r:id="rId25"/>
              </w:object>
            </w:r>
            <w:r w:rsidRPr="00C55558" w:rsidDel="0006387C">
              <w:t xml:space="preserve"> </w:t>
            </w:r>
          </w:p>
        </w:tc>
        <w:tc>
          <w:tcPr>
            <w:tcW w:w="5958" w:type="dxa"/>
          </w:tcPr>
          <w:p w:rsidR="009B682E" w:rsidRPr="00C55558" w:rsidRDefault="009B682E" w:rsidP="008C5AEF">
            <w:pPr>
              <w:pStyle w:val="GOSTTablenorm"/>
            </w:pPr>
            <w:r w:rsidRPr="00C55558">
              <w:t>Удаление – удаление документа из Системы.</w:t>
            </w:r>
          </w:p>
          <w:p w:rsidR="009B682E" w:rsidRPr="00C55558" w:rsidRDefault="009B682E" w:rsidP="00FF116D">
            <w:pPr>
              <w:pStyle w:val="GOSTTablenorm"/>
            </w:pPr>
            <w:r w:rsidRPr="00C55558">
              <w:t>В корзину – удаление документа в корзину</w:t>
            </w:r>
          </w:p>
        </w:tc>
      </w:tr>
      <w:tr w:rsidR="00FF116D" w:rsidRPr="00C55558" w:rsidTr="008C5AEF">
        <w:trPr>
          <w:cnfStyle w:val="000000010000" w:firstRow="0" w:lastRow="0" w:firstColumn="0" w:lastColumn="0" w:oddVBand="0" w:evenVBand="0" w:oddHBand="0" w:evenHBand="1" w:firstRowFirstColumn="0" w:firstRowLastColumn="0" w:lastRowFirstColumn="0" w:lastRowLastColumn="0"/>
        </w:trPr>
        <w:tc>
          <w:tcPr>
            <w:tcW w:w="3736" w:type="dxa"/>
          </w:tcPr>
          <w:p w:rsidR="00FF116D" w:rsidRPr="00C55558" w:rsidRDefault="00FF116D" w:rsidP="00FF116D">
            <w:pPr>
              <w:pStyle w:val="GOSTTablenorm"/>
            </w:pPr>
            <w:r w:rsidRPr="00C55558">
              <w:rPr>
                <w:noProof/>
              </w:rPr>
              <w:drawing>
                <wp:inline distT="0" distB="0" distL="0" distR="0" wp14:anchorId="47FECF44" wp14:editId="156234DA">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6"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58" w:type="dxa"/>
          </w:tcPr>
          <w:p w:rsidR="00FF116D" w:rsidRPr="00C55558" w:rsidRDefault="00FF116D" w:rsidP="00FF116D">
            <w:pPr>
              <w:pStyle w:val="GOSTTablenorm"/>
            </w:pPr>
            <w:r w:rsidRPr="00C55558">
              <w:t>Обновить список документов – обновление списка документов на интерфейсе</w:t>
            </w:r>
          </w:p>
        </w:tc>
      </w:tr>
      <w:tr w:rsidR="00FF116D" w:rsidRPr="00C55558" w:rsidTr="008C5AEF">
        <w:trPr>
          <w:cnfStyle w:val="000000100000" w:firstRow="0" w:lastRow="0" w:firstColumn="0" w:lastColumn="0" w:oddVBand="0" w:evenVBand="0" w:oddHBand="1" w:evenHBand="0" w:firstRowFirstColumn="0" w:firstRowLastColumn="0" w:lastRowFirstColumn="0" w:lastRowLastColumn="0"/>
        </w:trPr>
        <w:tc>
          <w:tcPr>
            <w:tcW w:w="3736" w:type="dxa"/>
          </w:tcPr>
          <w:p w:rsidR="00FF116D" w:rsidRPr="00C55558" w:rsidRDefault="00FF116D" w:rsidP="00FF116D">
            <w:pPr>
              <w:pStyle w:val="GOSTTablenorm"/>
            </w:pPr>
            <w:r w:rsidRPr="00C55558">
              <w:rPr>
                <w:noProof/>
              </w:rPr>
              <w:drawing>
                <wp:inline distT="0" distB="0" distL="0" distR="0" wp14:anchorId="73925E2B" wp14:editId="513382B1">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7"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958" w:type="dxa"/>
          </w:tcPr>
          <w:p w:rsidR="00FF116D" w:rsidRPr="00C55558" w:rsidRDefault="00FF116D" w:rsidP="00FF116D">
            <w:pPr>
              <w:pStyle w:val="GOSTTablenorm"/>
            </w:pPr>
            <w:r w:rsidRPr="00C55558">
              <w:t>Печать документа</w:t>
            </w:r>
          </w:p>
        </w:tc>
      </w:tr>
      <w:tr w:rsidR="00FF116D" w:rsidRPr="00C55558" w:rsidTr="008C5AEF">
        <w:trPr>
          <w:cnfStyle w:val="000000010000" w:firstRow="0" w:lastRow="0" w:firstColumn="0" w:lastColumn="0" w:oddVBand="0" w:evenVBand="0" w:oddHBand="0" w:evenHBand="1" w:firstRowFirstColumn="0" w:firstRowLastColumn="0" w:lastRowFirstColumn="0" w:lastRowLastColumn="0"/>
        </w:trPr>
        <w:tc>
          <w:tcPr>
            <w:tcW w:w="3736" w:type="dxa"/>
          </w:tcPr>
          <w:p w:rsidR="00FF116D" w:rsidRPr="00C55558" w:rsidRDefault="00FF116D" w:rsidP="00FF116D">
            <w:pPr>
              <w:pStyle w:val="GOSTTablenorm"/>
            </w:pPr>
            <w:r w:rsidRPr="00C55558">
              <w:rPr>
                <w:noProof/>
              </w:rPr>
              <w:drawing>
                <wp:inline distT="0" distB="0" distL="0" distR="0" wp14:anchorId="4029AFDF" wp14:editId="1A4CC340">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8"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958" w:type="dxa"/>
          </w:tcPr>
          <w:p w:rsidR="00FF116D" w:rsidRPr="00C55558" w:rsidRDefault="00FF116D" w:rsidP="00FF116D">
            <w:pPr>
              <w:pStyle w:val="GOSTTablenorm"/>
            </w:pPr>
            <w:r w:rsidRPr="00C55558">
              <w:t>Печать списка – вывод на печать выбранных документов</w:t>
            </w:r>
          </w:p>
        </w:tc>
      </w:tr>
      <w:tr w:rsidR="00FF116D" w:rsidRPr="00C55558" w:rsidTr="008C5AEF">
        <w:trPr>
          <w:cnfStyle w:val="000000100000" w:firstRow="0" w:lastRow="0" w:firstColumn="0" w:lastColumn="0" w:oddVBand="0" w:evenVBand="0" w:oddHBand="1" w:evenHBand="0" w:firstRowFirstColumn="0" w:firstRowLastColumn="0" w:lastRowFirstColumn="0" w:lastRowLastColumn="0"/>
        </w:trPr>
        <w:tc>
          <w:tcPr>
            <w:tcW w:w="3736" w:type="dxa"/>
          </w:tcPr>
          <w:p w:rsidR="00FF116D" w:rsidRPr="00C55558" w:rsidRDefault="00FF116D" w:rsidP="00FF116D">
            <w:pPr>
              <w:pStyle w:val="GOSTTablenorm"/>
            </w:pPr>
            <w:r w:rsidRPr="00C55558">
              <w:object w:dxaOrig="525" w:dyaOrig="465" w14:anchorId="64A1253D">
                <v:shape id="_x0000_i1027" type="#_x0000_t75" style="width:25.5pt;height:25.5pt" o:ole="">
                  <v:imagedata r:id="rId29" o:title=""/>
                </v:shape>
                <o:OLEObject Type="Embed" ProgID="PBrush" ShapeID="_x0000_i1027" DrawAspect="Content" ObjectID="_1773492604" r:id="rId30"/>
              </w:object>
            </w:r>
          </w:p>
        </w:tc>
        <w:tc>
          <w:tcPr>
            <w:tcW w:w="5958" w:type="dxa"/>
          </w:tcPr>
          <w:p w:rsidR="00FF116D" w:rsidRPr="00C55558" w:rsidRDefault="00FF116D" w:rsidP="00FF116D">
            <w:pPr>
              <w:pStyle w:val="GOSTTablenorm"/>
            </w:pPr>
            <w:r w:rsidRPr="00C55558">
              <w:t>Проверка подписи – вывод информации о наличии подписи и ее характеристиках</w:t>
            </w:r>
          </w:p>
        </w:tc>
      </w:tr>
      <w:tr w:rsidR="00FF116D" w:rsidRPr="00C55558" w:rsidTr="008C5AEF">
        <w:trPr>
          <w:cnfStyle w:val="000000010000" w:firstRow="0" w:lastRow="0" w:firstColumn="0" w:lastColumn="0" w:oddVBand="0" w:evenVBand="0" w:oddHBand="0" w:evenHBand="1" w:firstRowFirstColumn="0" w:firstRowLastColumn="0" w:lastRowFirstColumn="0" w:lastRowLastColumn="0"/>
        </w:trPr>
        <w:tc>
          <w:tcPr>
            <w:tcW w:w="3736" w:type="dxa"/>
          </w:tcPr>
          <w:p w:rsidR="00FF116D" w:rsidRPr="00C55558" w:rsidRDefault="00FF116D" w:rsidP="00FF116D">
            <w:pPr>
              <w:pStyle w:val="GOSTTablenorm"/>
            </w:pPr>
            <w:r w:rsidRPr="00C55558">
              <w:rPr>
                <w:noProof/>
              </w:rPr>
              <w:drawing>
                <wp:inline distT="0" distB="0" distL="0" distR="0" wp14:anchorId="0DEB1B6F" wp14:editId="0F88391C">
                  <wp:extent cx="2264735" cy="287586"/>
                  <wp:effectExtent l="0" t="0" r="0" b="0"/>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1" cstate="print"/>
                          <a:srcRect/>
                          <a:stretch>
                            <a:fillRect/>
                          </a:stretch>
                        </pic:blipFill>
                        <pic:spPr bwMode="auto">
                          <a:xfrm>
                            <a:off x="0" y="0"/>
                            <a:ext cx="2262230" cy="287268"/>
                          </a:xfrm>
                          <a:prstGeom prst="rect">
                            <a:avLst/>
                          </a:prstGeom>
                          <a:noFill/>
                          <a:ln w="9525">
                            <a:noFill/>
                            <a:miter lim="800000"/>
                            <a:headEnd/>
                            <a:tailEnd/>
                          </a:ln>
                        </pic:spPr>
                      </pic:pic>
                    </a:graphicData>
                  </a:graphic>
                </wp:inline>
              </w:drawing>
            </w:r>
          </w:p>
        </w:tc>
        <w:tc>
          <w:tcPr>
            <w:tcW w:w="5958" w:type="dxa"/>
          </w:tcPr>
          <w:p w:rsidR="00FF116D" w:rsidRPr="00C55558" w:rsidRDefault="00FF116D" w:rsidP="00FF116D">
            <w:pPr>
              <w:pStyle w:val="GOSTTablenorm"/>
            </w:pPr>
            <w:r w:rsidRPr="00C55558">
              <w:t>Пользовательский фильтр – вызывает окно для задания параметров поиска по документам</w:t>
            </w:r>
          </w:p>
        </w:tc>
      </w:tr>
      <w:tr w:rsidR="00FF116D" w:rsidRPr="00C55558" w:rsidTr="008C5AEF">
        <w:trPr>
          <w:cnfStyle w:val="000000100000" w:firstRow="0" w:lastRow="0" w:firstColumn="0" w:lastColumn="0" w:oddVBand="0" w:evenVBand="0" w:oddHBand="1" w:evenHBand="0" w:firstRowFirstColumn="0" w:firstRowLastColumn="0" w:lastRowFirstColumn="0" w:lastRowLastColumn="0"/>
        </w:trPr>
        <w:tc>
          <w:tcPr>
            <w:tcW w:w="3736" w:type="dxa"/>
          </w:tcPr>
          <w:p w:rsidR="00FF116D" w:rsidRPr="00C55558" w:rsidRDefault="00FF116D" w:rsidP="00FF116D">
            <w:pPr>
              <w:pStyle w:val="GOSTTablenorm"/>
            </w:pPr>
            <w:r w:rsidRPr="00C55558">
              <w:rPr>
                <w:noProof/>
              </w:rPr>
              <w:drawing>
                <wp:inline distT="0" distB="0" distL="0" distR="0" wp14:anchorId="78039B18" wp14:editId="3D61E333">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2"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958" w:type="dxa"/>
          </w:tcPr>
          <w:p w:rsidR="00FF116D" w:rsidRPr="00C55558" w:rsidRDefault="00FF116D" w:rsidP="00FF116D">
            <w:pPr>
              <w:pStyle w:val="GOSTTablenorm"/>
            </w:pPr>
            <w:r w:rsidRPr="00C55558">
              <w:t>Применить фильтр</w:t>
            </w:r>
          </w:p>
        </w:tc>
      </w:tr>
      <w:tr w:rsidR="00FF116D" w:rsidRPr="00C55558" w:rsidTr="008C5AEF">
        <w:trPr>
          <w:cnfStyle w:val="000000010000" w:firstRow="0" w:lastRow="0" w:firstColumn="0" w:lastColumn="0" w:oddVBand="0" w:evenVBand="0" w:oddHBand="0" w:evenHBand="1" w:firstRowFirstColumn="0" w:firstRowLastColumn="0" w:lastRowFirstColumn="0" w:lastRowLastColumn="0"/>
        </w:trPr>
        <w:tc>
          <w:tcPr>
            <w:tcW w:w="3736" w:type="dxa"/>
          </w:tcPr>
          <w:p w:rsidR="00FF116D" w:rsidRPr="00C55558" w:rsidRDefault="00FF116D" w:rsidP="00FF116D">
            <w:pPr>
              <w:pStyle w:val="GOSTTablenorm"/>
            </w:pPr>
            <w:r w:rsidRPr="00C55558">
              <w:rPr>
                <w:noProof/>
              </w:rPr>
              <w:lastRenderedPageBreak/>
              <w:drawing>
                <wp:inline distT="0" distB="0" distL="0" distR="0" wp14:anchorId="6F56028D" wp14:editId="51ACD20F">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3"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958" w:type="dxa"/>
          </w:tcPr>
          <w:p w:rsidR="00FF116D" w:rsidRPr="00C55558" w:rsidRDefault="00FF116D" w:rsidP="00FF116D">
            <w:pPr>
              <w:pStyle w:val="GOSTTablenorm"/>
            </w:pPr>
            <w:r w:rsidRPr="00C55558">
              <w:t>Сбросить фильтр (находится справа от элемента «Пользовательский фильтр»)</w:t>
            </w:r>
          </w:p>
        </w:tc>
      </w:tr>
      <w:tr w:rsidR="00FF116D" w:rsidRPr="00C55558" w:rsidTr="008C5AEF">
        <w:trPr>
          <w:cnfStyle w:val="000000100000" w:firstRow="0" w:lastRow="0" w:firstColumn="0" w:lastColumn="0" w:oddVBand="0" w:evenVBand="0" w:oddHBand="1" w:evenHBand="0" w:firstRowFirstColumn="0" w:firstRowLastColumn="0" w:lastRowFirstColumn="0" w:lastRowLastColumn="0"/>
        </w:trPr>
        <w:tc>
          <w:tcPr>
            <w:tcW w:w="3736" w:type="dxa"/>
          </w:tcPr>
          <w:p w:rsidR="00FF116D" w:rsidRPr="00C55558" w:rsidRDefault="00FF116D" w:rsidP="00FF116D">
            <w:pPr>
              <w:pStyle w:val="GOSTTablenorm"/>
            </w:pPr>
            <w:bookmarkStart w:id="981" w:name="OLE_LINK131"/>
            <w:bookmarkStart w:id="982" w:name="OLE_LINK132"/>
            <w:r w:rsidRPr="00C55558">
              <w:rPr>
                <w:noProof/>
              </w:rPr>
              <w:drawing>
                <wp:inline distT="0" distB="0" distL="0" distR="0" wp14:anchorId="6E036695" wp14:editId="138359DE">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4"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981"/>
            <w:bookmarkEnd w:id="982"/>
          </w:p>
        </w:tc>
        <w:tc>
          <w:tcPr>
            <w:tcW w:w="5958" w:type="dxa"/>
          </w:tcPr>
          <w:p w:rsidR="00FF116D" w:rsidRPr="00C55558" w:rsidRDefault="00FF116D" w:rsidP="00FF116D">
            <w:pPr>
              <w:pStyle w:val="GOSTTablenorm"/>
            </w:pPr>
            <w:r w:rsidRPr="00C55558">
              <w:t>Экспорт – выгрузка документа в формате текстового файла или XML-файла в утвержденных форматах ТФФ</w:t>
            </w:r>
          </w:p>
        </w:tc>
      </w:tr>
      <w:tr w:rsidR="00FF116D" w:rsidRPr="00C55558" w:rsidTr="008C5AEF">
        <w:trPr>
          <w:cnfStyle w:val="000000010000" w:firstRow="0" w:lastRow="0" w:firstColumn="0" w:lastColumn="0" w:oddVBand="0" w:evenVBand="0" w:oddHBand="0" w:evenHBand="1" w:firstRowFirstColumn="0" w:firstRowLastColumn="0" w:lastRowFirstColumn="0" w:lastRowLastColumn="0"/>
        </w:trPr>
        <w:tc>
          <w:tcPr>
            <w:tcW w:w="3736" w:type="dxa"/>
          </w:tcPr>
          <w:p w:rsidR="00FF116D" w:rsidRPr="00C55558" w:rsidRDefault="00FF116D" w:rsidP="00FF116D">
            <w:pPr>
              <w:pStyle w:val="GOSTTablenorm"/>
            </w:pPr>
            <w:r w:rsidRPr="00C55558">
              <w:rPr>
                <w:noProof/>
              </w:rPr>
              <w:drawing>
                <wp:inline distT="0" distB="0" distL="0" distR="0" wp14:anchorId="311B5751" wp14:editId="00F184B6">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5"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958" w:type="dxa"/>
          </w:tcPr>
          <w:p w:rsidR="00FF116D" w:rsidRPr="00C55558" w:rsidRDefault="00FF116D" w:rsidP="00FF116D">
            <w:pPr>
              <w:pStyle w:val="GOSTTablenorm"/>
            </w:pPr>
            <w:r w:rsidRPr="00C55558">
              <w:t>Импорт – загрузка файла в текстовом формате в Систему в утвержденных форматах ТФФ</w:t>
            </w:r>
          </w:p>
        </w:tc>
      </w:tr>
      <w:tr w:rsidR="00FF116D" w:rsidRPr="00C55558" w:rsidTr="008C5AEF">
        <w:trPr>
          <w:cnfStyle w:val="000000100000" w:firstRow="0" w:lastRow="0" w:firstColumn="0" w:lastColumn="0" w:oddVBand="0" w:evenVBand="0" w:oddHBand="1" w:evenHBand="0" w:firstRowFirstColumn="0" w:firstRowLastColumn="0" w:lastRowFirstColumn="0" w:lastRowLastColumn="0"/>
        </w:trPr>
        <w:tc>
          <w:tcPr>
            <w:tcW w:w="3736" w:type="dxa"/>
          </w:tcPr>
          <w:p w:rsidR="00FF116D" w:rsidRPr="00C55558" w:rsidRDefault="00FF116D" w:rsidP="00FF116D">
            <w:pPr>
              <w:pStyle w:val="GOSTTablenorm"/>
            </w:pPr>
            <w:r w:rsidRPr="00C55558">
              <w:rPr>
                <w:noProof/>
              </w:rPr>
              <w:drawing>
                <wp:inline distT="0" distB="0" distL="0" distR="0" wp14:anchorId="4C7CFC21" wp14:editId="71E158CD">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6"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958" w:type="dxa"/>
          </w:tcPr>
          <w:p w:rsidR="00FF116D" w:rsidRPr="00C55558" w:rsidRDefault="00FF116D" w:rsidP="00FF116D">
            <w:pPr>
              <w:pStyle w:val="GOSTTablenorm"/>
            </w:pPr>
            <w:r w:rsidRPr="00C55558">
              <w:t>Копия с вложениями – создать новый документ с данными, скопированными из выбранного документа</w:t>
            </w:r>
          </w:p>
        </w:tc>
      </w:tr>
      <w:tr w:rsidR="00FF116D" w:rsidRPr="00C55558" w:rsidTr="008C5AEF">
        <w:trPr>
          <w:cnfStyle w:val="000000010000" w:firstRow="0" w:lastRow="0" w:firstColumn="0" w:lastColumn="0" w:oddVBand="0" w:evenVBand="0" w:oddHBand="0" w:evenHBand="1" w:firstRowFirstColumn="0" w:firstRowLastColumn="0" w:lastRowFirstColumn="0" w:lastRowLastColumn="0"/>
        </w:trPr>
        <w:tc>
          <w:tcPr>
            <w:tcW w:w="3736" w:type="dxa"/>
          </w:tcPr>
          <w:p w:rsidR="00FF116D" w:rsidRPr="00C55558" w:rsidRDefault="00FF116D" w:rsidP="00FF116D">
            <w:pPr>
              <w:pStyle w:val="GOSTTablenorm"/>
            </w:pPr>
            <w:r w:rsidRPr="00C55558">
              <w:object w:dxaOrig="750" w:dyaOrig="435" w14:anchorId="151E7825">
                <v:shape id="_x0000_i1028" type="#_x0000_t75" style="width:37.5pt;height:25.5pt" o:ole="">
                  <v:imagedata r:id="rId37" o:title=""/>
                </v:shape>
                <o:OLEObject Type="Embed" ProgID="PBrush" ShapeID="_x0000_i1028" DrawAspect="Content" ObjectID="_1773492605" r:id="rId38"/>
              </w:object>
            </w:r>
          </w:p>
        </w:tc>
        <w:tc>
          <w:tcPr>
            <w:tcW w:w="5958" w:type="dxa"/>
          </w:tcPr>
          <w:p w:rsidR="00FF116D" w:rsidRPr="00C55558" w:rsidRDefault="00FF116D" w:rsidP="00FF116D">
            <w:pPr>
              <w:pStyle w:val="GOSTTablenorm"/>
            </w:pPr>
            <w:r w:rsidRPr="00C55558">
              <w:t>Подписать – наложение на документ электронной подписи</w:t>
            </w:r>
          </w:p>
        </w:tc>
      </w:tr>
      <w:tr w:rsidR="00FF116D" w:rsidRPr="00C55558" w:rsidTr="008C5AEF">
        <w:trPr>
          <w:cnfStyle w:val="000000100000" w:firstRow="0" w:lastRow="0" w:firstColumn="0" w:lastColumn="0" w:oddVBand="0" w:evenVBand="0" w:oddHBand="1" w:evenHBand="0" w:firstRowFirstColumn="0" w:firstRowLastColumn="0" w:lastRowFirstColumn="0" w:lastRowLastColumn="0"/>
        </w:trPr>
        <w:tc>
          <w:tcPr>
            <w:tcW w:w="3736" w:type="dxa"/>
          </w:tcPr>
          <w:p w:rsidR="00FF116D" w:rsidRPr="00C55558" w:rsidRDefault="00FF116D" w:rsidP="00FF116D">
            <w:pPr>
              <w:pStyle w:val="GOSTTablenorm"/>
            </w:pPr>
            <w:r w:rsidRPr="00C55558">
              <w:rPr>
                <w:noProof/>
              </w:rPr>
              <w:drawing>
                <wp:inline distT="0" distB="0" distL="0" distR="0" wp14:anchorId="6D189B78" wp14:editId="6411331E">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9"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5958" w:type="dxa"/>
          </w:tcPr>
          <w:p w:rsidR="00FF116D" w:rsidRPr="00C55558" w:rsidRDefault="00FF116D" w:rsidP="00FF116D">
            <w:pPr>
              <w:pStyle w:val="GOSTTablenorm"/>
            </w:pPr>
            <w:r w:rsidRPr="00C55558">
              <w:t>Удаление подписи – удаление наложенной ранее на документ электронной подписи</w:t>
            </w:r>
          </w:p>
        </w:tc>
      </w:tr>
      <w:tr w:rsidR="00FF116D" w:rsidRPr="00C55558" w:rsidTr="008C5AEF">
        <w:trPr>
          <w:cnfStyle w:val="000000010000" w:firstRow="0" w:lastRow="0" w:firstColumn="0" w:lastColumn="0" w:oddVBand="0" w:evenVBand="0" w:oddHBand="0" w:evenHBand="1" w:firstRowFirstColumn="0" w:firstRowLastColumn="0" w:lastRowFirstColumn="0" w:lastRowLastColumn="0"/>
        </w:trPr>
        <w:tc>
          <w:tcPr>
            <w:tcW w:w="3736" w:type="dxa"/>
          </w:tcPr>
          <w:p w:rsidR="00FF116D" w:rsidRPr="00C55558" w:rsidRDefault="00FF116D" w:rsidP="00FF116D">
            <w:pPr>
              <w:pStyle w:val="GOSTTablenorm"/>
            </w:pPr>
            <w:bookmarkStart w:id="983" w:name="OLE_LINK80"/>
            <w:bookmarkStart w:id="984" w:name="OLE_LINK81"/>
            <w:r w:rsidRPr="00C55558">
              <w:rPr>
                <w:noProof/>
              </w:rPr>
              <w:drawing>
                <wp:inline distT="0" distB="0" distL="0" distR="0" wp14:anchorId="02E2EEBA" wp14:editId="56ED0D77">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0"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983"/>
            <w:bookmarkEnd w:id="984"/>
          </w:p>
        </w:tc>
        <w:tc>
          <w:tcPr>
            <w:tcW w:w="5958" w:type="dxa"/>
          </w:tcPr>
          <w:p w:rsidR="00FF116D" w:rsidRPr="00C55558" w:rsidRDefault="00FF116D" w:rsidP="00FF116D">
            <w:pPr>
              <w:pStyle w:val="GOSTTablenorm"/>
            </w:pPr>
            <w:r w:rsidRPr="00C55558">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9B682E" w:rsidRPr="00C55558" w:rsidTr="008C5AEF">
        <w:trPr>
          <w:cnfStyle w:val="000000100000" w:firstRow="0" w:lastRow="0" w:firstColumn="0" w:lastColumn="0" w:oddVBand="0" w:evenVBand="0" w:oddHBand="1" w:evenHBand="0" w:firstRowFirstColumn="0" w:firstRowLastColumn="0" w:lastRowFirstColumn="0" w:lastRowLastColumn="0"/>
        </w:trPr>
        <w:tc>
          <w:tcPr>
            <w:tcW w:w="3736" w:type="dxa"/>
          </w:tcPr>
          <w:p w:rsidR="009B682E" w:rsidRPr="00C55558" w:rsidRDefault="009B682E" w:rsidP="008C5AEF">
            <w:pPr>
              <w:pStyle w:val="GOSTTablenorm"/>
            </w:pPr>
            <w:bookmarkStart w:id="985" w:name="OLE_LINK115"/>
            <w:bookmarkStart w:id="986" w:name="OLE_LINK128"/>
            <w:r w:rsidRPr="00C55558">
              <w:rPr>
                <w:noProof/>
              </w:rPr>
              <w:drawing>
                <wp:inline distT="0" distB="0" distL="0" distR="0" wp14:anchorId="5F2A7B67" wp14:editId="7BCD01D8">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1"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985"/>
            <w:bookmarkEnd w:id="986"/>
          </w:p>
        </w:tc>
        <w:tc>
          <w:tcPr>
            <w:tcW w:w="5958" w:type="dxa"/>
          </w:tcPr>
          <w:p w:rsidR="009B682E" w:rsidRPr="00C55558" w:rsidRDefault="009B682E" w:rsidP="008C5AEF">
            <w:pPr>
              <w:pStyle w:val="GOSTTablenorm"/>
            </w:pPr>
            <w:r w:rsidRPr="00C55558">
              <w:t xml:space="preserve">«Согласовать» </w:t>
            </w:r>
            <w:bookmarkStart w:id="987" w:name="OLE_LINK27"/>
            <w:bookmarkStart w:id="988" w:name="OLE_LINK28"/>
            <w:r w:rsidRPr="00C55558">
              <w:t xml:space="preserve">– </w:t>
            </w:r>
            <w:bookmarkEnd w:id="987"/>
            <w:bookmarkEnd w:id="988"/>
            <w:r w:rsidRPr="00C55558">
              <w:t>при нажатии на кнопку открывается диалоговое окно с вариантами решения.</w:t>
            </w:r>
          </w:p>
          <w:p w:rsidR="009B682E" w:rsidRPr="00C55558" w:rsidRDefault="009B682E" w:rsidP="008C5AEF">
            <w:pPr>
              <w:pStyle w:val="GOSTTablenorm"/>
            </w:pPr>
            <w:r w:rsidRPr="00C55558">
              <w:t>«Утвердить» – при нажатии на кнопку открывается диалоговое окно с вариантами решения.</w:t>
            </w:r>
            <w:r w:rsidRPr="00C55558" w:rsidDel="00D107F6">
              <w:t xml:space="preserve"> </w:t>
            </w:r>
          </w:p>
          <w:p w:rsidR="009B682E" w:rsidRPr="00C55558" w:rsidRDefault="009B682E" w:rsidP="008C5AEF">
            <w:pPr>
              <w:pStyle w:val="GOSTTablenorm"/>
            </w:pPr>
            <w:r w:rsidRPr="00C55558">
              <w:t>«Взять в работу» – при нажатии на кнопку документ на статусе «Не согласован» переводится в статус «Черновик».</w:t>
            </w:r>
          </w:p>
          <w:p w:rsidR="009B682E" w:rsidRPr="00C55558" w:rsidRDefault="009B682E" w:rsidP="00FF116D">
            <w:pPr>
              <w:pStyle w:val="GOSTTablenorm"/>
            </w:pPr>
            <w:r w:rsidRPr="00C55558">
              <w:t>«Актуализировать» – при нажатии на кнопку запись справочника становится актуальной</w:t>
            </w:r>
          </w:p>
        </w:tc>
      </w:tr>
      <w:tr w:rsidR="009B682E" w:rsidRPr="00C55558" w:rsidTr="008C5AEF">
        <w:trPr>
          <w:cnfStyle w:val="000000010000" w:firstRow="0" w:lastRow="0" w:firstColumn="0" w:lastColumn="0" w:oddVBand="0" w:evenVBand="0" w:oddHBand="0" w:evenHBand="1" w:firstRowFirstColumn="0" w:firstRowLastColumn="0" w:lastRowFirstColumn="0" w:lastRowLastColumn="0"/>
        </w:trPr>
        <w:tc>
          <w:tcPr>
            <w:tcW w:w="3736" w:type="dxa"/>
          </w:tcPr>
          <w:p w:rsidR="009B682E" w:rsidRPr="00C55558" w:rsidRDefault="009B682E" w:rsidP="008C5AEF">
            <w:pPr>
              <w:pStyle w:val="GOSTTablenorm"/>
            </w:pPr>
            <w:r w:rsidRPr="00C55558">
              <w:rPr>
                <w:noProof/>
              </w:rPr>
              <w:drawing>
                <wp:inline distT="0" distB="0" distL="0" distR="0" wp14:anchorId="02CCBD19" wp14:editId="037F24DA">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2"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58" w:type="dxa"/>
          </w:tcPr>
          <w:p w:rsidR="009B682E" w:rsidRPr="00C55558" w:rsidRDefault="009B682E" w:rsidP="00FF116D">
            <w:pPr>
              <w:pStyle w:val="GOSTTablenorm"/>
            </w:pPr>
            <w:r w:rsidRPr="00C55558">
              <w:t>Редактировать лист согласования – при нажатии на кнопку открывается окно для указания Согласующего и Утверждающего</w:t>
            </w:r>
          </w:p>
        </w:tc>
      </w:tr>
      <w:tr w:rsidR="009B682E" w:rsidRPr="00C55558" w:rsidTr="008C5AEF">
        <w:trPr>
          <w:cnfStyle w:val="000000100000" w:firstRow="0" w:lastRow="0" w:firstColumn="0" w:lastColumn="0" w:oddVBand="0" w:evenVBand="0" w:oddHBand="1" w:evenHBand="0" w:firstRowFirstColumn="0" w:firstRowLastColumn="0" w:lastRowFirstColumn="0" w:lastRowLastColumn="0"/>
        </w:trPr>
        <w:tc>
          <w:tcPr>
            <w:tcW w:w="3736" w:type="dxa"/>
          </w:tcPr>
          <w:p w:rsidR="009B682E" w:rsidRPr="00C55558" w:rsidRDefault="009B682E" w:rsidP="008C5AEF">
            <w:pPr>
              <w:pStyle w:val="GOSTTablenorm"/>
              <w:ind w:left="0"/>
            </w:pPr>
            <w:r w:rsidRPr="00C55558">
              <w:rPr>
                <w:noProof/>
              </w:rPr>
              <w:drawing>
                <wp:inline distT="0" distB="0" distL="0" distR="0" wp14:anchorId="3FB57E96" wp14:editId="30C62497">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3"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5958" w:type="dxa"/>
          </w:tcPr>
          <w:p w:rsidR="009B682E" w:rsidRPr="00C55558" w:rsidRDefault="009B682E" w:rsidP="00FF116D">
            <w:pPr>
              <w:pStyle w:val="GOSTTablenorm"/>
            </w:pPr>
            <w:r w:rsidRPr="00C55558">
              <w:t>Настройки списковой формы – при нажатии на кнопку открывается окно для задания параметров списковой формы</w:t>
            </w:r>
          </w:p>
        </w:tc>
      </w:tr>
      <w:tr w:rsidR="009B682E" w:rsidRPr="00C55558" w:rsidTr="008C5AEF">
        <w:trPr>
          <w:cnfStyle w:val="000000010000" w:firstRow="0" w:lastRow="0" w:firstColumn="0" w:lastColumn="0" w:oddVBand="0" w:evenVBand="0" w:oddHBand="0" w:evenHBand="1" w:firstRowFirstColumn="0" w:firstRowLastColumn="0" w:lastRowFirstColumn="0" w:lastRowLastColumn="0"/>
        </w:trPr>
        <w:tc>
          <w:tcPr>
            <w:tcW w:w="3736" w:type="dxa"/>
          </w:tcPr>
          <w:p w:rsidR="009B682E" w:rsidRPr="00C55558" w:rsidRDefault="009B682E" w:rsidP="008C5AEF">
            <w:pPr>
              <w:pStyle w:val="GOSTTablenorm"/>
              <w:rPr>
                <w:noProof/>
              </w:rPr>
            </w:pPr>
            <w:r w:rsidRPr="00C55558">
              <w:rPr>
                <w:noProof/>
              </w:rPr>
              <w:drawing>
                <wp:inline distT="0" distB="0" distL="0" distR="0" wp14:anchorId="3C7672D2" wp14:editId="271FC472">
                  <wp:extent cx="285714" cy="257143"/>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nap4.png"/>
                          <pic:cNvPicPr/>
                        </pic:nvPicPr>
                        <pic:blipFill>
                          <a:blip r:embed="rId44">
                            <a:extLst>
                              <a:ext uri="{28A0092B-C50C-407E-A947-70E740481C1C}">
                                <a14:useLocalDpi xmlns:a14="http://schemas.microsoft.com/office/drawing/2010/main" val="0"/>
                              </a:ext>
                            </a:extLst>
                          </a:blip>
                          <a:stretch>
                            <a:fillRect/>
                          </a:stretch>
                        </pic:blipFill>
                        <pic:spPr>
                          <a:xfrm>
                            <a:off x="0" y="0"/>
                            <a:ext cx="285714" cy="257143"/>
                          </a:xfrm>
                          <a:prstGeom prst="rect">
                            <a:avLst/>
                          </a:prstGeom>
                        </pic:spPr>
                      </pic:pic>
                    </a:graphicData>
                  </a:graphic>
                </wp:inline>
              </w:drawing>
            </w:r>
          </w:p>
        </w:tc>
        <w:tc>
          <w:tcPr>
            <w:tcW w:w="5958" w:type="dxa"/>
          </w:tcPr>
          <w:p w:rsidR="009B682E" w:rsidRPr="00C55558" w:rsidRDefault="009B682E" w:rsidP="00FF116D">
            <w:pPr>
              <w:pStyle w:val="GOSTTablenorm"/>
            </w:pPr>
            <w:r w:rsidRPr="00C55558">
              <w:t>Выбор родительского документа – при нажатии на кнопку открывается список документов, на основании которого создается данный документ</w:t>
            </w:r>
          </w:p>
        </w:tc>
      </w:tr>
      <w:tr w:rsidR="009B682E" w:rsidRPr="00C55558" w:rsidTr="008C5AEF">
        <w:trPr>
          <w:cnfStyle w:val="000000100000" w:firstRow="0" w:lastRow="0" w:firstColumn="0" w:lastColumn="0" w:oddVBand="0" w:evenVBand="0" w:oddHBand="1" w:evenHBand="0" w:firstRowFirstColumn="0" w:firstRowLastColumn="0" w:lastRowFirstColumn="0" w:lastRowLastColumn="0"/>
        </w:trPr>
        <w:tc>
          <w:tcPr>
            <w:tcW w:w="3736" w:type="dxa"/>
          </w:tcPr>
          <w:p w:rsidR="009B682E" w:rsidRPr="00C55558" w:rsidRDefault="009B682E" w:rsidP="008C5AEF">
            <w:pPr>
              <w:pStyle w:val="GOSTTablenorm"/>
              <w:rPr>
                <w:noProof/>
              </w:rPr>
            </w:pPr>
            <w:r w:rsidRPr="00C55558">
              <w:rPr>
                <w:noProof/>
              </w:rPr>
              <w:drawing>
                <wp:inline distT="0" distB="0" distL="0" distR="0" wp14:anchorId="08C0214F" wp14:editId="4DCA89A6">
                  <wp:extent cx="276190" cy="257143"/>
                  <wp:effectExtent l="0" t="0" r="0" b="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Snap12.png"/>
                          <pic:cNvPicPr/>
                        </pic:nvPicPr>
                        <pic:blipFill>
                          <a:blip r:embed="rId45">
                            <a:extLst>
                              <a:ext uri="{28A0092B-C50C-407E-A947-70E740481C1C}">
                                <a14:useLocalDpi xmlns:a14="http://schemas.microsoft.com/office/drawing/2010/main" val="0"/>
                              </a:ext>
                            </a:extLst>
                          </a:blip>
                          <a:stretch>
                            <a:fillRect/>
                          </a:stretch>
                        </pic:blipFill>
                        <pic:spPr>
                          <a:xfrm>
                            <a:off x="0" y="0"/>
                            <a:ext cx="276190" cy="257143"/>
                          </a:xfrm>
                          <a:prstGeom prst="rect">
                            <a:avLst/>
                          </a:prstGeom>
                        </pic:spPr>
                      </pic:pic>
                    </a:graphicData>
                  </a:graphic>
                </wp:inline>
              </w:drawing>
            </w:r>
            <w:r w:rsidRPr="00C55558">
              <w:rPr>
                <w:noProof/>
              </w:rPr>
              <w:t xml:space="preserve"> </w:t>
            </w:r>
          </w:p>
        </w:tc>
        <w:tc>
          <w:tcPr>
            <w:tcW w:w="5958" w:type="dxa"/>
          </w:tcPr>
          <w:p w:rsidR="009B682E" w:rsidRPr="00C55558" w:rsidRDefault="009B682E" w:rsidP="00FF116D">
            <w:pPr>
              <w:pStyle w:val="GOSTTablenorm"/>
            </w:pPr>
            <w:r w:rsidRPr="00C55558">
              <w:t>Перевести в архив – при нажатии на кнопку запись справочника становится неактуальной и переводится в архив</w:t>
            </w:r>
          </w:p>
        </w:tc>
      </w:tr>
    </w:tbl>
    <w:p w:rsidR="009C19B5" w:rsidRPr="00C55558" w:rsidRDefault="009C19B5" w:rsidP="00C22C0D">
      <w:pPr>
        <w:pStyle w:val="21"/>
      </w:pPr>
      <w:bookmarkStart w:id="989" w:name="_Toc162876808"/>
      <w:r w:rsidRPr="00C55558">
        <w:t>Формирование и ведение справочников</w:t>
      </w:r>
      <w:bookmarkEnd w:id="878"/>
      <w:bookmarkEnd w:id="879"/>
      <w:bookmarkEnd w:id="880"/>
      <w:bookmarkEnd w:id="881"/>
      <w:bookmarkEnd w:id="882"/>
      <w:bookmarkEnd w:id="903"/>
      <w:bookmarkEnd w:id="980"/>
      <w:bookmarkEnd w:id="989"/>
      <w:r w:rsidRPr="00C55558">
        <w:t xml:space="preserve"> </w:t>
      </w:r>
    </w:p>
    <w:p w:rsidR="009C19B5" w:rsidRPr="00C55558" w:rsidRDefault="00B05365" w:rsidP="00930857">
      <w:pPr>
        <w:pStyle w:val="GOSTNormalWithout"/>
      </w:pPr>
      <w:r w:rsidRPr="00C55558">
        <w:t>В подсистеме «Управлени</w:t>
      </w:r>
      <w:r w:rsidR="00E114AA" w:rsidRPr="00C55558">
        <w:t>е</w:t>
      </w:r>
      <w:r w:rsidRPr="00C55558">
        <w:t xml:space="preserve"> расходами» при формировании </w:t>
      </w:r>
      <w:r w:rsidR="009B3505" w:rsidRPr="00C55558">
        <w:t>документов</w:t>
      </w:r>
      <w:r w:rsidRPr="00C55558">
        <w:t xml:space="preserve"> используются данные следующих справочников, которые ведутся Подсистемой НСИ:</w:t>
      </w:r>
    </w:p>
    <w:p w:rsidR="009C19B5" w:rsidRPr="00C55558" w:rsidRDefault="009C19B5" w:rsidP="00930857">
      <w:pPr>
        <w:pStyle w:val="GOSTListmark1"/>
      </w:pPr>
      <w:r w:rsidRPr="00C55558">
        <w:t>централизованные:</w:t>
      </w:r>
    </w:p>
    <w:p w:rsidR="009C19B5" w:rsidRPr="00C55558" w:rsidRDefault="009C19B5" w:rsidP="00930857">
      <w:pPr>
        <w:pStyle w:val="GOSTListmark2"/>
      </w:pPr>
      <w:r w:rsidRPr="00C55558">
        <w:t>справочник «Лицевые счета»;</w:t>
      </w:r>
    </w:p>
    <w:p w:rsidR="009C19B5" w:rsidRPr="00C55558" w:rsidRDefault="009C19B5" w:rsidP="00930857">
      <w:pPr>
        <w:pStyle w:val="GOSTListmark2"/>
      </w:pPr>
      <w:r w:rsidRPr="00C55558">
        <w:t xml:space="preserve">справочник </w:t>
      </w:r>
      <w:r w:rsidR="00F0003B" w:rsidRPr="00C55558">
        <w:t>«ЕГРЮЛ»;</w:t>
      </w:r>
    </w:p>
    <w:p w:rsidR="00F0003B" w:rsidRPr="00C55558" w:rsidRDefault="00F0003B" w:rsidP="00930857">
      <w:pPr>
        <w:pStyle w:val="GOSTListmark2"/>
      </w:pPr>
      <w:r w:rsidRPr="00C55558">
        <w:t>справочник «ТОФК»;</w:t>
      </w:r>
    </w:p>
    <w:p w:rsidR="009C19B5" w:rsidRPr="00C55558" w:rsidRDefault="009C19B5" w:rsidP="00930857">
      <w:pPr>
        <w:pStyle w:val="GOSTListmark2"/>
      </w:pPr>
      <w:r w:rsidRPr="00C55558">
        <w:t>справочник «Бюджеты»;</w:t>
      </w:r>
    </w:p>
    <w:p w:rsidR="009C19B5" w:rsidRPr="00C55558" w:rsidRDefault="009C19B5" w:rsidP="00930857">
      <w:pPr>
        <w:pStyle w:val="GOSTListmark2"/>
      </w:pPr>
      <w:r w:rsidRPr="00C55558">
        <w:t>справочник «Сводный реестр»;</w:t>
      </w:r>
    </w:p>
    <w:p w:rsidR="009C19B5" w:rsidRPr="00C55558" w:rsidRDefault="009C19B5" w:rsidP="00930857">
      <w:pPr>
        <w:pStyle w:val="GOSTListmark2"/>
      </w:pPr>
      <w:r w:rsidRPr="00C55558">
        <w:t>справочник «Расходы (КБК)</w:t>
      </w:r>
      <w:r w:rsidR="008F5042" w:rsidRPr="00C55558">
        <w:t>»;</w:t>
      </w:r>
    </w:p>
    <w:p w:rsidR="008A3950" w:rsidRPr="00C55558" w:rsidRDefault="008A3950" w:rsidP="00930857">
      <w:pPr>
        <w:pStyle w:val="GOSTListmark2"/>
      </w:pPr>
      <w:r w:rsidRPr="00C55558">
        <w:lastRenderedPageBreak/>
        <w:t>справочник «Категории взыскания»;</w:t>
      </w:r>
    </w:p>
    <w:p w:rsidR="009C19B5" w:rsidRPr="00C55558" w:rsidRDefault="009C19B5" w:rsidP="002747AA">
      <w:pPr>
        <w:pStyle w:val="GOSTListmark1"/>
      </w:pPr>
      <w:r w:rsidRPr="00C55558">
        <w:t>общероссийские:</w:t>
      </w:r>
    </w:p>
    <w:p w:rsidR="009C19B5" w:rsidRPr="00C55558" w:rsidRDefault="009C19B5" w:rsidP="002747AA">
      <w:pPr>
        <w:pStyle w:val="GOSTListmark2"/>
      </w:pPr>
      <w:r w:rsidRPr="00C55558">
        <w:t>справочник «</w:t>
      </w:r>
      <w:bookmarkStart w:id="990" w:name="OLE_LINK281"/>
      <w:bookmarkStart w:id="991" w:name="OLE_LINK282"/>
      <w:r w:rsidRPr="00C55558">
        <w:t>Таблица соответствия кодов ОКАТО кодам ОКТМО</w:t>
      </w:r>
      <w:bookmarkEnd w:id="990"/>
      <w:bookmarkEnd w:id="991"/>
      <w:r w:rsidRPr="00C55558">
        <w:t>»;</w:t>
      </w:r>
    </w:p>
    <w:p w:rsidR="00F0003B" w:rsidRPr="00C55558" w:rsidRDefault="00F0003B" w:rsidP="002747AA">
      <w:pPr>
        <w:pStyle w:val="GOSTListmark2"/>
      </w:pPr>
      <w:r w:rsidRPr="00C55558">
        <w:t>справочник «ОКВ»;</w:t>
      </w:r>
    </w:p>
    <w:p w:rsidR="009C19B5" w:rsidRPr="00C55558" w:rsidRDefault="009C19B5" w:rsidP="002747AA">
      <w:pPr>
        <w:pStyle w:val="GOSTListmark2"/>
      </w:pPr>
      <w:r w:rsidRPr="00C55558">
        <w:t>справочник «ОКАТО-ОКТ</w:t>
      </w:r>
      <w:r w:rsidR="008F5042" w:rsidRPr="00C55558">
        <w:t>МО»;</w:t>
      </w:r>
    </w:p>
    <w:p w:rsidR="009C19B5" w:rsidRPr="00C55558" w:rsidRDefault="009C19B5" w:rsidP="002747AA">
      <w:pPr>
        <w:pStyle w:val="GOSTListmark1"/>
      </w:pPr>
      <w:bookmarkStart w:id="992" w:name="OLE_LINK269"/>
      <w:bookmarkStart w:id="993" w:name="OLE_LINK270"/>
      <w:bookmarkStart w:id="994" w:name="OLE_LINK271"/>
      <w:r w:rsidRPr="00C55558">
        <w:t>отраслевые:</w:t>
      </w:r>
    </w:p>
    <w:p w:rsidR="009C19B5" w:rsidRPr="00C55558" w:rsidRDefault="009C19B5" w:rsidP="002747AA">
      <w:pPr>
        <w:pStyle w:val="GOSTListmark2"/>
      </w:pPr>
      <w:r w:rsidRPr="00C55558">
        <w:t>справочник «Федеральные адресные инвестиционные программы ФАИП».</w:t>
      </w:r>
    </w:p>
    <w:p w:rsidR="007A74A7" w:rsidRPr="00C55558" w:rsidRDefault="007A74A7" w:rsidP="007A74A7">
      <w:pPr>
        <w:pStyle w:val="31"/>
        <w:tabs>
          <w:tab w:val="num" w:pos="1134"/>
        </w:tabs>
        <w:ind w:left="1134" w:hanging="1134"/>
      </w:pPr>
      <w:bookmarkStart w:id="995" w:name="_Toc487026039"/>
      <w:bookmarkStart w:id="996" w:name="_Toc487028672"/>
      <w:bookmarkStart w:id="997" w:name="_Toc517687787"/>
      <w:bookmarkStart w:id="998" w:name="_Ref36211309"/>
      <w:bookmarkStart w:id="999" w:name="_Toc162876809"/>
      <w:bookmarkStart w:id="1000" w:name="_Toc452115255"/>
      <w:bookmarkStart w:id="1001" w:name="_Toc487019710"/>
      <w:bookmarkStart w:id="1002" w:name="_Toc487028500"/>
      <w:bookmarkStart w:id="1003" w:name="_Toc421735092"/>
      <w:bookmarkEnd w:id="992"/>
      <w:bookmarkEnd w:id="993"/>
      <w:bookmarkEnd w:id="994"/>
      <w:r w:rsidRPr="00C55558">
        <w:t>Заполнение справочника «Шаблон листа согласования»</w:t>
      </w:r>
      <w:bookmarkEnd w:id="995"/>
      <w:bookmarkEnd w:id="996"/>
      <w:bookmarkEnd w:id="997"/>
      <w:bookmarkEnd w:id="998"/>
      <w:bookmarkEnd w:id="999"/>
    </w:p>
    <w:p w:rsidR="00650046" w:rsidRPr="00C55558" w:rsidRDefault="00650046" w:rsidP="0051389D">
      <w:pPr>
        <w:pStyle w:val="GOSTNormal"/>
      </w:pPr>
      <w:r w:rsidRPr="00C55558">
        <w:t>Для автоматического заполнения формуляра «Лист согласования» используется справочник «Шаблон листа согласования», который ведется самостоятельно пользователями.</w:t>
      </w:r>
    </w:p>
    <w:p w:rsidR="007A74A7" w:rsidRPr="00C55558" w:rsidRDefault="007A74A7" w:rsidP="002747AA">
      <w:pPr>
        <w:pStyle w:val="GOSTNormalWithout"/>
      </w:pPr>
      <w:r w:rsidRPr="00C55558">
        <w:t>Для начала работы со справочником «Шаблон листа согласования» необходимо выполнить следующие действия:</w:t>
      </w:r>
    </w:p>
    <w:p w:rsidR="007A74A7" w:rsidRPr="00C55558" w:rsidRDefault="00554629" w:rsidP="00D14DBF">
      <w:pPr>
        <w:pStyle w:val="GOSTListnum"/>
        <w:numPr>
          <w:ilvl w:val="0"/>
          <w:numId w:val="4"/>
        </w:numPr>
      </w:pPr>
      <w:r w:rsidRPr="00C55558">
        <w:t>Выбрать пункт меню «Шаблон листа согласования» (Навигатор – Управление расходами: средства ФБ (или СВР и доведение БД) – Справочники – Шаблон листа согласования).</w:t>
      </w:r>
    </w:p>
    <w:p w:rsidR="007A74A7" w:rsidRPr="00C55558" w:rsidRDefault="007A74A7" w:rsidP="00D14DBF">
      <w:pPr>
        <w:pStyle w:val="GOSTListnum"/>
        <w:numPr>
          <w:ilvl w:val="0"/>
          <w:numId w:val="3"/>
        </w:numPr>
      </w:pPr>
      <w:r w:rsidRPr="00C55558">
        <w:t xml:space="preserve">Нажать кнопку </w:t>
      </w:r>
      <w:r w:rsidRPr="00C55558">
        <w:rPr>
          <w:noProof/>
        </w:rPr>
        <w:drawing>
          <wp:inline distT="0" distB="0" distL="0" distR="0" wp14:anchorId="3BCAE24B" wp14:editId="7042C564">
            <wp:extent cx="259767" cy="270369"/>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srcRect/>
                    <a:stretch>
                      <a:fillRect/>
                    </a:stretch>
                  </pic:blipFill>
                  <pic:spPr bwMode="auto">
                    <a:xfrm>
                      <a:off x="0" y="0"/>
                      <a:ext cx="260633" cy="271271"/>
                    </a:xfrm>
                    <a:prstGeom prst="rect">
                      <a:avLst/>
                    </a:prstGeom>
                    <a:noFill/>
                    <a:ln w="9525">
                      <a:noFill/>
                      <a:miter lim="800000"/>
                      <a:headEnd/>
                      <a:tailEnd/>
                    </a:ln>
                  </pic:spPr>
                </pic:pic>
              </a:graphicData>
            </a:graphic>
          </wp:inline>
        </w:drawing>
      </w:r>
      <w:r w:rsidRPr="00C55558">
        <w:t xml:space="preserve"> (Создать новый документ).</w:t>
      </w:r>
    </w:p>
    <w:p w:rsidR="007A74A7" w:rsidRPr="00C55558" w:rsidRDefault="007A74A7" w:rsidP="00267240">
      <w:pPr>
        <w:pStyle w:val="GOSTListnum"/>
        <w:numPr>
          <w:ilvl w:val="0"/>
          <w:numId w:val="0"/>
        </w:numPr>
        <w:ind w:left="1021"/>
      </w:pPr>
      <w:r w:rsidRPr="00C55558">
        <w:t xml:space="preserve">Откроется визуальная форма экземпляра формуляра «Шаблон листа согласования» с возможностью ее редактирования </w:t>
      </w:r>
      <w:r w:rsidR="00E8233A" w:rsidRPr="00C55558">
        <w:t>(рис.</w:t>
      </w:r>
      <w:r w:rsidR="00F73EEA" w:rsidRPr="00C55558">
        <w:t xml:space="preserve"> </w:t>
      </w:r>
      <w:r w:rsidR="00F73EEA" w:rsidRPr="00C55558">
        <w:fldChar w:fldCharType="begin"/>
      </w:r>
      <w:r w:rsidR="00F73EEA" w:rsidRPr="00C55558">
        <w:instrText xml:space="preserve"> REF _Ref120183651 \h </w:instrText>
      </w:r>
      <w:r w:rsidR="00F73EEA" w:rsidRPr="00C55558">
        <w:fldChar w:fldCharType="separate"/>
      </w:r>
      <w:r w:rsidR="00E92F40">
        <w:rPr>
          <w:noProof/>
        </w:rPr>
        <w:t>8</w:t>
      </w:r>
      <w:r w:rsidR="00F73EEA" w:rsidRPr="00C55558">
        <w:fldChar w:fldCharType="end"/>
      </w:r>
      <w:r w:rsidR="00F73EEA" w:rsidRPr="00C55558">
        <w:t xml:space="preserve">, </w:t>
      </w:r>
      <w:r w:rsidR="00F9690A" w:rsidRPr="00C55558">
        <w:fldChar w:fldCharType="begin"/>
      </w:r>
      <w:r w:rsidRPr="00C55558">
        <w:instrText xml:space="preserve"> REF _Ref497130771 \h </w:instrText>
      </w:r>
      <w:r w:rsidR="00F31373" w:rsidRPr="00C55558">
        <w:instrText xml:space="preserve"> \* MERGEFORMAT </w:instrText>
      </w:r>
      <w:r w:rsidR="00F9690A" w:rsidRPr="00C55558">
        <w:fldChar w:fldCharType="separate"/>
      </w:r>
      <w:r w:rsidR="00E92F40">
        <w:rPr>
          <w:noProof/>
        </w:rPr>
        <w:t>9</w:t>
      </w:r>
      <w:r w:rsidR="00F9690A" w:rsidRPr="00C55558">
        <w:fldChar w:fldCharType="end"/>
      </w:r>
      <w:r w:rsidRPr="00C55558">
        <w:t>).</w:t>
      </w:r>
    </w:p>
    <w:p w:rsidR="00391A00" w:rsidRPr="00C55558" w:rsidRDefault="00FE15AE" w:rsidP="00391A00">
      <w:pPr>
        <w:pStyle w:val="GOSTFigure"/>
        <w:rPr>
          <w:noProof/>
        </w:rPr>
      </w:pPr>
      <w:r w:rsidRPr="00C55558">
        <w:rPr>
          <w:noProof/>
        </w:rPr>
        <w:lastRenderedPageBreak/>
        <w:drawing>
          <wp:inline distT="0" distB="0" distL="0" distR="0" wp14:anchorId="5DCC1974" wp14:editId="3ED4BBC9">
            <wp:extent cx="6120130" cy="603821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nap2.png"/>
                    <pic:cNvPicPr/>
                  </pic:nvPicPr>
                  <pic:blipFill>
                    <a:blip r:embed="rId46">
                      <a:extLst>
                        <a:ext uri="{28A0092B-C50C-407E-A947-70E740481C1C}">
                          <a14:useLocalDpi xmlns:a14="http://schemas.microsoft.com/office/drawing/2010/main" val="0"/>
                        </a:ext>
                      </a:extLst>
                    </a:blip>
                    <a:stretch>
                      <a:fillRect/>
                    </a:stretch>
                  </pic:blipFill>
                  <pic:spPr>
                    <a:xfrm>
                      <a:off x="0" y="0"/>
                      <a:ext cx="6120130" cy="6038215"/>
                    </a:xfrm>
                    <a:prstGeom prst="rect">
                      <a:avLst/>
                    </a:prstGeom>
                  </pic:spPr>
                </pic:pic>
              </a:graphicData>
            </a:graphic>
          </wp:inline>
        </w:drawing>
      </w:r>
    </w:p>
    <w:p w:rsidR="00FE15AE" w:rsidRPr="00C55558" w:rsidRDefault="000276BE" w:rsidP="00FE15AE">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004" w:name="_Ref120183651"/>
      <w:bookmarkStart w:id="1005" w:name="_Toc120182733"/>
      <w:bookmarkStart w:id="1006" w:name="_Toc120182829"/>
      <w:bookmarkStart w:id="1007" w:name="_Toc162876835"/>
      <w:r w:rsidR="00E92F40">
        <w:rPr>
          <w:noProof/>
        </w:rPr>
        <w:t>8</w:t>
      </w:r>
      <w:bookmarkEnd w:id="1004"/>
      <w:r w:rsidRPr="00C55558">
        <w:rPr>
          <w:noProof/>
        </w:rPr>
        <w:fldChar w:fldCharType="end"/>
      </w:r>
      <w:r w:rsidR="00FE15AE" w:rsidRPr="00C55558">
        <w:t>. Визуальная форма экземпляра формуляра «Шаблон листа согласования» (начало)</w:t>
      </w:r>
      <w:bookmarkEnd w:id="1005"/>
      <w:bookmarkEnd w:id="1006"/>
      <w:bookmarkEnd w:id="1007"/>
    </w:p>
    <w:p w:rsidR="007A74A7" w:rsidRPr="00C55558" w:rsidRDefault="00231882" w:rsidP="00391A00">
      <w:pPr>
        <w:pStyle w:val="GOSTFigure"/>
      </w:pPr>
      <w:r w:rsidRPr="00C55558">
        <w:rPr>
          <w:noProof/>
        </w:rPr>
        <w:lastRenderedPageBreak/>
        <w:drawing>
          <wp:inline distT="0" distB="0" distL="0" distR="0" wp14:anchorId="40F2A8D7" wp14:editId="757E3768">
            <wp:extent cx="6120130" cy="43757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120130" cy="4375785"/>
                    </a:xfrm>
                    <a:prstGeom prst="rect">
                      <a:avLst/>
                    </a:prstGeom>
                  </pic:spPr>
                </pic:pic>
              </a:graphicData>
            </a:graphic>
          </wp:inline>
        </w:drawing>
      </w:r>
    </w:p>
    <w:p w:rsidR="007A74A7" w:rsidRPr="00C55558" w:rsidRDefault="00F9690A" w:rsidP="007A74A7">
      <w:pPr>
        <w:pStyle w:val="GOSTFigName"/>
      </w:pPr>
      <w:r w:rsidRPr="00C55558">
        <w:fldChar w:fldCharType="begin"/>
      </w:r>
      <w:r w:rsidR="0044476C" w:rsidRPr="00C55558">
        <w:instrText xml:space="preserve"> SEQ Рисунок \* ARABIC </w:instrText>
      </w:r>
      <w:r w:rsidRPr="00C55558">
        <w:fldChar w:fldCharType="separate"/>
      </w:r>
      <w:bookmarkStart w:id="1008" w:name="_Ref497130771"/>
      <w:bookmarkStart w:id="1009" w:name="_Toc120182734"/>
      <w:bookmarkStart w:id="1010" w:name="_Toc120182830"/>
      <w:bookmarkStart w:id="1011" w:name="_Toc162876836"/>
      <w:r w:rsidR="00E92F40">
        <w:rPr>
          <w:noProof/>
        </w:rPr>
        <w:t>9</w:t>
      </w:r>
      <w:bookmarkEnd w:id="1008"/>
      <w:r w:rsidRPr="00C55558">
        <w:fldChar w:fldCharType="end"/>
      </w:r>
      <w:r w:rsidR="007A74A7" w:rsidRPr="00C55558">
        <w:t>. Визуальная форма экземпляра формуляра «Шаблон листа согласования»</w:t>
      </w:r>
      <w:r w:rsidR="00FE15AE" w:rsidRPr="00C55558">
        <w:t xml:space="preserve"> (окончание)</w:t>
      </w:r>
      <w:bookmarkEnd w:id="1009"/>
      <w:bookmarkEnd w:id="1010"/>
      <w:bookmarkEnd w:id="1011"/>
    </w:p>
    <w:p w:rsidR="007A74A7" w:rsidRPr="00C55558" w:rsidRDefault="00397B6A" w:rsidP="00D14DBF">
      <w:pPr>
        <w:pStyle w:val="GOSTListnum"/>
        <w:numPr>
          <w:ilvl w:val="0"/>
          <w:numId w:val="3"/>
        </w:numPr>
      </w:pPr>
      <w:r w:rsidRPr="00C55558">
        <w:t>В открывшейся визуальной форме экземпляра формуляра «Шаблон листа согласования» необходимо вручную заполнить реквизиты, приведённые в таблице</w:t>
      </w:r>
      <w:r w:rsidR="007A74A7" w:rsidRPr="00C55558">
        <w:t> </w:t>
      </w:r>
      <w:r w:rsidR="00D41245" w:rsidRPr="00C55558">
        <w:fldChar w:fldCharType="begin"/>
      </w:r>
      <w:r w:rsidR="00D41245" w:rsidRPr="00C55558">
        <w:instrText xml:space="preserve"> REF _Ref454455728 \h  \* MERGEFORMAT </w:instrText>
      </w:r>
      <w:r w:rsidR="00D41245" w:rsidRPr="00C55558">
        <w:fldChar w:fldCharType="separate"/>
      </w:r>
      <w:r w:rsidR="00E92F40">
        <w:t>6</w:t>
      </w:r>
      <w:r w:rsidR="00D41245" w:rsidRPr="00C55558">
        <w:fldChar w:fldCharType="end"/>
      </w:r>
      <w:r w:rsidR="007A74A7" w:rsidRPr="00C55558">
        <w:t>.</w:t>
      </w:r>
      <w:r w:rsidRPr="00C55558">
        <w:t xml:space="preserve"> Реквизиты, не указанные в таблице, заполняются автоматически.</w:t>
      </w:r>
    </w:p>
    <w:p w:rsidR="007A74A7" w:rsidRPr="00C55558" w:rsidRDefault="00F9690A" w:rsidP="007A74A7">
      <w:pPr>
        <w:pStyle w:val="GOSTNameTable"/>
      </w:pPr>
      <w:r w:rsidRPr="00C55558">
        <w:fldChar w:fldCharType="begin"/>
      </w:r>
      <w:r w:rsidR="0044476C" w:rsidRPr="00C55558">
        <w:instrText xml:space="preserve"> SEQ "Таблица" \*Arabic </w:instrText>
      </w:r>
      <w:r w:rsidRPr="00C55558">
        <w:fldChar w:fldCharType="separate"/>
      </w:r>
      <w:bookmarkStart w:id="1012" w:name="_Ref454455728"/>
      <w:bookmarkStart w:id="1013" w:name="_Toc162876827"/>
      <w:r w:rsidR="00E92F40">
        <w:rPr>
          <w:noProof/>
        </w:rPr>
        <w:t>6</w:t>
      </w:r>
      <w:bookmarkEnd w:id="1012"/>
      <w:r w:rsidRPr="00C55558">
        <w:fldChar w:fldCharType="end"/>
      </w:r>
      <w:r w:rsidR="007A74A7" w:rsidRPr="00C55558">
        <w:t>. Описание полей формуляра «Шаблон листа согласования»</w:t>
      </w:r>
      <w:bookmarkEnd w:id="1013"/>
    </w:p>
    <w:tbl>
      <w:tblPr>
        <w:tblStyle w:val="GOSTTable"/>
        <w:tblW w:w="5000" w:type="pct"/>
        <w:tblLook w:val="01E0" w:firstRow="1" w:lastRow="1" w:firstColumn="1" w:lastColumn="1" w:noHBand="0" w:noVBand="0"/>
      </w:tblPr>
      <w:tblGrid>
        <w:gridCol w:w="4698"/>
        <w:gridCol w:w="4996"/>
      </w:tblGrid>
      <w:tr w:rsidR="00397B6A" w:rsidRPr="00C55558" w:rsidTr="00397B6A">
        <w:trPr>
          <w:cnfStyle w:val="100000000000" w:firstRow="1" w:lastRow="0" w:firstColumn="0" w:lastColumn="0" w:oddVBand="0" w:evenVBand="0" w:oddHBand="0" w:evenHBand="0" w:firstRowFirstColumn="0" w:firstRowLastColumn="0" w:lastRowFirstColumn="0" w:lastRowLastColumn="0"/>
        </w:trPr>
        <w:tc>
          <w:tcPr>
            <w:tcW w:w="2423" w:type="pct"/>
          </w:tcPr>
          <w:p w:rsidR="00397B6A" w:rsidRPr="00C55558" w:rsidRDefault="00397B6A" w:rsidP="00397B6A">
            <w:pPr>
              <w:pStyle w:val="GOSTTableHead"/>
              <w:rPr>
                <w:lang w:val="en-US"/>
              </w:rPr>
            </w:pPr>
            <w:r w:rsidRPr="00C55558">
              <w:t>Наименование реквизита</w:t>
            </w:r>
          </w:p>
        </w:tc>
        <w:tc>
          <w:tcPr>
            <w:tcW w:w="2577" w:type="pct"/>
          </w:tcPr>
          <w:p w:rsidR="00397B6A" w:rsidRPr="00C55558" w:rsidRDefault="00397B6A" w:rsidP="00397B6A">
            <w:pPr>
              <w:pStyle w:val="GOSTTableHead"/>
              <w:rPr>
                <w:lang w:val="en-US"/>
              </w:rPr>
            </w:pPr>
            <w:r w:rsidRPr="00C55558">
              <w:t>Описание реквизита</w:t>
            </w:r>
          </w:p>
        </w:tc>
      </w:tr>
      <w:tr w:rsidR="00397B6A" w:rsidRPr="00C55558" w:rsidTr="00397B6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97B6A" w:rsidRPr="00C55558" w:rsidRDefault="00397B6A" w:rsidP="00397B6A">
            <w:pPr>
              <w:pStyle w:val="GOSTTablenorm"/>
              <w:rPr>
                <w:b/>
              </w:rPr>
            </w:pPr>
            <w:r w:rsidRPr="00C55558">
              <w:rPr>
                <w:b/>
              </w:rPr>
              <w:t>Блок «Общая информация»</w:t>
            </w:r>
          </w:p>
        </w:tc>
      </w:tr>
      <w:tr w:rsidR="00397B6A" w:rsidRPr="00C55558" w:rsidTr="00397B6A">
        <w:trPr>
          <w:cnfStyle w:val="000000010000" w:firstRow="0" w:lastRow="0" w:firstColumn="0" w:lastColumn="0" w:oddVBand="0" w:evenVBand="0" w:oddHBand="0" w:evenHBand="1" w:firstRowFirstColumn="0" w:firstRowLastColumn="0" w:lastRowFirstColumn="0" w:lastRowLastColumn="0"/>
        </w:trPr>
        <w:tc>
          <w:tcPr>
            <w:tcW w:w="2423" w:type="pct"/>
          </w:tcPr>
          <w:p w:rsidR="00397B6A" w:rsidRPr="00C55558" w:rsidRDefault="00397B6A" w:rsidP="00397B6A">
            <w:pPr>
              <w:pStyle w:val="GOSTTablenorm"/>
            </w:pPr>
            <w:r w:rsidRPr="00C55558">
              <w:t>Дата начала действия</w:t>
            </w:r>
          </w:p>
        </w:tc>
        <w:tc>
          <w:tcPr>
            <w:tcW w:w="2577" w:type="pct"/>
          </w:tcPr>
          <w:p w:rsidR="00397B6A" w:rsidRPr="00C55558" w:rsidRDefault="00397B6A" w:rsidP="00FF116D">
            <w:pPr>
              <w:pStyle w:val="GOSTTablenorm"/>
            </w:pPr>
            <w:r w:rsidRPr="00C55558">
              <w:t>Выбор из календаря или автоматическое заполнение текущей датой</w:t>
            </w:r>
          </w:p>
        </w:tc>
      </w:tr>
      <w:tr w:rsidR="00397B6A" w:rsidRPr="00C55558" w:rsidTr="00397B6A">
        <w:trPr>
          <w:cnfStyle w:val="000000100000" w:firstRow="0" w:lastRow="0" w:firstColumn="0" w:lastColumn="0" w:oddVBand="0" w:evenVBand="0" w:oddHBand="1" w:evenHBand="0" w:firstRowFirstColumn="0" w:firstRowLastColumn="0" w:lastRowFirstColumn="0" w:lastRowLastColumn="0"/>
        </w:trPr>
        <w:tc>
          <w:tcPr>
            <w:tcW w:w="2423" w:type="pct"/>
          </w:tcPr>
          <w:p w:rsidR="00397B6A" w:rsidRPr="00C55558" w:rsidRDefault="00397B6A" w:rsidP="00397B6A">
            <w:pPr>
              <w:pStyle w:val="GOSTTablenorm"/>
            </w:pPr>
            <w:r w:rsidRPr="00C55558">
              <w:t xml:space="preserve">Номер </w:t>
            </w:r>
          </w:p>
        </w:tc>
        <w:tc>
          <w:tcPr>
            <w:tcW w:w="2577" w:type="pct"/>
          </w:tcPr>
          <w:p w:rsidR="00397B6A" w:rsidRPr="00C55558" w:rsidRDefault="00397B6A" w:rsidP="00397B6A">
            <w:pPr>
              <w:pStyle w:val="GOSTTablenorm"/>
            </w:pPr>
            <w:r w:rsidRPr="00C55558">
              <w:t>Указывается вручную</w:t>
            </w:r>
          </w:p>
        </w:tc>
      </w:tr>
      <w:tr w:rsidR="00397B6A" w:rsidRPr="00C55558" w:rsidTr="00397B6A">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97B6A" w:rsidRPr="00C55558" w:rsidRDefault="00397B6A" w:rsidP="00397B6A">
            <w:pPr>
              <w:pStyle w:val="GOSTTablenorm"/>
              <w:rPr>
                <w:rStyle w:val="GOSTSymBold"/>
              </w:rPr>
            </w:pPr>
            <w:r w:rsidRPr="00C55558">
              <w:rPr>
                <w:rStyle w:val="GOSTSymBold"/>
              </w:rPr>
              <w:t>Блок реквизитов в табличной части «Данные об организации»</w:t>
            </w:r>
          </w:p>
        </w:tc>
      </w:tr>
      <w:tr w:rsidR="00397B6A" w:rsidRPr="00C55558" w:rsidTr="00397B6A">
        <w:trPr>
          <w:cnfStyle w:val="000000100000" w:firstRow="0" w:lastRow="0" w:firstColumn="0" w:lastColumn="0" w:oddVBand="0" w:evenVBand="0" w:oddHBand="1" w:evenHBand="0" w:firstRowFirstColumn="0" w:firstRowLastColumn="0" w:lastRowFirstColumn="0" w:lastRowLastColumn="0"/>
        </w:trPr>
        <w:tc>
          <w:tcPr>
            <w:tcW w:w="2423" w:type="pct"/>
          </w:tcPr>
          <w:p w:rsidR="00397B6A" w:rsidRPr="00C55558" w:rsidRDefault="00397B6A" w:rsidP="00397B6A">
            <w:pPr>
              <w:pStyle w:val="GOSTTablenorm"/>
            </w:pPr>
            <w:r w:rsidRPr="00C55558">
              <w:t>Тип документа по справочнику</w:t>
            </w:r>
          </w:p>
        </w:tc>
        <w:tc>
          <w:tcPr>
            <w:tcW w:w="2577" w:type="pct"/>
          </w:tcPr>
          <w:p w:rsidR="00397B6A" w:rsidRPr="00C55558" w:rsidRDefault="00397B6A" w:rsidP="00FF116D">
            <w:pPr>
              <w:pStyle w:val="GOSTTablenorm"/>
            </w:pPr>
            <w:r w:rsidRPr="00C55558">
              <w:t>Выбор значения из справочника «Типы документов</w:t>
            </w:r>
          </w:p>
        </w:tc>
      </w:tr>
      <w:tr w:rsidR="0072187A" w:rsidRPr="00C55558" w:rsidTr="00397B6A">
        <w:trPr>
          <w:cnfStyle w:val="000000010000" w:firstRow="0" w:lastRow="0" w:firstColumn="0" w:lastColumn="0" w:oddVBand="0" w:evenVBand="0" w:oddHBand="0" w:evenHBand="1" w:firstRowFirstColumn="0" w:firstRowLastColumn="0" w:lastRowFirstColumn="0" w:lastRowLastColumn="0"/>
        </w:trPr>
        <w:tc>
          <w:tcPr>
            <w:tcW w:w="2423" w:type="pct"/>
          </w:tcPr>
          <w:p w:rsidR="0072187A" w:rsidRPr="00C55558" w:rsidRDefault="0072187A" w:rsidP="0072187A">
            <w:pPr>
              <w:pStyle w:val="GOSTTablenorm"/>
            </w:pPr>
            <w:r w:rsidRPr="00C55558">
              <w:t>Код по Сводному реестру</w:t>
            </w:r>
          </w:p>
        </w:tc>
        <w:tc>
          <w:tcPr>
            <w:tcW w:w="2577" w:type="pct"/>
          </w:tcPr>
          <w:p w:rsidR="0072187A" w:rsidRPr="00C55558" w:rsidRDefault="0072187A" w:rsidP="00FF116D">
            <w:pPr>
              <w:pStyle w:val="GOSTTablenorm"/>
            </w:pPr>
            <w:r w:rsidRPr="00C55558">
              <w:t>Указывается код по Сводному реестру. Заполняется вручную выбором актуальной записи из справочника «Сводный реестр» из реквизита «Код организации»</w:t>
            </w:r>
          </w:p>
        </w:tc>
      </w:tr>
      <w:tr w:rsidR="00397B6A" w:rsidRPr="00C55558" w:rsidTr="00397B6A">
        <w:trPr>
          <w:cnfStyle w:val="000000100000" w:firstRow="0" w:lastRow="0" w:firstColumn="0" w:lastColumn="0" w:oddVBand="0" w:evenVBand="0" w:oddHBand="1" w:evenHBand="0" w:firstRowFirstColumn="0" w:firstRowLastColumn="0" w:lastRowFirstColumn="0" w:lastRowLastColumn="0"/>
        </w:trPr>
        <w:tc>
          <w:tcPr>
            <w:tcW w:w="2423" w:type="pct"/>
          </w:tcPr>
          <w:p w:rsidR="00397B6A" w:rsidRPr="00C55558" w:rsidRDefault="00397B6A" w:rsidP="00397B6A">
            <w:pPr>
              <w:pStyle w:val="GOSTTablenorm"/>
            </w:pPr>
            <w:r w:rsidRPr="00C55558">
              <w:t>Наименование</w:t>
            </w:r>
          </w:p>
        </w:tc>
        <w:tc>
          <w:tcPr>
            <w:tcW w:w="2577" w:type="pct"/>
          </w:tcPr>
          <w:p w:rsidR="00397B6A" w:rsidRPr="00C55558" w:rsidRDefault="00397B6A" w:rsidP="00FF116D">
            <w:pPr>
              <w:pStyle w:val="GOSTTablenorm"/>
            </w:pPr>
            <w:r w:rsidRPr="00C55558">
              <w:t>Вручную указывается наименование текущего ШЛС</w:t>
            </w:r>
          </w:p>
        </w:tc>
      </w:tr>
      <w:tr w:rsidR="0072187A" w:rsidRPr="00C55558" w:rsidTr="00397B6A">
        <w:trPr>
          <w:cnfStyle w:val="000000010000" w:firstRow="0" w:lastRow="0" w:firstColumn="0" w:lastColumn="0" w:oddVBand="0" w:evenVBand="0" w:oddHBand="0" w:evenHBand="1" w:firstRowFirstColumn="0" w:firstRowLastColumn="0" w:lastRowFirstColumn="0" w:lastRowLastColumn="0"/>
        </w:trPr>
        <w:tc>
          <w:tcPr>
            <w:tcW w:w="2423" w:type="pct"/>
          </w:tcPr>
          <w:p w:rsidR="0072187A" w:rsidRPr="00C55558" w:rsidRDefault="0072187A" w:rsidP="0072187A">
            <w:pPr>
              <w:pStyle w:val="GOSTTablenorm"/>
            </w:pPr>
            <w:r w:rsidRPr="00C55558">
              <w:lastRenderedPageBreak/>
              <w:t>Группа рискоемкости</w:t>
            </w:r>
          </w:p>
        </w:tc>
        <w:tc>
          <w:tcPr>
            <w:tcW w:w="2577" w:type="pct"/>
          </w:tcPr>
          <w:p w:rsidR="0072187A" w:rsidRPr="00C55558" w:rsidRDefault="0072187A" w:rsidP="0072187A">
            <w:pPr>
              <w:pStyle w:val="GOSTTablenorm"/>
            </w:pPr>
            <w:r w:rsidRPr="00C55558">
              <w:t>Выбор из списка значений «1 – особой важности», «2 – высокий», «3 – средний», «4 – низкий»</w:t>
            </w:r>
          </w:p>
        </w:tc>
      </w:tr>
      <w:tr w:rsidR="0072187A" w:rsidRPr="00C55558" w:rsidTr="00397B6A">
        <w:trPr>
          <w:cnfStyle w:val="000000100000" w:firstRow="0" w:lastRow="0" w:firstColumn="0" w:lastColumn="0" w:oddVBand="0" w:evenVBand="0" w:oddHBand="1" w:evenHBand="0" w:firstRowFirstColumn="0" w:firstRowLastColumn="0" w:lastRowFirstColumn="0" w:lastRowLastColumn="0"/>
        </w:trPr>
        <w:tc>
          <w:tcPr>
            <w:tcW w:w="2423" w:type="pct"/>
          </w:tcPr>
          <w:p w:rsidR="0072187A" w:rsidRPr="00C55558" w:rsidRDefault="0072187A" w:rsidP="0072187A">
            <w:pPr>
              <w:pStyle w:val="GOSTTablenorm"/>
            </w:pPr>
            <w:r w:rsidRPr="00C55558">
              <w:t>Специализация</w:t>
            </w:r>
          </w:p>
        </w:tc>
        <w:tc>
          <w:tcPr>
            <w:tcW w:w="2577" w:type="pct"/>
          </w:tcPr>
          <w:p w:rsidR="0072187A" w:rsidRPr="00C55558" w:rsidRDefault="0072187A" w:rsidP="0072187A">
            <w:pPr>
              <w:pStyle w:val="GOSTTablenorm"/>
            </w:pPr>
            <w:r w:rsidRPr="00C55558">
              <w:t>Указывается код специализации. Заполняется выбором актуальной записи из справочника «Перечень специализаций»</w:t>
            </w:r>
          </w:p>
        </w:tc>
      </w:tr>
      <w:tr w:rsidR="00397B6A" w:rsidRPr="00C55558" w:rsidTr="00397B6A">
        <w:trPr>
          <w:cnfStyle w:val="000000010000" w:firstRow="0" w:lastRow="0" w:firstColumn="0" w:lastColumn="0" w:oddVBand="0" w:evenVBand="0" w:oddHBand="0" w:evenHBand="1" w:firstRowFirstColumn="0" w:firstRowLastColumn="0" w:lastRowFirstColumn="0" w:lastRowLastColumn="0"/>
        </w:trPr>
        <w:tc>
          <w:tcPr>
            <w:tcW w:w="2423" w:type="pct"/>
          </w:tcPr>
          <w:p w:rsidR="00397B6A" w:rsidRPr="00C55558" w:rsidRDefault="00397B6A" w:rsidP="00397B6A">
            <w:pPr>
              <w:pStyle w:val="GOSTTablenorm"/>
            </w:pPr>
            <w:r w:rsidRPr="00C55558">
              <w:t>Код ТОФК</w:t>
            </w:r>
          </w:p>
        </w:tc>
        <w:tc>
          <w:tcPr>
            <w:tcW w:w="2577" w:type="pct"/>
          </w:tcPr>
          <w:p w:rsidR="00397B6A" w:rsidRPr="00C55558" w:rsidRDefault="0051150F" w:rsidP="00FF116D">
            <w:pPr>
              <w:pStyle w:val="GOSTTablenorm"/>
            </w:pPr>
            <w:r w:rsidRPr="00C55558">
              <w:t>Указывается код ТОФК/ТО. Заполняется вручную выбором актуальной записи из справочника «ТОФК» из реквизита «Код»</w:t>
            </w:r>
          </w:p>
        </w:tc>
      </w:tr>
      <w:tr w:rsidR="00397B6A" w:rsidRPr="00C55558" w:rsidTr="00397B6A">
        <w:trPr>
          <w:cnfStyle w:val="000000100000" w:firstRow="0" w:lastRow="0" w:firstColumn="0" w:lastColumn="0" w:oddVBand="0" w:evenVBand="0" w:oddHBand="1" w:evenHBand="0" w:firstRowFirstColumn="0" w:firstRowLastColumn="0" w:lastRowFirstColumn="0" w:lastRowLastColumn="0"/>
        </w:trPr>
        <w:tc>
          <w:tcPr>
            <w:tcW w:w="2423" w:type="pct"/>
          </w:tcPr>
          <w:p w:rsidR="00397B6A" w:rsidRPr="00C55558" w:rsidRDefault="00397B6A" w:rsidP="00397B6A">
            <w:pPr>
              <w:pStyle w:val="GOSTTablenorm"/>
            </w:pPr>
            <w:r w:rsidRPr="00C55558">
              <w:t>Шаблон по умолчанию</w:t>
            </w:r>
          </w:p>
        </w:tc>
        <w:tc>
          <w:tcPr>
            <w:tcW w:w="2577" w:type="pct"/>
          </w:tcPr>
          <w:p w:rsidR="00397B6A" w:rsidRPr="00C55558" w:rsidRDefault="00397B6A" w:rsidP="00FF116D">
            <w:pPr>
              <w:pStyle w:val="GOSTTablenorm"/>
            </w:pPr>
            <w:r w:rsidRPr="00C55558">
              <w:t>Чекбокс. В положении «Да» (вкл.) устанавливает данный ШЛС как шаблон по умолчанию</w:t>
            </w:r>
          </w:p>
        </w:tc>
      </w:tr>
      <w:tr w:rsidR="00397B6A" w:rsidRPr="00C55558" w:rsidTr="00397B6A">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97B6A" w:rsidRPr="00C55558" w:rsidRDefault="00397B6A" w:rsidP="00397B6A">
            <w:pPr>
              <w:pStyle w:val="GOSTTablenorm"/>
              <w:rPr>
                <w:rStyle w:val="GOSTSymBold"/>
              </w:rPr>
            </w:pPr>
            <w:r w:rsidRPr="00C55558">
              <w:rPr>
                <w:rStyle w:val="GOSTSymBold"/>
              </w:rPr>
              <w:t>Блок «Исполнитель»</w:t>
            </w:r>
          </w:p>
        </w:tc>
      </w:tr>
      <w:tr w:rsidR="00397B6A" w:rsidRPr="00C55558" w:rsidTr="00397B6A">
        <w:trPr>
          <w:cnfStyle w:val="000000100000" w:firstRow="0" w:lastRow="0" w:firstColumn="0" w:lastColumn="0" w:oddVBand="0" w:evenVBand="0" w:oddHBand="1" w:evenHBand="0" w:firstRowFirstColumn="0" w:firstRowLastColumn="0" w:lastRowFirstColumn="0" w:lastRowLastColumn="0"/>
        </w:trPr>
        <w:tc>
          <w:tcPr>
            <w:tcW w:w="2423" w:type="pct"/>
          </w:tcPr>
          <w:p w:rsidR="00397B6A" w:rsidRPr="00C55558" w:rsidRDefault="00397B6A" w:rsidP="00397B6A">
            <w:pPr>
              <w:pStyle w:val="GOSTTablenorm"/>
            </w:pPr>
            <w:r w:rsidRPr="00C55558">
              <w:t>Порядок исполнения</w:t>
            </w:r>
          </w:p>
        </w:tc>
        <w:tc>
          <w:tcPr>
            <w:tcW w:w="2577" w:type="pct"/>
          </w:tcPr>
          <w:p w:rsidR="00397B6A" w:rsidRPr="00C55558" w:rsidRDefault="00397B6A" w:rsidP="00FF116D">
            <w:pPr>
              <w:pStyle w:val="GOSTTablenorm"/>
            </w:pPr>
            <w:r w:rsidRPr="00C55558">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397B6A" w:rsidRPr="00C55558" w:rsidTr="00397B6A">
        <w:trPr>
          <w:cnfStyle w:val="000000010000" w:firstRow="0" w:lastRow="0" w:firstColumn="0" w:lastColumn="0" w:oddVBand="0" w:evenVBand="0" w:oddHBand="0" w:evenHBand="1" w:firstRowFirstColumn="0" w:firstRowLastColumn="0" w:lastRowFirstColumn="0" w:lastRowLastColumn="0"/>
        </w:trPr>
        <w:tc>
          <w:tcPr>
            <w:tcW w:w="2423" w:type="pct"/>
          </w:tcPr>
          <w:p w:rsidR="00397B6A" w:rsidRPr="00C55558" w:rsidRDefault="00397B6A" w:rsidP="00397B6A">
            <w:pPr>
              <w:pStyle w:val="GOSTTablenorm"/>
            </w:pPr>
            <w:r w:rsidRPr="00C55558">
              <w:t>ФИО Исполнителя</w:t>
            </w:r>
          </w:p>
        </w:tc>
        <w:tc>
          <w:tcPr>
            <w:tcW w:w="2577" w:type="pct"/>
          </w:tcPr>
          <w:p w:rsidR="00397B6A" w:rsidRPr="00C55558" w:rsidRDefault="00397B6A" w:rsidP="005D74E5">
            <w:pPr>
              <w:pStyle w:val="GOSTTablenorm"/>
            </w:pPr>
            <w:r w:rsidRPr="00C55558">
              <w:t>Выбор из списка справочника «Организационно-штатная структура»</w:t>
            </w:r>
          </w:p>
        </w:tc>
      </w:tr>
      <w:tr w:rsidR="00397B6A" w:rsidRPr="00C55558" w:rsidTr="00397B6A">
        <w:trPr>
          <w:cnfStyle w:val="000000100000" w:firstRow="0" w:lastRow="0" w:firstColumn="0" w:lastColumn="0" w:oddVBand="0" w:evenVBand="0" w:oddHBand="1" w:evenHBand="0" w:firstRowFirstColumn="0" w:firstRowLastColumn="0" w:lastRowFirstColumn="0" w:lastRowLastColumn="0"/>
        </w:trPr>
        <w:tc>
          <w:tcPr>
            <w:tcW w:w="2423" w:type="pct"/>
          </w:tcPr>
          <w:p w:rsidR="00397B6A" w:rsidRPr="00C55558" w:rsidRDefault="00397B6A" w:rsidP="00397B6A">
            <w:pPr>
              <w:pStyle w:val="GOSTTablenorm"/>
            </w:pPr>
            <w:r w:rsidRPr="00C55558">
              <w:t>Необходимость подписания ЭП</w:t>
            </w:r>
          </w:p>
        </w:tc>
        <w:tc>
          <w:tcPr>
            <w:tcW w:w="2577" w:type="pct"/>
          </w:tcPr>
          <w:p w:rsidR="00397B6A" w:rsidRPr="00C55558" w:rsidRDefault="00397B6A" w:rsidP="00FF116D">
            <w:pPr>
              <w:pStyle w:val="GOSTTablenorm"/>
            </w:pPr>
            <w:r w:rsidRPr="00C55558">
              <w:t>Указывается необходимость подписания ЭП пользователя (выбор из значений «Да»/«Нет»)</w:t>
            </w:r>
          </w:p>
        </w:tc>
      </w:tr>
      <w:tr w:rsidR="00397B6A" w:rsidRPr="00C55558" w:rsidTr="00397B6A">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97B6A" w:rsidRPr="00C55558" w:rsidRDefault="00397B6A" w:rsidP="00397B6A">
            <w:pPr>
              <w:pStyle w:val="GOSTTablenorm"/>
              <w:rPr>
                <w:rStyle w:val="GOSTSymItalic"/>
              </w:rPr>
            </w:pPr>
            <w:r w:rsidRPr="00C55558">
              <w:rPr>
                <w:rStyle w:val="GOSTSymBold"/>
              </w:rPr>
              <w:t>Блок «Согласующие»</w:t>
            </w:r>
          </w:p>
        </w:tc>
      </w:tr>
      <w:tr w:rsidR="00397B6A" w:rsidRPr="00C55558" w:rsidTr="00397B6A">
        <w:trPr>
          <w:cnfStyle w:val="000000100000" w:firstRow="0" w:lastRow="0" w:firstColumn="0" w:lastColumn="0" w:oddVBand="0" w:evenVBand="0" w:oddHBand="1" w:evenHBand="0" w:firstRowFirstColumn="0" w:firstRowLastColumn="0" w:lastRowFirstColumn="0" w:lastRowLastColumn="0"/>
        </w:trPr>
        <w:tc>
          <w:tcPr>
            <w:tcW w:w="2423" w:type="pct"/>
          </w:tcPr>
          <w:p w:rsidR="00397B6A" w:rsidRPr="00C55558" w:rsidRDefault="00397B6A" w:rsidP="00397B6A">
            <w:pPr>
              <w:pStyle w:val="GOSTTablenorm"/>
            </w:pPr>
            <w:r w:rsidRPr="00C55558">
              <w:t>Порядок согласования</w:t>
            </w:r>
          </w:p>
        </w:tc>
        <w:tc>
          <w:tcPr>
            <w:tcW w:w="2577" w:type="pct"/>
          </w:tcPr>
          <w:p w:rsidR="00397B6A" w:rsidRPr="00C55558" w:rsidRDefault="00397B6A" w:rsidP="00FF116D">
            <w:pPr>
              <w:pStyle w:val="GOSTTablenorm"/>
            </w:pPr>
            <w:r w:rsidRPr="00C55558">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397B6A" w:rsidRPr="00C55558" w:rsidTr="00397B6A">
        <w:trPr>
          <w:cnfStyle w:val="000000010000" w:firstRow="0" w:lastRow="0" w:firstColumn="0" w:lastColumn="0" w:oddVBand="0" w:evenVBand="0" w:oddHBand="0" w:evenHBand="1" w:firstRowFirstColumn="0" w:firstRowLastColumn="0" w:lastRowFirstColumn="0" w:lastRowLastColumn="0"/>
        </w:trPr>
        <w:tc>
          <w:tcPr>
            <w:tcW w:w="2423" w:type="pct"/>
          </w:tcPr>
          <w:p w:rsidR="00397B6A" w:rsidRPr="00C55558" w:rsidRDefault="00397B6A" w:rsidP="00397B6A">
            <w:pPr>
              <w:pStyle w:val="GOSTTablenorm"/>
            </w:pPr>
            <w:r w:rsidRPr="00C55558">
              <w:t>ФИО утверждающего</w:t>
            </w:r>
          </w:p>
        </w:tc>
        <w:tc>
          <w:tcPr>
            <w:tcW w:w="2577" w:type="pct"/>
          </w:tcPr>
          <w:p w:rsidR="00397B6A" w:rsidRPr="00C55558" w:rsidRDefault="00397B6A" w:rsidP="005D74E5">
            <w:pPr>
              <w:pStyle w:val="GOSTTablenorm"/>
            </w:pPr>
            <w:r w:rsidRPr="00C55558">
              <w:t>Выбор из списка справочника «Организационно-штатная структура»</w:t>
            </w:r>
          </w:p>
        </w:tc>
      </w:tr>
      <w:tr w:rsidR="00397B6A" w:rsidRPr="00C55558" w:rsidTr="00397B6A">
        <w:trPr>
          <w:cnfStyle w:val="000000100000" w:firstRow="0" w:lastRow="0" w:firstColumn="0" w:lastColumn="0" w:oddVBand="0" w:evenVBand="0" w:oddHBand="1" w:evenHBand="0" w:firstRowFirstColumn="0" w:firstRowLastColumn="0" w:lastRowFirstColumn="0" w:lastRowLastColumn="0"/>
        </w:trPr>
        <w:tc>
          <w:tcPr>
            <w:tcW w:w="2423" w:type="pct"/>
          </w:tcPr>
          <w:p w:rsidR="00397B6A" w:rsidRPr="00C55558" w:rsidRDefault="00397B6A" w:rsidP="00397B6A">
            <w:pPr>
              <w:pStyle w:val="GOSTTablenorm"/>
            </w:pPr>
            <w:r w:rsidRPr="00C55558">
              <w:t>Необходимость подписания ЭП</w:t>
            </w:r>
          </w:p>
        </w:tc>
        <w:tc>
          <w:tcPr>
            <w:tcW w:w="2577" w:type="pct"/>
          </w:tcPr>
          <w:p w:rsidR="00397B6A" w:rsidRPr="00C55558" w:rsidRDefault="00397B6A" w:rsidP="00FF116D">
            <w:pPr>
              <w:pStyle w:val="GOSTTablenorm"/>
            </w:pPr>
            <w:r w:rsidRPr="00C55558">
              <w:t>Указывается необходимость подписания ЭП пользователя (выбор из значений «Да»/«Нет»)</w:t>
            </w:r>
          </w:p>
        </w:tc>
      </w:tr>
      <w:tr w:rsidR="00397B6A" w:rsidRPr="00C55558" w:rsidTr="00397B6A">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97B6A" w:rsidRPr="00C55558" w:rsidRDefault="00397B6A" w:rsidP="00397B6A">
            <w:pPr>
              <w:pStyle w:val="GOSTTablenorm"/>
              <w:rPr>
                <w:b/>
              </w:rPr>
            </w:pPr>
            <w:r w:rsidRPr="00C55558">
              <w:rPr>
                <w:b/>
              </w:rPr>
              <w:t>Блок «Утверждающие»</w:t>
            </w:r>
          </w:p>
        </w:tc>
      </w:tr>
      <w:tr w:rsidR="00397B6A" w:rsidRPr="00C55558" w:rsidTr="00397B6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97B6A" w:rsidRPr="00C55558" w:rsidRDefault="00397B6A" w:rsidP="00397B6A">
            <w:pPr>
              <w:pStyle w:val="GOSTTablenorm"/>
              <w:rPr>
                <w:rStyle w:val="GOSTSymItalic"/>
              </w:rPr>
            </w:pPr>
            <w:r w:rsidRPr="00C55558">
              <w:rPr>
                <w:rStyle w:val="GOSTSymItalic"/>
              </w:rPr>
              <w:t>Табличная часть «Главный бухгалтер»</w:t>
            </w:r>
          </w:p>
        </w:tc>
      </w:tr>
      <w:tr w:rsidR="00397B6A" w:rsidRPr="00C55558" w:rsidTr="00397B6A">
        <w:trPr>
          <w:cnfStyle w:val="000000010000" w:firstRow="0" w:lastRow="0" w:firstColumn="0" w:lastColumn="0" w:oddVBand="0" w:evenVBand="0" w:oddHBand="0" w:evenHBand="1" w:firstRowFirstColumn="0" w:firstRowLastColumn="0" w:lastRowFirstColumn="0" w:lastRowLastColumn="0"/>
        </w:trPr>
        <w:tc>
          <w:tcPr>
            <w:tcW w:w="2423" w:type="pct"/>
          </w:tcPr>
          <w:p w:rsidR="00397B6A" w:rsidRPr="00C55558" w:rsidRDefault="00397B6A" w:rsidP="00397B6A">
            <w:pPr>
              <w:pStyle w:val="GOSTTablenorm"/>
            </w:pPr>
            <w:r w:rsidRPr="00C55558">
              <w:t>Порядок согласования</w:t>
            </w:r>
          </w:p>
        </w:tc>
        <w:tc>
          <w:tcPr>
            <w:tcW w:w="2577" w:type="pct"/>
          </w:tcPr>
          <w:p w:rsidR="00397B6A" w:rsidRPr="00C55558" w:rsidRDefault="00397B6A" w:rsidP="00FF116D">
            <w:pPr>
              <w:pStyle w:val="GOSTTablenorm"/>
            </w:pPr>
            <w:r w:rsidRPr="00C55558">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397B6A" w:rsidRPr="00C55558" w:rsidTr="00397B6A">
        <w:trPr>
          <w:cnfStyle w:val="000000100000" w:firstRow="0" w:lastRow="0" w:firstColumn="0" w:lastColumn="0" w:oddVBand="0" w:evenVBand="0" w:oddHBand="1" w:evenHBand="0" w:firstRowFirstColumn="0" w:firstRowLastColumn="0" w:lastRowFirstColumn="0" w:lastRowLastColumn="0"/>
        </w:trPr>
        <w:tc>
          <w:tcPr>
            <w:tcW w:w="2423" w:type="pct"/>
          </w:tcPr>
          <w:p w:rsidR="00397B6A" w:rsidRPr="00C55558" w:rsidRDefault="00397B6A" w:rsidP="00397B6A">
            <w:pPr>
              <w:pStyle w:val="GOSTTablenorm"/>
            </w:pPr>
            <w:r w:rsidRPr="00C55558">
              <w:t>ФИО утверждающего</w:t>
            </w:r>
          </w:p>
        </w:tc>
        <w:tc>
          <w:tcPr>
            <w:tcW w:w="2577" w:type="pct"/>
          </w:tcPr>
          <w:p w:rsidR="00397B6A" w:rsidRPr="00C55558" w:rsidRDefault="00397B6A" w:rsidP="005D74E5">
            <w:pPr>
              <w:pStyle w:val="GOSTTablenorm"/>
            </w:pPr>
            <w:r w:rsidRPr="00C55558">
              <w:t>Выбор из списка справочника «Организационно-штатная структура»</w:t>
            </w:r>
          </w:p>
        </w:tc>
      </w:tr>
      <w:tr w:rsidR="00397B6A" w:rsidRPr="00C55558" w:rsidTr="00397B6A">
        <w:trPr>
          <w:cnfStyle w:val="000000010000" w:firstRow="0" w:lastRow="0" w:firstColumn="0" w:lastColumn="0" w:oddVBand="0" w:evenVBand="0" w:oddHBand="0" w:evenHBand="1" w:firstRowFirstColumn="0" w:firstRowLastColumn="0" w:lastRowFirstColumn="0" w:lastRowLastColumn="0"/>
        </w:trPr>
        <w:tc>
          <w:tcPr>
            <w:tcW w:w="2423" w:type="pct"/>
          </w:tcPr>
          <w:p w:rsidR="00397B6A" w:rsidRPr="00C55558" w:rsidRDefault="00397B6A" w:rsidP="00397B6A">
            <w:pPr>
              <w:pStyle w:val="GOSTTablenorm"/>
            </w:pPr>
            <w:r w:rsidRPr="00C55558">
              <w:t>Необходимость подписания ЭП</w:t>
            </w:r>
          </w:p>
        </w:tc>
        <w:tc>
          <w:tcPr>
            <w:tcW w:w="2577" w:type="pct"/>
          </w:tcPr>
          <w:p w:rsidR="00397B6A" w:rsidRPr="00C55558" w:rsidRDefault="00397B6A" w:rsidP="00FF116D">
            <w:pPr>
              <w:pStyle w:val="GOSTTablenorm"/>
            </w:pPr>
            <w:r w:rsidRPr="00C55558">
              <w:t>Указывается необходимость подписания ЭП пользователя (выбор из значений «Да»/«Нет»)</w:t>
            </w:r>
          </w:p>
        </w:tc>
      </w:tr>
      <w:tr w:rsidR="00397B6A" w:rsidRPr="00C55558" w:rsidTr="00397B6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97B6A" w:rsidRPr="00C55558" w:rsidRDefault="00397B6A" w:rsidP="00397B6A">
            <w:pPr>
              <w:pStyle w:val="GOSTTablenorm"/>
              <w:rPr>
                <w:rStyle w:val="GOSTSymItalic"/>
              </w:rPr>
            </w:pPr>
            <w:r w:rsidRPr="00C55558">
              <w:rPr>
                <w:rStyle w:val="GOSTSymItalic"/>
              </w:rPr>
              <w:t>Табличная часть «Руководитель ФЭС»</w:t>
            </w:r>
          </w:p>
        </w:tc>
      </w:tr>
      <w:tr w:rsidR="00397B6A" w:rsidRPr="00C55558" w:rsidTr="00397B6A">
        <w:trPr>
          <w:cnfStyle w:val="000000010000" w:firstRow="0" w:lastRow="0" w:firstColumn="0" w:lastColumn="0" w:oddVBand="0" w:evenVBand="0" w:oddHBand="0" w:evenHBand="1" w:firstRowFirstColumn="0" w:firstRowLastColumn="0" w:lastRowFirstColumn="0" w:lastRowLastColumn="0"/>
        </w:trPr>
        <w:tc>
          <w:tcPr>
            <w:tcW w:w="2423" w:type="pct"/>
          </w:tcPr>
          <w:p w:rsidR="00397B6A" w:rsidRPr="00C55558" w:rsidRDefault="00397B6A" w:rsidP="00397B6A">
            <w:pPr>
              <w:pStyle w:val="GOSTTablenorm"/>
            </w:pPr>
            <w:r w:rsidRPr="00C55558">
              <w:t>Порядок согласования</w:t>
            </w:r>
          </w:p>
        </w:tc>
        <w:tc>
          <w:tcPr>
            <w:tcW w:w="2577" w:type="pct"/>
          </w:tcPr>
          <w:p w:rsidR="00397B6A" w:rsidRPr="00C55558" w:rsidRDefault="00397B6A" w:rsidP="00FF116D">
            <w:pPr>
              <w:pStyle w:val="GOSTTablenorm"/>
            </w:pPr>
            <w:r w:rsidRPr="00C55558">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397B6A" w:rsidRPr="00C55558" w:rsidTr="00397B6A">
        <w:trPr>
          <w:cnfStyle w:val="000000100000" w:firstRow="0" w:lastRow="0" w:firstColumn="0" w:lastColumn="0" w:oddVBand="0" w:evenVBand="0" w:oddHBand="1" w:evenHBand="0" w:firstRowFirstColumn="0" w:firstRowLastColumn="0" w:lastRowFirstColumn="0" w:lastRowLastColumn="0"/>
        </w:trPr>
        <w:tc>
          <w:tcPr>
            <w:tcW w:w="2423" w:type="pct"/>
          </w:tcPr>
          <w:p w:rsidR="00397B6A" w:rsidRPr="00C55558" w:rsidRDefault="00397B6A" w:rsidP="00397B6A">
            <w:pPr>
              <w:pStyle w:val="GOSTTablenorm"/>
            </w:pPr>
            <w:r w:rsidRPr="00C55558">
              <w:lastRenderedPageBreak/>
              <w:t>ФИО утверждающего</w:t>
            </w:r>
          </w:p>
        </w:tc>
        <w:tc>
          <w:tcPr>
            <w:tcW w:w="2577" w:type="pct"/>
          </w:tcPr>
          <w:p w:rsidR="00397B6A" w:rsidRPr="00C55558" w:rsidRDefault="00397B6A" w:rsidP="005D74E5">
            <w:pPr>
              <w:pStyle w:val="GOSTTablenorm"/>
            </w:pPr>
            <w:r w:rsidRPr="00C55558">
              <w:t>Выбор из списка справочника «Организационно-штатная структура»</w:t>
            </w:r>
          </w:p>
        </w:tc>
      </w:tr>
      <w:tr w:rsidR="00397B6A" w:rsidRPr="00C55558" w:rsidTr="00397B6A">
        <w:trPr>
          <w:cnfStyle w:val="000000010000" w:firstRow="0" w:lastRow="0" w:firstColumn="0" w:lastColumn="0" w:oddVBand="0" w:evenVBand="0" w:oddHBand="0" w:evenHBand="1" w:firstRowFirstColumn="0" w:firstRowLastColumn="0" w:lastRowFirstColumn="0" w:lastRowLastColumn="0"/>
        </w:trPr>
        <w:tc>
          <w:tcPr>
            <w:tcW w:w="2423" w:type="pct"/>
          </w:tcPr>
          <w:p w:rsidR="00397B6A" w:rsidRPr="00C55558" w:rsidRDefault="00397B6A" w:rsidP="00397B6A">
            <w:pPr>
              <w:pStyle w:val="GOSTTablenorm"/>
            </w:pPr>
            <w:r w:rsidRPr="00C55558">
              <w:t>Необходимость подписания ЭП</w:t>
            </w:r>
          </w:p>
        </w:tc>
        <w:tc>
          <w:tcPr>
            <w:tcW w:w="2577" w:type="pct"/>
          </w:tcPr>
          <w:p w:rsidR="00397B6A" w:rsidRPr="00C55558" w:rsidRDefault="00397B6A" w:rsidP="00FF116D">
            <w:pPr>
              <w:pStyle w:val="GOSTTablenorm"/>
            </w:pPr>
            <w:r w:rsidRPr="00C55558">
              <w:t>Указывается необходимость подписания ЭП пользователя (выбор из значений «Да»/«Нет»)</w:t>
            </w:r>
          </w:p>
        </w:tc>
      </w:tr>
      <w:tr w:rsidR="00397B6A" w:rsidRPr="00C55558" w:rsidTr="00397B6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97B6A" w:rsidRPr="00C55558" w:rsidRDefault="00397B6A" w:rsidP="00397B6A">
            <w:pPr>
              <w:pStyle w:val="GOSTTablenorm"/>
            </w:pPr>
            <w:r w:rsidRPr="00C55558">
              <w:rPr>
                <w:rStyle w:val="GOSTSymItalic"/>
              </w:rPr>
              <w:t>Табличная часть «Руководитель»</w:t>
            </w:r>
          </w:p>
        </w:tc>
      </w:tr>
      <w:tr w:rsidR="00397B6A" w:rsidRPr="00C55558" w:rsidTr="00397B6A">
        <w:trPr>
          <w:cnfStyle w:val="000000010000" w:firstRow="0" w:lastRow="0" w:firstColumn="0" w:lastColumn="0" w:oddVBand="0" w:evenVBand="0" w:oddHBand="0" w:evenHBand="1" w:firstRowFirstColumn="0" w:firstRowLastColumn="0" w:lastRowFirstColumn="0" w:lastRowLastColumn="0"/>
        </w:trPr>
        <w:tc>
          <w:tcPr>
            <w:tcW w:w="2423" w:type="pct"/>
          </w:tcPr>
          <w:p w:rsidR="00397B6A" w:rsidRPr="00C55558" w:rsidRDefault="00397B6A" w:rsidP="00397B6A">
            <w:pPr>
              <w:pStyle w:val="GOSTTablenorm"/>
            </w:pPr>
            <w:r w:rsidRPr="00C55558">
              <w:t>Порядок согласования</w:t>
            </w:r>
          </w:p>
        </w:tc>
        <w:tc>
          <w:tcPr>
            <w:tcW w:w="2577" w:type="pct"/>
          </w:tcPr>
          <w:p w:rsidR="00397B6A" w:rsidRPr="00C55558" w:rsidRDefault="00397B6A" w:rsidP="00FF116D">
            <w:pPr>
              <w:pStyle w:val="GOSTTablenorm"/>
            </w:pPr>
            <w:r w:rsidRPr="00C55558">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397B6A" w:rsidRPr="00C55558" w:rsidTr="00397B6A">
        <w:trPr>
          <w:cnfStyle w:val="000000100000" w:firstRow="0" w:lastRow="0" w:firstColumn="0" w:lastColumn="0" w:oddVBand="0" w:evenVBand="0" w:oddHBand="1" w:evenHBand="0" w:firstRowFirstColumn="0" w:firstRowLastColumn="0" w:lastRowFirstColumn="0" w:lastRowLastColumn="0"/>
        </w:trPr>
        <w:tc>
          <w:tcPr>
            <w:tcW w:w="2423" w:type="pct"/>
          </w:tcPr>
          <w:p w:rsidR="00397B6A" w:rsidRPr="00C55558" w:rsidRDefault="00397B6A" w:rsidP="00397B6A">
            <w:pPr>
              <w:pStyle w:val="GOSTTablenorm"/>
            </w:pPr>
            <w:r w:rsidRPr="00C55558">
              <w:t>ФИО утверждающего</w:t>
            </w:r>
          </w:p>
        </w:tc>
        <w:tc>
          <w:tcPr>
            <w:tcW w:w="2577" w:type="pct"/>
          </w:tcPr>
          <w:p w:rsidR="00397B6A" w:rsidRPr="00C55558" w:rsidRDefault="00397B6A" w:rsidP="005D74E5">
            <w:pPr>
              <w:pStyle w:val="GOSTTablenorm"/>
            </w:pPr>
            <w:r w:rsidRPr="00C55558">
              <w:t>Выбор из списка справочника «Организационно-штатная структура»</w:t>
            </w:r>
          </w:p>
        </w:tc>
      </w:tr>
      <w:tr w:rsidR="00397B6A" w:rsidRPr="00C55558" w:rsidTr="00397B6A">
        <w:trPr>
          <w:cnfStyle w:val="000000010000" w:firstRow="0" w:lastRow="0" w:firstColumn="0" w:lastColumn="0" w:oddVBand="0" w:evenVBand="0" w:oddHBand="0" w:evenHBand="1" w:firstRowFirstColumn="0" w:firstRowLastColumn="0" w:lastRowFirstColumn="0" w:lastRowLastColumn="0"/>
        </w:trPr>
        <w:tc>
          <w:tcPr>
            <w:tcW w:w="2423" w:type="pct"/>
          </w:tcPr>
          <w:p w:rsidR="00397B6A" w:rsidRPr="00C55558" w:rsidRDefault="00397B6A" w:rsidP="009B682E">
            <w:pPr>
              <w:pStyle w:val="GOSTTablenorm"/>
            </w:pPr>
            <w:r w:rsidRPr="00C55558">
              <w:t>Необходимость подписания ЭП</w:t>
            </w:r>
          </w:p>
        </w:tc>
        <w:tc>
          <w:tcPr>
            <w:tcW w:w="2577" w:type="pct"/>
          </w:tcPr>
          <w:p w:rsidR="00397B6A" w:rsidRPr="00C55558" w:rsidRDefault="00397B6A" w:rsidP="00FF116D">
            <w:pPr>
              <w:pStyle w:val="GOSTTablenorm"/>
            </w:pPr>
            <w:r w:rsidRPr="00C55558">
              <w:t>Указывается необходимость подписания ЭП пользователя (выбор из значений «Да»/«Нет»)</w:t>
            </w:r>
          </w:p>
        </w:tc>
      </w:tr>
    </w:tbl>
    <w:p w:rsidR="007A74A7" w:rsidRPr="00C55558" w:rsidRDefault="00397B6A" w:rsidP="00D14DBF">
      <w:pPr>
        <w:pStyle w:val="GOSTListnum"/>
        <w:numPr>
          <w:ilvl w:val="0"/>
          <w:numId w:val="3"/>
        </w:numPr>
      </w:pPr>
      <w:r w:rsidRPr="00C55558">
        <w:t>При необходимости в разделах «Исполнитель»,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rsidR="001A36C3" w:rsidRPr="00C55558" w:rsidRDefault="001A36C3" w:rsidP="001A36C3">
      <w:pPr>
        <w:pStyle w:val="GOSTNote"/>
      </w:pPr>
      <w:r w:rsidRPr="00C55558">
        <w:rPr>
          <w:rStyle w:val="GOSTSymBold"/>
        </w:rPr>
        <w:t>Примечание.</w:t>
      </w:r>
      <w:r w:rsidRPr="00C55558">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rsidR="006C63A0" w:rsidRPr="00C55558" w:rsidRDefault="006C63A0" w:rsidP="0015083D">
      <w:pPr>
        <w:numPr>
          <w:ilvl w:val="0"/>
          <w:numId w:val="1"/>
        </w:numPr>
        <w:spacing w:before="120" w:after="120"/>
        <w:contextualSpacing/>
      </w:pPr>
      <w:r w:rsidRPr="00C55558">
        <w:t>Существуют последовательные и параллельные процессы исполнения/согласования/утверждения.</w:t>
      </w:r>
    </w:p>
    <w:p w:rsidR="006C63A0" w:rsidRPr="00C55558" w:rsidRDefault="006C63A0" w:rsidP="006C63A0">
      <w:pPr>
        <w:tabs>
          <w:tab w:val="left" w:pos="1021"/>
        </w:tabs>
        <w:ind w:left="1021" w:firstLine="0"/>
        <w:rPr>
          <w:snapToGrid w:val="0"/>
        </w:rPr>
      </w:pPr>
      <w:r w:rsidRPr="00C55558">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rsidR="006C63A0" w:rsidRPr="00C55558" w:rsidRDefault="006C63A0" w:rsidP="006C63A0">
      <w:pPr>
        <w:tabs>
          <w:tab w:val="left" w:pos="1021"/>
        </w:tabs>
        <w:ind w:left="1021" w:firstLine="0"/>
        <w:rPr>
          <w:snapToGrid w:val="0"/>
        </w:rPr>
      </w:pPr>
      <w:r w:rsidRPr="00C55558">
        <w:rPr>
          <w:snapToGrid w:val="0"/>
        </w:rPr>
        <w:t>Процесс параллельного исполнения/согласования/утверждения необходим в случае:</w:t>
      </w:r>
    </w:p>
    <w:p w:rsidR="006C63A0" w:rsidRPr="00C55558" w:rsidRDefault="006C63A0" w:rsidP="006C63A0">
      <w:pPr>
        <w:pStyle w:val="GOSTListmark3"/>
      </w:pPr>
      <w:r w:rsidRPr="00C55558">
        <w:t>если у нескольких пользователей есть возможность в исполнении/согласовании/утверждении, но при этом выполнять данную функцию должен один;</w:t>
      </w:r>
    </w:p>
    <w:p w:rsidR="006C63A0" w:rsidRPr="00C55558" w:rsidRDefault="006C63A0" w:rsidP="006C63A0">
      <w:pPr>
        <w:pStyle w:val="GOSTListmark3"/>
      </w:pPr>
      <w:r w:rsidRPr="00C55558">
        <w:t>если один из пользователей отсутствует, например в отпуске.</w:t>
      </w:r>
    </w:p>
    <w:p w:rsidR="006C63A0" w:rsidRPr="00C55558" w:rsidRDefault="006C63A0" w:rsidP="006C63A0">
      <w:pPr>
        <w:tabs>
          <w:tab w:val="left" w:pos="1021"/>
        </w:tabs>
        <w:ind w:left="1021" w:firstLine="0"/>
        <w:rPr>
          <w:snapToGrid w:val="0"/>
        </w:rPr>
      </w:pPr>
      <w:r w:rsidRPr="00C55558">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rsidR="007A74A7" w:rsidRPr="00C55558" w:rsidRDefault="007A74A7" w:rsidP="00D14DBF">
      <w:pPr>
        <w:pStyle w:val="GOSTListnum"/>
        <w:numPr>
          <w:ilvl w:val="0"/>
          <w:numId w:val="3"/>
        </w:numPr>
      </w:pPr>
      <w:r w:rsidRPr="00C55558">
        <w:t xml:space="preserve">Для проверки документа нажать кнопку </w:t>
      </w:r>
      <w:r w:rsidRPr="00C55558">
        <w:rPr>
          <w:noProof/>
        </w:rPr>
        <w:drawing>
          <wp:inline distT="0" distB="0" distL="0" distR="0" wp14:anchorId="7E7BB49F" wp14:editId="6D57A594">
            <wp:extent cx="282044" cy="214353"/>
            <wp:effectExtent l="0" t="0" r="0" b="0"/>
            <wp:docPr id="1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8" cstate="print"/>
                    <a:srcRect/>
                    <a:stretch>
                      <a:fillRect/>
                    </a:stretch>
                  </pic:blipFill>
                  <pic:spPr bwMode="auto">
                    <a:xfrm>
                      <a:off x="0" y="0"/>
                      <a:ext cx="284480" cy="216205"/>
                    </a:xfrm>
                    <a:prstGeom prst="rect">
                      <a:avLst/>
                    </a:prstGeom>
                    <a:noFill/>
                    <a:ln w="9525">
                      <a:noFill/>
                      <a:miter lim="800000"/>
                      <a:headEnd/>
                      <a:tailEnd/>
                    </a:ln>
                  </pic:spPr>
                </pic:pic>
              </a:graphicData>
            </a:graphic>
          </wp:inline>
        </w:drawing>
      </w:r>
      <w:r w:rsidRPr="00C55558">
        <w:t xml:space="preserve"> (Проверить документ).</w:t>
      </w:r>
    </w:p>
    <w:p w:rsidR="007A74A7" w:rsidRPr="00C55558" w:rsidRDefault="007A74A7" w:rsidP="00D14DBF">
      <w:pPr>
        <w:pStyle w:val="GOSTListnum"/>
        <w:numPr>
          <w:ilvl w:val="0"/>
          <w:numId w:val="3"/>
        </w:numPr>
      </w:pPr>
      <w:r w:rsidRPr="00C55558">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rsidR="007A74A7" w:rsidRPr="00C55558" w:rsidRDefault="007A74A7" w:rsidP="00D14DBF">
      <w:pPr>
        <w:pStyle w:val="GOSTListnum"/>
        <w:numPr>
          <w:ilvl w:val="0"/>
          <w:numId w:val="3"/>
        </w:numPr>
      </w:pPr>
      <w:r w:rsidRPr="00C55558">
        <w:lastRenderedPageBreak/>
        <w:t xml:space="preserve">Далее необходимо закрыть экземпляр формуляра «Шаблон листа согласования», нажав на кнопку </w:t>
      </w:r>
      <w:r w:rsidRPr="00C55558">
        <w:rPr>
          <w:noProof/>
        </w:rPr>
        <w:drawing>
          <wp:inline distT="0" distB="0" distL="0" distR="0" wp14:anchorId="5B1FF08C" wp14:editId="735C23DE">
            <wp:extent cx="243840" cy="190500"/>
            <wp:effectExtent l="19050" t="0" r="3810" b="0"/>
            <wp:docPr id="1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9"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C55558">
        <w:t xml:space="preserve"> (</w:t>
      </w:r>
      <w:r w:rsidR="004D5A38" w:rsidRPr="00C55558">
        <w:t>«</w:t>
      </w:r>
      <w:r w:rsidRPr="00C55558">
        <w:t>Закрыть окно редактирования</w:t>
      </w:r>
      <w:r w:rsidR="004D5A38" w:rsidRPr="00C55558">
        <w:t>»</w:t>
      </w:r>
      <w:r w:rsidRPr="00C55558">
        <w:t>) в верхнем правом углу.</w:t>
      </w:r>
    </w:p>
    <w:p w:rsidR="007A74A7" w:rsidRPr="00C55558" w:rsidRDefault="007A74A7" w:rsidP="00D14DBF">
      <w:pPr>
        <w:pStyle w:val="GOSTListnum"/>
        <w:numPr>
          <w:ilvl w:val="0"/>
          <w:numId w:val="3"/>
        </w:numPr>
      </w:pPr>
      <w:r w:rsidRPr="00C55558">
        <w:t xml:space="preserve">Можно также воспользоваться кнопкой </w:t>
      </w:r>
      <w:r w:rsidRPr="00C55558">
        <w:rPr>
          <w:noProof/>
        </w:rPr>
        <w:drawing>
          <wp:inline distT="0" distB="0" distL="0" distR="0" wp14:anchorId="30D8E2E7" wp14:editId="0B857716">
            <wp:extent cx="175260" cy="190500"/>
            <wp:effectExtent l="19050" t="0" r="0" b="0"/>
            <wp:docPr id="18"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0"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C55558">
        <w:t xml:space="preserve"> (</w:t>
      </w:r>
      <w:r w:rsidR="004D5A38" w:rsidRPr="00C55558">
        <w:t>«</w:t>
      </w:r>
      <w:r w:rsidRPr="00C55558">
        <w:t>Сохранить изменения и закрыть окно</w:t>
      </w:r>
      <w:r w:rsidR="004D5A38" w:rsidRPr="00C55558">
        <w:t>»</w:t>
      </w:r>
      <w:r w:rsidRPr="00C55558">
        <w:t xml:space="preserve">) или кнопкой </w:t>
      </w:r>
      <w:r w:rsidRPr="00C55558">
        <w:rPr>
          <w:noProof/>
        </w:rPr>
        <w:drawing>
          <wp:inline distT="0" distB="0" distL="0" distR="0" wp14:anchorId="1A363F31" wp14:editId="2E22F71F">
            <wp:extent cx="213360" cy="236220"/>
            <wp:effectExtent l="19050" t="0" r="0" b="0"/>
            <wp:docPr id="2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1"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C55558">
        <w:t xml:space="preserve"> (</w:t>
      </w:r>
      <w:r w:rsidR="004D5A38" w:rsidRPr="00C55558">
        <w:t>«</w:t>
      </w:r>
      <w:r w:rsidRPr="00C55558">
        <w:t>Сохранить изменения</w:t>
      </w:r>
      <w:r w:rsidR="004D5A38" w:rsidRPr="00C55558">
        <w:t>»</w:t>
      </w:r>
      <w:r w:rsidRPr="00C55558">
        <w:t>) и кнопкой</w:t>
      </w:r>
      <w:r w:rsidR="002A2BD2" w:rsidRPr="00C55558">
        <w:t xml:space="preserve"> </w:t>
      </w:r>
      <w:r w:rsidRPr="00C55558">
        <w:rPr>
          <w:noProof/>
        </w:rPr>
        <w:drawing>
          <wp:inline distT="0" distB="0" distL="0" distR="0" wp14:anchorId="0E6F1C35" wp14:editId="5799DCB8">
            <wp:extent cx="243840" cy="190500"/>
            <wp:effectExtent l="19050" t="0" r="3810" b="0"/>
            <wp:docPr id="21"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9"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C55558">
        <w:t xml:space="preserve"> (</w:t>
      </w:r>
      <w:r w:rsidR="004D5A38" w:rsidRPr="00C55558">
        <w:t>«</w:t>
      </w:r>
      <w:r w:rsidRPr="00C55558">
        <w:t>Закрыть окно редактирования</w:t>
      </w:r>
      <w:r w:rsidR="004D5A38" w:rsidRPr="00C55558">
        <w:t>»</w:t>
      </w:r>
      <w:r w:rsidRPr="00C55558">
        <w:t>).</w:t>
      </w:r>
    </w:p>
    <w:p w:rsidR="006C63A0" w:rsidRPr="00C55558" w:rsidRDefault="006C63A0" w:rsidP="006C63A0">
      <w:pPr>
        <w:pStyle w:val="41"/>
        <w:rPr>
          <w:rFonts w:eastAsiaTheme="majorEastAsia"/>
        </w:rPr>
      </w:pPr>
      <w:r w:rsidRPr="00C55558">
        <w:rPr>
          <w:rFonts w:eastAsiaTheme="majorEastAsia"/>
        </w:rPr>
        <w:t>Использование сохраненных записей справочника «Шаблон листа согласования»</w:t>
      </w:r>
    </w:p>
    <w:p w:rsidR="006C63A0" w:rsidRPr="00C55558" w:rsidRDefault="006C63A0" w:rsidP="006C63A0">
      <w:pPr>
        <w:pStyle w:val="GOSTNormal"/>
      </w:pPr>
      <w:r w:rsidRPr="00C55558">
        <w:t>При создании новых документов</w:t>
      </w:r>
      <w:r w:rsidR="0049359B" w:rsidRPr="00C55558">
        <w:t xml:space="preserve">, используемых при ведении денежных обязательств </w:t>
      </w:r>
      <w:r w:rsidRPr="00C55558">
        <w:t xml:space="preserve">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ссылку </w:t>
      </w:r>
      <w:r w:rsidRPr="00C55558">
        <w:rPr>
          <w:noProof/>
        </w:rPr>
        <w:drawing>
          <wp:inline distT="0" distB="0" distL="0" distR="0" wp14:anchorId="44B552EA" wp14:editId="7B3AAD33">
            <wp:extent cx="1724025" cy="219075"/>
            <wp:effectExtent l="19050" t="0" r="9525" b="0"/>
            <wp:docPr id="3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cstate="print"/>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C55558">
        <w:t>. Для выбора будут доступны шаблоны, в которых исполнителем указан текущий пользователь.</w:t>
      </w:r>
    </w:p>
    <w:p w:rsidR="00563FFC" w:rsidRPr="00C55558" w:rsidRDefault="00563FFC" w:rsidP="00563FFC">
      <w:pPr>
        <w:pStyle w:val="31"/>
      </w:pPr>
      <w:bookmarkStart w:id="1014" w:name="_Toc76572828"/>
      <w:bookmarkStart w:id="1015" w:name="_Toc76578332"/>
      <w:bookmarkStart w:id="1016" w:name="_Toc76590876"/>
      <w:bookmarkStart w:id="1017" w:name="_Toc76633940"/>
      <w:bookmarkStart w:id="1018" w:name="_Toc109037240"/>
      <w:bookmarkStart w:id="1019" w:name="_Toc138201127"/>
      <w:bookmarkStart w:id="1020" w:name="_Toc162876810"/>
      <w:bookmarkStart w:id="1021" w:name="_Toc75718055"/>
      <w:bookmarkStart w:id="1022" w:name="_Toc48140934"/>
      <w:bookmarkStart w:id="1023" w:name="_Toc511117235"/>
      <w:bookmarkStart w:id="1024" w:name="_Toc517687788"/>
      <w:r w:rsidRPr="00C55558">
        <w:t>Общие справочники</w:t>
      </w:r>
      <w:bookmarkEnd w:id="1014"/>
      <w:bookmarkEnd w:id="1015"/>
      <w:bookmarkEnd w:id="1016"/>
      <w:bookmarkEnd w:id="1017"/>
      <w:bookmarkEnd w:id="1018"/>
      <w:bookmarkEnd w:id="1019"/>
      <w:bookmarkEnd w:id="1020"/>
    </w:p>
    <w:p w:rsidR="00563FFC" w:rsidRPr="00C55558" w:rsidRDefault="00563FFC" w:rsidP="00563FFC">
      <w:pPr>
        <w:pStyle w:val="GOSTNormal"/>
      </w:pPr>
      <w:r w:rsidRPr="00C55558">
        <w:t>Общие справочники, приведенные в данном разделе в качестве обзорной информации, доступны пользователям ПУР ЭБ исключительно для просмотра.</w:t>
      </w:r>
    </w:p>
    <w:p w:rsidR="00563FFC" w:rsidRPr="00C55558" w:rsidRDefault="00563FFC" w:rsidP="00563FFC">
      <w:pPr>
        <w:pStyle w:val="GOSTNormalWithout"/>
      </w:pPr>
      <w:r w:rsidRPr="00C55558">
        <w:t>Для просмотра справочников необходимо выполнить следующие действия:</w:t>
      </w:r>
    </w:p>
    <w:p w:rsidR="00563FFC" w:rsidRPr="00C55558" w:rsidRDefault="00563FFC" w:rsidP="007B086D">
      <w:pPr>
        <w:pStyle w:val="GOSTListnum"/>
        <w:numPr>
          <w:ilvl w:val="0"/>
          <w:numId w:val="72"/>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 (рис. </w:t>
      </w:r>
      <w:r w:rsidRPr="00C55558">
        <w:fldChar w:fldCharType="begin"/>
      </w:r>
      <w:r w:rsidRPr="00C55558">
        <w:instrText xml:space="preserve"> REF _Ref15038245 \h  \* MERGEFORMAT </w:instrText>
      </w:r>
      <w:r w:rsidRPr="00C55558">
        <w:fldChar w:fldCharType="separate"/>
      </w:r>
      <w:r w:rsidR="00E92F40" w:rsidRPr="00E92F40">
        <w:rPr>
          <w:noProof/>
        </w:rPr>
        <w:t>10</w:t>
      </w:r>
      <w:r w:rsidRPr="00C55558">
        <w:fldChar w:fldCharType="end"/>
      </w:r>
      <w:r w:rsidRPr="00C55558">
        <w:t>).</w:t>
      </w:r>
    </w:p>
    <w:p w:rsidR="00563FFC" w:rsidRPr="00C55558" w:rsidRDefault="00563FFC" w:rsidP="00563FFC">
      <w:pPr>
        <w:pStyle w:val="GOSTListnum"/>
        <w:numPr>
          <w:ilvl w:val="0"/>
          <w:numId w:val="1"/>
        </w:numPr>
      </w:pPr>
      <w:r w:rsidRPr="00C55558">
        <w:t>Выбрать нужный справочник из списка доступных. Список доступных справочников может меняться в зависимости от пользовательских настроек.</w:t>
      </w:r>
    </w:p>
    <w:p w:rsidR="00563FFC" w:rsidRPr="00C55558" w:rsidRDefault="00563FFC" w:rsidP="00563FFC">
      <w:pPr>
        <w:pStyle w:val="GOSTFigure"/>
      </w:pPr>
      <w:r w:rsidRPr="00C55558">
        <w:rPr>
          <w:noProof/>
        </w:rPr>
        <w:lastRenderedPageBreak/>
        <w:drawing>
          <wp:inline distT="0" distB="0" distL="0" distR="0" wp14:anchorId="1772C229" wp14:editId="288F6B66">
            <wp:extent cx="4400000" cy="560000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53">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rsidR="00563FFC" w:rsidRPr="00C55558" w:rsidRDefault="00563FFC" w:rsidP="00563FFC">
      <w:pPr>
        <w:pStyle w:val="GOSTFigName"/>
      </w:pPr>
      <w:r w:rsidRPr="00C55558">
        <w:rPr>
          <w:lang w:val="en-US"/>
        </w:rPr>
        <w:fldChar w:fldCharType="begin"/>
      </w:r>
      <w:r w:rsidRPr="00C55558">
        <w:rPr>
          <w:lang w:val="en-US"/>
        </w:rPr>
        <w:instrText xml:space="preserve"> SEQ Рисунок \* ARABIC </w:instrText>
      </w:r>
      <w:r w:rsidRPr="00C55558">
        <w:rPr>
          <w:lang w:val="en-US"/>
        </w:rPr>
        <w:fldChar w:fldCharType="separate"/>
      </w:r>
      <w:bookmarkStart w:id="1025" w:name="_Ref15038245"/>
      <w:bookmarkStart w:id="1026" w:name="_Toc15910556"/>
      <w:bookmarkStart w:id="1027" w:name="_Toc76573731"/>
      <w:bookmarkStart w:id="1028" w:name="_Toc76578361"/>
      <w:bookmarkStart w:id="1029" w:name="_Toc76590935"/>
      <w:bookmarkStart w:id="1030" w:name="_Toc76633984"/>
      <w:bookmarkStart w:id="1031" w:name="_Toc109037476"/>
      <w:bookmarkStart w:id="1032" w:name="_Toc138201184"/>
      <w:bookmarkStart w:id="1033" w:name="_Toc162876837"/>
      <w:r w:rsidR="00E92F40">
        <w:rPr>
          <w:noProof/>
          <w:lang w:val="en-US"/>
        </w:rPr>
        <w:t>10</w:t>
      </w:r>
      <w:bookmarkEnd w:id="1025"/>
      <w:r w:rsidRPr="00C55558">
        <w:rPr>
          <w:lang w:val="en-US"/>
        </w:rPr>
        <w:fldChar w:fldCharType="end"/>
      </w:r>
      <w:r w:rsidRPr="00C55558">
        <w:t>. Пункт меню «Справочники»</w:t>
      </w:r>
      <w:bookmarkEnd w:id="1026"/>
      <w:bookmarkEnd w:id="1027"/>
      <w:bookmarkEnd w:id="1028"/>
      <w:bookmarkEnd w:id="1029"/>
      <w:bookmarkEnd w:id="1030"/>
      <w:bookmarkEnd w:id="1031"/>
      <w:bookmarkEnd w:id="1032"/>
      <w:bookmarkEnd w:id="1033"/>
    </w:p>
    <w:p w:rsidR="00563FFC" w:rsidRPr="00C55558" w:rsidRDefault="00563FFC" w:rsidP="00563FFC">
      <w:pPr>
        <w:pStyle w:val="GOSTNormalWithout"/>
      </w:pPr>
      <w:r w:rsidRPr="00C55558">
        <w:t>Перечень справочников, присутствующих в списке:</w:t>
      </w:r>
    </w:p>
    <w:p w:rsidR="00563FFC" w:rsidRPr="00C55558" w:rsidRDefault="00563FFC" w:rsidP="00563FFC">
      <w:pPr>
        <w:pStyle w:val="GOSTListmark1"/>
      </w:pPr>
      <w:r w:rsidRPr="00C55558">
        <w:t>Учет и Отчетность:</w:t>
      </w:r>
    </w:p>
    <w:p w:rsidR="00563FFC" w:rsidRPr="00C55558" w:rsidRDefault="00563FFC" w:rsidP="00563FFC">
      <w:pPr>
        <w:pStyle w:val="GOSTListmark2"/>
      </w:pPr>
      <w:r w:rsidRPr="00C55558">
        <w:t>Структуры документов для учета;</w:t>
      </w:r>
    </w:p>
    <w:p w:rsidR="00563FFC" w:rsidRPr="00C55558" w:rsidRDefault="00563FFC" w:rsidP="00563FFC">
      <w:pPr>
        <w:pStyle w:val="GOSTListmark2"/>
      </w:pPr>
      <w:r w:rsidRPr="00C55558">
        <w:t>Справочник отчетов по ЛС;</w:t>
      </w:r>
    </w:p>
    <w:p w:rsidR="00563FFC" w:rsidRPr="00C55558" w:rsidRDefault="00563FFC" w:rsidP="00563FFC">
      <w:pPr>
        <w:pStyle w:val="GOSTListmark2"/>
      </w:pPr>
      <w:r w:rsidRPr="00C55558">
        <w:t>Настройка запросов к ПУиО;</w:t>
      </w:r>
    </w:p>
    <w:p w:rsidR="00563FFC" w:rsidRPr="00C55558" w:rsidRDefault="00563FFC" w:rsidP="00563FFC">
      <w:pPr>
        <w:pStyle w:val="GOSTListmark2"/>
      </w:pPr>
      <w:r w:rsidRPr="00C55558">
        <w:t>Перечень показателей состояния лицевого счета;</w:t>
      </w:r>
    </w:p>
    <w:p w:rsidR="00563FFC" w:rsidRPr="00C55558" w:rsidRDefault="00563FFC" w:rsidP="00563FFC">
      <w:pPr>
        <w:pStyle w:val="GOSTListmark2"/>
      </w:pPr>
      <w:r w:rsidRPr="00C55558">
        <w:t>Показатели состояния лицевого счета;</w:t>
      </w:r>
    </w:p>
    <w:p w:rsidR="00563FFC" w:rsidRPr="00C55558" w:rsidRDefault="00563FFC" w:rsidP="00563FFC">
      <w:pPr>
        <w:pStyle w:val="GOSTListmark1"/>
      </w:pPr>
      <w:r w:rsidRPr="00C55558">
        <w:t>Общероссийские классификаторы:</w:t>
      </w:r>
    </w:p>
    <w:p w:rsidR="00563FFC" w:rsidRPr="00C55558" w:rsidRDefault="00563FFC" w:rsidP="00563FFC">
      <w:pPr>
        <w:pStyle w:val="GOSTListmark2"/>
      </w:pPr>
      <w:r w:rsidRPr="00C55558">
        <w:t>Общероссийский классификатор территорий муниципальных образований (ОКТМО);</w:t>
      </w:r>
    </w:p>
    <w:p w:rsidR="00563FFC" w:rsidRPr="00C55558" w:rsidRDefault="00563FFC" w:rsidP="00563FFC">
      <w:pPr>
        <w:pStyle w:val="GOSTListmark2"/>
      </w:pPr>
      <w:r w:rsidRPr="00C55558">
        <w:t>Общероссийский классификатор стран мира (ОКСМ);</w:t>
      </w:r>
    </w:p>
    <w:p w:rsidR="00563FFC" w:rsidRPr="00C55558" w:rsidRDefault="00563FFC" w:rsidP="00563FFC">
      <w:pPr>
        <w:pStyle w:val="GOSTListmark2"/>
      </w:pPr>
      <w:r w:rsidRPr="00C55558">
        <w:t>Общероссийский классификатор единиц измерения (ОКЕИ);</w:t>
      </w:r>
    </w:p>
    <w:p w:rsidR="00563FFC" w:rsidRPr="00C55558" w:rsidRDefault="00563FFC" w:rsidP="00563FFC">
      <w:pPr>
        <w:pStyle w:val="GOSTListmark2"/>
      </w:pPr>
      <w:r w:rsidRPr="00C55558">
        <w:t>Общероссийский классификатор валют (ОКВ);</w:t>
      </w:r>
    </w:p>
    <w:p w:rsidR="00563FFC" w:rsidRPr="00C55558" w:rsidRDefault="00563FFC" w:rsidP="00563FFC">
      <w:pPr>
        <w:pStyle w:val="GOSTListmark1"/>
      </w:pPr>
      <w:r w:rsidRPr="00C55558">
        <w:t>Таблица соответствия КБК;</w:t>
      </w:r>
    </w:p>
    <w:p w:rsidR="00563FFC" w:rsidRPr="00C55558" w:rsidRDefault="00563FFC" w:rsidP="00563FFC">
      <w:pPr>
        <w:pStyle w:val="GOSTListmark1"/>
      </w:pPr>
      <w:r w:rsidRPr="00C55558">
        <w:t>ГРБС, необслуживающиеся в ЭБ;</w:t>
      </w:r>
    </w:p>
    <w:p w:rsidR="00563FFC" w:rsidRPr="00C55558" w:rsidRDefault="00563FFC" w:rsidP="00563FFC">
      <w:pPr>
        <w:pStyle w:val="GOSTListmark1"/>
      </w:pPr>
      <w:r w:rsidRPr="00C55558">
        <w:lastRenderedPageBreak/>
        <w:t>Шаблон листа согласования (ТОФК);</w:t>
      </w:r>
    </w:p>
    <w:p w:rsidR="00563FFC" w:rsidRPr="00C55558" w:rsidRDefault="00563FFC" w:rsidP="00563FFC">
      <w:pPr>
        <w:pStyle w:val="GOSTListmark1"/>
      </w:pPr>
      <w:r w:rsidRPr="00C55558">
        <w:t>Шаблон листа согласования (Клиент);</w:t>
      </w:r>
    </w:p>
    <w:p w:rsidR="00563FFC" w:rsidRPr="00C55558" w:rsidRDefault="00563FFC" w:rsidP="00563FFC">
      <w:pPr>
        <w:pStyle w:val="GOSTListmark1"/>
      </w:pPr>
      <w:r w:rsidRPr="00C55558">
        <w:t>Виды НПА (Законодательные и иные правовые акты, определяющие расходные обязательства РФ);</w:t>
      </w:r>
    </w:p>
    <w:p w:rsidR="00563FFC" w:rsidRPr="00C55558" w:rsidRDefault="00563FFC" w:rsidP="00563FFC">
      <w:pPr>
        <w:pStyle w:val="GOSTListmark1"/>
      </w:pPr>
      <w:r w:rsidRPr="00C55558">
        <w:t>Объекты капитальных вложений (ОКВ/ОКС);</w:t>
      </w:r>
    </w:p>
    <w:p w:rsidR="00563FFC" w:rsidRPr="00C55558" w:rsidRDefault="00563FFC" w:rsidP="00563FFC">
      <w:pPr>
        <w:pStyle w:val="GOSTListmark1"/>
      </w:pPr>
      <w:r w:rsidRPr="00C55558">
        <w:t>Коды глав (ведомств);</w:t>
      </w:r>
    </w:p>
    <w:p w:rsidR="00563FFC" w:rsidRPr="00C55558" w:rsidRDefault="00563FFC" w:rsidP="00563FFC">
      <w:pPr>
        <w:pStyle w:val="GOSTListmark1"/>
      </w:pPr>
      <w:r w:rsidRPr="00C55558">
        <w:t>Коды видов расходов;</w:t>
      </w:r>
    </w:p>
    <w:p w:rsidR="00563FFC" w:rsidRPr="00C55558" w:rsidRDefault="00563FFC" w:rsidP="00563FFC">
      <w:pPr>
        <w:pStyle w:val="GOSTListmark1"/>
      </w:pPr>
      <w:r w:rsidRPr="00C55558">
        <w:t>Коды по ФКР;</w:t>
      </w:r>
    </w:p>
    <w:p w:rsidR="00563FFC" w:rsidRPr="00C55558" w:rsidRDefault="00563FFC" w:rsidP="00563FFC">
      <w:pPr>
        <w:pStyle w:val="GOSTListmark1"/>
      </w:pPr>
      <w:r w:rsidRPr="00C55558">
        <w:t>Коды целей субсидий/субвенций;</w:t>
      </w:r>
    </w:p>
    <w:p w:rsidR="00563FFC" w:rsidRPr="00C55558" w:rsidRDefault="00563FFC" w:rsidP="00563FFC">
      <w:pPr>
        <w:pStyle w:val="GOSTListmark1"/>
      </w:pPr>
      <w:r w:rsidRPr="00C55558">
        <w:t>Коды направлений расходов;</w:t>
      </w:r>
    </w:p>
    <w:p w:rsidR="00563FFC" w:rsidRPr="00C55558" w:rsidRDefault="00563FFC" w:rsidP="00563FFC">
      <w:pPr>
        <w:pStyle w:val="GOSTListmark1"/>
      </w:pPr>
      <w:r w:rsidRPr="00C55558">
        <w:t>Коды по КЦСР;</w:t>
      </w:r>
    </w:p>
    <w:p w:rsidR="00563FFC" w:rsidRPr="00C55558" w:rsidRDefault="00563FFC" w:rsidP="00563FFC">
      <w:pPr>
        <w:pStyle w:val="GOSTListmark1"/>
      </w:pPr>
      <w:r w:rsidRPr="00C55558">
        <w:t>Коды бюджетной классификации (КБК);</w:t>
      </w:r>
    </w:p>
    <w:p w:rsidR="00563FFC" w:rsidRPr="00C55558" w:rsidRDefault="00563FFC" w:rsidP="00563FFC">
      <w:pPr>
        <w:pStyle w:val="GOSTListmark1"/>
      </w:pPr>
      <w:r w:rsidRPr="00C55558">
        <w:t>Коды бюджетной классификации Расходы (КБК);</w:t>
      </w:r>
    </w:p>
    <w:p w:rsidR="00563FFC" w:rsidRPr="00C55558" w:rsidRDefault="00563FFC" w:rsidP="00563FFC">
      <w:pPr>
        <w:pStyle w:val="GOSTListmark1"/>
      </w:pPr>
      <w:r w:rsidRPr="00C55558">
        <w:t>Коды бюджетной классификации Доходы (КБК);</w:t>
      </w:r>
    </w:p>
    <w:p w:rsidR="00563FFC" w:rsidRPr="00C55558" w:rsidRDefault="00563FFC" w:rsidP="00563FFC">
      <w:pPr>
        <w:pStyle w:val="GOSTListmark1"/>
      </w:pPr>
      <w:r w:rsidRPr="00C55558">
        <w:t>Единый государственный реестр юридических лиц (ЕГРЮЛ);</w:t>
      </w:r>
    </w:p>
    <w:p w:rsidR="00563FFC" w:rsidRPr="00C55558" w:rsidRDefault="00563FFC" w:rsidP="00563FFC">
      <w:pPr>
        <w:pStyle w:val="GOSTListmark1"/>
      </w:pPr>
      <w:r w:rsidRPr="00C55558">
        <w:t>Сводный реестр;</w:t>
      </w:r>
    </w:p>
    <w:p w:rsidR="00563FFC" w:rsidRPr="00C55558" w:rsidRDefault="00563FFC" w:rsidP="00563FFC">
      <w:pPr>
        <w:pStyle w:val="GOSTListmark1"/>
      </w:pPr>
      <w:r w:rsidRPr="00C55558">
        <w:t>Лицевые счета;</w:t>
      </w:r>
    </w:p>
    <w:p w:rsidR="00563FFC" w:rsidRPr="00C55558" w:rsidRDefault="00563FFC" w:rsidP="00563FFC">
      <w:pPr>
        <w:pStyle w:val="GOSTListmark1"/>
      </w:pPr>
      <w:r w:rsidRPr="00C55558">
        <w:t>ТОФК;</w:t>
      </w:r>
    </w:p>
    <w:p w:rsidR="00563FFC" w:rsidRPr="00C55558" w:rsidRDefault="00563FFC" w:rsidP="00563FFC">
      <w:pPr>
        <w:pStyle w:val="GOSTListmark1"/>
      </w:pPr>
      <w:r w:rsidRPr="00C55558">
        <w:t>Бюджеты;</w:t>
      </w:r>
    </w:p>
    <w:p w:rsidR="00563FFC" w:rsidRPr="00C55558" w:rsidRDefault="00563FFC" w:rsidP="00563FFC">
      <w:pPr>
        <w:pStyle w:val="GOSTListmark1"/>
      </w:pPr>
      <w:r w:rsidRPr="00C55558">
        <w:t>Таблица соответствия кодов ОКАТО кодам ОКТМО;</w:t>
      </w:r>
    </w:p>
    <w:p w:rsidR="00563FFC" w:rsidRPr="00C55558" w:rsidRDefault="00563FFC" w:rsidP="00563FFC">
      <w:pPr>
        <w:pStyle w:val="GOSTListmark1"/>
      </w:pPr>
      <w:r w:rsidRPr="00C55558">
        <w:t>Таблица соответствия Видов Типам;</w:t>
      </w:r>
    </w:p>
    <w:p w:rsidR="00563FFC" w:rsidRPr="00C55558" w:rsidRDefault="00563FFC" w:rsidP="00563FFC">
      <w:pPr>
        <w:pStyle w:val="GOSTListmark1"/>
      </w:pPr>
      <w:r w:rsidRPr="00C55558">
        <w:t>Виды соглашений МФ;</w:t>
      </w:r>
    </w:p>
    <w:p w:rsidR="00563FFC" w:rsidRPr="00C55558" w:rsidRDefault="00563FFC" w:rsidP="00563FFC">
      <w:pPr>
        <w:pStyle w:val="GOSTListmark1"/>
      </w:pPr>
      <w:r w:rsidRPr="00C55558">
        <w:t>Схема кооперации;</w:t>
      </w:r>
    </w:p>
    <w:p w:rsidR="00563FFC" w:rsidRPr="00C55558" w:rsidRDefault="00563FFC" w:rsidP="00563FFC">
      <w:pPr>
        <w:pStyle w:val="GOSTListmark1"/>
      </w:pPr>
      <w:r w:rsidRPr="00C55558">
        <w:t>Группировка показателей ЛС;</w:t>
      </w:r>
    </w:p>
    <w:p w:rsidR="00563FFC" w:rsidRPr="00C55558" w:rsidRDefault="00563FFC" w:rsidP="00563FFC">
      <w:pPr>
        <w:pStyle w:val="GOSTListmark1"/>
      </w:pPr>
      <w:r w:rsidRPr="00C55558">
        <w:t>Календарь;</w:t>
      </w:r>
    </w:p>
    <w:p w:rsidR="00563FFC" w:rsidRPr="00C55558" w:rsidRDefault="00563FFC" w:rsidP="00563FFC">
      <w:pPr>
        <w:pStyle w:val="GOSTListmark1"/>
      </w:pPr>
      <w:r w:rsidRPr="00C55558">
        <w:t>КБК Виды источников 2.0;</w:t>
      </w:r>
    </w:p>
    <w:p w:rsidR="00563FFC" w:rsidRPr="00C55558" w:rsidRDefault="00563FFC" w:rsidP="00563FFC">
      <w:pPr>
        <w:pStyle w:val="GOSTListmark1"/>
      </w:pPr>
      <w:r w:rsidRPr="00C55558">
        <w:t>Типы документов;</w:t>
      </w:r>
    </w:p>
    <w:p w:rsidR="00563FFC" w:rsidRPr="00C55558" w:rsidRDefault="00563FFC" w:rsidP="00563FFC">
      <w:pPr>
        <w:pStyle w:val="GOSTListmark1"/>
      </w:pPr>
      <w:r w:rsidRPr="00C55558">
        <w:t>Типы контролей;</w:t>
      </w:r>
    </w:p>
    <w:p w:rsidR="00563FFC" w:rsidRPr="00C55558" w:rsidRDefault="00563FFC" w:rsidP="00563FFC">
      <w:pPr>
        <w:pStyle w:val="GOSTListmark1"/>
      </w:pPr>
      <w:r w:rsidRPr="00C55558">
        <w:t>Сферы бюджетного планирования;</w:t>
      </w:r>
    </w:p>
    <w:p w:rsidR="00563FFC" w:rsidRPr="00C55558" w:rsidRDefault="00563FFC" w:rsidP="00563FFC">
      <w:pPr>
        <w:pStyle w:val="GOSTListmark1"/>
      </w:pPr>
      <w:r w:rsidRPr="00C55558">
        <w:t>Департаменты МФ РФ;</w:t>
      </w:r>
    </w:p>
    <w:p w:rsidR="00563FFC" w:rsidRPr="00C55558" w:rsidRDefault="00563FFC" w:rsidP="00563FFC">
      <w:pPr>
        <w:pStyle w:val="GOSTListmark1"/>
      </w:pPr>
      <w:r w:rsidRPr="00C55558">
        <w:t>Виды специальных указаний;</w:t>
      </w:r>
    </w:p>
    <w:p w:rsidR="00563FFC" w:rsidRPr="00C55558" w:rsidRDefault="00563FFC" w:rsidP="00563FFC">
      <w:pPr>
        <w:pStyle w:val="GOSTListmark1"/>
      </w:pPr>
      <w:r w:rsidRPr="00C55558">
        <w:t>БА, ЛБО за счет целевых иностранных кредитов и перечень ПНО;</w:t>
      </w:r>
    </w:p>
    <w:p w:rsidR="00563FFC" w:rsidRPr="00C55558" w:rsidRDefault="00563FFC" w:rsidP="00563FFC">
      <w:pPr>
        <w:pStyle w:val="GOSTListmark1"/>
      </w:pPr>
      <w:r w:rsidRPr="00C55558">
        <w:t>Виды дополнительной информации для внесения в роспись;</w:t>
      </w:r>
    </w:p>
    <w:p w:rsidR="00563FFC" w:rsidRPr="00C55558" w:rsidRDefault="00563FFC" w:rsidP="00563FFC">
      <w:pPr>
        <w:pStyle w:val="GOSTListmark1"/>
      </w:pPr>
      <w:r w:rsidRPr="00C55558">
        <w:t>Виды изменений СБР;</w:t>
      </w:r>
    </w:p>
    <w:p w:rsidR="00563FFC" w:rsidRPr="00C55558" w:rsidRDefault="00563FFC" w:rsidP="00563FFC">
      <w:pPr>
        <w:pStyle w:val="GOSTListmark1"/>
      </w:pPr>
      <w:r w:rsidRPr="00C55558">
        <w:t>Виды оснований для внесения изменений в Роспись (По вопросу);</w:t>
      </w:r>
    </w:p>
    <w:p w:rsidR="00563FFC" w:rsidRPr="00C55558" w:rsidRDefault="00563FFC" w:rsidP="00563FFC">
      <w:pPr>
        <w:pStyle w:val="GOSTListmark1"/>
      </w:pPr>
      <w:r w:rsidRPr="00C55558">
        <w:t>Аналитические коды;</w:t>
      </w:r>
    </w:p>
    <w:p w:rsidR="00563FFC" w:rsidRPr="00C55558" w:rsidRDefault="00563FFC" w:rsidP="00563FFC">
      <w:pPr>
        <w:pStyle w:val="GOSTListmark1"/>
      </w:pPr>
      <w:r w:rsidRPr="00C55558">
        <w:t>Количество лет бюджетного планирования;</w:t>
      </w:r>
    </w:p>
    <w:p w:rsidR="00563FFC" w:rsidRPr="00C55558" w:rsidRDefault="00563FFC" w:rsidP="00563FFC">
      <w:pPr>
        <w:pStyle w:val="GOSTListmark1"/>
      </w:pPr>
      <w:r w:rsidRPr="00C55558">
        <w:t>Иерархия КБК;</w:t>
      </w:r>
    </w:p>
    <w:p w:rsidR="00563FFC" w:rsidRPr="00C55558" w:rsidRDefault="00563FFC" w:rsidP="00563FFC">
      <w:pPr>
        <w:pStyle w:val="GOSTListmark1"/>
      </w:pPr>
      <w:r w:rsidRPr="00C55558">
        <w:t>Перечень кодов мероприятий по информатизации;</w:t>
      </w:r>
    </w:p>
    <w:p w:rsidR="00563FFC" w:rsidRPr="00C55558" w:rsidRDefault="00563FFC" w:rsidP="00563FFC">
      <w:pPr>
        <w:pStyle w:val="GOSTListmark1"/>
      </w:pPr>
      <w:r w:rsidRPr="00C55558">
        <w:t>Взаимодействие с внешними системами;</w:t>
      </w:r>
    </w:p>
    <w:p w:rsidR="00563FFC" w:rsidRPr="00C55558" w:rsidRDefault="00563FFC" w:rsidP="00563FFC">
      <w:pPr>
        <w:pStyle w:val="GOSTListmark1"/>
      </w:pPr>
      <w:r w:rsidRPr="00C55558">
        <w:t>Период действия ПОФР;</w:t>
      </w:r>
    </w:p>
    <w:p w:rsidR="00563FFC" w:rsidRPr="00C55558" w:rsidRDefault="00563FFC" w:rsidP="00563FFC">
      <w:pPr>
        <w:pStyle w:val="GOSTListmark1"/>
      </w:pPr>
      <w:r w:rsidRPr="00C55558">
        <w:t>КБК Источники;</w:t>
      </w:r>
    </w:p>
    <w:p w:rsidR="00563FFC" w:rsidRPr="00C55558" w:rsidRDefault="00563FFC" w:rsidP="00563FFC">
      <w:pPr>
        <w:pStyle w:val="GOSTListmark1"/>
      </w:pPr>
      <w:r w:rsidRPr="00C55558">
        <w:t>Контрольные сроки обработки документов;</w:t>
      </w:r>
    </w:p>
    <w:p w:rsidR="00563FFC" w:rsidRPr="00C55558" w:rsidRDefault="00563FFC" w:rsidP="00563FFC">
      <w:pPr>
        <w:pStyle w:val="GOSTListmark1"/>
      </w:pPr>
      <w:r w:rsidRPr="00C55558">
        <w:t>Центр компетенции;</w:t>
      </w:r>
    </w:p>
    <w:p w:rsidR="00563FFC" w:rsidRPr="00C55558" w:rsidRDefault="00563FFC" w:rsidP="00563FFC">
      <w:pPr>
        <w:pStyle w:val="GOSTListmark1"/>
      </w:pPr>
      <w:r w:rsidRPr="00C55558">
        <w:t>Связи документов;</w:t>
      </w:r>
    </w:p>
    <w:p w:rsidR="00563FFC" w:rsidRPr="00C55558" w:rsidRDefault="00563FFC" w:rsidP="00563FFC">
      <w:pPr>
        <w:pStyle w:val="GOSTListmark1"/>
      </w:pPr>
      <w:r w:rsidRPr="00C55558">
        <w:t>Список организаций, которым не доступны функции формирования документов в ЕИС;</w:t>
      </w:r>
    </w:p>
    <w:p w:rsidR="00563FFC" w:rsidRPr="00C55558" w:rsidRDefault="00563FFC" w:rsidP="00563FFC">
      <w:pPr>
        <w:pStyle w:val="GOSTListmark1"/>
      </w:pPr>
      <w:r w:rsidRPr="00C55558">
        <w:t>Соответствие групп расходов и допустимых авансовых платежей;</w:t>
      </w:r>
    </w:p>
    <w:p w:rsidR="00563FFC" w:rsidRPr="00C55558" w:rsidRDefault="00563FFC" w:rsidP="00563FFC">
      <w:pPr>
        <w:pStyle w:val="GOSTListmark1"/>
      </w:pPr>
      <w:r w:rsidRPr="00C55558">
        <w:t>Перечни;</w:t>
      </w:r>
    </w:p>
    <w:p w:rsidR="00563FFC" w:rsidRPr="00C55558" w:rsidRDefault="00563FFC" w:rsidP="00563FFC">
      <w:pPr>
        <w:pStyle w:val="GOSTListmark1"/>
      </w:pPr>
      <w:r w:rsidRPr="00C55558">
        <w:t>Перечень НПА;</w:t>
      </w:r>
    </w:p>
    <w:p w:rsidR="00563FFC" w:rsidRPr="00C55558" w:rsidRDefault="00563FFC" w:rsidP="00563FFC">
      <w:pPr>
        <w:pStyle w:val="GOSTListmark1"/>
      </w:pPr>
      <w:r w:rsidRPr="00C55558">
        <w:lastRenderedPageBreak/>
        <w:t>Соответствие типов БС и ЛС;</w:t>
      </w:r>
    </w:p>
    <w:p w:rsidR="00563FFC" w:rsidRPr="00C55558" w:rsidRDefault="00563FFC" w:rsidP="00563FFC">
      <w:pPr>
        <w:pStyle w:val="GOSTListmark1"/>
      </w:pPr>
      <w:r w:rsidRPr="00C55558">
        <w:t>Банковские счета ФК;</w:t>
      </w:r>
    </w:p>
    <w:p w:rsidR="00563FFC" w:rsidRPr="00C55558" w:rsidRDefault="00563FFC" w:rsidP="00563FFC">
      <w:pPr>
        <w:pStyle w:val="GOSTListmark1"/>
      </w:pPr>
      <w:r w:rsidRPr="00C55558">
        <w:t>Российские Банки;</w:t>
      </w:r>
    </w:p>
    <w:p w:rsidR="00563FFC" w:rsidRPr="00C55558" w:rsidRDefault="00563FFC" w:rsidP="00563FFC">
      <w:pPr>
        <w:pStyle w:val="GOSTListmark1"/>
      </w:pPr>
      <w:r w:rsidRPr="00C55558">
        <w:t>Соответствие центров специализации и расчётных центров;</w:t>
      </w:r>
    </w:p>
    <w:p w:rsidR="00563FFC" w:rsidRPr="00C55558" w:rsidRDefault="00563FFC" w:rsidP="00563FFC">
      <w:pPr>
        <w:pStyle w:val="GOSTListmark1"/>
      </w:pPr>
      <w:r w:rsidRPr="00C55558">
        <w:t>Соответствие банковского счёта ТОФК (40116) организации, включённой в Сводный реестр;</w:t>
      </w:r>
    </w:p>
    <w:p w:rsidR="00563FFC" w:rsidRPr="00C55558" w:rsidRDefault="00563FFC" w:rsidP="00563FFC">
      <w:pPr>
        <w:pStyle w:val="GOSTListmark1"/>
      </w:pPr>
      <w:r w:rsidRPr="00C55558">
        <w:t>Банковские карты;</w:t>
      </w:r>
    </w:p>
    <w:p w:rsidR="00563FFC" w:rsidRPr="00C55558" w:rsidRDefault="00563FFC" w:rsidP="00563FFC">
      <w:pPr>
        <w:pStyle w:val="GOSTListmark1"/>
      </w:pPr>
      <w:r w:rsidRPr="00C55558">
        <w:t>Основания платежа;</w:t>
      </w:r>
    </w:p>
    <w:p w:rsidR="00563FFC" w:rsidRPr="00C55558" w:rsidRDefault="00563FFC" w:rsidP="00563FFC">
      <w:pPr>
        <w:pStyle w:val="GOSTListmark1"/>
      </w:pPr>
      <w:r w:rsidRPr="00C55558">
        <w:t>Статусы плательщика;</w:t>
      </w:r>
    </w:p>
    <w:p w:rsidR="00563FFC" w:rsidRPr="00C55558" w:rsidRDefault="00563FFC" w:rsidP="00563FFC">
      <w:pPr>
        <w:pStyle w:val="GOSTListmark1"/>
      </w:pPr>
      <w:r w:rsidRPr="00C55558">
        <w:t>Рекомендованный уровень конфиденциальности;</w:t>
      </w:r>
    </w:p>
    <w:p w:rsidR="00563FFC" w:rsidRPr="00C55558" w:rsidRDefault="00563FFC" w:rsidP="00563FFC">
      <w:pPr>
        <w:pStyle w:val="GOSTListmark1"/>
      </w:pPr>
      <w:r w:rsidRPr="00C55558">
        <w:t>Правила определения группы рискоемкости;</w:t>
      </w:r>
    </w:p>
    <w:p w:rsidR="00563FFC" w:rsidRPr="00C55558" w:rsidRDefault="00563FFC" w:rsidP="00563FFC">
      <w:pPr>
        <w:pStyle w:val="GOSTListmark1"/>
      </w:pPr>
      <w:r w:rsidRPr="00C55558">
        <w:t>Разделы лицевого счета;</w:t>
      </w:r>
    </w:p>
    <w:p w:rsidR="00563FFC" w:rsidRPr="00C55558" w:rsidRDefault="00563FFC" w:rsidP="00563FFC">
      <w:pPr>
        <w:pStyle w:val="GOSTListmark1"/>
      </w:pPr>
      <w:r w:rsidRPr="00C55558">
        <w:t>Национальные (федеральные) проекты;</w:t>
      </w:r>
    </w:p>
    <w:p w:rsidR="00563FFC" w:rsidRPr="00C55558" w:rsidRDefault="00563FFC" w:rsidP="00563FFC">
      <w:pPr>
        <w:pStyle w:val="GOSTListmark1"/>
      </w:pPr>
      <w:r w:rsidRPr="00C55558">
        <w:t>Реестр приостанавливаемых операций;</w:t>
      </w:r>
    </w:p>
    <w:p w:rsidR="00563FFC" w:rsidRPr="00C55558" w:rsidRDefault="00563FFC" w:rsidP="00563FFC">
      <w:pPr>
        <w:pStyle w:val="GOSTListmark1"/>
      </w:pPr>
      <w:r w:rsidRPr="00C55558">
        <w:t>Аналитические коды доходов и источников;</w:t>
      </w:r>
    </w:p>
    <w:p w:rsidR="00563FFC" w:rsidRPr="00C55558" w:rsidRDefault="00563FFC" w:rsidP="00563FFC">
      <w:pPr>
        <w:pStyle w:val="GOSTListmark1"/>
      </w:pPr>
      <w:r w:rsidRPr="00C55558">
        <w:t>Виды деятельности (источники средств);</w:t>
      </w:r>
    </w:p>
    <w:p w:rsidR="00563FFC" w:rsidRPr="00C55558" w:rsidRDefault="00563FFC" w:rsidP="00563FFC">
      <w:pPr>
        <w:pStyle w:val="GOSTListmark1"/>
      </w:pPr>
      <w:r w:rsidRPr="00C55558">
        <w:t>Символы кассовой отчетности;</w:t>
      </w:r>
    </w:p>
    <w:p w:rsidR="00563FFC" w:rsidRPr="00C55558" w:rsidRDefault="00563FFC" w:rsidP="00563FFC">
      <w:pPr>
        <w:pStyle w:val="GOSTListmark1"/>
      </w:pPr>
      <w:r w:rsidRPr="00C55558">
        <w:t>Книга регистрации казначейских счетов;</w:t>
      </w:r>
    </w:p>
    <w:p w:rsidR="00563FFC" w:rsidRPr="00C55558" w:rsidRDefault="00563FFC" w:rsidP="00563FFC">
      <w:pPr>
        <w:pStyle w:val="GOSTListmark1"/>
      </w:pPr>
      <w:r w:rsidRPr="00C55558">
        <w:t>Перечень специализаций;</w:t>
      </w:r>
    </w:p>
    <w:p w:rsidR="00563FFC" w:rsidRPr="00C55558" w:rsidRDefault="00563FFC" w:rsidP="00563FFC">
      <w:pPr>
        <w:pStyle w:val="GOSTListmark1"/>
      </w:pPr>
      <w:r w:rsidRPr="00C55558">
        <w:t>Соответствия кодов видов расходов кодам видов выплат на банковские карты „Мир” физических лиц;</w:t>
      </w:r>
    </w:p>
    <w:p w:rsidR="00563FFC" w:rsidRPr="00C55558" w:rsidRDefault="00563FFC" w:rsidP="00563FFC">
      <w:pPr>
        <w:pStyle w:val="GOSTListmark1"/>
      </w:pPr>
      <w:r w:rsidRPr="00C55558">
        <w:t>Коды субсидий НУБП;</w:t>
      </w:r>
    </w:p>
    <w:p w:rsidR="00563FFC" w:rsidRPr="00C55558" w:rsidRDefault="00563FFC" w:rsidP="00563FFC">
      <w:pPr>
        <w:pStyle w:val="GOSTListmark1"/>
      </w:pPr>
      <w:r w:rsidRPr="00C55558">
        <w:t>Перечень внешних систем;</w:t>
      </w:r>
    </w:p>
    <w:p w:rsidR="00563FFC" w:rsidRPr="00C55558" w:rsidRDefault="00563FFC" w:rsidP="00563FFC">
      <w:pPr>
        <w:pStyle w:val="GOSTListmark1"/>
      </w:pPr>
      <w:r w:rsidRPr="00C55558">
        <w:t>Условия ранжирования документов.</w:t>
      </w:r>
    </w:p>
    <w:p w:rsidR="00563FFC" w:rsidRPr="00C55558" w:rsidRDefault="00563FFC" w:rsidP="00563FFC">
      <w:pPr>
        <w:pStyle w:val="41"/>
      </w:pPr>
      <w:bookmarkStart w:id="1034" w:name="_Toc15910327"/>
      <w:bookmarkStart w:id="1035" w:name="_Toc109037241"/>
      <w:r w:rsidRPr="00C55558">
        <w:t>Справочник «Структуры документов для учета»</w:t>
      </w:r>
      <w:bookmarkEnd w:id="1034"/>
      <w:bookmarkEnd w:id="1035"/>
    </w:p>
    <w:p w:rsidR="00563FFC" w:rsidRPr="00C55558" w:rsidRDefault="00563FFC" w:rsidP="007B086D">
      <w:pPr>
        <w:pStyle w:val="GOSTListnum"/>
        <w:numPr>
          <w:ilvl w:val="0"/>
          <w:numId w:val="73"/>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 – Учет и Отчетность».</w:t>
      </w:r>
    </w:p>
    <w:p w:rsidR="00563FFC" w:rsidRPr="00C55558" w:rsidRDefault="00563FFC" w:rsidP="00563FFC">
      <w:pPr>
        <w:pStyle w:val="GOSTListnum"/>
        <w:numPr>
          <w:ilvl w:val="0"/>
          <w:numId w:val="1"/>
        </w:numPr>
      </w:pPr>
      <w:r w:rsidRPr="00C55558">
        <w:t>Выбрать справочник «Структуры документов для учета» (рис. </w:t>
      </w:r>
      <w:r w:rsidRPr="00C55558">
        <w:fldChar w:fldCharType="begin"/>
      </w:r>
      <w:r w:rsidRPr="00C55558">
        <w:instrText xml:space="preserve"> REF _Ref15038246 \h  \* MERGEFORMAT </w:instrText>
      </w:r>
      <w:r w:rsidRPr="00C55558">
        <w:fldChar w:fldCharType="separate"/>
      </w:r>
      <w:r w:rsidR="00E92F40">
        <w:rPr>
          <w:noProof/>
        </w:rPr>
        <w:t>11</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2117ECFE" wp14:editId="2DEB83F2">
            <wp:extent cx="6120130" cy="189738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120130" cy="189738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036" w:name="_Ref15038246"/>
      <w:bookmarkStart w:id="1037" w:name="_Toc15910557"/>
      <w:bookmarkStart w:id="1038" w:name="_Toc76573732"/>
      <w:bookmarkStart w:id="1039" w:name="_Toc76578362"/>
      <w:bookmarkStart w:id="1040" w:name="_Toc76590936"/>
      <w:bookmarkStart w:id="1041" w:name="_Toc76633985"/>
      <w:bookmarkStart w:id="1042" w:name="_Toc109037477"/>
      <w:bookmarkStart w:id="1043" w:name="_Toc138201185"/>
      <w:bookmarkStart w:id="1044" w:name="_Toc162876838"/>
      <w:r w:rsidR="00E92F40">
        <w:rPr>
          <w:noProof/>
        </w:rPr>
        <w:t>11</w:t>
      </w:r>
      <w:bookmarkEnd w:id="1036"/>
      <w:r w:rsidRPr="00C55558">
        <w:rPr>
          <w:noProof/>
        </w:rPr>
        <w:fldChar w:fldCharType="end"/>
      </w:r>
      <w:r w:rsidRPr="00C55558">
        <w:t>. Справочник «Структуры документов для учета</w:t>
      </w:r>
      <w:bookmarkEnd w:id="1037"/>
      <w:r w:rsidRPr="00C55558">
        <w:t>»</w:t>
      </w:r>
      <w:bookmarkEnd w:id="1038"/>
      <w:bookmarkEnd w:id="1039"/>
      <w:bookmarkEnd w:id="1040"/>
      <w:bookmarkEnd w:id="1041"/>
      <w:bookmarkEnd w:id="1042"/>
      <w:bookmarkEnd w:id="1043"/>
      <w:bookmarkEnd w:id="1044"/>
    </w:p>
    <w:p w:rsidR="00563FFC" w:rsidRPr="00C55558" w:rsidRDefault="00563FFC" w:rsidP="003D1DF8">
      <w:pPr>
        <w:pStyle w:val="GOSTNormalWithout"/>
      </w:pPr>
      <w:r w:rsidRPr="00C55558">
        <w:t>Перечень полей списковой формы, присутствующих в справочнике по умолчанию:</w:t>
      </w:r>
    </w:p>
    <w:p w:rsidR="00563FFC" w:rsidRPr="00C55558" w:rsidRDefault="00563FFC" w:rsidP="00563FFC">
      <w:pPr>
        <w:pStyle w:val="GOSTListmark1"/>
      </w:pPr>
      <w:r w:rsidRPr="00C55558">
        <w:t>Системное имя;</w:t>
      </w:r>
    </w:p>
    <w:p w:rsidR="00563FFC" w:rsidRPr="00C55558" w:rsidRDefault="00563FFC" w:rsidP="00563FFC">
      <w:pPr>
        <w:pStyle w:val="GOSTListmark1"/>
      </w:pPr>
      <w:r w:rsidRPr="00C55558">
        <w:t xml:space="preserve">Группа </w:t>
      </w:r>
      <w:r w:rsidRPr="00C55558">
        <w:rPr>
          <w:lang w:val="en-US"/>
        </w:rPr>
        <w:t>FAH</w:t>
      </w:r>
      <w:r w:rsidRPr="00C55558">
        <w:t>;</w:t>
      </w:r>
    </w:p>
    <w:p w:rsidR="00563FFC" w:rsidRPr="00C55558" w:rsidRDefault="00563FFC" w:rsidP="00563FFC">
      <w:pPr>
        <w:pStyle w:val="GOSTListmark1"/>
      </w:pPr>
      <w:r w:rsidRPr="00C55558">
        <w:lastRenderedPageBreak/>
        <w:t xml:space="preserve">Тип </w:t>
      </w:r>
      <w:r w:rsidRPr="00C55558">
        <w:rPr>
          <w:lang w:val="en-US"/>
        </w:rPr>
        <w:t>FAH</w:t>
      </w:r>
      <w:r w:rsidRPr="00C55558">
        <w:t>;</w:t>
      </w:r>
    </w:p>
    <w:p w:rsidR="00563FFC" w:rsidRPr="00C55558" w:rsidRDefault="00563FFC" w:rsidP="00563FFC">
      <w:pPr>
        <w:pStyle w:val="GOSTListmark1"/>
      </w:pPr>
      <w:r w:rsidRPr="00C55558">
        <w:t>Наименование;</w:t>
      </w:r>
    </w:p>
    <w:p w:rsidR="00563FFC" w:rsidRPr="00C55558" w:rsidRDefault="00563FFC" w:rsidP="00563FFC">
      <w:pPr>
        <w:pStyle w:val="GOSTListmark1"/>
      </w:pPr>
      <w:r w:rsidRPr="00C55558">
        <w:t>Таблица хранения заголовка уфос;</w:t>
      </w:r>
    </w:p>
    <w:p w:rsidR="00563FFC" w:rsidRPr="00C55558" w:rsidRDefault="00563FFC" w:rsidP="00563FFC">
      <w:pPr>
        <w:pStyle w:val="GOSTListmark1"/>
      </w:pPr>
      <w:r w:rsidRPr="00C55558">
        <w:t>Представление для проекции заголовка уфос;</w:t>
      </w:r>
    </w:p>
    <w:p w:rsidR="00563FFC" w:rsidRPr="00C55558" w:rsidRDefault="00563FFC" w:rsidP="00563FFC">
      <w:pPr>
        <w:pStyle w:val="GOSTListmark1"/>
      </w:pPr>
      <w:r w:rsidRPr="00C55558">
        <w:t>Таблица хранения строк уфос;</w:t>
      </w:r>
    </w:p>
    <w:p w:rsidR="00563FFC" w:rsidRPr="00C55558" w:rsidRDefault="00563FFC" w:rsidP="00563FFC">
      <w:pPr>
        <w:pStyle w:val="GOSTListmark1"/>
      </w:pPr>
      <w:r w:rsidRPr="00C55558">
        <w:t>Представление для проекции строк уфос;</w:t>
      </w:r>
    </w:p>
    <w:p w:rsidR="00563FFC" w:rsidRPr="00C55558" w:rsidRDefault="00563FFC" w:rsidP="00563FFC">
      <w:pPr>
        <w:pStyle w:val="GOSTListmark1"/>
      </w:pPr>
      <w:r w:rsidRPr="00C55558">
        <w:t xml:space="preserve">Таблица хранения заголовка </w:t>
      </w:r>
      <w:r w:rsidRPr="00C55558">
        <w:rPr>
          <w:lang w:val="en-US"/>
        </w:rPr>
        <w:t>FAH</w:t>
      </w:r>
      <w:r w:rsidRPr="00C55558">
        <w:t>;</w:t>
      </w:r>
    </w:p>
    <w:p w:rsidR="00563FFC" w:rsidRPr="00C55558" w:rsidRDefault="00563FFC" w:rsidP="00563FFC">
      <w:pPr>
        <w:pStyle w:val="GOSTListmark1"/>
      </w:pPr>
      <w:r w:rsidRPr="00C55558">
        <w:t xml:space="preserve">Таблица хранения строк </w:t>
      </w:r>
      <w:r w:rsidRPr="00C55558">
        <w:rPr>
          <w:lang w:val="en-US"/>
        </w:rPr>
        <w:t>FAH</w:t>
      </w:r>
      <w:r w:rsidRPr="00C55558">
        <w:t>.</w:t>
      </w:r>
    </w:p>
    <w:p w:rsidR="00563FFC" w:rsidRPr="00C55558" w:rsidRDefault="00563FFC" w:rsidP="00563FFC">
      <w:pPr>
        <w:pStyle w:val="41"/>
      </w:pPr>
      <w:bookmarkStart w:id="1045" w:name="_Toc109037245"/>
      <w:bookmarkStart w:id="1046" w:name="_Toc15910328"/>
      <w:bookmarkStart w:id="1047" w:name="_Toc109037242"/>
      <w:r w:rsidRPr="00C55558">
        <w:t>Справочник «Справочник отчетов по ЛС»</w:t>
      </w:r>
      <w:bookmarkEnd w:id="1045"/>
    </w:p>
    <w:p w:rsidR="00563FFC" w:rsidRPr="00C55558" w:rsidRDefault="00563FFC" w:rsidP="007B086D">
      <w:pPr>
        <w:pStyle w:val="GOSTListnum"/>
        <w:numPr>
          <w:ilvl w:val="0"/>
          <w:numId w:val="74"/>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 – Учет и Отчетность».</w:t>
      </w:r>
    </w:p>
    <w:p w:rsidR="00563FFC" w:rsidRPr="00C55558" w:rsidRDefault="00563FFC" w:rsidP="00563FFC">
      <w:pPr>
        <w:pStyle w:val="GOSTListnum"/>
        <w:numPr>
          <w:ilvl w:val="0"/>
          <w:numId w:val="1"/>
        </w:numPr>
      </w:pPr>
      <w:r w:rsidRPr="00C55558">
        <w:t>Выбрать справочник «Справочник отчетов по ЛС» (рис. </w:t>
      </w:r>
      <w:r w:rsidRPr="00C55558">
        <w:fldChar w:fldCharType="begin"/>
      </w:r>
      <w:r w:rsidRPr="00C55558">
        <w:instrText xml:space="preserve"> REF _Ref75859370 \h  \* MERGEFORMAT </w:instrText>
      </w:r>
      <w:r w:rsidRPr="00C55558">
        <w:fldChar w:fldCharType="separate"/>
      </w:r>
      <w:r w:rsidR="00E92F40">
        <w:rPr>
          <w:noProof/>
        </w:rPr>
        <w:t>12</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3F31B32E" wp14:editId="70B3C480">
            <wp:extent cx="6120130" cy="199263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120130" cy="199263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048" w:name="_Ref75859370"/>
      <w:bookmarkStart w:id="1049" w:name="_Toc76573736"/>
      <w:bookmarkStart w:id="1050" w:name="_Toc76578366"/>
      <w:bookmarkStart w:id="1051" w:name="_Toc76590940"/>
      <w:bookmarkStart w:id="1052" w:name="_Toc76633989"/>
      <w:bookmarkStart w:id="1053" w:name="_Toc109037481"/>
      <w:bookmarkStart w:id="1054" w:name="_Toc138201186"/>
      <w:bookmarkStart w:id="1055" w:name="_Toc162876839"/>
      <w:r w:rsidR="00E92F40">
        <w:rPr>
          <w:noProof/>
        </w:rPr>
        <w:t>12</w:t>
      </w:r>
      <w:bookmarkEnd w:id="1048"/>
      <w:r w:rsidRPr="00C55558">
        <w:rPr>
          <w:noProof/>
        </w:rPr>
        <w:fldChar w:fldCharType="end"/>
      </w:r>
      <w:r w:rsidRPr="00C55558">
        <w:t>. Справочник «Справочник отчетов по ЛС»</w:t>
      </w:r>
      <w:bookmarkEnd w:id="1049"/>
      <w:bookmarkEnd w:id="1050"/>
      <w:bookmarkEnd w:id="1051"/>
      <w:bookmarkEnd w:id="1052"/>
      <w:bookmarkEnd w:id="1053"/>
      <w:bookmarkEnd w:id="1054"/>
      <w:bookmarkEnd w:id="1055"/>
    </w:p>
    <w:p w:rsidR="00563FFC" w:rsidRPr="00C55558" w:rsidRDefault="00563FFC" w:rsidP="003D1DF8">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Номер п/п;</w:t>
      </w:r>
    </w:p>
    <w:p w:rsidR="00563FFC" w:rsidRPr="00C55558" w:rsidRDefault="00563FFC" w:rsidP="00563FFC">
      <w:pPr>
        <w:pStyle w:val="GOSTListmark1"/>
      </w:pPr>
      <w:r w:rsidRPr="00C55558">
        <w:t>КФД;</w:t>
      </w:r>
    </w:p>
    <w:p w:rsidR="00563FFC" w:rsidRPr="00C55558" w:rsidRDefault="00563FFC" w:rsidP="00563FFC">
      <w:pPr>
        <w:pStyle w:val="GOSTListmark1"/>
      </w:pPr>
      <w:r w:rsidRPr="00C55558">
        <w:t>Наименование;</w:t>
      </w:r>
    </w:p>
    <w:p w:rsidR="00563FFC" w:rsidRPr="00C55558" w:rsidRDefault="00563FFC" w:rsidP="00563FFC">
      <w:pPr>
        <w:pStyle w:val="GOSTListmark1"/>
      </w:pPr>
      <w:r w:rsidRPr="00C55558">
        <w:t>Типы ЛС;</w:t>
      </w:r>
    </w:p>
    <w:p w:rsidR="00563FFC" w:rsidRPr="00C55558" w:rsidRDefault="00563FFC" w:rsidP="00563FFC">
      <w:pPr>
        <w:pStyle w:val="GOSTListmark1"/>
      </w:pPr>
      <w:r w:rsidRPr="00C55558">
        <w:t>Наименование программы;</w:t>
      </w:r>
    </w:p>
    <w:p w:rsidR="00563FFC" w:rsidRPr="00C55558" w:rsidRDefault="00563FFC" w:rsidP="00563FFC">
      <w:pPr>
        <w:pStyle w:val="GOSTListmark1"/>
      </w:pPr>
      <w:r w:rsidRPr="00C55558">
        <w:t>Периодичность;</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Дата начала периода;</w:t>
      </w:r>
    </w:p>
    <w:p w:rsidR="00563FFC" w:rsidRPr="00C55558" w:rsidRDefault="00563FFC" w:rsidP="00563FFC">
      <w:pPr>
        <w:pStyle w:val="GOSTListmark1"/>
      </w:pPr>
      <w:r w:rsidRPr="00C55558">
        <w:t>Дата окончания периода;</w:t>
      </w:r>
    </w:p>
    <w:p w:rsidR="00563FFC" w:rsidRPr="00C55558" w:rsidRDefault="00563FFC" w:rsidP="00563FFC">
      <w:pPr>
        <w:pStyle w:val="GOSTListmark1"/>
      </w:pPr>
      <w:r w:rsidRPr="00C55558">
        <w:t>Примечание.</w:t>
      </w:r>
    </w:p>
    <w:p w:rsidR="00563FFC" w:rsidRPr="00C55558" w:rsidRDefault="00563FFC" w:rsidP="00563FFC">
      <w:pPr>
        <w:pStyle w:val="41"/>
        <w:rPr>
          <w:rStyle w:val="GOSTReporterror"/>
        </w:rPr>
      </w:pPr>
      <w:r w:rsidRPr="00C55558">
        <w:t xml:space="preserve">Справочник «Настройка запросов к </w:t>
      </w:r>
      <w:r w:rsidRPr="00C55558">
        <w:rPr>
          <w:rStyle w:val="GOSTReporterror"/>
        </w:rPr>
        <w:t>ПУиО»</w:t>
      </w:r>
      <w:bookmarkEnd w:id="1046"/>
      <w:bookmarkEnd w:id="1047"/>
    </w:p>
    <w:p w:rsidR="00563FFC" w:rsidRPr="00C55558" w:rsidRDefault="00563FFC" w:rsidP="007B086D">
      <w:pPr>
        <w:pStyle w:val="GOSTListnum"/>
        <w:numPr>
          <w:ilvl w:val="0"/>
          <w:numId w:val="75"/>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 – Учет и Отчетность».</w:t>
      </w:r>
    </w:p>
    <w:p w:rsidR="00563FFC" w:rsidRPr="00C55558" w:rsidRDefault="00563FFC" w:rsidP="00563FFC">
      <w:pPr>
        <w:pStyle w:val="GOSTListnum"/>
        <w:numPr>
          <w:ilvl w:val="0"/>
          <w:numId w:val="1"/>
        </w:numPr>
      </w:pPr>
      <w:r w:rsidRPr="00C55558">
        <w:lastRenderedPageBreak/>
        <w:t xml:space="preserve">Выбрать справочник «Настройка запросов к </w:t>
      </w:r>
      <w:r w:rsidRPr="00C55558">
        <w:rPr>
          <w:rStyle w:val="GOSTReporterror"/>
        </w:rPr>
        <w:t>ПУиО</w:t>
      </w:r>
      <w:r w:rsidRPr="00C55558">
        <w:t>» (рис. </w:t>
      </w:r>
      <w:r w:rsidRPr="00C55558">
        <w:fldChar w:fldCharType="begin"/>
      </w:r>
      <w:r w:rsidRPr="00C55558">
        <w:instrText xml:space="preserve"> REF _Ref15038247 \h  \* MERGEFORMAT </w:instrText>
      </w:r>
      <w:r w:rsidRPr="00C55558">
        <w:fldChar w:fldCharType="separate"/>
      </w:r>
      <w:r w:rsidR="00E92F40">
        <w:rPr>
          <w:noProof/>
        </w:rPr>
        <w:t>13</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3B8645B5" wp14:editId="292CF71D">
            <wp:extent cx="6120130" cy="211264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120130" cy="2112645"/>
                    </a:xfrm>
                    <a:prstGeom prst="rect">
                      <a:avLst/>
                    </a:prstGeom>
                  </pic:spPr>
                </pic:pic>
              </a:graphicData>
            </a:graphic>
          </wp:inline>
        </w:drawing>
      </w:r>
    </w:p>
    <w:p w:rsidR="00563FFC" w:rsidRPr="00C55558" w:rsidRDefault="00563FFC" w:rsidP="00563FFC">
      <w:pPr>
        <w:pStyle w:val="GOSTFigName"/>
        <w:rPr>
          <w:rStyle w:val="GOSTReporterror"/>
        </w:rPr>
      </w:pPr>
      <w:r w:rsidRPr="00C55558">
        <w:rPr>
          <w:noProof/>
        </w:rPr>
        <w:fldChar w:fldCharType="begin"/>
      </w:r>
      <w:r w:rsidRPr="00C55558">
        <w:rPr>
          <w:noProof/>
        </w:rPr>
        <w:instrText xml:space="preserve"> SEQ Рисунок \* ARABIC </w:instrText>
      </w:r>
      <w:r w:rsidRPr="00C55558">
        <w:rPr>
          <w:noProof/>
        </w:rPr>
        <w:fldChar w:fldCharType="separate"/>
      </w:r>
      <w:bookmarkStart w:id="1056" w:name="_Ref15038247"/>
      <w:bookmarkStart w:id="1057" w:name="_Toc15910558"/>
      <w:bookmarkStart w:id="1058" w:name="_Toc76573733"/>
      <w:bookmarkStart w:id="1059" w:name="_Toc76578363"/>
      <w:bookmarkStart w:id="1060" w:name="_Toc76590937"/>
      <w:bookmarkStart w:id="1061" w:name="_Toc76633986"/>
      <w:bookmarkStart w:id="1062" w:name="_Toc109037478"/>
      <w:bookmarkStart w:id="1063" w:name="_Toc138201187"/>
      <w:bookmarkStart w:id="1064" w:name="_Toc162876840"/>
      <w:r w:rsidR="00E92F40">
        <w:rPr>
          <w:noProof/>
        </w:rPr>
        <w:t>13</w:t>
      </w:r>
      <w:bookmarkEnd w:id="1056"/>
      <w:r w:rsidRPr="00C55558">
        <w:rPr>
          <w:noProof/>
        </w:rPr>
        <w:fldChar w:fldCharType="end"/>
      </w:r>
      <w:r w:rsidRPr="00C55558">
        <w:t xml:space="preserve">. Справочник «Настройка запросов к </w:t>
      </w:r>
      <w:r w:rsidRPr="00C55558">
        <w:rPr>
          <w:rStyle w:val="GOSTReporterror"/>
        </w:rPr>
        <w:t>ПУиО</w:t>
      </w:r>
      <w:bookmarkEnd w:id="1057"/>
      <w:r w:rsidRPr="00C55558">
        <w:rPr>
          <w:rStyle w:val="GOSTReporterror"/>
        </w:rPr>
        <w:t>»</w:t>
      </w:r>
      <w:bookmarkEnd w:id="1058"/>
      <w:bookmarkEnd w:id="1059"/>
      <w:bookmarkEnd w:id="1060"/>
      <w:bookmarkEnd w:id="1061"/>
      <w:bookmarkEnd w:id="1062"/>
      <w:bookmarkEnd w:id="1063"/>
      <w:bookmarkEnd w:id="1064"/>
    </w:p>
    <w:p w:rsidR="00563FFC" w:rsidRPr="00C55558" w:rsidRDefault="00563FFC" w:rsidP="003D1DF8">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Наименование;</w:t>
      </w:r>
    </w:p>
    <w:p w:rsidR="00563FFC" w:rsidRPr="00C55558" w:rsidRDefault="00563FFC" w:rsidP="00563FFC">
      <w:pPr>
        <w:pStyle w:val="GOSTListmark1"/>
      </w:pPr>
      <w:r w:rsidRPr="00C55558">
        <w:t>Книга;</w:t>
      </w:r>
    </w:p>
    <w:p w:rsidR="00563FFC" w:rsidRPr="00C55558" w:rsidRDefault="00563FFC" w:rsidP="00563FFC">
      <w:pPr>
        <w:pStyle w:val="GOSTListmark1"/>
      </w:pPr>
      <w:r w:rsidRPr="00C55558">
        <w:t>Формуляр;</w:t>
      </w:r>
    </w:p>
    <w:p w:rsidR="00563FFC" w:rsidRPr="00C55558" w:rsidRDefault="00563FFC" w:rsidP="00563FFC">
      <w:pPr>
        <w:pStyle w:val="GOSTListmark1"/>
      </w:pPr>
      <w:r w:rsidRPr="00C55558">
        <w:t>Вид запрашиваемых остатков;</w:t>
      </w:r>
    </w:p>
    <w:p w:rsidR="00563FFC" w:rsidRPr="00C55558" w:rsidRDefault="00563FFC" w:rsidP="00563FFC">
      <w:pPr>
        <w:pStyle w:val="GOSTListmark1"/>
      </w:pPr>
      <w:r w:rsidRPr="00C55558">
        <w:t>Таблица формуляров для регистрации полученных данных;</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Дата изменения.</w:t>
      </w:r>
    </w:p>
    <w:p w:rsidR="00563FFC" w:rsidRPr="00C55558" w:rsidRDefault="00563FFC" w:rsidP="00563FFC">
      <w:pPr>
        <w:pStyle w:val="41"/>
      </w:pPr>
      <w:bookmarkStart w:id="1065" w:name="_Toc15910329"/>
      <w:bookmarkStart w:id="1066" w:name="_Toc109037243"/>
      <w:r w:rsidRPr="00C55558">
        <w:t>Справочник «Перечень показателей состояния лицевого счета»</w:t>
      </w:r>
      <w:bookmarkEnd w:id="1065"/>
      <w:bookmarkEnd w:id="1066"/>
    </w:p>
    <w:p w:rsidR="00563FFC" w:rsidRPr="00C55558" w:rsidRDefault="00563FFC" w:rsidP="007B086D">
      <w:pPr>
        <w:pStyle w:val="GOSTListnum"/>
        <w:numPr>
          <w:ilvl w:val="0"/>
          <w:numId w:val="76"/>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 – Учет и Отчетность».</w:t>
      </w:r>
    </w:p>
    <w:p w:rsidR="00563FFC" w:rsidRPr="00C55558" w:rsidRDefault="00563FFC" w:rsidP="00563FFC">
      <w:pPr>
        <w:pStyle w:val="GOSTListnum"/>
        <w:numPr>
          <w:ilvl w:val="0"/>
          <w:numId w:val="1"/>
        </w:numPr>
      </w:pPr>
      <w:r w:rsidRPr="00C55558">
        <w:t>Выбрать справочник «Перечень показателей состояния лицевого счета» (рис. </w:t>
      </w:r>
      <w:r w:rsidRPr="00C55558">
        <w:fldChar w:fldCharType="begin"/>
      </w:r>
      <w:r w:rsidRPr="00C55558">
        <w:instrText xml:space="preserve"> REF _Ref15038248 \h  \* MERGEFORMAT </w:instrText>
      </w:r>
      <w:r w:rsidRPr="00C55558">
        <w:fldChar w:fldCharType="separate"/>
      </w:r>
      <w:r w:rsidR="00E92F40">
        <w:rPr>
          <w:noProof/>
        </w:rPr>
        <w:t>14</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3D10DC84" wp14:editId="4AE88AA5">
            <wp:extent cx="6120130" cy="182753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120130" cy="182753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067" w:name="_Ref15038248"/>
      <w:bookmarkStart w:id="1068" w:name="_Toc15910559"/>
      <w:bookmarkStart w:id="1069" w:name="_Toc76573734"/>
      <w:bookmarkStart w:id="1070" w:name="_Toc76578364"/>
      <w:bookmarkStart w:id="1071" w:name="_Toc76590938"/>
      <w:bookmarkStart w:id="1072" w:name="_Toc76633987"/>
      <w:bookmarkStart w:id="1073" w:name="_Toc109037479"/>
      <w:bookmarkStart w:id="1074" w:name="_Toc138201188"/>
      <w:bookmarkStart w:id="1075" w:name="_Toc162876841"/>
      <w:r w:rsidR="00E92F40">
        <w:rPr>
          <w:noProof/>
        </w:rPr>
        <w:t>14</w:t>
      </w:r>
      <w:bookmarkEnd w:id="1067"/>
      <w:r w:rsidRPr="00C55558">
        <w:rPr>
          <w:noProof/>
        </w:rPr>
        <w:fldChar w:fldCharType="end"/>
      </w:r>
      <w:r w:rsidRPr="00C55558">
        <w:t>. Справочник «Перечень показателей состояния лицевого счета</w:t>
      </w:r>
      <w:bookmarkEnd w:id="1068"/>
      <w:r w:rsidRPr="00C55558">
        <w:t>»</w:t>
      </w:r>
      <w:bookmarkEnd w:id="1069"/>
      <w:bookmarkEnd w:id="1070"/>
      <w:bookmarkEnd w:id="1071"/>
      <w:bookmarkEnd w:id="1072"/>
      <w:bookmarkEnd w:id="1073"/>
      <w:bookmarkEnd w:id="1074"/>
      <w:bookmarkEnd w:id="1075"/>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Номер по порядку;</w:t>
      </w:r>
    </w:p>
    <w:p w:rsidR="00563FFC" w:rsidRPr="00C55558" w:rsidRDefault="00563FFC" w:rsidP="00563FFC">
      <w:pPr>
        <w:pStyle w:val="GOSTListmark1"/>
      </w:pPr>
      <w:r w:rsidRPr="00C55558">
        <w:lastRenderedPageBreak/>
        <w:t>Наименование показателя;</w:t>
      </w:r>
    </w:p>
    <w:p w:rsidR="00563FFC" w:rsidRPr="00C55558" w:rsidRDefault="00563FFC" w:rsidP="00563FFC">
      <w:pPr>
        <w:pStyle w:val="GOSTListmark1"/>
      </w:pPr>
      <w:r w:rsidRPr="00C55558">
        <w:t>Код показателя к книге бухгалтерского учета;</w:t>
      </w:r>
    </w:p>
    <w:p w:rsidR="00563FFC" w:rsidRPr="00C55558" w:rsidRDefault="00563FFC" w:rsidP="00563FFC">
      <w:pPr>
        <w:pStyle w:val="GOSTListmark1"/>
      </w:pPr>
      <w:r w:rsidRPr="00C55558">
        <w:t>Код аналитического показателя состояния лицевого счета;</w:t>
      </w:r>
    </w:p>
    <w:p w:rsidR="00563FFC" w:rsidRPr="00C55558" w:rsidRDefault="00563FFC" w:rsidP="00563FFC">
      <w:pPr>
        <w:pStyle w:val="GOSTListmark1"/>
      </w:pPr>
      <w:r w:rsidRPr="00C55558">
        <w:t>Код сегмента хранения показателя в книге бухгалтерского учета;</w:t>
      </w:r>
    </w:p>
    <w:p w:rsidR="00563FFC" w:rsidRPr="00C55558" w:rsidRDefault="00563FFC" w:rsidP="00563FFC">
      <w:pPr>
        <w:pStyle w:val="GOSTListmark1"/>
      </w:pPr>
      <w:r w:rsidRPr="00C55558">
        <w:t>Код сегмента хранения аналитического в книге учета состояния лицевого счета;</w:t>
      </w:r>
    </w:p>
    <w:p w:rsidR="00563FFC" w:rsidRPr="00C55558" w:rsidRDefault="00563FFC" w:rsidP="00563FFC">
      <w:pPr>
        <w:pStyle w:val="GOSTListmark1"/>
      </w:pPr>
      <w:r w:rsidRPr="00C55558">
        <w:t>Книга учета;</w:t>
      </w:r>
    </w:p>
    <w:p w:rsidR="00563FFC" w:rsidRPr="00C55558" w:rsidRDefault="00563FFC" w:rsidP="00563FFC">
      <w:pPr>
        <w:pStyle w:val="GOSTListmark1"/>
      </w:pPr>
      <w:r w:rsidRPr="00C55558">
        <w:t>Системное наименование книги учета;</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Дата начала действия;</w:t>
      </w:r>
    </w:p>
    <w:p w:rsidR="00563FFC" w:rsidRPr="00C55558" w:rsidRDefault="00563FFC" w:rsidP="00563FFC">
      <w:pPr>
        <w:pStyle w:val="GOSTListmark1"/>
      </w:pPr>
      <w:r w:rsidRPr="00C55558">
        <w:t>Дата окончания действия;</w:t>
      </w:r>
    </w:p>
    <w:p w:rsidR="00563FFC" w:rsidRPr="00C55558" w:rsidRDefault="00563FFC" w:rsidP="00563FFC">
      <w:pPr>
        <w:pStyle w:val="GOSTListmark1"/>
      </w:pPr>
      <w:r w:rsidRPr="00C55558">
        <w:t>Примечание.</w:t>
      </w:r>
    </w:p>
    <w:p w:rsidR="00563FFC" w:rsidRPr="00C55558" w:rsidRDefault="00563FFC" w:rsidP="00563FFC">
      <w:pPr>
        <w:pStyle w:val="41"/>
      </w:pPr>
      <w:bookmarkStart w:id="1076" w:name="_Toc15910330"/>
      <w:bookmarkStart w:id="1077" w:name="_Toc109037244"/>
      <w:r w:rsidRPr="00C55558">
        <w:t>Справочник «Показатели состояния лицевого счета»</w:t>
      </w:r>
      <w:bookmarkEnd w:id="1076"/>
      <w:bookmarkEnd w:id="1077"/>
    </w:p>
    <w:p w:rsidR="00563FFC" w:rsidRPr="00C55558" w:rsidRDefault="00563FFC" w:rsidP="007B086D">
      <w:pPr>
        <w:pStyle w:val="GOSTListnum"/>
        <w:numPr>
          <w:ilvl w:val="0"/>
          <w:numId w:val="77"/>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 – Учет и Отчетность».</w:t>
      </w:r>
    </w:p>
    <w:p w:rsidR="00563FFC" w:rsidRPr="00C55558" w:rsidRDefault="00563FFC" w:rsidP="00563FFC">
      <w:pPr>
        <w:pStyle w:val="GOSTListnum"/>
        <w:numPr>
          <w:ilvl w:val="0"/>
          <w:numId w:val="1"/>
        </w:numPr>
      </w:pPr>
      <w:r w:rsidRPr="00C55558">
        <w:t>Выбрать справочник «Показатели состояния лицевого счета» (рис. </w:t>
      </w:r>
      <w:r w:rsidRPr="00C55558">
        <w:fldChar w:fldCharType="begin"/>
      </w:r>
      <w:r w:rsidRPr="00C55558">
        <w:instrText xml:space="preserve"> REF _Ref15038249 \h  \* MERGEFORMAT </w:instrText>
      </w:r>
      <w:r w:rsidRPr="00C55558">
        <w:fldChar w:fldCharType="separate"/>
      </w:r>
      <w:r w:rsidR="00E92F40">
        <w:rPr>
          <w:noProof/>
        </w:rPr>
        <w:t>15</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561BBBD9" wp14:editId="010260DB">
            <wp:extent cx="6120130" cy="203390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120130" cy="203390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078" w:name="_Ref15038249"/>
      <w:bookmarkStart w:id="1079" w:name="_Toc15910560"/>
      <w:bookmarkStart w:id="1080" w:name="_Toc76573735"/>
      <w:bookmarkStart w:id="1081" w:name="_Toc76578365"/>
      <w:bookmarkStart w:id="1082" w:name="_Toc76590939"/>
      <w:bookmarkStart w:id="1083" w:name="_Toc76633988"/>
      <w:bookmarkStart w:id="1084" w:name="_Toc109037480"/>
      <w:bookmarkStart w:id="1085" w:name="_Toc138201189"/>
      <w:bookmarkStart w:id="1086" w:name="_Toc162876842"/>
      <w:r w:rsidR="00E92F40">
        <w:rPr>
          <w:noProof/>
        </w:rPr>
        <w:t>15</w:t>
      </w:r>
      <w:bookmarkEnd w:id="1078"/>
      <w:r w:rsidRPr="00C55558">
        <w:rPr>
          <w:noProof/>
        </w:rPr>
        <w:fldChar w:fldCharType="end"/>
      </w:r>
      <w:r w:rsidRPr="00C55558">
        <w:t>. Справочник «Показатели состояния лицевого счета</w:t>
      </w:r>
      <w:bookmarkEnd w:id="1079"/>
      <w:r w:rsidRPr="00C55558">
        <w:t>»</w:t>
      </w:r>
      <w:bookmarkEnd w:id="1080"/>
      <w:bookmarkEnd w:id="1081"/>
      <w:bookmarkEnd w:id="1082"/>
      <w:bookmarkEnd w:id="1083"/>
      <w:bookmarkEnd w:id="1084"/>
      <w:bookmarkEnd w:id="1085"/>
      <w:bookmarkEnd w:id="1086"/>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Номер по порядку;</w:t>
      </w:r>
    </w:p>
    <w:p w:rsidR="00563FFC" w:rsidRPr="00C55558" w:rsidRDefault="00563FFC" w:rsidP="00563FFC">
      <w:pPr>
        <w:pStyle w:val="GOSTListmark1"/>
      </w:pPr>
      <w:r w:rsidRPr="00C55558">
        <w:t>Коды ЛС, для которых доступно формирование показателя;</w:t>
      </w:r>
    </w:p>
    <w:p w:rsidR="00563FFC" w:rsidRPr="00C55558" w:rsidRDefault="00563FFC" w:rsidP="00563FFC">
      <w:pPr>
        <w:pStyle w:val="GOSTListmark1"/>
      </w:pPr>
      <w:r w:rsidRPr="00C55558">
        <w:t>Код показателя;</w:t>
      </w:r>
    </w:p>
    <w:p w:rsidR="00563FFC" w:rsidRPr="00C55558" w:rsidRDefault="00563FFC" w:rsidP="00563FFC">
      <w:pPr>
        <w:pStyle w:val="GOSTListmark1"/>
      </w:pPr>
      <w:r w:rsidRPr="00C55558">
        <w:t>Наименование показателя состояния лицевого счета;</w:t>
      </w:r>
    </w:p>
    <w:p w:rsidR="00563FFC" w:rsidRPr="00C55558" w:rsidRDefault="00563FFC" w:rsidP="00563FFC">
      <w:pPr>
        <w:pStyle w:val="GOSTListmark1"/>
      </w:pPr>
      <w:r w:rsidRPr="00C55558">
        <w:t>Группировочный показатель;</w:t>
      </w:r>
    </w:p>
    <w:p w:rsidR="00563FFC" w:rsidRPr="00C55558" w:rsidRDefault="00563FFC" w:rsidP="00563FFC">
      <w:pPr>
        <w:pStyle w:val="GOSTListmark1"/>
      </w:pPr>
      <w:r w:rsidRPr="00C55558">
        <w:t>Дата начала действия;</w:t>
      </w:r>
    </w:p>
    <w:p w:rsidR="00563FFC" w:rsidRPr="00C55558" w:rsidRDefault="00563FFC" w:rsidP="00563FFC">
      <w:pPr>
        <w:pStyle w:val="GOSTListmark1"/>
      </w:pPr>
      <w:r w:rsidRPr="00C55558">
        <w:t>Дата окончания действия;</w:t>
      </w:r>
    </w:p>
    <w:p w:rsidR="00563FFC" w:rsidRPr="00C55558" w:rsidRDefault="00563FFC" w:rsidP="00563FFC">
      <w:pPr>
        <w:pStyle w:val="GOSTListmark1"/>
      </w:pPr>
      <w:r w:rsidRPr="00C55558">
        <w:t>Статус.</w:t>
      </w:r>
    </w:p>
    <w:p w:rsidR="00563FFC" w:rsidRPr="00C55558" w:rsidRDefault="00563FFC" w:rsidP="00563FFC">
      <w:pPr>
        <w:pStyle w:val="41"/>
      </w:pPr>
      <w:bookmarkStart w:id="1087" w:name="_Toc15910352"/>
      <w:bookmarkStart w:id="1088" w:name="_Toc109037271"/>
      <w:bookmarkStart w:id="1089" w:name="_Toc15910331"/>
      <w:bookmarkStart w:id="1090" w:name="_Toc109037246"/>
      <w:r w:rsidRPr="00C55558">
        <w:t>Справочник «Общероссийский классификатор территорий муниципальных образований (ОКТМО)»</w:t>
      </w:r>
      <w:bookmarkEnd w:id="1087"/>
      <w:bookmarkEnd w:id="1088"/>
    </w:p>
    <w:p w:rsidR="00563FFC" w:rsidRPr="00C55558" w:rsidRDefault="00563FFC" w:rsidP="007B086D">
      <w:pPr>
        <w:pStyle w:val="GOSTListnum"/>
        <w:numPr>
          <w:ilvl w:val="0"/>
          <w:numId w:val="78"/>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lastRenderedPageBreak/>
        <w:t>Далее перемещаясь по дереву навигации развернуть ветку «Справочники –Общероссийские классификаторы».</w:t>
      </w:r>
    </w:p>
    <w:p w:rsidR="00563FFC" w:rsidRPr="00C55558" w:rsidRDefault="00563FFC" w:rsidP="00563FFC">
      <w:pPr>
        <w:pStyle w:val="GOSTListnum"/>
        <w:numPr>
          <w:ilvl w:val="0"/>
          <w:numId w:val="1"/>
        </w:numPr>
      </w:pPr>
      <w:r w:rsidRPr="00C55558">
        <w:t>Выбрать справочник «Общероссийский классификатор территорий муниципальных образований (ОКТМО)» (рис. </w:t>
      </w:r>
      <w:r w:rsidRPr="00C55558">
        <w:fldChar w:fldCharType="begin"/>
      </w:r>
      <w:r w:rsidRPr="00C55558">
        <w:instrText xml:space="preserve"> REF _Ref15393415 \h  \* MERGEFORMAT </w:instrText>
      </w:r>
      <w:r w:rsidRPr="00C55558">
        <w:fldChar w:fldCharType="separate"/>
      </w:r>
      <w:r w:rsidR="00E92F40">
        <w:rPr>
          <w:noProof/>
        </w:rPr>
        <w:t>16</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534A700C" wp14:editId="69B968EE">
            <wp:extent cx="6120130" cy="14224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20130" cy="142240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091" w:name="_Ref15393415"/>
      <w:bookmarkStart w:id="1092" w:name="_Toc15910582"/>
      <w:bookmarkStart w:id="1093" w:name="_Toc76573762"/>
      <w:bookmarkStart w:id="1094" w:name="_Toc76578392"/>
      <w:bookmarkStart w:id="1095" w:name="_Toc76590966"/>
      <w:bookmarkStart w:id="1096" w:name="_Toc76634015"/>
      <w:bookmarkStart w:id="1097" w:name="_Toc109037507"/>
      <w:bookmarkStart w:id="1098" w:name="_Toc138201190"/>
      <w:bookmarkStart w:id="1099" w:name="_Toc162876843"/>
      <w:r w:rsidR="00E92F40">
        <w:rPr>
          <w:noProof/>
        </w:rPr>
        <w:t>16</w:t>
      </w:r>
      <w:bookmarkEnd w:id="1091"/>
      <w:r w:rsidRPr="00C55558">
        <w:rPr>
          <w:noProof/>
        </w:rPr>
        <w:fldChar w:fldCharType="end"/>
      </w:r>
      <w:r w:rsidRPr="00C55558">
        <w:t>. Справочник «Общероссийский классификатор территорий муниципальных образований (ОКТМО)</w:t>
      </w:r>
      <w:bookmarkEnd w:id="1092"/>
      <w:r w:rsidRPr="00C55558">
        <w:t>»</w:t>
      </w:r>
      <w:bookmarkEnd w:id="1093"/>
      <w:bookmarkEnd w:id="1094"/>
      <w:bookmarkEnd w:id="1095"/>
      <w:bookmarkEnd w:id="1096"/>
      <w:bookmarkEnd w:id="1097"/>
      <w:bookmarkEnd w:id="1098"/>
      <w:bookmarkEnd w:id="1099"/>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 региона;</w:t>
      </w:r>
    </w:p>
    <w:p w:rsidR="00563FFC" w:rsidRPr="00C55558" w:rsidRDefault="00563FFC" w:rsidP="00563FFC">
      <w:pPr>
        <w:pStyle w:val="GOSTListmark1"/>
      </w:pPr>
      <w:r w:rsidRPr="00C55558">
        <w:t>Код района или города МО;</w:t>
      </w:r>
    </w:p>
    <w:p w:rsidR="00563FFC" w:rsidRPr="00C55558" w:rsidRDefault="00563FFC" w:rsidP="00563FFC">
      <w:pPr>
        <w:pStyle w:val="GOSTListmark1"/>
      </w:pPr>
      <w:r w:rsidRPr="00C55558">
        <w:t>Код поселения МО;</w:t>
      </w:r>
    </w:p>
    <w:p w:rsidR="00563FFC" w:rsidRPr="00C55558" w:rsidRDefault="00563FFC" w:rsidP="00563FFC">
      <w:pPr>
        <w:pStyle w:val="GOSTListmark1"/>
      </w:pPr>
      <w:r w:rsidRPr="00C55558">
        <w:t>Код населенного пункта;</w:t>
      </w:r>
    </w:p>
    <w:p w:rsidR="00563FFC" w:rsidRPr="00C55558" w:rsidRDefault="00563FFC" w:rsidP="00563FFC">
      <w:pPr>
        <w:pStyle w:val="GOSTListmark1"/>
      </w:pPr>
      <w:r w:rsidRPr="00C55558">
        <w:t>Контрольное число;</w:t>
      </w:r>
    </w:p>
    <w:p w:rsidR="00563FFC" w:rsidRPr="00C55558" w:rsidRDefault="00563FFC" w:rsidP="00563FFC">
      <w:pPr>
        <w:pStyle w:val="GOSTListmark1"/>
      </w:pPr>
      <w:r w:rsidRPr="00C55558">
        <w:t>Раздел;</w:t>
      </w:r>
    </w:p>
    <w:p w:rsidR="00563FFC" w:rsidRPr="00C55558" w:rsidRDefault="00563FFC" w:rsidP="00563FFC">
      <w:pPr>
        <w:pStyle w:val="GOSTListmark1"/>
      </w:pPr>
      <w:r w:rsidRPr="00C55558">
        <w:t>Совокупный код;</w:t>
      </w:r>
    </w:p>
    <w:p w:rsidR="00563FFC" w:rsidRPr="00C55558" w:rsidRDefault="00563FFC" w:rsidP="00563FFC">
      <w:pPr>
        <w:pStyle w:val="GOSTListmark1"/>
      </w:pPr>
      <w:r w:rsidRPr="00C55558">
        <w:t>Наименование;</w:t>
      </w:r>
    </w:p>
    <w:p w:rsidR="00563FFC" w:rsidRPr="00C55558" w:rsidRDefault="00563FFC" w:rsidP="00563FFC">
      <w:pPr>
        <w:pStyle w:val="GOSTListmark1"/>
      </w:pPr>
      <w:r w:rsidRPr="00C55558">
        <w:t>Наименование центра;</w:t>
      </w:r>
    </w:p>
    <w:p w:rsidR="00563FFC" w:rsidRPr="00C55558" w:rsidRDefault="00563FFC" w:rsidP="00563FFC">
      <w:pPr>
        <w:pStyle w:val="GOSTListmark1"/>
      </w:pPr>
      <w:r w:rsidRPr="00C55558">
        <w:t>Номер последнего изменения;</w:t>
      </w:r>
    </w:p>
    <w:p w:rsidR="00563FFC" w:rsidRPr="00C55558" w:rsidRDefault="00563FFC" w:rsidP="00563FFC">
      <w:pPr>
        <w:pStyle w:val="GOSTListmark1"/>
      </w:pPr>
      <w:r w:rsidRPr="00C55558">
        <w:t>Тип последнего изменения;</w:t>
      </w:r>
    </w:p>
    <w:p w:rsidR="00563FFC" w:rsidRPr="00C55558" w:rsidRDefault="00563FFC" w:rsidP="00563FFC">
      <w:pPr>
        <w:pStyle w:val="GOSTListmark1"/>
      </w:pPr>
      <w:r w:rsidRPr="00C55558">
        <w:t>Дата введения изменения;</w:t>
      </w:r>
    </w:p>
    <w:p w:rsidR="00563FFC" w:rsidRPr="00C55558" w:rsidRDefault="00563FFC" w:rsidP="00563FFC">
      <w:pPr>
        <w:pStyle w:val="GOSTListmark1"/>
      </w:pPr>
      <w:r w:rsidRPr="00C55558">
        <w:t>Дата принятия изменения;</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41"/>
      </w:pPr>
      <w:bookmarkStart w:id="1100" w:name="_Toc15910353"/>
      <w:bookmarkStart w:id="1101" w:name="_Toc109037272"/>
      <w:r w:rsidRPr="00C55558">
        <w:t>Справочник «Общероссийский классификатор стран мира (ОКСМ)»</w:t>
      </w:r>
      <w:bookmarkEnd w:id="1100"/>
      <w:bookmarkEnd w:id="1101"/>
    </w:p>
    <w:p w:rsidR="00563FFC" w:rsidRPr="00C55558" w:rsidRDefault="00563FFC" w:rsidP="007B086D">
      <w:pPr>
        <w:pStyle w:val="GOSTListnum"/>
        <w:numPr>
          <w:ilvl w:val="0"/>
          <w:numId w:val="79"/>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 –Общероссийские классификаторы».</w:t>
      </w:r>
    </w:p>
    <w:p w:rsidR="00563FFC" w:rsidRPr="00C55558" w:rsidRDefault="00563FFC" w:rsidP="00563FFC">
      <w:pPr>
        <w:pStyle w:val="GOSTListnum"/>
        <w:numPr>
          <w:ilvl w:val="0"/>
          <w:numId w:val="1"/>
        </w:numPr>
      </w:pPr>
      <w:r w:rsidRPr="00C55558">
        <w:t>Выбрать справочник «Общероссийский классификатор стран мира (ОКСМ)» (рис. </w:t>
      </w:r>
      <w:r w:rsidRPr="00C55558">
        <w:fldChar w:fldCharType="begin"/>
      </w:r>
      <w:r w:rsidRPr="00C55558">
        <w:instrText xml:space="preserve"> REF _Ref15564449 \h  \* MERGEFORMAT </w:instrText>
      </w:r>
      <w:r w:rsidRPr="00C55558">
        <w:fldChar w:fldCharType="separate"/>
      </w:r>
      <w:r w:rsidR="00E92F40">
        <w:rPr>
          <w:noProof/>
        </w:rPr>
        <w:t>17</w:t>
      </w:r>
      <w:r w:rsidRPr="00C55558">
        <w:fldChar w:fldCharType="end"/>
      </w:r>
      <w:r w:rsidRPr="00C55558">
        <w:t>).</w:t>
      </w:r>
    </w:p>
    <w:p w:rsidR="00563FFC" w:rsidRPr="00C55558" w:rsidRDefault="00563FFC" w:rsidP="00563FFC">
      <w:pPr>
        <w:pStyle w:val="GOSTFigure"/>
      </w:pPr>
      <w:r w:rsidRPr="00C55558">
        <w:rPr>
          <w:noProof/>
        </w:rPr>
        <w:lastRenderedPageBreak/>
        <w:drawing>
          <wp:inline distT="0" distB="0" distL="0" distR="0" wp14:anchorId="08FB5F56" wp14:editId="2E8516CC">
            <wp:extent cx="6120130" cy="182626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120130" cy="182626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102" w:name="_Ref15564449"/>
      <w:bookmarkStart w:id="1103" w:name="_Toc15910583"/>
      <w:bookmarkStart w:id="1104" w:name="_Toc76573763"/>
      <w:bookmarkStart w:id="1105" w:name="_Toc76578393"/>
      <w:bookmarkStart w:id="1106" w:name="_Toc76590967"/>
      <w:bookmarkStart w:id="1107" w:name="_Toc76634016"/>
      <w:bookmarkStart w:id="1108" w:name="_Toc109037508"/>
      <w:bookmarkStart w:id="1109" w:name="_Toc138201191"/>
      <w:bookmarkStart w:id="1110" w:name="_Toc162876844"/>
      <w:r w:rsidR="00E92F40">
        <w:rPr>
          <w:noProof/>
        </w:rPr>
        <w:t>17</w:t>
      </w:r>
      <w:bookmarkEnd w:id="1102"/>
      <w:r w:rsidRPr="00C55558">
        <w:rPr>
          <w:noProof/>
        </w:rPr>
        <w:fldChar w:fldCharType="end"/>
      </w:r>
      <w:r w:rsidRPr="00C55558">
        <w:t>. Справочник «Общероссийский классификатор стран мира (ОКСМ)</w:t>
      </w:r>
      <w:bookmarkEnd w:id="1103"/>
      <w:r w:rsidRPr="00C55558">
        <w:t>»</w:t>
      </w:r>
      <w:bookmarkEnd w:id="1104"/>
      <w:bookmarkEnd w:id="1105"/>
      <w:bookmarkEnd w:id="1106"/>
      <w:bookmarkEnd w:id="1107"/>
      <w:bookmarkEnd w:id="1108"/>
      <w:bookmarkEnd w:id="1109"/>
      <w:bookmarkEnd w:id="1110"/>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Краткое наименование;</w:t>
      </w:r>
    </w:p>
    <w:p w:rsidR="00563FFC" w:rsidRPr="00C55558" w:rsidRDefault="00563FFC" w:rsidP="00563FFC">
      <w:pPr>
        <w:pStyle w:val="GOSTListmark1"/>
      </w:pPr>
      <w:r w:rsidRPr="00C55558">
        <w:t>Полное наименование;</w:t>
      </w:r>
    </w:p>
    <w:p w:rsidR="00563FFC" w:rsidRPr="00C55558" w:rsidRDefault="00563FFC" w:rsidP="00563FFC">
      <w:pPr>
        <w:pStyle w:val="GOSTListmark1"/>
      </w:pPr>
      <w:r w:rsidRPr="00C55558">
        <w:t>Буквенный код альфа-2;</w:t>
      </w:r>
    </w:p>
    <w:p w:rsidR="00563FFC" w:rsidRPr="00C55558" w:rsidRDefault="00563FFC" w:rsidP="00563FFC">
      <w:pPr>
        <w:pStyle w:val="GOSTListmark1"/>
      </w:pPr>
      <w:r w:rsidRPr="00C55558">
        <w:t>Буквенный код альфа-3;</w:t>
      </w:r>
    </w:p>
    <w:p w:rsidR="00563FFC" w:rsidRPr="00C55558" w:rsidRDefault="00563FFC" w:rsidP="00563FFC">
      <w:pPr>
        <w:pStyle w:val="GOSTListmark1"/>
      </w:pPr>
      <w:r w:rsidRPr="00C55558">
        <w:t>Дата введения изменения;</w:t>
      </w:r>
    </w:p>
    <w:p w:rsidR="00563FFC" w:rsidRPr="00C55558" w:rsidRDefault="00563FFC" w:rsidP="00563FFC">
      <w:pPr>
        <w:pStyle w:val="GOSTListmark1"/>
      </w:pPr>
      <w:r w:rsidRPr="00C55558">
        <w:t>Дата принятия изменения;</w:t>
      </w:r>
    </w:p>
    <w:p w:rsidR="00563FFC" w:rsidRPr="00C55558" w:rsidRDefault="00563FFC" w:rsidP="00563FFC">
      <w:pPr>
        <w:pStyle w:val="GOSTListmark1"/>
      </w:pPr>
      <w:r w:rsidRPr="00C55558">
        <w:t>Тип последнего изменения;</w:t>
      </w:r>
    </w:p>
    <w:p w:rsidR="00563FFC" w:rsidRPr="00C55558" w:rsidRDefault="00563FFC" w:rsidP="00563FFC">
      <w:pPr>
        <w:pStyle w:val="GOSTListmark1"/>
      </w:pPr>
      <w:r w:rsidRPr="00C55558">
        <w:t>Статус записи.</w:t>
      </w:r>
    </w:p>
    <w:p w:rsidR="00563FFC" w:rsidRPr="00C55558" w:rsidRDefault="00563FFC" w:rsidP="00563FFC">
      <w:pPr>
        <w:pStyle w:val="41"/>
      </w:pPr>
      <w:bookmarkStart w:id="1111" w:name="_Toc15910354"/>
      <w:bookmarkStart w:id="1112" w:name="_Toc109037273"/>
      <w:r w:rsidRPr="00C55558">
        <w:t>Справочник «Общероссийский классификатор единиц измерения (ОКЕИ)»</w:t>
      </w:r>
      <w:bookmarkEnd w:id="1111"/>
      <w:bookmarkEnd w:id="1112"/>
    </w:p>
    <w:p w:rsidR="00563FFC" w:rsidRPr="00C55558" w:rsidRDefault="00563FFC" w:rsidP="007B086D">
      <w:pPr>
        <w:pStyle w:val="GOSTListnum"/>
        <w:numPr>
          <w:ilvl w:val="0"/>
          <w:numId w:val="80"/>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 –Общероссийские классификаторы».</w:t>
      </w:r>
    </w:p>
    <w:p w:rsidR="00563FFC" w:rsidRPr="00C55558" w:rsidRDefault="00563FFC" w:rsidP="00563FFC">
      <w:pPr>
        <w:pStyle w:val="GOSTListnum"/>
        <w:numPr>
          <w:ilvl w:val="0"/>
          <w:numId w:val="1"/>
        </w:numPr>
      </w:pPr>
      <w:r w:rsidRPr="00C55558">
        <w:t>Выбрать справочник «Общероссийский классификатор единиц измерения (ОКЕИ)» (рис. </w:t>
      </w:r>
      <w:r w:rsidRPr="00C55558">
        <w:fldChar w:fldCharType="begin"/>
      </w:r>
      <w:r w:rsidRPr="00C55558">
        <w:instrText xml:space="preserve"> REF _Ref15393773 \h  \* MERGEFORMAT </w:instrText>
      </w:r>
      <w:r w:rsidRPr="00C55558">
        <w:fldChar w:fldCharType="separate"/>
      </w:r>
      <w:r w:rsidR="00E92F40">
        <w:rPr>
          <w:noProof/>
        </w:rPr>
        <w:t>18</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42C85E8F" wp14:editId="1BE0749C">
            <wp:extent cx="6120130" cy="151638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120130" cy="151638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113" w:name="_Ref15393773"/>
      <w:bookmarkStart w:id="1114" w:name="_Toc15910584"/>
      <w:bookmarkStart w:id="1115" w:name="_Toc76573764"/>
      <w:bookmarkStart w:id="1116" w:name="_Toc76578394"/>
      <w:bookmarkStart w:id="1117" w:name="_Toc76590968"/>
      <w:bookmarkStart w:id="1118" w:name="_Toc76634017"/>
      <w:bookmarkStart w:id="1119" w:name="_Toc109037509"/>
      <w:bookmarkStart w:id="1120" w:name="_Toc138201192"/>
      <w:bookmarkStart w:id="1121" w:name="_Toc162876845"/>
      <w:r w:rsidR="00E92F40">
        <w:rPr>
          <w:noProof/>
        </w:rPr>
        <w:t>18</w:t>
      </w:r>
      <w:bookmarkEnd w:id="1113"/>
      <w:r w:rsidRPr="00C55558">
        <w:rPr>
          <w:noProof/>
        </w:rPr>
        <w:fldChar w:fldCharType="end"/>
      </w:r>
      <w:r w:rsidRPr="00C55558">
        <w:t>. Справочник «Общероссийский классификатор единиц измерения (ОКЕИ)</w:t>
      </w:r>
      <w:bookmarkEnd w:id="1114"/>
      <w:r w:rsidRPr="00C55558">
        <w:t>»</w:t>
      </w:r>
      <w:bookmarkEnd w:id="1115"/>
      <w:bookmarkEnd w:id="1116"/>
      <w:bookmarkEnd w:id="1117"/>
      <w:bookmarkEnd w:id="1118"/>
      <w:bookmarkEnd w:id="1119"/>
      <w:bookmarkEnd w:id="1120"/>
      <w:bookmarkEnd w:id="1121"/>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Раздел;</w:t>
      </w:r>
    </w:p>
    <w:p w:rsidR="00563FFC" w:rsidRPr="00C55558" w:rsidRDefault="00563FFC" w:rsidP="00563FFC">
      <w:pPr>
        <w:pStyle w:val="GOSTListmark1"/>
      </w:pPr>
      <w:r w:rsidRPr="00C55558">
        <w:t>Группа;</w:t>
      </w:r>
    </w:p>
    <w:p w:rsidR="00563FFC" w:rsidRPr="00C55558" w:rsidRDefault="00563FFC" w:rsidP="00563FFC">
      <w:pPr>
        <w:pStyle w:val="GOSTListmark1"/>
      </w:pPr>
      <w:r w:rsidRPr="00C55558">
        <w:t>Наименование;</w:t>
      </w:r>
    </w:p>
    <w:p w:rsidR="00563FFC" w:rsidRPr="00C55558" w:rsidRDefault="00563FFC" w:rsidP="00563FFC">
      <w:pPr>
        <w:pStyle w:val="GOSTListmark1"/>
      </w:pPr>
      <w:r w:rsidRPr="00C55558">
        <w:lastRenderedPageBreak/>
        <w:t>Условное обозначение национальное;</w:t>
      </w:r>
    </w:p>
    <w:p w:rsidR="00563FFC" w:rsidRPr="00C55558" w:rsidRDefault="00563FFC" w:rsidP="00563FFC">
      <w:pPr>
        <w:pStyle w:val="GOSTListmark1"/>
      </w:pPr>
      <w:r w:rsidRPr="00C55558">
        <w:t>Условное обозначение международное;</w:t>
      </w:r>
    </w:p>
    <w:p w:rsidR="00563FFC" w:rsidRPr="00C55558" w:rsidRDefault="00563FFC" w:rsidP="00563FFC">
      <w:pPr>
        <w:pStyle w:val="GOSTListmark1"/>
      </w:pPr>
      <w:r w:rsidRPr="00C55558">
        <w:t>Буквенный код национальный;</w:t>
      </w:r>
    </w:p>
    <w:p w:rsidR="00563FFC" w:rsidRPr="00C55558" w:rsidRDefault="00563FFC" w:rsidP="00563FFC">
      <w:pPr>
        <w:pStyle w:val="GOSTListmark1"/>
      </w:pPr>
      <w:r w:rsidRPr="00C55558">
        <w:t>Буквенный код международный;</w:t>
      </w:r>
    </w:p>
    <w:p w:rsidR="00563FFC" w:rsidRPr="00C55558" w:rsidRDefault="00563FFC" w:rsidP="00563FFC">
      <w:pPr>
        <w:pStyle w:val="GOSTListmark1"/>
      </w:pPr>
      <w:r w:rsidRPr="00C55558">
        <w:t>Номер последнего изменения;</w:t>
      </w:r>
    </w:p>
    <w:p w:rsidR="00563FFC" w:rsidRPr="00C55558" w:rsidRDefault="00563FFC" w:rsidP="00563FFC">
      <w:pPr>
        <w:pStyle w:val="GOSTListmark1"/>
      </w:pPr>
      <w:r w:rsidRPr="00C55558">
        <w:t>Тип последнего изменения;</w:t>
      </w:r>
    </w:p>
    <w:p w:rsidR="00563FFC" w:rsidRPr="00C55558" w:rsidRDefault="00563FFC" w:rsidP="00563FFC">
      <w:pPr>
        <w:pStyle w:val="GOSTListmark1"/>
      </w:pPr>
      <w:r w:rsidRPr="00C55558">
        <w:t>Дата введения изменения;</w:t>
      </w:r>
    </w:p>
    <w:p w:rsidR="00563FFC" w:rsidRPr="00C55558" w:rsidRDefault="00563FFC" w:rsidP="00563FFC">
      <w:pPr>
        <w:pStyle w:val="GOSTListmark1"/>
      </w:pPr>
      <w:r w:rsidRPr="00C55558">
        <w:t>Дата принятия изменения;</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41"/>
      </w:pPr>
      <w:bookmarkStart w:id="1122" w:name="_Toc15910355"/>
      <w:bookmarkStart w:id="1123" w:name="_Toc109037274"/>
      <w:r w:rsidRPr="00C55558">
        <w:t>Справочник «Общероссийский классификатор валют (ОКВ)»</w:t>
      </w:r>
      <w:bookmarkEnd w:id="1122"/>
      <w:bookmarkEnd w:id="1123"/>
    </w:p>
    <w:p w:rsidR="00563FFC" w:rsidRPr="00C55558" w:rsidRDefault="00563FFC" w:rsidP="007B086D">
      <w:pPr>
        <w:pStyle w:val="GOSTListnum"/>
        <w:numPr>
          <w:ilvl w:val="0"/>
          <w:numId w:val="81"/>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 –Общероссийские классификаторы».</w:t>
      </w:r>
    </w:p>
    <w:p w:rsidR="00563FFC" w:rsidRPr="00C55558" w:rsidRDefault="00563FFC" w:rsidP="00563FFC">
      <w:pPr>
        <w:pStyle w:val="GOSTListnum"/>
        <w:numPr>
          <w:ilvl w:val="0"/>
          <w:numId w:val="1"/>
        </w:numPr>
      </w:pPr>
      <w:r w:rsidRPr="00C55558">
        <w:t>Выбрать справочник «Общероссийский классификатор валют (ОКВ)» (рис. </w:t>
      </w:r>
      <w:r w:rsidRPr="00C55558">
        <w:fldChar w:fldCharType="begin"/>
      </w:r>
      <w:r w:rsidRPr="00C55558">
        <w:instrText xml:space="preserve"> REF _Ref15394650 \h  \* MERGEFORMAT </w:instrText>
      </w:r>
      <w:r w:rsidRPr="00C55558">
        <w:fldChar w:fldCharType="separate"/>
      </w:r>
      <w:r w:rsidR="00E92F40">
        <w:rPr>
          <w:noProof/>
        </w:rPr>
        <w:t>19</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0CE6444A" wp14:editId="78D68686">
            <wp:extent cx="6120130" cy="231584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120130" cy="231584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124" w:name="_Ref15394650"/>
      <w:bookmarkStart w:id="1125" w:name="_Toc15910585"/>
      <w:bookmarkStart w:id="1126" w:name="_Toc76573765"/>
      <w:bookmarkStart w:id="1127" w:name="_Toc76578395"/>
      <w:bookmarkStart w:id="1128" w:name="_Toc76590969"/>
      <w:bookmarkStart w:id="1129" w:name="_Toc76634018"/>
      <w:bookmarkStart w:id="1130" w:name="_Toc109037510"/>
      <w:bookmarkStart w:id="1131" w:name="_Toc138201193"/>
      <w:bookmarkStart w:id="1132" w:name="_Toc162876846"/>
      <w:r w:rsidR="00E92F40">
        <w:rPr>
          <w:noProof/>
        </w:rPr>
        <w:t>19</w:t>
      </w:r>
      <w:bookmarkEnd w:id="1124"/>
      <w:r w:rsidRPr="00C55558">
        <w:rPr>
          <w:noProof/>
        </w:rPr>
        <w:fldChar w:fldCharType="end"/>
      </w:r>
      <w:r w:rsidRPr="00C55558">
        <w:t>. Справочник «Общероссийский классификатор валют (ОКВ)</w:t>
      </w:r>
      <w:bookmarkEnd w:id="1125"/>
      <w:r w:rsidRPr="00C55558">
        <w:t>»</w:t>
      </w:r>
      <w:bookmarkEnd w:id="1126"/>
      <w:bookmarkEnd w:id="1127"/>
      <w:bookmarkEnd w:id="1128"/>
      <w:bookmarkEnd w:id="1129"/>
      <w:bookmarkEnd w:id="1130"/>
      <w:bookmarkEnd w:id="1131"/>
      <w:bookmarkEnd w:id="1132"/>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Цифровой код валюты;</w:t>
      </w:r>
    </w:p>
    <w:p w:rsidR="00563FFC" w:rsidRPr="00C55558" w:rsidRDefault="00563FFC" w:rsidP="00563FFC">
      <w:pPr>
        <w:pStyle w:val="GOSTListmark1"/>
      </w:pPr>
      <w:r w:rsidRPr="00C55558">
        <w:t>Буквенный код валюты;</w:t>
      </w:r>
    </w:p>
    <w:p w:rsidR="00563FFC" w:rsidRPr="00C55558" w:rsidRDefault="00563FFC" w:rsidP="00563FFC">
      <w:pPr>
        <w:pStyle w:val="GOSTListmark1"/>
      </w:pPr>
      <w:r w:rsidRPr="00C55558">
        <w:t>Наименование валюты;</w:t>
      </w:r>
    </w:p>
    <w:p w:rsidR="00563FFC" w:rsidRPr="00C55558" w:rsidRDefault="00563FFC" w:rsidP="00563FFC">
      <w:pPr>
        <w:pStyle w:val="GOSTListmark1"/>
      </w:pPr>
      <w:r w:rsidRPr="00C55558">
        <w:t>Тип последнего изменения;</w:t>
      </w:r>
    </w:p>
    <w:p w:rsidR="00563FFC" w:rsidRPr="00C55558" w:rsidRDefault="00563FFC" w:rsidP="00563FFC">
      <w:pPr>
        <w:pStyle w:val="GOSTListmark1"/>
      </w:pPr>
      <w:r w:rsidRPr="00C55558">
        <w:t>Дата принятия изменения;</w:t>
      </w:r>
    </w:p>
    <w:p w:rsidR="00563FFC" w:rsidRPr="00C55558" w:rsidRDefault="00563FFC" w:rsidP="00563FFC">
      <w:pPr>
        <w:pStyle w:val="GOSTListmark1"/>
      </w:pPr>
      <w:r w:rsidRPr="00C55558">
        <w:t>Дата введения изменения;</w:t>
      </w:r>
    </w:p>
    <w:p w:rsidR="00563FFC" w:rsidRPr="00C55558" w:rsidRDefault="00563FFC" w:rsidP="00563FFC">
      <w:pPr>
        <w:pStyle w:val="GOSTListmark1"/>
      </w:pPr>
      <w:r w:rsidRPr="00C55558">
        <w:t>Статус записи.</w:t>
      </w:r>
    </w:p>
    <w:p w:rsidR="00563FFC" w:rsidRPr="00C55558" w:rsidRDefault="00563FFC" w:rsidP="00563FFC">
      <w:pPr>
        <w:pStyle w:val="41"/>
      </w:pPr>
      <w:r w:rsidRPr="00C55558">
        <w:t>Справочник «Таблица соответствия КБК»</w:t>
      </w:r>
      <w:bookmarkEnd w:id="1089"/>
      <w:bookmarkEnd w:id="1090"/>
    </w:p>
    <w:p w:rsidR="00563FFC" w:rsidRPr="00C55558" w:rsidRDefault="00563FFC" w:rsidP="007B086D">
      <w:pPr>
        <w:pStyle w:val="GOSTListnum"/>
        <w:numPr>
          <w:ilvl w:val="0"/>
          <w:numId w:val="82"/>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lastRenderedPageBreak/>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 рабочей области выбрать справочник «Таблица соответствия КБК» (рис. </w:t>
      </w:r>
      <w:r w:rsidRPr="00C55558">
        <w:fldChar w:fldCharType="begin"/>
      </w:r>
      <w:r w:rsidRPr="00C55558">
        <w:instrText xml:space="preserve"> REF _Ref15044191 \h  \* MERGEFORMAT </w:instrText>
      </w:r>
      <w:r w:rsidRPr="00C55558">
        <w:fldChar w:fldCharType="separate"/>
      </w:r>
      <w:r w:rsidR="00E92F40">
        <w:rPr>
          <w:noProof/>
        </w:rPr>
        <w:t>20</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58F3B2FF" wp14:editId="1826C545">
            <wp:extent cx="6120130" cy="2590165"/>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120130" cy="259016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133" w:name="_Ref15044191"/>
      <w:bookmarkStart w:id="1134" w:name="_Toc15910561"/>
      <w:bookmarkStart w:id="1135" w:name="_Toc76573737"/>
      <w:bookmarkStart w:id="1136" w:name="_Toc76578367"/>
      <w:bookmarkStart w:id="1137" w:name="_Toc76590941"/>
      <w:bookmarkStart w:id="1138" w:name="_Toc76633990"/>
      <w:bookmarkStart w:id="1139" w:name="_Toc109037482"/>
      <w:bookmarkStart w:id="1140" w:name="_Toc138201194"/>
      <w:bookmarkStart w:id="1141" w:name="_Toc162876847"/>
      <w:r w:rsidR="00E92F40">
        <w:rPr>
          <w:noProof/>
        </w:rPr>
        <w:t>20</w:t>
      </w:r>
      <w:bookmarkEnd w:id="1133"/>
      <w:r w:rsidRPr="00C55558">
        <w:rPr>
          <w:noProof/>
        </w:rPr>
        <w:fldChar w:fldCharType="end"/>
      </w:r>
      <w:r w:rsidRPr="00C55558">
        <w:t>. Справочник «Таблица соответствия КБК</w:t>
      </w:r>
      <w:bookmarkEnd w:id="1134"/>
      <w:r w:rsidRPr="00C55558">
        <w:t>»</w:t>
      </w:r>
      <w:bookmarkEnd w:id="1135"/>
      <w:bookmarkEnd w:id="1136"/>
      <w:bookmarkEnd w:id="1137"/>
      <w:bookmarkEnd w:id="1138"/>
      <w:bookmarkEnd w:id="1139"/>
      <w:bookmarkEnd w:id="1140"/>
      <w:bookmarkEnd w:id="1141"/>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Действующий ЦСР;</w:t>
      </w:r>
    </w:p>
    <w:p w:rsidR="00563FFC" w:rsidRPr="00C55558" w:rsidRDefault="00563FFC" w:rsidP="00563FFC">
      <w:pPr>
        <w:pStyle w:val="GOSTListmark1"/>
      </w:pPr>
      <w:r w:rsidRPr="00C55558">
        <w:t>Дата начала действия;</w:t>
      </w:r>
    </w:p>
    <w:p w:rsidR="00563FFC" w:rsidRPr="00C55558" w:rsidRDefault="00563FFC" w:rsidP="00563FFC">
      <w:pPr>
        <w:pStyle w:val="GOSTListmark1"/>
      </w:pPr>
      <w:r w:rsidRPr="00C55558">
        <w:t>Дата окончания действия.</w:t>
      </w:r>
    </w:p>
    <w:p w:rsidR="00563FFC" w:rsidRPr="00C55558" w:rsidRDefault="00563FFC" w:rsidP="00563FFC">
      <w:pPr>
        <w:pStyle w:val="41"/>
      </w:pPr>
      <w:bookmarkStart w:id="1142" w:name="_Toc15910332"/>
      <w:bookmarkStart w:id="1143" w:name="_Toc109037247"/>
      <w:r w:rsidRPr="00C55558">
        <w:t xml:space="preserve">Справочник «ГРБС, </w:t>
      </w:r>
      <w:r w:rsidRPr="00C55558">
        <w:rPr>
          <w:rStyle w:val="GOSTReporterror"/>
        </w:rPr>
        <w:t>необслуживающиеся</w:t>
      </w:r>
      <w:r w:rsidRPr="00C55558">
        <w:t xml:space="preserve"> в ЭБ»</w:t>
      </w:r>
      <w:bookmarkEnd w:id="1142"/>
      <w:bookmarkEnd w:id="1143"/>
    </w:p>
    <w:p w:rsidR="00563FFC" w:rsidRPr="00C55558" w:rsidRDefault="00563FFC" w:rsidP="007B086D">
      <w:pPr>
        <w:pStyle w:val="GOSTListnum"/>
        <w:numPr>
          <w:ilvl w:val="0"/>
          <w:numId w:val="83"/>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 xml:space="preserve">Выбрать справочник «ГРБС, </w:t>
      </w:r>
      <w:r w:rsidRPr="00C55558">
        <w:rPr>
          <w:rStyle w:val="GOSTReporterror"/>
        </w:rPr>
        <w:t>необслуживающиеся</w:t>
      </w:r>
      <w:r w:rsidRPr="00C55558">
        <w:t xml:space="preserve"> в ЭБ» (рис. </w:t>
      </w:r>
      <w:r w:rsidRPr="00C55558">
        <w:fldChar w:fldCharType="begin"/>
      </w:r>
      <w:r w:rsidRPr="00C55558">
        <w:instrText xml:space="preserve"> REF _Ref15044205 \h  \* MERGEFORMAT </w:instrText>
      </w:r>
      <w:r w:rsidRPr="00C55558">
        <w:fldChar w:fldCharType="separate"/>
      </w:r>
      <w:r w:rsidR="00E92F40">
        <w:rPr>
          <w:noProof/>
        </w:rPr>
        <w:t>21</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226A995F" wp14:editId="6E8A98EA">
            <wp:extent cx="6120130" cy="266636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120130" cy="266636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144" w:name="_Ref15044205"/>
      <w:bookmarkStart w:id="1145" w:name="_Toc15910562"/>
      <w:bookmarkStart w:id="1146" w:name="_Toc76573738"/>
      <w:bookmarkStart w:id="1147" w:name="_Toc76578368"/>
      <w:bookmarkStart w:id="1148" w:name="_Toc76590942"/>
      <w:bookmarkStart w:id="1149" w:name="_Toc76633991"/>
      <w:bookmarkStart w:id="1150" w:name="_Toc109037483"/>
      <w:bookmarkStart w:id="1151" w:name="_Toc138201195"/>
      <w:bookmarkStart w:id="1152" w:name="_Toc162876848"/>
      <w:r w:rsidR="00E92F40">
        <w:rPr>
          <w:noProof/>
        </w:rPr>
        <w:t>21</w:t>
      </w:r>
      <w:bookmarkEnd w:id="1144"/>
      <w:r w:rsidRPr="00C55558">
        <w:rPr>
          <w:noProof/>
        </w:rPr>
        <w:fldChar w:fldCharType="end"/>
      </w:r>
      <w:r w:rsidRPr="00C55558">
        <w:t xml:space="preserve">. Справочник «ГРБС, </w:t>
      </w:r>
      <w:r w:rsidRPr="00C55558">
        <w:rPr>
          <w:rStyle w:val="GOSTReporterror"/>
        </w:rPr>
        <w:t>необслуживающиеся</w:t>
      </w:r>
      <w:r w:rsidRPr="00C55558">
        <w:t xml:space="preserve"> в ЭБ</w:t>
      </w:r>
      <w:bookmarkEnd w:id="1145"/>
      <w:r w:rsidRPr="00C55558">
        <w:t>»</w:t>
      </w:r>
      <w:bookmarkEnd w:id="1146"/>
      <w:bookmarkEnd w:id="1147"/>
      <w:bookmarkEnd w:id="1148"/>
      <w:bookmarkEnd w:id="1149"/>
      <w:bookmarkEnd w:id="1150"/>
      <w:bookmarkEnd w:id="1151"/>
      <w:bookmarkEnd w:id="1152"/>
    </w:p>
    <w:p w:rsidR="00563FFC" w:rsidRPr="00C55558" w:rsidRDefault="00563FFC" w:rsidP="00563FFC">
      <w:pPr>
        <w:pStyle w:val="GOSTNormalWithout"/>
      </w:pPr>
      <w:r w:rsidRPr="00C55558">
        <w:lastRenderedPageBreak/>
        <w:t>Перечень полей, присутствующих в справочнике по умолчанию:</w:t>
      </w:r>
    </w:p>
    <w:p w:rsidR="00563FFC" w:rsidRPr="00C55558" w:rsidRDefault="00563FFC" w:rsidP="00563FFC">
      <w:pPr>
        <w:pStyle w:val="GOSTListmark1"/>
      </w:pPr>
      <w:r w:rsidRPr="00C55558">
        <w:t>Полное наименование ГРБС;</w:t>
      </w:r>
    </w:p>
    <w:p w:rsidR="00563FFC" w:rsidRPr="00C55558" w:rsidRDefault="00563FFC" w:rsidP="00563FFC">
      <w:pPr>
        <w:pStyle w:val="GOSTListmark1"/>
      </w:pPr>
      <w:r w:rsidRPr="00C55558">
        <w:t>Код ГРБС по Сводному реестру;</w:t>
      </w:r>
    </w:p>
    <w:p w:rsidR="00563FFC" w:rsidRPr="00C55558" w:rsidRDefault="00563FFC" w:rsidP="00563FFC">
      <w:pPr>
        <w:pStyle w:val="GOSTListmark1"/>
      </w:pPr>
      <w:r w:rsidRPr="00C55558">
        <w:t>Номер Л/С;</w:t>
      </w:r>
    </w:p>
    <w:p w:rsidR="00563FFC" w:rsidRPr="00C55558" w:rsidRDefault="00563FFC" w:rsidP="00563FFC">
      <w:pPr>
        <w:pStyle w:val="GOSTListmark1"/>
      </w:pPr>
      <w:r w:rsidRPr="00C55558">
        <w:t>Код ТОФК;</w:t>
      </w:r>
    </w:p>
    <w:p w:rsidR="00563FFC" w:rsidRPr="00C55558" w:rsidRDefault="00563FFC" w:rsidP="00563FFC">
      <w:pPr>
        <w:pStyle w:val="GOSTListmark1"/>
      </w:pPr>
      <w:r w:rsidRPr="00C55558">
        <w:t>Статус документа.</w:t>
      </w:r>
    </w:p>
    <w:p w:rsidR="00563FFC" w:rsidRPr="00C55558" w:rsidRDefault="00563FFC" w:rsidP="00563FFC">
      <w:pPr>
        <w:pStyle w:val="41"/>
      </w:pPr>
      <w:bookmarkStart w:id="1153" w:name="_Toc15910333"/>
      <w:bookmarkStart w:id="1154" w:name="_Toc109037248"/>
      <w:r w:rsidRPr="00C55558">
        <w:t>Справочник «Виды НПА (Законодательные и иные правовые акты, определяющие расходные обязательства РФ)»</w:t>
      </w:r>
      <w:bookmarkEnd w:id="1153"/>
      <w:bookmarkEnd w:id="1154"/>
    </w:p>
    <w:p w:rsidR="00563FFC" w:rsidRPr="00C55558" w:rsidRDefault="00563FFC" w:rsidP="007B086D">
      <w:pPr>
        <w:pStyle w:val="GOSTListnum"/>
        <w:numPr>
          <w:ilvl w:val="0"/>
          <w:numId w:val="84"/>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«Виды НПА (Законодательные и иные правовые акты, определяющие расходные обязательства РФ)» (рис. </w:t>
      </w:r>
      <w:r w:rsidRPr="00C55558">
        <w:fldChar w:fldCharType="begin"/>
      </w:r>
      <w:r w:rsidRPr="00C55558">
        <w:instrText xml:space="preserve"> REF _Ref15044216 \h  \* MERGEFORMAT </w:instrText>
      </w:r>
      <w:r w:rsidRPr="00C55558">
        <w:fldChar w:fldCharType="separate"/>
      </w:r>
      <w:r w:rsidR="00E92F40">
        <w:rPr>
          <w:noProof/>
        </w:rPr>
        <w:t>22</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56194D2E" wp14:editId="23B2C770">
            <wp:extent cx="6120130" cy="217424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120130" cy="217424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155" w:name="_Ref15044216"/>
      <w:bookmarkStart w:id="1156" w:name="_Toc15910563"/>
      <w:bookmarkStart w:id="1157" w:name="_Toc76573739"/>
      <w:bookmarkStart w:id="1158" w:name="_Toc76578369"/>
      <w:bookmarkStart w:id="1159" w:name="_Toc76590943"/>
      <w:bookmarkStart w:id="1160" w:name="_Toc76633992"/>
      <w:bookmarkStart w:id="1161" w:name="_Toc109037484"/>
      <w:bookmarkStart w:id="1162" w:name="_Toc138201196"/>
      <w:bookmarkStart w:id="1163" w:name="_Toc162876849"/>
      <w:r w:rsidR="00E92F40">
        <w:rPr>
          <w:noProof/>
        </w:rPr>
        <w:t>22</w:t>
      </w:r>
      <w:bookmarkEnd w:id="1155"/>
      <w:r w:rsidRPr="00C55558">
        <w:rPr>
          <w:noProof/>
        </w:rPr>
        <w:fldChar w:fldCharType="end"/>
      </w:r>
      <w:r w:rsidRPr="00C55558">
        <w:t>. Справочник «Виды НПА (Законодательные и иные правовые акты, определяющие расходные обязательства РФ)</w:t>
      </w:r>
      <w:bookmarkEnd w:id="1156"/>
      <w:r w:rsidRPr="00C55558">
        <w:t>»</w:t>
      </w:r>
      <w:bookmarkEnd w:id="1157"/>
      <w:bookmarkEnd w:id="1158"/>
      <w:bookmarkEnd w:id="1159"/>
      <w:bookmarkEnd w:id="1160"/>
      <w:bookmarkEnd w:id="1161"/>
      <w:bookmarkEnd w:id="1162"/>
      <w:bookmarkEnd w:id="1163"/>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Сокращенное наименование;</w:t>
      </w:r>
    </w:p>
    <w:p w:rsidR="00563FFC" w:rsidRPr="00C55558" w:rsidRDefault="00563FFC" w:rsidP="00563FFC">
      <w:pPr>
        <w:pStyle w:val="GOSTListmark1"/>
      </w:pPr>
      <w:r w:rsidRPr="00C55558">
        <w:t>Полное наименование.</w:t>
      </w:r>
    </w:p>
    <w:p w:rsidR="00563FFC" w:rsidRPr="00C55558" w:rsidRDefault="00563FFC" w:rsidP="00563FFC">
      <w:pPr>
        <w:pStyle w:val="41"/>
      </w:pPr>
      <w:bookmarkStart w:id="1164" w:name="_Toc109037249"/>
      <w:bookmarkStart w:id="1165" w:name="_Ref162874525"/>
      <w:bookmarkStart w:id="1166" w:name="_Toc15910335"/>
      <w:r w:rsidRPr="00C55558">
        <w:t>Справочник «Объекты капитальных вложений (ОКВ/ОКС)»</w:t>
      </w:r>
      <w:bookmarkEnd w:id="1164"/>
      <w:bookmarkEnd w:id="1165"/>
    </w:p>
    <w:p w:rsidR="00563FFC" w:rsidRPr="00C55558" w:rsidRDefault="00563FFC" w:rsidP="007B086D">
      <w:pPr>
        <w:pStyle w:val="GOSTListnum"/>
        <w:numPr>
          <w:ilvl w:val="0"/>
          <w:numId w:val="85"/>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«Объекты капитальных вложений (ОКВ/ОКС)» (рис. </w:t>
      </w:r>
      <w:r w:rsidRPr="00C55558">
        <w:fldChar w:fldCharType="begin"/>
      </w:r>
      <w:r w:rsidRPr="00C55558">
        <w:instrText xml:space="preserve"> REF _Ref75938850 \h  \* MERGEFORMAT </w:instrText>
      </w:r>
      <w:r w:rsidRPr="00C55558">
        <w:fldChar w:fldCharType="separate"/>
      </w:r>
      <w:r w:rsidR="00E92F40">
        <w:rPr>
          <w:noProof/>
        </w:rPr>
        <w:t>23</w:t>
      </w:r>
      <w:r w:rsidRPr="00C55558">
        <w:fldChar w:fldCharType="end"/>
      </w:r>
      <w:r w:rsidRPr="00C55558">
        <w:t>).</w:t>
      </w:r>
    </w:p>
    <w:p w:rsidR="00563FFC" w:rsidRPr="00C55558" w:rsidRDefault="00563FFC" w:rsidP="00563FFC">
      <w:pPr>
        <w:pStyle w:val="GOSTFigure"/>
      </w:pPr>
      <w:r w:rsidRPr="00C55558">
        <w:rPr>
          <w:noProof/>
        </w:rPr>
        <w:lastRenderedPageBreak/>
        <w:drawing>
          <wp:inline distT="0" distB="0" distL="0" distR="0" wp14:anchorId="1C99D27B" wp14:editId="542C7467">
            <wp:extent cx="6120130" cy="136779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20130" cy="136779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167" w:name="_Ref75938850"/>
      <w:bookmarkStart w:id="1168" w:name="_Toc76573740"/>
      <w:bookmarkStart w:id="1169" w:name="_Toc76578370"/>
      <w:bookmarkStart w:id="1170" w:name="_Toc76590944"/>
      <w:bookmarkStart w:id="1171" w:name="_Toc76633993"/>
      <w:bookmarkStart w:id="1172" w:name="_Toc109037485"/>
      <w:bookmarkStart w:id="1173" w:name="_Toc138201197"/>
      <w:bookmarkStart w:id="1174" w:name="_Toc162876850"/>
      <w:r w:rsidR="00E92F40">
        <w:rPr>
          <w:noProof/>
        </w:rPr>
        <w:t>23</w:t>
      </w:r>
      <w:bookmarkEnd w:id="1167"/>
      <w:r w:rsidRPr="00C55558">
        <w:rPr>
          <w:noProof/>
        </w:rPr>
        <w:fldChar w:fldCharType="end"/>
      </w:r>
      <w:r w:rsidRPr="00C55558">
        <w:t>. Справочник «Объекты капитальных вложений (ОКВ/ОКС)</w:t>
      </w:r>
      <w:bookmarkEnd w:id="1168"/>
      <w:bookmarkEnd w:id="1169"/>
      <w:bookmarkEnd w:id="1170"/>
      <w:bookmarkEnd w:id="1171"/>
      <w:bookmarkEnd w:id="1172"/>
      <w:bookmarkEnd w:id="1173"/>
      <w:bookmarkEnd w:id="1174"/>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Код ОКВ;</w:t>
      </w:r>
    </w:p>
    <w:p w:rsidR="00563FFC" w:rsidRPr="00C55558" w:rsidRDefault="00563FFC" w:rsidP="00563FFC">
      <w:pPr>
        <w:pStyle w:val="GOSTListmark1"/>
      </w:pPr>
      <w:r w:rsidRPr="00C55558">
        <w:t>Наименование ОКВ;</w:t>
      </w:r>
    </w:p>
    <w:p w:rsidR="00563FFC" w:rsidRPr="00C55558" w:rsidRDefault="00563FFC" w:rsidP="00563FFC">
      <w:pPr>
        <w:pStyle w:val="GOSTListmark1"/>
      </w:pPr>
      <w:r w:rsidRPr="00C55558">
        <w:t>Дата начала периода действия;</w:t>
      </w:r>
    </w:p>
    <w:p w:rsidR="00563FFC" w:rsidRPr="00C55558" w:rsidRDefault="00563FFC" w:rsidP="00563FFC">
      <w:pPr>
        <w:pStyle w:val="GOSTListmark1"/>
      </w:pPr>
      <w:r w:rsidRPr="00C55558">
        <w:t>Дата окончания периода действия;</w:t>
      </w:r>
    </w:p>
    <w:p w:rsidR="00563FFC" w:rsidRPr="00C55558" w:rsidRDefault="00563FFC" w:rsidP="00563FFC">
      <w:pPr>
        <w:pStyle w:val="GOSTListmark1"/>
      </w:pPr>
      <w:r w:rsidRPr="00C55558">
        <w:t>Код вышестоящего объекта ОКВ;</w:t>
      </w:r>
    </w:p>
    <w:p w:rsidR="00563FFC" w:rsidRPr="00C55558" w:rsidRDefault="00563FFC" w:rsidP="00563FFC">
      <w:pPr>
        <w:pStyle w:val="GOSTListmark1"/>
      </w:pPr>
      <w:r w:rsidRPr="00C55558">
        <w:t>Наименование вышестоящего объекта ОКВ;</w:t>
      </w:r>
    </w:p>
    <w:p w:rsidR="00563FFC" w:rsidRPr="00C55558" w:rsidRDefault="00563FFC" w:rsidP="00563FFC">
      <w:pPr>
        <w:pStyle w:val="GOSTListmark1"/>
      </w:pPr>
      <w:r w:rsidRPr="00C55558">
        <w:t>Код заказчика;</w:t>
      </w:r>
    </w:p>
    <w:p w:rsidR="00563FFC" w:rsidRPr="00C55558" w:rsidRDefault="00563FFC" w:rsidP="00563FFC">
      <w:pPr>
        <w:pStyle w:val="GOSTListmark1"/>
      </w:pPr>
      <w:r w:rsidRPr="00C55558">
        <w:t>Наименование заказчика;</w:t>
      </w:r>
    </w:p>
    <w:p w:rsidR="00563FFC" w:rsidRPr="00C55558" w:rsidRDefault="00563FFC" w:rsidP="00563FFC">
      <w:pPr>
        <w:pStyle w:val="GOSTListmark1"/>
      </w:pPr>
      <w:r w:rsidRPr="00C55558">
        <w:t>Код застройщика;</w:t>
      </w:r>
    </w:p>
    <w:p w:rsidR="00563FFC" w:rsidRPr="00C55558" w:rsidRDefault="00563FFC" w:rsidP="00563FFC">
      <w:pPr>
        <w:pStyle w:val="GOSTListmark1"/>
      </w:pPr>
      <w:r w:rsidRPr="00C55558">
        <w:t>Наименование застройщика;</w:t>
      </w:r>
    </w:p>
    <w:p w:rsidR="00563FFC" w:rsidRPr="00C55558" w:rsidRDefault="00563FFC" w:rsidP="00563FFC">
      <w:pPr>
        <w:pStyle w:val="GOSTListmark1"/>
      </w:pPr>
      <w:r w:rsidRPr="00C55558">
        <w:t>Код ГРБС;</w:t>
      </w:r>
    </w:p>
    <w:p w:rsidR="00563FFC" w:rsidRPr="00C55558" w:rsidRDefault="00563FFC" w:rsidP="00563FFC">
      <w:pPr>
        <w:pStyle w:val="GOSTListmark1"/>
      </w:pPr>
      <w:r w:rsidRPr="00C55558">
        <w:t>Наименование ГРБС;</w:t>
      </w:r>
    </w:p>
    <w:p w:rsidR="00563FFC" w:rsidRPr="00C55558" w:rsidRDefault="00563FFC" w:rsidP="00563FFC">
      <w:pPr>
        <w:pStyle w:val="GOSTListmark1"/>
      </w:pPr>
      <w:r w:rsidRPr="00C55558">
        <w:t>Признак актуальности;</w:t>
      </w:r>
    </w:p>
    <w:p w:rsidR="00563FFC" w:rsidRPr="00C55558" w:rsidRDefault="00563FFC" w:rsidP="00563FFC">
      <w:pPr>
        <w:pStyle w:val="GOSTListmark1"/>
      </w:pPr>
      <w:r w:rsidRPr="00C55558">
        <w:t>Дата создания записи;</w:t>
      </w:r>
    </w:p>
    <w:p w:rsidR="00563FFC" w:rsidRPr="00C55558" w:rsidRDefault="00563FFC" w:rsidP="00563FFC">
      <w:pPr>
        <w:pStyle w:val="GOSTListmark1"/>
      </w:pPr>
      <w:r w:rsidRPr="00C55558">
        <w:t>Дата закрытия записи;</w:t>
      </w:r>
    </w:p>
    <w:p w:rsidR="00563FFC" w:rsidRPr="00C55558" w:rsidRDefault="00563FFC" w:rsidP="00563FFC">
      <w:pPr>
        <w:pStyle w:val="GOSTListmark1"/>
      </w:pPr>
      <w:r w:rsidRPr="00C55558">
        <w:t>Дата изменения записи.</w:t>
      </w:r>
    </w:p>
    <w:p w:rsidR="00563FFC" w:rsidRPr="00C55558" w:rsidRDefault="00563FFC" w:rsidP="00563FFC">
      <w:pPr>
        <w:pStyle w:val="41"/>
      </w:pPr>
      <w:bookmarkStart w:id="1175" w:name="_Toc109037250"/>
      <w:r w:rsidRPr="00C55558">
        <w:t>Справочник «Коды глав (ведомств)»</w:t>
      </w:r>
      <w:bookmarkEnd w:id="1166"/>
      <w:bookmarkEnd w:id="1175"/>
    </w:p>
    <w:p w:rsidR="00563FFC" w:rsidRPr="00C55558" w:rsidRDefault="00563FFC" w:rsidP="007B086D">
      <w:pPr>
        <w:pStyle w:val="GOSTListnum"/>
        <w:numPr>
          <w:ilvl w:val="0"/>
          <w:numId w:val="86"/>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«Коды глав (ведомств)» (рис. </w:t>
      </w:r>
      <w:r w:rsidRPr="00C55558">
        <w:fldChar w:fldCharType="begin"/>
      </w:r>
      <w:r w:rsidRPr="00C55558">
        <w:instrText xml:space="preserve"> REF _Ref15044238 \h  \* MERGEFORMAT </w:instrText>
      </w:r>
      <w:r w:rsidRPr="00C55558">
        <w:fldChar w:fldCharType="separate"/>
      </w:r>
      <w:r w:rsidR="00E92F40">
        <w:rPr>
          <w:noProof/>
        </w:rPr>
        <w:t>24</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487A6457" wp14:editId="1A683E0A">
            <wp:extent cx="6120130" cy="1791970"/>
            <wp:effectExtent l="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120130" cy="179197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176" w:name="_Ref15044238"/>
      <w:bookmarkStart w:id="1177" w:name="_Toc15910565"/>
      <w:bookmarkStart w:id="1178" w:name="_Toc76573741"/>
      <w:bookmarkStart w:id="1179" w:name="_Toc76578371"/>
      <w:bookmarkStart w:id="1180" w:name="_Toc76590945"/>
      <w:bookmarkStart w:id="1181" w:name="_Toc76633994"/>
      <w:bookmarkStart w:id="1182" w:name="_Toc109037486"/>
      <w:bookmarkStart w:id="1183" w:name="_Toc138201198"/>
      <w:bookmarkStart w:id="1184" w:name="_Toc162876851"/>
      <w:r w:rsidR="00E92F40">
        <w:rPr>
          <w:noProof/>
        </w:rPr>
        <w:t>24</w:t>
      </w:r>
      <w:bookmarkEnd w:id="1176"/>
      <w:r w:rsidRPr="00C55558">
        <w:rPr>
          <w:noProof/>
        </w:rPr>
        <w:fldChar w:fldCharType="end"/>
      </w:r>
      <w:r w:rsidRPr="00C55558">
        <w:t>. Справочник «Коды глав (ведомств)</w:t>
      </w:r>
      <w:bookmarkEnd w:id="1177"/>
      <w:r w:rsidRPr="00C55558">
        <w:t>»</w:t>
      </w:r>
      <w:bookmarkEnd w:id="1178"/>
      <w:bookmarkEnd w:id="1179"/>
      <w:bookmarkEnd w:id="1180"/>
      <w:bookmarkEnd w:id="1181"/>
      <w:bookmarkEnd w:id="1182"/>
      <w:bookmarkEnd w:id="1183"/>
      <w:bookmarkEnd w:id="1184"/>
    </w:p>
    <w:p w:rsidR="00563FFC" w:rsidRPr="00C55558" w:rsidRDefault="00563FFC" w:rsidP="00563FFC">
      <w:pPr>
        <w:pStyle w:val="GOSTNormalWithout"/>
      </w:pPr>
      <w:r w:rsidRPr="00C55558">
        <w:lastRenderedPageBreak/>
        <w:t>Перечень полей, присутствующих в справочнике по умолчанию:</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Сокращенное наименование;</w:t>
      </w:r>
    </w:p>
    <w:p w:rsidR="00563FFC" w:rsidRPr="00C55558" w:rsidRDefault="00563FFC" w:rsidP="00563FFC">
      <w:pPr>
        <w:pStyle w:val="GOSTListmark1"/>
      </w:pPr>
      <w:r w:rsidRPr="00C55558">
        <w:t>Полное наименование;</w:t>
      </w:r>
    </w:p>
    <w:p w:rsidR="00563FFC" w:rsidRPr="00C55558" w:rsidRDefault="00563FFC" w:rsidP="00563FFC">
      <w:pPr>
        <w:pStyle w:val="GOSTListmark1"/>
      </w:pPr>
      <w:r w:rsidRPr="00C55558">
        <w:t>Код бюджета;</w:t>
      </w:r>
    </w:p>
    <w:p w:rsidR="00563FFC" w:rsidRPr="00C55558" w:rsidRDefault="00563FFC" w:rsidP="00563FFC">
      <w:pPr>
        <w:pStyle w:val="GOSTListmark1"/>
      </w:pPr>
      <w:r w:rsidRPr="00C55558">
        <w:t>Наименование бюджета;</w:t>
      </w:r>
    </w:p>
    <w:p w:rsidR="00563FFC" w:rsidRPr="00C55558" w:rsidRDefault="00563FFC" w:rsidP="00563FFC">
      <w:pPr>
        <w:pStyle w:val="GOSTListmark1"/>
      </w:pPr>
      <w:r w:rsidRPr="00C55558">
        <w:t>Код ТОФК;</w:t>
      </w:r>
    </w:p>
    <w:p w:rsidR="00563FFC" w:rsidRPr="00C55558" w:rsidRDefault="00563FFC" w:rsidP="00563FFC">
      <w:pPr>
        <w:pStyle w:val="GOSTListmark1"/>
      </w:pPr>
      <w:r w:rsidRPr="00C55558">
        <w:t>Наименование ТОФК;</w:t>
      </w:r>
    </w:p>
    <w:p w:rsidR="00563FFC" w:rsidRPr="00C55558" w:rsidRDefault="00563FFC" w:rsidP="00563FFC">
      <w:pPr>
        <w:pStyle w:val="GOSTListmark1"/>
      </w:pPr>
      <w:r w:rsidRPr="00C55558">
        <w:t>Бизнес статус;</w:t>
      </w:r>
    </w:p>
    <w:p w:rsidR="00563FFC" w:rsidRPr="00C55558" w:rsidRDefault="00563FFC" w:rsidP="00563FFC">
      <w:pPr>
        <w:pStyle w:val="GOSTListmark1"/>
      </w:pPr>
      <w:r w:rsidRPr="00C55558">
        <w:t>Дата включения;</w:t>
      </w:r>
    </w:p>
    <w:p w:rsidR="00563FFC" w:rsidRPr="00C55558" w:rsidRDefault="00563FFC" w:rsidP="00563FFC">
      <w:pPr>
        <w:pStyle w:val="GOSTListmark1"/>
      </w:pPr>
      <w:r w:rsidRPr="00C55558">
        <w:t>Дата исключения;</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41"/>
      </w:pPr>
      <w:bookmarkStart w:id="1185" w:name="_Toc15910336"/>
      <w:bookmarkStart w:id="1186" w:name="_Toc109037251"/>
      <w:r w:rsidRPr="00C55558">
        <w:t>Справочник «Коды видов расходов»</w:t>
      </w:r>
      <w:bookmarkEnd w:id="1185"/>
      <w:bookmarkEnd w:id="1186"/>
    </w:p>
    <w:p w:rsidR="00563FFC" w:rsidRPr="00C55558" w:rsidRDefault="00563FFC" w:rsidP="007B086D">
      <w:pPr>
        <w:pStyle w:val="GOSTListnum"/>
        <w:numPr>
          <w:ilvl w:val="0"/>
          <w:numId w:val="87"/>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«Коды видов расходов» (рис. </w:t>
      </w:r>
      <w:r w:rsidRPr="00C55558">
        <w:fldChar w:fldCharType="begin"/>
      </w:r>
      <w:r w:rsidRPr="00C55558">
        <w:instrText xml:space="preserve"> REF _Ref15044250 \h  \* MERGEFORMAT </w:instrText>
      </w:r>
      <w:r w:rsidRPr="00C55558">
        <w:fldChar w:fldCharType="separate"/>
      </w:r>
      <w:r w:rsidR="00E92F40">
        <w:rPr>
          <w:noProof/>
        </w:rPr>
        <w:t>25</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2C20D6B5" wp14:editId="02D9A5C4">
            <wp:extent cx="6120130" cy="157416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120130" cy="157416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187" w:name="_Ref15044250"/>
      <w:bookmarkStart w:id="1188" w:name="_Toc15910566"/>
      <w:bookmarkStart w:id="1189" w:name="_Toc76573742"/>
      <w:bookmarkStart w:id="1190" w:name="_Toc76578372"/>
      <w:bookmarkStart w:id="1191" w:name="_Toc76590946"/>
      <w:bookmarkStart w:id="1192" w:name="_Toc76633995"/>
      <w:bookmarkStart w:id="1193" w:name="_Toc109037487"/>
      <w:bookmarkStart w:id="1194" w:name="_Toc138201199"/>
      <w:bookmarkStart w:id="1195" w:name="_Toc162876852"/>
      <w:r w:rsidR="00E92F40">
        <w:rPr>
          <w:noProof/>
        </w:rPr>
        <w:t>25</w:t>
      </w:r>
      <w:bookmarkEnd w:id="1187"/>
      <w:r w:rsidRPr="00C55558">
        <w:rPr>
          <w:noProof/>
        </w:rPr>
        <w:fldChar w:fldCharType="end"/>
      </w:r>
      <w:r w:rsidRPr="00C55558">
        <w:t>. Справочник «Коды видов расходов</w:t>
      </w:r>
      <w:bookmarkEnd w:id="1188"/>
      <w:r w:rsidRPr="00C55558">
        <w:t>»</w:t>
      </w:r>
      <w:bookmarkEnd w:id="1189"/>
      <w:bookmarkEnd w:id="1190"/>
      <w:bookmarkEnd w:id="1191"/>
      <w:bookmarkEnd w:id="1192"/>
      <w:bookmarkEnd w:id="1193"/>
      <w:bookmarkEnd w:id="1194"/>
      <w:bookmarkEnd w:id="1195"/>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Сокращенное наименование;</w:t>
      </w:r>
    </w:p>
    <w:p w:rsidR="00563FFC" w:rsidRPr="00C55558" w:rsidRDefault="00563FFC" w:rsidP="00563FFC">
      <w:pPr>
        <w:pStyle w:val="GOSTListmark1"/>
      </w:pPr>
      <w:r w:rsidRPr="00C55558">
        <w:t>Полное наименование;</w:t>
      </w:r>
    </w:p>
    <w:p w:rsidR="00563FFC" w:rsidRPr="00C55558" w:rsidRDefault="00563FFC" w:rsidP="00563FFC">
      <w:pPr>
        <w:pStyle w:val="GOSTListmark1"/>
      </w:pPr>
      <w:r w:rsidRPr="00C55558">
        <w:t>Код вышестоящего;</w:t>
      </w:r>
    </w:p>
    <w:p w:rsidR="00563FFC" w:rsidRPr="00C55558" w:rsidRDefault="00563FFC" w:rsidP="00563FFC">
      <w:pPr>
        <w:pStyle w:val="GOSTListmark1"/>
      </w:pPr>
      <w:r w:rsidRPr="00C55558">
        <w:t>Наименование вышестоящего;</w:t>
      </w:r>
    </w:p>
    <w:p w:rsidR="00563FFC" w:rsidRPr="00C55558" w:rsidRDefault="00563FFC" w:rsidP="00563FFC">
      <w:pPr>
        <w:pStyle w:val="GOSTListmark1"/>
      </w:pPr>
      <w:r w:rsidRPr="00C55558">
        <w:t>Код бюджета;</w:t>
      </w:r>
    </w:p>
    <w:p w:rsidR="00563FFC" w:rsidRPr="00C55558" w:rsidRDefault="00563FFC" w:rsidP="00563FFC">
      <w:pPr>
        <w:pStyle w:val="GOSTListmark1"/>
      </w:pPr>
      <w:r w:rsidRPr="00C55558">
        <w:t>Наименование бюджета;</w:t>
      </w:r>
    </w:p>
    <w:p w:rsidR="00563FFC" w:rsidRPr="00C55558" w:rsidRDefault="00563FFC" w:rsidP="00563FFC">
      <w:pPr>
        <w:pStyle w:val="GOSTListmark1"/>
      </w:pPr>
      <w:r w:rsidRPr="00C55558">
        <w:t>Код ТОФК;</w:t>
      </w:r>
    </w:p>
    <w:p w:rsidR="00563FFC" w:rsidRPr="00C55558" w:rsidRDefault="00563FFC" w:rsidP="00563FFC">
      <w:pPr>
        <w:pStyle w:val="GOSTListmark1"/>
      </w:pPr>
      <w:r w:rsidRPr="00C55558">
        <w:t>Наименование ТОФК;</w:t>
      </w:r>
    </w:p>
    <w:p w:rsidR="00563FFC" w:rsidRPr="00C55558" w:rsidRDefault="00563FFC" w:rsidP="00563FFC">
      <w:pPr>
        <w:pStyle w:val="GOSTListmark1"/>
      </w:pPr>
      <w:r w:rsidRPr="00C55558">
        <w:t>Бизнес статус;</w:t>
      </w:r>
    </w:p>
    <w:p w:rsidR="00563FFC" w:rsidRPr="00C55558" w:rsidRDefault="00563FFC" w:rsidP="00563FFC">
      <w:pPr>
        <w:pStyle w:val="GOSTListmark1"/>
      </w:pPr>
      <w:r w:rsidRPr="00C55558">
        <w:t>Дата включения;</w:t>
      </w:r>
    </w:p>
    <w:p w:rsidR="00563FFC" w:rsidRPr="00C55558" w:rsidRDefault="00563FFC" w:rsidP="00563FFC">
      <w:pPr>
        <w:pStyle w:val="GOSTListmark1"/>
      </w:pPr>
      <w:r w:rsidRPr="00C55558">
        <w:t>Дата исключения;</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41"/>
      </w:pPr>
      <w:bookmarkStart w:id="1196" w:name="_Toc15910337"/>
      <w:bookmarkStart w:id="1197" w:name="_Toc109037252"/>
      <w:r w:rsidRPr="00C55558">
        <w:lastRenderedPageBreak/>
        <w:t>Справочник «Коды по ФКР»</w:t>
      </w:r>
      <w:bookmarkEnd w:id="1196"/>
      <w:bookmarkEnd w:id="1197"/>
    </w:p>
    <w:p w:rsidR="00563FFC" w:rsidRPr="00C55558" w:rsidRDefault="00563FFC" w:rsidP="007B086D">
      <w:pPr>
        <w:pStyle w:val="GOSTListnum"/>
        <w:numPr>
          <w:ilvl w:val="0"/>
          <w:numId w:val="88"/>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«Коды по ФКР» (рис. </w:t>
      </w:r>
      <w:r w:rsidRPr="00C55558">
        <w:fldChar w:fldCharType="begin"/>
      </w:r>
      <w:r w:rsidRPr="00C55558">
        <w:instrText xml:space="preserve"> REF _Ref15044261 \h  \* MERGEFORMAT </w:instrText>
      </w:r>
      <w:r w:rsidRPr="00C55558">
        <w:fldChar w:fldCharType="separate"/>
      </w:r>
      <w:r w:rsidR="00E92F40">
        <w:rPr>
          <w:noProof/>
        </w:rPr>
        <w:t>26</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72B8F2AB" wp14:editId="3C42793E">
            <wp:extent cx="6120130" cy="1501775"/>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120130" cy="150177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198" w:name="_Ref15044261"/>
      <w:bookmarkStart w:id="1199" w:name="_Toc15910567"/>
      <w:bookmarkStart w:id="1200" w:name="_Toc76573743"/>
      <w:bookmarkStart w:id="1201" w:name="_Toc76578373"/>
      <w:bookmarkStart w:id="1202" w:name="_Toc76590947"/>
      <w:bookmarkStart w:id="1203" w:name="_Toc76633996"/>
      <w:bookmarkStart w:id="1204" w:name="_Toc109037488"/>
      <w:bookmarkStart w:id="1205" w:name="_Toc138201200"/>
      <w:bookmarkStart w:id="1206" w:name="_Toc162876853"/>
      <w:r w:rsidR="00E92F40">
        <w:rPr>
          <w:noProof/>
        </w:rPr>
        <w:t>26</w:t>
      </w:r>
      <w:bookmarkEnd w:id="1198"/>
      <w:r w:rsidRPr="00C55558">
        <w:rPr>
          <w:noProof/>
        </w:rPr>
        <w:fldChar w:fldCharType="end"/>
      </w:r>
      <w:r w:rsidRPr="00C55558">
        <w:t>. Справочник «Коды по ФКР</w:t>
      </w:r>
      <w:bookmarkEnd w:id="1199"/>
      <w:r w:rsidRPr="00C55558">
        <w:t>»</w:t>
      </w:r>
      <w:bookmarkEnd w:id="1200"/>
      <w:bookmarkEnd w:id="1201"/>
      <w:bookmarkEnd w:id="1202"/>
      <w:bookmarkEnd w:id="1203"/>
      <w:bookmarkEnd w:id="1204"/>
      <w:bookmarkEnd w:id="1205"/>
      <w:bookmarkEnd w:id="1206"/>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 раздела;</w:t>
      </w:r>
    </w:p>
    <w:p w:rsidR="00563FFC" w:rsidRPr="00C55558" w:rsidRDefault="00563FFC" w:rsidP="00563FFC">
      <w:pPr>
        <w:pStyle w:val="GOSTListmark1"/>
      </w:pPr>
      <w:r w:rsidRPr="00C55558">
        <w:t>Код подраздела;</w:t>
      </w:r>
    </w:p>
    <w:p w:rsidR="00563FFC" w:rsidRPr="00C55558" w:rsidRDefault="00563FFC" w:rsidP="00563FFC">
      <w:pPr>
        <w:pStyle w:val="GOSTListmark1"/>
      </w:pPr>
      <w:r w:rsidRPr="00C55558">
        <w:t>Совокупный код;</w:t>
      </w:r>
    </w:p>
    <w:p w:rsidR="00563FFC" w:rsidRPr="00C55558" w:rsidRDefault="00563FFC" w:rsidP="00563FFC">
      <w:pPr>
        <w:pStyle w:val="GOSTListmark1"/>
      </w:pPr>
      <w:r w:rsidRPr="00C55558">
        <w:t>Сокращенное наименование;</w:t>
      </w:r>
    </w:p>
    <w:p w:rsidR="00563FFC" w:rsidRPr="00C55558" w:rsidRDefault="00563FFC" w:rsidP="00563FFC">
      <w:pPr>
        <w:pStyle w:val="GOSTListmark1"/>
      </w:pPr>
      <w:r w:rsidRPr="00C55558">
        <w:t>Полное наименование;</w:t>
      </w:r>
    </w:p>
    <w:p w:rsidR="00563FFC" w:rsidRPr="00C55558" w:rsidRDefault="00563FFC" w:rsidP="00563FFC">
      <w:pPr>
        <w:pStyle w:val="GOSTListmark1"/>
      </w:pPr>
      <w:r w:rsidRPr="00C55558">
        <w:t>Код вышестоящего;</w:t>
      </w:r>
    </w:p>
    <w:p w:rsidR="00563FFC" w:rsidRPr="00C55558" w:rsidRDefault="00563FFC" w:rsidP="00563FFC">
      <w:pPr>
        <w:pStyle w:val="GOSTListmark1"/>
      </w:pPr>
      <w:r w:rsidRPr="00C55558">
        <w:t>Наименование вышестоящего;</w:t>
      </w:r>
    </w:p>
    <w:p w:rsidR="00563FFC" w:rsidRPr="00C55558" w:rsidRDefault="00563FFC" w:rsidP="00563FFC">
      <w:pPr>
        <w:pStyle w:val="GOSTListmark1"/>
      </w:pPr>
      <w:r w:rsidRPr="00C55558">
        <w:t>Код ТОФК;</w:t>
      </w:r>
    </w:p>
    <w:p w:rsidR="00563FFC" w:rsidRPr="00C55558" w:rsidRDefault="00563FFC" w:rsidP="00563FFC">
      <w:pPr>
        <w:pStyle w:val="GOSTListmark1"/>
      </w:pPr>
      <w:r w:rsidRPr="00C55558">
        <w:t>Наименование ТОФК;</w:t>
      </w:r>
    </w:p>
    <w:p w:rsidR="00563FFC" w:rsidRPr="00C55558" w:rsidRDefault="00563FFC" w:rsidP="00563FFC">
      <w:pPr>
        <w:pStyle w:val="GOSTListmark1"/>
      </w:pPr>
      <w:r w:rsidRPr="00C55558">
        <w:t>Статус ФКР;</w:t>
      </w:r>
    </w:p>
    <w:p w:rsidR="00563FFC" w:rsidRPr="00C55558" w:rsidRDefault="00563FFC" w:rsidP="00563FFC">
      <w:pPr>
        <w:pStyle w:val="GOSTListmark1"/>
      </w:pPr>
      <w:r w:rsidRPr="00C55558">
        <w:t>Дата включения;</w:t>
      </w:r>
    </w:p>
    <w:p w:rsidR="00563FFC" w:rsidRPr="00C55558" w:rsidRDefault="00563FFC" w:rsidP="00563FFC">
      <w:pPr>
        <w:pStyle w:val="GOSTListmark1"/>
      </w:pPr>
      <w:r w:rsidRPr="00C55558">
        <w:t>Дата исключения;</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41"/>
      </w:pPr>
      <w:bookmarkStart w:id="1207" w:name="_Toc15910338"/>
      <w:bookmarkStart w:id="1208" w:name="_Toc109037253"/>
      <w:r w:rsidRPr="00C55558">
        <w:t>Справочник «Коды целей субсидий/субвенций»</w:t>
      </w:r>
      <w:bookmarkEnd w:id="1207"/>
      <w:bookmarkEnd w:id="1208"/>
    </w:p>
    <w:p w:rsidR="00563FFC" w:rsidRPr="00C55558" w:rsidRDefault="00563FFC" w:rsidP="007B086D">
      <w:pPr>
        <w:pStyle w:val="GOSTListnum"/>
        <w:numPr>
          <w:ilvl w:val="0"/>
          <w:numId w:val="89"/>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«Коды целей субсидий/субвенций» (рис. </w:t>
      </w:r>
      <w:r w:rsidRPr="00C55558">
        <w:fldChar w:fldCharType="begin"/>
      </w:r>
      <w:r w:rsidRPr="00C55558">
        <w:instrText xml:space="preserve"> REF _Ref15044273 \h  \* MERGEFORMAT </w:instrText>
      </w:r>
      <w:r w:rsidRPr="00C55558">
        <w:fldChar w:fldCharType="separate"/>
      </w:r>
      <w:r w:rsidR="00E92F40">
        <w:rPr>
          <w:noProof/>
        </w:rPr>
        <w:t>27</w:t>
      </w:r>
      <w:r w:rsidRPr="00C55558">
        <w:fldChar w:fldCharType="end"/>
      </w:r>
      <w:r w:rsidRPr="00C55558">
        <w:t>).</w:t>
      </w:r>
    </w:p>
    <w:p w:rsidR="00563FFC" w:rsidRPr="00C55558" w:rsidRDefault="00563FFC" w:rsidP="00563FFC">
      <w:pPr>
        <w:pStyle w:val="GOSTFigure"/>
      </w:pPr>
      <w:r w:rsidRPr="00C55558">
        <w:rPr>
          <w:noProof/>
        </w:rPr>
        <w:lastRenderedPageBreak/>
        <w:drawing>
          <wp:inline distT="0" distB="0" distL="0" distR="0" wp14:anchorId="5D321850" wp14:editId="65DB9844">
            <wp:extent cx="6120130" cy="1243330"/>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120130" cy="124333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209" w:name="_Ref15044273"/>
      <w:bookmarkStart w:id="1210" w:name="_Toc15910568"/>
      <w:bookmarkStart w:id="1211" w:name="_Toc76573744"/>
      <w:bookmarkStart w:id="1212" w:name="_Toc76578374"/>
      <w:bookmarkStart w:id="1213" w:name="_Toc76590948"/>
      <w:bookmarkStart w:id="1214" w:name="_Toc76633997"/>
      <w:bookmarkStart w:id="1215" w:name="_Toc109037489"/>
      <w:bookmarkStart w:id="1216" w:name="_Toc138201201"/>
      <w:bookmarkStart w:id="1217" w:name="_Toc162876854"/>
      <w:r w:rsidR="00E92F40">
        <w:rPr>
          <w:noProof/>
        </w:rPr>
        <w:t>27</w:t>
      </w:r>
      <w:bookmarkEnd w:id="1209"/>
      <w:r w:rsidRPr="00C55558">
        <w:rPr>
          <w:noProof/>
        </w:rPr>
        <w:fldChar w:fldCharType="end"/>
      </w:r>
      <w:r w:rsidRPr="00C55558">
        <w:t xml:space="preserve">. </w:t>
      </w:r>
      <w:bookmarkEnd w:id="1210"/>
      <w:r w:rsidRPr="00C55558">
        <w:t>Справочник «Коды целей субсидий/субвенций»</w:t>
      </w:r>
      <w:bookmarkEnd w:id="1211"/>
      <w:bookmarkEnd w:id="1212"/>
      <w:bookmarkEnd w:id="1213"/>
      <w:bookmarkEnd w:id="1214"/>
      <w:bookmarkEnd w:id="1215"/>
      <w:bookmarkEnd w:id="1216"/>
      <w:bookmarkEnd w:id="1217"/>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Дата внесения изменений;</w:t>
      </w:r>
    </w:p>
    <w:p w:rsidR="00563FFC" w:rsidRPr="00C55558" w:rsidRDefault="00563FFC" w:rsidP="00563FFC">
      <w:pPr>
        <w:pStyle w:val="GOSTListmark1"/>
      </w:pPr>
      <w:r w:rsidRPr="00C55558">
        <w:t>Код цели;</w:t>
      </w:r>
    </w:p>
    <w:p w:rsidR="00563FFC" w:rsidRPr="00C55558" w:rsidRDefault="00563FFC" w:rsidP="00563FFC">
      <w:pPr>
        <w:pStyle w:val="GOSTListmark1"/>
      </w:pPr>
      <w:r w:rsidRPr="00C55558">
        <w:t>Сокращенное наименование;</w:t>
      </w:r>
    </w:p>
    <w:p w:rsidR="00563FFC" w:rsidRPr="00C55558" w:rsidRDefault="00563FFC" w:rsidP="00563FFC">
      <w:pPr>
        <w:pStyle w:val="GOSTListmark1"/>
      </w:pPr>
      <w:r w:rsidRPr="00C55558">
        <w:t>Полное наименование;</w:t>
      </w:r>
    </w:p>
    <w:p w:rsidR="00563FFC" w:rsidRPr="00C55558" w:rsidRDefault="00563FFC" w:rsidP="00563FFC">
      <w:pPr>
        <w:pStyle w:val="GOSTListmark1"/>
      </w:pPr>
      <w:r w:rsidRPr="00C55558">
        <w:t>Код бюджета;</w:t>
      </w:r>
    </w:p>
    <w:p w:rsidR="00563FFC" w:rsidRPr="00C55558" w:rsidRDefault="00563FFC" w:rsidP="00563FFC">
      <w:pPr>
        <w:pStyle w:val="GOSTListmark1"/>
      </w:pPr>
      <w:r w:rsidRPr="00C55558">
        <w:t>Наименование бюджета;</w:t>
      </w:r>
    </w:p>
    <w:p w:rsidR="00563FFC" w:rsidRPr="00C55558" w:rsidRDefault="00563FFC" w:rsidP="00563FFC">
      <w:pPr>
        <w:pStyle w:val="GOSTListmark1"/>
      </w:pPr>
      <w:r w:rsidRPr="00C55558">
        <w:t>Код уровня бюджета;</w:t>
      </w:r>
    </w:p>
    <w:p w:rsidR="00563FFC" w:rsidRPr="00C55558" w:rsidRDefault="00563FFC" w:rsidP="00563FFC">
      <w:pPr>
        <w:pStyle w:val="GOSTListmark1"/>
      </w:pPr>
      <w:r w:rsidRPr="00C55558">
        <w:t>Код вышестоящего;</w:t>
      </w:r>
    </w:p>
    <w:p w:rsidR="00563FFC" w:rsidRPr="00C55558" w:rsidRDefault="00563FFC" w:rsidP="00563FFC">
      <w:pPr>
        <w:pStyle w:val="GOSTListmark1"/>
      </w:pPr>
      <w:r w:rsidRPr="00C55558">
        <w:t>Шаблон расходов;</w:t>
      </w:r>
    </w:p>
    <w:p w:rsidR="00563FFC" w:rsidRPr="00C55558" w:rsidRDefault="00563FFC" w:rsidP="00563FFC">
      <w:pPr>
        <w:pStyle w:val="GOSTListmark1"/>
      </w:pPr>
      <w:r w:rsidRPr="00C55558">
        <w:t>Шаблон доходов;</w:t>
      </w:r>
    </w:p>
    <w:p w:rsidR="00563FFC" w:rsidRPr="00C55558" w:rsidRDefault="00563FFC" w:rsidP="00563FFC">
      <w:pPr>
        <w:pStyle w:val="GOSTListmark1"/>
      </w:pPr>
      <w:r w:rsidRPr="00C55558">
        <w:t>Признак отсутствия контроля от ОрФК;</w:t>
      </w:r>
    </w:p>
    <w:p w:rsidR="00563FFC" w:rsidRPr="00C55558" w:rsidRDefault="00563FFC" w:rsidP="00563FFC">
      <w:pPr>
        <w:pStyle w:val="GOSTListmark1"/>
      </w:pPr>
      <w:r w:rsidRPr="00C55558">
        <w:t>Признак отнесения к дополнительной классификации;</w:t>
      </w:r>
    </w:p>
    <w:p w:rsidR="00563FFC" w:rsidRPr="00C55558" w:rsidRDefault="00563FFC" w:rsidP="00563FFC">
      <w:pPr>
        <w:pStyle w:val="GOSTListmark1"/>
      </w:pPr>
      <w:r w:rsidRPr="00C55558">
        <w:t>Код объекта по ФАИП;</w:t>
      </w:r>
    </w:p>
    <w:p w:rsidR="00563FFC" w:rsidRPr="00C55558" w:rsidRDefault="00563FFC" w:rsidP="00563FFC">
      <w:pPr>
        <w:pStyle w:val="GOSTListmark1"/>
      </w:pPr>
      <w:r w:rsidRPr="00C55558">
        <w:t>ТОФК;</w:t>
      </w:r>
    </w:p>
    <w:p w:rsidR="00563FFC" w:rsidRPr="00C55558" w:rsidRDefault="00563FFC" w:rsidP="00563FFC">
      <w:pPr>
        <w:pStyle w:val="GOSTListmark1"/>
      </w:pPr>
      <w:r w:rsidRPr="00C55558">
        <w:t>Наименование ТОФК;</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41"/>
      </w:pPr>
      <w:bookmarkStart w:id="1218" w:name="_Toc109037254"/>
      <w:bookmarkStart w:id="1219" w:name="_Toc15910339"/>
      <w:r w:rsidRPr="00C55558">
        <w:t>Справочник «Коды направлений расходов»</w:t>
      </w:r>
      <w:bookmarkEnd w:id="1218"/>
    </w:p>
    <w:p w:rsidR="00563FFC" w:rsidRPr="00C55558" w:rsidRDefault="00563FFC" w:rsidP="007B086D">
      <w:pPr>
        <w:pStyle w:val="GOSTListnum"/>
        <w:numPr>
          <w:ilvl w:val="0"/>
          <w:numId w:val="90"/>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«Коды направлений расходов» (рис. </w:t>
      </w:r>
      <w:r w:rsidRPr="00C55558">
        <w:fldChar w:fldCharType="begin"/>
      </w:r>
      <w:r w:rsidRPr="00C55558">
        <w:instrText xml:space="preserve"> REF _Ref75957411 \h  \* MERGEFORMAT </w:instrText>
      </w:r>
      <w:r w:rsidRPr="00C55558">
        <w:fldChar w:fldCharType="separate"/>
      </w:r>
      <w:r w:rsidR="00E92F40">
        <w:rPr>
          <w:noProof/>
        </w:rPr>
        <w:t>28</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346D556D" wp14:editId="6172FF93">
            <wp:extent cx="6120130" cy="1727200"/>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71">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220" w:name="_Ref75957411"/>
      <w:bookmarkStart w:id="1221" w:name="_Toc76573745"/>
      <w:bookmarkStart w:id="1222" w:name="_Toc76578375"/>
      <w:bookmarkStart w:id="1223" w:name="_Toc76590949"/>
      <w:bookmarkStart w:id="1224" w:name="_Toc76633998"/>
      <w:bookmarkStart w:id="1225" w:name="_Toc109037490"/>
      <w:bookmarkStart w:id="1226" w:name="_Toc138201202"/>
      <w:bookmarkStart w:id="1227" w:name="_Toc162876855"/>
      <w:r w:rsidR="00E92F40">
        <w:rPr>
          <w:noProof/>
        </w:rPr>
        <w:t>28</w:t>
      </w:r>
      <w:bookmarkEnd w:id="1220"/>
      <w:r w:rsidRPr="00C55558">
        <w:rPr>
          <w:noProof/>
        </w:rPr>
        <w:fldChar w:fldCharType="end"/>
      </w:r>
      <w:r w:rsidRPr="00C55558">
        <w:t>. Справочник «Коды направлений расходов»</w:t>
      </w:r>
      <w:bookmarkEnd w:id="1221"/>
      <w:bookmarkEnd w:id="1222"/>
      <w:bookmarkEnd w:id="1223"/>
      <w:bookmarkEnd w:id="1224"/>
      <w:bookmarkEnd w:id="1225"/>
      <w:bookmarkEnd w:id="1226"/>
      <w:bookmarkEnd w:id="1227"/>
    </w:p>
    <w:p w:rsidR="00563FFC" w:rsidRPr="00C55558" w:rsidRDefault="00563FFC" w:rsidP="00563FFC">
      <w:pPr>
        <w:pStyle w:val="GOSTNormalWithout"/>
      </w:pPr>
      <w:r w:rsidRPr="00C55558">
        <w:lastRenderedPageBreak/>
        <w:t>Перечень полей, присутствующих в справочнике по умолчанию:</w:t>
      </w:r>
    </w:p>
    <w:p w:rsidR="00563FFC" w:rsidRPr="00C55558" w:rsidRDefault="00563FFC" w:rsidP="00563FFC">
      <w:pPr>
        <w:pStyle w:val="GOSTListmark1"/>
      </w:pPr>
      <w:r w:rsidRPr="00C55558">
        <w:t>Код направления расходов;</w:t>
      </w:r>
    </w:p>
    <w:p w:rsidR="00563FFC" w:rsidRPr="00C55558" w:rsidRDefault="00563FFC" w:rsidP="00563FFC">
      <w:pPr>
        <w:pStyle w:val="GOSTListmark1"/>
      </w:pPr>
      <w:r w:rsidRPr="00C55558">
        <w:t>Полное наименование;</w:t>
      </w:r>
    </w:p>
    <w:p w:rsidR="00563FFC" w:rsidRPr="00C55558" w:rsidRDefault="00563FFC" w:rsidP="00563FFC">
      <w:pPr>
        <w:pStyle w:val="GOSTListmark1"/>
      </w:pPr>
      <w:r w:rsidRPr="00C55558">
        <w:t>Дата включения;</w:t>
      </w:r>
    </w:p>
    <w:p w:rsidR="00563FFC" w:rsidRPr="00C55558" w:rsidRDefault="00563FFC" w:rsidP="00563FFC">
      <w:pPr>
        <w:pStyle w:val="GOSTListmark1"/>
      </w:pPr>
      <w:r w:rsidRPr="00C55558">
        <w:t>Дата исключения;</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GOSTListmark1"/>
      </w:pPr>
      <w:r w:rsidRPr="00C55558">
        <w:t>Признак в соответствии с приказом 65н.</w:t>
      </w:r>
    </w:p>
    <w:p w:rsidR="00563FFC" w:rsidRPr="00C55558" w:rsidRDefault="00563FFC" w:rsidP="00563FFC">
      <w:pPr>
        <w:pStyle w:val="41"/>
      </w:pPr>
      <w:bookmarkStart w:id="1228" w:name="_Toc109037255"/>
      <w:r w:rsidRPr="00C55558">
        <w:t>Справочник «Коды по КЦСР»</w:t>
      </w:r>
      <w:bookmarkEnd w:id="1219"/>
      <w:bookmarkEnd w:id="1228"/>
    </w:p>
    <w:p w:rsidR="00563FFC" w:rsidRPr="00C55558" w:rsidRDefault="00563FFC" w:rsidP="007B086D">
      <w:pPr>
        <w:pStyle w:val="GOSTListnum"/>
        <w:numPr>
          <w:ilvl w:val="0"/>
          <w:numId w:val="91"/>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«Коды по КЦСР» (рис. </w:t>
      </w:r>
      <w:r w:rsidRPr="00C55558">
        <w:fldChar w:fldCharType="begin"/>
      </w:r>
      <w:r w:rsidRPr="00C55558">
        <w:instrText xml:space="preserve"> REF _Ref15045508 \h  \* MERGEFORMAT </w:instrText>
      </w:r>
      <w:r w:rsidRPr="00C55558">
        <w:fldChar w:fldCharType="separate"/>
      </w:r>
      <w:r w:rsidR="00E92F40">
        <w:rPr>
          <w:noProof/>
        </w:rPr>
        <w:t>29</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13C3A776" wp14:editId="53FC1369">
            <wp:extent cx="6120130" cy="117221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120130" cy="117221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229" w:name="_Ref15045508"/>
      <w:bookmarkStart w:id="1230" w:name="_Toc15910569"/>
      <w:bookmarkStart w:id="1231" w:name="_Toc76573746"/>
      <w:bookmarkStart w:id="1232" w:name="_Toc76578376"/>
      <w:bookmarkStart w:id="1233" w:name="_Toc76590950"/>
      <w:bookmarkStart w:id="1234" w:name="_Toc76633999"/>
      <w:bookmarkStart w:id="1235" w:name="_Toc109037491"/>
      <w:bookmarkStart w:id="1236" w:name="_Toc138201203"/>
      <w:bookmarkStart w:id="1237" w:name="_Toc162876856"/>
      <w:r w:rsidR="00E92F40">
        <w:rPr>
          <w:noProof/>
        </w:rPr>
        <w:t>29</w:t>
      </w:r>
      <w:bookmarkEnd w:id="1229"/>
      <w:r w:rsidRPr="00C55558">
        <w:rPr>
          <w:noProof/>
        </w:rPr>
        <w:fldChar w:fldCharType="end"/>
      </w:r>
      <w:r w:rsidRPr="00C55558">
        <w:t>. Справочник «Коды по КЦСР</w:t>
      </w:r>
      <w:bookmarkEnd w:id="1230"/>
      <w:r w:rsidRPr="00C55558">
        <w:t>»</w:t>
      </w:r>
      <w:bookmarkEnd w:id="1231"/>
      <w:bookmarkEnd w:id="1232"/>
      <w:bookmarkEnd w:id="1233"/>
      <w:bookmarkEnd w:id="1234"/>
      <w:bookmarkEnd w:id="1235"/>
      <w:bookmarkEnd w:id="1236"/>
      <w:bookmarkEnd w:id="1237"/>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 программного (непрограммного) направления расходов;</w:t>
      </w:r>
    </w:p>
    <w:p w:rsidR="00563FFC" w:rsidRPr="00C55558" w:rsidRDefault="00563FFC" w:rsidP="00563FFC">
      <w:pPr>
        <w:pStyle w:val="GOSTListmark1"/>
      </w:pPr>
      <w:r w:rsidRPr="00C55558">
        <w:t>Код подпрограммы;</w:t>
      </w:r>
    </w:p>
    <w:p w:rsidR="00563FFC" w:rsidRPr="00C55558" w:rsidRDefault="00563FFC" w:rsidP="00563FFC">
      <w:pPr>
        <w:pStyle w:val="GOSTListmark1"/>
      </w:pPr>
      <w:r w:rsidRPr="00C55558">
        <w:t>Код направления расходов;</w:t>
      </w:r>
    </w:p>
    <w:p w:rsidR="00563FFC" w:rsidRPr="00C55558" w:rsidRDefault="00563FFC" w:rsidP="00563FFC">
      <w:pPr>
        <w:pStyle w:val="GOSTListmark1"/>
      </w:pPr>
      <w:r w:rsidRPr="00C55558">
        <w:t>Совокупный код;</w:t>
      </w:r>
    </w:p>
    <w:p w:rsidR="00563FFC" w:rsidRPr="00C55558" w:rsidRDefault="00563FFC" w:rsidP="00563FFC">
      <w:pPr>
        <w:pStyle w:val="GOSTListmark1"/>
      </w:pPr>
      <w:r w:rsidRPr="00C55558">
        <w:t>Сокращенное наименование;</w:t>
      </w:r>
    </w:p>
    <w:p w:rsidR="00563FFC" w:rsidRPr="00C55558" w:rsidRDefault="00563FFC" w:rsidP="00563FFC">
      <w:pPr>
        <w:pStyle w:val="GOSTListmark1"/>
      </w:pPr>
      <w:r w:rsidRPr="00C55558">
        <w:t>Полное наименование;</w:t>
      </w:r>
    </w:p>
    <w:p w:rsidR="00563FFC" w:rsidRPr="00C55558" w:rsidRDefault="00563FFC" w:rsidP="00563FFC">
      <w:pPr>
        <w:pStyle w:val="GOSTListmark1"/>
      </w:pPr>
      <w:r w:rsidRPr="00C55558">
        <w:t>Код вышестоящего;</w:t>
      </w:r>
    </w:p>
    <w:p w:rsidR="00563FFC" w:rsidRPr="00C55558" w:rsidRDefault="00563FFC" w:rsidP="00563FFC">
      <w:pPr>
        <w:pStyle w:val="GOSTListmark1"/>
      </w:pPr>
      <w:r w:rsidRPr="00C55558">
        <w:t>Наименование вышестоящего;</w:t>
      </w:r>
    </w:p>
    <w:p w:rsidR="00563FFC" w:rsidRPr="00C55558" w:rsidRDefault="00563FFC" w:rsidP="00563FFC">
      <w:pPr>
        <w:pStyle w:val="GOSTListmark1"/>
      </w:pPr>
      <w:r w:rsidRPr="00C55558">
        <w:t>Код бюджета;</w:t>
      </w:r>
    </w:p>
    <w:p w:rsidR="00563FFC" w:rsidRPr="00C55558" w:rsidRDefault="00563FFC" w:rsidP="00563FFC">
      <w:pPr>
        <w:pStyle w:val="GOSTListmark1"/>
      </w:pPr>
      <w:r w:rsidRPr="00C55558">
        <w:t>Наименование бюджета;</w:t>
      </w:r>
    </w:p>
    <w:p w:rsidR="00563FFC" w:rsidRPr="00C55558" w:rsidRDefault="00563FFC" w:rsidP="00563FFC">
      <w:pPr>
        <w:pStyle w:val="GOSTListmark1"/>
      </w:pPr>
      <w:r w:rsidRPr="00C55558">
        <w:t>ТОФК;</w:t>
      </w:r>
    </w:p>
    <w:p w:rsidR="00563FFC" w:rsidRPr="00C55558" w:rsidRDefault="00563FFC" w:rsidP="00563FFC">
      <w:pPr>
        <w:pStyle w:val="GOSTListmark1"/>
      </w:pPr>
      <w:r w:rsidRPr="00C55558">
        <w:t>Наименование ТОФК;</w:t>
      </w:r>
    </w:p>
    <w:p w:rsidR="00563FFC" w:rsidRPr="00C55558" w:rsidRDefault="00563FFC" w:rsidP="00563FFC">
      <w:pPr>
        <w:pStyle w:val="GOSTListmark1"/>
      </w:pPr>
      <w:r w:rsidRPr="00C55558">
        <w:t>Бизнес статус;</w:t>
      </w:r>
    </w:p>
    <w:p w:rsidR="00563FFC" w:rsidRPr="00C55558" w:rsidRDefault="00563FFC" w:rsidP="00563FFC">
      <w:pPr>
        <w:pStyle w:val="GOSTListmark1"/>
      </w:pPr>
      <w:r w:rsidRPr="00C55558">
        <w:t>Дата включения;</w:t>
      </w:r>
    </w:p>
    <w:p w:rsidR="00563FFC" w:rsidRPr="00C55558" w:rsidRDefault="00563FFC" w:rsidP="00563FFC">
      <w:pPr>
        <w:pStyle w:val="GOSTListmark1"/>
      </w:pPr>
      <w:r w:rsidRPr="00C55558">
        <w:t>Дата исключения;</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41"/>
      </w:pPr>
      <w:bookmarkStart w:id="1238" w:name="_Toc15910340"/>
      <w:bookmarkStart w:id="1239" w:name="_Toc109037256"/>
      <w:r w:rsidRPr="00C55558">
        <w:lastRenderedPageBreak/>
        <w:t>Справочник «Коды бюджетной классификации (КБК)»</w:t>
      </w:r>
      <w:bookmarkEnd w:id="1238"/>
      <w:bookmarkEnd w:id="1239"/>
    </w:p>
    <w:p w:rsidR="00563FFC" w:rsidRPr="00C55558" w:rsidRDefault="00563FFC" w:rsidP="007B086D">
      <w:pPr>
        <w:pStyle w:val="GOSTListnum"/>
        <w:numPr>
          <w:ilvl w:val="0"/>
          <w:numId w:val="92"/>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«Коды бюджетной классификации (КБК)» (рис. </w:t>
      </w:r>
      <w:r w:rsidRPr="00C55558">
        <w:fldChar w:fldCharType="begin"/>
      </w:r>
      <w:r w:rsidRPr="00C55558">
        <w:instrText xml:space="preserve"> REF _Ref15045852 \h  \* MERGEFORMAT </w:instrText>
      </w:r>
      <w:r w:rsidRPr="00C55558">
        <w:fldChar w:fldCharType="separate"/>
      </w:r>
      <w:r w:rsidR="00E92F40">
        <w:rPr>
          <w:noProof/>
        </w:rPr>
        <w:t>30</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0881902B" wp14:editId="6D84801C">
            <wp:extent cx="6120130" cy="1266190"/>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120130" cy="126619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240" w:name="_Ref15045852"/>
      <w:bookmarkStart w:id="1241" w:name="_Toc15910570"/>
      <w:bookmarkStart w:id="1242" w:name="_Toc76573747"/>
      <w:bookmarkStart w:id="1243" w:name="_Toc76578377"/>
      <w:bookmarkStart w:id="1244" w:name="_Toc76590951"/>
      <w:bookmarkStart w:id="1245" w:name="_Toc76634000"/>
      <w:bookmarkStart w:id="1246" w:name="_Toc109037492"/>
      <w:bookmarkStart w:id="1247" w:name="_Toc138201204"/>
      <w:bookmarkStart w:id="1248" w:name="_Toc162876857"/>
      <w:r w:rsidR="00E92F40">
        <w:rPr>
          <w:noProof/>
        </w:rPr>
        <w:t>30</w:t>
      </w:r>
      <w:bookmarkEnd w:id="1240"/>
      <w:r w:rsidRPr="00C55558">
        <w:rPr>
          <w:noProof/>
        </w:rPr>
        <w:fldChar w:fldCharType="end"/>
      </w:r>
      <w:r w:rsidRPr="00C55558">
        <w:t>. Справочник «Коды бюджетной классификации (КБК)</w:t>
      </w:r>
      <w:bookmarkEnd w:id="1241"/>
      <w:r w:rsidRPr="00C55558">
        <w:t>»</w:t>
      </w:r>
      <w:bookmarkEnd w:id="1242"/>
      <w:bookmarkEnd w:id="1243"/>
      <w:bookmarkEnd w:id="1244"/>
      <w:bookmarkEnd w:id="1245"/>
      <w:bookmarkEnd w:id="1246"/>
      <w:bookmarkEnd w:id="1247"/>
      <w:bookmarkEnd w:id="1248"/>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 главы;</w:t>
      </w:r>
    </w:p>
    <w:p w:rsidR="00563FFC" w:rsidRPr="00C55558" w:rsidRDefault="00563FFC" w:rsidP="00563FFC">
      <w:pPr>
        <w:pStyle w:val="GOSTListmark1"/>
      </w:pPr>
      <w:r w:rsidRPr="00C55558">
        <w:t>Код раздела и подраздела;</w:t>
      </w:r>
    </w:p>
    <w:p w:rsidR="00563FFC" w:rsidRPr="00C55558" w:rsidRDefault="00563FFC" w:rsidP="00563FFC">
      <w:pPr>
        <w:pStyle w:val="GOSTListmark1"/>
      </w:pPr>
      <w:r w:rsidRPr="00C55558">
        <w:t>Код целевой статьи;</w:t>
      </w:r>
    </w:p>
    <w:p w:rsidR="00563FFC" w:rsidRPr="00C55558" w:rsidRDefault="00563FFC" w:rsidP="00563FFC">
      <w:pPr>
        <w:pStyle w:val="GOSTListmark1"/>
      </w:pPr>
      <w:r w:rsidRPr="00C55558">
        <w:t>Код вида расходов;</w:t>
      </w:r>
    </w:p>
    <w:p w:rsidR="00563FFC" w:rsidRPr="00C55558" w:rsidRDefault="00563FFC" w:rsidP="00563FFC">
      <w:pPr>
        <w:pStyle w:val="GOSTListmark1"/>
      </w:pPr>
      <w:r w:rsidRPr="00C55558">
        <w:t>Код КОСГУ;</w:t>
      </w:r>
    </w:p>
    <w:p w:rsidR="00563FFC" w:rsidRPr="00C55558" w:rsidRDefault="00563FFC" w:rsidP="00563FFC">
      <w:pPr>
        <w:pStyle w:val="GOSTListmark1"/>
      </w:pPr>
      <w:r w:rsidRPr="00C55558">
        <w:t>Совокупный код;</w:t>
      </w:r>
    </w:p>
    <w:p w:rsidR="00563FFC" w:rsidRPr="00C55558" w:rsidRDefault="00563FFC" w:rsidP="00563FFC">
      <w:pPr>
        <w:pStyle w:val="GOSTListmark1"/>
      </w:pPr>
      <w:r w:rsidRPr="00C55558">
        <w:t>Сокращенное наименование;</w:t>
      </w:r>
    </w:p>
    <w:p w:rsidR="00563FFC" w:rsidRPr="00C55558" w:rsidRDefault="00563FFC" w:rsidP="00563FFC">
      <w:pPr>
        <w:pStyle w:val="GOSTListmark1"/>
      </w:pPr>
      <w:r w:rsidRPr="00C55558">
        <w:t>Полное наименование;</w:t>
      </w:r>
    </w:p>
    <w:p w:rsidR="00563FFC" w:rsidRPr="00C55558" w:rsidRDefault="00563FFC" w:rsidP="00563FFC">
      <w:pPr>
        <w:pStyle w:val="GOSTListmark1"/>
      </w:pPr>
      <w:r w:rsidRPr="00C55558">
        <w:t>Тип КБК;</w:t>
      </w:r>
    </w:p>
    <w:p w:rsidR="00563FFC" w:rsidRPr="00C55558" w:rsidRDefault="00563FFC" w:rsidP="00563FFC">
      <w:pPr>
        <w:pStyle w:val="GOSTListmark1"/>
      </w:pPr>
      <w:r w:rsidRPr="00C55558">
        <w:t>Код бюджета;</w:t>
      </w:r>
    </w:p>
    <w:p w:rsidR="00563FFC" w:rsidRPr="00C55558" w:rsidRDefault="00563FFC" w:rsidP="00563FFC">
      <w:pPr>
        <w:pStyle w:val="GOSTListmark1"/>
      </w:pPr>
      <w:r w:rsidRPr="00C55558">
        <w:t>Наименование бюджета;</w:t>
      </w:r>
    </w:p>
    <w:p w:rsidR="00563FFC" w:rsidRPr="00C55558" w:rsidRDefault="00563FFC" w:rsidP="00563FFC">
      <w:pPr>
        <w:pStyle w:val="GOSTListmark1"/>
      </w:pPr>
      <w:r w:rsidRPr="00C55558">
        <w:t>Признак лимитируемых расходов;</w:t>
      </w:r>
    </w:p>
    <w:p w:rsidR="00563FFC" w:rsidRPr="00C55558" w:rsidRDefault="00563FFC" w:rsidP="00563FFC">
      <w:pPr>
        <w:pStyle w:val="GOSTListmark1"/>
      </w:pPr>
      <w:r w:rsidRPr="00C55558">
        <w:t>Код ТОФК (где введен);</w:t>
      </w:r>
    </w:p>
    <w:p w:rsidR="00563FFC" w:rsidRPr="00C55558" w:rsidRDefault="00563FFC" w:rsidP="00563FFC">
      <w:pPr>
        <w:pStyle w:val="GOSTListmark1"/>
      </w:pPr>
      <w:r w:rsidRPr="00C55558">
        <w:t>Наименование ТОФК (где введен);</w:t>
      </w:r>
    </w:p>
    <w:p w:rsidR="00563FFC" w:rsidRPr="00C55558" w:rsidRDefault="00563FFC" w:rsidP="00563FFC">
      <w:pPr>
        <w:pStyle w:val="GOSTListmark1"/>
      </w:pPr>
      <w:r w:rsidRPr="00C55558">
        <w:t>Бизнес статус записи;</w:t>
      </w:r>
    </w:p>
    <w:p w:rsidR="00563FFC" w:rsidRPr="00C55558" w:rsidRDefault="00563FFC" w:rsidP="00563FFC">
      <w:pPr>
        <w:pStyle w:val="GOSTListmark1"/>
      </w:pPr>
      <w:r w:rsidRPr="00C55558">
        <w:t>Дата включения кода в справочник;</w:t>
      </w:r>
    </w:p>
    <w:p w:rsidR="00563FFC" w:rsidRPr="00C55558" w:rsidRDefault="00563FFC" w:rsidP="00563FFC">
      <w:pPr>
        <w:pStyle w:val="GOSTListmark1"/>
      </w:pPr>
      <w:r w:rsidRPr="00C55558">
        <w:t>Дата исключения кода из справочника;</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41"/>
      </w:pPr>
      <w:bookmarkStart w:id="1249" w:name="_Toc15910341"/>
      <w:bookmarkStart w:id="1250" w:name="_Toc109037257"/>
      <w:r w:rsidRPr="00C55558">
        <w:t>Справочник «Коды бюджетной классификации Расходы (КБК)»</w:t>
      </w:r>
      <w:bookmarkEnd w:id="1249"/>
      <w:bookmarkEnd w:id="1250"/>
    </w:p>
    <w:p w:rsidR="00563FFC" w:rsidRPr="00C55558" w:rsidRDefault="00563FFC" w:rsidP="007B086D">
      <w:pPr>
        <w:pStyle w:val="GOSTListnum"/>
        <w:numPr>
          <w:ilvl w:val="0"/>
          <w:numId w:val="93"/>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«Коды бюджетной классификации Расходы (КБК)» (рис. </w:t>
      </w:r>
      <w:r w:rsidRPr="00C55558">
        <w:fldChar w:fldCharType="begin"/>
      </w:r>
      <w:r w:rsidRPr="00C55558">
        <w:instrText xml:space="preserve"> REF _Ref15046756 \h  \* MERGEFORMAT </w:instrText>
      </w:r>
      <w:r w:rsidRPr="00C55558">
        <w:fldChar w:fldCharType="separate"/>
      </w:r>
      <w:r w:rsidR="00E92F40">
        <w:rPr>
          <w:noProof/>
        </w:rPr>
        <w:t>31</w:t>
      </w:r>
      <w:r w:rsidRPr="00C55558">
        <w:fldChar w:fldCharType="end"/>
      </w:r>
      <w:r w:rsidRPr="00C55558">
        <w:t>).</w:t>
      </w:r>
    </w:p>
    <w:p w:rsidR="00563FFC" w:rsidRPr="00C55558" w:rsidRDefault="00563FFC" w:rsidP="00563FFC">
      <w:pPr>
        <w:pStyle w:val="GOSTFigure"/>
      </w:pPr>
      <w:r w:rsidRPr="00C55558">
        <w:rPr>
          <w:noProof/>
        </w:rPr>
        <w:lastRenderedPageBreak/>
        <w:drawing>
          <wp:inline distT="0" distB="0" distL="0" distR="0" wp14:anchorId="0F339EBF" wp14:editId="4A5DC081">
            <wp:extent cx="6120130" cy="11811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120130" cy="118110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251" w:name="_Ref15046756"/>
      <w:bookmarkStart w:id="1252" w:name="_Toc15910571"/>
      <w:bookmarkStart w:id="1253" w:name="_Toc76573748"/>
      <w:bookmarkStart w:id="1254" w:name="_Toc76578378"/>
      <w:bookmarkStart w:id="1255" w:name="_Toc76590952"/>
      <w:bookmarkStart w:id="1256" w:name="_Toc76634001"/>
      <w:bookmarkStart w:id="1257" w:name="_Toc109037493"/>
      <w:bookmarkStart w:id="1258" w:name="_Toc138201205"/>
      <w:bookmarkStart w:id="1259" w:name="_Toc162876858"/>
      <w:r w:rsidR="00E92F40">
        <w:rPr>
          <w:noProof/>
        </w:rPr>
        <w:t>31</w:t>
      </w:r>
      <w:bookmarkEnd w:id="1251"/>
      <w:r w:rsidRPr="00C55558">
        <w:rPr>
          <w:noProof/>
        </w:rPr>
        <w:fldChar w:fldCharType="end"/>
      </w:r>
      <w:r w:rsidRPr="00C55558">
        <w:t>. Справочник «Коды бюджетной классификации Расходы (КБК)</w:t>
      </w:r>
      <w:bookmarkEnd w:id="1252"/>
      <w:r w:rsidRPr="00C55558">
        <w:t>»</w:t>
      </w:r>
      <w:bookmarkEnd w:id="1253"/>
      <w:bookmarkEnd w:id="1254"/>
      <w:bookmarkEnd w:id="1255"/>
      <w:bookmarkEnd w:id="1256"/>
      <w:bookmarkEnd w:id="1257"/>
      <w:bookmarkEnd w:id="1258"/>
      <w:bookmarkEnd w:id="1259"/>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Дата создания записи;</w:t>
      </w:r>
    </w:p>
    <w:p w:rsidR="00563FFC" w:rsidRPr="00C55558" w:rsidRDefault="00563FFC" w:rsidP="00563FFC">
      <w:pPr>
        <w:pStyle w:val="GOSTListmark1"/>
      </w:pPr>
      <w:r w:rsidRPr="00C55558">
        <w:t>КБК;</w:t>
      </w:r>
    </w:p>
    <w:p w:rsidR="00563FFC" w:rsidRPr="00C55558" w:rsidRDefault="00563FFC" w:rsidP="00563FFC">
      <w:pPr>
        <w:pStyle w:val="GOSTListmark1"/>
      </w:pPr>
      <w:r w:rsidRPr="00C55558">
        <w:t>Наименование КБК;</w:t>
      </w:r>
    </w:p>
    <w:p w:rsidR="00563FFC" w:rsidRPr="00C55558" w:rsidRDefault="00563FFC" w:rsidP="00563FFC">
      <w:pPr>
        <w:pStyle w:val="GOSTListmark1"/>
      </w:pPr>
      <w:r w:rsidRPr="00C55558">
        <w:t>Дата открытия КБК;</w:t>
      </w:r>
    </w:p>
    <w:p w:rsidR="00563FFC" w:rsidRPr="00C55558" w:rsidRDefault="00563FFC" w:rsidP="00563FFC">
      <w:pPr>
        <w:pStyle w:val="GOSTListmark1"/>
      </w:pPr>
      <w:r w:rsidRPr="00C55558">
        <w:t>Дата закрытия КБК;</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Тип КБК;</w:t>
      </w:r>
    </w:p>
    <w:p w:rsidR="00563FFC" w:rsidRPr="00C55558" w:rsidRDefault="00563FFC" w:rsidP="00563FFC">
      <w:pPr>
        <w:pStyle w:val="GOSTListmark1"/>
      </w:pPr>
      <w:r w:rsidRPr="00C55558">
        <w:t>Код бюджета;</w:t>
      </w:r>
    </w:p>
    <w:p w:rsidR="00563FFC" w:rsidRPr="00C55558" w:rsidRDefault="00563FFC" w:rsidP="00563FFC">
      <w:pPr>
        <w:pStyle w:val="GOSTListmark1"/>
      </w:pPr>
      <w:r w:rsidRPr="00C55558">
        <w:t>Тип бюджета;</w:t>
      </w:r>
    </w:p>
    <w:p w:rsidR="00563FFC" w:rsidRPr="00C55558" w:rsidRDefault="00563FFC" w:rsidP="00563FFC">
      <w:pPr>
        <w:pStyle w:val="GOSTListmark1"/>
      </w:pPr>
      <w:r w:rsidRPr="00C55558">
        <w:t>Наименование бюджета;</w:t>
      </w:r>
    </w:p>
    <w:p w:rsidR="00563FFC" w:rsidRPr="00C55558" w:rsidRDefault="00563FFC" w:rsidP="00563FFC">
      <w:pPr>
        <w:pStyle w:val="GOSTListmark1"/>
      </w:pPr>
      <w:r w:rsidRPr="00C55558">
        <w:t>Код ТОФК;</w:t>
      </w:r>
    </w:p>
    <w:p w:rsidR="00563FFC" w:rsidRPr="00C55558" w:rsidRDefault="00563FFC" w:rsidP="00563FFC">
      <w:pPr>
        <w:pStyle w:val="GOSTListmark1"/>
      </w:pPr>
      <w:r w:rsidRPr="00C55558">
        <w:t>Наименование ТОФК;</w:t>
      </w:r>
    </w:p>
    <w:p w:rsidR="00563FFC" w:rsidRPr="00C55558" w:rsidRDefault="00563FFC" w:rsidP="00563FFC">
      <w:pPr>
        <w:pStyle w:val="GOSTListmark1"/>
      </w:pPr>
      <w:r w:rsidRPr="00C55558">
        <w:t>Код главы;</w:t>
      </w:r>
    </w:p>
    <w:p w:rsidR="00563FFC" w:rsidRPr="00C55558" w:rsidRDefault="00563FFC" w:rsidP="00563FFC">
      <w:pPr>
        <w:pStyle w:val="GOSTListmark1"/>
      </w:pPr>
      <w:r w:rsidRPr="00C55558">
        <w:t>Код раздела и подраздела;</w:t>
      </w:r>
    </w:p>
    <w:p w:rsidR="00563FFC" w:rsidRPr="00C55558" w:rsidRDefault="00563FFC" w:rsidP="00563FFC">
      <w:pPr>
        <w:pStyle w:val="GOSTListmark1"/>
      </w:pPr>
      <w:r w:rsidRPr="00C55558">
        <w:t>Код целевой статьи;</w:t>
      </w:r>
    </w:p>
    <w:p w:rsidR="00563FFC" w:rsidRPr="00C55558" w:rsidRDefault="00563FFC" w:rsidP="00563FFC">
      <w:pPr>
        <w:pStyle w:val="GOSTListmark1"/>
      </w:pPr>
      <w:r w:rsidRPr="00C55558">
        <w:t>Код вида расходов;</w:t>
      </w:r>
    </w:p>
    <w:p w:rsidR="00563FFC" w:rsidRPr="00C55558" w:rsidRDefault="00563FFC" w:rsidP="00563FFC">
      <w:pPr>
        <w:pStyle w:val="GOSTListmark1"/>
      </w:pPr>
      <w:r w:rsidRPr="00C55558">
        <w:t>Дата закрытия записи;</w:t>
      </w:r>
    </w:p>
    <w:p w:rsidR="00563FFC" w:rsidRPr="00C55558" w:rsidRDefault="00563FFC" w:rsidP="00563FFC">
      <w:pPr>
        <w:pStyle w:val="GOSTListmark1"/>
      </w:pPr>
      <w:r w:rsidRPr="00C55558">
        <w:t>Дата последнего изменения записи;</w:t>
      </w:r>
    </w:p>
    <w:p w:rsidR="00563FFC" w:rsidRPr="00C55558" w:rsidRDefault="00563FFC" w:rsidP="00563FFC">
      <w:pPr>
        <w:pStyle w:val="GOSTListmark1"/>
      </w:pPr>
      <w:r w:rsidRPr="00C55558">
        <w:t>Способ формирования;</w:t>
      </w:r>
    </w:p>
    <w:p w:rsidR="00563FFC" w:rsidRPr="00C55558" w:rsidRDefault="00563FFC" w:rsidP="00563FFC">
      <w:pPr>
        <w:pStyle w:val="GOSTListmark1"/>
      </w:pPr>
      <w:r w:rsidRPr="00C55558">
        <w:t>Уровень конфиденциальности.</w:t>
      </w:r>
    </w:p>
    <w:p w:rsidR="00563FFC" w:rsidRPr="00C55558" w:rsidRDefault="00563FFC" w:rsidP="00563FFC">
      <w:pPr>
        <w:pStyle w:val="41"/>
      </w:pPr>
      <w:bookmarkStart w:id="1260" w:name="_Toc109037258"/>
      <w:bookmarkStart w:id="1261" w:name="_Toc15910342"/>
      <w:r w:rsidRPr="00C55558">
        <w:t>Справочник «Коды бюджетной классификации Доходы (КБК)»</w:t>
      </w:r>
      <w:bookmarkEnd w:id="1260"/>
    </w:p>
    <w:p w:rsidR="00563FFC" w:rsidRPr="00C55558" w:rsidRDefault="00563FFC" w:rsidP="007B086D">
      <w:pPr>
        <w:pStyle w:val="GOSTListnum"/>
        <w:numPr>
          <w:ilvl w:val="0"/>
          <w:numId w:val="94"/>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«Коды бюджетной классификации Доходы (КБК)» (рис. </w:t>
      </w:r>
      <w:r w:rsidRPr="00C55558">
        <w:fldChar w:fldCharType="begin"/>
      </w:r>
      <w:r w:rsidRPr="00C55558">
        <w:instrText xml:space="preserve"> REF _Ref76056467 \h  \* MERGEFORMAT </w:instrText>
      </w:r>
      <w:r w:rsidRPr="00C55558">
        <w:fldChar w:fldCharType="separate"/>
      </w:r>
      <w:r w:rsidR="00E92F40">
        <w:rPr>
          <w:noProof/>
        </w:rPr>
        <w:t>32</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09AEFAC5" wp14:editId="18D70C3E">
            <wp:extent cx="6120130" cy="1711325"/>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Snap3.png"/>
                    <pic:cNvPicPr/>
                  </pic:nvPicPr>
                  <pic:blipFill>
                    <a:blip r:embed="rId75">
                      <a:extLst>
                        <a:ext uri="{28A0092B-C50C-407E-A947-70E740481C1C}">
                          <a14:useLocalDpi xmlns:a14="http://schemas.microsoft.com/office/drawing/2010/main" val="0"/>
                        </a:ext>
                      </a:extLst>
                    </a:blip>
                    <a:stretch>
                      <a:fillRect/>
                    </a:stretch>
                  </pic:blipFill>
                  <pic:spPr>
                    <a:xfrm>
                      <a:off x="0" y="0"/>
                      <a:ext cx="6120130" cy="171132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262" w:name="_Ref76056467"/>
      <w:bookmarkStart w:id="1263" w:name="_Toc76573749"/>
      <w:bookmarkStart w:id="1264" w:name="_Toc76578379"/>
      <w:bookmarkStart w:id="1265" w:name="_Toc76590953"/>
      <w:bookmarkStart w:id="1266" w:name="_Toc76634002"/>
      <w:bookmarkStart w:id="1267" w:name="_Toc109037494"/>
      <w:bookmarkStart w:id="1268" w:name="_Toc138201206"/>
      <w:bookmarkStart w:id="1269" w:name="_Toc162876859"/>
      <w:r w:rsidR="00E92F40">
        <w:rPr>
          <w:noProof/>
        </w:rPr>
        <w:t>32</w:t>
      </w:r>
      <w:bookmarkEnd w:id="1262"/>
      <w:r w:rsidRPr="00C55558">
        <w:rPr>
          <w:noProof/>
        </w:rPr>
        <w:fldChar w:fldCharType="end"/>
      </w:r>
      <w:r w:rsidRPr="00C55558">
        <w:t>. Справочник «Коды бюджетной классификации Доходы (КБК)»</w:t>
      </w:r>
      <w:bookmarkEnd w:id="1263"/>
      <w:bookmarkEnd w:id="1264"/>
      <w:bookmarkEnd w:id="1265"/>
      <w:bookmarkEnd w:id="1266"/>
      <w:bookmarkEnd w:id="1267"/>
      <w:bookmarkEnd w:id="1268"/>
      <w:bookmarkEnd w:id="1269"/>
    </w:p>
    <w:p w:rsidR="00563FFC" w:rsidRPr="00C55558" w:rsidRDefault="00563FFC" w:rsidP="00563FFC">
      <w:pPr>
        <w:pStyle w:val="GOSTNormalWithout"/>
      </w:pPr>
      <w:r w:rsidRPr="00C55558">
        <w:lastRenderedPageBreak/>
        <w:t>Перечень полей, присутствующих в справочнике по умолчанию:</w:t>
      </w:r>
    </w:p>
    <w:p w:rsidR="00563FFC" w:rsidRPr="00C55558" w:rsidRDefault="00563FFC" w:rsidP="00563FFC">
      <w:pPr>
        <w:pStyle w:val="GOSTListmark1"/>
      </w:pPr>
      <w:r w:rsidRPr="00C55558">
        <w:t>КБК;</w:t>
      </w:r>
    </w:p>
    <w:p w:rsidR="00563FFC" w:rsidRPr="00C55558" w:rsidRDefault="00563FFC" w:rsidP="00563FFC">
      <w:pPr>
        <w:pStyle w:val="GOSTListmark1"/>
      </w:pPr>
      <w:r w:rsidRPr="00C55558">
        <w:t>Наименование КБК;</w:t>
      </w:r>
    </w:p>
    <w:p w:rsidR="00563FFC" w:rsidRPr="00C55558" w:rsidRDefault="00563FFC" w:rsidP="00563FFC">
      <w:pPr>
        <w:pStyle w:val="GOSTListmark1"/>
      </w:pPr>
      <w:r w:rsidRPr="00C55558">
        <w:t>Тип бюджета;</w:t>
      </w:r>
    </w:p>
    <w:p w:rsidR="00563FFC" w:rsidRPr="00C55558" w:rsidRDefault="00563FFC" w:rsidP="00563FFC">
      <w:pPr>
        <w:pStyle w:val="GOSTListmark1"/>
      </w:pPr>
      <w:r w:rsidRPr="00C55558">
        <w:t>Дата открытия КБК;</w:t>
      </w:r>
    </w:p>
    <w:p w:rsidR="00563FFC" w:rsidRPr="00C55558" w:rsidRDefault="00563FFC" w:rsidP="00563FFC">
      <w:pPr>
        <w:pStyle w:val="GOSTListmark1"/>
      </w:pPr>
      <w:r w:rsidRPr="00C55558">
        <w:t>Дата закрытия КБК;</w:t>
      </w:r>
    </w:p>
    <w:p w:rsidR="00563FFC" w:rsidRPr="00C55558" w:rsidRDefault="00563FFC" w:rsidP="00563FFC">
      <w:pPr>
        <w:pStyle w:val="GOSTListmark1"/>
      </w:pPr>
      <w:r w:rsidRPr="00C55558">
        <w:t>Дата формирования записи;</w:t>
      </w:r>
    </w:p>
    <w:p w:rsidR="00563FFC" w:rsidRPr="00C55558" w:rsidRDefault="00563FFC" w:rsidP="00563FFC">
      <w:pPr>
        <w:pStyle w:val="GOSTListmark1"/>
      </w:pPr>
      <w:r w:rsidRPr="00C55558">
        <w:t>Дата последнего изменения.</w:t>
      </w:r>
    </w:p>
    <w:p w:rsidR="00563FFC" w:rsidRPr="00C55558" w:rsidRDefault="00563FFC" w:rsidP="00563FFC">
      <w:pPr>
        <w:pStyle w:val="41"/>
      </w:pPr>
      <w:bookmarkStart w:id="1270" w:name="_Toc109037259"/>
      <w:r w:rsidRPr="00C55558">
        <w:t>Справочник «Единый государственный реестр юридических лиц (ЕГРЮЛ)»</w:t>
      </w:r>
      <w:bookmarkEnd w:id="1261"/>
      <w:bookmarkEnd w:id="1270"/>
    </w:p>
    <w:p w:rsidR="00563FFC" w:rsidRPr="00C55558" w:rsidRDefault="00563FFC" w:rsidP="007B086D">
      <w:pPr>
        <w:pStyle w:val="GOSTListnum"/>
        <w:numPr>
          <w:ilvl w:val="0"/>
          <w:numId w:val="95"/>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«Единый государственный реестр юридических лиц (ЕГРЮЛ)» (рис. </w:t>
      </w:r>
      <w:r w:rsidRPr="00C55558">
        <w:fldChar w:fldCharType="begin"/>
      </w:r>
      <w:r w:rsidRPr="00C55558">
        <w:instrText xml:space="preserve"> REF _Ref15047363 \h  \* MERGEFORMAT </w:instrText>
      </w:r>
      <w:r w:rsidRPr="00C55558">
        <w:fldChar w:fldCharType="separate"/>
      </w:r>
      <w:r w:rsidR="00E92F40">
        <w:rPr>
          <w:noProof/>
        </w:rPr>
        <w:t>33</w:t>
      </w:r>
      <w:r w:rsidRPr="00C55558">
        <w:fldChar w:fldCharType="end"/>
      </w:r>
      <w:r w:rsidRPr="00C55558">
        <w:t>).</w:t>
      </w:r>
    </w:p>
    <w:p w:rsidR="00563FFC" w:rsidRPr="00C55558" w:rsidRDefault="00563FFC" w:rsidP="00563FFC">
      <w:pPr>
        <w:pStyle w:val="GOSTFigure"/>
        <w:rPr>
          <w:lang w:val="en-US"/>
        </w:rPr>
      </w:pPr>
      <w:r w:rsidRPr="00C55558">
        <w:rPr>
          <w:noProof/>
        </w:rPr>
        <w:drawing>
          <wp:inline distT="0" distB="0" distL="0" distR="0" wp14:anchorId="0CFD749A" wp14:editId="726EF5C2">
            <wp:extent cx="6120130" cy="2083435"/>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120130" cy="208343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271" w:name="_Ref15047363"/>
      <w:bookmarkStart w:id="1272" w:name="_Toc15910572"/>
      <w:bookmarkStart w:id="1273" w:name="_Toc76573750"/>
      <w:bookmarkStart w:id="1274" w:name="_Toc76578380"/>
      <w:bookmarkStart w:id="1275" w:name="_Toc76590954"/>
      <w:bookmarkStart w:id="1276" w:name="_Toc76634003"/>
      <w:bookmarkStart w:id="1277" w:name="_Toc109037495"/>
      <w:bookmarkStart w:id="1278" w:name="_Toc138201207"/>
      <w:bookmarkStart w:id="1279" w:name="_Toc162876860"/>
      <w:r w:rsidR="00E92F40">
        <w:rPr>
          <w:noProof/>
        </w:rPr>
        <w:t>33</w:t>
      </w:r>
      <w:bookmarkEnd w:id="1271"/>
      <w:r w:rsidRPr="00C55558">
        <w:rPr>
          <w:noProof/>
        </w:rPr>
        <w:fldChar w:fldCharType="end"/>
      </w:r>
      <w:r w:rsidRPr="00C55558">
        <w:t>. Справочник «Единый государственный реестр юридических лиц (ЕГРЮЛ)</w:t>
      </w:r>
      <w:bookmarkEnd w:id="1272"/>
      <w:r w:rsidRPr="00C55558">
        <w:t>»</w:t>
      </w:r>
      <w:bookmarkEnd w:id="1273"/>
      <w:bookmarkEnd w:id="1274"/>
      <w:bookmarkEnd w:id="1275"/>
      <w:bookmarkEnd w:id="1276"/>
      <w:bookmarkEnd w:id="1277"/>
      <w:bookmarkEnd w:id="1278"/>
      <w:bookmarkEnd w:id="1279"/>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ОГРН;</w:t>
      </w:r>
    </w:p>
    <w:p w:rsidR="00563FFC" w:rsidRPr="00C55558" w:rsidRDefault="00563FFC" w:rsidP="00563FFC">
      <w:pPr>
        <w:pStyle w:val="GOSTListmark1"/>
      </w:pPr>
      <w:r w:rsidRPr="00C55558">
        <w:t>ИНН;</w:t>
      </w:r>
    </w:p>
    <w:p w:rsidR="00563FFC" w:rsidRPr="00C55558" w:rsidRDefault="00563FFC" w:rsidP="00563FFC">
      <w:pPr>
        <w:pStyle w:val="GOSTListmark1"/>
      </w:pPr>
      <w:r w:rsidRPr="00C55558">
        <w:t>КПП;</w:t>
      </w:r>
    </w:p>
    <w:p w:rsidR="00563FFC" w:rsidRPr="00C55558" w:rsidRDefault="00563FFC" w:rsidP="00563FFC">
      <w:pPr>
        <w:pStyle w:val="GOSTListmark1"/>
      </w:pPr>
      <w:r w:rsidRPr="00C55558">
        <w:t>Наименование ОПФ;</w:t>
      </w:r>
    </w:p>
    <w:p w:rsidR="00563FFC" w:rsidRPr="00C55558" w:rsidRDefault="00563FFC" w:rsidP="00563FFC">
      <w:pPr>
        <w:pStyle w:val="GOSTListmark1"/>
      </w:pPr>
      <w:r w:rsidRPr="00C55558">
        <w:t>Дата образования;</w:t>
      </w:r>
    </w:p>
    <w:p w:rsidR="00563FFC" w:rsidRPr="00C55558" w:rsidRDefault="00563FFC" w:rsidP="00563FFC">
      <w:pPr>
        <w:pStyle w:val="GOSTListmark1"/>
      </w:pPr>
      <w:r w:rsidRPr="00C55558">
        <w:t>Дата прекращения;</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GOSTListmark1"/>
      </w:pPr>
      <w:r w:rsidRPr="00C55558">
        <w:t>Дата форм сведений из ЕГРЮЛ;</w:t>
      </w:r>
    </w:p>
    <w:p w:rsidR="00563FFC" w:rsidRPr="00C55558" w:rsidRDefault="00563FFC" w:rsidP="00563FFC">
      <w:pPr>
        <w:pStyle w:val="GOSTListmark1"/>
      </w:pPr>
      <w:r w:rsidRPr="00C55558">
        <w:t>Название загружаемого файла.</w:t>
      </w:r>
    </w:p>
    <w:p w:rsidR="00563FFC" w:rsidRPr="00C55558" w:rsidRDefault="00563FFC" w:rsidP="00563FFC">
      <w:pPr>
        <w:pStyle w:val="41"/>
      </w:pPr>
      <w:bookmarkStart w:id="1280" w:name="_Toc15910343"/>
      <w:bookmarkStart w:id="1281" w:name="_Toc109037260"/>
      <w:r w:rsidRPr="00C55558">
        <w:lastRenderedPageBreak/>
        <w:t>Справочник «Сводный реестр»</w:t>
      </w:r>
      <w:bookmarkEnd w:id="1280"/>
      <w:bookmarkEnd w:id="1281"/>
    </w:p>
    <w:p w:rsidR="00563FFC" w:rsidRPr="00C55558" w:rsidRDefault="00563FFC" w:rsidP="007B086D">
      <w:pPr>
        <w:pStyle w:val="GOSTListnum"/>
        <w:numPr>
          <w:ilvl w:val="0"/>
          <w:numId w:val="96"/>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«Сводный реестр» (рис. </w:t>
      </w:r>
      <w:r w:rsidRPr="00C55558">
        <w:fldChar w:fldCharType="begin"/>
      </w:r>
      <w:r w:rsidRPr="00C55558">
        <w:instrText xml:space="preserve"> REF _Ref15047364 \h  \* MERGEFORMAT </w:instrText>
      </w:r>
      <w:r w:rsidRPr="00C55558">
        <w:fldChar w:fldCharType="separate"/>
      </w:r>
      <w:r w:rsidR="00E92F40">
        <w:rPr>
          <w:noProof/>
        </w:rPr>
        <w:t>34</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25D70E10" wp14:editId="46433595">
            <wp:extent cx="6120130" cy="105664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120130" cy="105664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282" w:name="_Ref15047364"/>
      <w:bookmarkStart w:id="1283" w:name="_Toc15910573"/>
      <w:bookmarkStart w:id="1284" w:name="_Toc76573751"/>
      <w:bookmarkStart w:id="1285" w:name="_Toc76578381"/>
      <w:bookmarkStart w:id="1286" w:name="_Toc76590955"/>
      <w:bookmarkStart w:id="1287" w:name="_Toc76634004"/>
      <w:bookmarkStart w:id="1288" w:name="_Toc109037496"/>
      <w:bookmarkStart w:id="1289" w:name="_Toc138201208"/>
      <w:bookmarkStart w:id="1290" w:name="_Toc162876861"/>
      <w:r w:rsidR="00E92F40">
        <w:rPr>
          <w:noProof/>
        </w:rPr>
        <w:t>34</w:t>
      </w:r>
      <w:bookmarkEnd w:id="1282"/>
      <w:r w:rsidRPr="00C55558">
        <w:rPr>
          <w:noProof/>
        </w:rPr>
        <w:fldChar w:fldCharType="end"/>
      </w:r>
      <w:r w:rsidRPr="00C55558">
        <w:t>. Справочник «Сводный реестр</w:t>
      </w:r>
      <w:bookmarkEnd w:id="1283"/>
      <w:r w:rsidRPr="00C55558">
        <w:t>»</w:t>
      </w:r>
      <w:bookmarkEnd w:id="1284"/>
      <w:bookmarkEnd w:id="1285"/>
      <w:bookmarkEnd w:id="1286"/>
      <w:bookmarkEnd w:id="1287"/>
      <w:bookmarkEnd w:id="1288"/>
      <w:bookmarkEnd w:id="1289"/>
      <w:bookmarkEnd w:id="1290"/>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Временная Метка Распространения;</w:t>
      </w:r>
    </w:p>
    <w:p w:rsidR="00563FFC" w:rsidRPr="00C55558" w:rsidRDefault="00563FFC" w:rsidP="00563FFC">
      <w:pPr>
        <w:pStyle w:val="GOSTListmark1"/>
      </w:pPr>
      <w:r w:rsidRPr="00C55558">
        <w:t>ППО, создавшее организацию;</w:t>
      </w:r>
    </w:p>
    <w:p w:rsidR="00563FFC" w:rsidRPr="00C55558" w:rsidRDefault="00563FFC" w:rsidP="00563FFC">
      <w:pPr>
        <w:pStyle w:val="GOSTListmark1"/>
      </w:pPr>
      <w:r w:rsidRPr="00C55558">
        <w:t>Код ППО учредителя;</w:t>
      </w:r>
    </w:p>
    <w:p w:rsidR="00563FFC" w:rsidRPr="00C55558" w:rsidRDefault="00563FFC" w:rsidP="00563FFC">
      <w:pPr>
        <w:pStyle w:val="GOSTListmark1"/>
      </w:pPr>
      <w:r w:rsidRPr="00C55558">
        <w:t>Код Главы по БК;</w:t>
      </w:r>
    </w:p>
    <w:p w:rsidR="00563FFC" w:rsidRPr="00C55558" w:rsidRDefault="00563FFC" w:rsidP="00563FFC">
      <w:pPr>
        <w:pStyle w:val="GOSTListmark1"/>
      </w:pPr>
      <w:r w:rsidRPr="00C55558">
        <w:t>Код организации;</w:t>
      </w:r>
    </w:p>
    <w:p w:rsidR="00563FFC" w:rsidRPr="00C55558" w:rsidRDefault="00563FFC" w:rsidP="00563FFC">
      <w:pPr>
        <w:pStyle w:val="GOSTListmark1"/>
      </w:pPr>
      <w:r w:rsidRPr="00C55558">
        <w:t>Номер организации;</w:t>
      </w:r>
    </w:p>
    <w:p w:rsidR="00563FFC" w:rsidRPr="00C55558" w:rsidRDefault="00563FFC" w:rsidP="00563FFC">
      <w:pPr>
        <w:pStyle w:val="GOSTListmark1"/>
      </w:pPr>
      <w:r w:rsidRPr="00C55558">
        <w:t>Сокращенное наименование организации;</w:t>
      </w:r>
    </w:p>
    <w:p w:rsidR="00563FFC" w:rsidRPr="00C55558" w:rsidRDefault="00563FFC" w:rsidP="00563FFC">
      <w:pPr>
        <w:pStyle w:val="GOSTListmark1"/>
      </w:pPr>
      <w:r w:rsidRPr="00C55558">
        <w:t>Полное наименование организации;</w:t>
      </w:r>
    </w:p>
    <w:p w:rsidR="00563FFC" w:rsidRPr="00C55558" w:rsidRDefault="00563FFC" w:rsidP="00563FFC">
      <w:pPr>
        <w:pStyle w:val="GOSTListmark1"/>
      </w:pPr>
      <w:r w:rsidRPr="00C55558">
        <w:t>ОГРН;</w:t>
      </w:r>
    </w:p>
    <w:p w:rsidR="00563FFC" w:rsidRPr="00C55558" w:rsidRDefault="00563FFC" w:rsidP="00563FFC">
      <w:pPr>
        <w:pStyle w:val="GOSTListmark1"/>
      </w:pPr>
      <w:r w:rsidRPr="00C55558">
        <w:t>ИНН;</w:t>
      </w:r>
    </w:p>
    <w:p w:rsidR="00563FFC" w:rsidRPr="00C55558" w:rsidRDefault="00563FFC" w:rsidP="00563FFC">
      <w:pPr>
        <w:pStyle w:val="GOSTListmark1"/>
      </w:pPr>
      <w:r w:rsidRPr="00C55558">
        <w:t>КПП;</w:t>
      </w:r>
    </w:p>
    <w:p w:rsidR="00563FFC" w:rsidRPr="00C55558" w:rsidRDefault="00563FFC" w:rsidP="00563FFC">
      <w:pPr>
        <w:pStyle w:val="GOSTListmark1"/>
      </w:pPr>
      <w:r w:rsidRPr="00C55558">
        <w:t>Тип организации;</w:t>
      </w:r>
    </w:p>
    <w:p w:rsidR="00563FFC" w:rsidRPr="00C55558" w:rsidRDefault="00563FFC" w:rsidP="00563FFC">
      <w:pPr>
        <w:pStyle w:val="GOSTListmark1"/>
      </w:pPr>
      <w:r w:rsidRPr="00C55558">
        <w:t>Тип учреждения;</w:t>
      </w:r>
    </w:p>
    <w:p w:rsidR="00563FFC" w:rsidRPr="00C55558" w:rsidRDefault="00563FFC" w:rsidP="00563FFC">
      <w:pPr>
        <w:pStyle w:val="GOSTListmark1"/>
      </w:pPr>
      <w:r w:rsidRPr="00C55558">
        <w:t>Уполномоченная организация;</w:t>
      </w:r>
    </w:p>
    <w:p w:rsidR="00563FFC" w:rsidRPr="00C55558" w:rsidRDefault="00563FFC" w:rsidP="00563FFC">
      <w:pPr>
        <w:pStyle w:val="GOSTListmark1"/>
      </w:pPr>
      <w:r w:rsidRPr="00C55558">
        <w:t>Наименование уполномоченной организации;</w:t>
      </w:r>
    </w:p>
    <w:p w:rsidR="00563FFC" w:rsidRPr="00C55558" w:rsidRDefault="00563FFC" w:rsidP="00563FFC">
      <w:pPr>
        <w:pStyle w:val="GOSTListmark1"/>
      </w:pPr>
      <w:r w:rsidRPr="00C55558">
        <w:t>Бюджет;</w:t>
      </w:r>
    </w:p>
    <w:p w:rsidR="00563FFC" w:rsidRPr="00C55558" w:rsidRDefault="00563FFC" w:rsidP="00563FFC">
      <w:pPr>
        <w:pStyle w:val="GOSTListmark1"/>
      </w:pPr>
      <w:r w:rsidRPr="00C55558">
        <w:t>Наименование бюджета;</w:t>
      </w:r>
    </w:p>
    <w:p w:rsidR="00563FFC" w:rsidRPr="00C55558" w:rsidRDefault="00563FFC" w:rsidP="00563FFC">
      <w:pPr>
        <w:pStyle w:val="GOSTListmark1"/>
      </w:pPr>
      <w:r w:rsidRPr="00C55558">
        <w:t>Уровень бюджета;</w:t>
      </w:r>
    </w:p>
    <w:p w:rsidR="00563FFC" w:rsidRPr="00C55558" w:rsidRDefault="00563FFC" w:rsidP="00563FFC">
      <w:pPr>
        <w:pStyle w:val="GOSTListmark1"/>
      </w:pPr>
      <w:r w:rsidRPr="00C55558">
        <w:t>Наименование уровня бюджета;</w:t>
      </w:r>
    </w:p>
    <w:p w:rsidR="00563FFC" w:rsidRPr="00C55558" w:rsidRDefault="00563FFC" w:rsidP="00563FFC">
      <w:pPr>
        <w:pStyle w:val="GOSTListmark1"/>
      </w:pPr>
      <w:r w:rsidRPr="00C55558">
        <w:t>Статус организации;</w:t>
      </w:r>
    </w:p>
    <w:p w:rsidR="00563FFC" w:rsidRPr="00C55558" w:rsidRDefault="00563FFC" w:rsidP="00563FFC">
      <w:pPr>
        <w:pStyle w:val="GOSTListmark1"/>
      </w:pPr>
      <w:r w:rsidRPr="00C55558">
        <w:t>Дата включения организации;</w:t>
      </w:r>
    </w:p>
    <w:p w:rsidR="00563FFC" w:rsidRPr="00C55558" w:rsidRDefault="00563FFC" w:rsidP="00563FFC">
      <w:pPr>
        <w:pStyle w:val="GOSTListmark1"/>
      </w:pPr>
      <w:r w:rsidRPr="00C55558">
        <w:t>Дата изменения сведений;</w:t>
      </w:r>
    </w:p>
    <w:p w:rsidR="00563FFC" w:rsidRPr="00C55558" w:rsidRDefault="00563FFC" w:rsidP="00563FFC">
      <w:pPr>
        <w:pStyle w:val="GOSTListmark1"/>
      </w:pPr>
      <w:r w:rsidRPr="00C55558">
        <w:t>Дата исключения;</w:t>
      </w:r>
    </w:p>
    <w:p w:rsidR="00563FFC" w:rsidRPr="00C55558" w:rsidRDefault="00563FFC" w:rsidP="00563FFC">
      <w:pPr>
        <w:pStyle w:val="GOSTListmark1"/>
      </w:pPr>
      <w:r w:rsidRPr="00C55558">
        <w:t>Дата прекращения деятельности;</w:t>
      </w:r>
    </w:p>
    <w:p w:rsidR="00563FFC" w:rsidRPr="00C55558" w:rsidRDefault="00563FFC" w:rsidP="00563FFC">
      <w:pPr>
        <w:pStyle w:val="GOSTListmark1"/>
      </w:pPr>
      <w:r w:rsidRPr="00C55558">
        <w:t>Уникальный номер реестровой записи;</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Заявка на включение организации;</w:t>
      </w:r>
    </w:p>
    <w:p w:rsidR="00563FFC" w:rsidRPr="00C55558" w:rsidRDefault="00563FFC" w:rsidP="00563FFC">
      <w:pPr>
        <w:pStyle w:val="GOSTListmark1"/>
      </w:pPr>
      <w:r w:rsidRPr="00C55558">
        <w:t>Заявка на изменение сведений;</w:t>
      </w:r>
    </w:p>
    <w:p w:rsidR="00563FFC" w:rsidRPr="00C55558" w:rsidRDefault="00563FFC" w:rsidP="00563FFC">
      <w:pPr>
        <w:pStyle w:val="GOSTListmark1"/>
      </w:pPr>
      <w:r w:rsidRPr="00C55558">
        <w:t>Заявка на включение организации (</w:t>
      </w:r>
      <w:r w:rsidRPr="00C55558">
        <w:rPr>
          <w:lang w:val="en-US"/>
        </w:rPr>
        <w:t>GUID</w:t>
      </w:r>
      <w:r w:rsidRPr="00C55558">
        <w:t>);</w:t>
      </w:r>
    </w:p>
    <w:p w:rsidR="00563FFC" w:rsidRPr="00C55558" w:rsidRDefault="00563FFC" w:rsidP="00563FFC">
      <w:pPr>
        <w:pStyle w:val="GOSTListmark1"/>
      </w:pPr>
      <w:r w:rsidRPr="00C55558">
        <w:t>Заявка на изменение сведений (</w:t>
      </w:r>
      <w:r w:rsidRPr="00C55558">
        <w:rPr>
          <w:lang w:val="en-US"/>
        </w:rPr>
        <w:t>GUID</w:t>
      </w:r>
      <w:r w:rsidRPr="00C55558">
        <w:t>);</w:t>
      </w:r>
    </w:p>
    <w:p w:rsidR="00563FFC" w:rsidRPr="00C55558" w:rsidRDefault="00563FFC" w:rsidP="00563FFC">
      <w:pPr>
        <w:pStyle w:val="GOSTListmark1"/>
      </w:pPr>
      <w:r w:rsidRPr="00C55558">
        <w:t>Код ОрФК обслуживания;</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Организация находится в процессе реорганизации. Мероприятие 2;</w:t>
      </w:r>
    </w:p>
    <w:p w:rsidR="00563FFC" w:rsidRPr="00C55558" w:rsidRDefault="00563FFC" w:rsidP="00563FFC">
      <w:pPr>
        <w:pStyle w:val="GOSTListmark1"/>
      </w:pPr>
      <w:r w:rsidRPr="00C55558">
        <w:lastRenderedPageBreak/>
        <w:t>Организация находится в процессе реорганизации. Мероприятие 3;</w:t>
      </w:r>
    </w:p>
    <w:p w:rsidR="00563FFC" w:rsidRPr="00C55558" w:rsidRDefault="00563FFC" w:rsidP="00563FFC">
      <w:pPr>
        <w:pStyle w:val="GOSTListmark1"/>
      </w:pPr>
      <w:r w:rsidRPr="00C55558">
        <w:t>Организация находится в процессе реорганизации. Мероприятие 4;</w:t>
      </w:r>
    </w:p>
    <w:p w:rsidR="00563FFC" w:rsidRPr="00C55558" w:rsidRDefault="00563FFC" w:rsidP="00563FFC">
      <w:pPr>
        <w:pStyle w:val="GOSTListmark1"/>
      </w:pPr>
      <w:r w:rsidRPr="00C55558">
        <w:t>Не подлежит размещению Интернет;</w:t>
      </w:r>
    </w:p>
    <w:p w:rsidR="00563FFC" w:rsidRPr="00C55558" w:rsidRDefault="00563FFC" w:rsidP="00563FFC">
      <w:pPr>
        <w:pStyle w:val="GOSTListmark1"/>
      </w:pPr>
      <w:r w:rsidRPr="00C55558">
        <w:t>Опубликовано на ЕПБС;</w:t>
      </w:r>
    </w:p>
    <w:p w:rsidR="00563FFC" w:rsidRPr="00C55558" w:rsidRDefault="00563FFC" w:rsidP="00563FFC">
      <w:pPr>
        <w:pStyle w:val="GOSTListmark1"/>
      </w:pPr>
      <w:r w:rsidRPr="00C55558">
        <w:t>Опубликовано на ОС ГМУ.</w:t>
      </w:r>
    </w:p>
    <w:p w:rsidR="00563FFC" w:rsidRPr="00C55558" w:rsidRDefault="00563FFC" w:rsidP="00563FFC">
      <w:pPr>
        <w:pStyle w:val="GOSTNote"/>
      </w:pPr>
      <w:r w:rsidRPr="00C55558">
        <w:rPr>
          <w:rStyle w:val="GOSTSymBold"/>
        </w:rPr>
        <w:t>Примечание.</w:t>
      </w:r>
      <w:r w:rsidRPr="00C55558">
        <w:tab/>
        <w:t>При формировании СБО организацией, передавшей полномочия ПБС важно, чтобы в справочнике для данной организации были указаны счета по л/с с кодом 14. В противном случае система выдаст предупреждение «У организации &lt;код по СвР&gt; отсутствуют лицевые счета по переданным полномочиям».</w:t>
      </w:r>
    </w:p>
    <w:p w:rsidR="00563FFC" w:rsidRPr="00C55558" w:rsidRDefault="00563FFC" w:rsidP="00563FFC">
      <w:pPr>
        <w:pStyle w:val="GOSTNoteContinue"/>
      </w:pPr>
      <w:r w:rsidRPr="00C55558">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w:t>
      </w:r>
      <w:r w:rsidR="00646728">
        <w:t xml:space="preserve"> бюджетного процесса, подсистемы</w:t>
      </w:r>
      <w:r w:rsidRPr="00C55558">
        <w:t xml:space="preserve"> ведения но</w:t>
      </w:r>
      <w:r w:rsidR="00646728">
        <w:t>рмативной справочной информации</w:t>
      </w:r>
      <w:r w:rsidRPr="00C55558">
        <w:t xml:space="preserve"> государственной интегрированной информационной системы управления общественными финансами «Электронный бюджет».</w:t>
      </w:r>
    </w:p>
    <w:p w:rsidR="00563FFC" w:rsidRPr="00C55558" w:rsidRDefault="00563FFC" w:rsidP="00563FFC">
      <w:pPr>
        <w:pStyle w:val="41"/>
      </w:pPr>
      <w:bookmarkStart w:id="1291" w:name="_Toc15910344"/>
      <w:bookmarkStart w:id="1292" w:name="_Toc109037261"/>
      <w:r w:rsidRPr="00C55558">
        <w:t>Справочник «Лицевые счета»</w:t>
      </w:r>
      <w:bookmarkEnd w:id="1291"/>
      <w:bookmarkEnd w:id="1292"/>
    </w:p>
    <w:p w:rsidR="00563FFC" w:rsidRPr="00C55558" w:rsidRDefault="00563FFC" w:rsidP="007B086D">
      <w:pPr>
        <w:pStyle w:val="GOSTListnum"/>
        <w:numPr>
          <w:ilvl w:val="0"/>
          <w:numId w:val="97"/>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«Лицевые счета» (рис. </w:t>
      </w:r>
      <w:r w:rsidRPr="00C55558">
        <w:fldChar w:fldCharType="begin"/>
      </w:r>
      <w:r w:rsidRPr="00C55558">
        <w:instrText xml:space="preserve"> REF _Ref15047365 \h  \* MERGEFORMAT </w:instrText>
      </w:r>
      <w:r w:rsidRPr="00C55558">
        <w:fldChar w:fldCharType="separate"/>
      </w:r>
      <w:r w:rsidR="00E92F40">
        <w:rPr>
          <w:noProof/>
        </w:rPr>
        <w:t>35</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1B6B70B2" wp14:editId="03CF0ECC">
            <wp:extent cx="6120130" cy="104267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120130" cy="104267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293" w:name="_Ref15047365"/>
      <w:bookmarkStart w:id="1294" w:name="_Toc15910574"/>
      <w:bookmarkStart w:id="1295" w:name="_Toc76573752"/>
      <w:bookmarkStart w:id="1296" w:name="_Toc76578382"/>
      <w:bookmarkStart w:id="1297" w:name="_Toc76590956"/>
      <w:bookmarkStart w:id="1298" w:name="_Toc76634005"/>
      <w:bookmarkStart w:id="1299" w:name="_Toc109037497"/>
      <w:bookmarkStart w:id="1300" w:name="_Toc138201209"/>
      <w:bookmarkStart w:id="1301" w:name="_Toc162876862"/>
      <w:r w:rsidR="00E92F40">
        <w:rPr>
          <w:noProof/>
        </w:rPr>
        <w:t>35</w:t>
      </w:r>
      <w:bookmarkEnd w:id="1293"/>
      <w:r w:rsidRPr="00C55558">
        <w:rPr>
          <w:noProof/>
        </w:rPr>
        <w:fldChar w:fldCharType="end"/>
      </w:r>
      <w:r w:rsidRPr="00C55558">
        <w:t>. Справочник «Лицевые счета</w:t>
      </w:r>
      <w:bookmarkEnd w:id="1294"/>
      <w:r w:rsidRPr="00C55558">
        <w:t>»</w:t>
      </w:r>
      <w:bookmarkEnd w:id="1295"/>
      <w:bookmarkEnd w:id="1296"/>
      <w:bookmarkEnd w:id="1297"/>
      <w:bookmarkEnd w:id="1298"/>
      <w:bookmarkEnd w:id="1299"/>
      <w:bookmarkEnd w:id="1300"/>
      <w:bookmarkEnd w:id="1301"/>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bookmarkStart w:id="1302" w:name="_Toc15910345"/>
      <w:r w:rsidRPr="00C55558">
        <w:t>Тип лицевого счета;</w:t>
      </w:r>
    </w:p>
    <w:p w:rsidR="00563FFC" w:rsidRPr="00C55558" w:rsidRDefault="00563FFC" w:rsidP="00563FFC">
      <w:pPr>
        <w:pStyle w:val="GOSTListmark1"/>
      </w:pPr>
      <w:r w:rsidRPr="00C55558">
        <w:t>Регион ТОФК открытия;</w:t>
      </w:r>
    </w:p>
    <w:p w:rsidR="00563FFC" w:rsidRPr="00C55558" w:rsidRDefault="00563FFC" w:rsidP="00563FFC">
      <w:pPr>
        <w:pStyle w:val="GOSTListmark1"/>
      </w:pPr>
      <w:r w:rsidRPr="00C55558">
        <w:t>Тип бюджета;</w:t>
      </w:r>
    </w:p>
    <w:p w:rsidR="00563FFC" w:rsidRPr="00C55558" w:rsidRDefault="00563FFC" w:rsidP="00563FFC">
      <w:pPr>
        <w:pStyle w:val="GOSTListmark1"/>
      </w:pPr>
      <w:r w:rsidRPr="00C55558">
        <w:t>Учетный номер;</w:t>
      </w:r>
    </w:p>
    <w:p w:rsidR="00563FFC" w:rsidRPr="00C55558" w:rsidRDefault="00563FFC" w:rsidP="00563FFC">
      <w:pPr>
        <w:pStyle w:val="GOSTListmark1"/>
      </w:pPr>
      <w:r w:rsidRPr="00C55558">
        <w:t>Контрольный разряд;</w:t>
      </w:r>
    </w:p>
    <w:p w:rsidR="00563FFC" w:rsidRPr="00C55558" w:rsidRDefault="00563FFC" w:rsidP="00563FFC">
      <w:pPr>
        <w:pStyle w:val="GOSTListmark1"/>
      </w:pPr>
      <w:r w:rsidRPr="00C55558">
        <w:t>Номер лицевого счета;</w:t>
      </w:r>
    </w:p>
    <w:p w:rsidR="00563FFC" w:rsidRPr="00C55558" w:rsidRDefault="00563FFC" w:rsidP="00563FFC">
      <w:pPr>
        <w:pStyle w:val="GOSTListmark1"/>
      </w:pPr>
      <w:r w:rsidRPr="00C55558">
        <w:t>Код клиента;</w:t>
      </w:r>
    </w:p>
    <w:p w:rsidR="00563FFC" w:rsidRPr="00C55558" w:rsidRDefault="00563FFC" w:rsidP="00563FFC">
      <w:pPr>
        <w:pStyle w:val="GOSTListmark1"/>
      </w:pPr>
      <w:r w:rsidRPr="00C55558">
        <w:t>Код организации по Сводному реестру;</w:t>
      </w:r>
    </w:p>
    <w:p w:rsidR="00563FFC" w:rsidRPr="00C55558" w:rsidRDefault="00563FFC" w:rsidP="00563FFC">
      <w:pPr>
        <w:pStyle w:val="GOSTListmark1"/>
      </w:pPr>
      <w:r w:rsidRPr="00C55558">
        <w:t>Краткое наименование владельца ЛС;</w:t>
      </w:r>
    </w:p>
    <w:p w:rsidR="00563FFC" w:rsidRPr="00C55558" w:rsidRDefault="00563FFC" w:rsidP="00563FFC">
      <w:pPr>
        <w:pStyle w:val="GOSTListmark1"/>
      </w:pPr>
      <w:r w:rsidRPr="00C55558">
        <w:t>Полное наименование владельца ЛС;</w:t>
      </w:r>
    </w:p>
    <w:p w:rsidR="00563FFC" w:rsidRPr="00C55558" w:rsidRDefault="00563FFC" w:rsidP="00563FFC">
      <w:pPr>
        <w:pStyle w:val="GOSTListmark1"/>
      </w:pPr>
      <w:r w:rsidRPr="00C55558">
        <w:t>Код по Сводному реестру ПБС принимающего полномочия;</w:t>
      </w:r>
    </w:p>
    <w:p w:rsidR="00563FFC" w:rsidRPr="00C55558" w:rsidRDefault="00563FFC" w:rsidP="00563FFC">
      <w:pPr>
        <w:pStyle w:val="GOSTListmark1"/>
      </w:pPr>
      <w:r w:rsidRPr="00C55558">
        <w:t>Наименование ПБС принимающего полномочия;</w:t>
      </w:r>
    </w:p>
    <w:p w:rsidR="00563FFC" w:rsidRPr="00C55558" w:rsidRDefault="00563FFC" w:rsidP="00563FFC">
      <w:pPr>
        <w:pStyle w:val="GOSTListmark1"/>
      </w:pPr>
      <w:r w:rsidRPr="00C55558">
        <w:lastRenderedPageBreak/>
        <w:t>Код бюджета;</w:t>
      </w:r>
    </w:p>
    <w:p w:rsidR="00563FFC" w:rsidRPr="00C55558" w:rsidRDefault="00563FFC" w:rsidP="00563FFC">
      <w:pPr>
        <w:pStyle w:val="GOSTListmark1"/>
      </w:pPr>
      <w:r w:rsidRPr="00C55558">
        <w:t>Наименование бюджета;</w:t>
      </w:r>
    </w:p>
    <w:p w:rsidR="00563FFC" w:rsidRPr="00C55558" w:rsidRDefault="00563FFC" w:rsidP="00563FFC">
      <w:pPr>
        <w:pStyle w:val="GOSTListmark1"/>
      </w:pPr>
      <w:r w:rsidRPr="00C55558">
        <w:t>Номер казначейского счета;</w:t>
      </w:r>
    </w:p>
    <w:p w:rsidR="00563FFC" w:rsidRPr="00C55558" w:rsidRDefault="00563FFC" w:rsidP="00563FFC">
      <w:pPr>
        <w:pStyle w:val="GOSTListmark1"/>
      </w:pPr>
      <w:r w:rsidRPr="00C55558">
        <w:t>Код Главы по БК;</w:t>
      </w:r>
    </w:p>
    <w:p w:rsidR="00563FFC" w:rsidRPr="00C55558" w:rsidRDefault="00563FFC" w:rsidP="00563FFC">
      <w:pPr>
        <w:pStyle w:val="GOSTListmark1"/>
      </w:pPr>
      <w:r w:rsidRPr="00C55558">
        <w:t>Сокращенное наименование главы по БК;</w:t>
      </w:r>
    </w:p>
    <w:p w:rsidR="00563FFC" w:rsidRPr="00C55558" w:rsidRDefault="00563FFC" w:rsidP="00563FFC">
      <w:pPr>
        <w:pStyle w:val="GOSTListmark1"/>
      </w:pPr>
      <w:r w:rsidRPr="00C55558">
        <w:t>Признак контура;</w:t>
      </w:r>
    </w:p>
    <w:p w:rsidR="00563FFC" w:rsidRPr="00C55558" w:rsidRDefault="00563FFC" w:rsidP="00563FFC">
      <w:pPr>
        <w:pStyle w:val="GOSTListmark1"/>
      </w:pPr>
      <w:r w:rsidRPr="00C55558">
        <w:t>Контур в кот ведутся операции по ЛС;</w:t>
      </w:r>
    </w:p>
    <w:p w:rsidR="00563FFC" w:rsidRPr="00C55558" w:rsidRDefault="00563FFC" w:rsidP="00563FFC">
      <w:pPr>
        <w:pStyle w:val="GOSTListmark1"/>
      </w:pPr>
      <w:r w:rsidRPr="00C55558">
        <w:t>Код ТОФК/ТО по месту открытия ЛС;</w:t>
      </w:r>
    </w:p>
    <w:p w:rsidR="00563FFC" w:rsidRPr="00C55558" w:rsidRDefault="00563FFC" w:rsidP="00563FFC">
      <w:pPr>
        <w:pStyle w:val="GOSTListmark1"/>
      </w:pPr>
      <w:r w:rsidRPr="00C55558">
        <w:t>Наименование ТОФК/ТО по месту открытия ЛС;</w:t>
      </w:r>
    </w:p>
    <w:p w:rsidR="00563FFC" w:rsidRPr="00C55558" w:rsidRDefault="00563FFC" w:rsidP="00563FFC">
      <w:pPr>
        <w:pStyle w:val="GOSTListmark1"/>
      </w:pPr>
      <w:r w:rsidRPr="00C55558">
        <w:t>Код ТОФК/ТО по месту обслуживания ЛС;</w:t>
      </w:r>
    </w:p>
    <w:p w:rsidR="00563FFC" w:rsidRPr="00C55558" w:rsidRDefault="00563FFC" w:rsidP="00563FFC">
      <w:pPr>
        <w:pStyle w:val="GOSTListmark1"/>
      </w:pPr>
      <w:r w:rsidRPr="00C55558">
        <w:t>Наименование ТОФК/ТО по месту обслуживания ЛС;</w:t>
      </w:r>
    </w:p>
    <w:p w:rsidR="00563FFC" w:rsidRPr="00C55558" w:rsidRDefault="00563FFC" w:rsidP="00563FFC">
      <w:pPr>
        <w:pStyle w:val="GOSTListmark1"/>
      </w:pPr>
      <w:r w:rsidRPr="00C55558">
        <w:t>Код ТОФК по месту нахождения клиента;</w:t>
      </w:r>
    </w:p>
    <w:p w:rsidR="00563FFC" w:rsidRPr="00C55558" w:rsidRDefault="00563FFC" w:rsidP="00563FFC">
      <w:pPr>
        <w:pStyle w:val="GOSTListmark1"/>
      </w:pPr>
      <w:r w:rsidRPr="00C55558">
        <w:t>Наименование ТОФК по месту нахождения клиента;</w:t>
      </w:r>
    </w:p>
    <w:p w:rsidR="00563FFC" w:rsidRPr="00C55558" w:rsidRDefault="00563FFC" w:rsidP="00563FFC">
      <w:pPr>
        <w:pStyle w:val="GOSTListmark1"/>
      </w:pPr>
      <w:r w:rsidRPr="00C55558">
        <w:t>Обслуживается в Фин. органе;</w:t>
      </w:r>
    </w:p>
    <w:p w:rsidR="00563FFC" w:rsidRPr="00C55558" w:rsidRDefault="00563FFC" w:rsidP="00563FFC">
      <w:pPr>
        <w:pStyle w:val="GOSTListmark1"/>
      </w:pPr>
      <w:r w:rsidRPr="00C55558">
        <w:t>Бизнес статус записи;</w:t>
      </w:r>
    </w:p>
    <w:p w:rsidR="00563FFC" w:rsidRPr="00C55558" w:rsidRDefault="00563FFC" w:rsidP="00563FFC">
      <w:pPr>
        <w:pStyle w:val="GOSTListmark1"/>
      </w:pPr>
      <w:r w:rsidRPr="00C55558">
        <w:t>Дата открытия;</w:t>
      </w:r>
    </w:p>
    <w:p w:rsidR="00563FFC" w:rsidRPr="00C55558" w:rsidRDefault="00563FFC" w:rsidP="00563FFC">
      <w:pPr>
        <w:pStyle w:val="GOSTListmark1"/>
      </w:pPr>
      <w:r w:rsidRPr="00C55558">
        <w:t>Дата закрытия;</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GOSTListmark1"/>
      </w:pPr>
      <w:r w:rsidRPr="00C55558">
        <w:t>Признак ПИМ;</w:t>
      </w:r>
    </w:p>
    <w:p w:rsidR="00563FFC" w:rsidRPr="00C55558" w:rsidRDefault="00563FFC" w:rsidP="00563FFC">
      <w:pPr>
        <w:pStyle w:val="GOSTListmark1"/>
      </w:pPr>
      <w:r w:rsidRPr="00C55558">
        <w:t>Код системы.</w:t>
      </w:r>
    </w:p>
    <w:p w:rsidR="00563FFC" w:rsidRPr="00C55558" w:rsidRDefault="00563FFC" w:rsidP="00563FFC">
      <w:pPr>
        <w:pStyle w:val="GOSTNote"/>
      </w:pPr>
      <w:r w:rsidRPr="00C55558">
        <w:rPr>
          <w:rStyle w:val="GOSTSymBold"/>
        </w:rPr>
        <w:t>Примечание.</w:t>
      </w:r>
      <w:r w:rsidRPr="00C55558">
        <w:tab/>
        <w:t>При формировании СБО организацией, передавшей полномочия ПБС важно, чтобы в справочнике для данной организации (код организации по СвР) были указаны счета по л/с с кодом 14. В противном случае документ будет переведен на статус «К отмене».</w:t>
      </w:r>
    </w:p>
    <w:p w:rsidR="00563FFC" w:rsidRPr="00C55558" w:rsidRDefault="00563FFC" w:rsidP="00563FFC">
      <w:pPr>
        <w:pStyle w:val="GOSTNoteContinue"/>
      </w:pPr>
      <w:r w:rsidRPr="00C55558">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w:t>
      </w:r>
      <w:r w:rsidRPr="00C55558">
        <w:rPr>
          <w:rFonts w:eastAsia="Calibri"/>
        </w:rPr>
        <w:t xml:space="preserve"> на </w:t>
      </w:r>
      <w:r w:rsidRPr="00C55558">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rsidR="00563FFC" w:rsidRPr="00C55558" w:rsidRDefault="00563FFC" w:rsidP="00563FFC">
      <w:pPr>
        <w:pStyle w:val="41"/>
      </w:pPr>
      <w:bookmarkStart w:id="1303" w:name="_Toc109037262"/>
      <w:r w:rsidRPr="00C55558">
        <w:t>Справочник «ТОФК»</w:t>
      </w:r>
      <w:bookmarkEnd w:id="1302"/>
      <w:bookmarkEnd w:id="1303"/>
    </w:p>
    <w:p w:rsidR="00563FFC" w:rsidRPr="00C55558" w:rsidRDefault="00563FFC" w:rsidP="007B086D">
      <w:pPr>
        <w:pStyle w:val="GOSTListnum"/>
        <w:numPr>
          <w:ilvl w:val="0"/>
          <w:numId w:val="98"/>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«ТОФК» (рис. </w:t>
      </w:r>
      <w:r w:rsidRPr="00C55558">
        <w:fldChar w:fldCharType="begin"/>
      </w:r>
      <w:r w:rsidRPr="00C55558">
        <w:instrText xml:space="preserve"> REF _Ref15047366 \h  \* MERGEFORMAT </w:instrText>
      </w:r>
      <w:r w:rsidRPr="00C55558">
        <w:fldChar w:fldCharType="separate"/>
      </w:r>
      <w:r w:rsidR="00E92F40">
        <w:rPr>
          <w:noProof/>
        </w:rPr>
        <w:t>36</w:t>
      </w:r>
      <w:r w:rsidRPr="00C55558">
        <w:fldChar w:fldCharType="end"/>
      </w:r>
      <w:r w:rsidRPr="00C55558">
        <w:t>).</w:t>
      </w:r>
    </w:p>
    <w:p w:rsidR="00563FFC" w:rsidRPr="00C55558" w:rsidRDefault="00563FFC" w:rsidP="00563FFC">
      <w:pPr>
        <w:pStyle w:val="GOSTFigure"/>
      </w:pPr>
      <w:r w:rsidRPr="00C55558">
        <w:rPr>
          <w:noProof/>
        </w:rPr>
        <w:lastRenderedPageBreak/>
        <w:drawing>
          <wp:inline distT="0" distB="0" distL="0" distR="0" wp14:anchorId="39774914" wp14:editId="303B5B1C">
            <wp:extent cx="6120130" cy="180149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120130" cy="180149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304" w:name="_Ref15047366"/>
      <w:bookmarkStart w:id="1305" w:name="_Toc15910575"/>
      <w:bookmarkStart w:id="1306" w:name="_Toc76573753"/>
      <w:bookmarkStart w:id="1307" w:name="_Toc76578383"/>
      <w:bookmarkStart w:id="1308" w:name="_Toc76590957"/>
      <w:bookmarkStart w:id="1309" w:name="_Toc76634006"/>
      <w:bookmarkStart w:id="1310" w:name="_Toc109037498"/>
      <w:bookmarkStart w:id="1311" w:name="_Toc138201210"/>
      <w:bookmarkStart w:id="1312" w:name="_Toc162876863"/>
      <w:r w:rsidR="00E92F40">
        <w:rPr>
          <w:noProof/>
        </w:rPr>
        <w:t>36</w:t>
      </w:r>
      <w:bookmarkEnd w:id="1304"/>
      <w:r w:rsidRPr="00C55558">
        <w:rPr>
          <w:noProof/>
        </w:rPr>
        <w:fldChar w:fldCharType="end"/>
      </w:r>
      <w:r w:rsidRPr="00C55558">
        <w:t>. Справочник «ТОФК</w:t>
      </w:r>
      <w:bookmarkEnd w:id="1305"/>
      <w:r w:rsidRPr="00C55558">
        <w:t>»</w:t>
      </w:r>
      <w:bookmarkEnd w:id="1306"/>
      <w:bookmarkEnd w:id="1307"/>
      <w:bookmarkEnd w:id="1308"/>
      <w:bookmarkEnd w:id="1309"/>
      <w:bookmarkEnd w:id="1310"/>
      <w:bookmarkEnd w:id="1311"/>
      <w:bookmarkEnd w:id="1312"/>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Сокращенное наименование;</w:t>
      </w:r>
    </w:p>
    <w:p w:rsidR="00563FFC" w:rsidRPr="00C55558" w:rsidRDefault="00563FFC" w:rsidP="00563FFC">
      <w:pPr>
        <w:pStyle w:val="GOSTListmark1"/>
      </w:pPr>
      <w:r w:rsidRPr="00C55558">
        <w:t>Полное наименование;</w:t>
      </w:r>
    </w:p>
    <w:p w:rsidR="00563FFC" w:rsidRPr="00C55558" w:rsidRDefault="00563FFC" w:rsidP="00563FFC">
      <w:pPr>
        <w:pStyle w:val="GOSTListmark1"/>
      </w:pPr>
      <w:r w:rsidRPr="00C55558">
        <w:t>ИНН;</w:t>
      </w:r>
    </w:p>
    <w:p w:rsidR="00563FFC" w:rsidRPr="00C55558" w:rsidRDefault="00563FFC" w:rsidP="00563FFC">
      <w:pPr>
        <w:pStyle w:val="GOSTListmark1"/>
      </w:pPr>
      <w:r w:rsidRPr="00C55558">
        <w:t>КПП;</w:t>
      </w:r>
    </w:p>
    <w:p w:rsidR="00563FFC" w:rsidRPr="00C55558" w:rsidRDefault="00563FFC" w:rsidP="00563FFC">
      <w:pPr>
        <w:pStyle w:val="GOSTListmark1"/>
      </w:pPr>
      <w:r w:rsidRPr="00C55558">
        <w:t>Юридический адрес;</w:t>
      </w:r>
    </w:p>
    <w:p w:rsidR="00563FFC" w:rsidRPr="00C55558" w:rsidRDefault="00563FFC" w:rsidP="00563FFC">
      <w:pPr>
        <w:pStyle w:val="GOSTListmark1"/>
      </w:pPr>
      <w:r w:rsidRPr="00C55558">
        <w:t>Код ТОФК;</w:t>
      </w:r>
    </w:p>
    <w:p w:rsidR="00563FFC" w:rsidRPr="00C55558" w:rsidRDefault="00563FFC" w:rsidP="00563FFC">
      <w:pPr>
        <w:pStyle w:val="GOSTListmark1"/>
      </w:pPr>
      <w:r w:rsidRPr="00C55558">
        <w:t>Наименование ТОФК;</w:t>
      </w:r>
    </w:p>
    <w:p w:rsidR="00563FFC" w:rsidRPr="00C55558" w:rsidRDefault="00563FFC" w:rsidP="00563FFC">
      <w:pPr>
        <w:pStyle w:val="GOSTListmark1"/>
      </w:pPr>
      <w:r w:rsidRPr="00C55558">
        <w:t>Бизнес статус;</w:t>
      </w:r>
    </w:p>
    <w:p w:rsidR="00563FFC" w:rsidRPr="00C55558" w:rsidRDefault="00563FFC" w:rsidP="00563FFC">
      <w:pPr>
        <w:pStyle w:val="GOSTListmark1"/>
      </w:pPr>
      <w:r w:rsidRPr="00C55558">
        <w:t>Дата создания ОрФК;</w:t>
      </w:r>
    </w:p>
    <w:p w:rsidR="00563FFC" w:rsidRPr="00C55558" w:rsidRDefault="00563FFC" w:rsidP="00563FFC">
      <w:pPr>
        <w:pStyle w:val="GOSTListmark1"/>
      </w:pPr>
      <w:r w:rsidRPr="00C55558">
        <w:t>Дата ликвидации ОрФК;</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41"/>
      </w:pPr>
      <w:bookmarkStart w:id="1313" w:name="_Toc15910346"/>
      <w:bookmarkStart w:id="1314" w:name="_Toc109037263"/>
      <w:r w:rsidRPr="00C55558">
        <w:t>Справочник «Бюджеты»</w:t>
      </w:r>
      <w:bookmarkEnd w:id="1313"/>
      <w:bookmarkEnd w:id="1314"/>
    </w:p>
    <w:p w:rsidR="00563FFC" w:rsidRPr="00C55558" w:rsidRDefault="00563FFC" w:rsidP="007B086D">
      <w:pPr>
        <w:pStyle w:val="GOSTListnum"/>
        <w:numPr>
          <w:ilvl w:val="0"/>
          <w:numId w:val="99"/>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«Бюджеты» (рис. </w:t>
      </w:r>
      <w:r w:rsidRPr="00C55558">
        <w:fldChar w:fldCharType="begin"/>
      </w:r>
      <w:r w:rsidRPr="00C55558">
        <w:instrText xml:space="preserve"> REF _Ref15047367 \h  \* MERGEFORMAT </w:instrText>
      </w:r>
      <w:r w:rsidRPr="00C55558">
        <w:fldChar w:fldCharType="separate"/>
      </w:r>
      <w:r w:rsidR="00E92F40">
        <w:rPr>
          <w:noProof/>
        </w:rPr>
        <w:t>37</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702308A7" wp14:editId="0B0FD373">
            <wp:extent cx="6120130" cy="191706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120130" cy="191706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315" w:name="_Ref15047367"/>
      <w:bookmarkStart w:id="1316" w:name="_Toc15910576"/>
      <w:bookmarkStart w:id="1317" w:name="_Toc76573754"/>
      <w:bookmarkStart w:id="1318" w:name="_Toc76578384"/>
      <w:bookmarkStart w:id="1319" w:name="_Toc76590958"/>
      <w:bookmarkStart w:id="1320" w:name="_Toc76634007"/>
      <w:bookmarkStart w:id="1321" w:name="_Toc109037499"/>
      <w:bookmarkStart w:id="1322" w:name="_Toc138201211"/>
      <w:bookmarkStart w:id="1323" w:name="_Toc162876864"/>
      <w:r w:rsidR="00E92F40">
        <w:rPr>
          <w:noProof/>
        </w:rPr>
        <w:t>37</w:t>
      </w:r>
      <w:bookmarkEnd w:id="1315"/>
      <w:r w:rsidRPr="00C55558">
        <w:rPr>
          <w:noProof/>
        </w:rPr>
        <w:fldChar w:fldCharType="end"/>
      </w:r>
      <w:r w:rsidRPr="00C55558">
        <w:t>. Справочник «Бюджеты</w:t>
      </w:r>
      <w:bookmarkEnd w:id="1316"/>
      <w:r w:rsidRPr="00C55558">
        <w:t>»</w:t>
      </w:r>
      <w:bookmarkEnd w:id="1317"/>
      <w:bookmarkEnd w:id="1318"/>
      <w:bookmarkEnd w:id="1319"/>
      <w:bookmarkEnd w:id="1320"/>
      <w:bookmarkEnd w:id="1321"/>
      <w:bookmarkEnd w:id="1322"/>
      <w:bookmarkEnd w:id="1323"/>
    </w:p>
    <w:p w:rsidR="00563FFC" w:rsidRPr="00C55558" w:rsidRDefault="00563FFC" w:rsidP="00563FFC">
      <w:pPr>
        <w:pStyle w:val="GOSTNormalWithout"/>
      </w:pPr>
      <w:r w:rsidRPr="00C55558">
        <w:lastRenderedPageBreak/>
        <w:t>Перечень полей, присутствующих в справочнике по умолчанию:</w:t>
      </w:r>
    </w:p>
    <w:p w:rsidR="00563FFC" w:rsidRPr="00C55558" w:rsidRDefault="00563FFC" w:rsidP="00563FFC">
      <w:pPr>
        <w:pStyle w:val="GOSTListmark1"/>
      </w:pPr>
      <w:r w:rsidRPr="00C55558">
        <w:t>Код бюджета;</w:t>
      </w:r>
    </w:p>
    <w:p w:rsidR="00563FFC" w:rsidRPr="00C55558" w:rsidRDefault="00563FFC" w:rsidP="00563FFC">
      <w:pPr>
        <w:pStyle w:val="GOSTListmark1"/>
      </w:pPr>
      <w:r w:rsidRPr="00C55558">
        <w:t>Наименование.</w:t>
      </w:r>
    </w:p>
    <w:p w:rsidR="00563FFC" w:rsidRPr="00C55558" w:rsidRDefault="00563FFC" w:rsidP="00563FFC">
      <w:pPr>
        <w:pStyle w:val="41"/>
      </w:pPr>
      <w:bookmarkStart w:id="1324" w:name="_Toc15910347"/>
      <w:bookmarkStart w:id="1325" w:name="_Toc109037264"/>
      <w:r w:rsidRPr="00C55558">
        <w:t>Справочник «Таблица соответствия кодов ОКАТО кодам ОКТМО»</w:t>
      </w:r>
      <w:bookmarkEnd w:id="1324"/>
      <w:bookmarkEnd w:id="1325"/>
    </w:p>
    <w:p w:rsidR="00563FFC" w:rsidRPr="00C55558" w:rsidRDefault="00563FFC" w:rsidP="007B086D">
      <w:pPr>
        <w:pStyle w:val="GOSTListnum"/>
        <w:numPr>
          <w:ilvl w:val="0"/>
          <w:numId w:val="100"/>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«Таблица соответствия кодов ОКАТО кодам ОКТМО» (рис. </w:t>
      </w:r>
      <w:r w:rsidRPr="00C55558">
        <w:fldChar w:fldCharType="begin"/>
      </w:r>
      <w:r w:rsidRPr="00C55558">
        <w:instrText xml:space="preserve"> REF _Ref15047368 \h  \* MERGEFORMAT </w:instrText>
      </w:r>
      <w:r w:rsidRPr="00C55558">
        <w:fldChar w:fldCharType="separate"/>
      </w:r>
      <w:r w:rsidR="00E92F40">
        <w:rPr>
          <w:noProof/>
        </w:rPr>
        <w:t>38</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792FA217" wp14:editId="336A38DA">
            <wp:extent cx="6120130" cy="101409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120130" cy="101409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326" w:name="_Ref15047368"/>
      <w:bookmarkStart w:id="1327" w:name="_Toc15910577"/>
      <w:bookmarkStart w:id="1328" w:name="_Toc76573755"/>
      <w:bookmarkStart w:id="1329" w:name="_Toc76578385"/>
      <w:bookmarkStart w:id="1330" w:name="_Toc76590959"/>
      <w:bookmarkStart w:id="1331" w:name="_Toc76634008"/>
      <w:bookmarkStart w:id="1332" w:name="_Toc109037500"/>
      <w:bookmarkStart w:id="1333" w:name="_Toc138201212"/>
      <w:bookmarkStart w:id="1334" w:name="_Toc162876865"/>
      <w:r w:rsidR="00E92F40">
        <w:rPr>
          <w:noProof/>
        </w:rPr>
        <w:t>38</w:t>
      </w:r>
      <w:bookmarkEnd w:id="1326"/>
      <w:r w:rsidRPr="00C55558">
        <w:rPr>
          <w:noProof/>
        </w:rPr>
        <w:fldChar w:fldCharType="end"/>
      </w:r>
      <w:r w:rsidRPr="00C55558">
        <w:t>. Справочник «Таблица соответствия кодов ОКАТО кодам ОКТМО</w:t>
      </w:r>
      <w:bookmarkEnd w:id="1327"/>
      <w:r w:rsidRPr="00C55558">
        <w:t>»</w:t>
      </w:r>
      <w:bookmarkEnd w:id="1328"/>
      <w:bookmarkEnd w:id="1329"/>
      <w:bookmarkEnd w:id="1330"/>
      <w:bookmarkEnd w:id="1331"/>
      <w:bookmarkEnd w:id="1332"/>
      <w:bookmarkEnd w:id="1333"/>
      <w:bookmarkEnd w:id="1334"/>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 записи;</w:t>
      </w:r>
    </w:p>
    <w:p w:rsidR="00563FFC" w:rsidRPr="00C55558" w:rsidRDefault="00563FFC" w:rsidP="00563FFC">
      <w:pPr>
        <w:pStyle w:val="GOSTListmark1"/>
      </w:pPr>
      <w:r w:rsidRPr="00C55558">
        <w:t>Код ОКТМО;</w:t>
      </w:r>
    </w:p>
    <w:p w:rsidR="00563FFC" w:rsidRPr="00C55558" w:rsidRDefault="00563FFC" w:rsidP="00563FFC">
      <w:pPr>
        <w:pStyle w:val="GOSTListmark1"/>
      </w:pPr>
      <w:r w:rsidRPr="00C55558">
        <w:t>Код ОКТМО (временный);</w:t>
      </w:r>
    </w:p>
    <w:p w:rsidR="00563FFC" w:rsidRPr="00C55558" w:rsidRDefault="00563FFC" w:rsidP="00563FFC">
      <w:pPr>
        <w:pStyle w:val="GOSTListmark1"/>
      </w:pPr>
      <w:r w:rsidRPr="00C55558">
        <w:t>Код ОКАТО;</w:t>
      </w:r>
    </w:p>
    <w:p w:rsidR="00563FFC" w:rsidRPr="00C55558" w:rsidRDefault="00563FFC" w:rsidP="00563FFC">
      <w:pPr>
        <w:pStyle w:val="GOSTListmark1"/>
      </w:pPr>
      <w:r w:rsidRPr="00C55558">
        <w:t>Код по ОКАТО (применяемый);</w:t>
      </w:r>
    </w:p>
    <w:p w:rsidR="00563FFC" w:rsidRPr="00C55558" w:rsidRDefault="00563FFC" w:rsidP="00563FFC">
      <w:pPr>
        <w:pStyle w:val="GOSTListmark1"/>
      </w:pPr>
      <w:r w:rsidRPr="00C55558">
        <w:t>Наименование;</w:t>
      </w:r>
    </w:p>
    <w:p w:rsidR="00563FFC" w:rsidRPr="00C55558" w:rsidRDefault="00563FFC" w:rsidP="00563FFC">
      <w:pPr>
        <w:pStyle w:val="GOSTListmark1"/>
      </w:pPr>
      <w:r w:rsidRPr="00C55558">
        <w:t>Наименование по проекту изменения ОКТМО;</w:t>
      </w:r>
    </w:p>
    <w:p w:rsidR="00563FFC" w:rsidRPr="00C55558" w:rsidRDefault="00563FFC" w:rsidP="00563FFC">
      <w:pPr>
        <w:pStyle w:val="GOSTListmark1"/>
      </w:pPr>
      <w:r w:rsidRPr="00C55558">
        <w:t>Признак бюджетополучателя;</w:t>
      </w:r>
    </w:p>
    <w:p w:rsidR="00563FFC" w:rsidRPr="00C55558" w:rsidRDefault="00563FFC" w:rsidP="00563FFC">
      <w:pPr>
        <w:pStyle w:val="GOSTListmark1"/>
      </w:pPr>
      <w:r w:rsidRPr="00C55558">
        <w:t>ОКТМО бюджетополучателя;</w:t>
      </w:r>
    </w:p>
    <w:p w:rsidR="00563FFC" w:rsidRPr="00C55558" w:rsidRDefault="00563FFC" w:rsidP="00563FFC">
      <w:pPr>
        <w:pStyle w:val="GOSTListmark1"/>
      </w:pPr>
      <w:r w:rsidRPr="00C55558">
        <w:t>Наименование бюджетополучателя;</w:t>
      </w:r>
    </w:p>
    <w:p w:rsidR="00563FFC" w:rsidRPr="00C55558" w:rsidRDefault="00563FFC" w:rsidP="00563FFC">
      <w:pPr>
        <w:pStyle w:val="GOSTListmark1"/>
      </w:pPr>
      <w:r w:rsidRPr="00C55558">
        <w:t>Код типа ППО МО;</w:t>
      </w:r>
    </w:p>
    <w:p w:rsidR="00563FFC" w:rsidRPr="00C55558" w:rsidRDefault="00563FFC" w:rsidP="00563FFC">
      <w:pPr>
        <w:pStyle w:val="GOSTListmark1"/>
      </w:pPr>
      <w:r w:rsidRPr="00C55558">
        <w:t>Наименование типа ППО МО;</w:t>
      </w:r>
    </w:p>
    <w:p w:rsidR="00563FFC" w:rsidRPr="00C55558" w:rsidRDefault="00563FFC" w:rsidP="00563FFC">
      <w:pPr>
        <w:pStyle w:val="GOSTListmark1"/>
      </w:pPr>
      <w:r w:rsidRPr="00C55558">
        <w:t>ОКТМО вышестоящего;</w:t>
      </w:r>
    </w:p>
    <w:p w:rsidR="00563FFC" w:rsidRPr="00C55558" w:rsidRDefault="00563FFC" w:rsidP="00563FFC">
      <w:pPr>
        <w:pStyle w:val="GOSTListmark1"/>
      </w:pPr>
      <w:r w:rsidRPr="00C55558">
        <w:t>Наименование вышестоящего;</w:t>
      </w:r>
    </w:p>
    <w:p w:rsidR="00563FFC" w:rsidRPr="00C55558" w:rsidRDefault="00563FFC" w:rsidP="00563FFC">
      <w:pPr>
        <w:pStyle w:val="GOSTListmark1"/>
      </w:pPr>
      <w:r w:rsidRPr="00C55558">
        <w:t>Код заявки на изменение записи;</w:t>
      </w:r>
    </w:p>
    <w:p w:rsidR="00563FFC" w:rsidRPr="00C55558" w:rsidRDefault="00563FFC" w:rsidP="00563FFC">
      <w:pPr>
        <w:pStyle w:val="GOSTListmark1"/>
      </w:pPr>
      <w:r w:rsidRPr="00C55558">
        <w:t>Дата включения;</w:t>
      </w:r>
    </w:p>
    <w:p w:rsidR="00563FFC" w:rsidRPr="00C55558" w:rsidRDefault="00563FFC" w:rsidP="00563FFC">
      <w:pPr>
        <w:pStyle w:val="GOSTListmark1"/>
      </w:pPr>
      <w:r w:rsidRPr="00C55558">
        <w:t>Дата исключения;</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41"/>
      </w:pPr>
      <w:bookmarkStart w:id="1335" w:name="_Toc15910348"/>
      <w:bookmarkStart w:id="1336" w:name="_Toc109037265"/>
      <w:r w:rsidRPr="00C55558">
        <w:t>Справочник «Таблица соответствия Видов Типам»</w:t>
      </w:r>
      <w:bookmarkEnd w:id="1335"/>
      <w:bookmarkEnd w:id="1336"/>
    </w:p>
    <w:p w:rsidR="00563FFC" w:rsidRPr="00C55558" w:rsidRDefault="00563FFC" w:rsidP="007B086D">
      <w:pPr>
        <w:pStyle w:val="GOSTListnum"/>
        <w:numPr>
          <w:ilvl w:val="0"/>
          <w:numId w:val="101"/>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«Таблица соответствия Видов Типам» (рис. </w:t>
      </w:r>
      <w:r w:rsidRPr="00C55558">
        <w:fldChar w:fldCharType="begin"/>
      </w:r>
      <w:r w:rsidRPr="00C55558">
        <w:instrText xml:space="preserve"> REF _Ref15047369 \h  \* MERGEFORMAT </w:instrText>
      </w:r>
      <w:r w:rsidRPr="00C55558">
        <w:fldChar w:fldCharType="separate"/>
      </w:r>
      <w:r w:rsidR="00E92F40">
        <w:rPr>
          <w:noProof/>
        </w:rPr>
        <w:t>39</w:t>
      </w:r>
      <w:r w:rsidRPr="00C55558">
        <w:fldChar w:fldCharType="end"/>
      </w:r>
      <w:r w:rsidRPr="00C55558">
        <w:t>).</w:t>
      </w:r>
    </w:p>
    <w:p w:rsidR="00563FFC" w:rsidRPr="00C55558" w:rsidRDefault="00563FFC" w:rsidP="00563FFC">
      <w:pPr>
        <w:pStyle w:val="GOSTFigure"/>
      </w:pPr>
      <w:r w:rsidRPr="00C55558">
        <w:rPr>
          <w:noProof/>
        </w:rPr>
        <w:lastRenderedPageBreak/>
        <w:drawing>
          <wp:inline distT="0" distB="0" distL="0" distR="0" wp14:anchorId="0D13DDA3" wp14:editId="4E2A72E8">
            <wp:extent cx="6120130" cy="202692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120130" cy="202692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337" w:name="_Ref15047369"/>
      <w:bookmarkStart w:id="1338" w:name="_Toc15910578"/>
      <w:bookmarkStart w:id="1339" w:name="_Toc76573756"/>
      <w:bookmarkStart w:id="1340" w:name="_Toc76578386"/>
      <w:bookmarkStart w:id="1341" w:name="_Toc76590960"/>
      <w:bookmarkStart w:id="1342" w:name="_Toc76634009"/>
      <w:bookmarkStart w:id="1343" w:name="_Toc109037501"/>
      <w:bookmarkStart w:id="1344" w:name="_Toc138201213"/>
      <w:bookmarkStart w:id="1345" w:name="_Toc162876866"/>
      <w:r w:rsidR="00E92F40">
        <w:rPr>
          <w:noProof/>
        </w:rPr>
        <w:t>39</w:t>
      </w:r>
      <w:bookmarkEnd w:id="1337"/>
      <w:r w:rsidRPr="00C55558">
        <w:rPr>
          <w:noProof/>
        </w:rPr>
        <w:fldChar w:fldCharType="end"/>
      </w:r>
      <w:r w:rsidRPr="00C55558">
        <w:t>. Справочник «Таблица соответствия Видов Типам</w:t>
      </w:r>
      <w:bookmarkEnd w:id="1338"/>
      <w:r w:rsidRPr="00C55558">
        <w:t>»</w:t>
      </w:r>
      <w:bookmarkEnd w:id="1339"/>
      <w:bookmarkEnd w:id="1340"/>
      <w:bookmarkEnd w:id="1341"/>
      <w:bookmarkEnd w:id="1342"/>
      <w:bookmarkEnd w:id="1343"/>
      <w:bookmarkEnd w:id="1344"/>
      <w:bookmarkEnd w:id="1345"/>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 вида соглашения;</w:t>
      </w:r>
    </w:p>
    <w:p w:rsidR="00563FFC" w:rsidRPr="00C55558" w:rsidRDefault="00563FFC" w:rsidP="00563FFC">
      <w:pPr>
        <w:pStyle w:val="GOSTListmark1"/>
      </w:pPr>
      <w:r w:rsidRPr="00C55558">
        <w:t>Наименование вида соглашения;</w:t>
      </w:r>
    </w:p>
    <w:p w:rsidR="00563FFC" w:rsidRPr="00C55558" w:rsidRDefault="00563FFC" w:rsidP="00563FFC">
      <w:pPr>
        <w:pStyle w:val="GOSTListmark1"/>
      </w:pPr>
      <w:r w:rsidRPr="00C55558">
        <w:t>Код типа соглашения;</w:t>
      </w:r>
    </w:p>
    <w:p w:rsidR="00563FFC" w:rsidRPr="00C55558" w:rsidRDefault="00563FFC" w:rsidP="00563FFC">
      <w:pPr>
        <w:pStyle w:val="GOSTListmark1"/>
      </w:pPr>
      <w:r w:rsidRPr="00C55558">
        <w:t>Наименование типа соглашения;</w:t>
      </w:r>
    </w:p>
    <w:p w:rsidR="00563FFC" w:rsidRPr="00C55558" w:rsidRDefault="00563FFC" w:rsidP="00563FFC">
      <w:pPr>
        <w:pStyle w:val="GOSTListmark1"/>
      </w:pPr>
      <w:r w:rsidRPr="00C55558">
        <w:t>Дата начала действия;</w:t>
      </w:r>
    </w:p>
    <w:p w:rsidR="00563FFC" w:rsidRPr="00C55558" w:rsidRDefault="00563FFC" w:rsidP="00563FFC">
      <w:pPr>
        <w:pStyle w:val="GOSTListmark1"/>
      </w:pPr>
      <w:r w:rsidRPr="00C55558">
        <w:t>Дата окончания действия;</w:t>
      </w:r>
    </w:p>
    <w:p w:rsidR="00563FFC" w:rsidRPr="00C55558" w:rsidRDefault="00563FFC" w:rsidP="00563FFC">
      <w:pPr>
        <w:pStyle w:val="GOSTListmark1"/>
      </w:pPr>
      <w:r w:rsidRPr="00C55558">
        <w:t>Примечание;</w:t>
      </w:r>
    </w:p>
    <w:p w:rsidR="00563FFC" w:rsidRPr="00C55558" w:rsidRDefault="00563FFC" w:rsidP="00563FFC">
      <w:pPr>
        <w:pStyle w:val="GOSTListmark1"/>
      </w:pPr>
      <w:r w:rsidRPr="00C55558">
        <w:t>Статус документа.</w:t>
      </w:r>
    </w:p>
    <w:p w:rsidR="00563FFC" w:rsidRPr="00C55558" w:rsidRDefault="00563FFC" w:rsidP="00563FFC">
      <w:pPr>
        <w:pStyle w:val="41"/>
      </w:pPr>
      <w:bookmarkStart w:id="1346" w:name="_Toc15910349"/>
      <w:bookmarkStart w:id="1347" w:name="_Toc109037266"/>
      <w:r w:rsidRPr="00C55558">
        <w:t>Справочник «Виды соглашений МФ»</w:t>
      </w:r>
      <w:bookmarkEnd w:id="1346"/>
      <w:bookmarkEnd w:id="1347"/>
    </w:p>
    <w:p w:rsidR="00563FFC" w:rsidRPr="00C55558" w:rsidRDefault="00563FFC" w:rsidP="007B086D">
      <w:pPr>
        <w:pStyle w:val="GOSTListnum"/>
        <w:numPr>
          <w:ilvl w:val="0"/>
          <w:numId w:val="102"/>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«Виды соглашений МФ» (рис. </w:t>
      </w:r>
      <w:r w:rsidRPr="00C55558">
        <w:fldChar w:fldCharType="begin"/>
      </w:r>
      <w:r w:rsidRPr="00C55558">
        <w:instrText xml:space="preserve"> REF _Ref15047415 \h  \* MERGEFORMAT </w:instrText>
      </w:r>
      <w:r w:rsidRPr="00C55558">
        <w:fldChar w:fldCharType="separate"/>
      </w:r>
      <w:r w:rsidR="00E92F40">
        <w:rPr>
          <w:noProof/>
        </w:rPr>
        <w:t>40</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4D870D11" wp14:editId="510D1666">
            <wp:extent cx="6120130" cy="242887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120130" cy="242887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348" w:name="_Ref15047415"/>
      <w:bookmarkStart w:id="1349" w:name="_Toc15910579"/>
      <w:bookmarkStart w:id="1350" w:name="_Toc76573757"/>
      <w:bookmarkStart w:id="1351" w:name="_Toc76578387"/>
      <w:bookmarkStart w:id="1352" w:name="_Toc76590961"/>
      <w:bookmarkStart w:id="1353" w:name="_Toc76634010"/>
      <w:bookmarkStart w:id="1354" w:name="_Toc109037502"/>
      <w:bookmarkStart w:id="1355" w:name="_Toc138201214"/>
      <w:bookmarkStart w:id="1356" w:name="_Toc162876867"/>
      <w:r w:rsidR="00E92F40">
        <w:rPr>
          <w:noProof/>
        </w:rPr>
        <w:t>40</w:t>
      </w:r>
      <w:bookmarkEnd w:id="1348"/>
      <w:r w:rsidRPr="00C55558">
        <w:rPr>
          <w:noProof/>
        </w:rPr>
        <w:fldChar w:fldCharType="end"/>
      </w:r>
      <w:r w:rsidRPr="00C55558">
        <w:t>. Справочник «Виды соглашений МФ</w:t>
      </w:r>
      <w:bookmarkEnd w:id="1349"/>
      <w:r w:rsidRPr="00C55558">
        <w:t>»</w:t>
      </w:r>
      <w:bookmarkEnd w:id="1350"/>
      <w:bookmarkEnd w:id="1351"/>
      <w:bookmarkEnd w:id="1352"/>
      <w:bookmarkEnd w:id="1353"/>
      <w:bookmarkEnd w:id="1354"/>
      <w:bookmarkEnd w:id="1355"/>
      <w:bookmarkEnd w:id="1356"/>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 вида соглашения;</w:t>
      </w:r>
    </w:p>
    <w:p w:rsidR="00563FFC" w:rsidRPr="00C55558" w:rsidRDefault="00563FFC" w:rsidP="00563FFC">
      <w:pPr>
        <w:pStyle w:val="GOSTListmark1"/>
      </w:pPr>
      <w:r w:rsidRPr="00C55558">
        <w:t>Наименование вида соглашения (договора)/НПА;</w:t>
      </w:r>
    </w:p>
    <w:p w:rsidR="00563FFC" w:rsidRPr="00C55558" w:rsidRDefault="00563FFC" w:rsidP="00563FFC">
      <w:pPr>
        <w:pStyle w:val="GOSTListmark1"/>
      </w:pPr>
      <w:r w:rsidRPr="00C55558">
        <w:lastRenderedPageBreak/>
        <w:t>Примечание;</w:t>
      </w:r>
    </w:p>
    <w:p w:rsidR="00563FFC" w:rsidRPr="00C55558" w:rsidRDefault="00563FFC" w:rsidP="00563FFC">
      <w:pPr>
        <w:pStyle w:val="GOSTListmark1"/>
      </w:pPr>
      <w:r w:rsidRPr="00C55558">
        <w:t>Статус записи.</w:t>
      </w:r>
    </w:p>
    <w:p w:rsidR="00563FFC" w:rsidRPr="00C55558" w:rsidRDefault="00563FFC" w:rsidP="00563FFC">
      <w:pPr>
        <w:pStyle w:val="41"/>
      </w:pPr>
      <w:bookmarkStart w:id="1357" w:name="_Toc16072643"/>
      <w:bookmarkStart w:id="1358" w:name="_Toc16502654"/>
      <w:bookmarkStart w:id="1359" w:name="_Toc109037267"/>
      <w:bookmarkStart w:id="1360" w:name="_Toc15910350"/>
      <w:r w:rsidRPr="00C55558">
        <w:t>Справочник «Схема кооперации»</w:t>
      </w:r>
      <w:bookmarkEnd w:id="1357"/>
      <w:bookmarkEnd w:id="1358"/>
      <w:bookmarkEnd w:id="1359"/>
    </w:p>
    <w:p w:rsidR="00563FFC" w:rsidRPr="00C55558" w:rsidRDefault="00563FFC" w:rsidP="007B086D">
      <w:pPr>
        <w:pStyle w:val="GOSTListnum"/>
        <w:numPr>
          <w:ilvl w:val="0"/>
          <w:numId w:val="103"/>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«Схема кооперации» (рис. </w:t>
      </w:r>
      <w:r w:rsidRPr="00C55558">
        <w:fldChar w:fldCharType="begin"/>
      </w:r>
      <w:r w:rsidRPr="00C55558">
        <w:instrText xml:space="preserve"> REF _Ref16062945 \h  \* MERGEFORMAT </w:instrText>
      </w:r>
      <w:r w:rsidRPr="00C55558">
        <w:fldChar w:fldCharType="separate"/>
      </w:r>
      <w:r w:rsidR="00E92F40">
        <w:rPr>
          <w:noProof/>
        </w:rPr>
        <w:t>41</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7E211CFE" wp14:editId="57624996">
            <wp:extent cx="6120130" cy="159956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120130" cy="159956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361" w:name="_Ref16062945"/>
      <w:bookmarkStart w:id="1362" w:name="_Toc16072754"/>
      <w:bookmarkStart w:id="1363" w:name="_Toc16502744"/>
      <w:bookmarkStart w:id="1364" w:name="_Toc76573758"/>
      <w:bookmarkStart w:id="1365" w:name="_Toc76578388"/>
      <w:bookmarkStart w:id="1366" w:name="_Toc76590962"/>
      <w:bookmarkStart w:id="1367" w:name="_Toc76634011"/>
      <w:bookmarkStart w:id="1368" w:name="_Toc109037503"/>
      <w:bookmarkStart w:id="1369" w:name="_Toc138201215"/>
      <w:bookmarkStart w:id="1370" w:name="_Toc162876868"/>
      <w:r w:rsidR="00E92F40">
        <w:rPr>
          <w:noProof/>
        </w:rPr>
        <w:t>41</w:t>
      </w:r>
      <w:bookmarkEnd w:id="1361"/>
      <w:r w:rsidRPr="00C55558">
        <w:rPr>
          <w:noProof/>
        </w:rPr>
        <w:fldChar w:fldCharType="end"/>
      </w:r>
      <w:r w:rsidRPr="00C55558">
        <w:t>. Справочник «Схема кооперации</w:t>
      </w:r>
      <w:bookmarkEnd w:id="1362"/>
      <w:bookmarkEnd w:id="1363"/>
      <w:r w:rsidRPr="00C55558">
        <w:t>»</w:t>
      </w:r>
      <w:bookmarkEnd w:id="1364"/>
      <w:bookmarkEnd w:id="1365"/>
      <w:bookmarkEnd w:id="1366"/>
      <w:bookmarkEnd w:id="1367"/>
      <w:bookmarkEnd w:id="1368"/>
      <w:bookmarkEnd w:id="1369"/>
      <w:bookmarkEnd w:id="1370"/>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Статус документа;</w:t>
      </w:r>
    </w:p>
    <w:p w:rsidR="00563FFC" w:rsidRPr="00C55558" w:rsidRDefault="00563FFC" w:rsidP="00563FFC">
      <w:pPr>
        <w:pStyle w:val="GOSTListmark1"/>
      </w:pPr>
      <w:r w:rsidRPr="00C55558">
        <w:t>Уровень иерархии;</w:t>
      </w:r>
    </w:p>
    <w:p w:rsidR="00563FFC" w:rsidRPr="00C55558" w:rsidRDefault="00563FFC" w:rsidP="00563FFC">
      <w:pPr>
        <w:pStyle w:val="GOSTListmark1"/>
      </w:pPr>
      <w:r w:rsidRPr="00C55558">
        <w:t>Код главы по БК государственного заказчика (ГРБС);</w:t>
      </w:r>
    </w:p>
    <w:p w:rsidR="00563FFC" w:rsidRPr="00C55558" w:rsidRDefault="00563FFC" w:rsidP="00563FFC">
      <w:pPr>
        <w:pStyle w:val="GOSTListmark1"/>
      </w:pPr>
      <w:r w:rsidRPr="00C55558">
        <w:t>Номер ЛС исполнителя/получателя;</w:t>
      </w:r>
    </w:p>
    <w:p w:rsidR="00563FFC" w:rsidRPr="00C55558" w:rsidRDefault="00563FFC" w:rsidP="00563FFC">
      <w:pPr>
        <w:pStyle w:val="GOSTListmark1"/>
      </w:pPr>
      <w:r w:rsidRPr="00C55558">
        <w:t>Номер ЛС заказчика;</w:t>
      </w:r>
    </w:p>
    <w:p w:rsidR="00563FFC" w:rsidRPr="00C55558" w:rsidRDefault="00563FFC" w:rsidP="00563FFC">
      <w:pPr>
        <w:pStyle w:val="GOSTListmark1"/>
      </w:pPr>
      <w:r w:rsidRPr="00C55558">
        <w:t>Номер государственного контракта (договора);</w:t>
      </w:r>
    </w:p>
    <w:p w:rsidR="00563FFC" w:rsidRPr="00C55558" w:rsidRDefault="00563FFC" w:rsidP="00563FFC">
      <w:pPr>
        <w:pStyle w:val="GOSTListmark1"/>
      </w:pPr>
      <w:r w:rsidRPr="00C55558">
        <w:t>Дата государственного контракта (договора);</w:t>
      </w:r>
    </w:p>
    <w:p w:rsidR="00563FFC" w:rsidRPr="00C55558" w:rsidRDefault="00563FFC" w:rsidP="00563FFC">
      <w:pPr>
        <w:pStyle w:val="GOSTListmark1"/>
      </w:pPr>
      <w:r w:rsidRPr="00C55558">
        <w:t>Идентификатор государственного контракта, договора (соглашения);</w:t>
      </w:r>
    </w:p>
    <w:p w:rsidR="00563FFC" w:rsidRPr="00C55558" w:rsidRDefault="00563FFC" w:rsidP="00563FFC">
      <w:pPr>
        <w:pStyle w:val="GOSTListmark1"/>
      </w:pPr>
      <w:r w:rsidRPr="00C55558">
        <w:t>Год по кооперации;</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Активно;</w:t>
      </w:r>
    </w:p>
    <w:p w:rsidR="00563FFC" w:rsidRPr="00C55558" w:rsidRDefault="00563FFC" w:rsidP="00563FFC">
      <w:pPr>
        <w:pStyle w:val="GOSTListmark1"/>
      </w:pPr>
      <w:r w:rsidRPr="00C55558">
        <w:t>Статус в АСФК;</w:t>
      </w:r>
    </w:p>
    <w:p w:rsidR="00563FFC" w:rsidRPr="00C55558" w:rsidRDefault="00563FFC" w:rsidP="00563FFC">
      <w:pPr>
        <w:pStyle w:val="GOSTListmark1"/>
      </w:pPr>
      <w:r w:rsidRPr="00C55558">
        <w:t>Где введен.</w:t>
      </w:r>
    </w:p>
    <w:p w:rsidR="00563FFC" w:rsidRPr="00C55558" w:rsidRDefault="00563FFC" w:rsidP="00563FFC">
      <w:pPr>
        <w:pStyle w:val="41"/>
      </w:pPr>
      <w:bookmarkStart w:id="1371" w:name="_Toc109037268"/>
      <w:r w:rsidRPr="00C55558">
        <w:t>Справочник «Группировка показателей ЛС»</w:t>
      </w:r>
      <w:bookmarkEnd w:id="1360"/>
      <w:bookmarkEnd w:id="1371"/>
    </w:p>
    <w:p w:rsidR="00563FFC" w:rsidRPr="00C55558" w:rsidRDefault="00563FFC" w:rsidP="007B086D">
      <w:pPr>
        <w:pStyle w:val="GOSTListnum"/>
        <w:numPr>
          <w:ilvl w:val="0"/>
          <w:numId w:val="104"/>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«Группировка показателей ЛС» (рис. </w:t>
      </w:r>
      <w:r w:rsidRPr="00C55558">
        <w:fldChar w:fldCharType="begin"/>
      </w:r>
      <w:r w:rsidRPr="00C55558">
        <w:instrText xml:space="preserve"> REF _Ref15392569 \h  \* MERGEFORMAT </w:instrText>
      </w:r>
      <w:r w:rsidRPr="00C55558">
        <w:fldChar w:fldCharType="separate"/>
      </w:r>
      <w:r w:rsidR="00E92F40">
        <w:rPr>
          <w:noProof/>
        </w:rPr>
        <w:t>42</w:t>
      </w:r>
      <w:r w:rsidRPr="00C55558">
        <w:fldChar w:fldCharType="end"/>
      </w:r>
      <w:r w:rsidRPr="00C55558">
        <w:t>).</w:t>
      </w:r>
    </w:p>
    <w:p w:rsidR="00563FFC" w:rsidRPr="00C55558" w:rsidRDefault="00563FFC" w:rsidP="00563FFC">
      <w:pPr>
        <w:pStyle w:val="GOSTFigure"/>
      </w:pPr>
      <w:r w:rsidRPr="00C55558">
        <w:rPr>
          <w:noProof/>
        </w:rPr>
        <w:lastRenderedPageBreak/>
        <w:drawing>
          <wp:inline distT="0" distB="0" distL="0" distR="0" wp14:anchorId="70ADEF82" wp14:editId="5BCA3D45">
            <wp:extent cx="6120130" cy="166243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120130" cy="166243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372" w:name="_Ref15392569"/>
      <w:bookmarkStart w:id="1373" w:name="_Toc15910580"/>
      <w:bookmarkStart w:id="1374" w:name="_Toc76573759"/>
      <w:bookmarkStart w:id="1375" w:name="_Toc76578389"/>
      <w:bookmarkStart w:id="1376" w:name="_Toc76590963"/>
      <w:bookmarkStart w:id="1377" w:name="_Toc76634012"/>
      <w:bookmarkStart w:id="1378" w:name="_Toc109037504"/>
      <w:bookmarkStart w:id="1379" w:name="_Toc138201216"/>
      <w:bookmarkStart w:id="1380" w:name="_Toc162876869"/>
      <w:r w:rsidR="00E92F40">
        <w:rPr>
          <w:noProof/>
        </w:rPr>
        <w:t>42</w:t>
      </w:r>
      <w:bookmarkEnd w:id="1372"/>
      <w:r w:rsidRPr="00C55558">
        <w:rPr>
          <w:noProof/>
        </w:rPr>
        <w:fldChar w:fldCharType="end"/>
      </w:r>
      <w:r w:rsidRPr="00C55558">
        <w:t>. Справочник «Группировка показателей ЛС</w:t>
      </w:r>
      <w:bookmarkEnd w:id="1373"/>
      <w:r w:rsidRPr="00C55558">
        <w:t>»</w:t>
      </w:r>
      <w:bookmarkEnd w:id="1374"/>
      <w:bookmarkEnd w:id="1375"/>
      <w:bookmarkEnd w:id="1376"/>
      <w:bookmarkEnd w:id="1377"/>
      <w:bookmarkEnd w:id="1378"/>
      <w:bookmarkEnd w:id="1379"/>
      <w:bookmarkEnd w:id="1380"/>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Показатель ЛС;</w:t>
      </w:r>
    </w:p>
    <w:p w:rsidR="00563FFC" w:rsidRPr="00C55558" w:rsidRDefault="00563FFC" w:rsidP="00563FFC">
      <w:pPr>
        <w:pStyle w:val="GOSTListmark1"/>
      </w:pPr>
      <w:r w:rsidRPr="00C55558">
        <w:t>Наименование сгруппированного показателя;</w:t>
      </w:r>
    </w:p>
    <w:p w:rsidR="00563FFC" w:rsidRPr="00C55558" w:rsidRDefault="00563FFC" w:rsidP="00563FFC">
      <w:pPr>
        <w:pStyle w:val="GOSTListmark1"/>
      </w:pPr>
      <w:r w:rsidRPr="00C55558">
        <w:t>Правила расчета;</w:t>
      </w:r>
    </w:p>
    <w:p w:rsidR="00563FFC" w:rsidRPr="00C55558" w:rsidRDefault="00563FFC" w:rsidP="00563FFC">
      <w:pPr>
        <w:pStyle w:val="GOSTListmark1"/>
      </w:pPr>
      <w:r w:rsidRPr="00C55558">
        <w:t>Признак суммы;</w:t>
      </w:r>
    </w:p>
    <w:p w:rsidR="00563FFC" w:rsidRPr="00C55558" w:rsidRDefault="00563FFC" w:rsidP="00563FFC">
      <w:pPr>
        <w:pStyle w:val="GOSTListmark1"/>
      </w:pPr>
      <w:r w:rsidRPr="00C55558">
        <w:t>л/с с кодом 03;</w:t>
      </w:r>
    </w:p>
    <w:p w:rsidR="00563FFC" w:rsidRPr="00C55558" w:rsidRDefault="00563FFC" w:rsidP="00563FFC">
      <w:pPr>
        <w:pStyle w:val="GOSTListmark1"/>
      </w:pPr>
      <w:r w:rsidRPr="00C55558">
        <w:t>л/с с кодом 14;</w:t>
      </w:r>
    </w:p>
    <w:p w:rsidR="00563FFC" w:rsidRPr="00C55558" w:rsidRDefault="00563FFC" w:rsidP="00563FFC">
      <w:pPr>
        <w:pStyle w:val="GOSTListmark1"/>
      </w:pPr>
      <w:r w:rsidRPr="00C55558">
        <w:t>л/с с кодом 41;</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Статус документа;</w:t>
      </w:r>
    </w:p>
    <w:p w:rsidR="00563FFC" w:rsidRPr="00C55558" w:rsidRDefault="00563FFC" w:rsidP="00563FFC">
      <w:pPr>
        <w:pStyle w:val="GOSTListmark1"/>
      </w:pPr>
      <w:r w:rsidRPr="00C55558">
        <w:t>Актуальность;</w:t>
      </w:r>
    </w:p>
    <w:p w:rsidR="00563FFC" w:rsidRPr="00C55558" w:rsidRDefault="00563FFC" w:rsidP="00563FFC">
      <w:pPr>
        <w:pStyle w:val="GOSTListmark1"/>
      </w:pPr>
      <w:r w:rsidRPr="00C55558">
        <w:t>Дата и время создания;</w:t>
      </w:r>
    </w:p>
    <w:p w:rsidR="00563FFC" w:rsidRPr="00C55558" w:rsidRDefault="00563FFC" w:rsidP="00563FFC">
      <w:pPr>
        <w:pStyle w:val="GOSTListmark1"/>
      </w:pPr>
      <w:r w:rsidRPr="00C55558">
        <w:t>Уникальный идентификатор (ГУИД</w:t>
      </w:r>
      <w:r w:rsidRPr="00C55558">
        <w:rPr>
          <w:lang w:val="en-US"/>
        </w:rPr>
        <w:t>)</w:t>
      </w:r>
      <w:r w:rsidRPr="00C55558">
        <w:t>.</w:t>
      </w:r>
    </w:p>
    <w:p w:rsidR="00563FFC" w:rsidRPr="00C55558" w:rsidRDefault="00563FFC" w:rsidP="00563FFC">
      <w:pPr>
        <w:pStyle w:val="41"/>
      </w:pPr>
      <w:bookmarkStart w:id="1381" w:name="_Toc15657997"/>
      <w:bookmarkStart w:id="1382" w:name="_Toc16007832"/>
      <w:bookmarkStart w:id="1383" w:name="_Toc16072645"/>
      <w:bookmarkStart w:id="1384" w:name="_Toc16502656"/>
      <w:bookmarkStart w:id="1385" w:name="_Toc109037269"/>
      <w:bookmarkStart w:id="1386" w:name="_Toc15910351"/>
      <w:r w:rsidRPr="00C55558">
        <w:t>Справочник «</w:t>
      </w:r>
      <w:bookmarkEnd w:id="1381"/>
      <w:r w:rsidRPr="00C55558">
        <w:t>Календарь»</w:t>
      </w:r>
      <w:bookmarkEnd w:id="1382"/>
      <w:bookmarkEnd w:id="1383"/>
      <w:bookmarkEnd w:id="1384"/>
      <w:bookmarkEnd w:id="1385"/>
    </w:p>
    <w:p w:rsidR="00563FFC" w:rsidRPr="00C55558" w:rsidRDefault="00563FFC" w:rsidP="007B086D">
      <w:pPr>
        <w:pStyle w:val="GOSTListnum"/>
        <w:numPr>
          <w:ilvl w:val="0"/>
          <w:numId w:val="105"/>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«Календарь» (рис. </w:t>
      </w:r>
      <w:r w:rsidRPr="00C55558">
        <w:fldChar w:fldCharType="begin"/>
      </w:r>
      <w:r w:rsidRPr="00C55558">
        <w:instrText xml:space="preserve"> REF _Ref16064629 \h  \* MERGEFORMAT </w:instrText>
      </w:r>
      <w:r w:rsidRPr="00C55558">
        <w:fldChar w:fldCharType="separate"/>
      </w:r>
      <w:r w:rsidR="00E92F40">
        <w:rPr>
          <w:noProof/>
        </w:rPr>
        <w:t>43</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789D6165" wp14:editId="48AE5E05">
            <wp:extent cx="6120130" cy="12636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7.png"/>
                    <pic:cNvPicPr/>
                  </pic:nvPicPr>
                  <pic:blipFill>
                    <a:blip r:embed="rId86">
                      <a:extLst>
                        <a:ext uri="{28A0092B-C50C-407E-A947-70E740481C1C}">
                          <a14:useLocalDpi xmlns:a14="http://schemas.microsoft.com/office/drawing/2010/main" val="0"/>
                        </a:ext>
                      </a:extLst>
                    </a:blip>
                    <a:stretch>
                      <a:fillRect/>
                    </a:stretch>
                  </pic:blipFill>
                  <pic:spPr>
                    <a:xfrm>
                      <a:off x="0" y="0"/>
                      <a:ext cx="6120130" cy="126365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387" w:name="_Ref16064629"/>
      <w:bookmarkStart w:id="1388" w:name="_Toc15658227"/>
      <w:bookmarkStart w:id="1389" w:name="_Toc16007906"/>
      <w:bookmarkStart w:id="1390" w:name="_Toc16072756"/>
      <w:bookmarkStart w:id="1391" w:name="_Toc16502746"/>
      <w:bookmarkStart w:id="1392" w:name="_Toc76573760"/>
      <w:bookmarkStart w:id="1393" w:name="_Toc76578390"/>
      <w:bookmarkStart w:id="1394" w:name="_Toc76590964"/>
      <w:bookmarkStart w:id="1395" w:name="_Toc76634013"/>
      <w:bookmarkStart w:id="1396" w:name="_Toc109037505"/>
      <w:bookmarkStart w:id="1397" w:name="_Toc138201217"/>
      <w:bookmarkStart w:id="1398" w:name="_Toc162876870"/>
      <w:r w:rsidR="00E92F40">
        <w:rPr>
          <w:noProof/>
        </w:rPr>
        <w:t>43</w:t>
      </w:r>
      <w:bookmarkEnd w:id="1387"/>
      <w:r w:rsidRPr="00C55558">
        <w:rPr>
          <w:noProof/>
        </w:rPr>
        <w:fldChar w:fldCharType="end"/>
      </w:r>
      <w:r w:rsidRPr="00C55558">
        <w:t xml:space="preserve">. </w:t>
      </w:r>
      <w:bookmarkEnd w:id="1388"/>
      <w:r w:rsidRPr="00C55558">
        <w:t>Справочник «Календарь</w:t>
      </w:r>
      <w:bookmarkEnd w:id="1389"/>
      <w:bookmarkEnd w:id="1390"/>
      <w:bookmarkEnd w:id="1391"/>
      <w:r w:rsidRPr="00C55558">
        <w:t>»</w:t>
      </w:r>
      <w:bookmarkEnd w:id="1392"/>
      <w:bookmarkEnd w:id="1393"/>
      <w:bookmarkEnd w:id="1394"/>
      <w:bookmarkEnd w:id="1395"/>
      <w:bookmarkEnd w:id="1396"/>
      <w:bookmarkEnd w:id="1397"/>
      <w:bookmarkEnd w:id="1398"/>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Календарный день;</w:t>
      </w:r>
    </w:p>
    <w:p w:rsidR="00563FFC" w:rsidRPr="00C55558" w:rsidRDefault="00563FFC" w:rsidP="00563FFC">
      <w:pPr>
        <w:pStyle w:val="GOSTListmark1"/>
      </w:pPr>
      <w:r w:rsidRPr="00C55558">
        <w:t>Название праздника;</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GOSTListmark1"/>
      </w:pPr>
      <w:r w:rsidRPr="00C55558">
        <w:t>Признак праздничного дня;</w:t>
      </w:r>
    </w:p>
    <w:p w:rsidR="00563FFC" w:rsidRPr="00C55558" w:rsidRDefault="00563FFC" w:rsidP="00563FFC">
      <w:pPr>
        <w:pStyle w:val="GOSTListmark1"/>
      </w:pPr>
      <w:r w:rsidRPr="00C55558">
        <w:t>Признак выходного дня;</w:t>
      </w:r>
    </w:p>
    <w:p w:rsidR="00563FFC" w:rsidRPr="00C55558" w:rsidRDefault="00563FFC" w:rsidP="00563FFC">
      <w:pPr>
        <w:pStyle w:val="GOSTListmark1"/>
      </w:pPr>
      <w:r w:rsidRPr="00C55558">
        <w:lastRenderedPageBreak/>
        <w:t>Код региона;</w:t>
      </w:r>
    </w:p>
    <w:p w:rsidR="00563FFC" w:rsidRPr="00C55558" w:rsidRDefault="00563FFC" w:rsidP="00563FFC">
      <w:pPr>
        <w:pStyle w:val="GOSTListmark1"/>
      </w:pPr>
      <w:r w:rsidRPr="00C55558">
        <w:t>Наименование региона;</w:t>
      </w:r>
    </w:p>
    <w:p w:rsidR="00563FFC" w:rsidRPr="00C55558" w:rsidRDefault="00563FFC" w:rsidP="00563FFC">
      <w:pPr>
        <w:pStyle w:val="GOSTListmark1"/>
      </w:pPr>
      <w:r w:rsidRPr="00C55558">
        <w:t>Дата перенесенного праздника;</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41"/>
      </w:pPr>
      <w:bookmarkStart w:id="1399" w:name="_Toc109037270"/>
      <w:r w:rsidRPr="00C55558">
        <w:t>Справочник «КБК Виды источников 2.0»</w:t>
      </w:r>
      <w:bookmarkEnd w:id="1386"/>
      <w:bookmarkEnd w:id="1399"/>
    </w:p>
    <w:p w:rsidR="00563FFC" w:rsidRPr="00C55558" w:rsidRDefault="00563FFC" w:rsidP="007B086D">
      <w:pPr>
        <w:pStyle w:val="GOSTListnum"/>
        <w:numPr>
          <w:ilvl w:val="0"/>
          <w:numId w:val="106"/>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«КБК Виды источников 2.0» (рис. </w:t>
      </w:r>
      <w:r w:rsidRPr="00C55558">
        <w:fldChar w:fldCharType="begin"/>
      </w:r>
      <w:r w:rsidRPr="00C55558">
        <w:instrText xml:space="preserve"> REF _Ref15392993 \h  \* MERGEFORMAT </w:instrText>
      </w:r>
      <w:r w:rsidRPr="00C55558">
        <w:fldChar w:fldCharType="separate"/>
      </w:r>
      <w:r w:rsidR="00E92F40">
        <w:rPr>
          <w:noProof/>
        </w:rPr>
        <w:t>44</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6459C93F" wp14:editId="638A5126">
            <wp:extent cx="6120130" cy="144018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120130" cy="144018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400" w:name="_Ref15392993"/>
      <w:bookmarkStart w:id="1401" w:name="_Toc15910581"/>
      <w:bookmarkStart w:id="1402" w:name="_Toc76573761"/>
      <w:bookmarkStart w:id="1403" w:name="_Toc76578391"/>
      <w:bookmarkStart w:id="1404" w:name="_Toc76590965"/>
      <w:bookmarkStart w:id="1405" w:name="_Toc76634014"/>
      <w:bookmarkStart w:id="1406" w:name="_Toc109037506"/>
      <w:bookmarkStart w:id="1407" w:name="_Toc138201218"/>
      <w:bookmarkStart w:id="1408" w:name="_Toc162876871"/>
      <w:r w:rsidR="00E92F40">
        <w:rPr>
          <w:noProof/>
        </w:rPr>
        <w:t>44</w:t>
      </w:r>
      <w:bookmarkEnd w:id="1400"/>
      <w:r w:rsidRPr="00C55558">
        <w:rPr>
          <w:noProof/>
        </w:rPr>
        <w:fldChar w:fldCharType="end"/>
      </w:r>
      <w:r w:rsidRPr="00C55558">
        <w:t>. Справочник «КБК Виды источников 2.0</w:t>
      </w:r>
      <w:bookmarkEnd w:id="1401"/>
      <w:r w:rsidRPr="00C55558">
        <w:t>»</w:t>
      </w:r>
      <w:bookmarkEnd w:id="1402"/>
      <w:bookmarkEnd w:id="1403"/>
      <w:bookmarkEnd w:id="1404"/>
      <w:bookmarkEnd w:id="1405"/>
      <w:bookmarkEnd w:id="1406"/>
      <w:bookmarkEnd w:id="1407"/>
      <w:bookmarkEnd w:id="1408"/>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Сокращенное наименование;</w:t>
      </w:r>
    </w:p>
    <w:p w:rsidR="00563FFC" w:rsidRPr="00C55558" w:rsidRDefault="00563FFC" w:rsidP="00563FFC">
      <w:pPr>
        <w:pStyle w:val="GOSTListmark1"/>
      </w:pPr>
      <w:r w:rsidRPr="00C55558">
        <w:t>Полное наименование;</w:t>
      </w:r>
    </w:p>
    <w:p w:rsidR="00563FFC" w:rsidRPr="00C55558" w:rsidRDefault="00563FFC" w:rsidP="00563FFC">
      <w:pPr>
        <w:pStyle w:val="GOSTListmark1"/>
      </w:pPr>
      <w:r w:rsidRPr="00C55558">
        <w:t>Код вышестоящего;</w:t>
      </w:r>
    </w:p>
    <w:p w:rsidR="00563FFC" w:rsidRPr="00C55558" w:rsidRDefault="00563FFC" w:rsidP="00563FFC">
      <w:pPr>
        <w:pStyle w:val="GOSTListmark1"/>
      </w:pPr>
      <w:r w:rsidRPr="00C55558">
        <w:t>Наименование вышестоящего;</w:t>
      </w:r>
    </w:p>
    <w:p w:rsidR="00563FFC" w:rsidRPr="00C55558" w:rsidRDefault="00563FFC" w:rsidP="00563FFC">
      <w:pPr>
        <w:pStyle w:val="GOSTListmark1"/>
      </w:pPr>
      <w:r w:rsidRPr="00C55558">
        <w:t>Код бюджета;</w:t>
      </w:r>
    </w:p>
    <w:p w:rsidR="00563FFC" w:rsidRPr="00C55558" w:rsidRDefault="00563FFC" w:rsidP="00563FFC">
      <w:pPr>
        <w:pStyle w:val="GOSTListmark1"/>
      </w:pPr>
      <w:r w:rsidRPr="00C55558">
        <w:t>Наименование бюджета;</w:t>
      </w:r>
    </w:p>
    <w:p w:rsidR="00563FFC" w:rsidRPr="00C55558" w:rsidRDefault="00563FFC" w:rsidP="00563FFC">
      <w:pPr>
        <w:pStyle w:val="GOSTListmark1"/>
      </w:pPr>
      <w:r w:rsidRPr="00C55558">
        <w:t>Код ТОФК;</w:t>
      </w:r>
    </w:p>
    <w:p w:rsidR="00563FFC" w:rsidRPr="00C55558" w:rsidRDefault="00563FFC" w:rsidP="00563FFC">
      <w:pPr>
        <w:pStyle w:val="GOSTListmark1"/>
      </w:pPr>
      <w:r w:rsidRPr="00C55558">
        <w:t>Наименование ТОФК;</w:t>
      </w:r>
    </w:p>
    <w:p w:rsidR="00563FFC" w:rsidRPr="00C55558" w:rsidRDefault="00563FFC" w:rsidP="00563FFC">
      <w:pPr>
        <w:pStyle w:val="GOSTListmark1"/>
      </w:pPr>
      <w:r w:rsidRPr="00C55558">
        <w:t>Бизнес статус;</w:t>
      </w:r>
    </w:p>
    <w:p w:rsidR="00563FFC" w:rsidRPr="00C55558" w:rsidRDefault="00563FFC" w:rsidP="00563FFC">
      <w:pPr>
        <w:pStyle w:val="GOSTListmark1"/>
      </w:pPr>
      <w:r w:rsidRPr="00C55558">
        <w:t>Дата включения;</w:t>
      </w:r>
    </w:p>
    <w:p w:rsidR="00563FFC" w:rsidRPr="00C55558" w:rsidRDefault="00563FFC" w:rsidP="00563FFC">
      <w:pPr>
        <w:pStyle w:val="GOSTListmark1"/>
      </w:pPr>
      <w:r w:rsidRPr="00C55558">
        <w:t>Дата исключения;</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41"/>
      </w:pPr>
      <w:bookmarkStart w:id="1409" w:name="_Toc109037276"/>
      <w:bookmarkStart w:id="1410" w:name="_Toc15658004"/>
      <w:bookmarkStart w:id="1411" w:name="_Toc16007838"/>
      <w:bookmarkStart w:id="1412" w:name="_Toc16072651"/>
      <w:bookmarkStart w:id="1413" w:name="_Toc16502662"/>
      <w:bookmarkStart w:id="1414" w:name="_Toc109037275"/>
      <w:bookmarkStart w:id="1415" w:name="_Toc15910356"/>
      <w:r w:rsidRPr="00C55558">
        <w:t>Справочник «Типы документов»</w:t>
      </w:r>
      <w:bookmarkEnd w:id="1409"/>
    </w:p>
    <w:p w:rsidR="00563FFC" w:rsidRPr="00C55558" w:rsidRDefault="00563FFC" w:rsidP="007B086D">
      <w:pPr>
        <w:pStyle w:val="GOSTListnum"/>
        <w:numPr>
          <w:ilvl w:val="0"/>
          <w:numId w:val="107"/>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«Типы документов» (рис. </w:t>
      </w:r>
      <w:r w:rsidRPr="00C55558">
        <w:fldChar w:fldCharType="begin"/>
      </w:r>
      <w:r w:rsidRPr="00C55558">
        <w:instrText xml:space="preserve"> REF _Ref15394895 \h  \* MERGEFORMAT </w:instrText>
      </w:r>
      <w:r w:rsidRPr="00C55558">
        <w:fldChar w:fldCharType="separate"/>
      </w:r>
      <w:r w:rsidR="00E92F40">
        <w:rPr>
          <w:noProof/>
        </w:rPr>
        <w:t>45</w:t>
      </w:r>
      <w:r w:rsidRPr="00C55558">
        <w:fldChar w:fldCharType="end"/>
      </w:r>
      <w:r w:rsidRPr="00C55558">
        <w:t>).</w:t>
      </w:r>
    </w:p>
    <w:p w:rsidR="00563FFC" w:rsidRPr="00C55558" w:rsidRDefault="00563FFC" w:rsidP="00563FFC">
      <w:pPr>
        <w:pStyle w:val="GOSTFigure"/>
      </w:pPr>
      <w:r w:rsidRPr="00C55558">
        <w:rPr>
          <w:noProof/>
        </w:rPr>
        <w:lastRenderedPageBreak/>
        <w:drawing>
          <wp:inline distT="0" distB="0" distL="0" distR="0" wp14:anchorId="4C5801C9" wp14:editId="674953D5">
            <wp:extent cx="6120130" cy="1042670"/>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20130" cy="104267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416" w:name="_Ref15394895"/>
      <w:bookmarkStart w:id="1417" w:name="_Toc15910586"/>
      <w:bookmarkStart w:id="1418" w:name="_Toc76573767"/>
      <w:bookmarkStart w:id="1419" w:name="_Toc76578397"/>
      <w:bookmarkStart w:id="1420" w:name="_Toc76590971"/>
      <w:bookmarkStart w:id="1421" w:name="_Toc76634020"/>
      <w:bookmarkStart w:id="1422" w:name="_Toc109037512"/>
      <w:bookmarkStart w:id="1423" w:name="_Toc138201219"/>
      <w:bookmarkStart w:id="1424" w:name="_Toc162876872"/>
      <w:r w:rsidR="00E92F40">
        <w:rPr>
          <w:noProof/>
        </w:rPr>
        <w:t>45</w:t>
      </w:r>
      <w:bookmarkEnd w:id="1416"/>
      <w:r w:rsidRPr="00C55558">
        <w:rPr>
          <w:noProof/>
        </w:rPr>
        <w:fldChar w:fldCharType="end"/>
      </w:r>
      <w:r w:rsidRPr="00C55558">
        <w:t>. Справочник «Типы документов</w:t>
      </w:r>
      <w:bookmarkEnd w:id="1417"/>
      <w:r w:rsidRPr="00C55558">
        <w:t>»</w:t>
      </w:r>
      <w:bookmarkEnd w:id="1418"/>
      <w:bookmarkEnd w:id="1419"/>
      <w:bookmarkEnd w:id="1420"/>
      <w:bookmarkEnd w:id="1421"/>
      <w:bookmarkEnd w:id="1422"/>
      <w:bookmarkEnd w:id="1423"/>
      <w:bookmarkEnd w:id="1424"/>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Тип документа;</w:t>
      </w:r>
    </w:p>
    <w:p w:rsidR="00563FFC" w:rsidRPr="00C55558" w:rsidRDefault="00563FFC" w:rsidP="00563FFC">
      <w:pPr>
        <w:pStyle w:val="GOSTListmark1"/>
      </w:pPr>
      <w:r w:rsidRPr="00C55558">
        <w:t>Наименование;</w:t>
      </w:r>
    </w:p>
    <w:p w:rsidR="00563FFC" w:rsidRPr="00C55558" w:rsidRDefault="00563FFC" w:rsidP="00563FFC">
      <w:pPr>
        <w:pStyle w:val="GOSTListmark1"/>
      </w:pPr>
      <w:r w:rsidRPr="00C55558">
        <w:t>Группа документов;</w:t>
      </w:r>
    </w:p>
    <w:p w:rsidR="00563FFC" w:rsidRPr="00C55558" w:rsidRDefault="00563FFC" w:rsidP="00563FFC">
      <w:pPr>
        <w:pStyle w:val="GOSTListmark1"/>
      </w:pPr>
      <w:r w:rsidRPr="00C55558">
        <w:t>Классификатор документов;</w:t>
      </w:r>
    </w:p>
    <w:p w:rsidR="00563FFC" w:rsidRPr="00C55558" w:rsidRDefault="00563FFC" w:rsidP="00563FFC">
      <w:pPr>
        <w:pStyle w:val="GOSTListmark1"/>
      </w:pPr>
      <w:r w:rsidRPr="00C55558">
        <w:t>Назначение сертификатов ЭП;</w:t>
      </w:r>
    </w:p>
    <w:p w:rsidR="00563FFC" w:rsidRPr="00C55558" w:rsidRDefault="00563FFC" w:rsidP="00563FFC">
      <w:pPr>
        <w:pStyle w:val="GOSTListmark1"/>
      </w:pPr>
      <w:r w:rsidRPr="00C55558">
        <w:t>Тип документа на изменение;</w:t>
      </w:r>
    </w:p>
    <w:p w:rsidR="00563FFC" w:rsidRPr="00C55558" w:rsidRDefault="00563FFC" w:rsidP="00563FFC">
      <w:pPr>
        <w:pStyle w:val="GOSTListmark1"/>
      </w:pPr>
      <w:r w:rsidRPr="00C55558">
        <w:t>Код формы по классификатору;</w:t>
      </w:r>
    </w:p>
    <w:p w:rsidR="00563FFC" w:rsidRPr="00C55558" w:rsidRDefault="00563FFC" w:rsidP="00563FFC">
      <w:pPr>
        <w:pStyle w:val="GOSTListmark1"/>
      </w:pPr>
      <w:r w:rsidRPr="00C55558">
        <w:t>Документ клиента;</w:t>
      </w:r>
    </w:p>
    <w:p w:rsidR="00563FFC" w:rsidRPr="00C55558" w:rsidRDefault="00563FFC" w:rsidP="00563FFC">
      <w:pPr>
        <w:pStyle w:val="GOSTListmark1"/>
      </w:pPr>
      <w:r w:rsidRPr="00C55558">
        <w:t>Максимально допустимый уровень конфиденциальности;</w:t>
      </w:r>
    </w:p>
    <w:p w:rsidR="00563FFC" w:rsidRPr="00C55558" w:rsidRDefault="00563FFC" w:rsidP="00563FFC">
      <w:pPr>
        <w:pStyle w:val="GOSTListmark1"/>
      </w:pPr>
      <w:r w:rsidRPr="00C55558">
        <w:t>Системное имя формуляра;</w:t>
      </w:r>
    </w:p>
    <w:p w:rsidR="00563FFC" w:rsidRPr="00C55558" w:rsidRDefault="00563FFC" w:rsidP="00563FFC">
      <w:pPr>
        <w:pStyle w:val="GOSTListmark1"/>
      </w:pPr>
      <w:r w:rsidRPr="00C55558">
        <w:t>Русское наименование формуляра;</w:t>
      </w:r>
    </w:p>
    <w:p w:rsidR="00563FFC" w:rsidRPr="00C55558" w:rsidRDefault="00563FFC" w:rsidP="00563FFC">
      <w:pPr>
        <w:pStyle w:val="GOSTListmark1"/>
      </w:pPr>
      <w:r w:rsidRPr="00C55558">
        <w:t>Признак многоуровневого утверждения;</w:t>
      </w:r>
    </w:p>
    <w:p w:rsidR="00563FFC" w:rsidRPr="00C55558" w:rsidRDefault="00563FFC" w:rsidP="00563FFC">
      <w:pPr>
        <w:pStyle w:val="GOSTListmark1"/>
      </w:pPr>
      <w:r w:rsidRPr="00C55558">
        <w:t>Признак принадлежности к справочнику;</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Дата изменения;</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ТОФК (где введен);</w:t>
      </w:r>
    </w:p>
    <w:p w:rsidR="00563FFC" w:rsidRPr="00C55558" w:rsidRDefault="00563FFC" w:rsidP="00563FFC">
      <w:pPr>
        <w:pStyle w:val="GOSTListmark1"/>
      </w:pPr>
      <w:r w:rsidRPr="00C55558">
        <w:t>Наименование ТОФК (где введен).</w:t>
      </w:r>
    </w:p>
    <w:p w:rsidR="00563FFC" w:rsidRPr="00C55558" w:rsidRDefault="00563FFC" w:rsidP="00563FFC">
      <w:pPr>
        <w:pStyle w:val="41"/>
      </w:pPr>
      <w:bookmarkStart w:id="1425" w:name="_Toc15910357"/>
      <w:bookmarkStart w:id="1426" w:name="_Toc109037277"/>
      <w:r w:rsidRPr="00C55558">
        <w:t>Справочник «Типы контролей»</w:t>
      </w:r>
      <w:bookmarkEnd w:id="1425"/>
      <w:bookmarkEnd w:id="1426"/>
    </w:p>
    <w:p w:rsidR="00563FFC" w:rsidRPr="00C55558" w:rsidRDefault="00563FFC" w:rsidP="007B086D">
      <w:pPr>
        <w:pStyle w:val="GOSTListnum"/>
        <w:numPr>
          <w:ilvl w:val="0"/>
          <w:numId w:val="108"/>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«Типы контролей» (рис. </w:t>
      </w:r>
      <w:r w:rsidRPr="00C55558">
        <w:fldChar w:fldCharType="begin"/>
      </w:r>
      <w:r w:rsidRPr="00C55558">
        <w:instrText xml:space="preserve"> REF _Ref15394978 \h  \* MERGEFORMAT </w:instrText>
      </w:r>
      <w:r w:rsidRPr="00C55558">
        <w:fldChar w:fldCharType="separate"/>
      </w:r>
      <w:r w:rsidR="00E92F40">
        <w:rPr>
          <w:noProof/>
        </w:rPr>
        <w:t>46</w:t>
      </w:r>
      <w:r w:rsidRPr="00C55558">
        <w:fldChar w:fldCharType="end"/>
      </w:r>
      <w:r w:rsidRPr="00C55558">
        <w:t>).</w:t>
      </w:r>
    </w:p>
    <w:p w:rsidR="00563FFC" w:rsidRPr="00C55558" w:rsidRDefault="00563FFC" w:rsidP="00563FFC">
      <w:pPr>
        <w:pStyle w:val="GOSTFigure"/>
      </w:pPr>
      <w:r w:rsidRPr="00C55558">
        <w:rPr>
          <w:noProof/>
        </w:rPr>
        <w:lastRenderedPageBreak/>
        <w:drawing>
          <wp:inline distT="0" distB="0" distL="0" distR="0" wp14:anchorId="03220E17" wp14:editId="4C83378F">
            <wp:extent cx="6120130" cy="2526665"/>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89">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427" w:name="_Ref15394978"/>
      <w:bookmarkStart w:id="1428" w:name="_Toc15910587"/>
      <w:bookmarkStart w:id="1429" w:name="_Toc76573768"/>
      <w:bookmarkStart w:id="1430" w:name="_Toc76578398"/>
      <w:bookmarkStart w:id="1431" w:name="_Toc76590972"/>
      <w:bookmarkStart w:id="1432" w:name="_Toc76634021"/>
      <w:bookmarkStart w:id="1433" w:name="_Toc109037513"/>
      <w:bookmarkStart w:id="1434" w:name="_Toc138201220"/>
      <w:bookmarkStart w:id="1435" w:name="_Toc162876873"/>
      <w:r w:rsidR="00E92F40">
        <w:rPr>
          <w:noProof/>
        </w:rPr>
        <w:t>46</w:t>
      </w:r>
      <w:bookmarkEnd w:id="1427"/>
      <w:r w:rsidRPr="00C55558">
        <w:rPr>
          <w:noProof/>
        </w:rPr>
        <w:fldChar w:fldCharType="end"/>
      </w:r>
      <w:r w:rsidRPr="00C55558">
        <w:t>. Справочник «Типы контролей</w:t>
      </w:r>
      <w:bookmarkEnd w:id="1428"/>
      <w:r w:rsidRPr="00C55558">
        <w:t>»</w:t>
      </w:r>
      <w:bookmarkEnd w:id="1429"/>
      <w:bookmarkEnd w:id="1430"/>
      <w:bookmarkEnd w:id="1431"/>
      <w:bookmarkEnd w:id="1432"/>
      <w:bookmarkEnd w:id="1433"/>
      <w:bookmarkEnd w:id="1434"/>
      <w:bookmarkEnd w:id="1435"/>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Наименование;</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Статус.</w:t>
      </w:r>
    </w:p>
    <w:p w:rsidR="00563FFC" w:rsidRPr="00C55558" w:rsidRDefault="00563FFC" w:rsidP="00563FFC">
      <w:pPr>
        <w:pStyle w:val="41"/>
      </w:pPr>
      <w:bookmarkStart w:id="1436" w:name="_Toc15910358"/>
      <w:bookmarkStart w:id="1437" w:name="_Toc109037278"/>
      <w:r w:rsidRPr="00C55558">
        <w:t>Справочник «Сферы бюджетного планирования»</w:t>
      </w:r>
      <w:bookmarkEnd w:id="1436"/>
      <w:bookmarkEnd w:id="1437"/>
    </w:p>
    <w:p w:rsidR="00563FFC" w:rsidRPr="00C55558" w:rsidRDefault="00563FFC" w:rsidP="007B086D">
      <w:pPr>
        <w:pStyle w:val="GOSTListnum"/>
        <w:numPr>
          <w:ilvl w:val="0"/>
          <w:numId w:val="109"/>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«Сферы бюджетного планирования» (рис. </w:t>
      </w:r>
      <w:r w:rsidRPr="00C55558">
        <w:fldChar w:fldCharType="begin"/>
      </w:r>
      <w:r w:rsidRPr="00C55558">
        <w:instrText xml:space="preserve"> REF _Ref15395154 \h  \* MERGEFORMAT </w:instrText>
      </w:r>
      <w:r w:rsidRPr="00C55558">
        <w:fldChar w:fldCharType="separate"/>
      </w:r>
      <w:r w:rsidR="00E92F40">
        <w:rPr>
          <w:noProof/>
        </w:rPr>
        <w:t>47</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60F7536C" wp14:editId="0B484B5A">
            <wp:extent cx="6120130" cy="196850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20130" cy="196850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438" w:name="_Ref15395154"/>
      <w:bookmarkStart w:id="1439" w:name="_Toc15910588"/>
      <w:bookmarkStart w:id="1440" w:name="_Toc76573769"/>
      <w:bookmarkStart w:id="1441" w:name="_Toc76578399"/>
      <w:bookmarkStart w:id="1442" w:name="_Toc76590973"/>
      <w:bookmarkStart w:id="1443" w:name="_Toc76634022"/>
      <w:bookmarkStart w:id="1444" w:name="_Toc109037514"/>
      <w:bookmarkStart w:id="1445" w:name="_Toc138201221"/>
      <w:bookmarkStart w:id="1446" w:name="_Toc162876874"/>
      <w:r w:rsidR="00E92F40">
        <w:rPr>
          <w:noProof/>
        </w:rPr>
        <w:t>47</w:t>
      </w:r>
      <w:bookmarkEnd w:id="1438"/>
      <w:r w:rsidRPr="00C55558">
        <w:rPr>
          <w:noProof/>
        </w:rPr>
        <w:fldChar w:fldCharType="end"/>
      </w:r>
      <w:r w:rsidRPr="00C55558">
        <w:t>. Справочник «Сферы бюджетного планирования</w:t>
      </w:r>
      <w:bookmarkEnd w:id="1439"/>
      <w:r w:rsidRPr="00C55558">
        <w:t>»</w:t>
      </w:r>
      <w:bookmarkEnd w:id="1440"/>
      <w:bookmarkEnd w:id="1441"/>
      <w:bookmarkEnd w:id="1442"/>
      <w:bookmarkEnd w:id="1443"/>
      <w:bookmarkEnd w:id="1444"/>
      <w:bookmarkEnd w:id="1445"/>
      <w:bookmarkEnd w:id="1446"/>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Код главы;</w:t>
      </w:r>
    </w:p>
    <w:p w:rsidR="00563FFC" w:rsidRPr="00C55558" w:rsidRDefault="00563FFC" w:rsidP="00563FFC">
      <w:pPr>
        <w:pStyle w:val="GOSTListmark1"/>
      </w:pPr>
      <w:r w:rsidRPr="00C55558">
        <w:t>Код вышестоящей главы;</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lastRenderedPageBreak/>
        <w:t>Дата изменения;</w:t>
      </w:r>
    </w:p>
    <w:p w:rsidR="00563FFC" w:rsidRPr="00C55558" w:rsidRDefault="00563FFC" w:rsidP="00563FFC">
      <w:pPr>
        <w:pStyle w:val="GOSTListmark1"/>
      </w:pPr>
      <w:r w:rsidRPr="00C55558">
        <w:t>Наименование;</w:t>
      </w:r>
    </w:p>
    <w:p w:rsidR="00563FFC" w:rsidRPr="00C55558" w:rsidRDefault="00563FFC" w:rsidP="00563FFC">
      <w:pPr>
        <w:pStyle w:val="GOSTListmark1"/>
      </w:pPr>
      <w:r w:rsidRPr="00C55558">
        <w:t>Сфера расходов бюджета;</w:t>
      </w:r>
    </w:p>
    <w:p w:rsidR="00563FFC" w:rsidRPr="00C55558" w:rsidRDefault="00563FFC" w:rsidP="00563FFC">
      <w:pPr>
        <w:pStyle w:val="GOSTListmark1"/>
      </w:pPr>
      <w:r w:rsidRPr="00C55558">
        <w:t>ТОФК (где введен);</w:t>
      </w:r>
    </w:p>
    <w:p w:rsidR="00563FFC" w:rsidRPr="00C55558" w:rsidRDefault="00563FFC" w:rsidP="00563FFC">
      <w:pPr>
        <w:pStyle w:val="GOSTListmark1"/>
      </w:pPr>
      <w:r w:rsidRPr="00C55558">
        <w:t>Наименование ТОФК (где введен).</w:t>
      </w:r>
    </w:p>
    <w:p w:rsidR="00563FFC" w:rsidRPr="00C55558" w:rsidRDefault="00563FFC" w:rsidP="00563FFC">
      <w:pPr>
        <w:pStyle w:val="41"/>
      </w:pPr>
      <w:bookmarkStart w:id="1447" w:name="_Toc15910359"/>
      <w:bookmarkStart w:id="1448" w:name="_Toc109037279"/>
      <w:r w:rsidRPr="00C55558">
        <w:t>Справочник «Департаменты МФ РФ»</w:t>
      </w:r>
      <w:bookmarkEnd w:id="1447"/>
      <w:bookmarkEnd w:id="1448"/>
    </w:p>
    <w:p w:rsidR="00563FFC" w:rsidRPr="00C55558" w:rsidRDefault="00563FFC" w:rsidP="007B086D">
      <w:pPr>
        <w:pStyle w:val="GOSTListnum"/>
        <w:numPr>
          <w:ilvl w:val="0"/>
          <w:numId w:val="110"/>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«Департаменты МФ РФ» (рис. </w:t>
      </w:r>
      <w:r w:rsidRPr="00C55558">
        <w:fldChar w:fldCharType="begin"/>
      </w:r>
      <w:r w:rsidRPr="00C55558">
        <w:instrText xml:space="preserve"> REF _Ref15395811 \h  \* MERGEFORMAT </w:instrText>
      </w:r>
      <w:r w:rsidRPr="00C55558">
        <w:fldChar w:fldCharType="separate"/>
      </w:r>
      <w:r w:rsidR="00E92F40">
        <w:rPr>
          <w:noProof/>
        </w:rPr>
        <w:t>48</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6F7F6B7F" wp14:editId="064BE2FF">
            <wp:extent cx="6120130" cy="224409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20130" cy="224409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449" w:name="_Ref15395811"/>
      <w:bookmarkStart w:id="1450" w:name="_Toc15910589"/>
      <w:bookmarkStart w:id="1451" w:name="_Toc76573770"/>
      <w:bookmarkStart w:id="1452" w:name="_Toc76578400"/>
      <w:bookmarkStart w:id="1453" w:name="_Toc76590974"/>
      <w:bookmarkStart w:id="1454" w:name="_Toc76634023"/>
      <w:bookmarkStart w:id="1455" w:name="_Toc109037515"/>
      <w:bookmarkStart w:id="1456" w:name="_Toc138201222"/>
      <w:bookmarkStart w:id="1457" w:name="_Toc162876875"/>
      <w:r w:rsidR="00E92F40">
        <w:rPr>
          <w:noProof/>
        </w:rPr>
        <w:t>48</w:t>
      </w:r>
      <w:bookmarkEnd w:id="1449"/>
      <w:r w:rsidRPr="00C55558">
        <w:rPr>
          <w:noProof/>
        </w:rPr>
        <w:fldChar w:fldCharType="end"/>
      </w:r>
      <w:r w:rsidRPr="00C55558">
        <w:t>. Справочник «Департаменты МФ РФ</w:t>
      </w:r>
      <w:bookmarkEnd w:id="1450"/>
      <w:r w:rsidRPr="00C55558">
        <w:t>»</w:t>
      </w:r>
      <w:bookmarkEnd w:id="1451"/>
      <w:bookmarkEnd w:id="1452"/>
      <w:bookmarkEnd w:id="1453"/>
      <w:bookmarkEnd w:id="1454"/>
      <w:bookmarkEnd w:id="1455"/>
      <w:bookmarkEnd w:id="1456"/>
      <w:bookmarkEnd w:id="1457"/>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Наименование;</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Дата изменения;</w:t>
      </w:r>
    </w:p>
    <w:p w:rsidR="00563FFC" w:rsidRPr="00C55558" w:rsidRDefault="00563FFC" w:rsidP="00563FFC">
      <w:pPr>
        <w:pStyle w:val="GOSTListmark1"/>
      </w:pPr>
      <w:r w:rsidRPr="00C55558">
        <w:t>Статус документа;</w:t>
      </w:r>
    </w:p>
    <w:p w:rsidR="00563FFC" w:rsidRPr="00C55558" w:rsidRDefault="00563FFC" w:rsidP="00563FFC">
      <w:pPr>
        <w:pStyle w:val="GOSTListmark1"/>
      </w:pPr>
      <w:r w:rsidRPr="00C55558">
        <w:t>ТОФК (где введен);</w:t>
      </w:r>
    </w:p>
    <w:p w:rsidR="00563FFC" w:rsidRPr="00C55558" w:rsidRDefault="00563FFC" w:rsidP="00563FFC">
      <w:pPr>
        <w:pStyle w:val="GOSTListmark1"/>
      </w:pPr>
      <w:r w:rsidRPr="00C55558">
        <w:t>Наименование ТОФК (где введен).</w:t>
      </w:r>
    </w:p>
    <w:p w:rsidR="00563FFC" w:rsidRPr="00C55558" w:rsidRDefault="00563FFC" w:rsidP="00563FFC">
      <w:pPr>
        <w:pStyle w:val="41"/>
      </w:pPr>
      <w:bookmarkStart w:id="1458" w:name="_Toc15910360"/>
      <w:bookmarkStart w:id="1459" w:name="_Toc109037280"/>
      <w:r w:rsidRPr="00C55558">
        <w:t>Справочник «Виды специальных указаний»</w:t>
      </w:r>
      <w:bookmarkEnd w:id="1458"/>
      <w:bookmarkEnd w:id="1459"/>
    </w:p>
    <w:p w:rsidR="00563FFC" w:rsidRPr="00C55558" w:rsidRDefault="00563FFC" w:rsidP="007B086D">
      <w:pPr>
        <w:pStyle w:val="GOSTListnum"/>
        <w:numPr>
          <w:ilvl w:val="0"/>
          <w:numId w:val="111"/>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«Виды специальных указаний» (рис. </w:t>
      </w:r>
      <w:r w:rsidRPr="00C55558">
        <w:fldChar w:fldCharType="begin"/>
      </w:r>
      <w:r w:rsidRPr="00C55558">
        <w:instrText xml:space="preserve"> REF _Ref15395813 \h  \* MERGEFORMAT </w:instrText>
      </w:r>
      <w:r w:rsidRPr="00C55558">
        <w:fldChar w:fldCharType="separate"/>
      </w:r>
      <w:r w:rsidR="00E92F40">
        <w:rPr>
          <w:noProof/>
        </w:rPr>
        <w:t>49</w:t>
      </w:r>
      <w:r w:rsidRPr="00C55558">
        <w:fldChar w:fldCharType="end"/>
      </w:r>
      <w:r w:rsidRPr="00C55558">
        <w:t>).</w:t>
      </w:r>
    </w:p>
    <w:p w:rsidR="00563FFC" w:rsidRPr="00C55558" w:rsidRDefault="00563FFC" w:rsidP="00563FFC">
      <w:pPr>
        <w:pStyle w:val="GOSTFigure"/>
      </w:pPr>
      <w:r w:rsidRPr="00C55558">
        <w:rPr>
          <w:noProof/>
        </w:rPr>
        <w:lastRenderedPageBreak/>
        <w:drawing>
          <wp:inline distT="0" distB="0" distL="0" distR="0" wp14:anchorId="28500DDB" wp14:editId="22304D66">
            <wp:extent cx="6120130" cy="198183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20130" cy="198183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460" w:name="_Ref15395813"/>
      <w:bookmarkStart w:id="1461" w:name="_Toc15910590"/>
      <w:bookmarkStart w:id="1462" w:name="_Toc76573771"/>
      <w:bookmarkStart w:id="1463" w:name="_Toc76578401"/>
      <w:bookmarkStart w:id="1464" w:name="_Toc76590975"/>
      <w:bookmarkStart w:id="1465" w:name="_Toc76634024"/>
      <w:bookmarkStart w:id="1466" w:name="_Toc109037516"/>
      <w:bookmarkStart w:id="1467" w:name="_Toc138201223"/>
      <w:bookmarkStart w:id="1468" w:name="_Toc162876876"/>
      <w:r w:rsidR="00E92F40">
        <w:rPr>
          <w:noProof/>
        </w:rPr>
        <w:t>49</w:t>
      </w:r>
      <w:bookmarkEnd w:id="1460"/>
      <w:r w:rsidRPr="00C55558">
        <w:rPr>
          <w:noProof/>
        </w:rPr>
        <w:fldChar w:fldCharType="end"/>
      </w:r>
      <w:r w:rsidRPr="00C55558">
        <w:t>. Справочник «Виды специальных указаний</w:t>
      </w:r>
      <w:bookmarkEnd w:id="1461"/>
      <w:r w:rsidRPr="00C55558">
        <w:t>»</w:t>
      </w:r>
      <w:bookmarkEnd w:id="1462"/>
      <w:bookmarkEnd w:id="1463"/>
      <w:bookmarkEnd w:id="1464"/>
      <w:bookmarkEnd w:id="1465"/>
      <w:bookmarkEnd w:id="1466"/>
      <w:bookmarkEnd w:id="1467"/>
      <w:bookmarkEnd w:id="1468"/>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Наименование;</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Дата изменения;</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ТОФК (где введен);</w:t>
      </w:r>
    </w:p>
    <w:p w:rsidR="00563FFC" w:rsidRPr="00C55558" w:rsidRDefault="00563FFC" w:rsidP="00563FFC">
      <w:pPr>
        <w:pStyle w:val="GOSTListmark1"/>
      </w:pPr>
      <w:r w:rsidRPr="00C55558">
        <w:t>Наименование ТОФК (где введен).</w:t>
      </w:r>
    </w:p>
    <w:p w:rsidR="00563FFC" w:rsidRPr="00C55558" w:rsidRDefault="00563FFC" w:rsidP="00563FFC">
      <w:pPr>
        <w:pStyle w:val="41"/>
      </w:pPr>
      <w:bookmarkStart w:id="1469" w:name="_Toc15910361"/>
      <w:bookmarkStart w:id="1470" w:name="_Toc109037281"/>
      <w:r w:rsidRPr="00C55558">
        <w:t>Справочник «БА, ЛБО за счет лицевых иностранных кредитов и перечень ПНО»</w:t>
      </w:r>
      <w:bookmarkEnd w:id="1469"/>
      <w:bookmarkEnd w:id="1470"/>
    </w:p>
    <w:p w:rsidR="00563FFC" w:rsidRPr="00C55558" w:rsidRDefault="00563FFC" w:rsidP="007B086D">
      <w:pPr>
        <w:pStyle w:val="GOSTListnum"/>
        <w:numPr>
          <w:ilvl w:val="0"/>
          <w:numId w:val="112"/>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«БА, ЛБО за счет лицевых иностранных кредитов и перечень ПНО» (рис. </w:t>
      </w:r>
      <w:r w:rsidRPr="00C55558">
        <w:fldChar w:fldCharType="begin"/>
      </w:r>
      <w:r w:rsidRPr="00C55558">
        <w:instrText xml:space="preserve"> REF _Ref15395812 \h  \* MERGEFORMAT </w:instrText>
      </w:r>
      <w:r w:rsidRPr="00C55558">
        <w:fldChar w:fldCharType="separate"/>
      </w:r>
      <w:r w:rsidR="00E92F40">
        <w:rPr>
          <w:noProof/>
        </w:rPr>
        <w:t>50</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3215F66E" wp14:editId="0F9BB288">
            <wp:extent cx="6120130" cy="206946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20130" cy="206946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471" w:name="_Ref15395812"/>
      <w:bookmarkStart w:id="1472" w:name="_Toc15910591"/>
      <w:bookmarkStart w:id="1473" w:name="_Toc76573772"/>
      <w:bookmarkStart w:id="1474" w:name="_Toc76578402"/>
      <w:bookmarkStart w:id="1475" w:name="_Toc76590976"/>
      <w:bookmarkStart w:id="1476" w:name="_Toc76634025"/>
      <w:bookmarkStart w:id="1477" w:name="_Toc109037517"/>
      <w:bookmarkStart w:id="1478" w:name="_Toc138201224"/>
      <w:bookmarkStart w:id="1479" w:name="_Toc162876877"/>
      <w:r w:rsidR="00E92F40">
        <w:rPr>
          <w:noProof/>
        </w:rPr>
        <w:t>50</w:t>
      </w:r>
      <w:bookmarkEnd w:id="1471"/>
      <w:r w:rsidRPr="00C55558">
        <w:rPr>
          <w:noProof/>
        </w:rPr>
        <w:fldChar w:fldCharType="end"/>
      </w:r>
      <w:r w:rsidRPr="00C55558">
        <w:t>. Справочник «БА, ЛБО за счет лицевых иностранных кредитов и перечень ПНО</w:t>
      </w:r>
      <w:bookmarkEnd w:id="1472"/>
      <w:r w:rsidRPr="00C55558">
        <w:t>»</w:t>
      </w:r>
      <w:bookmarkEnd w:id="1473"/>
      <w:bookmarkEnd w:id="1474"/>
      <w:bookmarkEnd w:id="1475"/>
      <w:bookmarkEnd w:id="1476"/>
      <w:bookmarkEnd w:id="1477"/>
      <w:bookmarkEnd w:id="1478"/>
      <w:bookmarkEnd w:id="1479"/>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Раздел;</w:t>
      </w:r>
    </w:p>
    <w:p w:rsidR="00563FFC" w:rsidRPr="00C55558" w:rsidRDefault="00563FFC" w:rsidP="00563FFC">
      <w:pPr>
        <w:pStyle w:val="GOSTListmark1"/>
      </w:pPr>
      <w:r w:rsidRPr="00C55558">
        <w:lastRenderedPageBreak/>
        <w:t>Подраздел;</w:t>
      </w:r>
    </w:p>
    <w:p w:rsidR="00563FFC" w:rsidRPr="00C55558" w:rsidRDefault="00563FFC" w:rsidP="00563FFC">
      <w:pPr>
        <w:pStyle w:val="GOSTListmark1"/>
      </w:pPr>
      <w:r w:rsidRPr="00C55558">
        <w:t>Целевая статья;</w:t>
      </w:r>
    </w:p>
    <w:p w:rsidR="00563FFC" w:rsidRPr="00C55558" w:rsidRDefault="00563FFC" w:rsidP="00563FFC">
      <w:pPr>
        <w:pStyle w:val="GOSTListmark1"/>
      </w:pPr>
      <w:r w:rsidRPr="00C55558">
        <w:t>Вид расходов;</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Дата изменения;</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ТОФК (где введен);</w:t>
      </w:r>
    </w:p>
    <w:p w:rsidR="00563FFC" w:rsidRPr="00C55558" w:rsidRDefault="00563FFC" w:rsidP="00563FFC">
      <w:pPr>
        <w:pStyle w:val="GOSTListmark1"/>
      </w:pPr>
      <w:r w:rsidRPr="00C55558">
        <w:t>Наименование ТОФК (где введен);</w:t>
      </w:r>
    </w:p>
    <w:p w:rsidR="00563FFC" w:rsidRPr="00C55558" w:rsidRDefault="00563FFC" w:rsidP="00563FFC">
      <w:pPr>
        <w:pStyle w:val="GOSTListmark1"/>
      </w:pPr>
      <w:r w:rsidRPr="00C55558">
        <w:t>Код по БК.</w:t>
      </w:r>
    </w:p>
    <w:p w:rsidR="00563FFC" w:rsidRPr="00C55558" w:rsidRDefault="00563FFC" w:rsidP="00563FFC">
      <w:pPr>
        <w:pStyle w:val="41"/>
      </w:pPr>
      <w:bookmarkStart w:id="1480" w:name="_Toc15910362"/>
      <w:bookmarkStart w:id="1481" w:name="_Toc109037282"/>
      <w:r w:rsidRPr="00C55558">
        <w:t>Справочник «Виды дополнительной информации для внесения в роспись»</w:t>
      </w:r>
      <w:bookmarkEnd w:id="1480"/>
      <w:bookmarkEnd w:id="1481"/>
    </w:p>
    <w:p w:rsidR="00563FFC" w:rsidRPr="00C55558" w:rsidRDefault="00563FFC" w:rsidP="007B086D">
      <w:pPr>
        <w:pStyle w:val="GOSTListnum"/>
        <w:numPr>
          <w:ilvl w:val="0"/>
          <w:numId w:val="113"/>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«Виды дополнительной информации для внесения в роспись» (рис. </w:t>
      </w:r>
      <w:r w:rsidRPr="00C55558">
        <w:fldChar w:fldCharType="begin"/>
      </w:r>
      <w:r w:rsidRPr="00C55558">
        <w:instrText xml:space="preserve"> REF _Ref15395814 \h  \* MERGEFORMAT </w:instrText>
      </w:r>
      <w:r w:rsidRPr="00C55558">
        <w:fldChar w:fldCharType="separate"/>
      </w:r>
      <w:r w:rsidR="00E92F40">
        <w:rPr>
          <w:noProof/>
        </w:rPr>
        <w:t>51</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631CB357" wp14:editId="5F1909B0">
            <wp:extent cx="6120130" cy="237299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20130" cy="237299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482" w:name="_Ref15395814"/>
      <w:bookmarkStart w:id="1483" w:name="_Toc15910592"/>
      <w:bookmarkStart w:id="1484" w:name="_Toc76573773"/>
      <w:bookmarkStart w:id="1485" w:name="_Toc76578403"/>
      <w:bookmarkStart w:id="1486" w:name="_Toc76590977"/>
      <w:bookmarkStart w:id="1487" w:name="_Toc76634026"/>
      <w:bookmarkStart w:id="1488" w:name="_Toc109037518"/>
      <w:bookmarkStart w:id="1489" w:name="_Toc138201225"/>
      <w:bookmarkStart w:id="1490" w:name="_Toc162876878"/>
      <w:r w:rsidR="00E92F40">
        <w:rPr>
          <w:noProof/>
        </w:rPr>
        <w:t>51</w:t>
      </w:r>
      <w:bookmarkEnd w:id="1482"/>
      <w:r w:rsidRPr="00C55558">
        <w:rPr>
          <w:noProof/>
        </w:rPr>
        <w:fldChar w:fldCharType="end"/>
      </w:r>
      <w:r w:rsidRPr="00C55558">
        <w:t>. Справочник «Виды дополнительной информации для внесения в роспись</w:t>
      </w:r>
      <w:bookmarkEnd w:id="1483"/>
      <w:r w:rsidRPr="00C55558">
        <w:t>»</w:t>
      </w:r>
      <w:bookmarkEnd w:id="1484"/>
      <w:bookmarkEnd w:id="1485"/>
      <w:bookmarkEnd w:id="1486"/>
      <w:bookmarkEnd w:id="1487"/>
      <w:bookmarkEnd w:id="1488"/>
      <w:bookmarkEnd w:id="1489"/>
      <w:bookmarkEnd w:id="1490"/>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Наименование;</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Дата изменения;</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ТОФК (где введен);</w:t>
      </w:r>
    </w:p>
    <w:p w:rsidR="00563FFC" w:rsidRPr="00C55558" w:rsidRDefault="00563FFC" w:rsidP="00563FFC">
      <w:pPr>
        <w:pStyle w:val="GOSTListmark1"/>
      </w:pPr>
      <w:r w:rsidRPr="00C55558">
        <w:t>Наименование ТОФК (где введен).</w:t>
      </w:r>
    </w:p>
    <w:p w:rsidR="00563FFC" w:rsidRPr="00C55558" w:rsidRDefault="00563FFC" w:rsidP="00563FFC">
      <w:pPr>
        <w:pStyle w:val="41"/>
      </w:pPr>
      <w:bookmarkStart w:id="1491" w:name="_Toc15910363"/>
      <w:bookmarkStart w:id="1492" w:name="_Toc109037283"/>
      <w:r w:rsidRPr="00C55558">
        <w:t>Справочник «Виды изменений СБР»</w:t>
      </w:r>
      <w:bookmarkEnd w:id="1491"/>
      <w:bookmarkEnd w:id="1492"/>
    </w:p>
    <w:p w:rsidR="00563FFC" w:rsidRPr="00C55558" w:rsidRDefault="00563FFC" w:rsidP="007B086D">
      <w:pPr>
        <w:pStyle w:val="GOSTListnum"/>
        <w:numPr>
          <w:ilvl w:val="0"/>
          <w:numId w:val="114"/>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lastRenderedPageBreak/>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«Виды изменений СБР» (рис. </w:t>
      </w:r>
      <w:r w:rsidRPr="00C55558">
        <w:fldChar w:fldCharType="begin"/>
      </w:r>
      <w:r w:rsidRPr="00C55558">
        <w:instrText xml:space="preserve"> REF _Ref15395941 \h  \* MERGEFORMAT </w:instrText>
      </w:r>
      <w:r w:rsidRPr="00C55558">
        <w:fldChar w:fldCharType="separate"/>
      </w:r>
      <w:r w:rsidR="00E92F40">
        <w:rPr>
          <w:noProof/>
        </w:rPr>
        <w:t>52</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5E959328" wp14:editId="2B3B46CA">
            <wp:extent cx="6120130" cy="165227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120130" cy="165227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493" w:name="_Ref15395941"/>
      <w:bookmarkStart w:id="1494" w:name="_Toc15910593"/>
      <w:bookmarkStart w:id="1495" w:name="_Toc76573774"/>
      <w:bookmarkStart w:id="1496" w:name="_Toc76578404"/>
      <w:bookmarkStart w:id="1497" w:name="_Toc76590978"/>
      <w:bookmarkStart w:id="1498" w:name="_Toc76634027"/>
      <w:bookmarkStart w:id="1499" w:name="_Toc109037519"/>
      <w:bookmarkStart w:id="1500" w:name="_Toc138201226"/>
      <w:bookmarkStart w:id="1501" w:name="_Toc162876879"/>
      <w:r w:rsidR="00E92F40">
        <w:rPr>
          <w:noProof/>
        </w:rPr>
        <w:t>52</w:t>
      </w:r>
      <w:bookmarkEnd w:id="1493"/>
      <w:r w:rsidRPr="00C55558">
        <w:rPr>
          <w:noProof/>
        </w:rPr>
        <w:fldChar w:fldCharType="end"/>
      </w:r>
      <w:r w:rsidRPr="00C55558">
        <w:t>. Справочник «Виды изменений СБР</w:t>
      </w:r>
      <w:bookmarkEnd w:id="1494"/>
      <w:r w:rsidRPr="00C55558">
        <w:t>»</w:t>
      </w:r>
      <w:bookmarkEnd w:id="1495"/>
      <w:bookmarkEnd w:id="1496"/>
      <w:bookmarkEnd w:id="1497"/>
      <w:bookmarkEnd w:id="1498"/>
      <w:bookmarkEnd w:id="1499"/>
      <w:bookmarkEnd w:id="1500"/>
      <w:bookmarkEnd w:id="1501"/>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Наименование;</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Дата изменения;</w:t>
      </w:r>
    </w:p>
    <w:p w:rsidR="00563FFC" w:rsidRPr="00C55558" w:rsidRDefault="00563FFC" w:rsidP="00563FFC">
      <w:pPr>
        <w:pStyle w:val="GOSTListmark1"/>
      </w:pPr>
      <w:r w:rsidRPr="00C55558">
        <w:t>Справка ф. 0501051;</w:t>
      </w:r>
    </w:p>
    <w:p w:rsidR="00563FFC" w:rsidRPr="00C55558" w:rsidRDefault="00563FFC" w:rsidP="00563FFC">
      <w:pPr>
        <w:pStyle w:val="GOSTListmark1"/>
      </w:pPr>
      <w:r w:rsidRPr="00C55558">
        <w:t>Справка ф. 0501055;</w:t>
      </w:r>
    </w:p>
    <w:p w:rsidR="00563FFC" w:rsidRPr="00C55558" w:rsidRDefault="00563FFC" w:rsidP="00563FFC">
      <w:pPr>
        <w:pStyle w:val="GOSTListmark1"/>
      </w:pPr>
      <w:r w:rsidRPr="00C55558">
        <w:t>Предложения ф. 0501065;</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ТОФК (где введен);</w:t>
      </w:r>
    </w:p>
    <w:p w:rsidR="00563FFC" w:rsidRPr="00C55558" w:rsidRDefault="00563FFC" w:rsidP="00563FFC">
      <w:pPr>
        <w:pStyle w:val="GOSTListmark1"/>
      </w:pPr>
      <w:r w:rsidRPr="00C55558">
        <w:t>Наименование ТОФК (где введен);</w:t>
      </w:r>
    </w:p>
    <w:p w:rsidR="00563FFC" w:rsidRPr="00C55558" w:rsidRDefault="00563FFC" w:rsidP="00563FFC">
      <w:pPr>
        <w:pStyle w:val="GOSTListmark1"/>
      </w:pPr>
      <w:r w:rsidRPr="00C55558">
        <w:t>Разблокировать все.</w:t>
      </w:r>
    </w:p>
    <w:p w:rsidR="00563FFC" w:rsidRPr="00C55558" w:rsidRDefault="00563FFC" w:rsidP="00563FFC">
      <w:pPr>
        <w:pStyle w:val="41"/>
      </w:pPr>
      <w:bookmarkStart w:id="1502" w:name="_Toc15910364"/>
      <w:bookmarkStart w:id="1503" w:name="_Toc109037284"/>
      <w:r w:rsidRPr="00C55558">
        <w:t>Справочник «Виды оснований для внесения изменений в Роспись (По вопросу)»</w:t>
      </w:r>
      <w:bookmarkEnd w:id="1502"/>
      <w:bookmarkEnd w:id="1503"/>
    </w:p>
    <w:p w:rsidR="00563FFC" w:rsidRPr="00C55558" w:rsidRDefault="00563FFC" w:rsidP="007B086D">
      <w:pPr>
        <w:pStyle w:val="GOSTListnum"/>
        <w:numPr>
          <w:ilvl w:val="0"/>
          <w:numId w:val="115"/>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«Виды оснований для внесения изменений в Роспись (По вопросу)» (рис. </w:t>
      </w:r>
      <w:r w:rsidRPr="00C55558">
        <w:fldChar w:fldCharType="begin"/>
      </w:r>
      <w:r w:rsidRPr="00C55558">
        <w:instrText xml:space="preserve"> REF _Ref15396098 \h  \* MERGEFORMAT </w:instrText>
      </w:r>
      <w:r w:rsidRPr="00C55558">
        <w:fldChar w:fldCharType="separate"/>
      </w:r>
      <w:r w:rsidR="00E92F40">
        <w:rPr>
          <w:noProof/>
        </w:rPr>
        <w:t>53</w:t>
      </w:r>
      <w:r w:rsidRPr="00C55558">
        <w:fldChar w:fldCharType="end"/>
      </w:r>
      <w:r w:rsidRPr="00C55558">
        <w:t>).</w:t>
      </w:r>
    </w:p>
    <w:p w:rsidR="00563FFC" w:rsidRPr="00C55558" w:rsidRDefault="00563FFC" w:rsidP="00563FFC">
      <w:pPr>
        <w:pStyle w:val="GOSTFigure"/>
      </w:pPr>
      <w:r w:rsidRPr="00C55558">
        <w:rPr>
          <w:noProof/>
        </w:rPr>
        <w:lastRenderedPageBreak/>
        <w:drawing>
          <wp:inline distT="0" distB="0" distL="0" distR="0" wp14:anchorId="1C178462" wp14:editId="4D3E64A4">
            <wp:extent cx="6120130" cy="221297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20130" cy="221297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504" w:name="_Ref15396098"/>
      <w:bookmarkStart w:id="1505" w:name="_Toc15910594"/>
      <w:bookmarkStart w:id="1506" w:name="_Toc76573775"/>
      <w:bookmarkStart w:id="1507" w:name="_Toc76578405"/>
      <w:bookmarkStart w:id="1508" w:name="_Toc76590979"/>
      <w:bookmarkStart w:id="1509" w:name="_Toc76634028"/>
      <w:bookmarkStart w:id="1510" w:name="_Toc109037520"/>
      <w:bookmarkStart w:id="1511" w:name="_Toc138201227"/>
      <w:bookmarkStart w:id="1512" w:name="_Toc162876880"/>
      <w:r w:rsidR="00E92F40">
        <w:rPr>
          <w:noProof/>
        </w:rPr>
        <w:t>53</w:t>
      </w:r>
      <w:bookmarkEnd w:id="1504"/>
      <w:r w:rsidRPr="00C55558">
        <w:rPr>
          <w:noProof/>
        </w:rPr>
        <w:fldChar w:fldCharType="end"/>
      </w:r>
      <w:r w:rsidRPr="00C55558">
        <w:t>. Справочник «Виды оснований для внесения изменений в Роспись (По вопросу)</w:t>
      </w:r>
      <w:bookmarkEnd w:id="1505"/>
      <w:r w:rsidRPr="00C55558">
        <w:t>»</w:t>
      </w:r>
      <w:bookmarkEnd w:id="1506"/>
      <w:bookmarkEnd w:id="1507"/>
      <w:bookmarkEnd w:id="1508"/>
      <w:bookmarkEnd w:id="1509"/>
      <w:bookmarkEnd w:id="1510"/>
      <w:bookmarkEnd w:id="1511"/>
      <w:bookmarkEnd w:id="1512"/>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Наименование;</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Дата изменения;</w:t>
      </w:r>
    </w:p>
    <w:p w:rsidR="00563FFC" w:rsidRPr="00C55558" w:rsidRDefault="00563FFC" w:rsidP="00563FFC">
      <w:pPr>
        <w:pStyle w:val="GOSTListmark1"/>
      </w:pPr>
      <w:r w:rsidRPr="00C55558">
        <w:t>Статус документа;</w:t>
      </w:r>
    </w:p>
    <w:p w:rsidR="00563FFC" w:rsidRPr="00C55558" w:rsidRDefault="00563FFC" w:rsidP="00563FFC">
      <w:pPr>
        <w:pStyle w:val="GOSTListmark1"/>
      </w:pPr>
      <w:r w:rsidRPr="00C55558">
        <w:t>ТОФК (где введен);</w:t>
      </w:r>
    </w:p>
    <w:p w:rsidR="00563FFC" w:rsidRPr="00C55558" w:rsidRDefault="00563FFC" w:rsidP="00563FFC">
      <w:pPr>
        <w:pStyle w:val="GOSTListmark1"/>
      </w:pPr>
      <w:r w:rsidRPr="00C55558">
        <w:t>Наименование ТОФК (где введен).</w:t>
      </w:r>
    </w:p>
    <w:p w:rsidR="00563FFC" w:rsidRPr="00C55558" w:rsidRDefault="00563FFC" w:rsidP="00563FFC">
      <w:pPr>
        <w:pStyle w:val="41"/>
      </w:pPr>
      <w:bookmarkStart w:id="1513" w:name="_Toc15910365"/>
      <w:bookmarkStart w:id="1514" w:name="_Toc109037285"/>
      <w:r w:rsidRPr="00C55558">
        <w:t>Справочник «Аналитические коды»</w:t>
      </w:r>
      <w:bookmarkEnd w:id="1513"/>
      <w:bookmarkEnd w:id="1514"/>
    </w:p>
    <w:p w:rsidR="00563FFC" w:rsidRPr="00C55558" w:rsidRDefault="00563FFC" w:rsidP="007B086D">
      <w:pPr>
        <w:pStyle w:val="GOSTListnum"/>
        <w:numPr>
          <w:ilvl w:val="0"/>
          <w:numId w:val="116"/>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«Аналитические коды» (рис. </w:t>
      </w:r>
      <w:r w:rsidRPr="00C55558">
        <w:fldChar w:fldCharType="begin"/>
      </w:r>
      <w:r w:rsidRPr="00C55558">
        <w:instrText xml:space="preserve"> REF _Ref15396403 \h  \* MERGEFORMAT </w:instrText>
      </w:r>
      <w:r w:rsidRPr="00C55558">
        <w:fldChar w:fldCharType="separate"/>
      </w:r>
      <w:r w:rsidR="00E92F40">
        <w:rPr>
          <w:noProof/>
        </w:rPr>
        <w:t>54</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6DA7B487" wp14:editId="55C58DC9">
            <wp:extent cx="6120130" cy="139573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20130" cy="139573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515" w:name="_Ref15396403"/>
      <w:bookmarkStart w:id="1516" w:name="_Toc15910595"/>
      <w:bookmarkStart w:id="1517" w:name="_Toc76573776"/>
      <w:bookmarkStart w:id="1518" w:name="_Toc76578406"/>
      <w:bookmarkStart w:id="1519" w:name="_Toc76590980"/>
      <w:bookmarkStart w:id="1520" w:name="_Toc76634029"/>
      <w:bookmarkStart w:id="1521" w:name="_Toc109037521"/>
      <w:bookmarkStart w:id="1522" w:name="_Toc138201228"/>
      <w:bookmarkStart w:id="1523" w:name="_Toc162876881"/>
      <w:r w:rsidR="00E92F40">
        <w:rPr>
          <w:noProof/>
        </w:rPr>
        <w:t>54</w:t>
      </w:r>
      <w:bookmarkEnd w:id="1515"/>
      <w:r w:rsidRPr="00C55558">
        <w:rPr>
          <w:noProof/>
        </w:rPr>
        <w:fldChar w:fldCharType="end"/>
      </w:r>
      <w:r w:rsidRPr="00C55558">
        <w:t>. Справочник «Аналитические коды</w:t>
      </w:r>
      <w:bookmarkEnd w:id="1516"/>
      <w:r w:rsidRPr="00C55558">
        <w:t>»</w:t>
      </w:r>
      <w:bookmarkEnd w:id="1517"/>
      <w:bookmarkEnd w:id="1518"/>
      <w:bookmarkEnd w:id="1519"/>
      <w:bookmarkEnd w:id="1520"/>
      <w:bookmarkEnd w:id="1521"/>
      <w:bookmarkEnd w:id="1522"/>
      <w:bookmarkEnd w:id="1523"/>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Бюджет;</w:t>
      </w:r>
    </w:p>
    <w:p w:rsidR="00563FFC" w:rsidRPr="00C55558" w:rsidRDefault="00563FFC" w:rsidP="00563FFC">
      <w:pPr>
        <w:pStyle w:val="GOSTListmark1"/>
      </w:pPr>
      <w:r w:rsidRPr="00C55558">
        <w:t>Наименование бюджета;</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Сокращенное наименование;</w:t>
      </w:r>
    </w:p>
    <w:p w:rsidR="00563FFC" w:rsidRPr="00C55558" w:rsidRDefault="00563FFC" w:rsidP="00563FFC">
      <w:pPr>
        <w:pStyle w:val="GOSTListmark1"/>
      </w:pPr>
      <w:r w:rsidRPr="00C55558">
        <w:t>Полное наименование;</w:t>
      </w:r>
    </w:p>
    <w:p w:rsidR="00563FFC" w:rsidRPr="00C55558" w:rsidRDefault="00563FFC" w:rsidP="00563FFC">
      <w:pPr>
        <w:pStyle w:val="GOSTListmark1"/>
      </w:pPr>
      <w:r w:rsidRPr="00C55558">
        <w:t>Код вышестоящего аналитического кода;</w:t>
      </w:r>
    </w:p>
    <w:p w:rsidR="00563FFC" w:rsidRPr="00C55558" w:rsidRDefault="00563FFC" w:rsidP="00563FFC">
      <w:pPr>
        <w:pStyle w:val="GOSTListmark1"/>
      </w:pPr>
      <w:r w:rsidRPr="00C55558">
        <w:lastRenderedPageBreak/>
        <w:t>Шаблон доходов;</w:t>
      </w:r>
    </w:p>
    <w:p w:rsidR="00563FFC" w:rsidRPr="00C55558" w:rsidRDefault="00563FFC" w:rsidP="00563FFC">
      <w:pPr>
        <w:pStyle w:val="GOSTListmark1"/>
      </w:pPr>
      <w:r w:rsidRPr="00C55558">
        <w:t>Шаблон расходов;</w:t>
      </w:r>
    </w:p>
    <w:p w:rsidR="00563FFC" w:rsidRPr="00C55558" w:rsidRDefault="00563FFC" w:rsidP="00563FFC">
      <w:pPr>
        <w:pStyle w:val="GOSTListmark1"/>
      </w:pPr>
      <w:r w:rsidRPr="00C55558">
        <w:t>Признак отсутствия контроля;</w:t>
      </w:r>
    </w:p>
    <w:p w:rsidR="00563FFC" w:rsidRPr="00C55558" w:rsidRDefault="00563FFC" w:rsidP="00563FFC">
      <w:pPr>
        <w:pStyle w:val="GOSTListmark1"/>
      </w:pPr>
      <w:r w:rsidRPr="00C55558">
        <w:t>Код объекта по ФАИП;</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Транспортный статус АСФК;</w:t>
      </w:r>
    </w:p>
    <w:p w:rsidR="00563FFC" w:rsidRPr="00C55558" w:rsidRDefault="00563FFC" w:rsidP="00563FFC">
      <w:pPr>
        <w:pStyle w:val="GOSTListmark1"/>
      </w:pPr>
      <w:r w:rsidRPr="00C55558">
        <w:t>ТОФК (где введен);</w:t>
      </w:r>
    </w:p>
    <w:p w:rsidR="00563FFC" w:rsidRPr="00C55558" w:rsidRDefault="00563FFC" w:rsidP="00563FFC">
      <w:pPr>
        <w:pStyle w:val="GOSTListmark1"/>
      </w:pPr>
      <w:r w:rsidRPr="00C55558">
        <w:t>Наименование ТОФК (где введен).</w:t>
      </w:r>
    </w:p>
    <w:p w:rsidR="00563FFC" w:rsidRPr="00C55558" w:rsidRDefault="00563FFC" w:rsidP="00563FFC">
      <w:pPr>
        <w:pStyle w:val="41"/>
      </w:pPr>
      <w:bookmarkStart w:id="1524" w:name="_Toc15910366"/>
      <w:bookmarkStart w:id="1525" w:name="_Toc109037286"/>
      <w:r w:rsidRPr="00C55558">
        <w:t>Справочник «Количество лет бюджетного планирования»</w:t>
      </w:r>
      <w:bookmarkEnd w:id="1524"/>
      <w:bookmarkEnd w:id="1525"/>
    </w:p>
    <w:p w:rsidR="00563FFC" w:rsidRPr="00C55558" w:rsidRDefault="00563FFC" w:rsidP="007B086D">
      <w:pPr>
        <w:pStyle w:val="GOSTListnum"/>
        <w:numPr>
          <w:ilvl w:val="0"/>
          <w:numId w:val="117"/>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«Количество лет бюджетного планирования» (рис. </w:t>
      </w:r>
      <w:r w:rsidRPr="00C55558">
        <w:fldChar w:fldCharType="begin"/>
      </w:r>
      <w:r w:rsidRPr="00C55558">
        <w:instrText xml:space="preserve"> REF _Ref15396575 \h  \* MERGEFORMAT </w:instrText>
      </w:r>
      <w:r w:rsidRPr="00C55558">
        <w:fldChar w:fldCharType="separate"/>
      </w:r>
      <w:r w:rsidR="00E92F40">
        <w:rPr>
          <w:noProof/>
        </w:rPr>
        <w:t>55</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16DD43D8" wp14:editId="4180778E">
            <wp:extent cx="6120130" cy="164719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20130" cy="164719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526" w:name="_Ref15396575"/>
      <w:bookmarkStart w:id="1527" w:name="_Toc15910596"/>
      <w:bookmarkStart w:id="1528" w:name="_Toc76573777"/>
      <w:bookmarkStart w:id="1529" w:name="_Toc76578407"/>
      <w:bookmarkStart w:id="1530" w:name="_Toc76590981"/>
      <w:bookmarkStart w:id="1531" w:name="_Toc76634030"/>
      <w:bookmarkStart w:id="1532" w:name="_Toc109037522"/>
      <w:bookmarkStart w:id="1533" w:name="_Toc138201229"/>
      <w:bookmarkStart w:id="1534" w:name="_Toc162876882"/>
      <w:r w:rsidR="00E92F40">
        <w:rPr>
          <w:noProof/>
        </w:rPr>
        <w:t>55</w:t>
      </w:r>
      <w:bookmarkEnd w:id="1526"/>
      <w:r w:rsidRPr="00C55558">
        <w:rPr>
          <w:noProof/>
        </w:rPr>
        <w:fldChar w:fldCharType="end"/>
      </w:r>
      <w:r w:rsidRPr="00C55558">
        <w:t>. Справочник «Количество лет бюджетного планирования</w:t>
      </w:r>
      <w:bookmarkEnd w:id="1527"/>
      <w:r w:rsidRPr="00C55558">
        <w:t>»</w:t>
      </w:r>
      <w:bookmarkEnd w:id="1528"/>
      <w:bookmarkEnd w:id="1529"/>
      <w:bookmarkEnd w:id="1530"/>
      <w:bookmarkEnd w:id="1531"/>
      <w:bookmarkEnd w:id="1532"/>
      <w:bookmarkEnd w:id="1533"/>
      <w:bookmarkEnd w:id="1534"/>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Текущий год финансирования;</w:t>
      </w:r>
    </w:p>
    <w:p w:rsidR="00563FFC" w:rsidRPr="00C55558" w:rsidRDefault="00563FFC" w:rsidP="00563FFC">
      <w:pPr>
        <w:pStyle w:val="GOSTListmark1"/>
      </w:pPr>
      <w:r w:rsidRPr="00C55558">
        <w:t>Количество лет;</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Дата изменения;</w:t>
      </w:r>
    </w:p>
    <w:p w:rsidR="00563FFC" w:rsidRPr="00C55558" w:rsidRDefault="00563FFC" w:rsidP="00563FFC">
      <w:pPr>
        <w:pStyle w:val="GOSTListmark1"/>
      </w:pPr>
      <w:r w:rsidRPr="00C55558">
        <w:t>ТОФК (где введен);</w:t>
      </w:r>
    </w:p>
    <w:p w:rsidR="00563FFC" w:rsidRPr="00C55558" w:rsidRDefault="00563FFC" w:rsidP="00563FFC">
      <w:pPr>
        <w:pStyle w:val="GOSTListmark1"/>
      </w:pPr>
      <w:r w:rsidRPr="00C55558">
        <w:t>Наименование ТОФК (где введен).</w:t>
      </w:r>
    </w:p>
    <w:p w:rsidR="00563FFC" w:rsidRPr="00C55558" w:rsidRDefault="00563FFC" w:rsidP="00563FFC">
      <w:pPr>
        <w:pStyle w:val="41"/>
      </w:pPr>
      <w:bookmarkStart w:id="1535" w:name="_Toc15910367"/>
      <w:bookmarkStart w:id="1536" w:name="_Toc109037287"/>
      <w:r w:rsidRPr="00C55558">
        <w:t>Справочник «Иерархия КБК»</w:t>
      </w:r>
      <w:bookmarkEnd w:id="1535"/>
      <w:bookmarkEnd w:id="1536"/>
    </w:p>
    <w:p w:rsidR="00563FFC" w:rsidRPr="00C55558" w:rsidRDefault="00563FFC" w:rsidP="007B086D">
      <w:pPr>
        <w:pStyle w:val="GOSTListnum"/>
        <w:numPr>
          <w:ilvl w:val="0"/>
          <w:numId w:val="118"/>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«Иерархия КБК» (рис. </w:t>
      </w:r>
      <w:r w:rsidRPr="00C55558">
        <w:fldChar w:fldCharType="begin"/>
      </w:r>
      <w:r w:rsidRPr="00C55558">
        <w:instrText xml:space="preserve"> REF _Ref15396694 \h  \* MERGEFORMAT </w:instrText>
      </w:r>
      <w:r w:rsidRPr="00C55558">
        <w:fldChar w:fldCharType="separate"/>
      </w:r>
      <w:r w:rsidR="00E92F40">
        <w:rPr>
          <w:noProof/>
        </w:rPr>
        <w:t>56</w:t>
      </w:r>
      <w:r w:rsidRPr="00C55558">
        <w:fldChar w:fldCharType="end"/>
      </w:r>
      <w:r w:rsidRPr="00C55558">
        <w:t>).</w:t>
      </w:r>
    </w:p>
    <w:p w:rsidR="00563FFC" w:rsidRPr="00C55558" w:rsidRDefault="00563FFC" w:rsidP="00563FFC">
      <w:pPr>
        <w:pStyle w:val="GOSTFigure"/>
      </w:pPr>
      <w:r w:rsidRPr="00C55558">
        <w:rPr>
          <w:noProof/>
        </w:rPr>
        <w:lastRenderedPageBreak/>
        <w:drawing>
          <wp:inline distT="0" distB="0" distL="0" distR="0" wp14:anchorId="7877645D" wp14:editId="17524590">
            <wp:extent cx="6120130" cy="1809115"/>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120130" cy="180911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537" w:name="_Ref15396694"/>
      <w:bookmarkStart w:id="1538" w:name="_Toc15910597"/>
      <w:bookmarkStart w:id="1539" w:name="_Toc76573778"/>
      <w:bookmarkStart w:id="1540" w:name="_Toc76578408"/>
      <w:bookmarkStart w:id="1541" w:name="_Toc76590982"/>
      <w:bookmarkStart w:id="1542" w:name="_Toc76634031"/>
      <w:bookmarkStart w:id="1543" w:name="_Toc109037523"/>
      <w:bookmarkStart w:id="1544" w:name="_Toc138201230"/>
      <w:bookmarkStart w:id="1545" w:name="_Toc162876883"/>
      <w:r w:rsidR="00E92F40">
        <w:rPr>
          <w:noProof/>
        </w:rPr>
        <w:t>56</w:t>
      </w:r>
      <w:bookmarkEnd w:id="1537"/>
      <w:r w:rsidRPr="00C55558">
        <w:rPr>
          <w:noProof/>
        </w:rPr>
        <w:fldChar w:fldCharType="end"/>
      </w:r>
      <w:r w:rsidRPr="00C55558">
        <w:t>. Справочник «Иерархия КБК</w:t>
      </w:r>
      <w:bookmarkEnd w:id="1538"/>
      <w:r w:rsidRPr="00C55558">
        <w:t>»</w:t>
      </w:r>
      <w:bookmarkEnd w:id="1539"/>
      <w:bookmarkEnd w:id="1540"/>
      <w:bookmarkEnd w:id="1541"/>
      <w:bookmarkEnd w:id="1542"/>
      <w:bookmarkEnd w:id="1543"/>
      <w:bookmarkEnd w:id="1544"/>
      <w:bookmarkEnd w:id="1545"/>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КБК;</w:t>
      </w:r>
    </w:p>
    <w:p w:rsidR="00563FFC" w:rsidRPr="00C55558" w:rsidRDefault="00563FFC" w:rsidP="00563FFC">
      <w:pPr>
        <w:pStyle w:val="GOSTListmark1"/>
      </w:pPr>
      <w:r w:rsidRPr="00C55558">
        <w:t>Вышестоящий КБК;</w:t>
      </w:r>
    </w:p>
    <w:p w:rsidR="00563FFC" w:rsidRPr="00C55558" w:rsidRDefault="00563FFC" w:rsidP="00563FFC">
      <w:pPr>
        <w:pStyle w:val="GOSTListmark1"/>
      </w:pPr>
      <w:r w:rsidRPr="00C55558">
        <w:t>Уровень иерархии;</w:t>
      </w:r>
    </w:p>
    <w:p w:rsidR="00563FFC" w:rsidRPr="00C55558" w:rsidRDefault="00563FFC" w:rsidP="00563FFC">
      <w:pPr>
        <w:pStyle w:val="GOSTListmark1"/>
      </w:pPr>
      <w:r w:rsidRPr="00C55558">
        <w:t>Дата создания;</w:t>
      </w:r>
    </w:p>
    <w:p w:rsidR="00563FFC" w:rsidRPr="00C55558" w:rsidRDefault="00563FFC" w:rsidP="00563FFC">
      <w:pPr>
        <w:pStyle w:val="GOSTListmark1"/>
      </w:pPr>
      <w:r w:rsidRPr="00C55558">
        <w:t>Глава;</w:t>
      </w:r>
    </w:p>
    <w:p w:rsidR="00563FFC" w:rsidRPr="00C55558" w:rsidRDefault="00563FFC" w:rsidP="00563FFC">
      <w:pPr>
        <w:pStyle w:val="GOSTListmark1"/>
      </w:pPr>
      <w:r w:rsidRPr="00C55558">
        <w:t>Раздел/Подраздел;</w:t>
      </w:r>
    </w:p>
    <w:p w:rsidR="00563FFC" w:rsidRPr="00C55558" w:rsidRDefault="00563FFC" w:rsidP="00563FFC">
      <w:pPr>
        <w:pStyle w:val="GOSTListmark1"/>
      </w:pPr>
      <w:r w:rsidRPr="00C55558">
        <w:t>Целевая статья;</w:t>
      </w:r>
    </w:p>
    <w:p w:rsidR="00563FFC" w:rsidRPr="00C55558" w:rsidRDefault="00563FFC" w:rsidP="00563FFC">
      <w:pPr>
        <w:pStyle w:val="GOSTListmark1"/>
      </w:pPr>
      <w:r w:rsidRPr="00C55558">
        <w:t>Вид расхода;</w:t>
      </w:r>
    </w:p>
    <w:p w:rsidR="00563FFC" w:rsidRPr="00C55558" w:rsidRDefault="00563FFC" w:rsidP="00563FFC">
      <w:pPr>
        <w:pStyle w:val="GOSTListmark1"/>
      </w:pPr>
      <w:r w:rsidRPr="00C55558">
        <w:t>Вышестоящая глава;</w:t>
      </w:r>
    </w:p>
    <w:p w:rsidR="00563FFC" w:rsidRPr="00C55558" w:rsidRDefault="00563FFC" w:rsidP="00563FFC">
      <w:pPr>
        <w:pStyle w:val="GOSTListmark1"/>
      </w:pPr>
      <w:r w:rsidRPr="00C55558">
        <w:t>Вышестоящий раздел/подраздел;</w:t>
      </w:r>
    </w:p>
    <w:p w:rsidR="00563FFC" w:rsidRPr="00C55558" w:rsidRDefault="00563FFC" w:rsidP="00563FFC">
      <w:pPr>
        <w:pStyle w:val="GOSTListmark1"/>
      </w:pPr>
      <w:r w:rsidRPr="00C55558">
        <w:t>Вышестоящая целевая статья;</w:t>
      </w:r>
    </w:p>
    <w:p w:rsidR="00563FFC" w:rsidRPr="00C55558" w:rsidRDefault="00563FFC" w:rsidP="00563FFC">
      <w:pPr>
        <w:pStyle w:val="GOSTListmark1"/>
      </w:pPr>
      <w:r w:rsidRPr="00C55558">
        <w:t>Вышестоящий вид расхода.</w:t>
      </w:r>
    </w:p>
    <w:p w:rsidR="00563FFC" w:rsidRPr="00C55558" w:rsidRDefault="00563FFC" w:rsidP="00563FFC">
      <w:pPr>
        <w:pStyle w:val="41"/>
      </w:pPr>
      <w:bookmarkStart w:id="1546" w:name="_Toc15910368"/>
      <w:bookmarkStart w:id="1547" w:name="_Toc109037288"/>
      <w:r w:rsidRPr="00C55558">
        <w:t>Справочник «Перечень кодов мероприятий по информатизации»</w:t>
      </w:r>
      <w:bookmarkEnd w:id="1546"/>
      <w:bookmarkEnd w:id="1547"/>
    </w:p>
    <w:p w:rsidR="00563FFC" w:rsidRPr="00C55558" w:rsidRDefault="00563FFC" w:rsidP="007B086D">
      <w:pPr>
        <w:pStyle w:val="GOSTListnum"/>
        <w:numPr>
          <w:ilvl w:val="0"/>
          <w:numId w:val="119"/>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«Перечень кодов мероприятий по информатизации» (рис. </w:t>
      </w:r>
      <w:r w:rsidRPr="00C55558">
        <w:fldChar w:fldCharType="begin"/>
      </w:r>
      <w:r w:rsidRPr="00C55558">
        <w:instrText xml:space="preserve"> REF _Ref15396907 \h  \* MERGEFORMAT </w:instrText>
      </w:r>
      <w:r w:rsidRPr="00C55558">
        <w:fldChar w:fldCharType="separate"/>
      </w:r>
      <w:r w:rsidR="00E92F40">
        <w:rPr>
          <w:noProof/>
        </w:rPr>
        <w:t>57</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4A436FDE" wp14:editId="1827673A">
            <wp:extent cx="6120130" cy="1635125"/>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20130" cy="163512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548" w:name="_Ref15396907"/>
      <w:bookmarkStart w:id="1549" w:name="_Toc15910598"/>
      <w:bookmarkStart w:id="1550" w:name="_Toc76573779"/>
      <w:bookmarkStart w:id="1551" w:name="_Toc76578409"/>
      <w:bookmarkStart w:id="1552" w:name="_Toc76590983"/>
      <w:bookmarkStart w:id="1553" w:name="_Toc76634032"/>
      <w:bookmarkStart w:id="1554" w:name="_Toc109037524"/>
      <w:bookmarkStart w:id="1555" w:name="_Toc138201231"/>
      <w:bookmarkStart w:id="1556" w:name="_Toc162876884"/>
      <w:r w:rsidR="00E92F40">
        <w:rPr>
          <w:noProof/>
        </w:rPr>
        <w:t>57</w:t>
      </w:r>
      <w:bookmarkEnd w:id="1548"/>
      <w:r w:rsidRPr="00C55558">
        <w:rPr>
          <w:noProof/>
        </w:rPr>
        <w:fldChar w:fldCharType="end"/>
      </w:r>
      <w:r w:rsidRPr="00C55558">
        <w:t>. Справочник «Перечень кодов мероприятий по информатизации</w:t>
      </w:r>
      <w:bookmarkEnd w:id="1549"/>
      <w:r w:rsidRPr="00C55558">
        <w:t>»</w:t>
      </w:r>
      <w:bookmarkEnd w:id="1550"/>
      <w:bookmarkEnd w:id="1551"/>
      <w:bookmarkEnd w:id="1552"/>
      <w:bookmarkEnd w:id="1553"/>
      <w:bookmarkEnd w:id="1554"/>
      <w:bookmarkEnd w:id="1555"/>
      <w:bookmarkEnd w:id="1556"/>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Дата создания записи;</w:t>
      </w:r>
    </w:p>
    <w:p w:rsidR="00563FFC" w:rsidRPr="00C55558" w:rsidRDefault="00563FFC" w:rsidP="00563FFC">
      <w:pPr>
        <w:pStyle w:val="GOSTListmark1"/>
      </w:pPr>
      <w:r w:rsidRPr="00C55558">
        <w:t>Статус записи</w:t>
      </w:r>
      <w:r w:rsidR="008545CC">
        <w:t>;</w:t>
      </w:r>
    </w:p>
    <w:p w:rsidR="00563FFC" w:rsidRPr="00C55558" w:rsidRDefault="00563FFC" w:rsidP="00563FFC">
      <w:pPr>
        <w:pStyle w:val="GOSTListmark1"/>
      </w:pPr>
      <w:r w:rsidRPr="00C55558">
        <w:t>Код мероприятия по информатизации;</w:t>
      </w:r>
    </w:p>
    <w:p w:rsidR="00563FFC" w:rsidRPr="00C55558" w:rsidRDefault="00563FFC" w:rsidP="00563FFC">
      <w:pPr>
        <w:pStyle w:val="GOSTListmark1"/>
      </w:pPr>
      <w:r w:rsidRPr="00C55558">
        <w:lastRenderedPageBreak/>
        <w:t>Наименование мероприятия по информатизации;</w:t>
      </w:r>
    </w:p>
    <w:p w:rsidR="00563FFC" w:rsidRPr="00C55558" w:rsidRDefault="00563FFC" w:rsidP="00563FFC">
      <w:pPr>
        <w:pStyle w:val="GOSTListmark1"/>
      </w:pPr>
      <w:r w:rsidRPr="00C55558">
        <w:t>КБК;</w:t>
      </w:r>
    </w:p>
    <w:p w:rsidR="00563FFC" w:rsidRPr="00C55558" w:rsidRDefault="00563FFC" w:rsidP="00563FFC">
      <w:pPr>
        <w:pStyle w:val="GOSTListmark1"/>
      </w:pPr>
      <w:r w:rsidRPr="00C55558">
        <w:t>Дата начала периода действия;</w:t>
      </w:r>
    </w:p>
    <w:p w:rsidR="00563FFC" w:rsidRPr="00C55558" w:rsidRDefault="00563FFC" w:rsidP="00563FFC">
      <w:pPr>
        <w:pStyle w:val="GOSTListmark1"/>
      </w:pPr>
      <w:r w:rsidRPr="00C55558">
        <w:t>Дата окончания периода действия;</w:t>
      </w:r>
    </w:p>
    <w:p w:rsidR="00563FFC" w:rsidRPr="00C55558" w:rsidRDefault="00563FFC" w:rsidP="00563FFC">
      <w:pPr>
        <w:pStyle w:val="GOSTListmark1"/>
      </w:pPr>
      <w:r w:rsidRPr="00C55558">
        <w:t>Код получателя средств федерального бюджета по Сводному реестру;</w:t>
      </w:r>
    </w:p>
    <w:p w:rsidR="00563FFC" w:rsidRPr="00C55558" w:rsidRDefault="00563FFC" w:rsidP="00563FFC">
      <w:pPr>
        <w:pStyle w:val="GOSTListmark1"/>
      </w:pPr>
      <w:r w:rsidRPr="00C55558">
        <w:t>Наименование получателя средств федерального бюджета;</w:t>
      </w:r>
    </w:p>
    <w:p w:rsidR="00563FFC" w:rsidRPr="00C55558" w:rsidRDefault="00563FFC" w:rsidP="00563FFC">
      <w:pPr>
        <w:pStyle w:val="GOSTListmark1"/>
      </w:pPr>
      <w:r w:rsidRPr="00C55558">
        <w:t>Способ формирования;</w:t>
      </w:r>
    </w:p>
    <w:p w:rsidR="00563FFC" w:rsidRPr="00C55558" w:rsidRDefault="00563FFC" w:rsidP="00563FFC">
      <w:pPr>
        <w:pStyle w:val="GOSTListmark1"/>
      </w:pPr>
      <w:r w:rsidRPr="00C55558">
        <w:t>Код бюджета;</w:t>
      </w:r>
    </w:p>
    <w:p w:rsidR="00563FFC" w:rsidRPr="00C55558" w:rsidRDefault="00563FFC" w:rsidP="00563FFC">
      <w:pPr>
        <w:pStyle w:val="GOSTListmark1"/>
      </w:pPr>
      <w:r w:rsidRPr="00C55558">
        <w:t>Наименование бюджета;</w:t>
      </w:r>
    </w:p>
    <w:p w:rsidR="00563FFC" w:rsidRPr="00C55558" w:rsidRDefault="00563FFC" w:rsidP="00563FFC">
      <w:pPr>
        <w:pStyle w:val="GOSTListmark1"/>
      </w:pPr>
      <w:r w:rsidRPr="00C55558">
        <w:t>Уровень конфиденциальности;</w:t>
      </w:r>
    </w:p>
    <w:p w:rsidR="00563FFC" w:rsidRPr="00C55558" w:rsidRDefault="00563FFC" w:rsidP="00563FFC">
      <w:pPr>
        <w:pStyle w:val="GOSTListmark1"/>
      </w:pPr>
      <w:r w:rsidRPr="00C55558">
        <w:t>Дата изменения записи.</w:t>
      </w:r>
    </w:p>
    <w:p w:rsidR="00563FFC" w:rsidRPr="00C55558" w:rsidRDefault="00563FFC" w:rsidP="00563FFC">
      <w:pPr>
        <w:pStyle w:val="41"/>
      </w:pPr>
      <w:bookmarkStart w:id="1557" w:name="_Toc15910369"/>
      <w:bookmarkStart w:id="1558" w:name="_Toc109037289"/>
      <w:r w:rsidRPr="00C55558">
        <w:t>Справочник «Взаимодействие с внешними системами»</w:t>
      </w:r>
      <w:bookmarkEnd w:id="1557"/>
      <w:bookmarkEnd w:id="1558"/>
    </w:p>
    <w:p w:rsidR="00563FFC" w:rsidRPr="00C55558" w:rsidRDefault="00563FFC" w:rsidP="007B086D">
      <w:pPr>
        <w:pStyle w:val="GOSTListnum"/>
        <w:numPr>
          <w:ilvl w:val="0"/>
          <w:numId w:val="120"/>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«Взаимодействие с внешними системами» (рис. </w:t>
      </w:r>
      <w:r w:rsidRPr="00C55558">
        <w:fldChar w:fldCharType="begin"/>
      </w:r>
      <w:r w:rsidRPr="00C55558">
        <w:instrText xml:space="preserve"> REF _Ref15397573 \h  \* MERGEFORMAT </w:instrText>
      </w:r>
      <w:r w:rsidRPr="00C55558">
        <w:fldChar w:fldCharType="separate"/>
      </w:r>
      <w:r w:rsidR="00E92F40">
        <w:rPr>
          <w:noProof/>
        </w:rPr>
        <w:t>58</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3AAFCBCD" wp14:editId="052A4600">
            <wp:extent cx="6120130" cy="187198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120130" cy="187198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559" w:name="_Ref15397573"/>
      <w:bookmarkStart w:id="1560" w:name="_Toc15910599"/>
      <w:bookmarkStart w:id="1561" w:name="_Toc76573780"/>
      <w:bookmarkStart w:id="1562" w:name="_Toc76578410"/>
      <w:bookmarkStart w:id="1563" w:name="_Toc76590984"/>
      <w:bookmarkStart w:id="1564" w:name="_Toc76634033"/>
      <w:bookmarkStart w:id="1565" w:name="_Toc109037525"/>
      <w:bookmarkStart w:id="1566" w:name="_Toc138201232"/>
      <w:bookmarkStart w:id="1567" w:name="_Toc162876885"/>
      <w:r w:rsidR="00E92F40">
        <w:rPr>
          <w:noProof/>
        </w:rPr>
        <w:t>58</w:t>
      </w:r>
      <w:bookmarkEnd w:id="1559"/>
      <w:r w:rsidRPr="00C55558">
        <w:rPr>
          <w:noProof/>
        </w:rPr>
        <w:fldChar w:fldCharType="end"/>
      </w:r>
      <w:r w:rsidRPr="00C55558">
        <w:t>. Справочник «Взаимодействие с внешними системами</w:t>
      </w:r>
      <w:bookmarkEnd w:id="1560"/>
      <w:r w:rsidRPr="00C55558">
        <w:t>»</w:t>
      </w:r>
      <w:bookmarkEnd w:id="1561"/>
      <w:bookmarkEnd w:id="1562"/>
      <w:bookmarkEnd w:id="1563"/>
      <w:bookmarkEnd w:id="1564"/>
      <w:bookmarkEnd w:id="1565"/>
      <w:bookmarkEnd w:id="1566"/>
      <w:bookmarkEnd w:id="1567"/>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 ТОФК;</w:t>
      </w:r>
    </w:p>
    <w:p w:rsidR="00563FFC" w:rsidRPr="00C55558" w:rsidRDefault="00563FFC" w:rsidP="00563FFC">
      <w:pPr>
        <w:pStyle w:val="GOSTListmark1"/>
      </w:pPr>
      <w:r w:rsidRPr="00C55558">
        <w:t>Наименование ТОФК;</w:t>
      </w:r>
    </w:p>
    <w:p w:rsidR="00563FFC" w:rsidRPr="00C55558" w:rsidRDefault="00563FFC" w:rsidP="00563FFC">
      <w:pPr>
        <w:pStyle w:val="GOSTListmark1"/>
      </w:pPr>
      <w:r w:rsidRPr="00C55558">
        <w:t>Код главы;</w:t>
      </w:r>
    </w:p>
    <w:p w:rsidR="00563FFC" w:rsidRPr="00C55558" w:rsidRDefault="00563FFC" w:rsidP="00563FFC">
      <w:pPr>
        <w:pStyle w:val="GOSTListmark1"/>
      </w:pPr>
      <w:r w:rsidRPr="00C55558">
        <w:t>Тип ЛС;</w:t>
      </w:r>
    </w:p>
    <w:p w:rsidR="00563FFC" w:rsidRPr="00C55558" w:rsidRDefault="00563FFC" w:rsidP="00563FFC">
      <w:pPr>
        <w:pStyle w:val="GOSTListmark1"/>
      </w:pPr>
      <w:r w:rsidRPr="00C55558">
        <w:t>Лицевой счет;</w:t>
      </w:r>
    </w:p>
    <w:p w:rsidR="00563FFC" w:rsidRPr="00C55558" w:rsidRDefault="00563FFC" w:rsidP="00563FFC">
      <w:pPr>
        <w:pStyle w:val="GOSTListmark1"/>
      </w:pPr>
      <w:r w:rsidRPr="00C55558">
        <w:t>Наименование документа;</w:t>
      </w:r>
    </w:p>
    <w:p w:rsidR="00563FFC" w:rsidRPr="00C55558" w:rsidRDefault="00563FFC" w:rsidP="00563FFC">
      <w:pPr>
        <w:pStyle w:val="GOSTListmark1"/>
      </w:pPr>
      <w:r w:rsidRPr="00C55558">
        <w:t>Мастер-система контролей;</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Дата изменения;</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Подсистема взаимодействия.</w:t>
      </w:r>
    </w:p>
    <w:p w:rsidR="00563FFC" w:rsidRPr="00C55558" w:rsidRDefault="00563FFC" w:rsidP="00563FFC">
      <w:pPr>
        <w:pStyle w:val="41"/>
      </w:pPr>
      <w:bookmarkStart w:id="1568" w:name="_Toc15910370"/>
      <w:bookmarkStart w:id="1569" w:name="_Toc109037290"/>
      <w:r w:rsidRPr="00C55558">
        <w:lastRenderedPageBreak/>
        <w:t>Справочник «Период действия ПОФР»</w:t>
      </w:r>
      <w:bookmarkEnd w:id="1568"/>
      <w:bookmarkEnd w:id="1569"/>
    </w:p>
    <w:p w:rsidR="00563FFC" w:rsidRPr="00C55558" w:rsidRDefault="00563FFC" w:rsidP="007B086D">
      <w:pPr>
        <w:pStyle w:val="GOSTListnum"/>
        <w:numPr>
          <w:ilvl w:val="0"/>
          <w:numId w:val="121"/>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«Период действия ПОФР» (рис. </w:t>
      </w:r>
      <w:r w:rsidRPr="00C55558">
        <w:fldChar w:fldCharType="begin"/>
      </w:r>
      <w:r w:rsidRPr="00C55558">
        <w:instrText xml:space="preserve"> REF _Ref15397574 \h  \* MERGEFORMAT </w:instrText>
      </w:r>
      <w:r w:rsidRPr="00C55558">
        <w:fldChar w:fldCharType="separate"/>
      </w:r>
      <w:r w:rsidR="00E92F40">
        <w:rPr>
          <w:noProof/>
        </w:rPr>
        <w:t>59</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41CC2F43" wp14:editId="513DFF32">
            <wp:extent cx="6120130" cy="166116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120130" cy="166116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570" w:name="_Ref15397574"/>
      <w:bookmarkStart w:id="1571" w:name="_Toc15910600"/>
      <w:bookmarkStart w:id="1572" w:name="_Toc76573781"/>
      <w:bookmarkStart w:id="1573" w:name="_Toc76578411"/>
      <w:bookmarkStart w:id="1574" w:name="_Toc76590985"/>
      <w:bookmarkStart w:id="1575" w:name="_Toc76634034"/>
      <w:bookmarkStart w:id="1576" w:name="_Toc109037526"/>
      <w:bookmarkStart w:id="1577" w:name="_Toc138201233"/>
      <w:bookmarkStart w:id="1578" w:name="_Toc162876886"/>
      <w:r w:rsidR="00E92F40">
        <w:rPr>
          <w:noProof/>
        </w:rPr>
        <w:t>59</w:t>
      </w:r>
      <w:bookmarkEnd w:id="1570"/>
      <w:r w:rsidRPr="00C55558">
        <w:rPr>
          <w:noProof/>
        </w:rPr>
        <w:fldChar w:fldCharType="end"/>
      </w:r>
      <w:r w:rsidRPr="00C55558">
        <w:t>. Справочник «Период действия ПОФР</w:t>
      </w:r>
      <w:bookmarkEnd w:id="1571"/>
      <w:r w:rsidRPr="00C55558">
        <w:t>»</w:t>
      </w:r>
      <w:bookmarkEnd w:id="1572"/>
      <w:bookmarkEnd w:id="1573"/>
      <w:bookmarkEnd w:id="1574"/>
      <w:bookmarkEnd w:id="1575"/>
      <w:bookmarkEnd w:id="1576"/>
      <w:bookmarkEnd w:id="1577"/>
      <w:bookmarkEnd w:id="1578"/>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Код бюджета;</w:t>
      </w:r>
    </w:p>
    <w:p w:rsidR="00563FFC" w:rsidRPr="00C55558" w:rsidRDefault="00563FFC" w:rsidP="00563FFC">
      <w:pPr>
        <w:pStyle w:val="GOSTListmark1"/>
      </w:pPr>
      <w:r w:rsidRPr="00C55558">
        <w:t>Текущий год финансирования;</w:t>
      </w:r>
    </w:p>
    <w:p w:rsidR="00563FFC" w:rsidRPr="00C55558" w:rsidRDefault="00563FFC" w:rsidP="00563FFC">
      <w:pPr>
        <w:pStyle w:val="GOSTListmark1"/>
      </w:pPr>
      <w:r w:rsidRPr="00C55558">
        <w:t>Код ГРБС;</w:t>
      </w:r>
    </w:p>
    <w:p w:rsidR="00563FFC" w:rsidRPr="00C55558" w:rsidRDefault="00563FFC" w:rsidP="00563FFC">
      <w:pPr>
        <w:pStyle w:val="GOSTListmark1"/>
      </w:pPr>
      <w:r w:rsidRPr="00C55558">
        <w:t>Наименование ГРБС;</w:t>
      </w:r>
    </w:p>
    <w:p w:rsidR="00563FFC" w:rsidRPr="00C55558" w:rsidRDefault="00563FFC" w:rsidP="00563FFC">
      <w:pPr>
        <w:pStyle w:val="GOSTListmark1"/>
      </w:pPr>
      <w:r w:rsidRPr="00C55558">
        <w:t>ТОФК (где введен);</w:t>
      </w:r>
    </w:p>
    <w:p w:rsidR="00563FFC" w:rsidRPr="00C55558" w:rsidRDefault="00563FFC" w:rsidP="00563FFC">
      <w:pPr>
        <w:pStyle w:val="GOSTListmark1"/>
      </w:pPr>
      <w:r w:rsidRPr="00C55558">
        <w:t>Наименование ТОФК (где введен);</w:t>
      </w:r>
    </w:p>
    <w:p w:rsidR="00563FFC" w:rsidRPr="00C55558" w:rsidRDefault="00563FFC" w:rsidP="00563FFC">
      <w:pPr>
        <w:pStyle w:val="GOSTListmark1"/>
      </w:pPr>
      <w:r w:rsidRPr="00C55558">
        <w:t>Отдельным УБП;</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Дата изменения;</w:t>
      </w:r>
    </w:p>
    <w:p w:rsidR="00563FFC" w:rsidRPr="00C55558" w:rsidRDefault="00563FFC" w:rsidP="00563FFC">
      <w:pPr>
        <w:pStyle w:val="GOSTListmark1"/>
      </w:pPr>
      <w:r w:rsidRPr="00C55558">
        <w:t>Признак периода;</w:t>
      </w:r>
    </w:p>
    <w:p w:rsidR="00563FFC" w:rsidRPr="00C55558" w:rsidRDefault="00563FFC" w:rsidP="00563FFC">
      <w:pPr>
        <w:pStyle w:val="GOSTListmark1"/>
      </w:pPr>
      <w:r w:rsidRPr="00C55558">
        <w:t>Наименование периода.</w:t>
      </w:r>
    </w:p>
    <w:p w:rsidR="00563FFC" w:rsidRPr="00C55558" w:rsidRDefault="00563FFC" w:rsidP="00563FFC">
      <w:pPr>
        <w:pStyle w:val="41"/>
      </w:pPr>
      <w:bookmarkStart w:id="1579" w:name="_Toc15910371"/>
      <w:bookmarkStart w:id="1580" w:name="_Toc109037291"/>
      <w:r w:rsidRPr="00C55558">
        <w:t>Справочник «КБК Источники»</w:t>
      </w:r>
      <w:bookmarkEnd w:id="1579"/>
      <w:bookmarkEnd w:id="1580"/>
    </w:p>
    <w:p w:rsidR="00563FFC" w:rsidRPr="00C55558" w:rsidRDefault="00563FFC" w:rsidP="007B086D">
      <w:pPr>
        <w:pStyle w:val="GOSTListnum"/>
        <w:numPr>
          <w:ilvl w:val="0"/>
          <w:numId w:val="122"/>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«КБК Источники» (рис. </w:t>
      </w:r>
      <w:r w:rsidRPr="00C55558">
        <w:fldChar w:fldCharType="begin"/>
      </w:r>
      <w:r w:rsidRPr="00C55558">
        <w:instrText xml:space="preserve"> REF _Ref15397575 \h  \* MERGEFORMAT </w:instrText>
      </w:r>
      <w:r w:rsidRPr="00C55558">
        <w:fldChar w:fldCharType="separate"/>
      </w:r>
      <w:r w:rsidR="00E92F40">
        <w:rPr>
          <w:noProof/>
        </w:rPr>
        <w:t>60</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5274038B" wp14:editId="47B8D84B">
            <wp:extent cx="6120130" cy="1179195"/>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120130" cy="117919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581" w:name="_Ref15397575"/>
      <w:bookmarkStart w:id="1582" w:name="_Toc15910601"/>
      <w:bookmarkStart w:id="1583" w:name="_Toc76573782"/>
      <w:bookmarkStart w:id="1584" w:name="_Toc76578412"/>
      <w:bookmarkStart w:id="1585" w:name="_Toc76590986"/>
      <w:bookmarkStart w:id="1586" w:name="_Toc76634035"/>
      <w:bookmarkStart w:id="1587" w:name="_Toc109037527"/>
      <w:bookmarkStart w:id="1588" w:name="_Toc138201234"/>
      <w:bookmarkStart w:id="1589" w:name="_Toc162876887"/>
      <w:r w:rsidR="00E92F40">
        <w:rPr>
          <w:noProof/>
        </w:rPr>
        <w:t>60</w:t>
      </w:r>
      <w:bookmarkEnd w:id="1581"/>
      <w:r w:rsidRPr="00C55558">
        <w:rPr>
          <w:noProof/>
        </w:rPr>
        <w:fldChar w:fldCharType="end"/>
      </w:r>
      <w:r w:rsidRPr="00C55558">
        <w:t>. Справочник «КБК Источники</w:t>
      </w:r>
      <w:bookmarkEnd w:id="1582"/>
      <w:r w:rsidRPr="00C55558">
        <w:t>»</w:t>
      </w:r>
      <w:bookmarkEnd w:id="1583"/>
      <w:bookmarkEnd w:id="1584"/>
      <w:bookmarkEnd w:id="1585"/>
      <w:bookmarkEnd w:id="1586"/>
      <w:bookmarkEnd w:id="1587"/>
      <w:bookmarkEnd w:id="1588"/>
      <w:bookmarkEnd w:id="1589"/>
    </w:p>
    <w:p w:rsidR="00563FFC" w:rsidRPr="00C55558" w:rsidRDefault="00563FFC" w:rsidP="00563FFC">
      <w:pPr>
        <w:pStyle w:val="GOSTNormalWithout"/>
      </w:pPr>
      <w:r w:rsidRPr="00C55558">
        <w:lastRenderedPageBreak/>
        <w:t>Перечень полей, присутствующих в справочнике по умолчанию:</w:t>
      </w:r>
    </w:p>
    <w:p w:rsidR="00563FFC" w:rsidRPr="00C55558" w:rsidRDefault="00563FFC" w:rsidP="00563FFC">
      <w:pPr>
        <w:pStyle w:val="GOSTListmark1"/>
      </w:pPr>
      <w:r w:rsidRPr="00C55558">
        <w:t>Дата создания записи;</w:t>
      </w:r>
    </w:p>
    <w:p w:rsidR="00563FFC" w:rsidRPr="00C55558" w:rsidRDefault="00563FFC" w:rsidP="00563FFC">
      <w:pPr>
        <w:pStyle w:val="GOSTListmark1"/>
      </w:pPr>
      <w:r w:rsidRPr="00C55558">
        <w:t>КБК;</w:t>
      </w:r>
    </w:p>
    <w:p w:rsidR="00563FFC" w:rsidRPr="00C55558" w:rsidRDefault="00563FFC" w:rsidP="00563FFC">
      <w:pPr>
        <w:pStyle w:val="GOSTListmark1"/>
      </w:pPr>
      <w:r w:rsidRPr="00C55558">
        <w:t>Наименование КБК;</w:t>
      </w:r>
    </w:p>
    <w:p w:rsidR="00563FFC" w:rsidRPr="00C55558" w:rsidRDefault="00563FFC" w:rsidP="00563FFC">
      <w:pPr>
        <w:pStyle w:val="GOSTListmark1"/>
      </w:pPr>
      <w:r w:rsidRPr="00C55558">
        <w:t>Дата открытия КБК;</w:t>
      </w:r>
    </w:p>
    <w:p w:rsidR="00563FFC" w:rsidRPr="00C55558" w:rsidRDefault="00563FFC" w:rsidP="00563FFC">
      <w:pPr>
        <w:pStyle w:val="GOSTListmark1"/>
      </w:pPr>
      <w:r w:rsidRPr="00C55558">
        <w:t>Дата закрытия КБК;</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Тип КБК;</w:t>
      </w:r>
    </w:p>
    <w:p w:rsidR="00563FFC" w:rsidRPr="00C55558" w:rsidRDefault="00563FFC" w:rsidP="00563FFC">
      <w:pPr>
        <w:pStyle w:val="GOSTListmark1"/>
      </w:pPr>
      <w:r w:rsidRPr="00C55558">
        <w:t>Код бюджета;</w:t>
      </w:r>
    </w:p>
    <w:p w:rsidR="00563FFC" w:rsidRPr="00C55558" w:rsidRDefault="00563FFC" w:rsidP="00563FFC">
      <w:pPr>
        <w:pStyle w:val="GOSTListmark1"/>
      </w:pPr>
      <w:r w:rsidRPr="00C55558">
        <w:t>Тип бюджета;</w:t>
      </w:r>
    </w:p>
    <w:p w:rsidR="00563FFC" w:rsidRPr="00C55558" w:rsidRDefault="00563FFC" w:rsidP="00563FFC">
      <w:pPr>
        <w:pStyle w:val="GOSTListmark1"/>
      </w:pPr>
      <w:r w:rsidRPr="00C55558">
        <w:t>Наименование бюджета;</w:t>
      </w:r>
    </w:p>
    <w:p w:rsidR="00563FFC" w:rsidRPr="00C55558" w:rsidRDefault="00563FFC" w:rsidP="00563FFC">
      <w:pPr>
        <w:pStyle w:val="GOSTListmark1"/>
      </w:pPr>
      <w:r w:rsidRPr="00C55558">
        <w:t>Код ТОФК;</w:t>
      </w:r>
    </w:p>
    <w:p w:rsidR="00563FFC" w:rsidRPr="00C55558" w:rsidRDefault="00563FFC" w:rsidP="00563FFC">
      <w:pPr>
        <w:pStyle w:val="GOSTListmark1"/>
      </w:pPr>
      <w:r w:rsidRPr="00C55558">
        <w:t>Наименование ТОФК;</w:t>
      </w:r>
    </w:p>
    <w:p w:rsidR="00563FFC" w:rsidRPr="00C55558" w:rsidRDefault="00563FFC" w:rsidP="00563FFC">
      <w:pPr>
        <w:pStyle w:val="GOSTListmark1"/>
      </w:pPr>
      <w:r w:rsidRPr="00C55558">
        <w:t>Код главы;</w:t>
      </w:r>
    </w:p>
    <w:p w:rsidR="00563FFC" w:rsidRPr="00C55558" w:rsidRDefault="00563FFC" w:rsidP="00563FFC">
      <w:pPr>
        <w:pStyle w:val="GOSTListmark1"/>
      </w:pPr>
      <w:r w:rsidRPr="00C55558">
        <w:t>Код группы;</w:t>
      </w:r>
    </w:p>
    <w:p w:rsidR="00563FFC" w:rsidRPr="00C55558" w:rsidRDefault="00563FFC" w:rsidP="00563FFC">
      <w:pPr>
        <w:pStyle w:val="GOSTListmark1"/>
      </w:pPr>
      <w:r w:rsidRPr="00C55558">
        <w:t>Код подгруппы;</w:t>
      </w:r>
    </w:p>
    <w:p w:rsidR="00563FFC" w:rsidRPr="00C55558" w:rsidRDefault="00563FFC" w:rsidP="00563FFC">
      <w:pPr>
        <w:pStyle w:val="GOSTListmark1"/>
      </w:pPr>
      <w:r w:rsidRPr="00C55558">
        <w:t>Код статьи;</w:t>
      </w:r>
    </w:p>
    <w:p w:rsidR="00563FFC" w:rsidRPr="00C55558" w:rsidRDefault="00563FFC" w:rsidP="00563FFC">
      <w:pPr>
        <w:pStyle w:val="GOSTListmark1"/>
      </w:pPr>
      <w:r w:rsidRPr="00C55558">
        <w:t>Код вида источников;</w:t>
      </w:r>
    </w:p>
    <w:p w:rsidR="00563FFC" w:rsidRPr="00C55558" w:rsidRDefault="00563FFC" w:rsidP="00563FFC">
      <w:pPr>
        <w:pStyle w:val="GOSTListmark1"/>
      </w:pPr>
      <w:r w:rsidRPr="00C55558">
        <w:t>Код аналитической группы;</w:t>
      </w:r>
    </w:p>
    <w:p w:rsidR="00563FFC" w:rsidRPr="00C55558" w:rsidRDefault="00563FFC" w:rsidP="00563FFC">
      <w:pPr>
        <w:pStyle w:val="GOSTListmark1"/>
      </w:pPr>
      <w:r w:rsidRPr="00C55558">
        <w:t>Дата закрытия записи;</w:t>
      </w:r>
    </w:p>
    <w:p w:rsidR="00563FFC" w:rsidRPr="00C55558" w:rsidRDefault="00563FFC" w:rsidP="00563FFC">
      <w:pPr>
        <w:pStyle w:val="GOSTListmark1"/>
      </w:pPr>
      <w:r w:rsidRPr="00C55558">
        <w:t>Дата последнего изменения записи;</w:t>
      </w:r>
    </w:p>
    <w:p w:rsidR="00563FFC" w:rsidRPr="00C55558" w:rsidRDefault="00563FFC" w:rsidP="00563FFC">
      <w:pPr>
        <w:pStyle w:val="GOSTListmark1"/>
      </w:pPr>
      <w:r w:rsidRPr="00C55558">
        <w:t>Способ формирования;</w:t>
      </w:r>
    </w:p>
    <w:p w:rsidR="00563FFC" w:rsidRPr="00C55558" w:rsidRDefault="00563FFC" w:rsidP="00563FFC">
      <w:pPr>
        <w:pStyle w:val="GOSTListmark1"/>
      </w:pPr>
      <w:r w:rsidRPr="00C55558">
        <w:t>Уровень конфиденциальности.</w:t>
      </w:r>
    </w:p>
    <w:p w:rsidR="00563FFC" w:rsidRPr="00C55558" w:rsidRDefault="00563FFC" w:rsidP="00563FFC">
      <w:pPr>
        <w:pStyle w:val="41"/>
      </w:pPr>
      <w:bookmarkStart w:id="1590" w:name="_Toc15910372"/>
      <w:bookmarkStart w:id="1591" w:name="_Toc109037292"/>
      <w:r w:rsidRPr="00C55558">
        <w:t>Справочник «Контрольные сроки обработки документов»</w:t>
      </w:r>
      <w:bookmarkEnd w:id="1590"/>
      <w:bookmarkEnd w:id="1591"/>
    </w:p>
    <w:p w:rsidR="00563FFC" w:rsidRPr="00C55558" w:rsidRDefault="00563FFC" w:rsidP="007B086D">
      <w:pPr>
        <w:pStyle w:val="GOSTListnum"/>
        <w:numPr>
          <w:ilvl w:val="0"/>
          <w:numId w:val="123"/>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«Контрольные сроки обработки документов» (рис. </w:t>
      </w:r>
      <w:r w:rsidRPr="00C55558">
        <w:fldChar w:fldCharType="begin"/>
      </w:r>
      <w:r w:rsidRPr="00C55558">
        <w:instrText xml:space="preserve"> REF _Ref15397576 \h  \* MERGEFORMAT </w:instrText>
      </w:r>
      <w:r w:rsidRPr="00C55558">
        <w:fldChar w:fldCharType="separate"/>
      </w:r>
      <w:r w:rsidR="00E92F40">
        <w:rPr>
          <w:noProof/>
        </w:rPr>
        <w:t>61</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194E8533" wp14:editId="7458A1BB">
            <wp:extent cx="6120130" cy="2351405"/>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04">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592" w:name="_Ref15397576"/>
      <w:bookmarkStart w:id="1593" w:name="_Toc15910602"/>
      <w:bookmarkStart w:id="1594" w:name="_Toc76573783"/>
      <w:bookmarkStart w:id="1595" w:name="_Toc76578413"/>
      <w:bookmarkStart w:id="1596" w:name="_Toc76590987"/>
      <w:bookmarkStart w:id="1597" w:name="_Toc76634036"/>
      <w:bookmarkStart w:id="1598" w:name="_Toc109037528"/>
      <w:bookmarkStart w:id="1599" w:name="_Toc138201235"/>
      <w:bookmarkStart w:id="1600" w:name="_Toc162876888"/>
      <w:r w:rsidR="00E92F40">
        <w:rPr>
          <w:noProof/>
        </w:rPr>
        <w:t>61</w:t>
      </w:r>
      <w:bookmarkEnd w:id="1592"/>
      <w:r w:rsidRPr="00C55558">
        <w:rPr>
          <w:noProof/>
        </w:rPr>
        <w:fldChar w:fldCharType="end"/>
      </w:r>
      <w:r w:rsidRPr="00C55558">
        <w:t>. Справочник «Контрольные сроки обработки документов</w:t>
      </w:r>
      <w:bookmarkEnd w:id="1593"/>
      <w:r w:rsidRPr="00C55558">
        <w:t>»</w:t>
      </w:r>
      <w:bookmarkEnd w:id="1594"/>
      <w:bookmarkEnd w:id="1595"/>
      <w:bookmarkEnd w:id="1596"/>
      <w:bookmarkEnd w:id="1597"/>
      <w:bookmarkEnd w:id="1598"/>
      <w:bookmarkEnd w:id="1599"/>
      <w:bookmarkEnd w:id="1600"/>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Пользователь;</w:t>
      </w:r>
    </w:p>
    <w:p w:rsidR="00563FFC" w:rsidRPr="00C55558" w:rsidRDefault="00563FFC" w:rsidP="00563FFC">
      <w:pPr>
        <w:pStyle w:val="GOSTListmark1"/>
      </w:pPr>
      <w:r w:rsidRPr="00C55558">
        <w:lastRenderedPageBreak/>
        <w:t>Наименование документа;</w:t>
      </w:r>
    </w:p>
    <w:p w:rsidR="00563FFC" w:rsidRPr="00C55558" w:rsidRDefault="00563FFC" w:rsidP="00563FFC">
      <w:pPr>
        <w:pStyle w:val="GOSTListmark1"/>
      </w:pPr>
      <w:r w:rsidRPr="00C55558">
        <w:t>Системное наименование документа, для которого определяется контрольный срок;</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41"/>
      </w:pPr>
      <w:bookmarkStart w:id="1601" w:name="_Toc15910373"/>
      <w:bookmarkStart w:id="1602" w:name="_Toc109037293"/>
      <w:r w:rsidRPr="00C55558">
        <w:t>Справочник «Центр компетенции»</w:t>
      </w:r>
      <w:bookmarkEnd w:id="1601"/>
      <w:bookmarkEnd w:id="1602"/>
    </w:p>
    <w:p w:rsidR="00563FFC" w:rsidRPr="00C55558" w:rsidRDefault="00563FFC" w:rsidP="007B086D">
      <w:pPr>
        <w:pStyle w:val="GOSTListnum"/>
        <w:numPr>
          <w:ilvl w:val="0"/>
          <w:numId w:val="124"/>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«Центр компетенции» (рис. </w:t>
      </w:r>
      <w:r w:rsidRPr="00C55558">
        <w:fldChar w:fldCharType="begin"/>
      </w:r>
      <w:r w:rsidRPr="00C55558">
        <w:instrText xml:space="preserve"> REF _Ref15561813 \h  \* MERGEFORMAT </w:instrText>
      </w:r>
      <w:r w:rsidRPr="00C55558">
        <w:fldChar w:fldCharType="separate"/>
      </w:r>
      <w:r w:rsidR="00E92F40">
        <w:rPr>
          <w:noProof/>
        </w:rPr>
        <w:t>62</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07418995" wp14:editId="7847DC56">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05">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603" w:name="_Ref15561813"/>
      <w:bookmarkStart w:id="1604" w:name="_Toc15910603"/>
      <w:bookmarkStart w:id="1605" w:name="_Toc76573784"/>
      <w:bookmarkStart w:id="1606" w:name="_Toc76578414"/>
      <w:bookmarkStart w:id="1607" w:name="_Toc76590988"/>
      <w:bookmarkStart w:id="1608" w:name="_Toc76634037"/>
      <w:bookmarkStart w:id="1609" w:name="_Toc109037529"/>
      <w:bookmarkStart w:id="1610" w:name="_Toc138201236"/>
      <w:bookmarkStart w:id="1611" w:name="_Toc162876889"/>
      <w:r w:rsidR="00E92F40">
        <w:rPr>
          <w:noProof/>
        </w:rPr>
        <w:t>62</w:t>
      </w:r>
      <w:bookmarkEnd w:id="1603"/>
      <w:r w:rsidRPr="00C55558">
        <w:rPr>
          <w:noProof/>
        </w:rPr>
        <w:fldChar w:fldCharType="end"/>
      </w:r>
      <w:r w:rsidRPr="00C55558">
        <w:t>. Справочник «Центр компетенции</w:t>
      </w:r>
      <w:bookmarkEnd w:id="1604"/>
      <w:r w:rsidRPr="00C55558">
        <w:t>»</w:t>
      </w:r>
      <w:bookmarkEnd w:id="1605"/>
      <w:bookmarkEnd w:id="1606"/>
      <w:bookmarkEnd w:id="1607"/>
      <w:bookmarkEnd w:id="1608"/>
      <w:bookmarkEnd w:id="1609"/>
      <w:bookmarkEnd w:id="1610"/>
      <w:bookmarkEnd w:id="1611"/>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Сокращенное наименование организации – ЦК;</w:t>
      </w:r>
    </w:p>
    <w:p w:rsidR="00563FFC" w:rsidRPr="00C55558" w:rsidRDefault="00563FFC" w:rsidP="00563FFC">
      <w:pPr>
        <w:pStyle w:val="GOSTListmark1"/>
      </w:pPr>
      <w:r w:rsidRPr="00C55558">
        <w:t>Код СвР организации – ЦК;</w:t>
      </w:r>
    </w:p>
    <w:p w:rsidR="00563FFC" w:rsidRPr="00C55558" w:rsidRDefault="00563FFC" w:rsidP="00563FFC">
      <w:pPr>
        <w:pStyle w:val="GOSTListmark1"/>
      </w:pPr>
      <w:r w:rsidRPr="00C55558">
        <w:t>Полное наименование организации – ЦК;</w:t>
      </w:r>
    </w:p>
    <w:p w:rsidR="00563FFC" w:rsidRPr="00C55558" w:rsidRDefault="00563FFC" w:rsidP="00563FFC">
      <w:pPr>
        <w:pStyle w:val="GOSTListmark1"/>
      </w:pPr>
      <w:r w:rsidRPr="00C55558">
        <w:t>Код ТОФК – ЦК;</w:t>
      </w:r>
    </w:p>
    <w:p w:rsidR="00563FFC" w:rsidRPr="00C55558" w:rsidRDefault="00563FFC" w:rsidP="00563FFC">
      <w:pPr>
        <w:pStyle w:val="GOSTListmark1"/>
      </w:pPr>
      <w:r w:rsidRPr="00C55558">
        <w:t>Дата начала действия;</w:t>
      </w:r>
    </w:p>
    <w:p w:rsidR="00563FFC" w:rsidRPr="00C55558" w:rsidRDefault="00563FFC" w:rsidP="00563FFC">
      <w:pPr>
        <w:pStyle w:val="GOSTListmark1"/>
      </w:pPr>
      <w:r w:rsidRPr="00C55558">
        <w:t>Дата окончания действия.</w:t>
      </w:r>
    </w:p>
    <w:p w:rsidR="00563FFC" w:rsidRPr="00C55558" w:rsidRDefault="00563FFC" w:rsidP="00563FFC">
      <w:pPr>
        <w:pStyle w:val="41"/>
      </w:pPr>
      <w:bookmarkStart w:id="1612" w:name="_Toc15910374"/>
      <w:bookmarkStart w:id="1613" w:name="_Toc109037294"/>
      <w:r w:rsidRPr="00C55558">
        <w:t>Справочник «Связи документов»</w:t>
      </w:r>
      <w:bookmarkEnd w:id="1612"/>
      <w:bookmarkEnd w:id="1613"/>
    </w:p>
    <w:p w:rsidR="00563FFC" w:rsidRPr="00C55558" w:rsidRDefault="00563FFC" w:rsidP="007B086D">
      <w:pPr>
        <w:pStyle w:val="GOSTListnum"/>
        <w:numPr>
          <w:ilvl w:val="0"/>
          <w:numId w:val="125"/>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«Связи документов» (рис. </w:t>
      </w:r>
      <w:r w:rsidRPr="00C55558">
        <w:fldChar w:fldCharType="begin"/>
      </w:r>
      <w:r w:rsidRPr="00C55558">
        <w:instrText xml:space="preserve"> REF _Ref15561837 \h  \* MERGEFORMAT </w:instrText>
      </w:r>
      <w:r w:rsidRPr="00C55558">
        <w:fldChar w:fldCharType="separate"/>
      </w:r>
      <w:r w:rsidR="00E92F40">
        <w:rPr>
          <w:noProof/>
        </w:rPr>
        <w:t>63</w:t>
      </w:r>
      <w:r w:rsidRPr="00C55558">
        <w:fldChar w:fldCharType="end"/>
      </w:r>
      <w:r w:rsidRPr="00C55558">
        <w:t>).</w:t>
      </w:r>
    </w:p>
    <w:p w:rsidR="00563FFC" w:rsidRPr="00C55558" w:rsidRDefault="00563FFC" w:rsidP="00563FFC">
      <w:pPr>
        <w:pStyle w:val="GOSTFigure"/>
      </w:pPr>
      <w:r w:rsidRPr="00C55558">
        <w:rPr>
          <w:noProof/>
        </w:rPr>
        <w:lastRenderedPageBreak/>
        <w:drawing>
          <wp:inline distT="0" distB="0" distL="0" distR="0" wp14:anchorId="77DCCCD2" wp14:editId="6CAA7E9C">
            <wp:extent cx="6120130" cy="240411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120130" cy="240411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614" w:name="_Ref15561837"/>
      <w:bookmarkStart w:id="1615" w:name="_Toc15910604"/>
      <w:bookmarkStart w:id="1616" w:name="_Toc76573785"/>
      <w:bookmarkStart w:id="1617" w:name="_Toc76578415"/>
      <w:bookmarkStart w:id="1618" w:name="_Toc76590989"/>
      <w:bookmarkStart w:id="1619" w:name="_Toc76634038"/>
      <w:bookmarkStart w:id="1620" w:name="_Toc109037530"/>
      <w:bookmarkStart w:id="1621" w:name="_Toc138201237"/>
      <w:bookmarkStart w:id="1622" w:name="_Toc162876890"/>
      <w:r w:rsidR="00E92F40">
        <w:rPr>
          <w:noProof/>
        </w:rPr>
        <w:t>63</w:t>
      </w:r>
      <w:bookmarkEnd w:id="1614"/>
      <w:r w:rsidRPr="00C55558">
        <w:rPr>
          <w:noProof/>
        </w:rPr>
        <w:fldChar w:fldCharType="end"/>
      </w:r>
      <w:r w:rsidRPr="00C55558">
        <w:t>. Справочник «Связи документов</w:t>
      </w:r>
      <w:bookmarkEnd w:id="1615"/>
      <w:r w:rsidRPr="00C55558">
        <w:t>»</w:t>
      </w:r>
      <w:bookmarkEnd w:id="1616"/>
      <w:bookmarkEnd w:id="1617"/>
      <w:bookmarkEnd w:id="1618"/>
      <w:bookmarkEnd w:id="1619"/>
      <w:bookmarkEnd w:id="1620"/>
      <w:bookmarkEnd w:id="1621"/>
      <w:bookmarkEnd w:id="1622"/>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Системный тип основного документа;</w:t>
      </w:r>
    </w:p>
    <w:p w:rsidR="00563FFC" w:rsidRPr="00C55558" w:rsidRDefault="00563FFC" w:rsidP="00563FFC">
      <w:pPr>
        <w:pStyle w:val="GOSTListmark1"/>
      </w:pPr>
      <w:r w:rsidRPr="00C55558">
        <w:t>Наименование основного документа;</w:t>
      </w:r>
    </w:p>
    <w:p w:rsidR="00563FFC" w:rsidRPr="00C55558" w:rsidRDefault="00563FFC" w:rsidP="00563FFC">
      <w:pPr>
        <w:pStyle w:val="GOSTListmark1"/>
      </w:pPr>
      <w:r w:rsidRPr="00C55558">
        <w:t>Системный тип связанного документа;</w:t>
      </w:r>
    </w:p>
    <w:p w:rsidR="00563FFC" w:rsidRPr="00C55558" w:rsidRDefault="00563FFC" w:rsidP="00563FFC">
      <w:pPr>
        <w:pStyle w:val="GOSTListmark1"/>
      </w:pPr>
      <w:r w:rsidRPr="00C55558">
        <w:t>Наименование связанного документа;</w:t>
      </w:r>
    </w:p>
    <w:p w:rsidR="00563FFC" w:rsidRPr="00C55558" w:rsidRDefault="00563FFC" w:rsidP="00563FFC">
      <w:pPr>
        <w:pStyle w:val="GOSTListmark1"/>
      </w:pPr>
      <w:r w:rsidRPr="00C55558">
        <w:t>Поле Идентификатора связанного документа.</w:t>
      </w:r>
    </w:p>
    <w:p w:rsidR="00563FFC" w:rsidRPr="00C55558" w:rsidRDefault="00563FFC" w:rsidP="00563FFC">
      <w:pPr>
        <w:pStyle w:val="41"/>
      </w:pPr>
      <w:bookmarkStart w:id="1623" w:name="_Toc15910375"/>
      <w:bookmarkStart w:id="1624" w:name="_Toc109037295"/>
      <w:r w:rsidRPr="00C55558">
        <w:t>Справочник «Список организаций, которым не доступны функции формирования документов в ЕИС»</w:t>
      </w:r>
      <w:bookmarkEnd w:id="1623"/>
      <w:bookmarkEnd w:id="1624"/>
    </w:p>
    <w:p w:rsidR="00563FFC" w:rsidRPr="00C55558" w:rsidRDefault="00563FFC" w:rsidP="007B086D">
      <w:pPr>
        <w:pStyle w:val="GOSTListnum"/>
        <w:numPr>
          <w:ilvl w:val="0"/>
          <w:numId w:val="126"/>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«Список организаций, которым не доступны функции формирования документов в ЕИС» (рис. </w:t>
      </w:r>
      <w:r w:rsidRPr="00C55558">
        <w:fldChar w:fldCharType="begin"/>
      </w:r>
      <w:r w:rsidRPr="00C55558">
        <w:instrText xml:space="preserve"> REF _Ref15561864 \h  \* MERGEFORMAT </w:instrText>
      </w:r>
      <w:r w:rsidRPr="00C55558">
        <w:fldChar w:fldCharType="separate"/>
      </w:r>
      <w:r w:rsidR="00E92F40">
        <w:rPr>
          <w:noProof/>
        </w:rPr>
        <w:t>64</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63C81D48" wp14:editId="0F1841AE">
            <wp:extent cx="6120130" cy="245745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120130" cy="245745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625" w:name="_Ref15561864"/>
      <w:bookmarkStart w:id="1626" w:name="_Toc15910605"/>
      <w:bookmarkStart w:id="1627" w:name="_Toc76573786"/>
      <w:bookmarkStart w:id="1628" w:name="_Toc76578416"/>
      <w:bookmarkStart w:id="1629" w:name="_Toc76590990"/>
      <w:bookmarkStart w:id="1630" w:name="_Toc76634039"/>
      <w:bookmarkStart w:id="1631" w:name="_Toc109037531"/>
      <w:bookmarkStart w:id="1632" w:name="_Toc138201238"/>
      <w:bookmarkStart w:id="1633" w:name="_Toc162876891"/>
      <w:r w:rsidR="00E92F40">
        <w:rPr>
          <w:noProof/>
        </w:rPr>
        <w:t>64</w:t>
      </w:r>
      <w:bookmarkEnd w:id="1625"/>
      <w:r w:rsidRPr="00C55558">
        <w:rPr>
          <w:noProof/>
        </w:rPr>
        <w:fldChar w:fldCharType="end"/>
      </w:r>
      <w:r w:rsidRPr="00C55558">
        <w:t>. Справочник «Список организаций, которым не доступны функции формирования документов в ЕИС</w:t>
      </w:r>
      <w:bookmarkEnd w:id="1626"/>
      <w:r w:rsidRPr="00C55558">
        <w:t>»</w:t>
      </w:r>
      <w:bookmarkEnd w:id="1627"/>
      <w:bookmarkEnd w:id="1628"/>
      <w:bookmarkEnd w:id="1629"/>
      <w:bookmarkEnd w:id="1630"/>
      <w:bookmarkEnd w:id="1631"/>
      <w:bookmarkEnd w:id="1632"/>
      <w:bookmarkEnd w:id="1633"/>
    </w:p>
    <w:p w:rsidR="00563FFC" w:rsidRPr="00C55558" w:rsidRDefault="00563FFC" w:rsidP="00563FFC">
      <w:pPr>
        <w:pStyle w:val="GOSTNormalWithout"/>
      </w:pPr>
      <w:r w:rsidRPr="00C55558">
        <w:lastRenderedPageBreak/>
        <w:t>Перечень полей, присутствующих в справочнике по умолчанию:</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Дата создания записи;</w:t>
      </w:r>
    </w:p>
    <w:p w:rsidR="00563FFC" w:rsidRPr="00C55558" w:rsidRDefault="00563FFC" w:rsidP="00563FFC">
      <w:pPr>
        <w:pStyle w:val="GOSTListmark1"/>
      </w:pPr>
      <w:r w:rsidRPr="00C55558">
        <w:t>Дата начала действия;</w:t>
      </w:r>
    </w:p>
    <w:p w:rsidR="00563FFC" w:rsidRPr="00C55558" w:rsidRDefault="00563FFC" w:rsidP="00563FFC">
      <w:pPr>
        <w:pStyle w:val="GOSTListmark1"/>
      </w:pPr>
      <w:r w:rsidRPr="00C55558">
        <w:t>Дата окончания действия;</w:t>
      </w:r>
    </w:p>
    <w:p w:rsidR="00563FFC" w:rsidRPr="00C55558" w:rsidRDefault="00563FFC" w:rsidP="00563FFC">
      <w:pPr>
        <w:pStyle w:val="GOSTListmark1"/>
      </w:pPr>
      <w:r w:rsidRPr="00C55558">
        <w:t>Тип документа;</w:t>
      </w:r>
    </w:p>
    <w:p w:rsidR="00563FFC" w:rsidRPr="00C55558" w:rsidRDefault="00563FFC" w:rsidP="00563FFC">
      <w:pPr>
        <w:pStyle w:val="GOSTListmark1"/>
      </w:pPr>
      <w:r w:rsidRPr="00C55558">
        <w:t>Код по Сводному реестру ПБС;</w:t>
      </w:r>
    </w:p>
    <w:p w:rsidR="00563FFC" w:rsidRPr="00C55558" w:rsidRDefault="00563FFC" w:rsidP="00563FFC">
      <w:pPr>
        <w:pStyle w:val="GOSTListmark1"/>
      </w:pPr>
      <w:r w:rsidRPr="00C55558">
        <w:t>Наименование ПБС по Сводному реестру.</w:t>
      </w:r>
    </w:p>
    <w:p w:rsidR="00563FFC" w:rsidRPr="00C55558" w:rsidRDefault="00563FFC" w:rsidP="00563FFC">
      <w:pPr>
        <w:pStyle w:val="41"/>
      </w:pPr>
      <w:bookmarkStart w:id="1634" w:name="_Toc16072672"/>
      <w:bookmarkStart w:id="1635" w:name="_Toc16502683"/>
      <w:bookmarkStart w:id="1636" w:name="_Toc109037296"/>
      <w:r w:rsidRPr="00C55558">
        <w:t>Справочник «Соответствие групп расходов и допустимых авансовых платежей»</w:t>
      </w:r>
      <w:bookmarkEnd w:id="1634"/>
      <w:bookmarkEnd w:id="1635"/>
      <w:bookmarkEnd w:id="1636"/>
    </w:p>
    <w:p w:rsidR="00563FFC" w:rsidRPr="00C55558" w:rsidRDefault="00563FFC" w:rsidP="007B086D">
      <w:pPr>
        <w:pStyle w:val="GOSTListnum"/>
        <w:numPr>
          <w:ilvl w:val="0"/>
          <w:numId w:val="127"/>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«Соответствие групп расходов и допустимых авансовых платежей» (рис. </w:t>
      </w:r>
      <w:r w:rsidRPr="00C55558">
        <w:fldChar w:fldCharType="begin"/>
      </w:r>
      <w:r w:rsidRPr="00C55558">
        <w:instrText xml:space="preserve"> REF _Ref16065351 \h  \* MERGEFORMAT </w:instrText>
      </w:r>
      <w:r w:rsidRPr="00C55558">
        <w:fldChar w:fldCharType="separate"/>
      </w:r>
      <w:r w:rsidR="00E92F40">
        <w:rPr>
          <w:noProof/>
        </w:rPr>
        <w:t>65</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309C609E" wp14:editId="7A334DE9">
            <wp:extent cx="6120130" cy="215646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120130" cy="215646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637" w:name="_Ref16065351"/>
      <w:bookmarkStart w:id="1638" w:name="_Toc16072783"/>
      <w:bookmarkStart w:id="1639" w:name="_Toc16502773"/>
      <w:bookmarkStart w:id="1640" w:name="_Toc76573787"/>
      <w:bookmarkStart w:id="1641" w:name="_Toc76578417"/>
      <w:bookmarkStart w:id="1642" w:name="_Toc76590991"/>
      <w:bookmarkStart w:id="1643" w:name="_Toc76634040"/>
      <w:bookmarkStart w:id="1644" w:name="_Toc109037532"/>
      <w:bookmarkStart w:id="1645" w:name="_Toc138201239"/>
      <w:bookmarkStart w:id="1646" w:name="_Toc162876892"/>
      <w:r w:rsidR="00E92F40">
        <w:rPr>
          <w:noProof/>
        </w:rPr>
        <w:t>65</w:t>
      </w:r>
      <w:bookmarkEnd w:id="1637"/>
      <w:r w:rsidRPr="00C55558">
        <w:rPr>
          <w:noProof/>
        </w:rPr>
        <w:fldChar w:fldCharType="end"/>
      </w:r>
      <w:r w:rsidRPr="00C55558">
        <w:t>. Справочник «Соответствие групп расходов и допустимых авансовых платежей</w:t>
      </w:r>
      <w:bookmarkEnd w:id="1638"/>
      <w:bookmarkEnd w:id="1639"/>
      <w:r w:rsidRPr="00C55558">
        <w:t>»</w:t>
      </w:r>
      <w:bookmarkEnd w:id="1640"/>
      <w:bookmarkEnd w:id="1641"/>
      <w:bookmarkEnd w:id="1642"/>
      <w:bookmarkEnd w:id="1643"/>
      <w:bookmarkEnd w:id="1644"/>
      <w:bookmarkEnd w:id="1645"/>
      <w:bookmarkEnd w:id="1646"/>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Наименование;</w:t>
      </w:r>
    </w:p>
    <w:p w:rsidR="00563FFC" w:rsidRPr="00C55558" w:rsidRDefault="00563FFC" w:rsidP="00563FFC">
      <w:pPr>
        <w:pStyle w:val="GOSTListmark1"/>
      </w:pPr>
      <w:r w:rsidRPr="00C55558">
        <w:t>Предельный аванс ГК;</w:t>
      </w:r>
    </w:p>
    <w:p w:rsidR="00563FFC" w:rsidRPr="00C55558" w:rsidRDefault="00563FFC" w:rsidP="00563FFC">
      <w:pPr>
        <w:pStyle w:val="GOSTListmark1"/>
      </w:pPr>
      <w:r w:rsidRPr="00C55558">
        <w:t>Предельный аванс ЛБО;</w:t>
      </w:r>
    </w:p>
    <w:p w:rsidR="00563FFC" w:rsidRPr="00C55558" w:rsidRDefault="00563FFC" w:rsidP="00563FFC">
      <w:pPr>
        <w:pStyle w:val="GOSTListmark1"/>
      </w:pPr>
      <w:r w:rsidRPr="00C55558">
        <w:t>Код бюджета;</w:t>
      </w:r>
    </w:p>
    <w:p w:rsidR="00563FFC" w:rsidRPr="00C55558" w:rsidRDefault="00563FFC" w:rsidP="00563FFC">
      <w:pPr>
        <w:pStyle w:val="GOSTListmark1"/>
      </w:pPr>
      <w:r w:rsidRPr="00C55558">
        <w:t>Наименование бюджета;</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Где введен.</w:t>
      </w:r>
    </w:p>
    <w:p w:rsidR="00563FFC" w:rsidRPr="00C55558" w:rsidRDefault="00563FFC" w:rsidP="00563FFC">
      <w:pPr>
        <w:pStyle w:val="41"/>
      </w:pPr>
      <w:bookmarkStart w:id="1647" w:name="_Toc16072673"/>
      <w:bookmarkStart w:id="1648" w:name="_Toc16502684"/>
      <w:bookmarkStart w:id="1649" w:name="_Toc109037297"/>
      <w:r w:rsidRPr="00C55558">
        <w:lastRenderedPageBreak/>
        <w:t>Справочник «Перечни»</w:t>
      </w:r>
      <w:bookmarkEnd w:id="1647"/>
      <w:bookmarkEnd w:id="1648"/>
      <w:bookmarkEnd w:id="1649"/>
    </w:p>
    <w:p w:rsidR="00563FFC" w:rsidRPr="00C55558" w:rsidRDefault="00563FFC" w:rsidP="007B086D">
      <w:pPr>
        <w:pStyle w:val="GOSTListnum"/>
        <w:numPr>
          <w:ilvl w:val="0"/>
          <w:numId w:val="128"/>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«Перечни» (рис. </w:t>
      </w:r>
      <w:r w:rsidRPr="00C55558">
        <w:fldChar w:fldCharType="begin"/>
      </w:r>
      <w:r w:rsidRPr="00C55558">
        <w:instrText xml:space="preserve"> REF _Ref16065352 \h  \* MERGEFORMAT </w:instrText>
      </w:r>
      <w:r w:rsidRPr="00C55558">
        <w:fldChar w:fldCharType="separate"/>
      </w:r>
      <w:r w:rsidR="00E92F40">
        <w:rPr>
          <w:noProof/>
        </w:rPr>
        <w:t>66</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1D40CC8C" wp14:editId="59F3D5B9">
            <wp:extent cx="5953125" cy="2895600"/>
            <wp:effectExtent l="0" t="0" r="9525"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953125" cy="289560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650" w:name="_Ref16065352"/>
      <w:bookmarkStart w:id="1651" w:name="_Toc16072784"/>
      <w:bookmarkStart w:id="1652" w:name="_Toc16502774"/>
      <w:bookmarkStart w:id="1653" w:name="_Toc76573788"/>
      <w:bookmarkStart w:id="1654" w:name="_Toc76578418"/>
      <w:bookmarkStart w:id="1655" w:name="_Toc76590992"/>
      <w:bookmarkStart w:id="1656" w:name="_Toc76634041"/>
      <w:bookmarkStart w:id="1657" w:name="_Toc109037533"/>
      <w:bookmarkStart w:id="1658" w:name="_Toc138201240"/>
      <w:bookmarkStart w:id="1659" w:name="_Toc162876893"/>
      <w:r w:rsidR="00E92F40">
        <w:rPr>
          <w:noProof/>
        </w:rPr>
        <w:t>66</w:t>
      </w:r>
      <w:bookmarkEnd w:id="1650"/>
      <w:r w:rsidRPr="00C55558">
        <w:rPr>
          <w:noProof/>
        </w:rPr>
        <w:fldChar w:fldCharType="end"/>
      </w:r>
      <w:r w:rsidRPr="00C55558">
        <w:t>. Справочник «Перечни</w:t>
      </w:r>
      <w:bookmarkEnd w:id="1651"/>
      <w:bookmarkEnd w:id="1652"/>
      <w:r w:rsidRPr="00C55558">
        <w:t>»</w:t>
      </w:r>
      <w:bookmarkEnd w:id="1653"/>
      <w:bookmarkEnd w:id="1654"/>
      <w:bookmarkEnd w:id="1655"/>
      <w:bookmarkEnd w:id="1656"/>
      <w:bookmarkEnd w:id="1657"/>
      <w:bookmarkEnd w:id="1658"/>
      <w:bookmarkEnd w:id="1659"/>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Наименование;</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Статус.</w:t>
      </w:r>
    </w:p>
    <w:p w:rsidR="00563FFC" w:rsidRPr="00C55558" w:rsidRDefault="00563FFC" w:rsidP="00563FFC">
      <w:pPr>
        <w:pStyle w:val="41"/>
      </w:pPr>
      <w:r w:rsidRPr="00C55558">
        <w:t>Справочник «Перечень НПА»</w:t>
      </w:r>
    </w:p>
    <w:p w:rsidR="00563FFC" w:rsidRPr="00C55558" w:rsidRDefault="00563FFC" w:rsidP="007B086D">
      <w:pPr>
        <w:pStyle w:val="GOSTListnum"/>
        <w:numPr>
          <w:ilvl w:val="0"/>
          <w:numId w:val="129"/>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«Перечень НПА» (рис. </w:t>
      </w:r>
      <w:r w:rsidRPr="00C55558">
        <w:fldChar w:fldCharType="begin"/>
      </w:r>
      <w:r w:rsidRPr="00C55558">
        <w:instrText xml:space="preserve"> REF _Ref116391074 \h </w:instrText>
      </w:r>
      <w:r w:rsidRPr="00C55558">
        <w:fldChar w:fldCharType="separate"/>
      </w:r>
      <w:r w:rsidR="00E92F40">
        <w:rPr>
          <w:noProof/>
        </w:rPr>
        <w:t>67</w:t>
      </w:r>
      <w:r w:rsidRPr="00C55558">
        <w:fldChar w:fldCharType="end"/>
      </w:r>
      <w:r w:rsidRPr="00C55558">
        <w:t>).</w:t>
      </w:r>
    </w:p>
    <w:p w:rsidR="00563FFC" w:rsidRPr="00C55558" w:rsidRDefault="00563FFC" w:rsidP="00563FFC">
      <w:pPr>
        <w:pStyle w:val="GOSTFigure"/>
      </w:pPr>
      <w:r w:rsidRPr="00C55558">
        <w:rPr>
          <w:noProof/>
        </w:rPr>
        <w:lastRenderedPageBreak/>
        <w:drawing>
          <wp:inline distT="0" distB="0" distL="0" distR="0" wp14:anchorId="7A5B0341" wp14:editId="1098C7C8">
            <wp:extent cx="6120130" cy="2016125"/>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120130" cy="201612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660" w:name="_Ref116391074"/>
      <w:bookmarkStart w:id="1661" w:name="_Toc138201241"/>
      <w:bookmarkStart w:id="1662" w:name="_Toc162876894"/>
      <w:r w:rsidR="00E92F40">
        <w:rPr>
          <w:noProof/>
        </w:rPr>
        <w:t>67</w:t>
      </w:r>
      <w:bookmarkEnd w:id="1660"/>
      <w:r w:rsidRPr="00C55558">
        <w:rPr>
          <w:noProof/>
        </w:rPr>
        <w:fldChar w:fldCharType="end"/>
      </w:r>
      <w:r w:rsidRPr="00C55558">
        <w:t>. Справочник «Перечень НПА»</w:t>
      </w:r>
      <w:bookmarkEnd w:id="1661"/>
      <w:bookmarkEnd w:id="1662"/>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 нормат. акта;</w:t>
      </w:r>
    </w:p>
    <w:p w:rsidR="00563FFC" w:rsidRPr="00C55558" w:rsidRDefault="00563FFC" w:rsidP="00563FFC">
      <w:pPr>
        <w:pStyle w:val="GOSTListmark1"/>
      </w:pPr>
      <w:r w:rsidRPr="00C55558">
        <w:t>Номер ФЗ;</w:t>
      </w:r>
    </w:p>
    <w:p w:rsidR="00563FFC" w:rsidRPr="00C55558" w:rsidRDefault="00563FFC" w:rsidP="00563FFC">
      <w:pPr>
        <w:pStyle w:val="GOSTListmark1"/>
      </w:pPr>
      <w:r w:rsidRPr="00C55558">
        <w:t>Дата ФЗ;</w:t>
      </w:r>
    </w:p>
    <w:p w:rsidR="00563FFC" w:rsidRPr="00C55558" w:rsidRDefault="00563FFC" w:rsidP="00563FFC">
      <w:pPr>
        <w:pStyle w:val="GOSTListmark1"/>
      </w:pPr>
      <w:r w:rsidRPr="00C55558">
        <w:t>Наименование ФЗ;</w:t>
      </w:r>
    </w:p>
    <w:p w:rsidR="00563FFC" w:rsidRPr="00C55558" w:rsidRDefault="00563FFC" w:rsidP="00563FFC">
      <w:pPr>
        <w:pStyle w:val="GOSTListmark1"/>
      </w:pPr>
      <w:r w:rsidRPr="00C55558">
        <w:t>Вид денежных средств;</w:t>
      </w:r>
    </w:p>
    <w:p w:rsidR="00563FFC" w:rsidRPr="00C55558" w:rsidRDefault="00563FFC" w:rsidP="00563FFC">
      <w:pPr>
        <w:pStyle w:val="GOSTListmark1"/>
      </w:pPr>
      <w:r w:rsidRPr="00C55558">
        <w:t>Укрупненный код;</w:t>
      </w:r>
    </w:p>
    <w:p w:rsidR="00563FFC" w:rsidRPr="00C55558" w:rsidRDefault="00563FFC" w:rsidP="00563FFC">
      <w:pPr>
        <w:pStyle w:val="GOSTListmark1"/>
      </w:pPr>
      <w:r w:rsidRPr="00C55558">
        <w:t>Код исполн. производства;</w:t>
      </w:r>
    </w:p>
    <w:p w:rsidR="00563FFC" w:rsidRPr="00C55558" w:rsidRDefault="00563FFC" w:rsidP="00563FFC">
      <w:pPr>
        <w:pStyle w:val="GOSTListmark1"/>
      </w:pPr>
      <w:r w:rsidRPr="00C55558">
        <w:t>Период действия с;</w:t>
      </w:r>
    </w:p>
    <w:p w:rsidR="00563FFC" w:rsidRPr="00C55558" w:rsidRDefault="00563FFC" w:rsidP="00563FFC">
      <w:pPr>
        <w:pStyle w:val="GOSTListmark1"/>
      </w:pPr>
      <w:r w:rsidRPr="00C55558">
        <w:t>Период действия по;</w:t>
      </w:r>
    </w:p>
    <w:p w:rsidR="00563FFC" w:rsidRPr="00C55558" w:rsidRDefault="00563FFC" w:rsidP="00563FFC">
      <w:pPr>
        <w:pStyle w:val="GOSTListmark1"/>
      </w:pPr>
      <w:r w:rsidRPr="00C55558">
        <w:t>Статус.</w:t>
      </w:r>
    </w:p>
    <w:p w:rsidR="00563FFC" w:rsidRPr="00C55558" w:rsidRDefault="00563FFC" w:rsidP="00563FFC">
      <w:pPr>
        <w:pStyle w:val="41"/>
      </w:pPr>
      <w:bookmarkStart w:id="1663" w:name="_Toc15910376"/>
      <w:bookmarkStart w:id="1664" w:name="_Toc109037298"/>
      <w:r w:rsidRPr="00C55558">
        <w:t>Справочник «Соответствие типов БС и ЛС»</w:t>
      </w:r>
      <w:bookmarkEnd w:id="1663"/>
      <w:bookmarkEnd w:id="1664"/>
    </w:p>
    <w:p w:rsidR="00563FFC" w:rsidRPr="00C55558" w:rsidRDefault="00563FFC" w:rsidP="007B086D">
      <w:pPr>
        <w:pStyle w:val="GOSTListnum"/>
        <w:numPr>
          <w:ilvl w:val="0"/>
          <w:numId w:val="130"/>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«Соответствие типов БС и ЛС» (рис. </w:t>
      </w:r>
      <w:r w:rsidRPr="00C55558">
        <w:fldChar w:fldCharType="begin"/>
      </w:r>
      <w:r w:rsidRPr="00C55558">
        <w:instrText xml:space="preserve"> REF _Ref15561889 \h  \* MERGEFORMAT </w:instrText>
      </w:r>
      <w:r w:rsidRPr="00C55558">
        <w:fldChar w:fldCharType="separate"/>
      </w:r>
      <w:r w:rsidR="00E92F40">
        <w:rPr>
          <w:noProof/>
        </w:rPr>
        <w:t>68</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5034FE2D" wp14:editId="1C07D8DF">
            <wp:extent cx="6120130" cy="1406525"/>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120130" cy="140652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665" w:name="_Ref15561889"/>
      <w:bookmarkStart w:id="1666" w:name="_Toc15910606"/>
      <w:bookmarkStart w:id="1667" w:name="_Toc76573789"/>
      <w:bookmarkStart w:id="1668" w:name="_Toc76578419"/>
      <w:bookmarkStart w:id="1669" w:name="_Toc76590993"/>
      <w:bookmarkStart w:id="1670" w:name="_Toc76634042"/>
      <w:bookmarkStart w:id="1671" w:name="_Toc109037534"/>
      <w:bookmarkStart w:id="1672" w:name="_Toc138201242"/>
      <w:bookmarkStart w:id="1673" w:name="_Toc162876895"/>
      <w:r w:rsidR="00E92F40">
        <w:rPr>
          <w:noProof/>
        </w:rPr>
        <w:t>68</w:t>
      </w:r>
      <w:bookmarkEnd w:id="1665"/>
      <w:r w:rsidRPr="00C55558">
        <w:rPr>
          <w:noProof/>
        </w:rPr>
        <w:fldChar w:fldCharType="end"/>
      </w:r>
      <w:r w:rsidRPr="00C55558">
        <w:t>. Справочник «Соответствие типов БС и ЛС</w:t>
      </w:r>
      <w:bookmarkEnd w:id="1666"/>
      <w:r w:rsidRPr="00C55558">
        <w:t>»</w:t>
      </w:r>
      <w:bookmarkEnd w:id="1667"/>
      <w:bookmarkEnd w:id="1668"/>
      <w:bookmarkEnd w:id="1669"/>
      <w:bookmarkEnd w:id="1670"/>
      <w:bookmarkEnd w:id="1671"/>
      <w:bookmarkEnd w:id="1672"/>
      <w:bookmarkEnd w:id="1673"/>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 типа банковского счета;</w:t>
      </w:r>
    </w:p>
    <w:p w:rsidR="00563FFC" w:rsidRPr="00C55558" w:rsidRDefault="00563FFC" w:rsidP="00563FFC">
      <w:pPr>
        <w:pStyle w:val="GOSTListmark1"/>
      </w:pPr>
      <w:r w:rsidRPr="00C55558">
        <w:t>Код типа лицевого счета;</w:t>
      </w:r>
    </w:p>
    <w:p w:rsidR="00563FFC" w:rsidRPr="00C55558" w:rsidRDefault="00563FFC" w:rsidP="00563FFC">
      <w:pPr>
        <w:pStyle w:val="GOSTListmark1"/>
      </w:pPr>
      <w:r w:rsidRPr="00C55558">
        <w:t>Признак сравнения кода бюджета;</w:t>
      </w:r>
    </w:p>
    <w:p w:rsidR="00563FFC" w:rsidRPr="00C55558" w:rsidRDefault="00563FFC" w:rsidP="00563FFC">
      <w:pPr>
        <w:pStyle w:val="GOSTListmark1"/>
      </w:pPr>
      <w:r w:rsidRPr="00C55558">
        <w:t>Тип операции сравнения кода бюджета;</w:t>
      </w:r>
    </w:p>
    <w:p w:rsidR="00563FFC" w:rsidRPr="00C55558" w:rsidRDefault="00563FFC" w:rsidP="00563FFC">
      <w:pPr>
        <w:pStyle w:val="GOSTListmark1"/>
      </w:pPr>
      <w:r w:rsidRPr="00C55558">
        <w:t>Код бюджета (строка);</w:t>
      </w:r>
    </w:p>
    <w:p w:rsidR="00563FFC" w:rsidRPr="00C55558" w:rsidRDefault="00563FFC" w:rsidP="00563FFC">
      <w:pPr>
        <w:pStyle w:val="GOSTListmark1"/>
      </w:pPr>
      <w:r w:rsidRPr="00C55558">
        <w:t>Признак сравнения кода ТОФК;</w:t>
      </w:r>
    </w:p>
    <w:p w:rsidR="00563FFC" w:rsidRPr="00C55558" w:rsidRDefault="00563FFC" w:rsidP="00563FFC">
      <w:pPr>
        <w:pStyle w:val="GOSTListmark1"/>
      </w:pPr>
      <w:r w:rsidRPr="00C55558">
        <w:lastRenderedPageBreak/>
        <w:t>Тип операции сравнения кода ТОФК;</w:t>
      </w:r>
    </w:p>
    <w:p w:rsidR="00563FFC" w:rsidRPr="00C55558" w:rsidRDefault="00563FFC" w:rsidP="00563FFC">
      <w:pPr>
        <w:pStyle w:val="GOSTListmark1"/>
      </w:pPr>
      <w:r w:rsidRPr="00C55558">
        <w:t>Код ТОФК (строка);</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последнего изменения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ГУИД заявки на создание;</w:t>
      </w:r>
    </w:p>
    <w:p w:rsidR="00563FFC" w:rsidRPr="00C55558" w:rsidRDefault="00563FFC" w:rsidP="00563FFC">
      <w:pPr>
        <w:pStyle w:val="GOSTListmark1"/>
      </w:pPr>
      <w:r w:rsidRPr="00C55558">
        <w:t>ГУИД заявки на изменение;</w:t>
      </w:r>
    </w:p>
    <w:p w:rsidR="00563FFC" w:rsidRPr="00C55558" w:rsidRDefault="00563FFC" w:rsidP="00563FFC">
      <w:pPr>
        <w:pStyle w:val="GOSTListmark1"/>
      </w:pPr>
      <w:r w:rsidRPr="00C55558">
        <w:t>Признак ПИМ.</w:t>
      </w:r>
    </w:p>
    <w:p w:rsidR="00563FFC" w:rsidRPr="00C55558" w:rsidRDefault="00563FFC" w:rsidP="00563FFC">
      <w:pPr>
        <w:pStyle w:val="41"/>
      </w:pPr>
      <w:bookmarkStart w:id="1674" w:name="_Toc15910377"/>
      <w:bookmarkStart w:id="1675" w:name="_Toc109037299"/>
      <w:r w:rsidRPr="00C55558">
        <w:t>Справочник «Банковские счета ФК»</w:t>
      </w:r>
      <w:bookmarkEnd w:id="1674"/>
      <w:bookmarkEnd w:id="1675"/>
    </w:p>
    <w:p w:rsidR="00563FFC" w:rsidRPr="00C55558" w:rsidRDefault="00563FFC" w:rsidP="007B086D">
      <w:pPr>
        <w:pStyle w:val="GOSTListnum"/>
        <w:numPr>
          <w:ilvl w:val="0"/>
          <w:numId w:val="131"/>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«Банковские счета ФК» (рис. </w:t>
      </w:r>
      <w:r w:rsidRPr="00C55558">
        <w:fldChar w:fldCharType="begin"/>
      </w:r>
      <w:r w:rsidRPr="00C55558">
        <w:instrText xml:space="preserve"> REF _Ref15561911 \h  \* MERGEFORMAT </w:instrText>
      </w:r>
      <w:r w:rsidRPr="00C55558">
        <w:fldChar w:fldCharType="separate"/>
      </w:r>
      <w:r w:rsidR="00E92F40">
        <w:rPr>
          <w:noProof/>
        </w:rPr>
        <w:t>69</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7417924A" wp14:editId="47541253">
            <wp:extent cx="6120130" cy="100711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120130" cy="100711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676" w:name="_Ref15561911"/>
      <w:bookmarkStart w:id="1677" w:name="_Toc15910607"/>
      <w:bookmarkStart w:id="1678" w:name="_Toc76573790"/>
      <w:bookmarkStart w:id="1679" w:name="_Toc76578420"/>
      <w:bookmarkStart w:id="1680" w:name="_Toc76590994"/>
      <w:bookmarkStart w:id="1681" w:name="_Toc76634043"/>
      <w:bookmarkStart w:id="1682" w:name="_Toc109037535"/>
      <w:bookmarkStart w:id="1683" w:name="_Toc138201243"/>
      <w:bookmarkStart w:id="1684" w:name="_Toc162876896"/>
      <w:r w:rsidR="00E92F40">
        <w:rPr>
          <w:noProof/>
        </w:rPr>
        <w:t>69</w:t>
      </w:r>
      <w:bookmarkEnd w:id="1676"/>
      <w:r w:rsidRPr="00C55558">
        <w:rPr>
          <w:noProof/>
        </w:rPr>
        <w:fldChar w:fldCharType="end"/>
      </w:r>
      <w:r w:rsidRPr="00C55558">
        <w:t>. Справочник «Банковские счета ФК</w:t>
      </w:r>
      <w:bookmarkEnd w:id="1677"/>
      <w:r w:rsidRPr="00C55558">
        <w:t>»</w:t>
      </w:r>
      <w:bookmarkEnd w:id="1678"/>
      <w:bookmarkEnd w:id="1679"/>
      <w:bookmarkEnd w:id="1680"/>
      <w:bookmarkEnd w:id="1681"/>
      <w:bookmarkEnd w:id="1682"/>
      <w:bookmarkEnd w:id="1683"/>
      <w:bookmarkEnd w:id="1684"/>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Дата открытия счета;</w:t>
      </w:r>
    </w:p>
    <w:p w:rsidR="00563FFC" w:rsidRPr="00C55558" w:rsidRDefault="00563FFC" w:rsidP="00563FFC">
      <w:pPr>
        <w:pStyle w:val="GOSTListmark1"/>
      </w:pPr>
      <w:r w:rsidRPr="00C55558">
        <w:t>Дата закрытия счета;</w:t>
      </w:r>
    </w:p>
    <w:p w:rsidR="00563FFC" w:rsidRPr="00C55558" w:rsidRDefault="00563FFC" w:rsidP="00563FFC">
      <w:pPr>
        <w:pStyle w:val="GOSTListmark1"/>
      </w:pPr>
      <w:r w:rsidRPr="00C55558">
        <w:t>Дата последнего изменения записи;</w:t>
      </w:r>
    </w:p>
    <w:p w:rsidR="00563FFC" w:rsidRPr="00C55558" w:rsidRDefault="00563FFC" w:rsidP="00563FFC">
      <w:pPr>
        <w:pStyle w:val="GOSTListmark1"/>
      </w:pPr>
      <w:r w:rsidRPr="00C55558">
        <w:t>Код ТОФК;</w:t>
      </w:r>
    </w:p>
    <w:p w:rsidR="00563FFC" w:rsidRPr="00C55558" w:rsidRDefault="00563FFC" w:rsidP="00563FFC">
      <w:pPr>
        <w:pStyle w:val="GOSTListmark1"/>
      </w:pPr>
      <w:r w:rsidRPr="00C55558">
        <w:t>Наименование ТОФК;</w:t>
      </w:r>
    </w:p>
    <w:p w:rsidR="00563FFC" w:rsidRPr="00C55558" w:rsidRDefault="00563FFC" w:rsidP="00563FFC">
      <w:pPr>
        <w:pStyle w:val="GOSTListmark1"/>
      </w:pPr>
      <w:r w:rsidRPr="00C55558">
        <w:t>БИК;</w:t>
      </w:r>
    </w:p>
    <w:p w:rsidR="00563FFC" w:rsidRPr="00C55558" w:rsidRDefault="00563FFC" w:rsidP="00563FFC">
      <w:pPr>
        <w:pStyle w:val="GOSTListmark1"/>
      </w:pPr>
      <w:r w:rsidRPr="00C55558">
        <w:t>Номер банковского счета;</w:t>
      </w:r>
    </w:p>
    <w:p w:rsidR="00563FFC" w:rsidRPr="00C55558" w:rsidRDefault="00563FFC" w:rsidP="00563FFC">
      <w:pPr>
        <w:pStyle w:val="GOSTListmark1"/>
      </w:pPr>
      <w:r w:rsidRPr="00C55558">
        <w:t>Корреспондентский счет;</w:t>
      </w:r>
    </w:p>
    <w:p w:rsidR="00563FFC" w:rsidRPr="00C55558" w:rsidRDefault="00563FFC" w:rsidP="00563FFC">
      <w:pPr>
        <w:pStyle w:val="GOSTListmark1"/>
      </w:pPr>
      <w:r w:rsidRPr="00C55558">
        <w:t>Платежное наименование банка;</w:t>
      </w:r>
    </w:p>
    <w:p w:rsidR="00563FFC" w:rsidRPr="00C55558" w:rsidRDefault="00563FFC" w:rsidP="00563FFC">
      <w:pPr>
        <w:pStyle w:val="GOSTListmark1"/>
      </w:pPr>
      <w:r w:rsidRPr="00C55558">
        <w:t>Код валюты счета;</w:t>
      </w:r>
    </w:p>
    <w:p w:rsidR="00563FFC" w:rsidRPr="00C55558" w:rsidRDefault="00563FFC" w:rsidP="00563FFC">
      <w:pPr>
        <w:pStyle w:val="GOSTListmark1"/>
      </w:pPr>
      <w:r w:rsidRPr="00C55558">
        <w:t>Наименование валюты;</w:t>
      </w:r>
    </w:p>
    <w:p w:rsidR="00563FFC" w:rsidRPr="00C55558" w:rsidRDefault="00563FFC" w:rsidP="00563FFC">
      <w:pPr>
        <w:pStyle w:val="GOSTListmark1"/>
      </w:pPr>
      <w:r w:rsidRPr="00C55558">
        <w:t>Код бюджета;</w:t>
      </w:r>
    </w:p>
    <w:p w:rsidR="00563FFC" w:rsidRPr="00C55558" w:rsidRDefault="00563FFC" w:rsidP="00563FFC">
      <w:pPr>
        <w:pStyle w:val="GOSTListmark1"/>
      </w:pPr>
      <w:r w:rsidRPr="00C55558">
        <w:t>Наименование бюджета;</w:t>
      </w:r>
    </w:p>
    <w:p w:rsidR="00563FFC" w:rsidRPr="00C55558" w:rsidRDefault="00563FFC" w:rsidP="00563FFC">
      <w:pPr>
        <w:pStyle w:val="GOSTListmark1"/>
      </w:pPr>
      <w:r w:rsidRPr="00C55558">
        <w:t>Код типа банковского счета;</w:t>
      </w:r>
    </w:p>
    <w:p w:rsidR="00563FFC" w:rsidRPr="00C55558" w:rsidRDefault="00563FFC" w:rsidP="00563FFC">
      <w:pPr>
        <w:pStyle w:val="GOSTListmark1"/>
      </w:pPr>
      <w:r w:rsidRPr="00C55558">
        <w:t>Наименование типа банковского счета;</w:t>
      </w:r>
    </w:p>
    <w:p w:rsidR="00563FFC" w:rsidRPr="00C55558" w:rsidRDefault="00563FFC" w:rsidP="00563FFC">
      <w:pPr>
        <w:pStyle w:val="GOSTListmark1"/>
      </w:pPr>
      <w:r w:rsidRPr="00C55558">
        <w:t>Код вида средств;</w:t>
      </w:r>
    </w:p>
    <w:p w:rsidR="00563FFC" w:rsidRPr="00C55558" w:rsidRDefault="00563FFC" w:rsidP="00563FFC">
      <w:pPr>
        <w:pStyle w:val="GOSTListmark1"/>
      </w:pPr>
      <w:r w:rsidRPr="00C55558">
        <w:t>Признак банка;</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Признак актуальности;</w:t>
      </w:r>
    </w:p>
    <w:p w:rsidR="00563FFC" w:rsidRPr="00C55558" w:rsidRDefault="00563FFC" w:rsidP="00563FFC">
      <w:pPr>
        <w:pStyle w:val="GOSTListmark1"/>
      </w:pPr>
      <w:r w:rsidRPr="00C55558">
        <w:t>Дата вступления изменений в силу;</w:t>
      </w:r>
    </w:p>
    <w:p w:rsidR="00563FFC" w:rsidRPr="00C55558" w:rsidRDefault="00563FFC" w:rsidP="00563FFC">
      <w:pPr>
        <w:pStyle w:val="GOSTListmark1"/>
      </w:pPr>
      <w:r w:rsidRPr="00C55558">
        <w:t>Код ТОФК по месту обслуживания;</w:t>
      </w:r>
    </w:p>
    <w:p w:rsidR="00563FFC" w:rsidRPr="00C55558" w:rsidRDefault="00563FFC" w:rsidP="00563FFC">
      <w:pPr>
        <w:pStyle w:val="GOSTListmark1"/>
      </w:pPr>
      <w:r w:rsidRPr="00C55558">
        <w:t>Наименование ТОФК по месту обслуживания;</w:t>
      </w:r>
    </w:p>
    <w:p w:rsidR="00563FFC" w:rsidRPr="00C55558" w:rsidRDefault="00563FFC" w:rsidP="00563FFC">
      <w:pPr>
        <w:pStyle w:val="GOSTListmark1"/>
      </w:pPr>
      <w:r w:rsidRPr="00C55558">
        <w:t>Дата включения записи;</w:t>
      </w:r>
    </w:p>
    <w:p w:rsidR="00563FFC" w:rsidRPr="00C55558" w:rsidRDefault="00563FFC" w:rsidP="00563FFC">
      <w:pPr>
        <w:pStyle w:val="GOSTListmark1"/>
      </w:pPr>
      <w:r w:rsidRPr="00C55558">
        <w:lastRenderedPageBreak/>
        <w:t>Дата исключения записи.</w:t>
      </w:r>
    </w:p>
    <w:p w:rsidR="00563FFC" w:rsidRPr="00C55558" w:rsidRDefault="00563FFC" w:rsidP="00563FFC">
      <w:pPr>
        <w:pStyle w:val="41"/>
      </w:pPr>
      <w:bookmarkStart w:id="1685" w:name="_Toc15910378"/>
      <w:bookmarkStart w:id="1686" w:name="_Toc109037300"/>
      <w:bookmarkEnd w:id="1410"/>
      <w:bookmarkEnd w:id="1411"/>
      <w:bookmarkEnd w:id="1412"/>
      <w:bookmarkEnd w:id="1413"/>
      <w:bookmarkEnd w:id="1414"/>
      <w:bookmarkEnd w:id="1415"/>
      <w:r w:rsidRPr="00C55558">
        <w:t>Справочник «Российские Банки»</w:t>
      </w:r>
      <w:bookmarkEnd w:id="1685"/>
      <w:bookmarkEnd w:id="1686"/>
    </w:p>
    <w:p w:rsidR="00563FFC" w:rsidRPr="00C55558" w:rsidRDefault="00563FFC" w:rsidP="007B086D">
      <w:pPr>
        <w:pStyle w:val="GOSTListnum"/>
        <w:numPr>
          <w:ilvl w:val="0"/>
          <w:numId w:val="132"/>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«Российские Банки» (рис. </w:t>
      </w:r>
      <w:r w:rsidRPr="00C55558">
        <w:fldChar w:fldCharType="begin"/>
      </w:r>
      <w:r w:rsidRPr="00C55558">
        <w:instrText xml:space="preserve"> REF _Ref15561936 \h  \* MERGEFORMAT </w:instrText>
      </w:r>
      <w:r w:rsidRPr="00C55558">
        <w:fldChar w:fldCharType="separate"/>
      </w:r>
      <w:r w:rsidR="00E92F40">
        <w:rPr>
          <w:noProof/>
        </w:rPr>
        <w:t>70</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7F4FD44A" wp14:editId="3490086E">
            <wp:extent cx="6120130" cy="208280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120130" cy="208280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687" w:name="_Ref15561936"/>
      <w:bookmarkStart w:id="1688" w:name="_Toc15910608"/>
      <w:bookmarkStart w:id="1689" w:name="_Toc76573791"/>
      <w:bookmarkStart w:id="1690" w:name="_Toc76578421"/>
      <w:bookmarkStart w:id="1691" w:name="_Toc76590995"/>
      <w:bookmarkStart w:id="1692" w:name="_Toc76634044"/>
      <w:bookmarkStart w:id="1693" w:name="_Toc109037536"/>
      <w:bookmarkStart w:id="1694" w:name="_Toc138201244"/>
      <w:bookmarkStart w:id="1695" w:name="_Toc162876897"/>
      <w:r w:rsidR="00E92F40">
        <w:rPr>
          <w:noProof/>
        </w:rPr>
        <w:t>70</w:t>
      </w:r>
      <w:bookmarkEnd w:id="1687"/>
      <w:r w:rsidRPr="00C55558">
        <w:rPr>
          <w:noProof/>
        </w:rPr>
        <w:fldChar w:fldCharType="end"/>
      </w:r>
      <w:r w:rsidRPr="00C55558">
        <w:t>. Справочник «Российские Банки</w:t>
      </w:r>
      <w:bookmarkEnd w:id="1688"/>
      <w:r w:rsidRPr="00C55558">
        <w:t>»</w:t>
      </w:r>
      <w:bookmarkEnd w:id="1689"/>
      <w:bookmarkEnd w:id="1690"/>
      <w:bookmarkEnd w:id="1691"/>
      <w:bookmarkEnd w:id="1692"/>
      <w:bookmarkEnd w:id="1693"/>
      <w:bookmarkEnd w:id="1694"/>
      <w:bookmarkEnd w:id="1695"/>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БИК;</w:t>
      </w:r>
    </w:p>
    <w:p w:rsidR="00563FFC" w:rsidRPr="00C55558" w:rsidRDefault="00563FFC" w:rsidP="00563FFC">
      <w:pPr>
        <w:pStyle w:val="GOSTListmark1"/>
      </w:pPr>
      <w:r w:rsidRPr="00C55558">
        <w:t>Полное наименование банка;</w:t>
      </w:r>
    </w:p>
    <w:p w:rsidR="00563FFC" w:rsidRPr="00C55558" w:rsidRDefault="00563FFC" w:rsidP="00563FFC">
      <w:pPr>
        <w:pStyle w:val="GOSTListmark1"/>
      </w:pPr>
      <w:r w:rsidRPr="00C55558">
        <w:t>Регистрационный порядковый номер;</w:t>
      </w:r>
    </w:p>
    <w:p w:rsidR="00563FFC" w:rsidRPr="00C55558" w:rsidRDefault="00563FFC" w:rsidP="00563FFC">
      <w:pPr>
        <w:pStyle w:val="GOSTListmark1"/>
      </w:pPr>
      <w:r w:rsidRPr="00C55558">
        <w:t>Дата включения;</w:t>
      </w:r>
    </w:p>
    <w:p w:rsidR="00563FFC" w:rsidRPr="00C55558" w:rsidRDefault="00563FFC" w:rsidP="00563FFC">
      <w:pPr>
        <w:pStyle w:val="GOSTListmark1"/>
      </w:pPr>
      <w:r w:rsidRPr="00C55558">
        <w:t>Дата исключения;</w:t>
      </w:r>
    </w:p>
    <w:p w:rsidR="00563FFC" w:rsidRPr="00C55558" w:rsidRDefault="00563FFC" w:rsidP="00563FFC">
      <w:pPr>
        <w:pStyle w:val="GOSTListmark1"/>
      </w:pPr>
      <w:r w:rsidRPr="00C55558">
        <w:t>Дата последнего изменения;</w:t>
      </w:r>
    </w:p>
    <w:p w:rsidR="00563FFC" w:rsidRPr="00C55558" w:rsidRDefault="00563FFC" w:rsidP="00563FFC">
      <w:pPr>
        <w:pStyle w:val="GOSTListmark1"/>
      </w:pPr>
      <w:r w:rsidRPr="00C55558">
        <w:t>Статус записи.</w:t>
      </w:r>
    </w:p>
    <w:p w:rsidR="00563FFC" w:rsidRPr="00C55558" w:rsidRDefault="00563FFC" w:rsidP="00563FFC">
      <w:pPr>
        <w:pStyle w:val="41"/>
      </w:pPr>
      <w:bookmarkStart w:id="1696" w:name="_Toc15910379"/>
      <w:bookmarkStart w:id="1697" w:name="_Toc109037301"/>
      <w:r w:rsidRPr="00C55558">
        <w:t>Справочник «Соответствие центров специализации и расчетных центров»</w:t>
      </w:r>
      <w:bookmarkEnd w:id="1696"/>
      <w:bookmarkEnd w:id="1697"/>
    </w:p>
    <w:p w:rsidR="00563FFC" w:rsidRPr="008545CC" w:rsidRDefault="00563FFC" w:rsidP="007B086D">
      <w:pPr>
        <w:pStyle w:val="GOSTListnum"/>
        <w:numPr>
          <w:ilvl w:val="0"/>
          <w:numId w:val="133"/>
        </w:numPr>
        <w:rPr>
          <w:szCs w:val="24"/>
        </w:rPr>
      </w:pPr>
      <w:r w:rsidRPr="008545CC">
        <w:rPr>
          <w:szCs w:val="24"/>
        </w:rPr>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8545CC" w:rsidRDefault="00563FFC" w:rsidP="00563FFC">
      <w:pPr>
        <w:pStyle w:val="GOSTListnum"/>
        <w:numPr>
          <w:ilvl w:val="0"/>
          <w:numId w:val="1"/>
        </w:numPr>
        <w:rPr>
          <w:szCs w:val="24"/>
        </w:rPr>
      </w:pPr>
      <w:r w:rsidRPr="008545CC">
        <w:rPr>
          <w:szCs w:val="24"/>
        </w:rPr>
        <w:t>Далее перемещаясь по дереву навигации развернуть ветку «Справочники».</w:t>
      </w:r>
    </w:p>
    <w:p w:rsidR="00563FFC" w:rsidRPr="008545CC" w:rsidRDefault="00563FFC" w:rsidP="00563FFC">
      <w:pPr>
        <w:pStyle w:val="GOSTListnum"/>
        <w:numPr>
          <w:ilvl w:val="0"/>
          <w:numId w:val="1"/>
        </w:numPr>
        <w:rPr>
          <w:szCs w:val="24"/>
        </w:rPr>
      </w:pPr>
      <w:r w:rsidRPr="008545CC">
        <w:rPr>
          <w:szCs w:val="24"/>
        </w:rPr>
        <w:t>Выбрать справочник «Соответствие центров специализации и расчетных центров» (рис. </w:t>
      </w:r>
      <w:r w:rsidRPr="008545CC">
        <w:rPr>
          <w:szCs w:val="24"/>
        </w:rPr>
        <w:fldChar w:fldCharType="begin"/>
      </w:r>
      <w:r w:rsidRPr="008545CC">
        <w:rPr>
          <w:szCs w:val="24"/>
        </w:rPr>
        <w:instrText xml:space="preserve"> REF _Ref15561961 \h  \* MERGEFORMAT </w:instrText>
      </w:r>
      <w:r w:rsidRPr="008545CC">
        <w:rPr>
          <w:szCs w:val="24"/>
        </w:rPr>
      </w:r>
      <w:r w:rsidRPr="008545CC">
        <w:rPr>
          <w:szCs w:val="24"/>
        </w:rPr>
        <w:fldChar w:fldCharType="separate"/>
      </w:r>
      <w:r w:rsidR="00E92F40" w:rsidRPr="00E92F40">
        <w:rPr>
          <w:noProof/>
          <w:szCs w:val="24"/>
        </w:rPr>
        <w:t>71</w:t>
      </w:r>
      <w:r w:rsidRPr="008545CC">
        <w:rPr>
          <w:szCs w:val="24"/>
        </w:rPr>
        <w:fldChar w:fldCharType="end"/>
      </w:r>
      <w:r w:rsidRPr="008545CC">
        <w:rPr>
          <w:szCs w:val="24"/>
        </w:rPr>
        <w:t>).</w:t>
      </w:r>
    </w:p>
    <w:p w:rsidR="00563FFC" w:rsidRPr="00C55558" w:rsidRDefault="00563FFC" w:rsidP="00563FFC">
      <w:pPr>
        <w:pStyle w:val="GOSTFigure"/>
      </w:pPr>
      <w:r w:rsidRPr="00C55558">
        <w:rPr>
          <w:noProof/>
        </w:rPr>
        <w:lastRenderedPageBreak/>
        <w:drawing>
          <wp:inline distT="0" distB="0" distL="0" distR="0" wp14:anchorId="14A02D05" wp14:editId="5FEBD01D">
            <wp:extent cx="6120130" cy="1903730"/>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120130" cy="190373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698" w:name="_Ref15561961"/>
      <w:bookmarkStart w:id="1699" w:name="_Toc15910609"/>
      <w:bookmarkStart w:id="1700" w:name="_Toc76573792"/>
      <w:bookmarkStart w:id="1701" w:name="_Toc76578422"/>
      <w:bookmarkStart w:id="1702" w:name="_Toc76590996"/>
      <w:bookmarkStart w:id="1703" w:name="_Toc76634045"/>
      <w:bookmarkStart w:id="1704" w:name="_Toc109037537"/>
      <w:bookmarkStart w:id="1705" w:name="_Toc138201245"/>
      <w:bookmarkStart w:id="1706" w:name="_Toc162876898"/>
      <w:r w:rsidR="00E92F40">
        <w:rPr>
          <w:noProof/>
        </w:rPr>
        <w:t>71</w:t>
      </w:r>
      <w:bookmarkEnd w:id="1698"/>
      <w:r w:rsidRPr="00C55558">
        <w:rPr>
          <w:noProof/>
        </w:rPr>
        <w:fldChar w:fldCharType="end"/>
      </w:r>
      <w:r w:rsidRPr="00C55558">
        <w:t>. Справочник «Соответствие центров специализации и расчетных центров</w:t>
      </w:r>
      <w:bookmarkEnd w:id="1699"/>
      <w:r w:rsidRPr="00C55558">
        <w:t>»</w:t>
      </w:r>
      <w:bookmarkEnd w:id="1700"/>
      <w:bookmarkEnd w:id="1701"/>
      <w:bookmarkEnd w:id="1702"/>
      <w:bookmarkEnd w:id="1703"/>
      <w:bookmarkEnd w:id="1704"/>
      <w:bookmarkEnd w:id="1705"/>
      <w:bookmarkEnd w:id="1706"/>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 ЦС;</w:t>
      </w:r>
    </w:p>
    <w:p w:rsidR="00563FFC" w:rsidRPr="00C55558" w:rsidRDefault="00563FFC" w:rsidP="00563FFC">
      <w:pPr>
        <w:pStyle w:val="GOSTListmark1"/>
      </w:pPr>
      <w:r w:rsidRPr="00C55558">
        <w:t>Код ЦС по СВР;</w:t>
      </w:r>
    </w:p>
    <w:p w:rsidR="00563FFC" w:rsidRPr="00C55558" w:rsidRDefault="00563FFC" w:rsidP="00563FFC">
      <w:pPr>
        <w:pStyle w:val="GOSTListmark1"/>
      </w:pPr>
      <w:r w:rsidRPr="00C55558">
        <w:t>Наименование ЦС;</w:t>
      </w:r>
    </w:p>
    <w:p w:rsidR="00563FFC" w:rsidRPr="00C55558" w:rsidRDefault="00563FFC" w:rsidP="00563FFC">
      <w:pPr>
        <w:pStyle w:val="GOSTListmark1"/>
      </w:pPr>
      <w:r w:rsidRPr="00C55558">
        <w:t>Код РЦ;</w:t>
      </w:r>
    </w:p>
    <w:p w:rsidR="00563FFC" w:rsidRPr="00C55558" w:rsidRDefault="00563FFC" w:rsidP="00563FFC">
      <w:pPr>
        <w:pStyle w:val="GOSTListmark1"/>
      </w:pPr>
      <w:r w:rsidRPr="00C55558">
        <w:t>Код РЦ по СВР;</w:t>
      </w:r>
    </w:p>
    <w:p w:rsidR="00563FFC" w:rsidRPr="00C55558" w:rsidRDefault="00563FFC" w:rsidP="00563FFC">
      <w:pPr>
        <w:pStyle w:val="GOSTListmark1"/>
      </w:pPr>
      <w:r w:rsidRPr="00C55558">
        <w:t>Наименование РЦ;</w:t>
      </w:r>
    </w:p>
    <w:p w:rsidR="00563FFC" w:rsidRPr="00C55558" w:rsidRDefault="00563FFC" w:rsidP="00563FFC">
      <w:pPr>
        <w:pStyle w:val="GOSTListmark1"/>
      </w:pPr>
      <w:r w:rsidRPr="00C55558">
        <w:t>Тип л/с</w:t>
      </w:r>
      <w:r w:rsidR="008545CC">
        <w:t>;</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Дата начала действия;</w:t>
      </w:r>
    </w:p>
    <w:p w:rsidR="00563FFC" w:rsidRPr="00C55558" w:rsidRDefault="00563FFC" w:rsidP="00563FFC">
      <w:pPr>
        <w:pStyle w:val="GOSTListmark1"/>
      </w:pPr>
      <w:r w:rsidRPr="00C55558">
        <w:t>Дата окончания действия.</w:t>
      </w:r>
    </w:p>
    <w:p w:rsidR="00563FFC" w:rsidRPr="00C55558" w:rsidRDefault="00563FFC" w:rsidP="00563FFC">
      <w:pPr>
        <w:pStyle w:val="41"/>
      </w:pPr>
      <w:bookmarkStart w:id="1707" w:name="_Toc15910380"/>
      <w:bookmarkStart w:id="1708" w:name="_Toc109037302"/>
      <w:r w:rsidRPr="00C55558">
        <w:t>Справочник «Соответствие банковского счета ТОФК (40116) организации, включенной в Сводный реестр»</w:t>
      </w:r>
      <w:bookmarkEnd w:id="1707"/>
      <w:bookmarkEnd w:id="1708"/>
    </w:p>
    <w:p w:rsidR="00563FFC" w:rsidRPr="00C55558" w:rsidRDefault="00563FFC" w:rsidP="007B086D">
      <w:pPr>
        <w:pStyle w:val="GOSTListnum"/>
        <w:numPr>
          <w:ilvl w:val="0"/>
          <w:numId w:val="134"/>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«Соответствие банковского счета ТОФК (40116) организации, включенной в Сводный реестр» (рис. </w:t>
      </w:r>
      <w:r w:rsidRPr="00C55558">
        <w:fldChar w:fldCharType="begin"/>
      </w:r>
      <w:r w:rsidRPr="00C55558">
        <w:instrText xml:space="preserve"> REF _Ref15562008 \h  \* MERGEFORMAT </w:instrText>
      </w:r>
      <w:r w:rsidRPr="00C55558">
        <w:fldChar w:fldCharType="separate"/>
      </w:r>
      <w:r w:rsidR="00E92F40">
        <w:rPr>
          <w:noProof/>
        </w:rPr>
        <w:t>72</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749BC452" wp14:editId="16C76B30">
            <wp:extent cx="6120130" cy="181483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120130" cy="181483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709" w:name="_Ref15562008"/>
      <w:bookmarkStart w:id="1710" w:name="_Toc15910610"/>
      <w:bookmarkStart w:id="1711" w:name="_Toc76573793"/>
      <w:bookmarkStart w:id="1712" w:name="_Toc76578423"/>
      <w:bookmarkStart w:id="1713" w:name="_Toc76590997"/>
      <w:bookmarkStart w:id="1714" w:name="_Toc76634046"/>
      <w:bookmarkStart w:id="1715" w:name="_Toc109037538"/>
      <w:bookmarkStart w:id="1716" w:name="_Toc138201246"/>
      <w:bookmarkStart w:id="1717" w:name="_Toc162876899"/>
      <w:r w:rsidR="00E92F40">
        <w:rPr>
          <w:noProof/>
        </w:rPr>
        <w:t>72</w:t>
      </w:r>
      <w:bookmarkEnd w:id="1709"/>
      <w:r w:rsidRPr="00C55558">
        <w:rPr>
          <w:noProof/>
        </w:rPr>
        <w:fldChar w:fldCharType="end"/>
      </w:r>
      <w:r w:rsidRPr="00C55558">
        <w:t>. Справочник «Соответствие банковского счета ТОФК (40116) организации, включенной в Сводный реестр</w:t>
      </w:r>
      <w:bookmarkEnd w:id="1710"/>
      <w:r w:rsidRPr="00C55558">
        <w:t>»</w:t>
      </w:r>
      <w:bookmarkEnd w:id="1711"/>
      <w:bookmarkEnd w:id="1712"/>
      <w:bookmarkEnd w:id="1713"/>
      <w:bookmarkEnd w:id="1714"/>
      <w:bookmarkEnd w:id="1715"/>
      <w:bookmarkEnd w:id="1716"/>
      <w:bookmarkEnd w:id="1717"/>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 ТОФК создавшего запись;</w:t>
      </w:r>
    </w:p>
    <w:p w:rsidR="00563FFC" w:rsidRPr="00C55558" w:rsidRDefault="00563FFC" w:rsidP="00563FFC">
      <w:pPr>
        <w:pStyle w:val="GOSTListmark1"/>
      </w:pPr>
      <w:r w:rsidRPr="00C55558">
        <w:lastRenderedPageBreak/>
        <w:t>Код организации по СвР/ИП/КФХ;</w:t>
      </w:r>
    </w:p>
    <w:p w:rsidR="00563FFC" w:rsidRPr="00C55558" w:rsidRDefault="00563FFC" w:rsidP="00563FFC">
      <w:pPr>
        <w:pStyle w:val="GOSTListmark1"/>
      </w:pPr>
      <w:r w:rsidRPr="00C55558">
        <w:t>Код организации по СвР/ИП/КФХ передавшей полномочия;</w:t>
      </w:r>
    </w:p>
    <w:p w:rsidR="00563FFC" w:rsidRPr="00C55558" w:rsidRDefault="00563FFC" w:rsidP="00563FFC">
      <w:pPr>
        <w:pStyle w:val="GOSTListmark1"/>
      </w:pPr>
      <w:r w:rsidRPr="00C55558">
        <w:t>Дата включения записи;</w:t>
      </w:r>
    </w:p>
    <w:p w:rsidR="00563FFC" w:rsidRPr="00C55558" w:rsidRDefault="00563FFC" w:rsidP="00563FFC">
      <w:pPr>
        <w:pStyle w:val="GOSTListmark1"/>
      </w:pPr>
      <w:r w:rsidRPr="00C55558">
        <w:t>Дата последнего изменения записи;</w:t>
      </w:r>
    </w:p>
    <w:p w:rsidR="00563FFC" w:rsidRPr="00C55558" w:rsidRDefault="00563FFC" w:rsidP="00563FFC">
      <w:pPr>
        <w:pStyle w:val="GOSTListmark1"/>
      </w:pPr>
      <w:r w:rsidRPr="00C55558">
        <w:t>Дата исключения записи;</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Глобально уникальный идентификатор записи заявки;</w:t>
      </w:r>
    </w:p>
    <w:p w:rsidR="00563FFC" w:rsidRPr="00C55558" w:rsidRDefault="00563FFC" w:rsidP="00563FFC">
      <w:pPr>
        <w:pStyle w:val="GOSTListmark1"/>
      </w:pPr>
      <w:r w:rsidRPr="00C55558">
        <w:t>Признак ПИМ.</w:t>
      </w:r>
    </w:p>
    <w:p w:rsidR="00563FFC" w:rsidRPr="00C55558" w:rsidRDefault="00563FFC" w:rsidP="00563FFC">
      <w:pPr>
        <w:pStyle w:val="41"/>
      </w:pPr>
      <w:bookmarkStart w:id="1718" w:name="_Toc15910381"/>
      <w:bookmarkStart w:id="1719" w:name="_Toc109037303"/>
      <w:r w:rsidRPr="00C55558">
        <w:t>Справочник «Банковские карты»</w:t>
      </w:r>
      <w:bookmarkEnd w:id="1718"/>
      <w:bookmarkEnd w:id="1719"/>
    </w:p>
    <w:p w:rsidR="00563FFC" w:rsidRPr="00C55558" w:rsidRDefault="00563FFC" w:rsidP="007B086D">
      <w:pPr>
        <w:pStyle w:val="GOSTListnum"/>
        <w:numPr>
          <w:ilvl w:val="0"/>
          <w:numId w:val="135"/>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«Банковские карты» (рис. </w:t>
      </w:r>
      <w:r w:rsidRPr="00C55558">
        <w:fldChar w:fldCharType="begin"/>
      </w:r>
      <w:r w:rsidRPr="00C55558">
        <w:instrText xml:space="preserve"> REF _Ref15562034 \h  \* MERGEFORMAT </w:instrText>
      </w:r>
      <w:r w:rsidRPr="00C55558">
        <w:fldChar w:fldCharType="separate"/>
      </w:r>
      <w:r w:rsidR="00E92F40">
        <w:rPr>
          <w:noProof/>
        </w:rPr>
        <w:t>73</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7B67CB67" wp14:editId="57F32CBF">
            <wp:extent cx="6120130" cy="1349375"/>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120130" cy="134937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720" w:name="_Ref15562034"/>
      <w:bookmarkStart w:id="1721" w:name="_Toc15910611"/>
      <w:bookmarkStart w:id="1722" w:name="_Toc76573794"/>
      <w:bookmarkStart w:id="1723" w:name="_Toc76578424"/>
      <w:bookmarkStart w:id="1724" w:name="_Toc76590998"/>
      <w:bookmarkStart w:id="1725" w:name="_Toc76634047"/>
      <w:bookmarkStart w:id="1726" w:name="_Toc109037539"/>
      <w:bookmarkStart w:id="1727" w:name="_Toc138201247"/>
      <w:bookmarkStart w:id="1728" w:name="_Toc162876900"/>
      <w:r w:rsidR="00E92F40">
        <w:rPr>
          <w:noProof/>
        </w:rPr>
        <w:t>73</w:t>
      </w:r>
      <w:bookmarkEnd w:id="1720"/>
      <w:r w:rsidRPr="00C55558">
        <w:rPr>
          <w:noProof/>
        </w:rPr>
        <w:fldChar w:fldCharType="end"/>
      </w:r>
      <w:r w:rsidRPr="00C55558">
        <w:t>. Справочник «Банковские карты</w:t>
      </w:r>
      <w:bookmarkEnd w:id="1721"/>
      <w:r w:rsidRPr="00C55558">
        <w:t>»</w:t>
      </w:r>
      <w:bookmarkEnd w:id="1722"/>
      <w:bookmarkEnd w:id="1723"/>
      <w:bookmarkEnd w:id="1724"/>
      <w:bookmarkEnd w:id="1725"/>
      <w:bookmarkEnd w:id="1726"/>
      <w:bookmarkEnd w:id="1727"/>
      <w:bookmarkEnd w:id="1728"/>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Номер банковской карты;</w:t>
      </w:r>
    </w:p>
    <w:p w:rsidR="00563FFC" w:rsidRPr="00C55558" w:rsidRDefault="00563FFC" w:rsidP="00563FFC">
      <w:pPr>
        <w:pStyle w:val="GOSTListmark1"/>
      </w:pPr>
      <w:r w:rsidRPr="00C55558">
        <w:t>Срок действия;</w:t>
      </w:r>
    </w:p>
    <w:p w:rsidR="00563FFC" w:rsidRPr="00C55558" w:rsidRDefault="00563FFC" w:rsidP="00563FFC">
      <w:pPr>
        <w:pStyle w:val="GOSTListmark1"/>
      </w:pPr>
      <w:r w:rsidRPr="00C55558">
        <w:t>Состояние банковской карты;</w:t>
      </w:r>
    </w:p>
    <w:p w:rsidR="00563FFC" w:rsidRPr="00C55558" w:rsidRDefault="00563FFC" w:rsidP="00563FFC">
      <w:pPr>
        <w:pStyle w:val="GOSTListmark1"/>
      </w:pPr>
      <w:r w:rsidRPr="00C55558">
        <w:t>Платежная система;</w:t>
      </w:r>
    </w:p>
    <w:p w:rsidR="00563FFC" w:rsidRPr="00C55558" w:rsidRDefault="00563FFC" w:rsidP="00563FFC">
      <w:pPr>
        <w:pStyle w:val="GOSTListmark1"/>
      </w:pPr>
      <w:r w:rsidRPr="00C55558">
        <w:t>Номер счета;</w:t>
      </w:r>
    </w:p>
    <w:p w:rsidR="00563FFC" w:rsidRPr="00C55558" w:rsidRDefault="00563FFC" w:rsidP="00563FFC">
      <w:pPr>
        <w:pStyle w:val="GOSTListmark1"/>
      </w:pPr>
      <w:r w:rsidRPr="00C55558">
        <w:t>БИК;</w:t>
      </w:r>
    </w:p>
    <w:p w:rsidR="00563FFC" w:rsidRPr="00C55558" w:rsidRDefault="00563FFC" w:rsidP="00563FFC">
      <w:pPr>
        <w:pStyle w:val="GOSTListmark1"/>
      </w:pPr>
      <w:r w:rsidRPr="00C55558">
        <w:t>Корреспондентский счет;</w:t>
      </w:r>
    </w:p>
    <w:p w:rsidR="00563FFC" w:rsidRPr="00C55558" w:rsidRDefault="00563FFC" w:rsidP="00563FFC">
      <w:pPr>
        <w:pStyle w:val="GOSTListmark1"/>
      </w:pPr>
      <w:r w:rsidRPr="00C55558">
        <w:t>Наименование банка;</w:t>
      </w:r>
    </w:p>
    <w:p w:rsidR="00563FFC" w:rsidRPr="00C55558" w:rsidRDefault="00563FFC" w:rsidP="00563FFC">
      <w:pPr>
        <w:pStyle w:val="GOSTListmark1"/>
      </w:pPr>
      <w:r w:rsidRPr="00C55558">
        <w:t>Код бюджета;</w:t>
      </w:r>
    </w:p>
    <w:p w:rsidR="00563FFC" w:rsidRPr="00C55558" w:rsidRDefault="00563FFC" w:rsidP="00563FFC">
      <w:pPr>
        <w:pStyle w:val="GOSTListmark1"/>
      </w:pPr>
      <w:r w:rsidRPr="00C55558">
        <w:t>Код ТОФК;</w:t>
      </w:r>
    </w:p>
    <w:p w:rsidR="00563FFC" w:rsidRPr="00C55558" w:rsidRDefault="00563FFC" w:rsidP="00563FFC">
      <w:pPr>
        <w:pStyle w:val="GOSTListmark1"/>
      </w:pPr>
      <w:r w:rsidRPr="00C55558">
        <w:t>Код по Сводному реестру/реестру ИП и КФХ;</w:t>
      </w:r>
    </w:p>
    <w:p w:rsidR="00563FFC" w:rsidRPr="00C55558" w:rsidRDefault="00563FFC" w:rsidP="00563FFC">
      <w:pPr>
        <w:pStyle w:val="GOSTListmark1"/>
      </w:pPr>
      <w:r w:rsidRPr="00C55558">
        <w:t>Наименование клиента;</w:t>
      </w:r>
    </w:p>
    <w:p w:rsidR="00563FFC" w:rsidRPr="00C55558" w:rsidRDefault="00563FFC" w:rsidP="00563FFC">
      <w:pPr>
        <w:pStyle w:val="GOSTListmark1"/>
      </w:pPr>
      <w:r w:rsidRPr="00C55558">
        <w:t>Дата выдачи карты клиенту;</w:t>
      </w:r>
    </w:p>
    <w:p w:rsidR="00563FFC" w:rsidRPr="00C55558" w:rsidRDefault="00563FFC" w:rsidP="00563FFC">
      <w:pPr>
        <w:pStyle w:val="GOSTListmark1"/>
      </w:pPr>
      <w:r w:rsidRPr="00C55558">
        <w:t>Дата возврата карты клиентом;</w:t>
      </w:r>
    </w:p>
    <w:p w:rsidR="00563FFC" w:rsidRPr="00C55558" w:rsidRDefault="00563FFC" w:rsidP="00563FFC">
      <w:pPr>
        <w:pStyle w:val="GOSTListmark1"/>
      </w:pPr>
      <w:r w:rsidRPr="00C55558">
        <w:t>Дата утери пин-кода/карты;</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41"/>
      </w:pPr>
      <w:r w:rsidRPr="00C55558">
        <w:lastRenderedPageBreak/>
        <w:t xml:space="preserve"> </w:t>
      </w:r>
      <w:bookmarkStart w:id="1729" w:name="_Toc109037304"/>
      <w:r w:rsidRPr="00C55558">
        <w:t>Справочник «Основания платежа»</w:t>
      </w:r>
      <w:bookmarkEnd w:id="1729"/>
    </w:p>
    <w:p w:rsidR="00563FFC" w:rsidRPr="00C55558" w:rsidRDefault="00563FFC" w:rsidP="007B086D">
      <w:pPr>
        <w:pStyle w:val="GOSTListnum"/>
        <w:numPr>
          <w:ilvl w:val="0"/>
          <w:numId w:val="136"/>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«Основания платежа» (рис. </w:t>
      </w:r>
      <w:r w:rsidRPr="00C55558">
        <w:fldChar w:fldCharType="begin"/>
      </w:r>
      <w:r w:rsidRPr="00C55558">
        <w:instrText xml:space="preserve"> REF _Ref16853134 \h  \* MERGEFORMAT </w:instrText>
      </w:r>
      <w:r w:rsidRPr="00C55558">
        <w:fldChar w:fldCharType="separate"/>
      </w:r>
      <w:r w:rsidR="00E92F40">
        <w:rPr>
          <w:noProof/>
        </w:rPr>
        <w:t>74</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27087ED2" wp14:editId="0BF5F331">
            <wp:extent cx="6120130" cy="2266315"/>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120130" cy="226631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730" w:name="_Ref16853134"/>
      <w:bookmarkStart w:id="1731" w:name="_Toc76573795"/>
      <w:bookmarkStart w:id="1732" w:name="_Toc76578425"/>
      <w:bookmarkStart w:id="1733" w:name="_Toc76590999"/>
      <w:bookmarkStart w:id="1734" w:name="_Toc76634048"/>
      <w:bookmarkStart w:id="1735" w:name="_Toc109037540"/>
      <w:bookmarkStart w:id="1736" w:name="_Toc138201248"/>
      <w:bookmarkStart w:id="1737" w:name="_Toc162876901"/>
      <w:r w:rsidR="00E92F40">
        <w:rPr>
          <w:noProof/>
        </w:rPr>
        <w:t>74</w:t>
      </w:r>
      <w:bookmarkEnd w:id="1730"/>
      <w:r w:rsidRPr="00C55558">
        <w:rPr>
          <w:noProof/>
        </w:rPr>
        <w:fldChar w:fldCharType="end"/>
      </w:r>
      <w:r w:rsidRPr="00C55558">
        <w:t>. Справочник «Основания платежа»</w:t>
      </w:r>
      <w:bookmarkEnd w:id="1731"/>
      <w:bookmarkEnd w:id="1732"/>
      <w:bookmarkEnd w:id="1733"/>
      <w:bookmarkEnd w:id="1734"/>
      <w:bookmarkEnd w:id="1735"/>
      <w:bookmarkEnd w:id="1736"/>
      <w:bookmarkEnd w:id="1737"/>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Код ТОФК;</w:t>
      </w:r>
    </w:p>
    <w:p w:rsidR="00563FFC" w:rsidRPr="00C55558" w:rsidRDefault="00563FFC" w:rsidP="00563FFC">
      <w:pPr>
        <w:pStyle w:val="GOSTListmark1"/>
      </w:pPr>
      <w:r w:rsidRPr="00C55558">
        <w:t>Полное наименование ТОФК;</w:t>
      </w:r>
    </w:p>
    <w:p w:rsidR="00563FFC" w:rsidRPr="00C55558" w:rsidRDefault="00563FFC" w:rsidP="00563FFC">
      <w:pPr>
        <w:pStyle w:val="GOSTListmark1"/>
      </w:pPr>
      <w:r w:rsidRPr="00C55558">
        <w:t>Код основания платежа;</w:t>
      </w:r>
    </w:p>
    <w:p w:rsidR="00563FFC" w:rsidRPr="00C55558" w:rsidRDefault="00563FFC" w:rsidP="00563FFC">
      <w:pPr>
        <w:pStyle w:val="GOSTListmark1"/>
      </w:pPr>
      <w:r w:rsidRPr="00C55558">
        <w:t>Наименование основания платежа;</w:t>
      </w:r>
    </w:p>
    <w:p w:rsidR="00563FFC" w:rsidRPr="00C55558" w:rsidRDefault="00563FFC" w:rsidP="00563FFC">
      <w:pPr>
        <w:pStyle w:val="GOSTListmark1"/>
      </w:pPr>
      <w:r w:rsidRPr="00C55558">
        <w:t>Признак основания платежа;</w:t>
      </w:r>
    </w:p>
    <w:p w:rsidR="00563FFC" w:rsidRPr="00C55558" w:rsidRDefault="00563FFC" w:rsidP="00563FFC">
      <w:pPr>
        <w:pStyle w:val="GOSTListmark1"/>
      </w:pPr>
      <w:r w:rsidRPr="00C55558">
        <w:t>Дата начала действия основания платежа;</w:t>
      </w:r>
    </w:p>
    <w:p w:rsidR="00563FFC" w:rsidRPr="00C55558" w:rsidRDefault="00563FFC" w:rsidP="00563FFC">
      <w:pPr>
        <w:pStyle w:val="GOSTListmark1"/>
      </w:pPr>
      <w:r w:rsidRPr="00C55558">
        <w:t>Дата окончания действия основания платежа.</w:t>
      </w:r>
    </w:p>
    <w:p w:rsidR="00563FFC" w:rsidRPr="00C55558" w:rsidRDefault="00563FFC" w:rsidP="00563FFC">
      <w:pPr>
        <w:pStyle w:val="41"/>
      </w:pPr>
      <w:bookmarkStart w:id="1738" w:name="_Toc109037305"/>
      <w:r w:rsidRPr="00C55558">
        <w:t>Справочник «Статусы плательщика»</w:t>
      </w:r>
      <w:bookmarkEnd w:id="1738"/>
    </w:p>
    <w:p w:rsidR="00563FFC" w:rsidRPr="00C55558" w:rsidRDefault="00563FFC" w:rsidP="007B086D">
      <w:pPr>
        <w:pStyle w:val="GOSTListnum"/>
        <w:numPr>
          <w:ilvl w:val="0"/>
          <w:numId w:val="137"/>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«Статусы плательщика» (рис. </w:t>
      </w:r>
      <w:r w:rsidRPr="00C55558">
        <w:fldChar w:fldCharType="begin"/>
      </w:r>
      <w:r w:rsidRPr="00C55558">
        <w:instrText xml:space="preserve"> REF _Ref16853135 \h  \* MERGEFORMAT </w:instrText>
      </w:r>
      <w:r w:rsidRPr="00C55558">
        <w:fldChar w:fldCharType="separate"/>
      </w:r>
      <w:r w:rsidR="00E92F40">
        <w:rPr>
          <w:noProof/>
        </w:rPr>
        <w:t>75</w:t>
      </w:r>
      <w:r w:rsidRPr="00C55558">
        <w:fldChar w:fldCharType="end"/>
      </w:r>
      <w:r w:rsidRPr="00C55558">
        <w:t>).</w:t>
      </w:r>
    </w:p>
    <w:p w:rsidR="00563FFC" w:rsidRPr="00C55558" w:rsidRDefault="00563FFC" w:rsidP="00563FFC">
      <w:pPr>
        <w:pStyle w:val="GOSTFigure"/>
      </w:pPr>
      <w:r w:rsidRPr="00C55558">
        <w:rPr>
          <w:noProof/>
        </w:rPr>
        <w:lastRenderedPageBreak/>
        <w:drawing>
          <wp:inline distT="0" distB="0" distL="0" distR="0" wp14:anchorId="757F5B6A" wp14:editId="31E2EFB0">
            <wp:extent cx="6120130" cy="2077085"/>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120130" cy="207708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739" w:name="_Ref16853135"/>
      <w:bookmarkStart w:id="1740" w:name="_Toc76573796"/>
      <w:bookmarkStart w:id="1741" w:name="_Toc76578426"/>
      <w:bookmarkStart w:id="1742" w:name="_Toc76591000"/>
      <w:bookmarkStart w:id="1743" w:name="_Toc76634049"/>
      <w:bookmarkStart w:id="1744" w:name="_Toc109037541"/>
      <w:bookmarkStart w:id="1745" w:name="_Toc138201249"/>
      <w:bookmarkStart w:id="1746" w:name="_Toc162876902"/>
      <w:r w:rsidR="00E92F40">
        <w:rPr>
          <w:noProof/>
        </w:rPr>
        <w:t>75</w:t>
      </w:r>
      <w:bookmarkEnd w:id="1739"/>
      <w:r w:rsidRPr="00C55558">
        <w:rPr>
          <w:noProof/>
        </w:rPr>
        <w:fldChar w:fldCharType="end"/>
      </w:r>
      <w:r w:rsidRPr="00C55558">
        <w:t>. Справочник «Статусы плательщика»</w:t>
      </w:r>
      <w:bookmarkEnd w:id="1740"/>
      <w:bookmarkEnd w:id="1741"/>
      <w:bookmarkEnd w:id="1742"/>
      <w:bookmarkEnd w:id="1743"/>
      <w:bookmarkEnd w:id="1744"/>
      <w:bookmarkEnd w:id="1745"/>
      <w:bookmarkEnd w:id="1746"/>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Наименование;</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Код ТОФК;</w:t>
      </w:r>
    </w:p>
    <w:p w:rsidR="00563FFC" w:rsidRPr="00C55558" w:rsidRDefault="00563FFC" w:rsidP="00563FFC">
      <w:pPr>
        <w:pStyle w:val="GOSTListmark1"/>
      </w:pPr>
      <w:r w:rsidRPr="00C55558">
        <w:t>Наименование ТОФК;</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41"/>
      </w:pPr>
      <w:bookmarkStart w:id="1747" w:name="_Toc109037308"/>
      <w:r w:rsidRPr="00C55558">
        <w:t>Справочник «Рекомендованный уровень конфиденциальности»</w:t>
      </w:r>
      <w:bookmarkEnd w:id="1747"/>
    </w:p>
    <w:p w:rsidR="00563FFC" w:rsidRPr="00C55558" w:rsidRDefault="00563FFC" w:rsidP="007B086D">
      <w:pPr>
        <w:pStyle w:val="GOSTListnum"/>
        <w:numPr>
          <w:ilvl w:val="0"/>
          <w:numId w:val="138"/>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«Рекомендованный уровень конфиденциальности» (рис. </w:t>
      </w:r>
      <w:r w:rsidRPr="00C55558">
        <w:fldChar w:fldCharType="begin"/>
      </w:r>
      <w:r w:rsidRPr="00C55558">
        <w:instrText xml:space="preserve"> REF _Ref76566625 \h  \* MERGEFORMAT </w:instrText>
      </w:r>
      <w:r w:rsidRPr="00C55558">
        <w:fldChar w:fldCharType="separate"/>
      </w:r>
      <w:r w:rsidR="00E92F40">
        <w:rPr>
          <w:noProof/>
        </w:rPr>
        <w:t>76</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6A120847" wp14:editId="50D487B9">
            <wp:extent cx="6120130" cy="179451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Snap3.png"/>
                    <pic:cNvPicPr/>
                  </pic:nvPicPr>
                  <pic:blipFill>
                    <a:blip r:embed="rId119">
                      <a:extLst>
                        <a:ext uri="{28A0092B-C50C-407E-A947-70E740481C1C}">
                          <a14:useLocalDpi xmlns:a14="http://schemas.microsoft.com/office/drawing/2010/main" val="0"/>
                        </a:ext>
                      </a:extLst>
                    </a:blip>
                    <a:stretch>
                      <a:fillRect/>
                    </a:stretch>
                  </pic:blipFill>
                  <pic:spPr>
                    <a:xfrm>
                      <a:off x="0" y="0"/>
                      <a:ext cx="6120130" cy="179451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748" w:name="_Ref76566625"/>
      <w:bookmarkStart w:id="1749" w:name="_Toc76573799"/>
      <w:bookmarkStart w:id="1750" w:name="_Toc76578429"/>
      <w:bookmarkStart w:id="1751" w:name="_Toc76591003"/>
      <w:bookmarkStart w:id="1752" w:name="_Toc76634052"/>
      <w:bookmarkStart w:id="1753" w:name="_Toc109037544"/>
      <w:bookmarkStart w:id="1754" w:name="_Toc138201250"/>
      <w:bookmarkStart w:id="1755" w:name="_Toc162876903"/>
      <w:r w:rsidR="00E92F40">
        <w:rPr>
          <w:noProof/>
        </w:rPr>
        <w:t>76</w:t>
      </w:r>
      <w:bookmarkEnd w:id="1748"/>
      <w:r w:rsidRPr="00C55558">
        <w:rPr>
          <w:noProof/>
        </w:rPr>
        <w:fldChar w:fldCharType="end"/>
      </w:r>
      <w:r w:rsidRPr="00C55558">
        <w:t>. Справочник «Рекомендованный уровень конфиденциальности»</w:t>
      </w:r>
      <w:bookmarkEnd w:id="1749"/>
      <w:bookmarkEnd w:id="1750"/>
      <w:bookmarkEnd w:id="1751"/>
      <w:bookmarkEnd w:id="1752"/>
      <w:bookmarkEnd w:id="1753"/>
      <w:bookmarkEnd w:id="1754"/>
      <w:bookmarkEnd w:id="1755"/>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Наименование документа;</w:t>
      </w:r>
    </w:p>
    <w:p w:rsidR="00563FFC" w:rsidRPr="00C55558" w:rsidRDefault="00563FFC" w:rsidP="00563FFC">
      <w:pPr>
        <w:pStyle w:val="GOSTListmark1"/>
      </w:pPr>
      <w:r w:rsidRPr="00C55558">
        <w:t>Лицевой счет;</w:t>
      </w:r>
    </w:p>
    <w:p w:rsidR="00563FFC" w:rsidRPr="00C55558" w:rsidRDefault="00563FFC" w:rsidP="00563FFC">
      <w:pPr>
        <w:pStyle w:val="GOSTListmark1"/>
      </w:pPr>
      <w:r w:rsidRPr="00C55558">
        <w:t>Уровень конфиденциальности;</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41"/>
      </w:pPr>
      <w:bookmarkStart w:id="1756" w:name="_Toc109037309"/>
      <w:r w:rsidRPr="00C55558">
        <w:lastRenderedPageBreak/>
        <w:t>Справочник «Правила определения группы рискоемкости»</w:t>
      </w:r>
      <w:bookmarkEnd w:id="1756"/>
    </w:p>
    <w:p w:rsidR="00563FFC" w:rsidRPr="00C55558" w:rsidRDefault="00563FFC" w:rsidP="007B086D">
      <w:pPr>
        <w:pStyle w:val="GOSTListnum"/>
        <w:numPr>
          <w:ilvl w:val="0"/>
          <w:numId w:val="139"/>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«Правила определения группы рискоемкости» (рис. </w:t>
      </w:r>
      <w:r w:rsidRPr="00C55558">
        <w:fldChar w:fldCharType="begin"/>
      </w:r>
      <w:r w:rsidRPr="00C55558">
        <w:instrText xml:space="preserve"> REF _Ref76566635 \h  \* MERGEFORMAT </w:instrText>
      </w:r>
      <w:r w:rsidRPr="00C55558">
        <w:fldChar w:fldCharType="separate"/>
      </w:r>
      <w:r w:rsidR="00E92F40">
        <w:rPr>
          <w:noProof/>
        </w:rPr>
        <w:t>77</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0467AEAF" wp14:editId="18A52753">
            <wp:extent cx="6120130" cy="19399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20">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757" w:name="_Ref76566635"/>
      <w:bookmarkStart w:id="1758" w:name="_Toc76573800"/>
      <w:bookmarkStart w:id="1759" w:name="_Toc76578430"/>
      <w:bookmarkStart w:id="1760" w:name="_Toc76591004"/>
      <w:bookmarkStart w:id="1761" w:name="_Toc76634053"/>
      <w:bookmarkStart w:id="1762" w:name="_Toc109037545"/>
      <w:bookmarkStart w:id="1763" w:name="_Toc138201251"/>
      <w:bookmarkStart w:id="1764" w:name="_Toc162876904"/>
      <w:r w:rsidR="00E92F40">
        <w:rPr>
          <w:noProof/>
        </w:rPr>
        <w:t>77</w:t>
      </w:r>
      <w:bookmarkEnd w:id="1757"/>
      <w:r w:rsidRPr="00C55558">
        <w:rPr>
          <w:noProof/>
        </w:rPr>
        <w:fldChar w:fldCharType="end"/>
      </w:r>
      <w:r w:rsidRPr="00C55558">
        <w:t>. Справочник «Правила определения группы рискоемкости»</w:t>
      </w:r>
      <w:bookmarkEnd w:id="1758"/>
      <w:bookmarkEnd w:id="1759"/>
      <w:bookmarkEnd w:id="1760"/>
      <w:bookmarkEnd w:id="1761"/>
      <w:bookmarkEnd w:id="1762"/>
      <w:bookmarkEnd w:id="1763"/>
      <w:bookmarkEnd w:id="1764"/>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Тип документа;</w:t>
      </w:r>
    </w:p>
    <w:p w:rsidR="00563FFC" w:rsidRPr="00C55558" w:rsidRDefault="00563FFC" w:rsidP="00563FFC">
      <w:pPr>
        <w:pStyle w:val="GOSTListmark1"/>
      </w:pPr>
      <w:r w:rsidRPr="00C55558">
        <w:t>Наименование документа;</w:t>
      </w:r>
    </w:p>
    <w:p w:rsidR="00563FFC" w:rsidRPr="00C55558" w:rsidRDefault="00563FFC" w:rsidP="00563FFC">
      <w:pPr>
        <w:pStyle w:val="GOSTListmark1"/>
      </w:pPr>
      <w:r w:rsidRPr="00C55558">
        <w:t>Статус документа;</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41"/>
      </w:pPr>
      <w:bookmarkStart w:id="1765" w:name="_Toc109037313"/>
      <w:bookmarkStart w:id="1766" w:name="_Toc109037310"/>
      <w:r w:rsidRPr="00C55558">
        <w:t>Справочник «Разделы лицевого счета»</w:t>
      </w:r>
      <w:bookmarkEnd w:id="1765"/>
    </w:p>
    <w:p w:rsidR="00563FFC" w:rsidRPr="00C55558" w:rsidRDefault="00563FFC" w:rsidP="007B086D">
      <w:pPr>
        <w:pStyle w:val="GOSTListnum"/>
        <w:numPr>
          <w:ilvl w:val="0"/>
          <w:numId w:val="140"/>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«Разделы лицевого счета» (рис. </w:t>
      </w:r>
      <w:r w:rsidRPr="00C55558">
        <w:fldChar w:fldCharType="begin"/>
      </w:r>
      <w:r w:rsidRPr="00C55558">
        <w:instrText xml:space="preserve"> REF _Ref76566665 \h  \* MERGEFORMAT </w:instrText>
      </w:r>
      <w:r w:rsidRPr="00C55558">
        <w:fldChar w:fldCharType="separate"/>
      </w:r>
      <w:r w:rsidR="00E92F40">
        <w:rPr>
          <w:noProof/>
        </w:rPr>
        <w:t>78</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12E25407" wp14:editId="0FBE3EDA">
            <wp:extent cx="6120130" cy="170370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120130" cy="170370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767" w:name="_Ref76566665"/>
      <w:bookmarkStart w:id="1768" w:name="_Toc76573804"/>
      <w:bookmarkStart w:id="1769" w:name="_Toc76578434"/>
      <w:bookmarkStart w:id="1770" w:name="_Toc76591008"/>
      <w:bookmarkStart w:id="1771" w:name="_Toc76634057"/>
      <w:bookmarkStart w:id="1772" w:name="_Toc109037549"/>
      <w:bookmarkStart w:id="1773" w:name="_Toc138201252"/>
      <w:bookmarkStart w:id="1774" w:name="_Toc162876905"/>
      <w:r w:rsidR="00E92F40">
        <w:rPr>
          <w:noProof/>
        </w:rPr>
        <w:t>78</w:t>
      </w:r>
      <w:bookmarkEnd w:id="1767"/>
      <w:r w:rsidRPr="00C55558">
        <w:rPr>
          <w:noProof/>
        </w:rPr>
        <w:fldChar w:fldCharType="end"/>
      </w:r>
      <w:r w:rsidRPr="00C55558">
        <w:t>. Справочник «Разделы лицевого счета»</w:t>
      </w:r>
      <w:bookmarkEnd w:id="1768"/>
      <w:bookmarkEnd w:id="1769"/>
      <w:bookmarkEnd w:id="1770"/>
      <w:bookmarkEnd w:id="1771"/>
      <w:bookmarkEnd w:id="1772"/>
      <w:bookmarkEnd w:id="1773"/>
      <w:bookmarkEnd w:id="1774"/>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Аналитический код раздела;</w:t>
      </w:r>
    </w:p>
    <w:p w:rsidR="00563FFC" w:rsidRPr="00C55558" w:rsidRDefault="00563FFC" w:rsidP="00563FFC">
      <w:pPr>
        <w:pStyle w:val="GOSTListmark1"/>
      </w:pPr>
      <w:r w:rsidRPr="00C55558">
        <w:t>ИГК;</w:t>
      </w:r>
    </w:p>
    <w:p w:rsidR="00563FFC" w:rsidRPr="00C55558" w:rsidRDefault="00563FFC" w:rsidP="00563FFC">
      <w:pPr>
        <w:pStyle w:val="GOSTListmark1"/>
      </w:pPr>
      <w:r w:rsidRPr="00C55558">
        <w:lastRenderedPageBreak/>
        <w:t>Дата документа-основания;</w:t>
      </w:r>
    </w:p>
    <w:p w:rsidR="00563FFC" w:rsidRPr="00C55558" w:rsidRDefault="00563FFC" w:rsidP="00563FFC">
      <w:pPr>
        <w:pStyle w:val="GOSTListmark1"/>
      </w:pPr>
      <w:r w:rsidRPr="00C55558">
        <w:t>Номер документа-основания;</w:t>
      </w:r>
    </w:p>
    <w:p w:rsidR="00563FFC" w:rsidRPr="00C55558" w:rsidRDefault="00563FFC" w:rsidP="00563FFC">
      <w:pPr>
        <w:pStyle w:val="GOSTListmark1"/>
      </w:pPr>
      <w:r w:rsidRPr="00C55558">
        <w:t>Тип документа-основания;</w:t>
      </w:r>
    </w:p>
    <w:p w:rsidR="00563FFC" w:rsidRPr="00C55558" w:rsidRDefault="00563FFC" w:rsidP="00563FFC">
      <w:pPr>
        <w:pStyle w:val="GOSTListmark1"/>
      </w:pPr>
      <w:r w:rsidRPr="00C55558">
        <w:t>Бизнес-статус раздела лицевого счета;</w:t>
      </w:r>
    </w:p>
    <w:p w:rsidR="00563FFC" w:rsidRPr="00C55558" w:rsidRDefault="00563FFC" w:rsidP="00563FFC">
      <w:pPr>
        <w:pStyle w:val="GOSTListmark1"/>
      </w:pPr>
      <w:r w:rsidRPr="00C55558">
        <w:t>Глобально уникальный идентификатор записи;</w:t>
      </w:r>
    </w:p>
    <w:p w:rsidR="00563FFC" w:rsidRPr="00C55558" w:rsidRDefault="00563FFC" w:rsidP="00563FFC">
      <w:pPr>
        <w:pStyle w:val="GOSTListmark1"/>
      </w:pPr>
      <w:r w:rsidRPr="00C55558">
        <w:t>Номер лицевого счета;</w:t>
      </w:r>
    </w:p>
    <w:p w:rsidR="00563FFC" w:rsidRPr="00C55558" w:rsidRDefault="00563FFC" w:rsidP="00563FFC">
      <w:pPr>
        <w:pStyle w:val="GOSTListmark1"/>
      </w:pPr>
      <w:r w:rsidRPr="00C55558">
        <w:t>Номер реестровой записи контракта договора;</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GOSTListmark1"/>
      </w:pPr>
      <w:r w:rsidRPr="00C55558">
        <w:t>Дата закрытия раздела;</w:t>
      </w:r>
    </w:p>
    <w:p w:rsidR="00563FFC" w:rsidRPr="00C55558" w:rsidRDefault="00563FFC" w:rsidP="00563FFC">
      <w:pPr>
        <w:pStyle w:val="GOSTListmark1"/>
      </w:pPr>
      <w:r w:rsidRPr="00C55558">
        <w:t>Дата открытия раздела;</w:t>
      </w:r>
    </w:p>
    <w:p w:rsidR="00563FFC" w:rsidRPr="00C55558" w:rsidRDefault="00563FFC" w:rsidP="00563FFC">
      <w:pPr>
        <w:pStyle w:val="GOSTListmark1"/>
      </w:pPr>
      <w:r w:rsidRPr="00C55558">
        <w:t>Предмет договора контракта.</w:t>
      </w:r>
    </w:p>
    <w:p w:rsidR="00563FFC" w:rsidRPr="00C55558" w:rsidRDefault="00563FFC" w:rsidP="00563FFC">
      <w:pPr>
        <w:pStyle w:val="41"/>
      </w:pPr>
      <w:r w:rsidRPr="00C55558">
        <w:t>Справочник «Национальные (федеральные) проекты»</w:t>
      </w:r>
      <w:bookmarkEnd w:id="1766"/>
    </w:p>
    <w:p w:rsidR="00563FFC" w:rsidRPr="00C55558" w:rsidRDefault="00563FFC" w:rsidP="007B086D">
      <w:pPr>
        <w:pStyle w:val="GOSTListnum"/>
        <w:numPr>
          <w:ilvl w:val="0"/>
          <w:numId w:val="141"/>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«Национальные (федеральные) проекты» (рис. </w:t>
      </w:r>
      <w:r w:rsidRPr="00C55558">
        <w:fldChar w:fldCharType="begin"/>
      </w:r>
      <w:r w:rsidRPr="00C55558">
        <w:instrText xml:space="preserve"> REF _Ref76566643 \h  \* MERGEFORMAT </w:instrText>
      </w:r>
      <w:r w:rsidRPr="00C55558">
        <w:fldChar w:fldCharType="separate"/>
      </w:r>
      <w:r w:rsidR="00E92F40">
        <w:rPr>
          <w:noProof/>
        </w:rPr>
        <w:t>79</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107DEE6A" wp14:editId="4A301B58">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22">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775" w:name="_Ref76566643"/>
      <w:bookmarkStart w:id="1776" w:name="_Toc76573801"/>
      <w:bookmarkStart w:id="1777" w:name="_Toc76578431"/>
      <w:bookmarkStart w:id="1778" w:name="_Toc76591005"/>
      <w:bookmarkStart w:id="1779" w:name="_Toc76634054"/>
      <w:bookmarkStart w:id="1780" w:name="_Toc109037546"/>
      <w:bookmarkStart w:id="1781" w:name="_Toc138201253"/>
      <w:bookmarkStart w:id="1782" w:name="_Toc162876906"/>
      <w:r w:rsidR="00E92F40">
        <w:rPr>
          <w:noProof/>
        </w:rPr>
        <w:t>79</w:t>
      </w:r>
      <w:bookmarkEnd w:id="1775"/>
      <w:r w:rsidRPr="00C55558">
        <w:rPr>
          <w:noProof/>
        </w:rPr>
        <w:fldChar w:fldCharType="end"/>
      </w:r>
      <w:r w:rsidRPr="00C55558">
        <w:t>. Справочник «Национальные (федеральные) проекты»</w:t>
      </w:r>
      <w:bookmarkEnd w:id="1776"/>
      <w:bookmarkEnd w:id="1777"/>
      <w:bookmarkEnd w:id="1778"/>
      <w:bookmarkEnd w:id="1779"/>
      <w:bookmarkEnd w:id="1780"/>
      <w:bookmarkEnd w:id="1781"/>
      <w:bookmarkEnd w:id="1782"/>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Идентификатор записи;</w:t>
      </w:r>
    </w:p>
    <w:p w:rsidR="00563FFC" w:rsidRPr="00C55558" w:rsidRDefault="00563FFC" w:rsidP="00563FFC">
      <w:pPr>
        <w:pStyle w:val="GOSTListmark1"/>
      </w:pPr>
      <w:r w:rsidRPr="00C55558">
        <w:rPr>
          <w:lang w:val="en-US"/>
        </w:rPr>
        <w:t xml:space="preserve">GUID </w:t>
      </w:r>
      <w:r w:rsidRPr="00C55558">
        <w:t>Минфина;</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Проект;</w:t>
      </w:r>
    </w:p>
    <w:p w:rsidR="00563FFC" w:rsidRPr="00C55558" w:rsidRDefault="00563FFC" w:rsidP="00563FFC">
      <w:pPr>
        <w:pStyle w:val="GOSTListmark1"/>
      </w:pPr>
      <w:r w:rsidRPr="00C55558">
        <w:t>Код проекта;</w:t>
      </w:r>
    </w:p>
    <w:p w:rsidR="00563FFC" w:rsidRPr="00C55558" w:rsidRDefault="00563FFC" w:rsidP="00563FFC">
      <w:pPr>
        <w:pStyle w:val="GOSTListmark1"/>
      </w:pPr>
      <w:r w:rsidRPr="00C55558">
        <w:t>Полное наименование;</w:t>
      </w:r>
    </w:p>
    <w:p w:rsidR="00563FFC" w:rsidRPr="00C55558" w:rsidRDefault="00563FFC" w:rsidP="00563FFC">
      <w:pPr>
        <w:pStyle w:val="GOSTListmark1"/>
      </w:pPr>
      <w:r w:rsidRPr="00C55558">
        <w:t>Сокращенное наименование;</w:t>
      </w:r>
    </w:p>
    <w:p w:rsidR="00563FFC" w:rsidRPr="00C55558" w:rsidRDefault="00563FFC" w:rsidP="00563FFC">
      <w:pPr>
        <w:pStyle w:val="GOSTListmark1"/>
      </w:pPr>
      <w:r w:rsidRPr="00C55558">
        <w:t>Дата начала действия;</w:t>
      </w:r>
    </w:p>
    <w:p w:rsidR="00563FFC" w:rsidRPr="00C55558" w:rsidRDefault="00563FFC" w:rsidP="00563FFC">
      <w:pPr>
        <w:pStyle w:val="GOSTListmark1"/>
      </w:pPr>
      <w:r w:rsidRPr="00C55558">
        <w:t>Дата окончания действия;</w:t>
      </w:r>
    </w:p>
    <w:p w:rsidR="00563FFC" w:rsidRPr="00C55558" w:rsidRDefault="00563FFC" w:rsidP="00563FFC">
      <w:pPr>
        <w:pStyle w:val="GOSTListmark1"/>
      </w:pPr>
      <w:r w:rsidRPr="00C55558">
        <w:t>Код вышестоящей записи Минфина;</w:t>
      </w:r>
    </w:p>
    <w:p w:rsidR="00563FFC" w:rsidRPr="00C55558" w:rsidRDefault="00563FFC" w:rsidP="00563FFC">
      <w:pPr>
        <w:pStyle w:val="GOSTListmark1"/>
      </w:pPr>
      <w:r w:rsidRPr="00C55558">
        <w:t>Наименование вышестоящей записи Минфина;</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41"/>
      </w:pPr>
      <w:bookmarkStart w:id="1783" w:name="_Toc109037311"/>
      <w:r w:rsidRPr="00C55558">
        <w:t>Справочник «Реестр приостанавливаемых операций»</w:t>
      </w:r>
      <w:bookmarkEnd w:id="1783"/>
    </w:p>
    <w:p w:rsidR="00563FFC" w:rsidRPr="00C55558" w:rsidRDefault="00563FFC" w:rsidP="007B086D">
      <w:pPr>
        <w:pStyle w:val="GOSTListnum"/>
        <w:numPr>
          <w:ilvl w:val="0"/>
          <w:numId w:val="142"/>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lastRenderedPageBreak/>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«Реестр приостанавливаемых операций» (рис. </w:t>
      </w:r>
      <w:r w:rsidRPr="00C55558">
        <w:fldChar w:fldCharType="begin"/>
      </w:r>
      <w:r w:rsidRPr="00C55558">
        <w:instrText xml:space="preserve"> REF _Ref76566651 \h  \* MERGEFORMAT </w:instrText>
      </w:r>
      <w:r w:rsidRPr="00C55558">
        <w:fldChar w:fldCharType="separate"/>
      </w:r>
      <w:r w:rsidR="00E92F40">
        <w:rPr>
          <w:noProof/>
        </w:rPr>
        <w:t>80</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3295D9B5" wp14:editId="39CDCD52">
            <wp:extent cx="6120130" cy="1056005"/>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120130" cy="105600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784" w:name="_Ref76566651"/>
      <w:bookmarkStart w:id="1785" w:name="_Toc76573802"/>
      <w:bookmarkStart w:id="1786" w:name="_Toc76578432"/>
      <w:bookmarkStart w:id="1787" w:name="_Toc76591006"/>
      <w:bookmarkStart w:id="1788" w:name="_Toc76634055"/>
      <w:bookmarkStart w:id="1789" w:name="_Toc109037547"/>
      <w:bookmarkStart w:id="1790" w:name="_Toc138201254"/>
      <w:bookmarkStart w:id="1791" w:name="_Toc162876907"/>
      <w:r w:rsidR="00E92F40">
        <w:rPr>
          <w:noProof/>
        </w:rPr>
        <w:t>80</w:t>
      </w:r>
      <w:bookmarkEnd w:id="1784"/>
      <w:r w:rsidRPr="00C55558">
        <w:rPr>
          <w:noProof/>
        </w:rPr>
        <w:fldChar w:fldCharType="end"/>
      </w:r>
      <w:r w:rsidRPr="00C55558">
        <w:t>. Справочник «Реестр приостанавливаемых операций»</w:t>
      </w:r>
      <w:bookmarkEnd w:id="1785"/>
      <w:bookmarkEnd w:id="1786"/>
      <w:bookmarkEnd w:id="1787"/>
      <w:bookmarkEnd w:id="1788"/>
      <w:bookmarkEnd w:id="1789"/>
      <w:bookmarkEnd w:id="1790"/>
      <w:bookmarkEnd w:id="1791"/>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Вид блокировки;</w:t>
      </w:r>
    </w:p>
    <w:p w:rsidR="00563FFC" w:rsidRPr="00C55558" w:rsidRDefault="00563FFC" w:rsidP="00563FFC">
      <w:pPr>
        <w:pStyle w:val="GOSTListmark1"/>
      </w:pPr>
      <w:r w:rsidRPr="00C55558">
        <w:t>Вид приостанавливаемой операции;</w:t>
      </w:r>
    </w:p>
    <w:p w:rsidR="00563FFC" w:rsidRPr="00C55558" w:rsidRDefault="00563FFC" w:rsidP="00563FFC">
      <w:pPr>
        <w:pStyle w:val="GOSTListmark1"/>
      </w:pPr>
      <w:r w:rsidRPr="00C55558">
        <w:t>Документ-основание;</w:t>
      </w:r>
    </w:p>
    <w:p w:rsidR="00563FFC" w:rsidRPr="00C55558" w:rsidRDefault="00563FFC" w:rsidP="00563FFC">
      <w:pPr>
        <w:pStyle w:val="GOSTListmark1"/>
      </w:pPr>
      <w:r w:rsidRPr="00C55558">
        <w:t>Номер документа-основания;</w:t>
      </w:r>
    </w:p>
    <w:p w:rsidR="00563FFC" w:rsidRPr="00C55558" w:rsidRDefault="00563FFC" w:rsidP="00563FFC">
      <w:pPr>
        <w:pStyle w:val="GOSTListmark1"/>
      </w:pPr>
      <w:r w:rsidRPr="00C55558">
        <w:t>Дата документа-основания;</w:t>
      </w:r>
    </w:p>
    <w:p w:rsidR="00563FFC" w:rsidRPr="00C55558" w:rsidRDefault="00563FFC" w:rsidP="00563FFC">
      <w:pPr>
        <w:pStyle w:val="GOSTListmark1"/>
      </w:pPr>
      <w:r w:rsidRPr="00C55558">
        <w:t>Номер лицевого счета;</w:t>
      </w:r>
    </w:p>
    <w:p w:rsidR="00563FFC" w:rsidRPr="00C55558" w:rsidRDefault="00563FFC" w:rsidP="00563FFC">
      <w:pPr>
        <w:pStyle w:val="GOSTListmark1"/>
      </w:pPr>
      <w:r w:rsidRPr="00C55558">
        <w:t>КБК;</w:t>
      </w:r>
    </w:p>
    <w:p w:rsidR="00563FFC" w:rsidRPr="00C55558" w:rsidRDefault="00563FFC" w:rsidP="00563FFC">
      <w:pPr>
        <w:pStyle w:val="GOSTListmark1"/>
      </w:pPr>
      <w:r w:rsidRPr="00C55558">
        <w:t>Код цели/Аналитический код;</w:t>
      </w:r>
    </w:p>
    <w:p w:rsidR="00563FFC" w:rsidRPr="00C55558" w:rsidRDefault="00563FFC" w:rsidP="00563FFC">
      <w:pPr>
        <w:pStyle w:val="GOSTListmark1"/>
      </w:pPr>
      <w:r w:rsidRPr="00C55558">
        <w:t>ФАИП/КМИ;</w:t>
      </w:r>
    </w:p>
    <w:p w:rsidR="00563FFC" w:rsidRPr="00C55558" w:rsidRDefault="00563FFC" w:rsidP="00563FFC">
      <w:pPr>
        <w:pStyle w:val="GOSTListmark1"/>
      </w:pPr>
      <w:r w:rsidRPr="00C55558">
        <w:t>Код по Сводному реестру реорганизуемого ПБС (АИФ);</w:t>
      </w:r>
    </w:p>
    <w:p w:rsidR="00563FFC" w:rsidRPr="00C55558" w:rsidRDefault="00563FFC" w:rsidP="00563FFC">
      <w:pPr>
        <w:pStyle w:val="GOSTListmark1"/>
      </w:pPr>
      <w:r w:rsidRPr="00C55558">
        <w:t>Дата с;</w:t>
      </w:r>
    </w:p>
    <w:p w:rsidR="00563FFC" w:rsidRPr="00C55558" w:rsidRDefault="00563FFC" w:rsidP="00563FFC">
      <w:pPr>
        <w:pStyle w:val="GOSTListmark1"/>
      </w:pPr>
      <w:r w:rsidRPr="00C55558">
        <w:t>Дата по;</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Сумма реорганизации на текущий финансовый год;</w:t>
      </w:r>
    </w:p>
    <w:p w:rsidR="00563FFC" w:rsidRPr="00C55558" w:rsidRDefault="00563FFC" w:rsidP="00563FFC">
      <w:pPr>
        <w:pStyle w:val="GOSTListmark1"/>
      </w:pPr>
      <w:r w:rsidRPr="00C55558">
        <w:t>Сумма реорганизации на первый год планового периода;</w:t>
      </w:r>
    </w:p>
    <w:p w:rsidR="00563FFC" w:rsidRPr="00C55558" w:rsidRDefault="00563FFC" w:rsidP="00563FFC">
      <w:pPr>
        <w:pStyle w:val="GOSTListmark1"/>
      </w:pPr>
      <w:r w:rsidRPr="00C55558">
        <w:t>Сумма реорганизации на второй год планового периода;</w:t>
      </w:r>
    </w:p>
    <w:p w:rsidR="00563FFC" w:rsidRPr="00C55558" w:rsidRDefault="00563FFC" w:rsidP="00563FFC">
      <w:pPr>
        <w:pStyle w:val="GOSTListmark1"/>
      </w:pPr>
      <w:r w:rsidRPr="00C55558">
        <w:t>Сумма проведенной реорганизации на текущий финансовый год;</w:t>
      </w:r>
    </w:p>
    <w:p w:rsidR="00563FFC" w:rsidRPr="00C55558" w:rsidRDefault="00563FFC" w:rsidP="00563FFC">
      <w:pPr>
        <w:pStyle w:val="GOSTListmark1"/>
      </w:pPr>
      <w:r w:rsidRPr="00C55558">
        <w:t>Сумма проведенной реорганизации на первый год планового периода;</w:t>
      </w:r>
    </w:p>
    <w:p w:rsidR="00563FFC" w:rsidRPr="00C55558" w:rsidRDefault="00563FFC" w:rsidP="00563FFC">
      <w:pPr>
        <w:pStyle w:val="GOSTListmark1"/>
      </w:pPr>
      <w:r w:rsidRPr="00C55558">
        <w:t>Сумма проведенной реорганизации на второй год планового периода;</w:t>
      </w:r>
    </w:p>
    <w:p w:rsidR="00563FFC" w:rsidRPr="00C55558" w:rsidRDefault="00563FFC" w:rsidP="00563FFC">
      <w:pPr>
        <w:pStyle w:val="GOSTListmark1"/>
      </w:pPr>
      <w:r w:rsidRPr="00C55558">
        <w:t>Сумма остатка реорганизации на текущий финансовый год;</w:t>
      </w:r>
    </w:p>
    <w:p w:rsidR="00563FFC" w:rsidRPr="00C55558" w:rsidRDefault="00563FFC" w:rsidP="00563FFC">
      <w:pPr>
        <w:pStyle w:val="GOSTListmark1"/>
      </w:pPr>
      <w:r w:rsidRPr="00C55558">
        <w:t>Сумма остатка реорганизации на первый год планового периода;</w:t>
      </w:r>
    </w:p>
    <w:p w:rsidR="00563FFC" w:rsidRPr="00C55558" w:rsidRDefault="00563FFC" w:rsidP="00563FFC">
      <w:pPr>
        <w:pStyle w:val="GOSTListmark1"/>
      </w:pPr>
      <w:r w:rsidRPr="00C55558">
        <w:t>Сумма остатка реорганизации на второй год планового периода.</w:t>
      </w:r>
    </w:p>
    <w:p w:rsidR="00563FFC" w:rsidRPr="00C55558" w:rsidRDefault="00563FFC" w:rsidP="00563FFC">
      <w:pPr>
        <w:pStyle w:val="41"/>
      </w:pPr>
      <w:bookmarkStart w:id="1792" w:name="_Toc109037312"/>
      <w:r w:rsidRPr="00C55558">
        <w:t>Справочник «Аналитические коды поступлений и источников»</w:t>
      </w:r>
      <w:bookmarkEnd w:id="1792"/>
    </w:p>
    <w:p w:rsidR="00563FFC" w:rsidRPr="00C55558" w:rsidRDefault="00563FFC" w:rsidP="007B086D">
      <w:pPr>
        <w:pStyle w:val="GOSTListnum"/>
        <w:numPr>
          <w:ilvl w:val="0"/>
          <w:numId w:val="143"/>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«Аналитические коды поступлений и источников» (рис. </w:t>
      </w:r>
      <w:r w:rsidRPr="00C55558">
        <w:fldChar w:fldCharType="begin"/>
      </w:r>
      <w:r w:rsidRPr="00C55558">
        <w:instrText xml:space="preserve"> REF _Ref76566658 \h  \* MERGEFORMAT </w:instrText>
      </w:r>
      <w:r w:rsidRPr="00C55558">
        <w:fldChar w:fldCharType="separate"/>
      </w:r>
      <w:r w:rsidR="00E92F40">
        <w:rPr>
          <w:noProof/>
        </w:rPr>
        <w:t>81</w:t>
      </w:r>
      <w:r w:rsidRPr="00C55558">
        <w:fldChar w:fldCharType="end"/>
      </w:r>
      <w:r w:rsidRPr="00C55558">
        <w:t>).</w:t>
      </w:r>
    </w:p>
    <w:p w:rsidR="00563FFC" w:rsidRPr="00C55558" w:rsidRDefault="00563FFC" w:rsidP="00563FFC">
      <w:pPr>
        <w:pStyle w:val="GOSTFigure"/>
      </w:pPr>
      <w:r w:rsidRPr="00C55558">
        <w:rPr>
          <w:noProof/>
        </w:rPr>
        <w:lastRenderedPageBreak/>
        <w:drawing>
          <wp:inline distT="0" distB="0" distL="0" distR="0" wp14:anchorId="274A9117" wp14:editId="72ACF213">
            <wp:extent cx="6120130" cy="127127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Snap7.png"/>
                    <pic:cNvPicPr/>
                  </pic:nvPicPr>
                  <pic:blipFill>
                    <a:blip r:embed="rId124">
                      <a:extLst>
                        <a:ext uri="{28A0092B-C50C-407E-A947-70E740481C1C}">
                          <a14:useLocalDpi xmlns:a14="http://schemas.microsoft.com/office/drawing/2010/main" val="0"/>
                        </a:ext>
                      </a:extLst>
                    </a:blip>
                    <a:stretch>
                      <a:fillRect/>
                    </a:stretch>
                  </pic:blipFill>
                  <pic:spPr>
                    <a:xfrm>
                      <a:off x="0" y="0"/>
                      <a:ext cx="6120130" cy="127127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793" w:name="_Ref76566658"/>
      <w:bookmarkStart w:id="1794" w:name="_Toc76573803"/>
      <w:bookmarkStart w:id="1795" w:name="_Toc76578433"/>
      <w:bookmarkStart w:id="1796" w:name="_Toc76591007"/>
      <w:bookmarkStart w:id="1797" w:name="_Toc76634056"/>
      <w:bookmarkStart w:id="1798" w:name="_Toc109037548"/>
      <w:bookmarkStart w:id="1799" w:name="_Toc138201255"/>
      <w:bookmarkStart w:id="1800" w:name="_Toc162876908"/>
      <w:r w:rsidR="00E92F40">
        <w:rPr>
          <w:noProof/>
        </w:rPr>
        <w:t>81</w:t>
      </w:r>
      <w:bookmarkEnd w:id="1793"/>
      <w:r w:rsidRPr="00C55558">
        <w:rPr>
          <w:noProof/>
        </w:rPr>
        <w:fldChar w:fldCharType="end"/>
      </w:r>
      <w:r w:rsidRPr="00C55558">
        <w:t>. Справочник «Аналитические коды поступлений и источников»</w:t>
      </w:r>
      <w:bookmarkEnd w:id="1794"/>
      <w:bookmarkEnd w:id="1795"/>
      <w:bookmarkEnd w:id="1796"/>
      <w:bookmarkEnd w:id="1797"/>
      <w:bookmarkEnd w:id="1798"/>
      <w:bookmarkEnd w:id="1799"/>
      <w:bookmarkEnd w:id="1800"/>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Дата создания записи;</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Полное наименование;</w:t>
      </w:r>
    </w:p>
    <w:p w:rsidR="00563FFC" w:rsidRPr="00C55558" w:rsidRDefault="00563FFC" w:rsidP="00563FFC">
      <w:pPr>
        <w:pStyle w:val="GOSTListmark1"/>
      </w:pPr>
      <w:r w:rsidRPr="00C55558">
        <w:t>Краткое наименование;</w:t>
      </w:r>
    </w:p>
    <w:p w:rsidR="00563FFC" w:rsidRPr="00C55558" w:rsidRDefault="00563FFC" w:rsidP="00563FFC">
      <w:pPr>
        <w:pStyle w:val="GOSTListmark1"/>
      </w:pPr>
      <w:r w:rsidRPr="00C55558">
        <w:t>Тип КБК;</w:t>
      </w:r>
    </w:p>
    <w:p w:rsidR="00563FFC" w:rsidRPr="00C55558" w:rsidRDefault="00563FFC" w:rsidP="00563FFC">
      <w:pPr>
        <w:pStyle w:val="GOSTListmark1"/>
      </w:pPr>
      <w:r w:rsidRPr="00C55558">
        <w:t>Признак источника;</w:t>
      </w:r>
    </w:p>
    <w:p w:rsidR="00563FFC" w:rsidRPr="00C55558" w:rsidRDefault="00563FFC" w:rsidP="00563FFC">
      <w:pPr>
        <w:pStyle w:val="GOSTListmark1"/>
      </w:pPr>
      <w:r w:rsidRPr="00C55558">
        <w:t>Дата начала действия;</w:t>
      </w:r>
    </w:p>
    <w:p w:rsidR="00563FFC" w:rsidRPr="00C55558" w:rsidRDefault="00563FFC" w:rsidP="00563FFC">
      <w:pPr>
        <w:pStyle w:val="GOSTListmark1"/>
      </w:pPr>
      <w:r w:rsidRPr="00C55558">
        <w:t>Дата окончания действия;</w:t>
      </w:r>
    </w:p>
    <w:p w:rsidR="00563FFC" w:rsidRPr="00C55558" w:rsidRDefault="00563FFC" w:rsidP="00563FFC">
      <w:pPr>
        <w:pStyle w:val="GOSTListmark1"/>
      </w:pPr>
      <w:r w:rsidRPr="00C55558">
        <w:t>Код вышестоящего;</w:t>
      </w:r>
    </w:p>
    <w:p w:rsidR="00563FFC" w:rsidRPr="00C55558" w:rsidRDefault="00563FFC" w:rsidP="00563FFC">
      <w:pPr>
        <w:pStyle w:val="GOSTListmark1"/>
      </w:pPr>
      <w:r w:rsidRPr="00C55558">
        <w:t>Наименование вышестоящего кода;</w:t>
      </w:r>
    </w:p>
    <w:p w:rsidR="00563FFC" w:rsidRPr="00C55558" w:rsidRDefault="00563FFC" w:rsidP="00563FFC">
      <w:pPr>
        <w:pStyle w:val="GOSTListmark1"/>
      </w:pPr>
      <w:r w:rsidRPr="00C55558">
        <w:t>Статус записи.</w:t>
      </w:r>
    </w:p>
    <w:p w:rsidR="00563FFC" w:rsidRPr="00C55558" w:rsidRDefault="00563FFC" w:rsidP="00563FFC">
      <w:pPr>
        <w:pStyle w:val="41"/>
      </w:pPr>
      <w:bookmarkStart w:id="1801" w:name="_Toc109037314"/>
      <w:r w:rsidRPr="00C55558">
        <w:t>Справочник «Виды деятельности (источники средств)»</w:t>
      </w:r>
      <w:bookmarkEnd w:id="1801"/>
    </w:p>
    <w:p w:rsidR="00563FFC" w:rsidRPr="00C55558" w:rsidRDefault="00563FFC" w:rsidP="007B086D">
      <w:pPr>
        <w:pStyle w:val="GOSTListnum"/>
        <w:numPr>
          <w:ilvl w:val="0"/>
          <w:numId w:val="144"/>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«Виды деятельности (источники средств)» (рис. </w:t>
      </w:r>
      <w:r w:rsidRPr="00C55558">
        <w:fldChar w:fldCharType="begin"/>
      </w:r>
      <w:r w:rsidRPr="00C55558">
        <w:instrText xml:space="preserve"> REF _Ref76566672 \h  \* MERGEFORMAT </w:instrText>
      </w:r>
      <w:r w:rsidRPr="00C55558">
        <w:fldChar w:fldCharType="separate"/>
      </w:r>
      <w:r w:rsidR="00E92F40">
        <w:rPr>
          <w:noProof/>
        </w:rPr>
        <w:t>82</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6FCFB11F" wp14:editId="0DCAD399">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25">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802" w:name="_Ref76566672"/>
      <w:bookmarkStart w:id="1803" w:name="_Toc76573805"/>
      <w:bookmarkStart w:id="1804" w:name="_Toc76578435"/>
      <w:bookmarkStart w:id="1805" w:name="_Toc76591009"/>
      <w:bookmarkStart w:id="1806" w:name="_Toc76634058"/>
      <w:bookmarkStart w:id="1807" w:name="_Toc109037550"/>
      <w:bookmarkStart w:id="1808" w:name="_Toc138201256"/>
      <w:bookmarkStart w:id="1809" w:name="_Toc162876909"/>
      <w:r w:rsidR="00E92F40">
        <w:rPr>
          <w:noProof/>
        </w:rPr>
        <w:t>82</w:t>
      </w:r>
      <w:bookmarkEnd w:id="1802"/>
      <w:r w:rsidRPr="00C55558">
        <w:rPr>
          <w:noProof/>
        </w:rPr>
        <w:fldChar w:fldCharType="end"/>
      </w:r>
      <w:r w:rsidRPr="00C55558">
        <w:t>. Справочник «Виды деятельности (источники средств)»</w:t>
      </w:r>
      <w:bookmarkEnd w:id="1803"/>
      <w:bookmarkEnd w:id="1804"/>
      <w:bookmarkEnd w:id="1805"/>
      <w:bookmarkEnd w:id="1806"/>
      <w:bookmarkEnd w:id="1807"/>
      <w:bookmarkEnd w:id="1808"/>
      <w:bookmarkEnd w:id="1809"/>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Наименование;</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Код ТОФК;</w:t>
      </w:r>
    </w:p>
    <w:p w:rsidR="00563FFC" w:rsidRPr="00C55558" w:rsidRDefault="00563FFC" w:rsidP="00563FFC">
      <w:pPr>
        <w:pStyle w:val="GOSTListmark1"/>
      </w:pPr>
      <w:r w:rsidRPr="00C55558">
        <w:t>Наименование ТОФК;</w:t>
      </w:r>
    </w:p>
    <w:p w:rsidR="00563FFC" w:rsidRPr="00C55558" w:rsidRDefault="00563FFC" w:rsidP="00563FFC">
      <w:pPr>
        <w:pStyle w:val="GOSTListmark1"/>
      </w:pPr>
      <w:r w:rsidRPr="00C55558">
        <w:t>Дата начала действия;</w:t>
      </w:r>
    </w:p>
    <w:p w:rsidR="00563FFC" w:rsidRPr="00C55558" w:rsidRDefault="00563FFC" w:rsidP="00563FFC">
      <w:pPr>
        <w:pStyle w:val="GOSTListmark1"/>
      </w:pPr>
      <w:r w:rsidRPr="00C55558">
        <w:t>Дата окончания действия.</w:t>
      </w:r>
    </w:p>
    <w:p w:rsidR="00563FFC" w:rsidRPr="00C55558" w:rsidRDefault="00563FFC" w:rsidP="00563FFC">
      <w:pPr>
        <w:pStyle w:val="41"/>
      </w:pPr>
      <w:bookmarkStart w:id="1810" w:name="_Toc109037315"/>
      <w:r w:rsidRPr="00C55558">
        <w:lastRenderedPageBreak/>
        <w:t>Справочник «Символы кассовой отчетности»</w:t>
      </w:r>
      <w:bookmarkEnd w:id="1810"/>
    </w:p>
    <w:p w:rsidR="00563FFC" w:rsidRPr="00C55558" w:rsidRDefault="00563FFC" w:rsidP="007B086D">
      <w:pPr>
        <w:pStyle w:val="GOSTListnum"/>
        <w:numPr>
          <w:ilvl w:val="0"/>
          <w:numId w:val="145"/>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«Символы кассовой отчетности» (рис. </w:t>
      </w:r>
      <w:r w:rsidRPr="00C55558">
        <w:fldChar w:fldCharType="begin"/>
      </w:r>
      <w:r w:rsidRPr="00C55558">
        <w:instrText xml:space="preserve"> REF _Ref76566681 \h  \* MERGEFORMAT </w:instrText>
      </w:r>
      <w:r w:rsidRPr="00C55558">
        <w:fldChar w:fldCharType="separate"/>
      </w:r>
      <w:r w:rsidR="00E92F40">
        <w:rPr>
          <w:noProof/>
        </w:rPr>
        <w:t>83</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39244643" wp14:editId="3FA83C3A">
            <wp:extent cx="6120130" cy="145605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26">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811" w:name="_Ref76566681"/>
      <w:bookmarkStart w:id="1812" w:name="_Toc76573806"/>
      <w:bookmarkStart w:id="1813" w:name="_Toc76578436"/>
      <w:bookmarkStart w:id="1814" w:name="_Toc76591010"/>
      <w:bookmarkStart w:id="1815" w:name="_Toc76634059"/>
      <w:bookmarkStart w:id="1816" w:name="_Toc109037551"/>
      <w:bookmarkStart w:id="1817" w:name="_Toc138201257"/>
      <w:bookmarkStart w:id="1818" w:name="_Toc162876910"/>
      <w:r w:rsidR="00E92F40">
        <w:rPr>
          <w:noProof/>
        </w:rPr>
        <w:t>83</w:t>
      </w:r>
      <w:bookmarkEnd w:id="1811"/>
      <w:r w:rsidRPr="00C55558">
        <w:rPr>
          <w:noProof/>
        </w:rPr>
        <w:fldChar w:fldCharType="end"/>
      </w:r>
      <w:r w:rsidRPr="00C55558">
        <w:t>. Справочник «Символы кассовой отчетности»</w:t>
      </w:r>
      <w:bookmarkEnd w:id="1812"/>
      <w:bookmarkEnd w:id="1813"/>
      <w:bookmarkEnd w:id="1814"/>
      <w:bookmarkEnd w:id="1815"/>
      <w:bookmarkEnd w:id="1816"/>
      <w:bookmarkEnd w:id="1817"/>
      <w:bookmarkEnd w:id="1818"/>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 символа;</w:t>
      </w:r>
    </w:p>
    <w:p w:rsidR="00563FFC" w:rsidRPr="00C55558" w:rsidRDefault="00563FFC" w:rsidP="00563FFC">
      <w:pPr>
        <w:pStyle w:val="GOSTListmark1"/>
      </w:pPr>
      <w:r w:rsidRPr="00C55558">
        <w:t>Наименование символа;</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41"/>
      </w:pPr>
      <w:bookmarkStart w:id="1819" w:name="_Toc109037316"/>
      <w:r w:rsidRPr="00C55558">
        <w:t>Справочник «Книга регистрации казначейских счетов»</w:t>
      </w:r>
      <w:bookmarkEnd w:id="1819"/>
    </w:p>
    <w:p w:rsidR="00563FFC" w:rsidRPr="00C55558" w:rsidRDefault="00563FFC" w:rsidP="007B086D">
      <w:pPr>
        <w:pStyle w:val="GOSTListnum"/>
        <w:numPr>
          <w:ilvl w:val="0"/>
          <w:numId w:val="146"/>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«Книга регистрации казначейских счетов» (рис. </w:t>
      </w:r>
      <w:r w:rsidRPr="00C55558">
        <w:fldChar w:fldCharType="begin"/>
      </w:r>
      <w:r w:rsidRPr="00C55558">
        <w:instrText xml:space="preserve"> REF _Ref76566688 \h  \* MERGEFORMAT </w:instrText>
      </w:r>
      <w:r w:rsidRPr="00C55558">
        <w:fldChar w:fldCharType="separate"/>
      </w:r>
      <w:r w:rsidR="00E92F40">
        <w:rPr>
          <w:noProof/>
        </w:rPr>
        <w:t>84</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341B4647" wp14:editId="1563D708">
            <wp:extent cx="6120130" cy="1189355"/>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6120130" cy="118935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820" w:name="_Ref76566688"/>
      <w:bookmarkStart w:id="1821" w:name="_Toc76573807"/>
      <w:bookmarkStart w:id="1822" w:name="_Toc76578437"/>
      <w:bookmarkStart w:id="1823" w:name="_Toc76591011"/>
      <w:bookmarkStart w:id="1824" w:name="_Toc76634060"/>
      <w:bookmarkStart w:id="1825" w:name="_Toc109037552"/>
      <w:bookmarkStart w:id="1826" w:name="_Toc138201258"/>
      <w:bookmarkStart w:id="1827" w:name="_Toc162876911"/>
      <w:r w:rsidR="00E92F40">
        <w:rPr>
          <w:noProof/>
        </w:rPr>
        <w:t>84</w:t>
      </w:r>
      <w:bookmarkEnd w:id="1820"/>
      <w:r w:rsidRPr="00C55558">
        <w:rPr>
          <w:noProof/>
        </w:rPr>
        <w:fldChar w:fldCharType="end"/>
      </w:r>
      <w:r w:rsidRPr="00C55558">
        <w:t>. Справочник «Книга регистрации казначейских счетов»</w:t>
      </w:r>
      <w:bookmarkEnd w:id="1821"/>
      <w:bookmarkEnd w:id="1822"/>
      <w:bookmarkEnd w:id="1823"/>
      <w:bookmarkEnd w:id="1824"/>
      <w:bookmarkEnd w:id="1825"/>
      <w:bookmarkEnd w:id="1826"/>
      <w:bookmarkEnd w:id="1827"/>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Наименование казначейского счета;</w:t>
      </w:r>
    </w:p>
    <w:p w:rsidR="00563FFC" w:rsidRPr="00C55558" w:rsidRDefault="00563FFC" w:rsidP="00563FFC">
      <w:pPr>
        <w:pStyle w:val="GOSTListmark1"/>
      </w:pPr>
      <w:r w:rsidRPr="00C55558">
        <w:t>Код клиента по Сводному реестру;</w:t>
      </w:r>
    </w:p>
    <w:p w:rsidR="00563FFC" w:rsidRPr="00C55558" w:rsidRDefault="00563FFC" w:rsidP="00563FFC">
      <w:pPr>
        <w:pStyle w:val="GOSTListmark1"/>
      </w:pPr>
      <w:r w:rsidRPr="00C55558">
        <w:t>Наименование клиента;</w:t>
      </w:r>
    </w:p>
    <w:p w:rsidR="00563FFC" w:rsidRPr="00C55558" w:rsidRDefault="00563FFC" w:rsidP="00563FFC">
      <w:pPr>
        <w:pStyle w:val="GOSTListmark1"/>
      </w:pPr>
      <w:r w:rsidRPr="00C55558">
        <w:t>ИНН;</w:t>
      </w:r>
    </w:p>
    <w:p w:rsidR="00563FFC" w:rsidRPr="00C55558" w:rsidRDefault="00563FFC" w:rsidP="00563FFC">
      <w:pPr>
        <w:pStyle w:val="GOSTListmark1"/>
      </w:pPr>
      <w:r w:rsidRPr="00C55558">
        <w:t>КПП;</w:t>
      </w:r>
    </w:p>
    <w:p w:rsidR="00563FFC" w:rsidRPr="00C55558" w:rsidRDefault="00563FFC" w:rsidP="00563FFC">
      <w:pPr>
        <w:pStyle w:val="GOSTListmark1"/>
      </w:pPr>
      <w:r w:rsidRPr="00C55558">
        <w:t>Код вида КС;</w:t>
      </w:r>
    </w:p>
    <w:p w:rsidR="00563FFC" w:rsidRPr="00C55558" w:rsidRDefault="00563FFC" w:rsidP="00563FFC">
      <w:pPr>
        <w:pStyle w:val="GOSTListmark1"/>
      </w:pPr>
      <w:r w:rsidRPr="00C55558">
        <w:t>Код валюты КС;</w:t>
      </w:r>
    </w:p>
    <w:p w:rsidR="00563FFC" w:rsidRPr="00C55558" w:rsidRDefault="00563FFC" w:rsidP="00563FFC">
      <w:pPr>
        <w:pStyle w:val="GOSTListmark1"/>
      </w:pPr>
      <w:r w:rsidRPr="00C55558">
        <w:t>Код ТОФК по месту открытия;</w:t>
      </w:r>
    </w:p>
    <w:p w:rsidR="00563FFC" w:rsidRPr="00C55558" w:rsidRDefault="00563FFC" w:rsidP="00563FFC">
      <w:pPr>
        <w:pStyle w:val="GOSTListmark1"/>
      </w:pPr>
      <w:r w:rsidRPr="00C55558">
        <w:lastRenderedPageBreak/>
        <w:t>Наименование ТОФК по месту открытия;</w:t>
      </w:r>
    </w:p>
    <w:p w:rsidR="00563FFC" w:rsidRPr="00C55558" w:rsidRDefault="00563FFC" w:rsidP="00563FFC">
      <w:pPr>
        <w:pStyle w:val="GOSTListmark1"/>
      </w:pPr>
      <w:r w:rsidRPr="00C55558">
        <w:t>Номер КС;</w:t>
      </w:r>
    </w:p>
    <w:p w:rsidR="00563FFC" w:rsidRPr="00C55558" w:rsidRDefault="00563FFC" w:rsidP="00563FFC">
      <w:pPr>
        <w:pStyle w:val="GOSTListmark1"/>
      </w:pPr>
      <w:r w:rsidRPr="00C55558">
        <w:t>Дата открытия КС;</w:t>
      </w:r>
    </w:p>
    <w:p w:rsidR="00563FFC" w:rsidRPr="00C55558" w:rsidRDefault="00563FFC" w:rsidP="00563FFC">
      <w:pPr>
        <w:pStyle w:val="GOSTListmark1"/>
      </w:pPr>
      <w:r w:rsidRPr="00C55558">
        <w:t>Дата закрытия КС;</w:t>
      </w:r>
    </w:p>
    <w:p w:rsidR="00563FFC" w:rsidRPr="00C55558" w:rsidRDefault="00563FFC" w:rsidP="00563FFC">
      <w:pPr>
        <w:pStyle w:val="GOSTListmark1"/>
      </w:pPr>
      <w:r w:rsidRPr="00C55558">
        <w:t>Код типа КС;</w:t>
      </w:r>
    </w:p>
    <w:p w:rsidR="00563FFC" w:rsidRPr="00C55558" w:rsidRDefault="00563FFC" w:rsidP="00563FFC">
      <w:pPr>
        <w:pStyle w:val="GOSTListmark1"/>
      </w:pPr>
      <w:r w:rsidRPr="00C55558">
        <w:t>Наименование типа КС;</w:t>
      </w:r>
    </w:p>
    <w:p w:rsidR="00563FFC" w:rsidRPr="00C55558" w:rsidRDefault="00563FFC" w:rsidP="00563FFC">
      <w:pPr>
        <w:pStyle w:val="GOSTListmark1"/>
      </w:pPr>
      <w:r w:rsidRPr="00C55558">
        <w:t>Связанный банковский счет;</w:t>
      </w:r>
    </w:p>
    <w:p w:rsidR="00563FFC" w:rsidRPr="00C55558" w:rsidRDefault="00563FFC" w:rsidP="00563FFC">
      <w:pPr>
        <w:pStyle w:val="GOSTListmark1"/>
      </w:pPr>
      <w:r w:rsidRPr="00C55558">
        <w:t>БИК банка;</w:t>
      </w:r>
    </w:p>
    <w:p w:rsidR="00563FFC" w:rsidRPr="00C55558" w:rsidRDefault="00563FFC" w:rsidP="00563FFC">
      <w:pPr>
        <w:pStyle w:val="GOSTListmark1"/>
      </w:pPr>
      <w:r w:rsidRPr="00C55558">
        <w:t>ЦС учета;</w:t>
      </w:r>
    </w:p>
    <w:p w:rsidR="00563FFC" w:rsidRPr="00C55558" w:rsidRDefault="00563FFC" w:rsidP="00563FFC">
      <w:pPr>
        <w:pStyle w:val="GOSTListmark1"/>
      </w:pPr>
      <w:r w:rsidRPr="00C55558">
        <w:t>Наименование ЦС учета;</w:t>
      </w:r>
    </w:p>
    <w:p w:rsidR="00563FFC" w:rsidRPr="00C55558" w:rsidRDefault="00563FFC" w:rsidP="00563FFC">
      <w:pPr>
        <w:pStyle w:val="GOSTListmark1"/>
      </w:pPr>
      <w:r w:rsidRPr="00C55558">
        <w:t>Дата вступления изменений в силу;</w:t>
      </w:r>
    </w:p>
    <w:p w:rsidR="00563FFC" w:rsidRPr="00C55558" w:rsidRDefault="00563FFC" w:rsidP="00563FFC">
      <w:pPr>
        <w:pStyle w:val="GOSTListmark1"/>
      </w:pPr>
      <w:r w:rsidRPr="00C55558">
        <w:t>Код организации по сводному реестру, предоставившей заявление на открытие;</w:t>
      </w:r>
    </w:p>
    <w:p w:rsidR="00563FFC" w:rsidRPr="00C55558" w:rsidRDefault="00563FFC" w:rsidP="00563FFC">
      <w:pPr>
        <w:pStyle w:val="GOSTListmark1"/>
      </w:pPr>
      <w:r w:rsidRPr="00C55558">
        <w:t>Наименование организации, предоставившей заявление на открытие;</w:t>
      </w:r>
    </w:p>
    <w:p w:rsidR="00563FFC" w:rsidRPr="00C55558" w:rsidRDefault="00563FFC" w:rsidP="00563FFC">
      <w:pPr>
        <w:pStyle w:val="GOSTListmark1"/>
      </w:pPr>
      <w:r w:rsidRPr="00C55558">
        <w:t>Статус КС;</w:t>
      </w:r>
    </w:p>
    <w:p w:rsidR="00563FFC" w:rsidRPr="00C55558" w:rsidRDefault="00563FFC" w:rsidP="00563FFC">
      <w:pPr>
        <w:pStyle w:val="GOSTListmark1"/>
      </w:pPr>
      <w:r w:rsidRPr="00C55558">
        <w:t>Статус записи;</w:t>
      </w:r>
    </w:p>
    <w:p w:rsidR="00563FFC" w:rsidRPr="00C55558" w:rsidRDefault="00563FFC" w:rsidP="00563FFC">
      <w:pPr>
        <w:pStyle w:val="GOSTListmark1"/>
      </w:pPr>
      <w:r w:rsidRPr="00C55558">
        <w:t>Признак актуальности</w:t>
      </w:r>
      <w:r w:rsidR="00A16730">
        <w:t>;</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41"/>
      </w:pPr>
      <w:bookmarkStart w:id="1828" w:name="_Toc109037317"/>
      <w:r w:rsidRPr="00C55558">
        <w:t>Справочник «Перечень специализаций»</w:t>
      </w:r>
      <w:bookmarkEnd w:id="1828"/>
    </w:p>
    <w:p w:rsidR="00563FFC" w:rsidRPr="00C55558" w:rsidRDefault="00563FFC" w:rsidP="007B086D">
      <w:pPr>
        <w:pStyle w:val="GOSTListnum"/>
        <w:numPr>
          <w:ilvl w:val="0"/>
          <w:numId w:val="147"/>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«Перечень специализаций» (рис. </w:t>
      </w:r>
      <w:r w:rsidRPr="00C55558">
        <w:fldChar w:fldCharType="begin"/>
      </w:r>
      <w:r w:rsidRPr="00C55558">
        <w:instrText xml:space="preserve"> REF _Ref76566693 \h  \* MERGEFORMAT </w:instrText>
      </w:r>
      <w:r w:rsidRPr="00C55558">
        <w:fldChar w:fldCharType="separate"/>
      </w:r>
      <w:r w:rsidR="00E92F40">
        <w:rPr>
          <w:noProof/>
        </w:rPr>
        <w:t>85</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323CFB17" wp14:editId="68796922">
            <wp:extent cx="6120130" cy="1750695"/>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120130" cy="175069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829" w:name="_Ref76566693"/>
      <w:bookmarkStart w:id="1830" w:name="_Toc76573808"/>
      <w:bookmarkStart w:id="1831" w:name="_Toc76578438"/>
      <w:bookmarkStart w:id="1832" w:name="_Toc76591012"/>
      <w:bookmarkStart w:id="1833" w:name="_Toc76634061"/>
      <w:bookmarkStart w:id="1834" w:name="_Toc109037553"/>
      <w:bookmarkStart w:id="1835" w:name="_Toc138201259"/>
      <w:bookmarkStart w:id="1836" w:name="_Toc162876912"/>
      <w:r w:rsidR="00E92F40">
        <w:rPr>
          <w:noProof/>
        </w:rPr>
        <w:t>85</w:t>
      </w:r>
      <w:bookmarkEnd w:id="1829"/>
      <w:r w:rsidRPr="00C55558">
        <w:rPr>
          <w:noProof/>
        </w:rPr>
        <w:fldChar w:fldCharType="end"/>
      </w:r>
      <w:r w:rsidRPr="00C55558">
        <w:t>. Справочник «Перечень специализаций»</w:t>
      </w:r>
      <w:bookmarkEnd w:id="1830"/>
      <w:bookmarkEnd w:id="1831"/>
      <w:bookmarkEnd w:id="1832"/>
      <w:bookmarkEnd w:id="1833"/>
      <w:bookmarkEnd w:id="1834"/>
      <w:bookmarkEnd w:id="1835"/>
      <w:bookmarkEnd w:id="1836"/>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w:t>
      </w:r>
    </w:p>
    <w:p w:rsidR="00563FFC" w:rsidRPr="00C55558" w:rsidRDefault="00563FFC" w:rsidP="00563FFC">
      <w:pPr>
        <w:pStyle w:val="GOSTListmark1"/>
      </w:pPr>
      <w:r w:rsidRPr="00C55558">
        <w:t>Наименование;</w:t>
      </w:r>
    </w:p>
    <w:p w:rsidR="00563FFC" w:rsidRPr="00C55558" w:rsidRDefault="00563FFC" w:rsidP="00563FFC">
      <w:pPr>
        <w:pStyle w:val="GOSTListmark1"/>
      </w:pPr>
      <w:r w:rsidRPr="00C55558">
        <w:t>Статус;</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Дата изменения.</w:t>
      </w:r>
    </w:p>
    <w:p w:rsidR="00563FFC" w:rsidRPr="00C55558" w:rsidRDefault="00563FFC" w:rsidP="00563FFC">
      <w:pPr>
        <w:pStyle w:val="41"/>
      </w:pPr>
      <w:bookmarkStart w:id="1837" w:name="_Toc109037319"/>
      <w:r w:rsidRPr="00C55558">
        <w:lastRenderedPageBreak/>
        <w:t>Справочник «Соответствие кодов видов расходов кодам видов выплат на банковские карты «Мир» физических лиц»</w:t>
      </w:r>
      <w:bookmarkEnd w:id="1837"/>
    </w:p>
    <w:p w:rsidR="00563FFC" w:rsidRPr="00C55558" w:rsidRDefault="00563FFC" w:rsidP="007B086D">
      <w:pPr>
        <w:pStyle w:val="GOSTListnum"/>
        <w:numPr>
          <w:ilvl w:val="0"/>
          <w:numId w:val="148"/>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«Соответствие кодов видов расходов кодам видов выплат на банковские карты «Мир» физических лиц» (рис. </w:t>
      </w:r>
      <w:r w:rsidRPr="00C55558">
        <w:fldChar w:fldCharType="begin"/>
      </w:r>
      <w:r w:rsidRPr="00C55558">
        <w:instrText xml:space="preserve"> REF _Ref76566710 \h  \* MERGEFORMAT </w:instrText>
      </w:r>
      <w:r w:rsidRPr="00C55558">
        <w:fldChar w:fldCharType="separate"/>
      </w:r>
      <w:r w:rsidR="00E92F40">
        <w:rPr>
          <w:noProof/>
        </w:rPr>
        <w:t>86</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14C33E02" wp14:editId="212E817C">
            <wp:extent cx="6120130" cy="1363980"/>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Snap14.png"/>
                    <pic:cNvPicPr/>
                  </pic:nvPicPr>
                  <pic:blipFill>
                    <a:blip r:embed="rId129">
                      <a:extLst>
                        <a:ext uri="{28A0092B-C50C-407E-A947-70E740481C1C}">
                          <a14:useLocalDpi xmlns:a14="http://schemas.microsoft.com/office/drawing/2010/main" val="0"/>
                        </a:ext>
                      </a:extLst>
                    </a:blip>
                    <a:stretch>
                      <a:fillRect/>
                    </a:stretch>
                  </pic:blipFill>
                  <pic:spPr>
                    <a:xfrm>
                      <a:off x="0" y="0"/>
                      <a:ext cx="6120130" cy="136398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838" w:name="_Ref76566710"/>
      <w:bookmarkStart w:id="1839" w:name="_Toc76573810"/>
      <w:bookmarkStart w:id="1840" w:name="_Toc76578440"/>
      <w:bookmarkStart w:id="1841" w:name="_Toc76591014"/>
      <w:bookmarkStart w:id="1842" w:name="_Toc76634063"/>
      <w:bookmarkStart w:id="1843" w:name="_Toc109037555"/>
      <w:bookmarkStart w:id="1844" w:name="_Toc138201260"/>
      <w:bookmarkStart w:id="1845" w:name="_Toc162876913"/>
      <w:r w:rsidR="00E92F40">
        <w:rPr>
          <w:noProof/>
        </w:rPr>
        <w:t>86</w:t>
      </w:r>
      <w:bookmarkEnd w:id="1838"/>
      <w:r w:rsidRPr="00C55558">
        <w:rPr>
          <w:noProof/>
        </w:rPr>
        <w:fldChar w:fldCharType="end"/>
      </w:r>
      <w:r w:rsidRPr="00C55558">
        <w:t>. Справочник «Соответствие кодов видов расходов кодам видов выплат на банковские карты «Мир» физических лиц»</w:t>
      </w:r>
      <w:bookmarkEnd w:id="1839"/>
      <w:bookmarkEnd w:id="1840"/>
      <w:bookmarkEnd w:id="1841"/>
      <w:bookmarkEnd w:id="1842"/>
      <w:bookmarkEnd w:id="1843"/>
      <w:bookmarkEnd w:id="1844"/>
      <w:bookmarkEnd w:id="1845"/>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 вида выплаты;</w:t>
      </w:r>
    </w:p>
    <w:p w:rsidR="00563FFC" w:rsidRPr="00C55558" w:rsidRDefault="00563FFC" w:rsidP="00563FFC">
      <w:pPr>
        <w:pStyle w:val="GOSTListmark1"/>
      </w:pPr>
      <w:r w:rsidRPr="00C55558">
        <w:t>Код вида расходов;</w:t>
      </w:r>
    </w:p>
    <w:p w:rsidR="00563FFC" w:rsidRPr="00C55558" w:rsidRDefault="00563FFC" w:rsidP="00563FFC">
      <w:pPr>
        <w:pStyle w:val="GOSTListmark1"/>
      </w:pPr>
      <w:r w:rsidRPr="00C55558">
        <w:t>Наименование вида выплаты;</w:t>
      </w:r>
    </w:p>
    <w:p w:rsidR="00563FFC" w:rsidRPr="00C55558" w:rsidRDefault="00563FFC" w:rsidP="00563FFC">
      <w:pPr>
        <w:pStyle w:val="GOSTListmark1"/>
      </w:pPr>
      <w:r w:rsidRPr="00C55558">
        <w:t>Период действия с;</w:t>
      </w:r>
    </w:p>
    <w:p w:rsidR="00563FFC" w:rsidRPr="00C55558" w:rsidRDefault="00563FFC" w:rsidP="00563FFC">
      <w:pPr>
        <w:pStyle w:val="GOSTListmark1"/>
      </w:pPr>
      <w:r w:rsidRPr="00C55558">
        <w:t>Период действия по;</w:t>
      </w:r>
    </w:p>
    <w:p w:rsidR="00563FFC" w:rsidRPr="00C55558" w:rsidRDefault="00563FFC" w:rsidP="00563FFC">
      <w:pPr>
        <w:pStyle w:val="GOSTListmark1"/>
      </w:pPr>
      <w:r w:rsidRPr="00C55558">
        <w:t>Статус.</w:t>
      </w:r>
    </w:p>
    <w:p w:rsidR="00563FFC" w:rsidRPr="00C55558" w:rsidRDefault="00563FFC" w:rsidP="00563FFC">
      <w:pPr>
        <w:pStyle w:val="41"/>
      </w:pPr>
      <w:bookmarkStart w:id="1846" w:name="_Toc109037320"/>
      <w:r w:rsidRPr="00C55558">
        <w:t>Справочник «Коды субсидий НУБП»</w:t>
      </w:r>
      <w:bookmarkEnd w:id="1846"/>
    </w:p>
    <w:p w:rsidR="00563FFC" w:rsidRPr="00C55558" w:rsidRDefault="00563FFC" w:rsidP="007B086D">
      <w:pPr>
        <w:pStyle w:val="GOSTListnum"/>
        <w:numPr>
          <w:ilvl w:val="0"/>
          <w:numId w:val="149"/>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«Коды субсидий НУБП» (рис. </w:t>
      </w:r>
      <w:r w:rsidRPr="00C55558">
        <w:fldChar w:fldCharType="begin"/>
      </w:r>
      <w:r w:rsidRPr="00C55558">
        <w:instrText xml:space="preserve"> REF _Ref76566724 \h  \* MERGEFORMAT </w:instrText>
      </w:r>
      <w:r w:rsidRPr="00C55558">
        <w:fldChar w:fldCharType="separate"/>
      </w:r>
      <w:r w:rsidR="00E92F40">
        <w:rPr>
          <w:noProof/>
        </w:rPr>
        <w:t>87</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102A32B7" wp14:editId="3DE84097">
            <wp:extent cx="6120130" cy="920115"/>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Snap15.pn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6120130" cy="92011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847" w:name="_Ref76566724"/>
      <w:bookmarkStart w:id="1848" w:name="_Toc76573811"/>
      <w:bookmarkStart w:id="1849" w:name="_Toc76578441"/>
      <w:bookmarkStart w:id="1850" w:name="_Toc76591015"/>
      <w:bookmarkStart w:id="1851" w:name="_Toc76634064"/>
      <w:bookmarkStart w:id="1852" w:name="_Toc109037556"/>
      <w:bookmarkStart w:id="1853" w:name="_Toc138201261"/>
      <w:bookmarkStart w:id="1854" w:name="_Toc162876914"/>
      <w:r w:rsidR="00E92F40">
        <w:rPr>
          <w:noProof/>
        </w:rPr>
        <w:t>87</w:t>
      </w:r>
      <w:bookmarkEnd w:id="1847"/>
      <w:r w:rsidRPr="00C55558">
        <w:rPr>
          <w:noProof/>
        </w:rPr>
        <w:fldChar w:fldCharType="end"/>
      </w:r>
      <w:r w:rsidRPr="00C55558">
        <w:t>. Справочник «Коды субсидий НУБП»</w:t>
      </w:r>
      <w:bookmarkEnd w:id="1848"/>
      <w:bookmarkEnd w:id="1849"/>
      <w:bookmarkEnd w:id="1850"/>
      <w:bookmarkEnd w:id="1851"/>
      <w:bookmarkEnd w:id="1852"/>
      <w:bookmarkEnd w:id="1853"/>
      <w:bookmarkEnd w:id="1854"/>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 субсидии;</w:t>
      </w:r>
    </w:p>
    <w:p w:rsidR="00563FFC" w:rsidRPr="00C55558" w:rsidRDefault="00563FFC" w:rsidP="00563FFC">
      <w:pPr>
        <w:pStyle w:val="GOSTListmark1"/>
      </w:pPr>
      <w:r w:rsidRPr="00C55558">
        <w:t>Наименование;</w:t>
      </w:r>
    </w:p>
    <w:p w:rsidR="00563FFC" w:rsidRPr="00C55558" w:rsidRDefault="00563FFC" w:rsidP="00563FFC">
      <w:pPr>
        <w:pStyle w:val="GOSTListmark1"/>
      </w:pPr>
      <w:r w:rsidRPr="00C55558">
        <w:t>Номер лицевого счета;</w:t>
      </w:r>
    </w:p>
    <w:p w:rsidR="00563FFC" w:rsidRPr="00C55558" w:rsidRDefault="00563FFC" w:rsidP="00563FFC">
      <w:pPr>
        <w:pStyle w:val="GOSTListmark1"/>
      </w:pPr>
      <w:r w:rsidRPr="00C55558">
        <w:t>Код объекта по ФАИП;</w:t>
      </w:r>
    </w:p>
    <w:p w:rsidR="00563FFC" w:rsidRPr="00C55558" w:rsidRDefault="00563FFC" w:rsidP="00563FFC">
      <w:pPr>
        <w:pStyle w:val="GOSTListmark1"/>
      </w:pPr>
      <w:r w:rsidRPr="00C55558">
        <w:t>Код главы;</w:t>
      </w:r>
    </w:p>
    <w:p w:rsidR="00563FFC" w:rsidRPr="00C55558" w:rsidRDefault="00563FFC" w:rsidP="00563FFC">
      <w:pPr>
        <w:pStyle w:val="GOSTListmark1"/>
      </w:pPr>
      <w:r w:rsidRPr="00C55558">
        <w:t>Наименование учредителя;</w:t>
      </w:r>
    </w:p>
    <w:p w:rsidR="00563FFC" w:rsidRPr="00C55558" w:rsidRDefault="00563FFC" w:rsidP="00563FFC">
      <w:pPr>
        <w:pStyle w:val="GOSTListmark1"/>
      </w:pPr>
      <w:r w:rsidRPr="00C55558">
        <w:lastRenderedPageBreak/>
        <w:t>Код ОрФК;</w:t>
      </w:r>
    </w:p>
    <w:p w:rsidR="00563FFC" w:rsidRPr="00C55558" w:rsidRDefault="00563FFC" w:rsidP="00563FFC">
      <w:pPr>
        <w:pStyle w:val="GOSTListmark1"/>
      </w:pPr>
      <w:r w:rsidRPr="00C55558">
        <w:t>Наименование ОрФК;</w:t>
      </w:r>
    </w:p>
    <w:p w:rsidR="00563FFC" w:rsidRPr="00C55558" w:rsidRDefault="00563FFC" w:rsidP="00563FFC">
      <w:pPr>
        <w:pStyle w:val="GOSTListmark1"/>
      </w:pPr>
      <w:r w:rsidRPr="00C55558">
        <w:t>Код бюджета;</w:t>
      </w:r>
    </w:p>
    <w:p w:rsidR="00563FFC" w:rsidRPr="00C55558" w:rsidRDefault="00563FFC" w:rsidP="00563FFC">
      <w:pPr>
        <w:pStyle w:val="GOSTListmark1"/>
      </w:pPr>
      <w:r w:rsidRPr="00C55558">
        <w:t>Наименование бюджета;</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Дата начала действия записи;</w:t>
      </w:r>
    </w:p>
    <w:p w:rsidR="00563FFC" w:rsidRPr="00C55558" w:rsidRDefault="00563FFC" w:rsidP="00563FFC">
      <w:pPr>
        <w:pStyle w:val="GOSTListmark1"/>
      </w:pPr>
      <w:r w:rsidRPr="00C55558">
        <w:t>Дата окончания действия записи;</w:t>
      </w:r>
    </w:p>
    <w:p w:rsidR="00563FFC" w:rsidRPr="00C55558" w:rsidRDefault="00563FFC" w:rsidP="00563FFC">
      <w:pPr>
        <w:pStyle w:val="GOSTListmark1"/>
      </w:pPr>
      <w:r w:rsidRPr="00C55558">
        <w:t>Статус.</w:t>
      </w:r>
    </w:p>
    <w:p w:rsidR="00563FFC" w:rsidRPr="00C55558" w:rsidRDefault="00563FFC" w:rsidP="00563FFC">
      <w:pPr>
        <w:pStyle w:val="41"/>
      </w:pPr>
      <w:r w:rsidRPr="00C55558">
        <w:t>Справочник «Перечень внешних систем»</w:t>
      </w:r>
    </w:p>
    <w:p w:rsidR="00563FFC" w:rsidRPr="00C55558" w:rsidRDefault="00563FFC" w:rsidP="007B086D">
      <w:pPr>
        <w:pStyle w:val="GOSTListnum"/>
        <w:numPr>
          <w:ilvl w:val="0"/>
          <w:numId w:val="150"/>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«Перечень внешних систем» (рис. </w:t>
      </w:r>
      <w:r w:rsidRPr="00C55558">
        <w:fldChar w:fldCharType="begin"/>
      </w:r>
      <w:r w:rsidRPr="00C55558">
        <w:instrText xml:space="preserve"> REF _Ref129010823 \h </w:instrText>
      </w:r>
      <w:r w:rsidRPr="00C55558">
        <w:fldChar w:fldCharType="separate"/>
      </w:r>
      <w:r w:rsidR="00E92F40">
        <w:rPr>
          <w:noProof/>
        </w:rPr>
        <w:t>88</w:t>
      </w:r>
      <w:r w:rsidRPr="00C55558">
        <w:fldChar w:fldCharType="end"/>
      </w:r>
      <w:r w:rsidRPr="00C55558">
        <w:t>).</w:t>
      </w:r>
    </w:p>
    <w:p w:rsidR="00563FFC" w:rsidRPr="00C55558" w:rsidRDefault="00563FFC" w:rsidP="00563FFC">
      <w:pPr>
        <w:pStyle w:val="GOSTFigure"/>
      </w:pPr>
      <w:r w:rsidRPr="00C55558">
        <w:rPr>
          <w:noProof/>
        </w:rPr>
        <w:drawing>
          <wp:inline distT="0" distB="0" distL="0" distR="0" wp14:anchorId="1202BDD8" wp14:editId="0E39CAE8">
            <wp:extent cx="6120130" cy="177546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120130" cy="1775460"/>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855" w:name="_Ref129010823"/>
      <w:bookmarkStart w:id="1856" w:name="_Toc138201262"/>
      <w:bookmarkStart w:id="1857" w:name="_Toc162876915"/>
      <w:r w:rsidR="00E92F40">
        <w:rPr>
          <w:noProof/>
        </w:rPr>
        <w:t>88</w:t>
      </w:r>
      <w:bookmarkEnd w:id="1855"/>
      <w:r w:rsidRPr="00C55558">
        <w:rPr>
          <w:noProof/>
        </w:rPr>
        <w:fldChar w:fldCharType="end"/>
      </w:r>
      <w:r w:rsidRPr="00C55558">
        <w:t>. Справочник «Перечень внешних систем»</w:t>
      </w:r>
      <w:bookmarkEnd w:id="1856"/>
      <w:bookmarkEnd w:id="1857"/>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 системы;</w:t>
      </w:r>
    </w:p>
    <w:p w:rsidR="00563FFC" w:rsidRPr="00C55558" w:rsidRDefault="00563FFC" w:rsidP="00563FFC">
      <w:pPr>
        <w:pStyle w:val="GOSTListmark1"/>
      </w:pPr>
      <w:r w:rsidRPr="00C55558">
        <w:t>Признак непрерывной передачи платежного поручения;</w:t>
      </w:r>
    </w:p>
    <w:p w:rsidR="00563FFC" w:rsidRPr="00C55558" w:rsidRDefault="00563FFC" w:rsidP="00563FFC">
      <w:pPr>
        <w:pStyle w:val="GOSTListmark1"/>
      </w:pPr>
      <w:r w:rsidRPr="00C55558">
        <w:t>Проверка внешней ЭП;</w:t>
      </w:r>
    </w:p>
    <w:p w:rsidR="00563FFC" w:rsidRPr="00C55558" w:rsidRDefault="00563FFC" w:rsidP="00563FFC">
      <w:pPr>
        <w:pStyle w:val="GOSTListmark1"/>
      </w:pPr>
      <w:r w:rsidRPr="00C55558">
        <w:t>Полномочия ТОФК по подписанию ЭП;</w:t>
      </w:r>
    </w:p>
    <w:p w:rsidR="00563FFC" w:rsidRPr="00C55558" w:rsidRDefault="00563FFC" w:rsidP="00563FFC">
      <w:pPr>
        <w:pStyle w:val="GOSTListmark1"/>
      </w:pPr>
      <w:r w:rsidRPr="00C55558">
        <w:t>Передача выписки;</w:t>
      </w:r>
    </w:p>
    <w:p w:rsidR="00563FFC" w:rsidRPr="00C55558" w:rsidRDefault="00563FFC" w:rsidP="00563FFC">
      <w:pPr>
        <w:pStyle w:val="GOSTListmark1"/>
      </w:pPr>
      <w:r w:rsidRPr="00C55558">
        <w:t>Дата действия с;</w:t>
      </w:r>
    </w:p>
    <w:p w:rsidR="00563FFC" w:rsidRPr="00C55558" w:rsidRDefault="00563FFC" w:rsidP="00563FFC">
      <w:pPr>
        <w:pStyle w:val="GOSTListmark1"/>
      </w:pPr>
      <w:r w:rsidRPr="00C55558">
        <w:t>Дата действия по;</w:t>
      </w:r>
    </w:p>
    <w:p w:rsidR="00563FFC" w:rsidRPr="00C55558" w:rsidRDefault="00563FFC" w:rsidP="00563FFC">
      <w:pPr>
        <w:pStyle w:val="GOSTListmark1"/>
      </w:pPr>
      <w:r w:rsidRPr="00C55558">
        <w:t>Статус документа;</w:t>
      </w:r>
    </w:p>
    <w:p w:rsidR="00563FFC" w:rsidRPr="00C55558" w:rsidRDefault="00563FFC" w:rsidP="00563FFC">
      <w:pPr>
        <w:pStyle w:val="GOSTListmark1"/>
      </w:pPr>
      <w:r w:rsidRPr="00C55558">
        <w:t>Дата изменения.</w:t>
      </w:r>
    </w:p>
    <w:p w:rsidR="00563FFC" w:rsidRPr="00C55558" w:rsidRDefault="00563FFC" w:rsidP="00563FFC">
      <w:pPr>
        <w:pStyle w:val="41"/>
      </w:pPr>
      <w:r w:rsidRPr="00C55558">
        <w:t>Справочник «Условия ранжирования документов»</w:t>
      </w:r>
    </w:p>
    <w:p w:rsidR="00563FFC" w:rsidRPr="00C55558" w:rsidRDefault="00563FFC" w:rsidP="007B086D">
      <w:pPr>
        <w:pStyle w:val="GOSTListnum"/>
        <w:numPr>
          <w:ilvl w:val="0"/>
          <w:numId w:val="151"/>
        </w:numPr>
      </w:pPr>
      <w:r w:rsidRPr="00C55558">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563FFC" w:rsidRPr="00C55558" w:rsidRDefault="00563FFC" w:rsidP="00563FFC">
      <w:pPr>
        <w:pStyle w:val="GOSTListnum"/>
        <w:numPr>
          <w:ilvl w:val="0"/>
          <w:numId w:val="1"/>
        </w:numPr>
      </w:pPr>
      <w:r w:rsidRPr="00C55558">
        <w:t>Далее перемещаясь по дереву навигации развернуть ветку «Справочники».</w:t>
      </w:r>
    </w:p>
    <w:p w:rsidR="00563FFC" w:rsidRPr="00C55558" w:rsidRDefault="00563FFC" w:rsidP="00563FFC">
      <w:pPr>
        <w:pStyle w:val="GOSTListnum"/>
        <w:numPr>
          <w:ilvl w:val="0"/>
          <w:numId w:val="1"/>
        </w:numPr>
      </w:pPr>
      <w:r w:rsidRPr="00C55558">
        <w:t>Выбрать справочник «Условия ранжирования документов» (рис. </w:t>
      </w:r>
      <w:r w:rsidRPr="00C55558">
        <w:fldChar w:fldCharType="begin"/>
      </w:r>
      <w:r w:rsidRPr="00C55558">
        <w:instrText xml:space="preserve"> REF _Ref129010837 \h </w:instrText>
      </w:r>
      <w:r w:rsidRPr="00C55558">
        <w:fldChar w:fldCharType="separate"/>
      </w:r>
      <w:r w:rsidR="00E92F40">
        <w:rPr>
          <w:noProof/>
        </w:rPr>
        <w:t>89</w:t>
      </w:r>
      <w:r w:rsidRPr="00C55558">
        <w:fldChar w:fldCharType="end"/>
      </w:r>
      <w:r w:rsidRPr="00C55558">
        <w:t>).</w:t>
      </w:r>
    </w:p>
    <w:p w:rsidR="00563FFC" w:rsidRPr="00C55558" w:rsidRDefault="00563FFC" w:rsidP="00563FFC">
      <w:pPr>
        <w:pStyle w:val="GOSTFigure"/>
      </w:pPr>
      <w:r w:rsidRPr="00C55558">
        <w:rPr>
          <w:noProof/>
        </w:rPr>
        <w:lastRenderedPageBreak/>
        <w:drawing>
          <wp:inline distT="0" distB="0" distL="0" distR="0" wp14:anchorId="5A29EC0A" wp14:editId="15511999">
            <wp:extent cx="6120130" cy="144462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120130" cy="1444625"/>
                    </a:xfrm>
                    <a:prstGeom prst="rect">
                      <a:avLst/>
                    </a:prstGeom>
                  </pic:spPr>
                </pic:pic>
              </a:graphicData>
            </a:graphic>
          </wp:inline>
        </w:drawing>
      </w:r>
    </w:p>
    <w:p w:rsidR="00563FFC" w:rsidRPr="00C55558" w:rsidRDefault="00563FFC" w:rsidP="00563FFC">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858" w:name="_Ref129010837"/>
      <w:bookmarkStart w:id="1859" w:name="_Toc138201263"/>
      <w:bookmarkStart w:id="1860" w:name="_Toc162876916"/>
      <w:r w:rsidR="00E92F40">
        <w:rPr>
          <w:noProof/>
        </w:rPr>
        <w:t>89</w:t>
      </w:r>
      <w:bookmarkEnd w:id="1858"/>
      <w:r w:rsidRPr="00C55558">
        <w:rPr>
          <w:noProof/>
        </w:rPr>
        <w:fldChar w:fldCharType="end"/>
      </w:r>
      <w:r w:rsidRPr="00C55558">
        <w:t>. Справочник «Условия ранжирования документов»</w:t>
      </w:r>
      <w:bookmarkEnd w:id="1859"/>
      <w:bookmarkEnd w:id="1860"/>
    </w:p>
    <w:p w:rsidR="00563FFC" w:rsidRPr="00C55558" w:rsidRDefault="00563FFC" w:rsidP="00563FFC">
      <w:pPr>
        <w:pStyle w:val="GOSTNormalWithout"/>
      </w:pPr>
      <w:r w:rsidRPr="00C55558">
        <w:t>Перечень полей, присутствующих в справочнике по умолчанию:</w:t>
      </w:r>
    </w:p>
    <w:p w:rsidR="00563FFC" w:rsidRPr="00C55558" w:rsidRDefault="00563FFC" w:rsidP="00563FFC">
      <w:pPr>
        <w:pStyle w:val="GOSTListmark1"/>
      </w:pPr>
      <w:r w:rsidRPr="00C55558">
        <w:t>Код типа документа;</w:t>
      </w:r>
    </w:p>
    <w:p w:rsidR="00563FFC" w:rsidRPr="00C55558" w:rsidRDefault="00563FFC" w:rsidP="00563FFC">
      <w:pPr>
        <w:pStyle w:val="GOSTListmark1"/>
      </w:pPr>
      <w:r w:rsidRPr="00C55558">
        <w:t>Наименование документа;</w:t>
      </w:r>
    </w:p>
    <w:p w:rsidR="00563FFC" w:rsidRPr="00C55558" w:rsidRDefault="00563FFC" w:rsidP="00563FFC">
      <w:pPr>
        <w:pStyle w:val="GOSTListmark1"/>
      </w:pPr>
      <w:r w:rsidRPr="00C55558">
        <w:t>Уровень срочности;</w:t>
      </w:r>
    </w:p>
    <w:p w:rsidR="00563FFC" w:rsidRPr="00C55558" w:rsidRDefault="00563FFC" w:rsidP="00563FFC">
      <w:pPr>
        <w:pStyle w:val="GOSTListmark1"/>
      </w:pPr>
      <w:r w:rsidRPr="00C55558">
        <w:t>Дата начала действия;</w:t>
      </w:r>
    </w:p>
    <w:p w:rsidR="00563FFC" w:rsidRPr="00C55558" w:rsidRDefault="00563FFC" w:rsidP="00563FFC">
      <w:pPr>
        <w:pStyle w:val="GOSTListmark1"/>
      </w:pPr>
      <w:r w:rsidRPr="00C55558">
        <w:t>Дата окончания действия;</w:t>
      </w:r>
    </w:p>
    <w:p w:rsidR="00563FFC" w:rsidRPr="00C55558" w:rsidRDefault="00563FFC" w:rsidP="00563FFC">
      <w:pPr>
        <w:pStyle w:val="GOSTListmark1"/>
      </w:pPr>
      <w:r w:rsidRPr="00C55558">
        <w:t>Статус документа;</w:t>
      </w:r>
    </w:p>
    <w:p w:rsidR="00563FFC" w:rsidRPr="00C55558" w:rsidRDefault="00563FFC" w:rsidP="00563FFC">
      <w:pPr>
        <w:pStyle w:val="GOSTListmark1"/>
      </w:pPr>
      <w:r w:rsidRPr="00C55558">
        <w:t>Признак актуальности.</w:t>
      </w:r>
    </w:p>
    <w:p w:rsidR="0005289D" w:rsidRPr="00C55558" w:rsidRDefault="0005289D" w:rsidP="0005289D">
      <w:pPr>
        <w:pStyle w:val="21"/>
        <w:tabs>
          <w:tab w:val="clear" w:pos="576"/>
        </w:tabs>
      </w:pPr>
      <w:bookmarkStart w:id="1861" w:name="_Toc162876811"/>
      <w:r w:rsidRPr="00C55558">
        <w:t>Описание операций при работе в Компоненте ИД, РНО</w:t>
      </w:r>
      <w:bookmarkEnd w:id="1021"/>
      <w:bookmarkEnd w:id="1861"/>
    </w:p>
    <w:p w:rsidR="0005289D" w:rsidRPr="00C55558" w:rsidRDefault="0005289D" w:rsidP="0005289D">
      <w:pPr>
        <w:pStyle w:val="31"/>
      </w:pPr>
      <w:bookmarkStart w:id="1862" w:name="_Ref35776345"/>
      <w:bookmarkStart w:id="1863" w:name="_Toc75718056"/>
      <w:bookmarkStart w:id="1864" w:name="_Toc162876812"/>
      <w:r w:rsidRPr="00C55558">
        <w:t>Работа с документом «Исполнительный документ»</w:t>
      </w:r>
      <w:bookmarkEnd w:id="1862"/>
      <w:bookmarkEnd w:id="1863"/>
      <w:bookmarkEnd w:id="1864"/>
    </w:p>
    <w:p w:rsidR="0005289D" w:rsidRPr="00C55558" w:rsidRDefault="0005289D" w:rsidP="0005289D">
      <w:pPr>
        <w:pStyle w:val="41"/>
        <w:tabs>
          <w:tab w:val="clear" w:pos="864"/>
        </w:tabs>
      </w:pPr>
      <w:r w:rsidRPr="00C55558">
        <w:t>Внесение информации об источнике образования задолженности в ИД</w:t>
      </w:r>
    </w:p>
    <w:p w:rsidR="0005289D" w:rsidRPr="00C55558" w:rsidRDefault="0005289D" w:rsidP="001A28F8">
      <w:pPr>
        <w:pStyle w:val="GOSTNormalWithout"/>
      </w:pPr>
      <w:r w:rsidRPr="00C55558">
        <w:t>Для внесения информации об источнике образования задолженности в ИД необходимо выполнить следующие действия:</w:t>
      </w:r>
    </w:p>
    <w:p w:rsidR="0005289D" w:rsidRPr="00C55558" w:rsidRDefault="0005289D" w:rsidP="00116ACB">
      <w:pPr>
        <w:pStyle w:val="GOSTListnum"/>
        <w:numPr>
          <w:ilvl w:val="0"/>
          <w:numId w:val="37"/>
        </w:numPr>
      </w:pPr>
      <w:r w:rsidRPr="00C55558">
        <w:t>Выбрать фильтр-папку «Все документы» по пути «Управление расходами</w:t>
      </w:r>
      <w:r w:rsidR="003912AC" w:rsidRPr="00C55558">
        <w:t>: средства ФБ</w:t>
      </w:r>
      <w:r w:rsidRPr="00C55558">
        <w:t xml:space="preserve"> – Все сервисы – Управление расходами – ИД и РНО – Учет исполнительных документов – Исполнительный документ – Должник уведомлен». Откроется СФ всех сформированных документов.</w:t>
      </w:r>
    </w:p>
    <w:p w:rsidR="0005289D" w:rsidRPr="00C55558" w:rsidRDefault="0005289D" w:rsidP="0005289D">
      <w:pPr>
        <w:pStyle w:val="GOSTListnum"/>
        <w:numPr>
          <w:ilvl w:val="0"/>
          <w:numId w:val="1"/>
        </w:numPr>
      </w:pPr>
      <w:r w:rsidRPr="00C55558">
        <w:t>Выбрать документ на статусе «Должник уведомлен», отметив его с помощью чекбокса на СФ, и нажать на кнопку «Просмотреть». Откроется ВФ документа.</w:t>
      </w:r>
    </w:p>
    <w:p w:rsidR="0005289D" w:rsidRPr="00C55558" w:rsidRDefault="0005289D" w:rsidP="0005289D">
      <w:pPr>
        <w:pStyle w:val="GOSTListnum"/>
        <w:numPr>
          <w:ilvl w:val="0"/>
          <w:numId w:val="1"/>
        </w:numPr>
      </w:pPr>
      <w:r w:rsidRPr="00C55558">
        <w:t>Перейти на вкладку «Источник образования задолженности» (рис. </w:t>
      </w:r>
      <w:r w:rsidRPr="00C55558">
        <w:fldChar w:fldCharType="begin"/>
      </w:r>
      <w:r w:rsidRPr="00C55558">
        <w:instrText xml:space="preserve"> REF _Ref38363421 \h </w:instrText>
      </w:r>
      <w:r w:rsidR="00F31373" w:rsidRPr="00C55558">
        <w:instrText xml:space="preserve"> \* MERGEFORMAT </w:instrText>
      </w:r>
      <w:r w:rsidRPr="00C55558">
        <w:fldChar w:fldCharType="separate"/>
      </w:r>
      <w:r w:rsidR="00E92F40">
        <w:rPr>
          <w:noProof/>
        </w:rPr>
        <w:t>90</w:t>
      </w:r>
      <w:r w:rsidRPr="00C55558">
        <w:fldChar w:fldCharType="end"/>
      </w:r>
      <w:r w:rsidRPr="00C55558">
        <w:t>) и нажать на кнопку «Внесение информации об источнике образования задолженности».</w:t>
      </w:r>
    </w:p>
    <w:p w:rsidR="0005289D" w:rsidRPr="00C55558" w:rsidRDefault="0005289D" w:rsidP="0005289D">
      <w:pPr>
        <w:pStyle w:val="GOSTListnum"/>
        <w:numPr>
          <w:ilvl w:val="0"/>
          <w:numId w:val="1"/>
        </w:numPr>
      </w:pPr>
      <w:r w:rsidRPr="00C55558">
        <w:t>Заполнить следующие реквизиты:</w:t>
      </w:r>
    </w:p>
    <w:p w:rsidR="0005289D" w:rsidRPr="00C55558" w:rsidRDefault="0005289D" w:rsidP="0005289D">
      <w:pPr>
        <w:pStyle w:val="GOSTListmark3"/>
        <w:numPr>
          <w:ilvl w:val="0"/>
          <w:numId w:val="0"/>
        </w:numPr>
        <w:ind w:left="1418"/>
        <w:rPr>
          <w:rStyle w:val="GOSTSymBold"/>
        </w:rPr>
      </w:pPr>
      <w:r w:rsidRPr="00C55558">
        <w:rPr>
          <w:rStyle w:val="GOSTSymBold"/>
        </w:rPr>
        <w:t>Вкладка «Источник образования задолженности»</w:t>
      </w:r>
    </w:p>
    <w:p w:rsidR="0005289D" w:rsidRPr="00C55558" w:rsidRDefault="0005289D" w:rsidP="0005289D">
      <w:pPr>
        <w:pStyle w:val="GOSTListmark3"/>
        <w:numPr>
          <w:ilvl w:val="0"/>
          <w:numId w:val="0"/>
        </w:numPr>
        <w:ind w:left="1418"/>
        <w:rPr>
          <w:rStyle w:val="GOSTSymBold"/>
          <w:b w:val="0"/>
        </w:rPr>
      </w:pPr>
      <w:r w:rsidRPr="00C55558">
        <w:rPr>
          <w:rStyle w:val="GOSTSymBold"/>
        </w:rPr>
        <w:t>Группа «Информация об источнике образования задолженности и графике выплат по ИД»:</w:t>
      </w:r>
    </w:p>
    <w:p w:rsidR="0005289D" w:rsidRPr="00C55558" w:rsidRDefault="0005289D" w:rsidP="0005289D">
      <w:pPr>
        <w:pStyle w:val="GOSTListmark3"/>
        <w:rPr>
          <w:rStyle w:val="GOSTSymBold"/>
          <w:b w:val="0"/>
        </w:rPr>
      </w:pPr>
      <w:r w:rsidRPr="00C55558">
        <w:rPr>
          <w:rStyle w:val="GOSTSymBold"/>
          <w:b w:val="0"/>
        </w:rPr>
        <w:t xml:space="preserve">«Номер» </w:t>
      </w:r>
      <w:r w:rsidRPr="00C55558">
        <w:t>–</w:t>
      </w:r>
      <w:r w:rsidRPr="00C55558">
        <w:rPr>
          <w:rStyle w:val="GOSTSymBold"/>
          <w:b w:val="0"/>
        </w:rPr>
        <w:t xml:space="preserve"> указывается номер документа с информацией об источнике образования задолженности;</w:t>
      </w:r>
    </w:p>
    <w:p w:rsidR="0005289D" w:rsidRPr="00C55558" w:rsidRDefault="0005289D" w:rsidP="0005289D">
      <w:pPr>
        <w:pStyle w:val="GOSTListmark3"/>
        <w:rPr>
          <w:rStyle w:val="GOSTSymBold"/>
          <w:b w:val="0"/>
        </w:rPr>
      </w:pPr>
      <w:r w:rsidRPr="00C55558">
        <w:rPr>
          <w:rStyle w:val="GOSTSymBold"/>
          <w:b w:val="0"/>
        </w:rPr>
        <w:t xml:space="preserve">«Дата» </w:t>
      </w:r>
      <w:r w:rsidRPr="00C55558">
        <w:t>–</w:t>
      </w:r>
      <w:r w:rsidRPr="00C55558">
        <w:rPr>
          <w:rStyle w:val="GOSTSymBold"/>
          <w:b w:val="0"/>
        </w:rPr>
        <w:t xml:space="preserve"> указывается дата документа с информацией об источнике образования задолженности;</w:t>
      </w:r>
    </w:p>
    <w:p w:rsidR="0005289D" w:rsidRPr="00C55558" w:rsidRDefault="0005289D" w:rsidP="0005289D">
      <w:pPr>
        <w:pStyle w:val="GOSTListmark3"/>
        <w:rPr>
          <w:rStyle w:val="GOSTSymBold"/>
          <w:b w:val="0"/>
        </w:rPr>
      </w:pPr>
      <w:r w:rsidRPr="00C55558">
        <w:rPr>
          <w:rStyle w:val="GOSTSymBold"/>
          <w:b w:val="0"/>
        </w:rPr>
        <w:t xml:space="preserve">«Дата представления в ТОФК» </w:t>
      </w:r>
      <w:r w:rsidRPr="00C55558">
        <w:t>–</w:t>
      </w:r>
      <w:r w:rsidRPr="00C55558">
        <w:rPr>
          <w:rStyle w:val="GOSTSymBold"/>
          <w:b w:val="0"/>
        </w:rPr>
        <w:t xml:space="preserve"> указывается дата предоставления в ТОФК документа с информацией об источнике образования задолженности;</w:t>
      </w:r>
    </w:p>
    <w:p w:rsidR="0005289D" w:rsidRPr="00C55558" w:rsidRDefault="0005289D" w:rsidP="0005289D">
      <w:pPr>
        <w:pStyle w:val="GOSTListmark3"/>
        <w:rPr>
          <w:rStyle w:val="GOSTSymBold"/>
          <w:b w:val="0"/>
        </w:rPr>
      </w:pPr>
      <w:r w:rsidRPr="00C55558">
        <w:rPr>
          <w:rStyle w:val="GOSTSymBold"/>
          <w:b w:val="0"/>
        </w:rPr>
        <w:t xml:space="preserve">«Код по СР должника/СП» </w:t>
      </w:r>
      <w:r w:rsidRPr="00C55558">
        <w:t>–</w:t>
      </w:r>
      <w:r w:rsidRPr="00C55558">
        <w:rPr>
          <w:rStyle w:val="GOSTSymBold"/>
          <w:b w:val="0"/>
        </w:rPr>
        <w:t xml:space="preserve"> если реквизит «Исполнение солидарными должниками» отмечен значением «Да» (включен чекбокс), то данный реквизит </w:t>
      </w:r>
      <w:r w:rsidRPr="00C55558">
        <w:rPr>
          <w:rStyle w:val="GOSTSymBold"/>
          <w:b w:val="0"/>
        </w:rPr>
        <w:lastRenderedPageBreak/>
        <w:t>заполняется автоматически, если – «Нет», то выбирается актуальная запись из справочника «Сводный реестр»;</w:t>
      </w:r>
    </w:p>
    <w:p w:rsidR="0005289D" w:rsidRPr="00C55558" w:rsidRDefault="0005289D" w:rsidP="0005289D">
      <w:pPr>
        <w:pStyle w:val="GOSTListmark3"/>
        <w:rPr>
          <w:rStyle w:val="GOSTSymBold"/>
          <w:b w:val="0"/>
        </w:rPr>
      </w:pPr>
      <w:r w:rsidRPr="00C55558">
        <w:rPr>
          <w:rStyle w:val="GOSTSymBold"/>
          <w:b w:val="0"/>
        </w:rPr>
        <w:t xml:space="preserve">«Наименование должника/СП» </w:t>
      </w:r>
      <w:r w:rsidRPr="00C55558">
        <w:t>–</w:t>
      </w:r>
      <w:r w:rsidRPr="00C55558">
        <w:rPr>
          <w:rStyle w:val="GOSTSymBold"/>
          <w:b w:val="0"/>
        </w:rPr>
        <w:t xml:space="preserve"> заполняется автоматически;</w:t>
      </w:r>
    </w:p>
    <w:p w:rsidR="003B6914" w:rsidRPr="00C55558" w:rsidRDefault="003B6914" w:rsidP="003B6914">
      <w:pPr>
        <w:pStyle w:val="GOSTListmark3"/>
        <w:rPr>
          <w:rStyle w:val="GOSTSymBold"/>
          <w:b w:val="0"/>
        </w:rPr>
      </w:pPr>
      <w:r w:rsidRPr="00C55558">
        <w:rPr>
          <w:rStyle w:val="GOSTSymBold"/>
          <w:b w:val="0"/>
        </w:rPr>
        <w:t xml:space="preserve">«Возврат из бюджета» </w:t>
      </w:r>
      <w:r w:rsidRPr="00C55558">
        <w:t>–</w:t>
      </w:r>
      <w:r w:rsidRPr="00C55558">
        <w:rPr>
          <w:rStyle w:val="GOSTSymBold"/>
          <w:b w:val="0"/>
        </w:rPr>
        <w:t xml:space="preserve"> чекбокс. По умолчанию указано значение «Нет». При значении «Да» </w:t>
      </w:r>
      <w:r w:rsidRPr="00C55558">
        <w:t>указывается признак того, что исполнение ИД осуществляется как возврат из бюджета.</w:t>
      </w:r>
    </w:p>
    <w:p w:rsidR="0005289D" w:rsidRPr="00C55558" w:rsidRDefault="0005289D" w:rsidP="0005289D">
      <w:pPr>
        <w:pStyle w:val="GOSTListnum"/>
        <w:numPr>
          <w:ilvl w:val="0"/>
          <w:numId w:val="0"/>
        </w:numPr>
        <w:ind w:left="1021"/>
        <w:rPr>
          <w:rStyle w:val="GOSTSymBold"/>
          <w:b w:val="0"/>
        </w:rPr>
      </w:pPr>
      <w:r w:rsidRPr="00C55558">
        <w:t>Группа «Информация об источнике образования задолженности и графике выплат по ИД» на визуальной форме представлена на рисунке </w:t>
      </w:r>
      <w:r w:rsidRPr="00C55558">
        <w:fldChar w:fldCharType="begin"/>
      </w:r>
      <w:r w:rsidRPr="00C55558">
        <w:instrText xml:space="preserve"> REF _Ref38363421 \h </w:instrText>
      </w:r>
      <w:r w:rsidR="00F31373" w:rsidRPr="00C55558">
        <w:instrText xml:space="preserve"> \* MERGEFORMAT </w:instrText>
      </w:r>
      <w:r w:rsidRPr="00C55558">
        <w:fldChar w:fldCharType="separate"/>
      </w:r>
      <w:r w:rsidR="00E92F40">
        <w:rPr>
          <w:noProof/>
        </w:rPr>
        <w:t>90</w:t>
      </w:r>
      <w:r w:rsidRPr="00C55558">
        <w:fldChar w:fldCharType="end"/>
      </w:r>
      <w:r w:rsidRPr="00C55558">
        <w:t>.</w:t>
      </w:r>
    </w:p>
    <w:p w:rsidR="0005289D" w:rsidRPr="00C55558" w:rsidRDefault="0005289D" w:rsidP="0005289D">
      <w:pPr>
        <w:pStyle w:val="GOSTFigure"/>
        <w:rPr>
          <w:rStyle w:val="GOSTSymBold"/>
          <w:b w:val="0"/>
        </w:rPr>
      </w:pPr>
      <w:r w:rsidRPr="00C55558">
        <w:rPr>
          <w:noProof/>
        </w:rPr>
        <w:drawing>
          <wp:inline distT="0" distB="0" distL="0" distR="0" wp14:anchorId="7042F088" wp14:editId="53128EE9">
            <wp:extent cx="6120130" cy="989330"/>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Snap1.png"/>
                    <pic:cNvPicPr/>
                  </pic:nvPicPr>
                  <pic:blipFill>
                    <a:blip r:embed="rId133">
                      <a:extLst>
                        <a:ext uri="{28A0092B-C50C-407E-A947-70E740481C1C}">
                          <a14:useLocalDpi xmlns:a14="http://schemas.microsoft.com/office/drawing/2010/main" val="0"/>
                        </a:ext>
                      </a:extLst>
                    </a:blip>
                    <a:stretch>
                      <a:fillRect/>
                    </a:stretch>
                  </pic:blipFill>
                  <pic:spPr>
                    <a:xfrm>
                      <a:off x="0" y="0"/>
                      <a:ext cx="6120130" cy="989330"/>
                    </a:xfrm>
                    <a:prstGeom prst="rect">
                      <a:avLst/>
                    </a:prstGeom>
                  </pic:spPr>
                </pic:pic>
              </a:graphicData>
            </a:graphic>
          </wp:inline>
        </w:drawing>
      </w:r>
    </w:p>
    <w:p w:rsidR="0005289D" w:rsidRPr="00C55558" w:rsidRDefault="0005289D" w:rsidP="0005289D">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865" w:name="_Ref38363421"/>
      <w:bookmarkStart w:id="1866" w:name="_Toc75718144"/>
      <w:bookmarkStart w:id="1867" w:name="_Toc120182815"/>
      <w:bookmarkStart w:id="1868" w:name="_Toc120182911"/>
      <w:bookmarkStart w:id="1869" w:name="_Toc162876917"/>
      <w:r w:rsidR="00E92F40">
        <w:rPr>
          <w:noProof/>
        </w:rPr>
        <w:t>90</w:t>
      </w:r>
      <w:bookmarkEnd w:id="1865"/>
      <w:r w:rsidRPr="00C55558">
        <w:rPr>
          <w:noProof/>
        </w:rPr>
        <w:fldChar w:fldCharType="end"/>
      </w:r>
      <w:r w:rsidRPr="00C55558">
        <w:t>. Визуальная форма формуляра «Исполнительный документ», вкладка «Источник образования задолженности», группа «Информация об источнике образования задолженности и графике выплат по ИД»</w:t>
      </w:r>
      <w:bookmarkEnd w:id="1866"/>
      <w:bookmarkEnd w:id="1867"/>
      <w:bookmarkEnd w:id="1868"/>
      <w:bookmarkEnd w:id="1869"/>
    </w:p>
    <w:p w:rsidR="003B6914" w:rsidRPr="00C55558" w:rsidRDefault="003B6914" w:rsidP="003B6914">
      <w:pPr>
        <w:pStyle w:val="GOSTListnum"/>
        <w:numPr>
          <w:ilvl w:val="0"/>
          <w:numId w:val="0"/>
        </w:numPr>
        <w:ind w:left="1021"/>
        <w:rPr>
          <w:rStyle w:val="GOSTSymBold"/>
        </w:rPr>
      </w:pPr>
      <w:r w:rsidRPr="00C55558">
        <w:rPr>
          <w:rStyle w:val="GOSTSymBold"/>
        </w:rPr>
        <w:t xml:space="preserve">Группа </w:t>
      </w:r>
      <w:r w:rsidRPr="00C55558">
        <w:rPr>
          <w:b/>
        </w:rPr>
        <w:t>«Расшифровка по информации об источнике образования задолженности и КБК»</w:t>
      </w:r>
      <w:r w:rsidRPr="00C55558">
        <w:rPr>
          <w:rStyle w:val="GOSTSymBold"/>
        </w:rPr>
        <w:t>:</w:t>
      </w:r>
    </w:p>
    <w:p w:rsidR="003B6914" w:rsidRPr="00C55558" w:rsidRDefault="003B6914" w:rsidP="003B6914">
      <w:pPr>
        <w:pStyle w:val="GOSTListmark2"/>
        <w:numPr>
          <w:ilvl w:val="0"/>
          <w:numId w:val="0"/>
        </w:numPr>
        <w:ind w:left="1134"/>
      </w:pPr>
      <w:r w:rsidRPr="00C55558">
        <w:t>Вкладка доступна для ввода на статусе «Должник уведомлен», «Детализирован», «Заблокирован», «Приостановлен, отсрочен, рассрочен» и, если реквизит «Подлежит индексации» принимает значение «включено» и пользователь выполнил действие «Индексация».</w:t>
      </w:r>
    </w:p>
    <w:p w:rsidR="003B6914" w:rsidRPr="00C55558" w:rsidRDefault="003B6914" w:rsidP="003B6914">
      <w:pPr>
        <w:pStyle w:val="GOSTListmark2"/>
        <w:numPr>
          <w:ilvl w:val="0"/>
          <w:numId w:val="0"/>
        </w:numPr>
        <w:ind w:left="1134"/>
      </w:pPr>
      <w:r w:rsidRPr="00C55558">
        <w:t>При выборе строки в таблице «Информация об источнике образования задолженности и графике выплат по ИД» в текущей таблице отображается расшифровка по информации об источнике образования задолженности и КБК.</w:t>
      </w:r>
    </w:p>
    <w:p w:rsidR="003B6914" w:rsidRPr="00C55558" w:rsidRDefault="003B6914" w:rsidP="003B6914">
      <w:pPr>
        <w:pStyle w:val="GOSTListmark3"/>
      </w:pPr>
      <w:r w:rsidRPr="00C55558">
        <w:t>«Вид средств для исполнения ИД» – выбор вида средств из списка значений:</w:t>
      </w:r>
    </w:p>
    <w:p w:rsidR="003B6914" w:rsidRPr="00C55558" w:rsidRDefault="003B6914" w:rsidP="003B6914">
      <w:pPr>
        <w:pStyle w:val="GOSTListmark4"/>
      </w:pPr>
      <w:r w:rsidRPr="00C55558">
        <w:t>10 – средства бюджета;</w:t>
      </w:r>
    </w:p>
    <w:p w:rsidR="003B6914" w:rsidRPr="00C55558" w:rsidRDefault="003B6914" w:rsidP="003B6914">
      <w:pPr>
        <w:pStyle w:val="GOSTListmark4"/>
      </w:pPr>
      <w:r w:rsidRPr="00C55558">
        <w:t>14 – средства для финансирования мероприятий по оперативно-розыскной деятельности.</w:t>
      </w:r>
    </w:p>
    <w:p w:rsidR="003B6914" w:rsidRPr="00C55558" w:rsidRDefault="003B6914" w:rsidP="003B6914">
      <w:pPr>
        <w:pStyle w:val="GOSTListmark3"/>
        <w:numPr>
          <w:ilvl w:val="0"/>
          <w:numId w:val="0"/>
        </w:numPr>
        <w:ind w:left="1418"/>
      </w:pPr>
      <w:r w:rsidRPr="00C55558">
        <w:t>Данный реквизит не заполняется, если должником по ИД является АУ/БУ.</w:t>
      </w:r>
    </w:p>
    <w:p w:rsidR="003B6914" w:rsidRPr="00C55558" w:rsidRDefault="003B6914" w:rsidP="003B6914">
      <w:pPr>
        <w:pStyle w:val="GOSTListmark3"/>
      </w:pPr>
      <w:r w:rsidRPr="00C55558">
        <w:t>«Код по БК»;</w:t>
      </w:r>
    </w:p>
    <w:p w:rsidR="003B6914" w:rsidRPr="00C55558" w:rsidRDefault="003B6914" w:rsidP="003B6914">
      <w:pPr>
        <w:pStyle w:val="GOSTListmark3"/>
      </w:pPr>
      <w:r w:rsidRPr="00C55558">
        <w:t>«Код главы»;</w:t>
      </w:r>
    </w:p>
    <w:p w:rsidR="003B6914" w:rsidRPr="00C55558" w:rsidRDefault="003B6914" w:rsidP="003B6914">
      <w:pPr>
        <w:pStyle w:val="GOSTListmark3"/>
      </w:pPr>
      <w:r w:rsidRPr="00C55558">
        <w:t>«ФКР»;</w:t>
      </w:r>
    </w:p>
    <w:p w:rsidR="003B6914" w:rsidRPr="00C55558" w:rsidRDefault="003B6914" w:rsidP="003B6914">
      <w:pPr>
        <w:pStyle w:val="GOSTListmark3"/>
      </w:pPr>
      <w:r w:rsidRPr="00C55558">
        <w:t>«КЦСР»;</w:t>
      </w:r>
    </w:p>
    <w:p w:rsidR="003B6914" w:rsidRPr="00C55558" w:rsidRDefault="003B6914" w:rsidP="003B6914">
      <w:pPr>
        <w:pStyle w:val="GOSTListmark3"/>
      </w:pPr>
      <w:r w:rsidRPr="00C55558">
        <w:t>«КВР».</w:t>
      </w:r>
    </w:p>
    <w:p w:rsidR="003B6914" w:rsidRPr="00C55558" w:rsidRDefault="003B6914" w:rsidP="003B6914">
      <w:pPr>
        <w:pStyle w:val="GOSTListmark3"/>
        <w:numPr>
          <w:ilvl w:val="0"/>
          <w:numId w:val="0"/>
        </w:numPr>
        <w:ind w:left="1418"/>
      </w:pPr>
      <w:r w:rsidRPr="00C55558">
        <w:t>Данная группа реквизи</w:t>
      </w:r>
      <w:r w:rsidR="00C94BA2" w:rsidRPr="00C55558">
        <w:t>т</w:t>
      </w:r>
      <w:r w:rsidRPr="00C55558">
        <w:t xml:space="preserve">ов заполняется путем выбора записи из справочника «КБК. Расходы». Если должником по ИД является КУ не заполняется </w:t>
      </w:r>
      <w:r w:rsidRPr="00C55558">
        <w:rPr>
          <w:b/>
        </w:rPr>
        <w:t>только</w:t>
      </w:r>
      <w:r w:rsidRPr="00C55558">
        <w:t>, если признак «Возврат из бюджета» принимает значение «включено».</w:t>
      </w:r>
    </w:p>
    <w:p w:rsidR="003B6914" w:rsidRPr="00C55558" w:rsidRDefault="003B6914" w:rsidP="003B6914">
      <w:pPr>
        <w:pStyle w:val="GOSTListmark3"/>
      </w:pPr>
      <w:r w:rsidRPr="00C55558">
        <w:t xml:space="preserve">«Код ОКС/КМИ» – значение указывается путем выбора записи из справочников </w:t>
      </w:r>
      <w:r w:rsidRPr="00C55558">
        <w:rPr>
          <w:szCs w:val="24"/>
        </w:rPr>
        <w:t>«</w:t>
      </w:r>
      <w:r w:rsidRPr="00C55558">
        <w:t xml:space="preserve">Объекты капитального строительства (ОКС)», </w:t>
      </w:r>
      <w:r w:rsidRPr="00C55558">
        <w:rPr>
          <w:szCs w:val="24"/>
        </w:rPr>
        <w:t>«Перечень мероприятий по информатизации».</w:t>
      </w:r>
    </w:p>
    <w:p w:rsidR="003B6914" w:rsidRPr="00C55558" w:rsidRDefault="003B6914" w:rsidP="003B6914">
      <w:pPr>
        <w:pStyle w:val="GOSTListmark3"/>
      </w:pPr>
      <w:r w:rsidRPr="00C55558">
        <w:t>«Сумма (руб.)» - заполняется вручную сумма задолженности в рублях.</w:t>
      </w:r>
    </w:p>
    <w:p w:rsidR="003B6914" w:rsidRPr="00C55558" w:rsidRDefault="003B6914" w:rsidP="003B6914">
      <w:pPr>
        <w:pStyle w:val="GOSTListmark3"/>
      </w:pPr>
      <w:r w:rsidRPr="00C55558">
        <w:t xml:space="preserve">«Заблокировать строку для редактирования» - чекбокс. Заполняется автоматически значением «Да», что соответствует состоянию «включено», для всех строк в разрезе должника, у которых значение реквизита «Номер изменения» не максимальное. Или же по соответствующей строке в разрезе </w:t>
      </w:r>
      <w:r w:rsidRPr="00C55558">
        <w:lastRenderedPageBreak/>
        <w:t>должника сформирован/привязан формуляр СБО и доведен до статуса «На согласовании» и выше.</w:t>
      </w:r>
    </w:p>
    <w:p w:rsidR="003B6914" w:rsidRPr="00C55558" w:rsidRDefault="003B6914" w:rsidP="003B6914">
      <w:pPr>
        <w:pStyle w:val="GOSTListmark3"/>
        <w:numPr>
          <w:ilvl w:val="0"/>
          <w:numId w:val="0"/>
        </w:numPr>
        <w:ind w:left="1418"/>
      </w:pPr>
      <w:r w:rsidRPr="00C55558">
        <w:t>При невыполнении указанных выше условий находится в состоянии «выключено».</w:t>
      </w:r>
    </w:p>
    <w:p w:rsidR="0005289D" w:rsidRPr="00C55558" w:rsidRDefault="0005289D" w:rsidP="0005289D">
      <w:pPr>
        <w:pStyle w:val="GOSTListnum"/>
        <w:numPr>
          <w:ilvl w:val="0"/>
          <w:numId w:val="1"/>
        </w:numPr>
      </w:pPr>
      <w:r w:rsidRPr="00C55558">
        <w:t>Сохранить документ. После автоматической проверки документа ему будет присвоен статус «Детализирован».</w:t>
      </w:r>
    </w:p>
    <w:p w:rsidR="0005289D" w:rsidRPr="00C55558" w:rsidRDefault="0005289D" w:rsidP="0005289D">
      <w:pPr>
        <w:pStyle w:val="41"/>
        <w:tabs>
          <w:tab w:val="clear" w:pos="864"/>
        </w:tabs>
      </w:pPr>
      <w:r w:rsidRPr="00C55558">
        <w:t>Формирование документа «Сведения о бюджетном обязательстве» с помощью ИД</w:t>
      </w:r>
    </w:p>
    <w:p w:rsidR="0005289D" w:rsidRPr="00C55558" w:rsidRDefault="0005289D" w:rsidP="001A28F8">
      <w:pPr>
        <w:pStyle w:val="GOSTNormalWithout"/>
      </w:pPr>
      <w:r w:rsidRPr="00C55558">
        <w:t>СБО формируется с помощью ИД если должник по ИД имеет тип учреждения «Казенное» и уровень бюджета «Федеральный бюджет». Для формирования СБО с помощью ИД необходимо выполнить следующие действия:</w:t>
      </w:r>
    </w:p>
    <w:p w:rsidR="0005289D" w:rsidRPr="00C55558" w:rsidRDefault="0005289D" w:rsidP="00116ACB">
      <w:pPr>
        <w:pStyle w:val="GOSTListnum"/>
        <w:numPr>
          <w:ilvl w:val="0"/>
          <w:numId w:val="38"/>
        </w:numPr>
      </w:pPr>
      <w:r w:rsidRPr="00C55558">
        <w:t>Выбрать фильтр-папку по пути «Управление расходами</w:t>
      </w:r>
      <w:r w:rsidR="0036268F" w:rsidRPr="00C55558">
        <w:t>: средства ФБ</w:t>
      </w:r>
      <w:r w:rsidRPr="00C55558">
        <w:t xml:space="preserve"> – Все сервисы – Управление расходами – ИД и РНО – Учет исполнительных документов – Исполнительный документ – Детализированные». Откроется СФ всех документов на статусе «Детализирован».</w:t>
      </w:r>
    </w:p>
    <w:p w:rsidR="0005289D" w:rsidRPr="00C55558" w:rsidRDefault="0005289D" w:rsidP="00563FFC">
      <w:pPr>
        <w:pStyle w:val="GOSTListnum"/>
        <w:numPr>
          <w:ilvl w:val="0"/>
          <w:numId w:val="1"/>
        </w:numPr>
      </w:pPr>
      <w:r w:rsidRPr="00C55558">
        <w:t>Выбрать документ, отметив его с помощью чекбокса на СФ, и нажать на кнопку «Действия с ИД – Сформировать/изменить БО» (рис. </w:t>
      </w:r>
      <w:r w:rsidRPr="00C55558">
        <w:fldChar w:fldCharType="begin"/>
      </w:r>
      <w:r w:rsidRPr="00C55558">
        <w:instrText xml:space="preserve"> REF _Ref38362523 \h </w:instrText>
      </w:r>
      <w:r w:rsidR="00F31373" w:rsidRPr="00C55558">
        <w:instrText xml:space="preserve"> \* MERGEFORMAT </w:instrText>
      </w:r>
      <w:r w:rsidRPr="00C55558">
        <w:fldChar w:fldCharType="separate"/>
      </w:r>
      <w:r w:rsidR="00E92F40">
        <w:rPr>
          <w:noProof/>
        </w:rPr>
        <w:t>91</w:t>
      </w:r>
      <w:r w:rsidRPr="00C55558">
        <w:fldChar w:fldCharType="end"/>
      </w:r>
      <w:r w:rsidRPr="00C55558">
        <w:t>).</w:t>
      </w:r>
    </w:p>
    <w:p w:rsidR="0005289D" w:rsidRPr="00C55558" w:rsidRDefault="0005289D" w:rsidP="0005289D">
      <w:pPr>
        <w:pStyle w:val="GOSTFigure"/>
      </w:pPr>
      <w:r w:rsidRPr="00C55558">
        <w:rPr>
          <w:noProof/>
        </w:rPr>
        <w:drawing>
          <wp:inline distT="0" distB="0" distL="0" distR="0" wp14:anchorId="0A016414" wp14:editId="7269082A">
            <wp:extent cx="2152381" cy="64761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nap1.png"/>
                    <pic:cNvPicPr/>
                  </pic:nvPicPr>
                  <pic:blipFill>
                    <a:blip r:embed="rId134">
                      <a:extLst>
                        <a:ext uri="{28A0092B-C50C-407E-A947-70E740481C1C}">
                          <a14:useLocalDpi xmlns:a14="http://schemas.microsoft.com/office/drawing/2010/main" val="0"/>
                        </a:ext>
                      </a:extLst>
                    </a:blip>
                    <a:stretch>
                      <a:fillRect/>
                    </a:stretch>
                  </pic:blipFill>
                  <pic:spPr>
                    <a:xfrm>
                      <a:off x="0" y="0"/>
                      <a:ext cx="2152381" cy="647619"/>
                    </a:xfrm>
                    <a:prstGeom prst="rect">
                      <a:avLst/>
                    </a:prstGeom>
                  </pic:spPr>
                </pic:pic>
              </a:graphicData>
            </a:graphic>
          </wp:inline>
        </w:drawing>
      </w:r>
    </w:p>
    <w:p w:rsidR="0005289D" w:rsidRPr="00C55558" w:rsidRDefault="0005289D" w:rsidP="0005289D">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870" w:name="_Ref38362523"/>
      <w:bookmarkStart w:id="1871" w:name="_Toc75718145"/>
      <w:bookmarkStart w:id="1872" w:name="_Toc120182816"/>
      <w:bookmarkStart w:id="1873" w:name="_Toc120182912"/>
      <w:bookmarkStart w:id="1874" w:name="_Toc162876918"/>
      <w:r w:rsidR="00E92F40">
        <w:rPr>
          <w:noProof/>
        </w:rPr>
        <w:t>91</w:t>
      </w:r>
      <w:bookmarkEnd w:id="1870"/>
      <w:r w:rsidRPr="00C55558">
        <w:rPr>
          <w:noProof/>
        </w:rPr>
        <w:fldChar w:fldCharType="end"/>
      </w:r>
      <w:r w:rsidRPr="00C55558">
        <w:t>. Кнопка «Действия с ИД», действие «Сформировать/Изменить БО»</w:t>
      </w:r>
      <w:bookmarkEnd w:id="1871"/>
      <w:bookmarkEnd w:id="1872"/>
      <w:bookmarkEnd w:id="1873"/>
      <w:bookmarkEnd w:id="1874"/>
    </w:p>
    <w:p w:rsidR="0005289D" w:rsidRPr="00C55558" w:rsidRDefault="0005289D" w:rsidP="00563FFC">
      <w:pPr>
        <w:pStyle w:val="GOSTListnum"/>
        <w:numPr>
          <w:ilvl w:val="0"/>
          <w:numId w:val="1"/>
        </w:numPr>
        <w:rPr>
          <w:rStyle w:val="GOSTReporterror"/>
        </w:rPr>
      </w:pPr>
      <w:r w:rsidRPr="00C55558">
        <w:t>СБО будет автоматически сформировано. Описание работы с экземпляром формуляра СБО приведено в руководстве пользователя «</w:t>
      </w:r>
      <w:r w:rsidR="001A2BA8" w:rsidRPr="00C55558">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C55558">
        <w:rPr>
          <w:rFonts w:eastAsia="Calibri"/>
        </w:rPr>
        <w:t xml:space="preserve"> </w:t>
      </w:r>
      <w:r w:rsidR="001A2BA8" w:rsidRPr="00C55558">
        <w:rPr>
          <w:rFonts w:eastAsia="Calibri"/>
        </w:rPr>
        <w:t xml:space="preserve">на </w:t>
      </w:r>
      <w:r w:rsidR="001A2BA8" w:rsidRPr="00C55558">
        <w:t>компонент ведения бюджетных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C55558">
        <w:rPr>
          <w:rFonts w:eastAsia="Calibri"/>
        </w:rPr>
        <w:t xml:space="preserve">. </w:t>
      </w:r>
      <w:r w:rsidRPr="00C55558">
        <w:t>Том 1. Руководство для сотрудников ГРБС, РБС, ПБС</w:t>
      </w:r>
      <w:r w:rsidRPr="00C55558">
        <w:rPr>
          <w:rStyle w:val="GOSTReporterror"/>
        </w:rPr>
        <w:t>».</w:t>
      </w:r>
    </w:p>
    <w:p w:rsidR="0005289D" w:rsidRPr="00C55558" w:rsidRDefault="0005289D" w:rsidP="0005289D">
      <w:pPr>
        <w:pStyle w:val="41"/>
        <w:tabs>
          <w:tab w:val="clear" w:pos="864"/>
        </w:tabs>
      </w:pPr>
      <w:bookmarkStart w:id="1875" w:name="_Ref33535286"/>
      <w:r w:rsidRPr="00C55558">
        <w:t>Поручение исполнения и возврат вышестоящему исполнителю документа «Исполнительный документ»</w:t>
      </w:r>
      <w:bookmarkEnd w:id="1875"/>
    </w:p>
    <w:p w:rsidR="0005289D" w:rsidRPr="00C55558" w:rsidRDefault="0005289D" w:rsidP="001A28F8">
      <w:pPr>
        <w:pStyle w:val="GOSTNormalWithout"/>
      </w:pPr>
      <w:r w:rsidRPr="00C55558">
        <w:t>Для поручения исполнения необходимо выполнить следующие действия:</w:t>
      </w:r>
    </w:p>
    <w:p w:rsidR="0005289D" w:rsidRPr="00C55558" w:rsidRDefault="0005289D" w:rsidP="00116ACB">
      <w:pPr>
        <w:pStyle w:val="GOSTListnum"/>
        <w:numPr>
          <w:ilvl w:val="0"/>
          <w:numId w:val="39"/>
        </w:numPr>
      </w:pPr>
      <w:r w:rsidRPr="00C55558">
        <w:t>Войти в фильтр-папку «Все документы» по пути «Управление расходами – Все сервисы – Управление расходами – ИД и РНО – Учет исполнительных документов – Исполнительный документ».</w:t>
      </w:r>
    </w:p>
    <w:p w:rsidR="0005289D" w:rsidRPr="00C55558" w:rsidRDefault="0005289D" w:rsidP="0005289D">
      <w:pPr>
        <w:pStyle w:val="GOSTListnum"/>
        <w:numPr>
          <w:ilvl w:val="0"/>
          <w:numId w:val="1"/>
        </w:numPr>
      </w:pPr>
      <w:r w:rsidRPr="00C55558">
        <w:t>Выбрать с помощью чекбокса ИД для отсрочки, рассрочки или приостановлении на одном из статусов:</w:t>
      </w:r>
    </w:p>
    <w:p w:rsidR="0005289D" w:rsidRPr="00C55558" w:rsidRDefault="0005289D" w:rsidP="0005289D">
      <w:pPr>
        <w:pStyle w:val="GOSTListmark3"/>
      </w:pPr>
      <w:r w:rsidRPr="00C55558">
        <w:t>«Детализирован»;</w:t>
      </w:r>
    </w:p>
    <w:p w:rsidR="0005289D" w:rsidRPr="00C55558" w:rsidRDefault="0005289D" w:rsidP="0005289D">
      <w:pPr>
        <w:pStyle w:val="GOSTListmark3"/>
      </w:pPr>
      <w:r w:rsidRPr="00C55558">
        <w:t>«Должник уведомлен».</w:t>
      </w:r>
    </w:p>
    <w:p w:rsidR="0005289D" w:rsidRPr="00C55558" w:rsidRDefault="0005289D" w:rsidP="0005289D">
      <w:pPr>
        <w:pStyle w:val="GOSTListnum"/>
        <w:numPr>
          <w:ilvl w:val="0"/>
          <w:numId w:val="1"/>
        </w:numPr>
      </w:pPr>
      <w:r w:rsidRPr="00C55558">
        <w:lastRenderedPageBreak/>
        <w:t>Нажать на кнопку «Поручение исполнения». Откроется ВФ документа на вкладке «Дополнительная информация по ИД. Поручение исполнения ИД» (рис. </w:t>
      </w:r>
      <w:r w:rsidRPr="00C55558">
        <w:fldChar w:fldCharType="begin"/>
      </w:r>
      <w:r w:rsidRPr="00C55558">
        <w:instrText xml:space="preserve"> REF _Ref36734190 \h </w:instrText>
      </w:r>
      <w:r w:rsidR="00F31373" w:rsidRPr="00C55558">
        <w:instrText xml:space="preserve"> \* MERGEFORMAT </w:instrText>
      </w:r>
      <w:r w:rsidRPr="00C55558">
        <w:fldChar w:fldCharType="separate"/>
      </w:r>
      <w:r w:rsidR="00E92F40">
        <w:rPr>
          <w:noProof/>
        </w:rPr>
        <w:t>92</w:t>
      </w:r>
      <w:r w:rsidRPr="00C55558">
        <w:fldChar w:fldCharType="end"/>
      </w:r>
      <w:r w:rsidRPr="00C55558">
        <w:t>).</w:t>
      </w:r>
    </w:p>
    <w:p w:rsidR="0005289D" w:rsidRPr="00C55558" w:rsidRDefault="0005289D" w:rsidP="0005289D">
      <w:pPr>
        <w:pStyle w:val="GOSTFigure"/>
      </w:pPr>
      <w:r w:rsidRPr="00C55558">
        <w:rPr>
          <w:noProof/>
        </w:rPr>
        <w:drawing>
          <wp:inline distT="0" distB="0" distL="0" distR="0" wp14:anchorId="426B163D" wp14:editId="2140FA0E">
            <wp:extent cx="6120130" cy="276606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6120130" cy="2766060"/>
                    </a:xfrm>
                    <a:prstGeom prst="rect">
                      <a:avLst/>
                    </a:prstGeom>
                  </pic:spPr>
                </pic:pic>
              </a:graphicData>
            </a:graphic>
          </wp:inline>
        </w:drawing>
      </w:r>
    </w:p>
    <w:p w:rsidR="0005289D" w:rsidRPr="00C55558" w:rsidRDefault="0005289D" w:rsidP="0005289D">
      <w:pPr>
        <w:pStyle w:val="GOSTFigName"/>
      </w:pPr>
      <w:r w:rsidRPr="00C55558">
        <w:rPr>
          <w:noProof/>
        </w:rPr>
        <w:fldChar w:fldCharType="begin"/>
      </w:r>
      <w:r w:rsidRPr="00C55558">
        <w:rPr>
          <w:noProof/>
        </w:rPr>
        <w:instrText xml:space="preserve"> SEQ Рисунок \* ARABIC </w:instrText>
      </w:r>
      <w:r w:rsidRPr="00C55558">
        <w:rPr>
          <w:noProof/>
        </w:rPr>
        <w:fldChar w:fldCharType="separate"/>
      </w:r>
      <w:bookmarkStart w:id="1876" w:name="_Ref36734190"/>
      <w:bookmarkStart w:id="1877" w:name="_Toc75718146"/>
      <w:bookmarkStart w:id="1878" w:name="_Toc120182817"/>
      <w:bookmarkStart w:id="1879" w:name="_Toc120182913"/>
      <w:bookmarkStart w:id="1880" w:name="_Toc162876919"/>
      <w:r w:rsidR="00E92F40">
        <w:rPr>
          <w:noProof/>
        </w:rPr>
        <w:t>92</w:t>
      </w:r>
      <w:bookmarkEnd w:id="1876"/>
      <w:r w:rsidRPr="00C55558">
        <w:rPr>
          <w:noProof/>
        </w:rPr>
        <w:fldChar w:fldCharType="end"/>
      </w:r>
      <w:r w:rsidRPr="00C55558">
        <w:t>. Визуальная форма ИД, вкладка «Дополнительная информация по ИД. Поручение исполнения ИД»</w:t>
      </w:r>
      <w:bookmarkEnd w:id="1877"/>
      <w:bookmarkEnd w:id="1878"/>
      <w:bookmarkEnd w:id="1879"/>
      <w:bookmarkEnd w:id="1880"/>
    </w:p>
    <w:p w:rsidR="0005289D" w:rsidRPr="00C55558" w:rsidRDefault="0005289D" w:rsidP="0005289D">
      <w:pPr>
        <w:pStyle w:val="GOSTListnum"/>
        <w:numPr>
          <w:ilvl w:val="0"/>
          <w:numId w:val="1"/>
        </w:numPr>
      </w:pPr>
      <w:r w:rsidRPr="00C55558">
        <w:t>В открывшейся вкладке необходимо внести следующие сведения об исполнителе:</w:t>
      </w:r>
    </w:p>
    <w:p w:rsidR="0005289D" w:rsidRPr="00C55558" w:rsidRDefault="0005289D" w:rsidP="0005289D">
      <w:pPr>
        <w:pStyle w:val="GOSTListmark3"/>
        <w:numPr>
          <w:ilvl w:val="0"/>
          <w:numId w:val="0"/>
        </w:numPr>
        <w:ind w:left="1418"/>
        <w:rPr>
          <w:b/>
        </w:rPr>
      </w:pPr>
      <w:r w:rsidRPr="00C55558">
        <w:rPr>
          <w:b/>
        </w:rPr>
        <w:t>Группа реквизитов «Информация об уведомлении о поручении исполнения ИД»:</w:t>
      </w:r>
    </w:p>
    <w:p w:rsidR="0005289D" w:rsidRPr="00C55558" w:rsidRDefault="0005289D" w:rsidP="0005289D">
      <w:pPr>
        <w:pStyle w:val="GOSTListmark3"/>
      </w:pPr>
      <w:r w:rsidRPr="00C55558">
        <w:t>«Номер документа» – указывается номер уведомления о поручении исполнения ИД.</w:t>
      </w:r>
    </w:p>
    <w:p w:rsidR="0005289D" w:rsidRPr="00C55558" w:rsidRDefault="0005289D" w:rsidP="0005289D">
      <w:pPr>
        <w:pStyle w:val="GOSTListmark3"/>
      </w:pPr>
      <w:r w:rsidRPr="00C55558">
        <w:t>«Дата документа» – указывается дата уведомления о поручении исполнения ИД.</w:t>
      </w:r>
    </w:p>
    <w:p w:rsidR="0005289D" w:rsidRPr="00C55558" w:rsidRDefault="0005289D" w:rsidP="0005289D">
      <w:pPr>
        <w:pStyle w:val="GOSTListmark3"/>
      </w:pPr>
      <w:r w:rsidRPr="00C55558">
        <w:t>«Примечание» – указывается примечание при необходимости.</w:t>
      </w:r>
    </w:p>
    <w:p w:rsidR="0005289D" w:rsidRPr="00C55558" w:rsidRDefault="0005289D" w:rsidP="0005289D">
      <w:pPr>
        <w:pStyle w:val="GOSTListmark3"/>
        <w:numPr>
          <w:ilvl w:val="0"/>
          <w:numId w:val="0"/>
        </w:numPr>
        <w:ind w:left="1418"/>
      </w:pPr>
      <w:r w:rsidRPr="00C55558">
        <w:rPr>
          <w:b/>
        </w:rPr>
        <w:t xml:space="preserve">Группа реквизитов «Подведомственный ПБС-Должник (исполнитель)» </w:t>
      </w:r>
      <w:r w:rsidRPr="00C55558">
        <w:t>(доступны для редактирования на статусе «Должник уведомлен», «Детализирован»):</w:t>
      </w:r>
    </w:p>
    <w:p w:rsidR="0005289D" w:rsidRPr="00C55558" w:rsidRDefault="0005289D" w:rsidP="0005289D">
      <w:pPr>
        <w:pStyle w:val="GOSTListmark3"/>
      </w:pPr>
      <w:r w:rsidRPr="00C55558">
        <w:t>«Код ТОФК» – заполняется автоматически при заполнении реквизита «Номер ЛС».</w:t>
      </w:r>
    </w:p>
    <w:p w:rsidR="0005289D" w:rsidRPr="00C55558" w:rsidRDefault="0005289D" w:rsidP="0005289D">
      <w:pPr>
        <w:pStyle w:val="GOSTListmark3"/>
      </w:pPr>
      <w:r w:rsidRPr="00C55558">
        <w:t>«Наименование ТОФК» – заполняется автоматически при заполнении реквизита «Номер ЛС».</w:t>
      </w:r>
    </w:p>
    <w:p w:rsidR="0005289D" w:rsidRPr="00C55558" w:rsidRDefault="0005289D" w:rsidP="0005289D">
      <w:pPr>
        <w:pStyle w:val="GOSTListmark3"/>
      </w:pPr>
      <w:r w:rsidRPr="00C55558">
        <w:t>«Код по СР» – указывается код подведомственного должнику исполнителя по Сводному реестру. Выбор осуществляется из справочника «Сводный реестр».</w:t>
      </w:r>
    </w:p>
    <w:p w:rsidR="0005289D" w:rsidRPr="00C55558" w:rsidRDefault="0005289D" w:rsidP="0005289D">
      <w:pPr>
        <w:pStyle w:val="GOSTListmark3"/>
      </w:pPr>
      <w:r w:rsidRPr="00C55558">
        <w:t>«Наименование ПБС» – указывается</w:t>
      </w:r>
      <w:r w:rsidR="001A28F8">
        <w:t>.</w:t>
      </w:r>
    </w:p>
    <w:p w:rsidR="0005289D" w:rsidRPr="00C55558" w:rsidRDefault="0005289D" w:rsidP="0005289D">
      <w:pPr>
        <w:pStyle w:val="GOSTListmark3"/>
      </w:pPr>
      <w:r w:rsidRPr="00C55558">
        <w:t>«Номер ЛС» – выбирается номер ЛС из списка доступных значений.</w:t>
      </w:r>
    </w:p>
    <w:p w:rsidR="0005289D" w:rsidRPr="00C55558" w:rsidRDefault="0005289D" w:rsidP="0005289D">
      <w:pPr>
        <w:pStyle w:val="GOSTListmark3"/>
      </w:pPr>
      <w:r w:rsidRPr="00C55558">
        <w:t>«Номер БО» – заполняется автоматически при заполнении реквизита «Номер ЛС».</w:t>
      </w:r>
    </w:p>
    <w:p w:rsidR="0005289D" w:rsidRPr="00C55558" w:rsidRDefault="0005289D" w:rsidP="0005289D">
      <w:pPr>
        <w:pStyle w:val="GOSTListnum"/>
        <w:numPr>
          <w:ilvl w:val="0"/>
          <w:numId w:val="1"/>
        </w:numPr>
      </w:pPr>
      <w:r w:rsidRPr="00C55558">
        <w:t>Сохранить изменения. Статус ИД изменится на «Передано на исполнение». При этом будет автоматически сформирован документ «Уведомление по ИД». После его регистрации, описание которой приведено в п. </w:t>
      </w:r>
      <w:r w:rsidRPr="00C55558">
        <w:fldChar w:fldCharType="begin"/>
      </w:r>
      <w:r w:rsidRPr="00C55558">
        <w:instrText xml:space="preserve"> REF _Ref28586904 \r \h </w:instrText>
      </w:r>
      <w:r w:rsidR="00F31373" w:rsidRPr="00C55558">
        <w:instrText xml:space="preserve"> \* MERGEFORMAT </w:instrText>
      </w:r>
      <w:r w:rsidRPr="00C55558">
        <w:fldChar w:fldCharType="separate"/>
      </w:r>
      <w:r w:rsidR="00E92F40">
        <w:t>5.4.2</w:t>
      </w:r>
      <w:r w:rsidRPr="00C55558">
        <w:fldChar w:fldCharType="end"/>
      </w:r>
      <w:r w:rsidRPr="00C55558">
        <w:t>, в ЛК ЭБ исполнителя будет отображаться уведомление о поступлении на исполнение ИД.</w:t>
      </w:r>
    </w:p>
    <w:p w:rsidR="0005289D" w:rsidRPr="00C55558" w:rsidRDefault="0005289D" w:rsidP="0005289D">
      <w:pPr>
        <w:pStyle w:val="GOSTNormalWithout"/>
      </w:pPr>
      <w:r w:rsidRPr="00C55558">
        <w:lastRenderedPageBreak/>
        <w:t>Для возврата вышестоящему исполнителю ИД необходимо выполнить следующие действия:</w:t>
      </w:r>
    </w:p>
    <w:p w:rsidR="0005289D" w:rsidRPr="00C55558" w:rsidRDefault="0005289D" w:rsidP="00116ACB">
      <w:pPr>
        <w:pStyle w:val="GOSTListnum"/>
        <w:numPr>
          <w:ilvl w:val="0"/>
          <w:numId w:val="50"/>
        </w:numPr>
      </w:pPr>
      <w:r w:rsidRPr="00C55558">
        <w:t>Войти в фильтр-папку «Все документы» по пути «Управление расходами</w:t>
      </w:r>
      <w:r w:rsidR="0036268F" w:rsidRPr="00C55558">
        <w:t>: средства ФБ</w:t>
      </w:r>
      <w:r w:rsidRPr="00C55558">
        <w:t xml:space="preserve"> – Все сервисы – Управление расходами – ИД и РНО – Учет исполнительных документов – Исполнительный документ».</w:t>
      </w:r>
    </w:p>
    <w:p w:rsidR="0005289D" w:rsidRPr="00C55558" w:rsidRDefault="0005289D" w:rsidP="00563FFC">
      <w:pPr>
        <w:pStyle w:val="GOSTListnum"/>
        <w:numPr>
          <w:ilvl w:val="0"/>
          <w:numId w:val="1"/>
        </w:numPr>
      </w:pPr>
      <w:r w:rsidRPr="00C55558">
        <w:t>Выбрать с помощью чекбокса ИД для отсрочки, рассрочки или приостановлении на одном из статусов:</w:t>
      </w:r>
    </w:p>
    <w:p w:rsidR="0005289D" w:rsidRPr="00C55558" w:rsidRDefault="0005289D" w:rsidP="0005289D">
      <w:pPr>
        <w:pStyle w:val="GOSTListmark3"/>
      </w:pPr>
      <w:r w:rsidRPr="00C55558">
        <w:t>«Детализирован»;</w:t>
      </w:r>
    </w:p>
    <w:p w:rsidR="0005289D" w:rsidRPr="00C55558" w:rsidRDefault="0005289D" w:rsidP="0005289D">
      <w:pPr>
        <w:pStyle w:val="GOSTListmark3"/>
      </w:pPr>
      <w:r w:rsidRPr="00C55558">
        <w:t>«Передано на исполнение».</w:t>
      </w:r>
    </w:p>
    <w:p w:rsidR="0005289D" w:rsidRPr="00C55558" w:rsidRDefault="0005289D" w:rsidP="0005289D">
      <w:pPr>
        <w:pStyle w:val="GOSTListnum"/>
        <w:numPr>
          <w:ilvl w:val="0"/>
          <w:numId w:val="1"/>
        </w:numPr>
      </w:pPr>
      <w:r w:rsidRPr="00C55558">
        <w:t>Нажать на кнопку «Возврат вышестоящему». Статус ИД изменится на «Возвращен вышестоящему».</w:t>
      </w:r>
    </w:p>
    <w:p w:rsidR="0005289D" w:rsidRPr="00C55558" w:rsidRDefault="0005289D" w:rsidP="0005289D">
      <w:pPr>
        <w:pStyle w:val="GOSTListnum"/>
        <w:numPr>
          <w:ilvl w:val="0"/>
          <w:numId w:val="1"/>
        </w:numPr>
      </w:pPr>
      <w:r w:rsidRPr="00C55558">
        <w:t>На СФ выбрать ИД в статусе «Возвращен вышестоящему» и нажать на кнопку «Возврат». При этом будет автоматически сформирован документ «Уведомление по ИД». После его регистрации, описание которой приведено в п. </w:t>
      </w:r>
      <w:r w:rsidRPr="00C55558">
        <w:fldChar w:fldCharType="begin"/>
      </w:r>
      <w:r w:rsidRPr="00C55558">
        <w:instrText xml:space="preserve"> REF _Ref28586904 \r \h </w:instrText>
      </w:r>
      <w:r w:rsidR="00F31373" w:rsidRPr="00C55558">
        <w:instrText xml:space="preserve"> \* MERGEFORMAT </w:instrText>
      </w:r>
      <w:r w:rsidRPr="00C55558">
        <w:fldChar w:fldCharType="separate"/>
      </w:r>
      <w:r w:rsidR="00E92F40">
        <w:t>5.4.2</w:t>
      </w:r>
      <w:r w:rsidRPr="00C55558">
        <w:fldChar w:fldCharType="end"/>
      </w:r>
      <w:r w:rsidRPr="00C55558">
        <w:t>, ИД перейдет на статус «Возвращен».</w:t>
      </w:r>
    </w:p>
    <w:p w:rsidR="0005289D" w:rsidRPr="00C55558" w:rsidRDefault="0005289D" w:rsidP="0005289D">
      <w:pPr>
        <w:pStyle w:val="31"/>
      </w:pPr>
      <w:bookmarkStart w:id="1881" w:name="_Ref28586904"/>
      <w:bookmarkStart w:id="1882" w:name="_Toc75718057"/>
      <w:bookmarkStart w:id="1883" w:name="_Toc162876813"/>
      <w:r w:rsidRPr="00C55558">
        <w:t>Работа с документом «Уведомление по ИД»</w:t>
      </w:r>
      <w:bookmarkEnd w:id="1881"/>
      <w:bookmarkEnd w:id="1882"/>
      <w:bookmarkEnd w:id="1883"/>
    </w:p>
    <w:p w:rsidR="0005289D" w:rsidRPr="00C55558" w:rsidRDefault="0005289D" w:rsidP="00FE57E4">
      <w:pPr>
        <w:pStyle w:val="GOSTNormal"/>
      </w:pPr>
      <w:r w:rsidRPr="00C55558">
        <w:t>Формирование экземпляра формуляра «Уведомление по ИД» происходит автоматически.</w:t>
      </w:r>
    </w:p>
    <w:p w:rsidR="0005289D" w:rsidRPr="00C55558" w:rsidRDefault="0005289D" w:rsidP="00FE57E4">
      <w:pPr>
        <w:pStyle w:val="GOSTNormalWithout"/>
      </w:pPr>
      <w:r w:rsidRPr="00C55558">
        <w:t>Для обработки документа «Уведомление по ИД» необходимо выполнить следующие действия:</w:t>
      </w:r>
    </w:p>
    <w:p w:rsidR="0005289D" w:rsidRPr="00C55558" w:rsidRDefault="0005289D" w:rsidP="00116ACB">
      <w:pPr>
        <w:pStyle w:val="GOSTListnum"/>
        <w:numPr>
          <w:ilvl w:val="0"/>
          <w:numId w:val="40"/>
        </w:numPr>
      </w:pPr>
      <w:r w:rsidRPr="00C55558">
        <w:t>В главном меню выбрать фильтр-папку по пути «Управление расходами</w:t>
      </w:r>
      <w:r w:rsidR="0036268F" w:rsidRPr="00C55558">
        <w:t>: средства ФБ</w:t>
      </w:r>
      <w:r w:rsidRPr="00C55558">
        <w:t xml:space="preserve"> – Все сервисы – Управление расходами – ИД и РНО – Учет исполнительных документов – Уведомление по ИД – /название типа Уведомления по ИД/». Откроется СФ всех сформированных документов.</w:t>
      </w:r>
    </w:p>
    <w:p w:rsidR="0005289D" w:rsidRPr="00C55558" w:rsidRDefault="0005289D" w:rsidP="00563FFC">
      <w:pPr>
        <w:pStyle w:val="GOSTListnum"/>
        <w:numPr>
          <w:ilvl w:val="0"/>
          <w:numId w:val="1"/>
        </w:numPr>
      </w:pPr>
      <w:r w:rsidRPr="00C55558">
        <w:t xml:space="preserve">Выбрать документ на статусе «Зарегистрирован», отметив его с помощью чекбокса на СФ, и нажать на кнопку </w:t>
      </w:r>
      <w:r w:rsidRPr="00C55558">
        <w:rPr>
          <w:noProof/>
        </w:rPr>
        <w:drawing>
          <wp:inline distT="0" distB="0" distL="0" distR="0" wp14:anchorId="54C5A109" wp14:editId="3CBFA7B8">
            <wp:extent cx="304800" cy="276225"/>
            <wp:effectExtent l="19050" t="0" r="0" b="0"/>
            <wp:docPr id="3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Pr="00C55558">
        <w:t xml:space="preserve"> (Редактировать). Откроется ВФ документа.</w:t>
      </w:r>
    </w:p>
    <w:p w:rsidR="0005289D" w:rsidRPr="00C55558" w:rsidRDefault="0005289D" w:rsidP="00563FFC">
      <w:pPr>
        <w:pStyle w:val="GOSTListnum"/>
        <w:numPr>
          <w:ilvl w:val="0"/>
          <w:numId w:val="1"/>
        </w:numPr>
      </w:pPr>
      <w:r w:rsidRPr="00C55558">
        <w:t>На ВФ документа нажать на кнопку «Ознакомлен». После нажатия на кнопку «Ознакомлен» автоматически заполняются реквизиты «Должность получателя», «Дата вручения», «Тип вручения», «ФИО получателя».</w:t>
      </w:r>
    </w:p>
    <w:p w:rsidR="0005289D" w:rsidRPr="00C55558" w:rsidRDefault="0005289D" w:rsidP="0005289D">
      <w:pPr>
        <w:pStyle w:val="31"/>
      </w:pPr>
      <w:bookmarkStart w:id="1884" w:name="_Ref35776413"/>
      <w:bookmarkStart w:id="1885" w:name="_Toc75718058"/>
      <w:bookmarkStart w:id="1886" w:name="_Toc162876814"/>
      <w:r w:rsidRPr="00C55558">
        <w:t>Работа с документом «Решение налогового органа»</w:t>
      </w:r>
      <w:bookmarkEnd w:id="1884"/>
      <w:bookmarkEnd w:id="1885"/>
      <w:bookmarkEnd w:id="1886"/>
    </w:p>
    <w:p w:rsidR="0005289D" w:rsidRPr="00C55558" w:rsidRDefault="0005289D" w:rsidP="0005289D">
      <w:pPr>
        <w:pStyle w:val="41"/>
        <w:tabs>
          <w:tab w:val="clear" w:pos="864"/>
        </w:tabs>
      </w:pPr>
      <w:r w:rsidRPr="00C55558">
        <w:t>Внесение информации об источнике образования задолженности в РНО</w:t>
      </w:r>
    </w:p>
    <w:p w:rsidR="0005289D" w:rsidRPr="00C55558" w:rsidRDefault="0005289D" w:rsidP="001A28F8">
      <w:pPr>
        <w:pStyle w:val="GOSTNormalWithout"/>
      </w:pPr>
      <w:r w:rsidRPr="00C55558">
        <w:t>Для внесения информации об источнике образования задолженности в РНО необходимо выполнить следующие действия:</w:t>
      </w:r>
    </w:p>
    <w:p w:rsidR="0005289D" w:rsidRPr="00C55558" w:rsidRDefault="0005289D" w:rsidP="00116ACB">
      <w:pPr>
        <w:pStyle w:val="GOSTListnum"/>
        <w:numPr>
          <w:ilvl w:val="0"/>
          <w:numId w:val="41"/>
        </w:numPr>
      </w:pPr>
      <w:r w:rsidRPr="00C55558">
        <w:t>Выбрать фильтр-папку «Все документы» по пути «Управление расходами</w:t>
      </w:r>
      <w:r w:rsidR="0036268F" w:rsidRPr="00C55558">
        <w:t>: средства ФБ</w:t>
      </w:r>
      <w:r w:rsidRPr="00C55558">
        <w:t xml:space="preserve"> – Все сервисы – Управление расходами – ИД и РНО – Учет решений налоговых органов – Решение налогового органа – Должник уведомлен». Откроется СФ всех сформированных документов.</w:t>
      </w:r>
    </w:p>
    <w:p w:rsidR="0005289D" w:rsidRPr="00C55558" w:rsidRDefault="0005289D" w:rsidP="0005289D">
      <w:pPr>
        <w:pStyle w:val="GOSTListnum"/>
        <w:numPr>
          <w:ilvl w:val="0"/>
          <w:numId w:val="1"/>
        </w:numPr>
      </w:pPr>
      <w:r w:rsidRPr="00C55558">
        <w:t>Выбрать документ на статусе «Должник уведомлен», отметив его с помощью чекбокса на СФ, и нажать на кнопку «Просмотреть». Откроется ВФ документа.</w:t>
      </w:r>
    </w:p>
    <w:p w:rsidR="0005289D" w:rsidRPr="00C55558" w:rsidRDefault="0005289D" w:rsidP="0005289D">
      <w:pPr>
        <w:pStyle w:val="GOSTListnum"/>
        <w:numPr>
          <w:ilvl w:val="0"/>
          <w:numId w:val="1"/>
        </w:numPr>
      </w:pPr>
      <w:r w:rsidRPr="00C55558">
        <w:t>Перейти на вкладку «Источник образования задолженности» и нажать на кнопку «Внесение информации об источнике образования задолженности».</w:t>
      </w:r>
    </w:p>
    <w:p w:rsidR="0005289D" w:rsidRPr="00C55558" w:rsidRDefault="0005289D" w:rsidP="0005289D">
      <w:pPr>
        <w:pStyle w:val="GOSTListnum"/>
        <w:numPr>
          <w:ilvl w:val="0"/>
          <w:numId w:val="1"/>
        </w:numPr>
      </w:pPr>
      <w:r w:rsidRPr="00C55558">
        <w:t>Заполнить поля, доступные для редактирования:</w:t>
      </w:r>
    </w:p>
    <w:p w:rsidR="0005289D" w:rsidRPr="00C55558" w:rsidRDefault="0005289D" w:rsidP="0005289D">
      <w:pPr>
        <w:pStyle w:val="GOSTListmark3"/>
        <w:numPr>
          <w:ilvl w:val="0"/>
          <w:numId w:val="0"/>
        </w:numPr>
        <w:ind w:left="1418"/>
        <w:rPr>
          <w:rStyle w:val="GOSTSymBold"/>
        </w:rPr>
      </w:pPr>
      <w:r w:rsidRPr="00C55558">
        <w:rPr>
          <w:rStyle w:val="GOSTSymBold"/>
        </w:rPr>
        <w:lastRenderedPageBreak/>
        <w:t>Группа реквизитов «Информация об источнике образования задолженности по РНО»:</w:t>
      </w:r>
    </w:p>
    <w:p w:rsidR="0005289D" w:rsidRPr="00C55558" w:rsidRDefault="0005289D" w:rsidP="0005289D">
      <w:pPr>
        <w:pStyle w:val="GOSTListmark3"/>
        <w:rPr>
          <w:rStyle w:val="GOSTSymBold"/>
        </w:rPr>
      </w:pPr>
      <w:r w:rsidRPr="00C55558">
        <w:rPr>
          <w:rStyle w:val="GOSTSymBold"/>
          <w:b w:val="0"/>
        </w:rPr>
        <w:t xml:space="preserve">«Номер» </w:t>
      </w:r>
      <w:r w:rsidRPr="00C55558">
        <w:t>– указывается номер документа с информацией об источнике образования задолженности;</w:t>
      </w:r>
    </w:p>
    <w:p w:rsidR="0005289D" w:rsidRPr="00C55558" w:rsidRDefault="0005289D" w:rsidP="0005289D">
      <w:pPr>
        <w:pStyle w:val="GOSTListmark3"/>
        <w:rPr>
          <w:rStyle w:val="GOSTSymBold"/>
        </w:rPr>
      </w:pPr>
      <w:r w:rsidRPr="00C55558">
        <w:rPr>
          <w:rStyle w:val="GOSTSymBold"/>
          <w:b w:val="0"/>
        </w:rPr>
        <w:t xml:space="preserve">«Дата» </w:t>
      </w:r>
      <w:r w:rsidRPr="00C55558">
        <w:t>– указывается дата документа с информацией об источнике образования задолженности;</w:t>
      </w:r>
    </w:p>
    <w:p w:rsidR="0005289D" w:rsidRPr="00C55558" w:rsidRDefault="0005289D" w:rsidP="0005289D">
      <w:pPr>
        <w:pStyle w:val="GOSTListmark3"/>
        <w:rPr>
          <w:rStyle w:val="GOSTSymBold"/>
        </w:rPr>
      </w:pPr>
      <w:r w:rsidRPr="00C55558">
        <w:rPr>
          <w:rStyle w:val="GOSTSymBold"/>
          <w:b w:val="0"/>
        </w:rPr>
        <w:t xml:space="preserve">«Дата предоставления в ТОФК» </w:t>
      </w:r>
      <w:r w:rsidRPr="00C55558">
        <w:t>– указывается дата предоставления в ТОФК документа с информацией об источнике образования задолженности;</w:t>
      </w:r>
    </w:p>
    <w:p w:rsidR="0005289D" w:rsidRPr="00C55558" w:rsidRDefault="0005289D" w:rsidP="0005289D">
      <w:pPr>
        <w:pStyle w:val="GOSTListmark3"/>
        <w:rPr>
          <w:rStyle w:val="GOSTSymBold"/>
        </w:rPr>
      </w:pPr>
      <w:r w:rsidRPr="00C55558">
        <w:rPr>
          <w:rStyle w:val="GOSTSymBold"/>
          <w:b w:val="0"/>
        </w:rPr>
        <w:t xml:space="preserve">«Возврат из бюджета» </w:t>
      </w:r>
      <w:r w:rsidRPr="00C55558">
        <w:t>– чекбокс: указывается признак того, что исполнение РНО осуществляется как возврат из бюджета, заполняется значением «Да»/«Нет» в соответствии с состоянием чекбокса.</w:t>
      </w:r>
    </w:p>
    <w:p w:rsidR="0005289D" w:rsidRPr="00C55558" w:rsidRDefault="0005289D" w:rsidP="0005289D">
      <w:pPr>
        <w:pStyle w:val="GOSTListmark3"/>
        <w:numPr>
          <w:ilvl w:val="0"/>
          <w:numId w:val="0"/>
        </w:numPr>
        <w:ind w:left="1418"/>
        <w:rPr>
          <w:b/>
        </w:rPr>
      </w:pPr>
      <w:r w:rsidRPr="00C55558">
        <w:rPr>
          <w:b/>
        </w:rPr>
        <w:t>Группа реквизитов «Расшифровка по информации об источнике образования задолженности и КБК»:</w:t>
      </w:r>
    </w:p>
    <w:p w:rsidR="0005289D" w:rsidRPr="00C55558" w:rsidRDefault="0005289D" w:rsidP="0005289D">
      <w:pPr>
        <w:pStyle w:val="GOSTListmark3"/>
      </w:pPr>
      <w:r w:rsidRPr="00C55558">
        <w:rPr>
          <w:rStyle w:val="GOSTSymBold"/>
          <w:b w:val="0"/>
        </w:rPr>
        <w:t>«</w:t>
      </w:r>
      <w:r w:rsidRPr="00C55558">
        <w:t>Вид средств для исполнения РНО» – указывается вид средств, осуществляется выбор из значений:</w:t>
      </w:r>
    </w:p>
    <w:p w:rsidR="0005289D" w:rsidRPr="00C55558" w:rsidRDefault="0005289D" w:rsidP="0005289D">
      <w:pPr>
        <w:pStyle w:val="GOSTListmark4"/>
      </w:pPr>
      <w:r w:rsidRPr="00C55558">
        <w:t>«10» – средства бюджета,</w:t>
      </w:r>
    </w:p>
    <w:p w:rsidR="0005289D" w:rsidRPr="00C55558" w:rsidRDefault="0005289D" w:rsidP="0005289D">
      <w:pPr>
        <w:pStyle w:val="GOSTListmark4"/>
      </w:pPr>
      <w:r w:rsidRPr="00C55558">
        <w:t>«14» – средства для финансирования мероприятий по оперативно-розыскной деятельности;</w:t>
      </w:r>
    </w:p>
    <w:p w:rsidR="0005289D" w:rsidRPr="00C55558" w:rsidRDefault="0005289D" w:rsidP="0005289D">
      <w:pPr>
        <w:pStyle w:val="GOSTListmark3"/>
        <w:rPr>
          <w:rStyle w:val="GOSTSymBold"/>
          <w:b w:val="0"/>
        </w:rPr>
      </w:pPr>
      <w:r w:rsidRPr="00C55558">
        <w:rPr>
          <w:rStyle w:val="GOSTSymBold"/>
          <w:b w:val="0"/>
        </w:rPr>
        <w:t xml:space="preserve">«Сумма (руб.)» </w:t>
      </w:r>
      <w:r w:rsidRPr="00C55558">
        <w:t>– указывается сумма в рублях;</w:t>
      </w:r>
    </w:p>
    <w:p w:rsidR="0005289D" w:rsidRPr="00C55558" w:rsidRDefault="0005289D" w:rsidP="0005289D">
      <w:pPr>
        <w:pStyle w:val="GOSTListmark3"/>
        <w:rPr>
          <w:rStyle w:val="GOSTSymBold"/>
          <w:b w:val="0"/>
        </w:rPr>
      </w:pPr>
      <w:r w:rsidRPr="00C55558">
        <w:rPr>
          <w:rStyle w:val="GOSTSymBold"/>
          <w:b w:val="0"/>
        </w:rPr>
        <w:t xml:space="preserve">«Код по БК» </w:t>
      </w:r>
      <w:r w:rsidRPr="00C55558">
        <w:t>– указывается код по БК путем выбора из справочника «КБК»;</w:t>
      </w:r>
    </w:p>
    <w:p w:rsidR="0005289D" w:rsidRPr="00C55558" w:rsidRDefault="0005289D" w:rsidP="0005289D">
      <w:pPr>
        <w:pStyle w:val="GOSTListmark3"/>
      </w:pPr>
      <w:r w:rsidRPr="00C55558">
        <w:rPr>
          <w:rStyle w:val="GOSTSymBold"/>
          <w:b w:val="0"/>
        </w:rPr>
        <w:t>«</w:t>
      </w:r>
      <w:r w:rsidRPr="00C55558">
        <w:t xml:space="preserve">Код объекта </w:t>
      </w:r>
      <w:r w:rsidR="00627CE7" w:rsidRPr="00C55558">
        <w:t>ОКС</w:t>
      </w:r>
      <w:r w:rsidRPr="00C55558">
        <w:t xml:space="preserve">/КМИ» – указывается код объекта </w:t>
      </w:r>
      <w:r w:rsidR="00627CE7" w:rsidRPr="00C55558">
        <w:t xml:space="preserve">ОКС </w:t>
      </w:r>
      <w:r w:rsidRPr="00C55558">
        <w:t>(КМИ) путем выбора из соответствующего справочника;</w:t>
      </w:r>
    </w:p>
    <w:p w:rsidR="0005289D" w:rsidRPr="00C55558" w:rsidRDefault="0005289D" w:rsidP="0005289D">
      <w:pPr>
        <w:pStyle w:val="GOSTListmark3"/>
      </w:pPr>
      <w:r w:rsidRPr="00C55558">
        <w:t xml:space="preserve">«Наименование объекта </w:t>
      </w:r>
      <w:r w:rsidR="00627CE7" w:rsidRPr="00C55558">
        <w:t>ОКС</w:t>
      </w:r>
      <w:r w:rsidRPr="00C55558">
        <w:t>/КМИ» – заполняется автоматически;</w:t>
      </w:r>
    </w:p>
    <w:p w:rsidR="0005289D" w:rsidRPr="00C55558" w:rsidRDefault="0005289D" w:rsidP="0005289D">
      <w:pPr>
        <w:pStyle w:val="GOSTListmark3"/>
        <w:rPr>
          <w:rStyle w:val="GOSTSymBold"/>
          <w:b w:val="0"/>
        </w:rPr>
      </w:pPr>
      <w:r w:rsidRPr="00C55558">
        <w:t>«Аналитический код» – указывается аналитический код (код цели), по которому образована задолженность (при наличии).</w:t>
      </w:r>
    </w:p>
    <w:p w:rsidR="0005289D" w:rsidRPr="00C55558" w:rsidRDefault="0005289D" w:rsidP="0005289D">
      <w:pPr>
        <w:pStyle w:val="GOSTListnum"/>
        <w:numPr>
          <w:ilvl w:val="0"/>
          <w:numId w:val="1"/>
        </w:numPr>
      </w:pPr>
      <w:r w:rsidRPr="00C55558">
        <w:t>Сохранить документ. После автоматической проверки документа ему будет присвоен статус «Детализирован».</w:t>
      </w:r>
    </w:p>
    <w:p w:rsidR="0005289D" w:rsidRPr="00C55558" w:rsidRDefault="0005289D" w:rsidP="0005289D">
      <w:pPr>
        <w:pStyle w:val="41"/>
        <w:tabs>
          <w:tab w:val="clear" w:pos="864"/>
        </w:tabs>
      </w:pPr>
      <w:r w:rsidRPr="00C55558">
        <w:t>Формирование документа «Сведения о бюджетном обязательстве» с помощью РНО</w:t>
      </w:r>
    </w:p>
    <w:p w:rsidR="0005289D" w:rsidRPr="00C55558" w:rsidRDefault="0005289D" w:rsidP="001A28F8">
      <w:pPr>
        <w:pStyle w:val="GOSTNormalWithout"/>
      </w:pPr>
      <w:r w:rsidRPr="00C55558">
        <w:t>СБО формируется с помощью РНО если должник по РНО имеет тип учреждения «Казенное» и уровень бюджета «Федеральный бюджет». Для формирования СБО с помощью РНО необходимо выполнить следующие действия:</w:t>
      </w:r>
    </w:p>
    <w:p w:rsidR="0005289D" w:rsidRPr="00C55558" w:rsidRDefault="0005289D" w:rsidP="00116ACB">
      <w:pPr>
        <w:pStyle w:val="GOSTListnum"/>
        <w:numPr>
          <w:ilvl w:val="0"/>
          <w:numId w:val="42"/>
        </w:numPr>
      </w:pPr>
      <w:r w:rsidRPr="00C55558">
        <w:t>Выбрать фильтр-папку по пути «Управление расходами</w:t>
      </w:r>
      <w:r w:rsidR="0036268F" w:rsidRPr="00C55558">
        <w:t>: средства ФБ</w:t>
      </w:r>
      <w:r w:rsidRPr="00C55558">
        <w:t xml:space="preserve"> – Все сервисы – Управление расходами – ИД и РНО – Учет решений налоговых органов – Решение налогового органа – Детализированные». Откроется СФ всех документов на статусе «Детализирован».</w:t>
      </w:r>
    </w:p>
    <w:p w:rsidR="0005289D" w:rsidRPr="00C55558" w:rsidRDefault="0005289D" w:rsidP="0005289D">
      <w:pPr>
        <w:pStyle w:val="GOSTListnum"/>
        <w:numPr>
          <w:ilvl w:val="0"/>
          <w:numId w:val="1"/>
        </w:numPr>
        <w:rPr>
          <w:rStyle w:val="GOSTReporterror"/>
        </w:rPr>
      </w:pPr>
      <w:r w:rsidRPr="00C55558">
        <w:t>Выбрать документ, отметив его с помощью чекбокса на СФ, и нажать на кнопку «Сформировать/изменить БО» (см. рис. </w:t>
      </w:r>
      <w:r w:rsidRPr="00C55558">
        <w:fldChar w:fldCharType="begin"/>
      </w:r>
      <w:r w:rsidRPr="00C55558">
        <w:instrText xml:space="preserve"> REF _Ref38362523 \h </w:instrText>
      </w:r>
      <w:r w:rsidR="00F31373" w:rsidRPr="00C55558">
        <w:instrText xml:space="preserve"> \* MERGEFORMAT </w:instrText>
      </w:r>
      <w:r w:rsidRPr="00C55558">
        <w:fldChar w:fldCharType="separate"/>
      </w:r>
      <w:r w:rsidR="00E92F40">
        <w:rPr>
          <w:noProof/>
        </w:rPr>
        <w:t>91</w:t>
      </w:r>
      <w:r w:rsidRPr="00C55558">
        <w:fldChar w:fldCharType="end"/>
      </w:r>
      <w:r w:rsidRPr="00C55558">
        <w:t>). СБО будет автоматически сформировано. Описание работы с экземпляром формуляра СБО приведено в руководстве пользователя «</w:t>
      </w:r>
      <w:r w:rsidR="00AB440C" w:rsidRPr="00C55558">
        <w:rPr>
          <w:rFonts w:eastAsia="Calibri"/>
        </w:rPr>
        <w:t xml:space="preserve">Руководство работников (представителей) участников системы «Электронный бюджет» по работе с подсистемой (компонентом, модулем)» на </w:t>
      </w:r>
      <w:r w:rsidR="00AB440C" w:rsidRPr="00C55558">
        <w:t xml:space="preserve">компонент ведения бюджетных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w:t>
      </w:r>
      <w:r w:rsidR="00AB440C" w:rsidRPr="00C55558">
        <w:lastRenderedPageBreak/>
        <w:t>финансами «Электронный бюджет»</w:t>
      </w:r>
      <w:r w:rsidR="00AB440C" w:rsidRPr="00C55558">
        <w:rPr>
          <w:rFonts w:eastAsia="Calibri"/>
        </w:rPr>
        <w:t xml:space="preserve">. </w:t>
      </w:r>
      <w:r w:rsidR="00AB440C" w:rsidRPr="00C55558">
        <w:t>Том 1. Руководство для сотрудников ГРБС, РБС, ПБС</w:t>
      </w:r>
      <w:r w:rsidR="00AB440C" w:rsidRPr="00C55558">
        <w:rPr>
          <w:rStyle w:val="GOSTReporterror"/>
        </w:rPr>
        <w:t>».</w:t>
      </w:r>
    </w:p>
    <w:p w:rsidR="0005289D" w:rsidRPr="00C55558" w:rsidRDefault="0005289D" w:rsidP="0005289D">
      <w:pPr>
        <w:pStyle w:val="31"/>
      </w:pPr>
      <w:bookmarkStart w:id="1887" w:name="_Toc75718059"/>
      <w:bookmarkStart w:id="1888" w:name="_Toc162876815"/>
      <w:r w:rsidRPr="00C55558">
        <w:t>Работа с документом «Уведомление по РНО»</w:t>
      </w:r>
      <w:bookmarkEnd w:id="1887"/>
      <w:bookmarkEnd w:id="1888"/>
    </w:p>
    <w:p w:rsidR="0005289D" w:rsidRPr="00C55558" w:rsidRDefault="0005289D" w:rsidP="001A28F8">
      <w:pPr>
        <w:pStyle w:val="GOSTNormal"/>
      </w:pPr>
      <w:r w:rsidRPr="00C55558">
        <w:t>Формирование экземпляра формуляра «Уведомление по РНО» происходит автоматически.</w:t>
      </w:r>
    </w:p>
    <w:p w:rsidR="0005289D" w:rsidRPr="00C55558" w:rsidRDefault="0005289D" w:rsidP="001A28F8">
      <w:pPr>
        <w:pStyle w:val="GOSTNormalWithout"/>
      </w:pPr>
      <w:r w:rsidRPr="00C55558">
        <w:t>Для обработки документа «Уведомление по РНО» необходимо выполнить следующие действия:</w:t>
      </w:r>
    </w:p>
    <w:p w:rsidR="0005289D" w:rsidRPr="00C55558" w:rsidRDefault="0005289D" w:rsidP="00116ACB">
      <w:pPr>
        <w:pStyle w:val="GOSTListnum"/>
        <w:numPr>
          <w:ilvl w:val="0"/>
          <w:numId w:val="43"/>
        </w:numPr>
      </w:pPr>
      <w:r w:rsidRPr="00C55558">
        <w:t>В главном меню выбрать фильтр-папку по пути «Управление расходами</w:t>
      </w:r>
      <w:r w:rsidR="0036268F" w:rsidRPr="00C55558">
        <w:t>: средства ФБ</w:t>
      </w:r>
      <w:r w:rsidRPr="00C55558">
        <w:t xml:space="preserve"> – Все сервисы – Управление расходами – ИД и РНО – Учет решений налоговых органов – Уведомление по РНО – /название типа Уведомления по РНО/». Откроется СФ всех сформированных документов.</w:t>
      </w:r>
    </w:p>
    <w:p w:rsidR="0005289D" w:rsidRPr="00C55558" w:rsidRDefault="0005289D" w:rsidP="00563FFC">
      <w:pPr>
        <w:pStyle w:val="GOSTListnum"/>
        <w:numPr>
          <w:ilvl w:val="0"/>
          <w:numId w:val="1"/>
        </w:numPr>
      </w:pPr>
      <w:r w:rsidRPr="00C55558">
        <w:t xml:space="preserve">Выбрать документ на статусе «Зарегистрирован», отметив его с помощью чекбокса на СФ, и нажать на кнопку </w:t>
      </w:r>
      <w:r w:rsidRPr="00C55558">
        <w:rPr>
          <w:noProof/>
        </w:rPr>
        <w:drawing>
          <wp:inline distT="0" distB="0" distL="0" distR="0" wp14:anchorId="1F920255" wp14:editId="3F702B1B">
            <wp:extent cx="304800" cy="276225"/>
            <wp:effectExtent l="1905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Pr="00C55558">
        <w:t xml:space="preserve"> (Редактировать). Откроется ВФ документа.</w:t>
      </w:r>
    </w:p>
    <w:p w:rsidR="0005289D" w:rsidRPr="00C55558" w:rsidRDefault="0005289D" w:rsidP="00563FFC">
      <w:pPr>
        <w:pStyle w:val="GOSTListnum"/>
        <w:numPr>
          <w:ilvl w:val="0"/>
          <w:numId w:val="1"/>
        </w:numPr>
      </w:pPr>
      <w:r w:rsidRPr="00C55558">
        <w:t>На ВФ документа нажать на кнопку «Ознакомлен». После нажатия на кнопку «Ознакомлен» автоматически заполняются реквизиты «Должность получателя», «Дата вручения», «Тип вручения», «ФИО получателя».</w:t>
      </w:r>
    </w:p>
    <w:p w:rsidR="0005289D" w:rsidRPr="00C55558" w:rsidRDefault="0005289D" w:rsidP="0005289D">
      <w:pPr>
        <w:pStyle w:val="31"/>
        <w:tabs>
          <w:tab w:val="clear" w:pos="720"/>
        </w:tabs>
        <w:ind w:left="964" w:hanging="964"/>
      </w:pPr>
      <w:bookmarkStart w:id="1889" w:name="_Toc75718060"/>
      <w:bookmarkStart w:id="1890" w:name="_Toc162876816"/>
      <w:r w:rsidRPr="00C55558">
        <w:t>Формирование и обработка формуляра «Акт приема-передачи исполнительных документов и решений налогового органа»</w:t>
      </w:r>
      <w:bookmarkEnd w:id="1889"/>
      <w:bookmarkEnd w:id="1890"/>
    </w:p>
    <w:p w:rsidR="0005289D" w:rsidRPr="00C55558" w:rsidRDefault="0005289D" w:rsidP="0005289D">
      <w:pPr>
        <w:pStyle w:val="41"/>
      </w:pPr>
      <w:r w:rsidRPr="00C55558">
        <w:t>Создание экземпляра формуляра «Акт приема-передачи ИД, РНО»</w:t>
      </w:r>
    </w:p>
    <w:p w:rsidR="0005289D" w:rsidRPr="00C55558" w:rsidRDefault="0005289D" w:rsidP="0005289D">
      <w:pPr>
        <w:pStyle w:val="GOSTNormalWithout"/>
      </w:pPr>
      <w:r w:rsidRPr="00C55558">
        <w:t>Для формирования документа «Акт приема–передачи ИД, РНО» необходимо выполнить следующие действия:</w:t>
      </w:r>
    </w:p>
    <w:p w:rsidR="0005289D" w:rsidRPr="00C55558" w:rsidRDefault="0005289D" w:rsidP="00116ACB">
      <w:pPr>
        <w:pStyle w:val="GOSTListnum"/>
        <w:numPr>
          <w:ilvl w:val="0"/>
          <w:numId w:val="44"/>
        </w:numPr>
      </w:pPr>
      <w:r w:rsidRPr="00C55558">
        <w:t>Перейти в главное меню, выбрать подсистему управления расходами, развернуть ветку «ИД и РНО» – «Передача ИД, РНО при реорганизации ТОФК».</w:t>
      </w:r>
    </w:p>
    <w:p w:rsidR="0005289D" w:rsidRPr="00C55558" w:rsidRDefault="0005289D" w:rsidP="00563FFC">
      <w:pPr>
        <w:pStyle w:val="GOSTListnum"/>
        <w:numPr>
          <w:ilvl w:val="0"/>
          <w:numId w:val="1"/>
        </w:numPr>
      </w:pPr>
      <w:r w:rsidRPr="00C55558">
        <w:t>Выбрать фильтр-папку «Акт приема-передачи ИД, РНО». Откроется списковая форма документов.</w:t>
      </w:r>
    </w:p>
    <w:p w:rsidR="0005289D" w:rsidRPr="00C55558" w:rsidRDefault="0005289D" w:rsidP="00563FFC">
      <w:pPr>
        <w:pStyle w:val="GOSTListnum"/>
        <w:numPr>
          <w:ilvl w:val="0"/>
          <w:numId w:val="1"/>
        </w:numPr>
      </w:pPr>
      <w:r w:rsidRPr="00C55558">
        <w:t>На панели инструментов нажать кнопку «Сформировать Акт приема-передачи ИД, РНО». Откроется визуальная форма экземпляра формуляра «Акт приема-передачи ИД, РНО».</w:t>
      </w:r>
    </w:p>
    <w:p w:rsidR="0005289D" w:rsidRPr="00C55558" w:rsidRDefault="0005289D" w:rsidP="00563FFC">
      <w:pPr>
        <w:pStyle w:val="GOSTListnum"/>
        <w:numPr>
          <w:ilvl w:val="0"/>
          <w:numId w:val="1"/>
        </w:numPr>
      </w:pPr>
      <w:r w:rsidRPr="00C55558">
        <w:t>В открывшейся визуальной форме заполнить следующие реквизиты:</w:t>
      </w:r>
    </w:p>
    <w:p w:rsidR="0005289D" w:rsidRPr="00C55558" w:rsidRDefault="0005289D" w:rsidP="0005289D">
      <w:pPr>
        <w:pStyle w:val="GOSTListnormal18"/>
        <w:rPr>
          <w:b/>
        </w:rPr>
      </w:pPr>
      <w:r w:rsidRPr="00C55558">
        <w:rPr>
          <w:b/>
        </w:rPr>
        <w:t>Вкладка «Параметры формирования Акта»</w:t>
      </w:r>
    </w:p>
    <w:p w:rsidR="0005289D" w:rsidRPr="00C55558" w:rsidRDefault="0005289D" w:rsidP="0005289D">
      <w:pPr>
        <w:pStyle w:val="GOSTListnormal18"/>
        <w:rPr>
          <w:b/>
        </w:rPr>
      </w:pPr>
      <w:r w:rsidRPr="00C55558">
        <w:t>Реквизиты на вкладке «Параметры формирования Акта» заполняются и доступны для редактирования только на статусе «Новый» до выполнения действия «Сформировать Акт приема-передачи ИД, РНО».</w:t>
      </w:r>
    </w:p>
    <w:p w:rsidR="0005289D" w:rsidRPr="00C55558" w:rsidRDefault="0005289D" w:rsidP="0005289D">
      <w:pPr>
        <w:pStyle w:val="GOSTListmark2"/>
      </w:pPr>
      <w:r w:rsidRPr="00C55558">
        <w:t xml:space="preserve">«Дата акта» – заполняется </w:t>
      </w:r>
      <w:r w:rsidRPr="00C55558">
        <w:rPr>
          <w:szCs w:val="22"/>
        </w:rPr>
        <w:t>автоматически значением текущей системной даты с возможностью выбора значения из календаря. Отображается в формате «ДД.ММ.ГГ ЧЧ:ММ:СС»;</w:t>
      </w:r>
    </w:p>
    <w:p w:rsidR="0005289D" w:rsidRPr="00C55558" w:rsidRDefault="0005289D" w:rsidP="0005289D">
      <w:pPr>
        <w:pStyle w:val="GOSTListmark2"/>
      </w:pPr>
      <w:r w:rsidRPr="00C55558">
        <w:t>«Уровень конфиденциальности» – у</w:t>
      </w:r>
      <w:r w:rsidRPr="00C55558">
        <w:rPr>
          <w:szCs w:val="22"/>
        </w:rPr>
        <w:t>казывается одно из возможных значений из выпадающего списка:</w:t>
      </w:r>
    </w:p>
    <w:p w:rsidR="0005289D" w:rsidRPr="00C55558" w:rsidRDefault="0005289D" w:rsidP="0005289D">
      <w:pPr>
        <w:pStyle w:val="GOSTListmark3"/>
      </w:pPr>
      <w:r w:rsidRPr="00C55558">
        <w:t>«Несекретно»;</w:t>
      </w:r>
    </w:p>
    <w:p w:rsidR="0005289D" w:rsidRPr="00C55558" w:rsidRDefault="0005289D" w:rsidP="0005289D">
      <w:pPr>
        <w:pStyle w:val="GOSTListmark3"/>
      </w:pPr>
      <w:r w:rsidRPr="00C55558">
        <w:t>«Для служебного пользования».</w:t>
      </w:r>
    </w:p>
    <w:p w:rsidR="0005289D" w:rsidRPr="00C55558" w:rsidRDefault="0005289D" w:rsidP="0005289D">
      <w:pPr>
        <w:pStyle w:val="GOSTListnormal2"/>
      </w:pPr>
      <w:r w:rsidRPr="00C55558">
        <w:t>По умолчанию заполняется значением «Несекретно».</w:t>
      </w:r>
    </w:p>
    <w:p w:rsidR="0005289D" w:rsidRPr="00C55558" w:rsidRDefault="0005289D" w:rsidP="0005289D">
      <w:pPr>
        <w:pStyle w:val="GOSTListmark2"/>
      </w:pPr>
      <w:r w:rsidRPr="00C55558">
        <w:lastRenderedPageBreak/>
        <w:t>«Тип Акта приема-передачи ИД, РНО» – осуществляется выбор из списка значений</w:t>
      </w:r>
      <w:r w:rsidRPr="00C55558">
        <w:rPr>
          <w:szCs w:val="22"/>
        </w:rPr>
        <w:t>:</w:t>
      </w:r>
    </w:p>
    <w:p w:rsidR="0005289D" w:rsidRPr="00C55558" w:rsidRDefault="0005289D" w:rsidP="0005289D">
      <w:pPr>
        <w:pStyle w:val="GOSTListmark3"/>
      </w:pPr>
      <w:r w:rsidRPr="00C55558">
        <w:t xml:space="preserve">«1» – </w:t>
      </w:r>
      <w:r w:rsidRPr="00C55558">
        <w:rPr>
          <w:rStyle w:val="GOSTSymItalic"/>
          <w:i w:val="0"/>
        </w:rPr>
        <w:t xml:space="preserve">Акт </w:t>
      </w:r>
      <w:r w:rsidRPr="00C55558">
        <w:t>приема</w:t>
      </w:r>
      <w:r w:rsidRPr="00C55558">
        <w:rPr>
          <w:rStyle w:val="GOSTSymItalic"/>
          <w:i w:val="0"/>
        </w:rPr>
        <w:t>-передачи ИД/РНО при реорганизации или ликвидации ТОФК</w:t>
      </w:r>
      <w:r w:rsidRPr="00C55558">
        <w:t xml:space="preserve"> – </w:t>
      </w:r>
      <w:r w:rsidRPr="00C55558">
        <w:rPr>
          <w:rStyle w:val="GOSTSymItalic"/>
          <w:i w:val="0"/>
        </w:rPr>
        <w:t>при реорганизации или ликвидации ТОФК;</w:t>
      </w:r>
    </w:p>
    <w:p w:rsidR="0005289D" w:rsidRPr="00C55558" w:rsidRDefault="0005289D" w:rsidP="0005289D">
      <w:pPr>
        <w:pStyle w:val="GOSTListmark3"/>
      </w:pPr>
      <w:r w:rsidRPr="00C55558">
        <w:t xml:space="preserve">«2» – </w:t>
      </w:r>
      <w:r w:rsidRPr="00C55558">
        <w:rPr>
          <w:rStyle w:val="GOSTSymItalic"/>
          <w:i w:val="0"/>
        </w:rPr>
        <w:t>Акт приема-передачи ИД/РНО при реорганизации должника –</w:t>
      </w:r>
      <w:r w:rsidRPr="00C55558">
        <w:t xml:space="preserve"> при реорганизации </w:t>
      </w:r>
      <w:r w:rsidRPr="00C55558">
        <w:rPr>
          <w:rStyle w:val="GOSTSymItalic"/>
          <w:i w:val="0"/>
        </w:rPr>
        <w:t>должника».</w:t>
      </w:r>
    </w:p>
    <w:p w:rsidR="0005289D" w:rsidRPr="00C55558" w:rsidRDefault="0005289D" w:rsidP="0005289D">
      <w:pPr>
        <w:pStyle w:val="GOSTListmark2"/>
      </w:pPr>
      <w:r w:rsidRPr="00C55558">
        <w:t>«Включаемые в Акт документы» – указывается значение из списка возможных значений:</w:t>
      </w:r>
    </w:p>
    <w:p w:rsidR="0005289D" w:rsidRPr="00C55558" w:rsidRDefault="0005289D" w:rsidP="0005289D">
      <w:pPr>
        <w:pStyle w:val="GOSTListmark3"/>
      </w:pPr>
      <w:r w:rsidRPr="00C55558">
        <w:t>«ИД и РНО»;</w:t>
      </w:r>
    </w:p>
    <w:p w:rsidR="0005289D" w:rsidRPr="00C55558" w:rsidRDefault="0005289D" w:rsidP="0005289D">
      <w:pPr>
        <w:pStyle w:val="GOSTListmark3"/>
      </w:pPr>
      <w:r w:rsidRPr="00C55558">
        <w:t>«ИД»;</w:t>
      </w:r>
    </w:p>
    <w:p w:rsidR="0005289D" w:rsidRPr="00C55558" w:rsidRDefault="0005289D" w:rsidP="0005289D">
      <w:pPr>
        <w:pStyle w:val="GOSTListmark3"/>
      </w:pPr>
      <w:r w:rsidRPr="00C55558">
        <w:t>«РНО».</w:t>
      </w:r>
    </w:p>
    <w:p w:rsidR="0005289D" w:rsidRPr="00C55558" w:rsidRDefault="0005289D" w:rsidP="0005289D">
      <w:pPr>
        <w:pStyle w:val="GOSTListnormal2"/>
      </w:pPr>
      <w:r w:rsidRPr="00C55558">
        <w:t>По умолчанию заполняется значением «ИД и РНО».</w:t>
      </w:r>
    </w:p>
    <w:p w:rsidR="0005289D" w:rsidRPr="00C55558" w:rsidRDefault="0005289D" w:rsidP="0005289D">
      <w:pPr>
        <w:pStyle w:val="GOSTListmark2"/>
      </w:pPr>
      <w:r w:rsidRPr="00C55558">
        <w:t>«Включены только ИД по солидарным должникам» – вводится вручную с помощью чекбокса. Включенный признак соответствует значению «Да». По умолчанию ставится значение «выключено» (соответствует значению «Нет»).</w:t>
      </w:r>
    </w:p>
    <w:p w:rsidR="0005289D" w:rsidRPr="00C55558" w:rsidRDefault="0005289D" w:rsidP="0005289D">
      <w:pPr>
        <w:pStyle w:val="GOSTListnormal18"/>
        <w:rPr>
          <w:b/>
        </w:rPr>
      </w:pPr>
      <w:r w:rsidRPr="00C55558">
        <w:rPr>
          <w:b/>
        </w:rPr>
        <w:t>Группа реквизитов «Параметры формирования Акта приема-передачи ИД, РНО при реорганизации или ликвидации ТОФК»</w:t>
      </w:r>
    </w:p>
    <w:p w:rsidR="0005289D" w:rsidRPr="00C55558" w:rsidRDefault="0005289D" w:rsidP="0005289D">
      <w:pPr>
        <w:pStyle w:val="GOSTListmark2"/>
      </w:pPr>
      <w:r w:rsidRPr="00C55558">
        <w:t>«Контур принимающий» – осуществляется выбор из списка значений:</w:t>
      </w:r>
    </w:p>
    <w:p w:rsidR="0005289D" w:rsidRPr="00C55558" w:rsidRDefault="0005289D" w:rsidP="0005289D">
      <w:pPr>
        <w:pStyle w:val="GOSTListmark3"/>
      </w:pPr>
      <w:r w:rsidRPr="00C55558">
        <w:t>«О» (Открытый);</w:t>
      </w:r>
    </w:p>
    <w:p w:rsidR="0005289D" w:rsidRPr="00C55558" w:rsidRDefault="0005289D" w:rsidP="0005289D">
      <w:pPr>
        <w:pStyle w:val="GOSTListmark3"/>
      </w:pPr>
      <w:r w:rsidRPr="00C55558">
        <w:t>«</w:t>
      </w:r>
      <w:r w:rsidRPr="00C55558">
        <w:rPr>
          <w:lang w:val="en-US"/>
        </w:rPr>
        <w:t>S</w:t>
      </w:r>
      <w:r w:rsidRPr="00C55558">
        <w:t>» (Закрытый);</w:t>
      </w:r>
    </w:p>
    <w:p w:rsidR="0005289D" w:rsidRPr="00C55558" w:rsidRDefault="0005289D" w:rsidP="0005289D">
      <w:pPr>
        <w:pStyle w:val="GOSTListmark2"/>
      </w:pPr>
      <w:r w:rsidRPr="00C55558">
        <w:t>«Код системы принимающей» – осуществляется выбор из списка значений:</w:t>
      </w:r>
    </w:p>
    <w:p w:rsidR="0005289D" w:rsidRPr="00C55558" w:rsidRDefault="0005289D" w:rsidP="0005289D">
      <w:pPr>
        <w:pStyle w:val="GOSTListmark3"/>
      </w:pPr>
      <w:r w:rsidRPr="00C55558">
        <w:t>«</w:t>
      </w:r>
      <w:r w:rsidRPr="00C55558">
        <w:rPr>
          <w:lang w:val="en-US"/>
        </w:rPr>
        <w:t>EXP</w:t>
      </w:r>
      <w:r w:rsidRPr="00C55558">
        <w:t>»</w:t>
      </w:r>
      <w:r w:rsidRPr="00C55558">
        <w:rPr>
          <w:lang w:val="en-US"/>
        </w:rPr>
        <w:t xml:space="preserve"> (</w:t>
      </w:r>
      <w:r w:rsidRPr="00C55558">
        <w:t>ПУР);</w:t>
      </w:r>
    </w:p>
    <w:p w:rsidR="0005289D" w:rsidRPr="00C55558" w:rsidRDefault="0005289D" w:rsidP="0005289D">
      <w:pPr>
        <w:pStyle w:val="GOSTListmark3"/>
      </w:pPr>
      <w:r w:rsidRPr="00C55558">
        <w:t>«</w:t>
      </w:r>
      <w:r w:rsidRPr="00C55558">
        <w:rPr>
          <w:lang w:val="en-US"/>
        </w:rPr>
        <w:t>ASFK</w:t>
      </w:r>
      <w:r w:rsidRPr="00C55558">
        <w:t>» (АСФК).</w:t>
      </w:r>
    </w:p>
    <w:p w:rsidR="0005289D" w:rsidRPr="00C55558" w:rsidRDefault="0005289D" w:rsidP="0005289D">
      <w:pPr>
        <w:pStyle w:val="GOSTListnormal18"/>
        <w:rPr>
          <w:b/>
        </w:rPr>
      </w:pPr>
      <w:r w:rsidRPr="00C55558">
        <w:rPr>
          <w:b/>
        </w:rPr>
        <w:t>Группа реквизитов «Параметры формирования Акта приема-передачи ИД, РНО при реорганизации Должника по ИД, РНО»</w:t>
      </w:r>
    </w:p>
    <w:p w:rsidR="0005289D" w:rsidRPr="00C55558" w:rsidRDefault="0005289D" w:rsidP="0005289D">
      <w:pPr>
        <w:pStyle w:val="GOSTListmark2"/>
      </w:pPr>
      <w:r w:rsidRPr="00C55558">
        <w:t>«Основание передачи» – вводится вручную;</w:t>
      </w:r>
    </w:p>
    <w:p w:rsidR="0005289D" w:rsidRPr="00C55558" w:rsidRDefault="0005289D" w:rsidP="0005289D">
      <w:pPr>
        <w:pStyle w:val="GOSTListmark2"/>
      </w:pPr>
      <w:r w:rsidRPr="00C55558">
        <w:t>«Контур принимающий» – осуществляется выбор из списка значений:</w:t>
      </w:r>
    </w:p>
    <w:p w:rsidR="0005289D" w:rsidRPr="00C55558" w:rsidRDefault="0005289D" w:rsidP="0005289D">
      <w:pPr>
        <w:pStyle w:val="GOSTListmark3"/>
      </w:pPr>
      <w:r w:rsidRPr="00C55558">
        <w:t>«О» (Открытый);</w:t>
      </w:r>
    </w:p>
    <w:p w:rsidR="0005289D" w:rsidRPr="00C55558" w:rsidRDefault="0005289D" w:rsidP="0005289D">
      <w:pPr>
        <w:pStyle w:val="GOSTListmark3"/>
      </w:pPr>
      <w:r w:rsidRPr="00C55558">
        <w:t>«</w:t>
      </w:r>
      <w:r w:rsidRPr="00C55558">
        <w:rPr>
          <w:lang w:val="en-US"/>
        </w:rPr>
        <w:t>S</w:t>
      </w:r>
      <w:r w:rsidRPr="00C55558">
        <w:t>» (Закрытый);</w:t>
      </w:r>
    </w:p>
    <w:p w:rsidR="0005289D" w:rsidRPr="00C55558" w:rsidRDefault="0005289D" w:rsidP="0005289D">
      <w:pPr>
        <w:pStyle w:val="GOSTListmark2"/>
      </w:pPr>
      <w:r w:rsidRPr="00C55558">
        <w:t>«Код системы принимающей» – осуществляется выбор из списка значений:</w:t>
      </w:r>
    </w:p>
    <w:p w:rsidR="0005289D" w:rsidRPr="00C55558" w:rsidRDefault="0005289D" w:rsidP="0005289D">
      <w:pPr>
        <w:pStyle w:val="GOSTListmark3"/>
      </w:pPr>
      <w:r w:rsidRPr="00C55558">
        <w:t>«</w:t>
      </w:r>
      <w:r w:rsidRPr="00C55558">
        <w:rPr>
          <w:lang w:val="en-US"/>
        </w:rPr>
        <w:t>EXP</w:t>
      </w:r>
      <w:r w:rsidRPr="00C55558">
        <w:t>»</w:t>
      </w:r>
      <w:r w:rsidRPr="00C55558">
        <w:rPr>
          <w:lang w:val="en-US"/>
        </w:rPr>
        <w:t xml:space="preserve"> (</w:t>
      </w:r>
      <w:r w:rsidRPr="00C55558">
        <w:t>ПУР);</w:t>
      </w:r>
    </w:p>
    <w:p w:rsidR="0005289D" w:rsidRPr="00C55558" w:rsidRDefault="0005289D" w:rsidP="0005289D">
      <w:pPr>
        <w:pStyle w:val="GOSTListmark3"/>
      </w:pPr>
      <w:r w:rsidRPr="00C55558">
        <w:t>«</w:t>
      </w:r>
      <w:r w:rsidRPr="00C55558">
        <w:rPr>
          <w:lang w:val="en-US"/>
        </w:rPr>
        <w:t>ASFK</w:t>
      </w:r>
      <w:r w:rsidRPr="00C55558">
        <w:t>» (АСФК).</w:t>
      </w:r>
    </w:p>
    <w:p w:rsidR="0005289D" w:rsidRPr="00C55558" w:rsidRDefault="0005289D" w:rsidP="0005289D">
      <w:pPr>
        <w:pStyle w:val="GOSTListnum"/>
        <w:numPr>
          <w:ilvl w:val="0"/>
          <w:numId w:val="1"/>
        </w:numPr>
      </w:pPr>
      <w:r w:rsidRPr="00C55558">
        <w:t xml:space="preserve">На визуальной форме экземпляра формуляра нажать кнопку «Сохранить изменения». Закрыть ВФ документа нажатием кнопки «Закрыть окно». </w:t>
      </w:r>
    </w:p>
    <w:p w:rsidR="0005289D" w:rsidRPr="00C55558" w:rsidRDefault="0005289D" w:rsidP="00563FFC">
      <w:pPr>
        <w:pStyle w:val="GOSTListnum"/>
        <w:numPr>
          <w:ilvl w:val="0"/>
          <w:numId w:val="1"/>
        </w:numPr>
      </w:pPr>
      <w:r w:rsidRPr="00C55558">
        <w:t>На списковой форме выбрать экземпляр формуляра «Акт приема-передачи ИД, РНО» на статусе «Сформирован». На панели инструментов нажать кнопку «Сформировать». Статус экземпляра формуляра изменится на «Сформирован».</w:t>
      </w:r>
    </w:p>
    <w:p w:rsidR="0005289D" w:rsidRPr="00C55558" w:rsidRDefault="0005289D" w:rsidP="001A28F8">
      <w:pPr>
        <w:pStyle w:val="GOSTNormal"/>
      </w:pPr>
      <w:r w:rsidRPr="00C55558">
        <w:t>Документ «Акт приема–передачи ИД, РНО» также автоматически формируется при доведении до статуса «Ожидает подбора записей учета» экземпляра формуляра «Акт приема-передачи показателей ЛС ПБС».</w:t>
      </w:r>
    </w:p>
    <w:p w:rsidR="0005289D" w:rsidRPr="00C55558" w:rsidRDefault="0005289D" w:rsidP="0005289D">
      <w:pPr>
        <w:pStyle w:val="41"/>
        <w:tabs>
          <w:tab w:val="clear" w:pos="864"/>
        </w:tabs>
        <w:ind w:left="1134" w:hanging="1134"/>
      </w:pPr>
      <w:bookmarkStart w:id="1891" w:name="_Ref58830499"/>
      <w:r w:rsidRPr="00C55558">
        <w:t>Согласование и утверждение экземпляра формуляра «Акт приема-передачи ИД, РНО»</w:t>
      </w:r>
      <w:bookmarkEnd w:id="1891"/>
    </w:p>
    <w:p w:rsidR="0005289D" w:rsidRPr="00C55558" w:rsidRDefault="0005289D" w:rsidP="0005289D">
      <w:pPr>
        <w:pStyle w:val="GOSTNormalWithout"/>
      </w:pPr>
      <w:r w:rsidRPr="00C55558">
        <w:t>Для отправки на согласование документа необходимо выполнить следующие действия:</w:t>
      </w:r>
    </w:p>
    <w:p w:rsidR="0005289D" w:rsidRPr="00C55558" w:rsidRDefault="0005289D" w:rsidP="00116ACB">
      <w:pPr>
        <w:pStyle w:val="GOSTListnum"/>
        <w:numPr>
          <w:ilvl w:val="0"/>
          <w:numId w:val="45"/>
        </w:numPr>
      </w:pPr>
      <w:r w:rsidRPr="00C55558">
        <w:t>Выбрать фильтр-папку «Акт приема-передачи ИД, РНО» по пути «</w:t>
      </w:r>
      <w:r w:rsidR="00212347" w:rsidRPr="00C55558">
        <w:t>Управление расходами: средства ФБ – Все сервисы – Управление расходами</w:t>
      </w:r>
      <w:r w:rsidRPr="00C55558">
        <w:t xml:space="preserve"> – ИД и РНО – </w:t>
      </w:r>
      <w:r w:rsidRPr="00C55558">
        <w:lastRenderedPageBreak/>
        <w:t>Передача ИД, РНО при реорганизации ТОФК». Откроется СФ всех сформированных документов.</w:t>
      </w:r>
    </w:p>
    <w:p w:rsidR="0005289D" w:rsidRPr="00C55558" w:rsidRDefault="0005289D" w:rsidP="00563FFC">
      <w:pPr>
        <w:pStyle w:val="GOSTListnum"/>
        <w:numPr>
          <w:ilvl w:val="0"/>
          <w:numId w:val="1"/>
        </w:numPr>
      </w:pPr>
      <w:r w:rsidRPr="00C55558">
        <w:t>Выбрать документ на статусе «Проверен ФК», выполнить действие «На согласование». Документ перейдет на статус «На согласовании ТОФК передающем».</w:t>
      </w:r>
    </w:p>
    <w:p w:rsidR="0005289D" w:rsidRPr="00C55558" w:rsidRDefault="0005289D" w:rsidP="0005289D">
      <w:pPr>
        <w:pStyle w:val="GOSTNormalWithout"/>
      </w:pPr>
      <w:r w:rsidRPr="00C55558">
        <w:t>Для согласования и утверждения документа необходимо выполнить следующие действия:</w:t>
      </w:r>
    </w:p>
    <w:p w:rsidR="0005289D" w:rsidRPr="00C55558" w:rsidRDefault="0005289D" w:rsidP="00116ACB">
      <w:pPr>
        <w:pStyle w:val="GOSTListnum"/>
        <w:numPr>
          <w:ilvl w:val="0"/>
          <w:numId w:val="51"/>
        </w:numPr>
      </w:pPr>
      <w:r w:rsidRPr="00C55558">
        <w:t>Выбрать фильтр-папку «Акт приема-передачи ИД, РНО» по пути «</w:t>
      </w:r>
      <w:r w:rsidR="00212347" w:rsidRPr="00C55558">
        <w:t>Управление расходами: средства ФБ – Все сервисы – Управление расходами</w:t>
      </w:r>
      <w:r w:rsidRPr="00C55558">
        <w:t xml:space="preserve"> – ИД и РНО – Передача ИД, РНО при реорганизации ТОФК». Откроется СФ всех сформированных документов.</w:t>
      </w:r>
    </w:p>
    <w:p w:rsidR="0005289D" w:rsidRPr="00C55558" w:rsidRDefault="0005289D" w:rsidP="00563FFC">
      <w:pPr>
        <w:pStyle w:val="GOSTListnum"/>
        <w:numPr>
          <w:ilvl w:val="0"/>
          <w:numId w:val="1"/>
        </w:numPr>
      </w:pPr>
      <w:r w:rsidRPr="00C55558">
        <w:t>На списковой форме выбрать экземпляр формуляра на статусе «На согласовании ТОФК передающем». Выполнить действие «Согласовать». В открывшемся диалоговом окне нажать кнопку «Согласовать». Статус документа изменится на «На утверждении ТОФК передающем».</w:t>
      </w:r>
    </w:p>
    <w:p w:rsidR="0005289D" w:rsidRPr="00C55558" w:rsidRDefault="0005289D" w:rsidP="00563FFC">
      <w:pPr>
        <w:pStyle w:val="GOSTListnum"/>
        <w:numPr>
          <w:ilvl w:val="0"/>
          <w:numId w:val="1"/>
        </w:numPr>
      </w:pPr>
      <w:r w:rsidRPr="00C55558">
        <w:t>Выбрать фильтр-папку «Акт приема-передачи ИД, РНО» по пути «</w:t>
      </w:r>
      <w:r w:rsidR="00212347" w:rsidRPr="00C55558">
        <w:t>Управление расходами: средства ФБ – Все сервисы – Управление расходами</w:t>
      </w:r>
      <w:r w:rsidRPr="00C55558">
        <w:t xml:space="preserve"> – ИД и РНО – Передача ИД, РНО при реорганизации ТОФК». Откроется СФ всех сформированных документов.</w:t>
      </w:r>
    </w:p>
    <w:p w:rsidR="0005289D" w:rsidRPr="00C55558" w:rsidRDefault="0005289D" w:rsidP="00563FFC">
      <w:pPr>
        <w:pStyle w:val="GOSTListnum"/>
        <w:numPr>
          <w:ilvl w:val="0"/>
          <w:numId w:val="1"/>
        </w:numPr>
      </w:pPr>
      <w:r w:rsidRPr="00C55558">
        <w:t>На списковой форме выбрать экземпляр формуляра на статусе «На утверждении ТОФК передающем». Выполнить действие «Утвердить». В открывшемся диалоговом окне нажать кнопку Утвердить». Статус документа изменится на «Утвержден ТОФК передающим».</w:t>
      </w:r>
    </w:p>
    <w:p w:rsidR="0005289D" w:rsidRPr="00C55558" w:rsidRDefault="0005289D" w:rsidP="0005289D">
      <w:pPr>
        <w:pStyle w:val="41"/>
        <w:tabs>
          <w:tab w:val="clear" w:pos="864"/>
        </w:tabs>
        <w:ind w:left="1134" w:hanging="1134"/>
      </w:pPr>
      <w:r w:rsidRPr="00C55558">
        <w:t>Возвращение экземпляра формуляра «Акт приема-передачи ИД, РНО» на доработку</w:t>
      </w:r>
    </w:p>
    <w:p w:rsidR="0005289D" w:rsidRPr="00C55558" w:rsidRDefault="0005289D" w:rsidP="0005289D">
      <w:pPr>
        <w:pStyle w:val="GOSTNormalWithout"/>
      </w:pPr>
      <w:r w:rsidRPr="00C55558">
        <w:t>Если при осуществлении согласования или утверждения Акта, описанных в п. </w:t>
      </w:r>
      <w:r w:rsidRPr="00C55558">
        <w:fldChar w:fldCharType="begin"/>
      </w:r>
      <w:r w:rsidRPr="00C55558">
        <w:instrText xml:space="preserve"> REF _Ref58830499 \n \h </w:instrText>
      </w:r>
      <w:r w:rsidR="00F31373" w:rsidRPr="00C55558">
        <w:instrText xml:space="preserve"> \* MERGEFORMAT </w:instrText>
      </w:r>
      <w:r w:rsidRPr="00C55558">
        <w:fldChar w:fldCharType="separate"/>
      </w:r>
      <w:r w:rsidR="00E92F40">
        <w:t>5.4.5.2</w:t>
      </w:r>
      <w:r w:rsidRPr="00C55558">
        <w:fldChar w:fldCharType="end"/>
      </w:r>
      <w:r w:rsidRPr="00C55558">
        <w:t>, возникла необходимость вернуть документ на доработку в ПУР ЭБ, необходимо выполнить следующие действия:</w:t>
      </w:r>
    </w:p>
    <w:p w:rsidR="0005289D" w:rsidRPr="00C55558" w:rsidRDefault="0005289D" w:rsidP="00116ACB">
      <w:pPr>
        <w:pStyle w:val="GOSTListnum"/>
        <w:numPr>
          <w:ilvl w:val="0"/>
          <w:numId w:val="46"/>
        </w:numPr>
        <w:rPr>
          <w:lang w:val="en-US"/>
        </w:rPr>
      </w:pPr>
      <w:r w:rsidRPr="00C55558">
        <w:t>Выбрать фильтр-папку «Акт приема-передачи ИД, РНО» по пути «</w:t>
      </w:r>
      <w:r w:rsidR="00212347" w:rsidRPr="00C55558">
        <w:t>Управление расходами: средства ФБ – Все сервисы – Управление расходами</w:t>
      </w:r>
      <w:r w:rsidRPr="00C55558">
        <w:t xml:space="preserve"> – ИД и РНО – Передача ИД, РНО при реорганизации ТОФК». Откроется СФ всех сформированных документов.</w:t>
      </w:r>
    </w:p>
    <w:p w:rsidR="0005289D" w:rsidRPr="00C55558" w:rsidRDefault="0005289D" w:rsidP="00563FFC">
      <w:pPr>
        <w:pStyle w:val="GOSTListnum"/>
        <w:numPr>
          <w:ilvl w:val="0"/>
          <w:numId w:val="1"/>
        </w:numPr>
      </w:pPr>
      <w:r w:rsidRPr="00C55558">
        <w:t xml:space="preserve">На списковой форме выбрать экземпляр формуляра на статусе «Требует доработки». Выполнить действие «Вернуть в работу». Документ вернется на статус «Новый»/«Сформирован» и будет доступен для редактирования. </w:t>
      </w:r>
    </w:p>
    <w:p w:rsidR="0005289D" w:rsidRPr="00C55558" w:rsidRDefault="0005289D" w:rsidP="0005289D">
      <w:pPr>
        <w:pStyle w:val="GOSTNormalWithout"/>
      </w:pPr>
      <w:r w:rsidRPr="00C55558">
        <w:t>Если необходимо отменить возврат Акта на доработку в ПУР ЭБ, необходимо выполнить следующие действия:</w:t>
      </w:r>
    </w:p>
    <w:p w:rsidR="0005289D" w:rsidRPr="00C55558" w:rsidRDefault="0005289D" w:rsidP="00116ACB">
      <w:pPr>
        <w:pStyle w:val="GOSTListnum"/>
        <w:numPr>
          <w:ilvl w:val="0"/>
          <w:numId w:val="47"/>
        </w:numPr>
      </w:pPr>
      <w:r w:rsidRPr="00C55558">
        <w:t>Выбрать фильтр-папку «Акт приема-передачи ИД, РНО» по пути «</w:t>
      </w:r>
      <w:r w:rsidR="00212347" w:rsidRPr="00C55558">
        <w:t>Управление расходами: средства ФБ – Все сервисы – Управление расходами</w:t>
      </w:r>
      <w:r w:rsidRPr="00C55558">
        <w:t xml:space="preserve"> – ИД и РНО – Передача ИД, РНО при реорганизации ТОФК». Откроется СФ всех сформированных документов.</w:t>
      </w:r>
    </w:p>
    <w:p w:rsidR="0005289D" w:rsidRPr="00C55558" w:rsidRDefault="0005289D" w:rsidP="00563FFC">
      <w:pPr>
        <w:pStyle w:val="GOSTListnum"/>
        <w:numPr>
          <w:ilvl w:val="0"/>
          <w:numId w:val="1"/>
        </w:numPr>
      </w:pPr>
      <w:r w:rsidRPr="00C55558">
        <w:t>На списковой форме выбрать экземпляр формуляра на статусе «Требует доработки». Выполнить действие «К отмене». Статус экземпляра формуляра изменится на «К отмене».</w:t>
      </w:r>
    </w:p>
    <w:p w:rsidR="0005289D" w:rsidRPr="00C55558" w:rsidRDefault="0005289D" w:rsidP="00563FFC">
      <w:pPr>
        <w:pStyle w:val="GOSTListnum"/>
        <w:numPr>
          <w:ilvl w:val="0"/>
          <w:numId w:val="1"/>
        </w:numPr>
      </w:pPr>
      <w:r w:rsidRPr="00C55558">
        <w:lastRenderedPageBreak/>
        <w:t>На списковой форме выбрать экземпляр формуляра на статусе «К отмене». Выполнить действие «Отмена». Статус экземпляра формуляра изменится на «Отменен».</w:t>
      </w:r>
    </w:p>
    <w:p w:rsidR="0005289D" w:rsidRPr="00C55558" w:rsidRDefault="0005289D" w:rsidP="0005289D">
      <w:pPr>
        <w:pStyle w:val="GOSTNormalWithout"/>
      </w:pPr>
      <w:r w:rsidRPr="00C55558">
        <w:t>Для удаления возвращаемого на доработку в ПУР ЭБ экземпляра формуляра «Акт приема-передачи ИД, РНО необходимо:</w:t>
      </w:r>
    </w:p>
    <w:p w:rsidR="0005289D" w:rsidRPr="00C55558" w:rsidRDefault="0005289D" w:rsidP="00116ACB">
      <w:pPr>
        <w:pStyle w:val="GOSTListnum"/>
        <w:numPr>
          <w:ilvl w:val="0"/>
          <w:numId w:val="48"/>
        </w:numPr>
      </w:pPr>
      <w:r w:rsidRPr="00C55558">
        <w:t>Выбрать фильтр-папку «Акт приема-передачи ИД, РНО» по пути «</w:t>
      </w:r>
      <w:r w:rsidR="00212347" w:rsidRPr="00C55558">
        <w:t>Управление расходами: средства ФБ – Все сервисы – Управление расходами</w:t>
      </w:r>
      <w:r w:rsidRPr="00C55558">
        <w:t xml:space="preserve"> – ИД и РНО – Передача ИД, РНО при реорганизации ТОФК». Откроется списковая форма всех документов.</w:t>
      </w:r>
    </w:p>
    <w:p w:rsidR="0005289D" w:rsidRPr="00C55558" w:rsidRDefault="0005289D" w:rsidP="00563FFC">
      <w:pPr>
        <w:pStyle w:val="GOSTListnum"/>
        <w:numPr>
          <w:ilvl w:val="0"/>
          <w:numId w:val="1"/>
        </w:numPr>
      </w:pPr>
      <w:r w:rsidRPr="00C55558">
        <w:t>На списковой форме выбрать экземпляр формуляра на одном из статусов:</w:t>
      </w:r>
    </w:p>
    <w:p w:rsidR="0005289D" w:rsidRPr="00C55558" w:rsidRDefault="0005289D" w:rsidP="0005289D">
      <w:pPr>
        <w:pStyle w:val="GOSTListmark2"/>
      </w:pPr>
      <w:r w:rsidRPr="00C55558">
        <w:t xml:space="preserve">«Новый»; </w:t>
      </w:r>
    </w:p>
    <w:p w:rsidR="0005289D" w:rsidRPr="00C55558" w:rsidRDefault="0005289D" w:rsidP="0005289D">
      <w:pPr>
        <w:pStyle w:val="GOSTListmark2"/>
      </w:pPr>
      <w:r w:rsidRPr="00C55558">
        <w:t>«Сформирован»;</w:t>
      </w:r>
    </w:p>
    <w:p w:rsidR="0005289D" w:rsidRPr="00C55558" w:rsidRDefault="0005289D" w:rsidP="0005289D">
      <w:pPr>
        <w:pStyle w:val="GOSTListmark2"/>
      </w:pPr>
      <w:r w:rsidRPr="00C55558">
        <w:t xml:space="preserve"> «Отменен».</w:t>
      </w:r>
    </w:p>
    <w:p w:rsidR="0005289D" w:rsidRPr="00C55558" w:rsidRDefault="0005289D" w:rsidP="00563FFC">
      <w:pPr>
        <w:pStyle w:val="GOSTListnum"/>
        <w:numPr>
          <w:ilvl w:val="0"/>
          <w:numId w:val="1"/>
        </w:numPr>
      </w:pPr>
      <w:r w:rsidRPr="00C55558">
        <w:t xml:space="preserve">Выполнить действие «Удалить». </w:t>
      </w:r>
    </w:p>
    <w:p w:rsidR="0005289D" w:rsidRPr="00C55558" w:rsidRDefault="0005289D" w:rsidP="0005289D">
      <w:pPr>
        <w:pStyle w:val="41"/>
        <w:tabs>
          <w:tab w:val="clear" w:pos="864"/>
        </w:tabs>
        <w:ind w:left="1134" w:hanging="1134"/>
      </w:pPr>
      <w:r w:rsidRPr="00C55558">
        <w:t>Регистрация экземпляра формуляра «Акт приема-передачи ИД, РНО»</w:t>
      </w:r>
    </w:p>
    <w:p w:rsidR="0005289D" w:rsidRPr="00C55558" w:rsidRDefault="0005289D" w:rsidP="0005289D">
      <w:pPr>
        <w:pStyle w:val="GOSTNormalWithout"/>
      </w:pPr>
      <w:r w:rsidRPr="00C55558">
        <w:t>Для регистрации экземпляра формуляра «Акт приема-передачи ИД, РНО» в ПУР ЭБ необходимо:</w:t>
      </w:r>
    </w:p>
    <w:p w:rsidR="0005289D" w:rsidRPr="00C55558" w:rsidRDefault="0005289D" w:rsidP="00116ACB">
      <w:pPr>
        <w:pStyle w:val="GOSTListnum"/>
        <w:numPr>
          <w:ilvl w:val="0"/>
          <w:numId w:val="49"/>
        </w:numPr>
      </w:pPr>
      <w:r w:rsidRPr="00C55558">
        <w:t>Выбрать фильтр-папку «Акт приема-передачи ИД, РНО» по пути «</w:t>
      </w:r>
      <w:r w:rsidR="00212347" w:rsidRPr="00C55558">
        <w:t>Управление расходами: средства ФБ – Все сервисы – Управление расходами</w:t>
      </w:r>
      <w:r w:rsidRPr="00C55558">
        <w:t xml:space="preserve"> – ИД и РНО – Передача ИД, РНО при реорганизации ТОФК». Откроется СФ всех сформированных документов.</w:t>
      </w:r>
    </w:p>
    <w:p w:rsidR="0005289D" w:rsidRPr="00C55558" w:rsidRDefault="0005289D" w:rsidP="00563FFC">
      <w:pPr>
        <w:pStyle w:val="GOSTListnum"/>
        <w:numPr>
          <w:ilvl w:val="0"/>
          <w:numId w:val="1"/>
        </w:numPr>
      </w:pPr>
      <w:r w:rsidRPr="00C55558">
        <w:t>Выбрать документ на статусе «Утвержден ТОФК принимающим», выполнить действие «Зарегистрировать». Документ перейдет на статус «Зарегистрирован».</w:t>
      </w:r>
    </w:p>
    <w:p w:rsidR="0077403E" w:rsidRPr="00C55558" w:rsidRDefault="0077403E" w:rsidP="0077403E">
      <w:pPr>
        <w:pStyle w:val="21"/>
      </w:pPr>
      <w:bookmarkStart w:id="1892" w:name="_Toc162876817"/>
      <w:r w:rsidRPr="00C55558">
        <w:t>Просмотр электронной подписи документа</w:t>
      </w:r>
      <w:bookmarkEnd w:id="1022"/>
      <w:bookmarkEnd w:id="1892"/>
    </w:p>
    <w:p w:rsidR="0077403E" w:rsidRPr="00C55558" w:rsidRDefault="0077403E" w:rsidP="0077403E">
      <w:pPr>
        <w:pStyle w:val="GOSTNormal"/>
      </w:pPr>
      <w:r w:rsidRPr="00C55558">
        <w:t>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(компонентом, модулем)» на ПОИ. Указанный функционал реализован средствами ПОИ для всех функциональных подсистем ГИИС «Электронный бюджет».</w:t>
      </w:r>
    </w:p>
    <w:p w:rsidR="00E3621E" w:rsidRPr="00C55558" w:rsidRDefault="00E3621E" w:rsidP="00E3621E">
      <w:pPr>
        <w:pStyle w:val="21"/>
      </w:pPr>
      <w:bookmarkStart w:id="1893" w:name="_Toc59137013"/>
      <w:bookmarkStart w:id="1894" w:name="_Toc59701426"/>
      <w:bookmarkStart w:id="1895" w:name="_Toc162876818"/>
      <w:r w:rsidRPr="00C55558">
        <w:t>Описание функциональности для обмена пользовательскими информационными сообщениями</w:t>
      </w:r>
      <w:bookmarkEnd w:id="1893"/>
      <w:bookmarkEnd w:id="1894"/>
      <w:bookmarkEnd w:id="1895"/>
    </w:p>
    <w:p w:rsidR="00E3621E" w:rsidRPr="00C55558" w:rsidRDefault="00E3621E" w:rsidP="00E3621E">
      <w:pPr>
        <w:pStyle w:val="GOSTNormal"/>
      </w:pPr>
      <w:r w:rsidRPr="00C55558">
        <w:t>Описание функциональности для обмена пользовательскими информационными сообщениями представлено в документе «</w:t>
      </w:r>
      <w:r w:rsidR="00AB440C" w:rsidRPr="00C55558">
        <w:t xml:space="preserve">Руководство работников (представителей) участников системы «Электронный бюджет» по работе с </w:t>
      </w:r>
      <w:r w:rsidR="00AB440C" w:rsidRPr="00C55558">
        <w:rPr>
          <w:rFonts w:eastAsia="Calibri"/>
        </w:rPr>
        <w:t xml:space="preserve">подсистемой (компонентом, модулем)» на </w:t>
      </w:r>
      <w:r w:rsidR="00AB440C" w:rsidRPr="00C55558">
        <w:t>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C55558">
        <w:t>.</w:t>
      </w:r>
    </w:p>
    <w:p w:rsidR="004F4E29" w:rsidRPr="00C55558" w:rsidRDefault="00DC158B" w:rsidP="00DC1BE6">
      <w:pPr>
        <w:pStyle w:val="1"/>
      </w:pPr>
      <w:bookmarkStart w:id="1896" w:name="_Ref491279793"/>
      <w:bookmarkStart w:id="1897" w:name="_Ref495640620"/>
      <w:bookmarkStart w:id="1898" w:name="_Toc162876819"/>
      <w:bookmarkEnd w:id="1000"/>
      <w:bookmarkEnd w:id="1001"/>
      <w:bookmarkEnd w:id="1002"/>
      <w:bookmarkEnd w:id="1003"/>
      <w:bookmarkEnd w:id="1023"/>
      <w:bookmarkEnd w:id="1024"/>
      <w:r w:rsidRPr="00C55558">
        <w:lastRenderedPageBreak/>
        <w:t xml:space="preserve">Описание </w:t>
      </w:r>
      <w:bookmarkEnd w:id="1896"/>
      <w:r w:rsidRPr="00C55558">
        <w:t>действий работника в случае аварийных ситуаций</w:t>
      </w:r>
      <w:bookmarkEnd w:id="1897"/>
      <w:bookmarkEnd w:id="1898"/>
    </w:p>
    <w:p w:rsidR="00C9460F" w:rsidRPr="00C55558" w:rsidRDefault="00C9460F" w:rsidP="00694DFD">
      <w:pPr>
        <w:pStyle w:val="GOSTNormal"/>
      </w:pPr>
      <w:r w:rsidRPr="00C55558">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C55558">
        <w:rPr>
          <w:lang w:val="en-US"/>
        </w:rPr>
        <w:t>Portal</w:t>
      </w:r>
      <w:r w:rsidRPr="00C55558">
        <w:t>] Личный кабинет ЭБ – Постановка на сопровождение».</w:t>
      </w:r>
    </w:p>
    <w:p w:rsidR="00C9460F" w:rsidRPr="00C55558" w:rsidRDefault="00C9460F" w:rsidP="00694DFD">
      <w:pPr>
        <w:pStyle w:val="GOSTNormal"/>
      </w:pPr>
      <w:r w:rsidRPr="00C55558">
        <w:t xml:space="preserve">Функция отправки сообщения о возникшей проблеме доступна авторизованным пользователям личного кабинета вне зависимости от текущего </w:t>
      </w:r>
      <w:r w:rsidRPr="00C55558">
        <w:rPr>
          <w:rStyle w:val="GOSTReporterror"/>
        </w:rPr>
        <w:t>портлета</w:t>
      </w:r>
      <w:r w:rsidRPr="00C55558">
        <w:t xml:space="preserve">,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(рисунок </w:t>
      </w:r>
      <w:r w:rsidR="00F9690A" w:rsidRPr="00C55558">
        <w:fldChar w:fldCharType="begin"/>
      </w:r>
      <w:r w:rsidRPr="00C55558">
        <w:instrText xml:space="preserve"> REF _Ref486927133 \h </w:instrText>
      </w:r>
      <w:r w:rsidR="00F31373" w:rsidRPr="00C55558">
        <w:instrText xml:space="preserve"> \* MERGEFORMAT </w:instrText>
      </w:r>
      <w:r w:rsidR="00F9690A" w:rsidRPr="00C55558">
        <w:fldChar w:fldCharType="separate"/>
      </w:r>
      <w:r w:rsidR="00E92F40">
        <w:rPr>
          <w:noProof/>
        </w:rPr>
        <w:t>93</w:t>
      </w:r>
      <w:r w:rsidR="00F9690A" w:rsidRPr="00C55558">
        <w:fldChar w:fldCharType="end"/>
      </w:r>
      <w:r w:rsidRPr="00C55558">
        <w:t>).</w:t>
      </w:r>
    </w:p>
    <w:p w:rsidR="00C9460F" w:rsidRPr="00C55558" w:rsidRDefault="009D07E0" w:rsidP="007A0793">
      <w:pPr>
        <w:pStyle w:val="GOSTFigure"/>
      </w:pPr>
      <w:r w:rsidRPr="00C55558">
        <w:rPr>
          <w:noProof/>
        </w:rPr>
        <w:drawing>
          <wp:inline distT="0" distB="0" distL="0" distR="0" wp14:anchorId="569C3769" wp14:editId="42069E8C">
            <wp:extent cx="2346960" cy="92202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6" cstate="print"/>
                    <a:srcRect/>
                    <a:stretch>
                      <a:fillRect/>
                    </a:stretch>
                  </pic:blipFill>
                  <pic:spPr bwMode="auto">
                    <a:xfrm>
                      <a:off x="0" y="0"/>
                      <a:ext cx="2346960" cy="922020"/>
                    </a:xfrm>
                    <a:prstGeom prst="rect">
                      <a:avLst/>
                    </a:prstGeom>
                    <a:noFill/>
                    <a:ln w="9525">
                      <a:noFill/>
                      <a:miter lim="800000"/>
                      <a:headEnd/>
                      <a:tailEnd/>
                    </a:ln>
                  </pic:spPr>
                </pic:pic>
              </a:graphicData>
            </a:graphic>
          </wp:inline>
        </w:drawing>
      </w:r>
    </w:p>
    <w:bookmarkStart w:id="1899" w:name="_Ref486927133"/>
    <w:p w:rsidR="00C9460F" w:rsidRPr="00C55558" w:rsidRDefault="00F9690A" w:rsidP="007A0793">
      <w:pPr>
        <w:pStyle w:val="GOSTFigName"/>
      </w:pPr>
      <w:r w:rsidRPr="00C55558">
        <w:fldChar w:fldCharType="begin"/>
      </w:r>
      <w:r w:rsidR="00C9460F" w:rsidRPr="00C55558">
        <w:instrText xml:space="preserve"> SEQ Рисунок \* ARABIC </w:instrText>
      </w:r>
      <w:r w:rsidRPr="00C55558">
        <w:fldChar w:fldCharType="separate"/>
      </w:r>
      <w:bookmarkStart w:id="1900" w:name="_Toc120182818"/>
      <w:bookmarkStart w:id="1901" w:name="_Toc120182914"/>
      <w:bookmarkStart w:id="1902" w:name="_Toc162876920"/>
      <w:r w:rsidR="00E92F40">
        <w:rPr>
          <w:noProof/>
        </w:rPr>
        <w:t>93</w:t>
      </w:r>
      <w:r w:rsidRPr="00C55558">
        <w:fldChar w:fldCharType="end"/>
      </w:r>
      <w:bookmarkEnd w:id="1899"/>
      <w:r w:rsidR="00C9460F" w:rsidRPr="00C55558">
        <w:t xml:space="preserve">. Горячие </w:t>
      </w:r>
      <w:r w:rsidR="00C9460F" w:rsidRPr="00C55558">
        <w:rPr>
          <w:szCs w:val="28"/>
        </w:rPr>
        <w:t>клавиши</w:t>
      </w:r>
      <w:bookmarkEnd w:id="1900"/>
      <w:bookmarkEnd w:id="1901"/>
      <w:bookmarkEnd w:id="1902"/>
    </w:p>
    <w:p w:rsidR="00C9460F" w:rsidRPr="00C55558" w:rsidRDefault="00C9460F" w:rsidP="00694DFD">
      <w:pPr>
        <w:pStyle w:val="GOSTNormal"/>
      </w:pPr>
      <w:r w:rsidRPr="00C55558">
        <w:t xml:space="preserve">В результате указанных действий пользователя открывается форма сообщения (рисунок </w:t>
      </w:r>
      <w:r w:rsidR="00F9690A" w:rsidRPr="00C55558">
        <w:fldChar w:fldCharType="begin"/>
      </w:r>
      <w:r w:rsidRPr="00C55558">
        <w:instrText xml:space="preserve"> REF _Ref486927143 \h </w:instrText>
      </w:r>
      <w:r w:rsidR="00F31373" w:rsidRPr="00C55558">
        <w:instrText xml:space="preserve"> \* MERGEFORMAT </w:instrText>
      </w:r>
      <w:r w:rsidR="00F9690A" w:rsidRPr="00C55558">
        <w:fldChar w:fldCharType="separate"/>
      </w:r>
      <w:r w:rsidR="00E92F40">
        <w:rPr>
          <w:noProof/>
        </w:rPr>
        <w:t>94</w:t>
      </w:r>
      <w:r w:rsidR="00F9690A" w:rsidRPr="00C55558">
        <w:fldChar w:fldCharType="end"/>
      </w:r>
      <w:r w:rsidRPr="00C55558">
        <w:t>).</w:t>
      </w:r>
    </w:p>
    <w:p w:rsidR="00C9460F" w:rsidRPr="00C55558" w:rsidRDefault="009D07E0" w:rsidP="007A0793">
      <w:pPr>
        <w:pStyle w:val="GOSTFigure"/>
      </w:pPr>
      <w:r w:rsidRPr="00C55558">
        <w:rPr>
          <w:noProof/>
        </w:rPr>
        <w:lastRenderedPageBreak/>
        <w:drawing>
          <wp:inline distT="0" distB="0" distL="0" distR="0" wp14:anchorId="12FD2DD0" wp14:editId="15D34CF2">
            <wp:extent cx="3667125" cy="3495675"/>
            <wp:effectExtent l="19050" t="0" r="9525" b="0"/>
            <wp:docPr id="116"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7" cstate="print"/>
                    <a:srcRect/>
                    <a:stretch>
                      <a:fillRect/>
                    </a:stretch>
                  </pic:blipFill>
                  <pic:spPr bwMode="auto">
                    <a:xfrm>
                      <a:off x="0" y="0"/>
                      <a:ext cx="3667125" cy="3495675"/>
                    </a:xfrm>
                    <a:prstGeom prst="rect">
                      <a:avLst/>
                    </a:prstGeom>
                    <a:noFill/>
                    <a:ln w="9525">
                      <a:noFill/>
                      <a:miter lim="800000"/>
                      <a:headEnd/>
                      <a:tailEnd/>
                    </a:ln>
                  </pic:spPr>
                </pic:pic>
              </a:graphicData>
            </a:graphic>
          </wp:inline>
        </w:drawing>
      </w:r>
    </w:p>
    <w:bookmarkStart w:id="1903" w:name="_Ref486927143"/>
    <w:p w:rsidR="00C9460F" w:rsidRPr="00C55558" w:rsidRDefault="00F9690A" w:rsidP="007A0793">
      <w:pPr>
        <w:pStyle w:val="GOSTFigName"/>
      </w:pPr>
      <w:r w:rsidRPr="00C55558">
        <w:fldChar w:fldCharType="begin"/>
      </w:r>
      <w:r w:rsidR="00C9460F" w:rsidRPr="00C55558">
        <w:instrText xml:space="preserve"> SEQ Рисунок \* ARABIC </w:instrText>
      </w:r>
      <w:r w:rsidRPr="00C55558">
        <w:fldChar w:fldCharType="separate"/>
      </w:r>
      <w:bookmarkStart w:id="1904" w:name="_Toc120182819"/>
      <w:bookmarkStart w:id="1905" w:name="_Toc120182915"/>
      <w:bookmarkStart w:id="1906" w:name="_Toc162876921"/>
      <w:r w:rsidR="00E92F40">
        <w:rPr>
          <w:noProof/>
        </w:rPr>
        <w:t>94</w:t>
      </w:r>
      <w:r w:rsidRPr="00C55558">
        <w:fldChar w:fldCharType="end"/>
      </w:r>
      <w:bookmarkEnd w:id="1903"/>
      <w:r w:rsidR="00C9460F" w:rsidRPr="00C55558">
        <w:t>. Форма сообщения о проблеме</w:t>
      </w:r>
      <w:bookmarkEnd w:id="1904"/>
      <w:bookmarkEnd w:id="1905"/>
      <w:bookmarkEnd w:id="1906"/>
    </w:p>
    <w:p w:rsidR="00C9460F" w:rsidRPr="00C55558" w:rsidRDefault="00C9460F" w:rsidP="00405253">
      <w:pPr>
        <w:pStyle w:val="GOSTNormalWithout"/>
      </w:pPr>
      <w:r w:rsidRPr="00C55558">
        <w:t>Форма содержит следующие текстовые поля ввода, доступные пользователю для редактирования:</w:t>
      </w:r>
    </w:p>
    <w:p w:rsidR="00C9460F" w:rsidRPr="00C55558" w:rsidRDefault="00C9460F" w:rsidP="00CC4ED4">
      <w:pPr>
        <w:pStyle w:val="GOSTListmark1"/>
      </w:pPr>
      <w:r w:rsidRPr="00C55558">
        <w:t xml:space="preserve">комментарий пользователя; </w:t>
      </w:r>
    </w:p>
    <w:p w:rsidR="00C9460F" w:rsidRPr="00C55558" w:rsidRDefault="00C9460F" w:rsidP="00CC4ED4">
      <w:pPr>
        <w:pStyle w:val="GOSTListmark1"/>
      </w:pPr>
      <w:r w:rsidRPr="00C55558">
        <w:t>телефон пользователя;</w:t>
      </w:r>
    </w:p>
    <w:p w:rsidR="00C9460F" w:rsidRPr="00C55558" w:rsidRDefault="00C9460F" w:rsidP="00CC4ED4">
      <w:pPr>
        <w:pStyle w:val="GOSTListmark1"/>
      </w:pPr>
      <w:r w:rsidRPr="00C55558">
        <w:t>адрес электронной почты.</w:t>
      </w:r>
    </w:p>
    <w:p w:rsidR="00C9460F" w:rsidRPr="00C55558" w:rsidRDefault="00C9460F" w:rsidP="00405253">
      <w:pPr>
        <w:pStyle w:val="GOSTNormalWithout"/>
      </w:pPr>
      <w:r w:rsidRPr="00C55558">
        <w:t>Кроме данных, заполненных пользователем, сообщение будет содержать следующие автоматически заполняемые сведения:</w:t>
      </w:r>
    </w:p>
    <w:p w:rsidR="00C9460F" w:rsidRPr="00C55558" w:rsidRDefault="00C9460F" w:rsidP="00CC4ED4">
      <w:pPr>
        <w:pStyle w:val="GOSTListmark1"/>
      </w:pPr>
      <w:r w:rsidRPr="00C55558">
        <w:t>снимок экрана пользователя, сделанный в момент инициации функции отправки сообщения о возникшей проблеме;</w:t>
      </w:r>
    </w:p>
    <w:p w:rsidR="00C9460F" w:rsidRPr="00C55558" w:rsidRDefault="00C9460F" w:rsidP="00CC4ED4">
      <w:pPr>
        <w:pStyle w:val="GOSTListmark1"/>
      </w:pPr>
      <w:r w:rsidRPr="00C55558">
        <w:t>адрес текущей рабочей страницы (</w:t>
      </w:r>
      <w:r w:rsidRPr="00C55558">
        <w:rPr>
          <w:rStyle w:val="GOSTReporterror"/>
          <w:lang w:val="en-US"/>
        </w:rPr>
        <w:t>url</w:t>
      </w:r>
      <w:r w:rsidRPr="00C55558">
        <w:t>), с которой был вызв</w:t>
      </w:r>
      <w:r w:rsidR="0083630F" w:rsidRPr="00C55558">
        <w:t>ан сервис «Сообщить о проблеме»;</w:t>
      </w:r>
    </w:p>
    <w:p w:rsidR="00C9460F" w:rsidRPr="00C55558" w:rsidRDefault="00C9460F" w:rsidP="00CC4ED4">
      <w:pPr>
        <w:pStyle w:val="GOSTListmark1"/>
      </w:pPr>
      <w:r w:rsidRPr="00C55558">
        <w:t>наименование и версия браузера пользователя;</w:t>
      </w:r>
    </w:p>
    <w:p w:rsidR="00C9460F" w:rsidRPr="00C55558" w:rsidRDefault="00C9460F" w:rsidP="00CC4ED4">
      <w:pPr>
        <w:pStyle w:val="GOSTListmark1"/>
      </w:pPr>
      <w:r w:rsidRPr="00C55558">
        <w:t>операционная система пользователя;</w:t>
      </w:r>
    </w:p>
    <w:p w:rsidR="00C9460F" w:rsidRPr="00C55558" w:rsidRDefault="00C9460F" w:rsidP="00CC4ED4">
      <w:pPr>
        <w:pStyle w:val="GOSTListmark1"/>
      </w:pPr>
      <w:r w:rsidRPr="00C55558">
        <w:t xml:space="preserve">версия </w:t>
      </w:r>
      <w:r w:rsidRPr="00C55558">
        <w:rPr>
          <w:lang w:val="en-US"/>
        </w:rPr>
        <w:t>java</w:t>
      </w:r>
      <w:r w:rsidRPr="00C55558">
        <w:t>;</w:t>
      </w:r>
    </w:p>
    <w:p w:rsidR="00C9460F" w:rsidRPr="00C55558" w:rsidRDefault="00C9460F" w:rsidP="00CC4ED4">
      <w:pPr>
        <w:pStyle w:val="GOSTListmark1"/>
      </w:pPr>
      <w:r w:rsidRPr="00C55558">
        <w:t xml:space="preserve">версия </w:t>
      </w:r>
      <w:r w:rsidRPr="00C55558">
        <w:rPr>
          <w:rStyle w:val="GOSTReporterror"/>
        </w:rPr>
        <w:t>КриптоПРО</w:t>
      </w:r>
      <w:r w:rsidRPr="00C55558">
        <w:t>;</w:t>
      </w:r>
    </w:p>
    <w:p w:rsidR="00C9460F" w:rsidRPr="00C55558" w:rsidRDefault="00C9460F" w:rsidP="00CC4ED4">
      <w:pPr>
        <w:pStyle w:val="GOSTListmark1"/>
      </w:pPr>
      <w:r w:rsidRPr="00C55558">
        <w:t>информация о СPU;</w:t>
      </w:r>
    </w:p>
    <w:p w:rsidR="00C9460F" w:rsidRPr="00C55558" w:rsidRDefault="00C9460F" w:rsidP="00CC4ED4">
      <w:pPr>
        <w:pStyle w:val="GOSTListmark1"/>
      </w:pPr>
      <w:r w:rsidRPr="00C55558">
        <w:t>количество оперативной памяти;</w:t>
      </w:r>
    </w:p>
    <w:p w:rsidR="00C9460F" w:rsidRPr="00C55558" w:rsidRDefault="00C9460F" w:rsidP="00CC4ED4">
      <w:pPr>
        <w:pStyle w:val="GOSTListmark1"/>
      </w:pPr>
      <w:r w:rsidRPr="00C55558">
        <w:t>количест</w:t>
      </w:r>
      <w:r w:rsidR="00405253" w:rsidRPr="00C55558">
        <w:t>во свободной оперативной памяти;</w:t>
      </w:r>
    </w:p>
    <w:p w:rsidR="00C9460F" w:rsidRPr="00C55558" w:rsidRDefault="00C9460F" w:rsidP="00CC4ED4">
      <w:pPr>
        <w:pStyle w:val="GOSTListmark1"/>
      </w:pPr>
      <w:r w:rsidRPr="00C55558">
        <w:t>сведения о пользователе:</w:t>
      </w:r>
    </w:p>
    <w:p w:rsidR="00C9460F" w:rsidRPr="00C55558" w:rsidRDefault="00C9460F" w:rsidP="00CC4ED4">
      <w:pPr>
        <w:pStyle w:val="GOSTListmark2"/>
      </w:pPr>
      <w:r w:rsidRPr="00C55558">
        <w:t>ФИО;</w:t>
      </w:r>
    </w:p>
    <w:p w:rsidR="00C9460F" w:rsidRPr="00C55558" w:rsidRDefault="0083630F" w:rsidP="00CC4ED4">
      <w:pPr>
        <w:pStyle w:val="GOSTListmark2"/>
      </w:pPr>
      <w:r w:rsidRPr="00C55558">
        <w:t>о</w:t>
      </w:r>
      <w:r w:rsidR="00C9460F" w:rsidRPr="00C55558">
        <w:t>рганизация;</w:t>
      </w:r>
    </w:p>
    <w:p w:rsidR="00C9460F" w:rsidRPr="00C55558" w:rsidRDefault="00C9460F" w:rsidP="00CC4ED4">
      <w:pPr>
        <w:pStyle w:val="GOSTListmark2"/>
      </w:pPr>
      <w:r w:rsidRPr="00C55558">
        <w:t>подразделение;</w:t>
      </w:r>
    </w:p>
    <w:p w:rsidR="00C9460F" w:rsidRPr="00C55558" w:rsidRDefault="00C9460F" w:rsidP="00CC4ED4">
      <w:pPr>
        <w:pStyle w:val="GOSTListmark2"/>
      </w:pPr>
      <w:r w:rsidRPr="00C55558">
        <w:t>должность;</w:t>
      </w:r>
    </w:p>
    <w:p w:rsidR="00C9460F" w:rsidRPr="00C55558" w:rsidRDefault="00C9460F" w:rsidP="00CC4ED4">
      <w:pPr>
        <w:pStyle w:val="GOSTListmark2"/>
      </w:pPr>
      <w:r w:rsidRPr="00C55558">
        <w:t>полномочия;</w:t>
      </w:r>
    </w:p>
    <w:p w:rsidR="00C9460F" w:rsidRPr="00C55558" w:rsidRDefault="00C9460F" w:rsidP="00CC4ED4">
      <w:pPr>
        <w:pStyle w:val="GOSTListmark1"/>
      </w:pPr>
      <w:r w:rsidRPr="00C55558">
        <w:t>сведения об организации:</w:t>
      </w:r>
    </w:p>
    <w:p w:rsidR="00C9460F" w:rsidRPr="00C55558" w:rsidRDefault="00C9460F" w:rsidP="00CC4ED4">
      <w:pPr>
        <w:pStyle w:val="GOSTListmark2"/>
      </w:pPr>
      <w:r w:rsidRPr="00C55558">
        <w:t>ИНН;</w:t>
      </w:r>
    </w:p>
    <w:p w:rsidR="00C9460F" w:rsidRPr="00C55558" w:rsidRDefault="00C9460F" w:rsidP="00CC4ED4">
      <w:pPr>
        <w:pStyle w:val="GOSTListmark2"/>
      </w:pPr>
      <w:r w:rsidRPr="00C55558">
        <w:t>КПП;</w:t>
      </w:r>
    </w:p>
    <w:p w:rsidR="00C9460F" w:rsidRPr="00C55558" w:rsidRDefault="00C9460F" w:rsidP="00CC4ED4">
      <w:pPr>
        <w:pStyle w:val="GOSTListmark2"/>
      </w:pPr>
      <w:r w:rsidRPr="00C55558">
        <w:lastRenderedPageBreak/>
        <w:t>ОГРН;</w:t>
      </w:r>
    </w:p>
    <w:p w:rsidR="00C9460F" w:rsidRPr="00C55558" w:rsidRDefault="0083630F" w:rsidP="00CC4ED4">
      <w:pPr>
        <w:pStyle w:val="GOSTListmark2"/>
      </w:pPr>
      <w:r w:rsidRPr="00C55558">
        <w:t>к</w:t>
      </w:r>
      <w:r w:rsidR="00C9460F" w:rsidRPr="00C55558">
        <w:t>од ТОФК;</w:t>
      </w:r>
    </w:p>
    <w:p w:rsidR="00C9460F" w:rsidRPr="00C55558" w:rsidRDefault="0083630F" w:rsidP="00CC4ED4">
      <w:pPr>
        <w:pStyle w:val="GOSTListmark2"/>
      </w:pPr>
      <w:r w:rsidRPr="00C55558">
        <w:t>к</w:t>
      </w:r>
      <w:r w:rsidR="00C9460F" w:rsidRPr="00C55558">
        <w:t>од по СПЗ;</w:t>
      </w:r>
    </w:p>
    <w:p w:rsidR="00C9460F" w:rsidRPr="00C55558" w:rsidRDefault="00C9460F" w:rsidP="00CC4ED4">
      <w:pPr>
        <w:pStyle w:val="GOSTListmark2"/>
      </w:pPr>
      <w:r w:rsidRPr="00C55558">
        <w:t>e-</w:t>
      </w:r>
      <w:r w:rsidRPr="00C55558">
        <w:rPr>
          <w:lang w:val="en-US"/>
        </w:rPr>
        <w:t>mail</w:t>
      </w:r>
      <w:r w:rsidRPr="00C55558">
        <w:t xml:space="preserve"> организации;</w:t>
      </w:r>
    </w:p>
    <w:p w:rsidR="00C9460F" w:rsidRPr="00C55558" w:rsidRDefault="00C9460F" w:rsidP="00CC4ED4">
      <w:pPr>
        <w:pStyle w:val="GOSTListmark2"/>
      </w:pPr>
      <w:r w:rsidRPr="00C55558">
        <w:t>телефон организации.</w:t>
      </w:r>
    </w:p>
    <w:p w:rsidR="00C9460F" w:rsidRPr="00C55558" w:rsidRDefault="00C9460F" w:rsidP="00694DFD">
      <w:pPr>
        <w:pStyle w:val="GOSTNormal"/>
      </w:pPr>
      <w:r w:rsidRPr="00C55558">
        <w:t xml:space="preserve">В случае нажатия на ссылку </w:t>
      </w:r>
      <w:r w:rsidRPr="00C55558">
        <w:rPr>
          <w:noProof/>
        </w:rPr>
        <w:drawing>
          <wp:inline distT="0" distB="0" distL="0" distR="0" wp14:anchorId="663BA539" wp14:editId="193E5639">
            <wp:extent cx="2057400" cy="257175"/>
            <wp:effectExtent l="19050" t="0" r="0" b="0"/>
            <wp:docPr id="12"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38" cstate="print"/>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C55558">
        <w:t xml:space="preserve"> возможно возникновение информационного сообщения, представленного на рисунке </w:t>
      </w:r>
      <w:r w:rsidR="00F9690A" w:rsidRPr="00C55558">
        <w:fldChar w:fldCharType="begin"/>
      </w:r>
      <w:r w:rsidRPr="00C55558">
        <w:instrText xml:space="preserve"> REF _Ref486927253 \h </w:instrText>
      </w:r>
      <w:r w:rsidR="00F31373" w:rsidRPr="00C55558">
        <w:instrText xml:space="preserve"> \* MERGEFORMAT </w:instrText>
      </w:r>
      <w:r w:rsidR="00F9690A" w:rsidRPr="00C55558">
        <w:fldChar w:fldCharType="separate"/>
      </w:r>
      <w:r w:rsidR="00E92F40">
        <w:rPr>
          <w:noProof/>
        </w:rPr>
        <w:t>95</w:t>
      </w:r>
      <w:r w:rsidR="00F9690A" w:rsidRPr="00C55558">
        <w:fldChar w:fldCharType="end"/>
      </w:r>
      <w:r w:rsidRPr="00C55558">
        <w:t>.</w:t>
      </w:r>
    </w:p>
    <w:p w:rsidR="00C9460F" w:rsidRPr="00C55558" w:rsidRDefault="00C9460F" w:rsidP="007A0793">
      <w:pPr>
        <w:pStyle w:val="GOSTFigure"/>
      </w:pPr>
      <w:r w:rsidRPr="00C55558">
        <w:rPr>
          <w:noProof/>
        </w:rPr>
        <w:drawing>
          <wp:inline distT="0" distB="0" distL="0" distR="0" wp14:anchorId="077E8C5F" wp14:editId="1CDBCCD0">
            <wp:extent cx="4410075" cy="1666875"/>
            <wp:effectExtent l="19050" t="0" r="9525" b="0"/>
            <wp:docPr id="1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39"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1907" w:name="_Ref486927253"/>
    <w:p w:rsidR="00C9460F" w:rsidRPr="00C55558" w:rsidRDefault="00F9690A" w:rsidP="007A0793">
      <w:pPr>
        <w:pStyle w:val="GOSTFigName"/>
      </w:pPr>
      <w:r w:rsidRPr="00C55558">
        <w:fldChar w:fldCharType="begin"/>
      </w:r>
      <w:r w:rsidR="00C9460F" w:rsidRPr="00C55558">
        <w:instrText xml:space="preserve"> SEQ Рисунок \* ARABIC </w:instrText>
      </w:r>
      <w:r w:rsidRPr="00C55558">
        <w:fldChar w:fldCharType="separate"/>
      </w:r>
      <w:bookmarkStart w:id="1908" w:name="_Toc120182820"/>
      <w:bookmarkStart w:id="1909" w:name="_Toc120182916"/>
      <w:bookmarkStart w:id="1910" w:name="_Toc162876922"/>
      <w:r w:rsidR="00E92F40">
        <w:rPr>
          <w:noProof/>
        </w:rPr>
        <w:t>95</w:t>
      </w:r>
      <w:r w:rsidRPr="00C55558">
        <w:fldChar w:fldCharType="end"/>
      </w:r>
      <w:bookmarkEnd w:id="1907"/>
      <w:r w:rsidR="00C9460F" w:rsidRPr="00C55558">
        <w:t>. Информационное сообщение</w:t>
      </w:r>
      <w:bookmarkEnd w:id="1908"/>
      <w:bookmarkEnd w:id="1909"/>
      <w:bookmarkEnd w:id="1910"/>
    </w:p>
    <w:p w:rsidR="00C9460F" w:rsidRPr="00C55558" w:rsidRDefault="00C9460F" w:rsidP="00405253">
      <w:pPr>
        <w:pStyle w:val="GOSTNote"/>
      </w:pPr>
      <w:r w:rsidRPr="00C55558">
        <w:rPr>
          <w:rStyle w:val="GOSTSymBold"/>
        </w:rPr>
        <w:t>Примечание.</w:t>
      </w:r>
      <w:r w:rsidRPr="00C55558">
        <w:tab/>
        <w:t xml:space="preserve">Минимальная версия </w:t>
      </w:r>
      <w:r w:rsidRPr="00C55558">
        <w:rPr>
          <w:lang w:val="en-US"/>
        </w:rPr>
        <w:t>Java</w:t>
      </w:r>
      <w:r w:rsidRPr="00C55558">
        <w:t xml:space="preserve"> </w:t>
      </w:r>
      <w:r w:rsidRPr="00C55558">
        <w:rPr>
          <w:lang w:val="en-US"/>
        </w:rPr>
        <w:t>Virtual</w:t>
      </w:r>
      <w:r w:rsidRPr="00C55558">
        <w:t xml:space="preserve"> </w:t>
      </w:r>
      <w:r w:rsidRPr="00C55558">
        <w:rPr>
          <w:lang w:val="en-US"/>
        </w:rPr>
        <w:t>Machine</w:t>
      </w:r>
      <w:r w:rsidRPr="00C55558">
        <w:t xml:space="preserve"> (JVM) для установки на клиенте – 1.7.0_07.</w:t>
      </w:r>
    </w:p>
    <w:p w:rsidR="00C9460F" w:rsidRPr="00C55558" w:rsidRDefault="00C9460F" w:rsidP="00694DFD">
      <w:pPr>
        <w:pStyle w:val="GOSTNormal"/>
      </w:pPr>
      <w:r w:rsidRPr="00C55558">
        <w:t xml:space="preserve">Для продолжения работы необходимо нажать кнопку «ОК». В результате откроется страница, содержащая обновление для JVM </w:t>
      </w:r>
      <w:r w:rsidR="00E8233A" w:rsidRPr="00C55558">
        <w:t>(рис. </w:t>
      </w:r>
      <w:r w:rsidR="00F9690A" w:rsidRPr="00C55558">
        <w:fldChar w:fldCharType="begin"/>
      </w:r>
      <w:r w:rsidRPr="00C55558">
        <w:instrText xml:space="preserve"> REF _Ref486927373 \h </w:instrText>
      </w:r>
      <w:r w:rsidR="00F31373" w:rsidRPr="00C55558">
        <w:instrText xml:space="preserve"> \* MERGEFORMAT </w:instrText>
      </w:r>
      <w:r w:rsidR="00F9690A" w:rsidRPr="00C55558">
        <w:fldChar w:fldCharType="separate"/>
      </w:r>
      <w:r w:rsidR="00E92F40">
        <w:rPr>
          <w:noProof/>
        </w:rPr>
        <w:t>96</w:t>
      </w:r>
      <w:r w:rsidR="00F9690A" w:rsidRPr="00C55558">
        <w:fldChar w:fldCharType="end"/>
      </w:r>
      <w:r w:rsidRPr="00C55558">
        <w:t>). Выполнить стандартные действия по установке обновления программного обеспечения.</w:t>
      </w:r>
    </w:p>
    <w:p w:rsidR="00C9460F" w:rsidRPr="00C55558" w:rsidRDefault="00C9460F" w:rsidP="00694DFD">
      <w:pPr>
        <w:pStyle w:val="GOSTNormal"/>
      </w:pPr>
      <w:r w:rsidRPr="00C55558">
        <w:t xml:space="preserve">В случае если версия JVM, установленная на рабочей станции пользователя, не ниже требуемой, то в информационном сообщении необходимо нажать кнопку «Отмена». В результате откроется форма сообщения (см. рис. </w:t>
      </w:r>
      <w:r w:rsidR="00D41245" w:rsidRPr="00C55558">
        <w:fldChar w:fldCharType="begin"/>
      </w:r>
      <w:r w:rsidR="00D41245" w:rsidRPr="00C55558">
        <w:instrText xml:space="preserve"> REF _Ref486927143 \h  \* MERGEFORMAT </w:instrText>
      </w:r>
      <w:r w:rsidR="00D41245" w:rsidRPr="00C55558">
        <w:fldChar w:fldCharType="separate"/>
      </w:r>
      <w:r w:rsidR="00E92F40">
        <w:t>94</w:t>
      </w:r>
      <w:r w:rsidR="00D41245" w:rsidRPr="00C55558">
        <w:fldChar w:fldCharType="end"/>
      </w:r>
      <w:r w:rsidRPr="00C55558">
        <w:t>).</w:t>
      </w:r>
    </w:p>
    <w:p w:rsidR="00C9460F" w:rsidRPr="00C55558" w:rsidRDefault="00C9460F" w:rsidP="007A0793">
      <w:pPr>
        <w:pStyle w:val="GOSTFigure"/>
      </w:pPr>
      <w:r w:rsidRPr="00C55558">
        <w:rPr>
          <w:noProof/>
        </w:rPr>
        <w:lastRenderedPageBreak/>
        <w:drawing>
          <wp:inline distT="0" distB="0" distL="0" distR="0" wp14:anchorId="374D1929" wp14:editId="38F4F035">
            <wp:extent cx="6029325" cy="5629275"/>
            <wp:effectExtent l="0" t="0" r="0" b="0"/>
            <wp:docPr id="30"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40" cstate="print"/>
                    <a:srcRect/>
                    <a:stretch>
                      <a:fillRect/>
                    </a:stretch>
                  </pic:blipFill>
                  <pic:spPr bwMode="auto">
                    <a:xfrm>
                      <a:off x="0" y="0"/>
                      <a:ext cx="6029325" cy="5629275"/>
                    </a:xfrm>
                    <a:prstGeom prst="rect">
                      <a:avLst/>
                    </a:prstGeom>
                    <a:noFill/>
                    <a:ln w="9525">
                      <a:noFill/>
                      <a:miter lim="800000"/>
                      <a:headEnd/>
                      <a:tailEnd/>
                    </a:ln>
                  </pic:spPr>
                </pic:pic>
              </a:graphicData>
            </a:graphic>
          </wp:inline>
        </w:drawing>
      </w:r>
    </w:p>
    <w:bookmarkStart w:id="1911" w:name="_Ref486927373"/>
    <w:p w:rsidR="00C9460F" w:rsidRPr="00C55558" w:rsidRDefault="00F9690A" w:rsidP="007A0793">
      <w:pPr>
        <w:pStyle w:val="GOSTFigName"/>
      </w:pPr>
      <w:r w:rsidRPr="00C55558">
        <w:fldChar w:fldCharType="begin"/>
      </w:r>
      <w:r w:rsidR="00C9460F" w:rsidRPr="00C55558">
        <w:instrText xml:space="preserve"> SEQ Рисунок \* ARABIC </w:instrText>
      </w:r>
      <w:r w:rsidRPr="00C55558">
        <w:fldChar w:fldCharType="separate"/>
      </w:r>
      <w:bookmarkStart w:id="1912" w:name="_Toc120182821"/>
      <w:bookmarkStart w:id="1913" w:name="_Toc120182917"/>
      <w:bookmarkStart w:id="1914" w:name="_Toc162876923"/>
      <w:r w:rsidR="00E92F40">
        <w:rPr>
          <w:noProof/>
        </w:rPr>
        <w:t>96</w:t>
      </w:r>
      <w:r w:rsidRPr="00C55558">
        <w:fldChar w:fldCharType="end"/>
      </w:r>
      <w:bookmarkEnd w:id="1911"/>
      <w:r w:rsidR="00C9460F" w:rsidRPr="00C55558">
        <w:t>. Страница JAVA</w:t>
      </w:r>
      <w:bookmarkEnd w:id="1912"/>
      <w:bookmarkEnd w:id="1913"/>
      <w:bookmarkEnd w:id="1914"/>
    </w:p>
    <w:p w:rsidR="00D45C06" w:rsidRPr="00C55558" w:rsidRDefault="00D45C06" w:rsidP="00A80C92">
      <w:pPr>
        <w:pStyle w:val="GOSTReg"/>
      </w:pPr>
      <w:bookmarkStart w:id="1915" w:name="_Toc162876820"/>
      <w:bookmarkStart w:id="1916" w:name="_Toc150758397"/>
      <w:bookmarkStart w:id="1917" w:name="_Toc154485450"/>
      <w:bookmarkStart w:id="1918" w:name="_Toc182196514"/>
      <w:r w:rsidRPr="00C55558">
        <w:lastRenderedPageBreak/>
        <w:t>СОГЛАСОВАНО</w:t>
      </w:r>
      <w:bookmarkEnd w:id="1915"/>
    </w:p>
    <w:tbl>
      <w:tblPr>
        <w:tblStyle w:val="GOSTTable"/>
        <w:tblW w:w="5000" w:type="pct"/>
        <w:tblLook w:val="01E0" w:firstRow="1" w:lastRow="1" w:firstColumn="1" w:lastColumn="1" w:noHBand="0" w:noVBand="0"/>
      </w:tblPr>
      <w:tblGrid>
        <w:gridCol w:w="2325"/>
        <w:gridCol w:w="2416"/>
        <w:gridCol w:w="2408"/>
        <w:gridCol w:w="1473"/>
        <w:gridCol w:w="1072"/>
      </w:tblGrid>
      <w:tr w:rsidR="00E65186" w:rsidRPr="00C55558" w:rsidTr="00405253">
        <w:trPr>
          <w:cnfStyle w:val="100000000000" w:firstRow="1" w:lastRow="0" w:firstColumn="0" w:lastColumn="0" w:oddVBand="0" w:evenVBand="0" w:oddHBand="0" w:evenHBand="0" w:firstRowFirstColumn="0" w:firstRowLastColumn="0" w:lastRowFirstColumn="0" w:lastRowLastColumn="0"/>
        </w:trPr>
        <w:tc>
          <w:tcPr>
            <w:tcW w:w="1199" w:type="pct"/>
          </w:tcPr>
          <w:p w:rsidR="00E65186" w:rsidRPr="00C55558" w:rsidRDefault="00E65186" w:rsidP="007E39FE">
            <w:pPr>
              <w:pStyle w:val="GOSTTableHead"/>
            </w:pPr>
            <w:r w:rsidRPr="00C55558">
              <w:t>Наименование организации, предприятия</w:t>
            </w:r>
          </w:p>
        </w:tc>
        <w:tc>
          <w:tcPr>
            <w:tcW w:w="1246" w:type="pct"/>
          </w:tcPr>
          <w:p w:rsidR="00E65186" w:rsidRPr="00C55558" w:rsidRDefault="00E65186" w:rsidP="007E39FE">
            <w:pPr>
              <w:pStyle w:val="GOSTTableHead"/>
            </w:pPr>
            <w:r w:rsidRPr="00C55558">
              <w:t>Должность исполнителя</w:t>
            </w:r>
          </w:p>
        </w:tc>
        <w:tc>
          <w:tcPr>
            <w:tcW w:w="1242" w:type="pct"/>
          </w:tcPr>
          <w:p w:rsidR="00E65186" w:rsidRPr="00C55558" w:rsidRDefault="00E65186" w:rsidP="007E39FE">
            <w:pPr>
              <w:pStyle w:val="GOSTTableHead"/>
            </w:pPr>
            <w:r w:rsidRPr="00C55558">
              <w:t>Фамилия, имя, отчество</w:t>
            </w:r>
          </w:p>
        </w:tc>
        <w:tc>
          <w:tcPr>
            <w:tcW w:w="760" w:type="pct"/>
          </w:tcPr>
          <w:p w:rsidR="00E65186" w:rsidRPr="00C55558" w:rsidRDefault="00E65186" w:rsidP="007E39FE">
            <w:pPr>
              <w:pStyle w:val="GOSTTableHead"/>
            </w:pPr>
            <w:r w:rsidRPr="00C55558">
              <w:t>Подпись</w:t>
            </w:r>
          </w:p>
        </w:tc>
        <w:tc>
          <w:tcPr>
            <w:tcW w:w="553" w:type="pct"/>
          </w:tcPr>
          <w:p w:rsidR="00E65186" w:rsidRPr="00C55558" w:rsidRDefault="00E65186" w:rsidP="007E39FE">
            <w:pPr>
              <w:pStyle w:val="GOSTTableHead"/>
            </w:pPr>
            <w:r w:rsidRPr="00C55558">
              <w:t>Дата</w:t>
            </w:r>
          </w:p>
        </w:tc>
      </w:tr>
      <w:tr w:rsidR="00E65186" w:rsidRPr="00C55558" w:rsidTr="00405253">
        <w:trPr>
          <w:cnfStyle w:val="000000100000" w:firstRow="0" w:lastRow="0" w:firstColumn="0" w:lastColumn="0" w:oddVBand="0" w:evenVBand="0" w:oddHBand="1" w:evenHBand="0" w:firstRowFirstColumn="0" w:firstRowLastColumn="0" w:lastRowFirstColumn="0" w:lastRowLastColumn="0"/>
        </w:trPr>
        <w:tc>
          <w:tcPr>
            <w:tcW w:w="1199" w:type="pct"/>
          </w:tcPr>
          <w:p w:rsidR="00E65186" w:rsidRPr="00C55558" w:rsidRDefault="00E65186" w:rsidP="00F95B32">
            <w:pPr>
              <w:pStyle w:val="GOSTTablenorm"/>
            </w:pPr>
          </w:p>
        </w:tc>
        <w:tc>
          <w:tcPr>
            <w:tcW w:w="1246" w:type="pct"/>
          </w:tcPr>
          <w:p w:rsidR="00E65186" w:rsidRPr="00C55558" w:rsidRDefault="00E65186" w:rsidP="00F95B32">
            <w:pPr>
              <w:pStyle w:val="GOSTTablenorm"/>
            </w:pPr>
          </w:p>
        </w:tc>
        <w:tc>
          <w:tcPr>
            <w:tcW w:w="1242" w:type="pct"/>
          </w:tcPr>
          <w:p w:rsidR="00E65186" w:rsidRPr="00C55558" w:rsidRDefault="00E65186" w:rsidP="00F95B32">
            <w:pPr>
              <w:pStyle w:val="GOSTTablenorm"/>
            </w:pPr>
          </w:p>
        </w:tc>
        <w:tc>
          <w:tcPr>
            <w:tcW w:w="760" w:type="pct"/>
          </w:tcPr>
          <w:p w:rsidR="00E65186" w:rsidRPr="00C55558" w:rsidRDefault="00E65186" w:rsidP="00F95B32">
            <w:pPr>
              <w:pStyle w:val="GOSTTablenorm"/>
            </w:pPr>
          </w:p>
        </w:tc>
        <w:tc>
          <w:tcPr>
            <w:tcW w:w="553" w:type="pct"/>
          </w:tcPr>
          <w:p w:rsidR="00E65186" w:rsidRPr="00C55558" w:rsidRDefault="00E65186" w:rsidP="00F95B32">
            <w:pPr>
              <w:pStyle w:val="GOSTTablenorm"/>
            </w:pPr>
          </w:p>
        </w:tc>
      </w:tr>
      <w:tr w:rsidR="00E65186" w:rsidRPr="00C55558" w:rsidTr="00405253">
        <w:trPr>
          <w:cnfStyle w:val="000000010000" w:firstRow="0" w:lastRow="0" w:firstColumn="0" w:lastColumn="0" w:oddVBand="0" w:evenVBand="0" w:oddHBand="0" w:evenHBand="1" w:firstRowFirstColumn="0" w:firstRowLastColumn="0" w:lastRowFirstColumn="0" w:lastRowLastColumn="0"/>
        </w:trPr>
        <w:tc>
          <w:tcPr>
            <w:tcW w:w="1199" w:type="pct"/>
          </w:tcPr>
          <w:p w:rsidR="00E65186" w:rsidRPr="00C55558" w:rsidRDefault="00E65186" w:rsidP="00F95B32">
            <w:pPr>
              <w:pStyle w:val="GOSTTablenorm"/>
            </w:pPr>
          </w:p>
        </w:tc>
        <w:tc>
          <w:tcPr>
            <w:tcW w:w="1246" w:type="pct"/>
          </w:tcPr>
          <w:p w:rsidR="00E65186" w:rsidRPr="00C55558" w:rsidRDefault="00E65186" w:rsidP="00F95B32">
            <w:pPr>
              <w:pStyle w:val="GOSTTablenorm"/>
            </w:pPr>
          </w:p>
        </w:tc>
        <w:tc>
          <w:tcPr>
            <w:tcW w:w="1242" w:type="pct"/>
          </w:tcPr>
          <w:p w:rsidR="00E65186" w:rsidRPr="00C55558" w:rsidRDefault="00E65186" w:rsidP="00F95B32">
            <w:pPr>
              <w:pStyle w:val="GOSTTablenorm"/>
            </w:pPr>
          </w:p>
        </w:tc>
        <w:tc>
          <w:tcPr>
            <w:tcW w:w="760" w:type="pct"/>
          </w:tcPr>
          <w:p w:rsidR="00E65186" w:rsidRPr="00C55558" w:rsidRDefault="00E65186" w:rsidP="00F95B32">
            <w:pPr>
              <w:pStyle w:val="GOSTTablenorm"/>
            </w:pPr>
          </w:p>
        </w:tc>
        <w:tc>
          <w:tcPr>
            <w:tcW w:w="553" w:type="pct"/>
          </w:tcPr>
          <w:p w:rsidR="00E65186" w:rsidRPr="00C55558" w:rsidRDefault="00E65186" w:rsidP="00F95B32">
            <w:pPr>
              <w:pStyle w:val="GOSTTablenorm"/>
            </w:pPr>
          </w:p>
        </w:tc>
      </w:tr>
      <w:tr w:rsidR="00E65186" w:rsidRPr="00C55558" w:rsidTr="00405253">
        <w:trPr>
          <w:cnfStyle w:val="000000100000" w:firstRow="0" w:lastRow="0" w:firstColumn="0" w:lastColumn="0" w:oddVBand="0" w:evenVBand="0" w:oddHBand="1" w:evenHBand="0" w:firstRowFirstColumn="0" w:firstRowLastColumn="0" w:lastRowFirstColumn="0" w:lastRowLastColumn="0"/>
        </w:trPr>
        <w:tc>
          <w:tcPr>
            <w:tcW w:w="1199" w:type="pct"/>
          </w:tcPr>
          <w:p w:rsidR="00E65186" w:rsidRPr="00C55558" w:rsidRDefault="00E65186" w:rsidP="00F95B32">
            <w:pPr>
              <w:pStyle w:val="GOSTTablenorm"/>
            </w:pPr>
          </w:p>
        </w:tc>
        <w:tc>
          <w:tcPr>
            <w:tcW w:w="1246" w:type="pct"/>
          </w:tcPr>
          <w:p w:rsidR="00E65186" w:rsidRPr="00C55558" w:rsidRDefault="00E65186" w:rsidP="00F95B32">
            <w:pPr>
              <w:pStyle w:val="GOSTTablenorm"/>
            </w:pPr>
          </w:p>
        </w:tc>
        <w:tc>
          <w:tcPr>
            <w:tcW w:w="1242" w:type="pct"/>
          </w:tcPr>
          <w:p w:rsidR="00E65186" w:rsidRPr="00C55558" w:rsidRDefault="00E65186" w:rsidP="00F95B32">
            <w:pPr>
              <w:pStyle w:val="GOSTTablenorm"/>
            </w:pPr>
          </w:p>
        </w:tc>
        <w:tc>
          <w:tcPr>
            <w:tcW w:w="760" w:type="pct"/>
          </w:tcPr>
          <w:p w:rsidR="00E65186" w:rsidRPr="00C55558" w:rsidRDefault="00E65186" w:rsidP="00F95B32">
            <w:pPr>
              <w:pStyle w:val="GOSTTablenorm"/>
            </w:pPr>
          </w:p>
        </w:tc>
        <w:tc>
          <w:tcPr>
            <w:tcW w:w="553" w:type="pct"/>
          </w:tcPr>
          <w:p w:rsidR="00E65186" w:rsidRPr="00C55558" w:rsidRDefault="00E65186" w:rsidP="00F95B32">
            <w:pPr>
              <w:pStyle w:val="GOSTTablenorm"/>
            </w:pPr>
          </w:p>
        </w:tc>
      </w:tr>
      <w:tr w:rsidR="00E65186" w:rsidRPr="00C55558" w:rsidTr="00405253">
        <w:trPr>
          <w:cnfStyle w:val="000000010000" w:firstRow="0" w:lastRow="0" w:firstColumn="0" w:lastColumn="0" w:oddVBand="0" w:evenVBand="0" w:oddHBand="0" w:evenHBand="1" w:firstRowFirstColumn="0" w:firstRowLastColumn="0" w:lastRowFirstColumn="0" w:lastRowLastColumn="0"/>
        </w:trPr>
        <w:tc>
          <w:tcPr>
            <w:tcW w:w="1199" w:type="pct"/>
          </w:tcPr>
          <w:p w:rsidR="00E65186" w:rsidRPr="00C55558" w:rsidRDefault="00E65186" w:rsidP="00F95B32">
            <w:pPr>
              <w:pStyle w:val="GOSTTablenorm"/>
            </w:pPr>
          </w:p>
        </w:tc>
        <w:tc>
          <w:tcPr>
            <w:tcW w:w="1246" w:type="pct"/>
          </w:tcPr>
          <w:p w:rsidR="00E65186" w:rsidRPr="00C55558" w:rsidRDefault="00E65186" w:rsidP="00F95B32">
            <w:pPr>
              <w:pStyle w:val="GOSTTablenorm"/>
            </w:pPr>
          </w:p>
        </w:tc>
        <w:tc>
          <w:tcPr>
            <w:tcW w:w="1242" w:type="pct"/>
          </w:tcPr>
          <w:p w:rsidR="00E65186" w:rsidRPr="00C55558" w:rsidRDefault="00E65186" w:rsidP="00F95B32">
            <w:pPr>
              <w:pStyle w:val="GOSTTablenorm"/>
            </w:pPr>
          </w:p>
        </w:tc>
        <w:tc>
          <w:tcPr>
            <w:tcW w:w="760" w:type="pct"/>
          </w:tcPr>
          <w:p w:rsidR="00E65186" w:rsidRPr="00C55558" w:rsidRDefault="00E65186" w:rsidP="00F95B32">
            <w:pPr>
              <w:pStyle w:val="GOSTTablenorm"/>
            </w:pPr>
          </w:p>
        </w:tc>
        <w:tc>
          <w:tcPr>
            <w:tcW w:w="553" w:type="pct"/>
          </w:tcPr>
          <w:p w:rsidR="00E65186" w:rsidRPr="00C55558" w:rsidRDefault="00E65186" w:rsidP="00F95B32">
            <w:pPr>
              <w:pStyle w:val="GOSTTablenorm"/>
            </w:pPr>
          </w:p>
        </w:tc>
      </w:tr>
      <w:tr w:rsidR="00595BBC" w:rsidRPr="00C55558" w:rsidTr="00405253">
        <w:trPr>
          <w:cnfStyle w:val="000000100000" w:firstRow="0" w:lastRow="0" w:firstColumn="0" w:lastColumn="0" w:oddVBand="0" w:evenVBand="0" w:oddHBand="1" w:evenHBand="0" w:firstRowFirstColumn="0" w:firstRowLastColumn="0" w:lastRowFirstColumn="0" w:lastRowLastColumn="0"/>
        </w:trPr>
        <w:tc>
          <w:tcPr>
            <w:tcW w:w="1199" w:type="pct"/>
          </w:tcPr>
          <w:p w:rsidR="00595BBC" w:rsidRPr="00C55558" w:rsidRDefault="00595BBC" w:rsidP="00F95B32">
            <w:pPr>
              <w:pStyle w:val="GOSTTablenorm"/>
            </w:pPr>
          </w:p>
        </w:tc>
        <w:tc>
          <w:tcPr>
            <w:tcW w:w="1246" w:type="pct"/>
          </w:tcPr>
          <w:p w:rsidR="00595BBC" w:rsidRPr="00C55558" w:rsidRDefault="00595BBC" w:rsidP="00F95B32">
            <w:pPr>
              <w:pStyle w:val="GOSTTablenorm"/>
            </w:pPr>
          </w:p>
        </w:tc>
        <w:tc>
          <w:tcPr>
            <w:tcW w:w="1242" w:type="pct"/>
          </w:tcPr>
          <w:p w:rsidR="00595BBC" w:rsidRPr="00C55558" w:rsidRDefault="00595BBC" w:rsidP="00F95B32">
            <w:pPr>
              <w:pStyle w:val="GOSTTablenorm"/>
            </w:pPr>
          </w:p>
        </w:tc>
        <w:tc>
          <w:tcPr>
            <w:tcW w:w="760" w:type="pct"/>
          </w:tcPr>
          <w:p w:rsidR="00595BBC" w:rsidRPr="00C55558" w:rsidRDefault="00595BBC" w:rsidP="00F95B32">
            <w:pPr>
              <w:pStyle w:val="GOSTTablenorm"/>
            </w:pPr>
          </w:p>
        </w:tc>
        <w:tc>
          <w:tcPr>
            <w:tcW w:w="553" w:type="pct"/>
          </w:tcPr>
          <w:p w:rsidR="00595BBC" w:rsidRPr="00C55558" w:rsidRDefault="00595BBC" w:rsidP="00F95B32">
            <w:pPr>
              <w:pStyle w:val="GOSTTablenorm"/>
            </w:pPr>
          </w:p>
        </w:tc>
      </w:tr>
      <w:tr w:rsidR="00595BBC" w:rsidRPr="00C55558" w:rsidTr="00405253">
        <w:trPr>
          <w:cnfStyle w:val="000000010000" w:firstRow="0" w:lastRow="0" w:firstColumn="0" w:lastColumn="0" w:oddVBand="0" w:evenVBand="0" w:oddHBand="0" w:evenHBand="1" w:firstRowFirstColumn="0" w:firstRowLastColumn="0" w:lastRowFirstColumn="0" w:lastRowLastColumn="0"/>
        </w:trPr>
        <w:tc>
          <w:tcPr>
            <w:tcW w:w="1199" w:type="pct"/>
          </w:tcPr>
          <w:p w:rsidR="00595BBC" w:rsidRPr="00C55558" w:rsidRDefault="00595BBC" w:rsidP="00F95B32">
            <w:pPr>
              <w:pStyle w:val="GOSTTablenorm"/>
            </w:pPr>
          </w:p>
        </w:tc>
        <w:tc>
          <w:tcPr>
            <w:tcW w:w="1246" w:type="pct"/>
          </w:tcPr>
          <w:p w:rsidR="00595BBC" w:rsidRPr="00C55558" w:rsidRDefault="00595BBC" w:rsidP="00F95B32">
            <w:pPr>
              <w:pStyle w:val="GOSTTablenorm"/>
            </w:pPr>
          </w:p>
        </w:tc>
        <w:tc>
          <w:tcPr>
            <w:tcW w:w="1242" w:type="pct"/>
          </w:tcPr>
          <w:p w:rsidR="00595BBC" w:rsidRPr="00C55558" w:rsidRDefault="00595BBC" w:rsidP="00F95B32">
            <w:pPr>
              <w:pStyle w:val="GOSTTablenorm"/>
            </w:pPr>
          </w:p>
        </w:tc>
        <w:tc>
          <w:tcPr>
            <w:tcW w:w="760" w:type="pct"/>
          </w:tcPr>
          <w:p w:rsidR="00595BBC" w:rsidRPr="00C55558" w:rsidRDefault="00595BBC" w:rsidP="00F95B32">
            <w:pPr>
              <w:pStyle w:val="GOSTTablenorm"/>
            </w:pPr>
          </w:p>
        </w:tc>
        <w:tc>
          <w:tcPr>
            <w:tcW w:w="553" w:type="pct"/>
          </w:tcPr>
          <w:p w:rsidR="00595BBC" w:rsidRPr="00C55558" w:rsidRDefault="00595BBC" w:rsidP="00F95B32">
            <w:pPr>
              <w:pStyle w:val="GOSTTablenorm"/>
            </w:pPr>
          </w:p>
        </w:tc>
      </w:tr>
      <w:tr w:rsidR="00595BBC" w:rsidRPr="00C55558" w:rsidTr="00405253">
        <w:trPr>
          <w:cnfStyle w:val="000000100000" w:firstRow="0" w:lastRow="0" w:firstColumn="0" w:lastColumn="0" w:oddVBand="0" w:evenVBand="0" w:oddHBand="1" w:evenHBand="0" w:firstRowFirstColumn="0" w:firstRowLastColumn="0" w:lastRowFirstColumn="0" w:lastRowLastColumn="0"/>
        </w:trPr>
        <w:tc>
          <w:tcPr>
            <w:tcW w:w="1199" w:type="pct"/>
          </w:tcPr>
          <w:p w:rsidR="00595BBC" w:rsidRPr="00C55558" w:rsidRDefault="00595BBC" w:rsidP="00F95B32">
            <w:pPr>
              <w:pStyle w:val="GOSTTablenorm"/>
            </w:pPr>
          </w:p>
        </w:tc>
        <w:tc>
          <w:tcPr>
            <w:tcW w:w="1246" w:type="pct"/>
          </w:tcPr>
          <w:p w:rsidR="00595BBC" w:rsidRPr="00C55558" w:rsidRDefault="00595BBC" w:rsidP="00F95B32">
            <w:pPr>
              <w:pStyle w:val="GOSTTablenorm"/>
            </w:pPr>
          </w:p>
        </w:tc>
        <w:tc>
          <w:tcPr>
            <w:tcW w:w="1242" w:type="pct"/>
          </w:tcPr>
          <w:p w:rsidR="00595BBC" w:rsidRPr="00C55558" w:rsidRDefault="00595BBC" w:rsidP="00F95B32">
            <w:pPr>
              <w:pStyle w:val="GOSTTablenorm"/>
            </w:pPr>
          </w:p>
        </w:tc>
        <w:tc>
          <w:tcPr>
            <w:tcW w:w="760" w:type="pct"/>
          </w:tcPr>
          <w:p w:rsidR="00595BBC" w:rsidRPr="00C55558" w:rsidRDefault="00595BBC" w:rsidP="00F95B32">
            <w:pPr>
              <w:pStyle w:val="GOSTTablenorm"/>
            </w:pPr>
          </w:p>
        </w:tc>
        <w:tc>
          <w:tcPr>
            <w:tcW w:w="553" w:type="pct"/>
          </w:tcPr>
          <w:p w:rsidR="00595BBC" w:rsidRPr="00C55558" w:rsidRDefault="00595BBC" w:rsidP="00F95B32">
            <w:pPr>
              <w:pStyle w:val="GOSTTablenorm"/>
            </w:pPr>
          </w:p>
        </w:tc>
      </w:tr>
      <w:tr w:rsidR="00595BBC" w:rsidRPr="00C55558" w:rsidTr="00405253">
        <w:trPr>
          <w:cnfStyle w:val="000000010000" w:firstRow="0" w:lastRow="0" w:firstColumn="0" w:lastColumn="0" w:oddVBand="0" w:evenVBand="0" w:oddHBand="0" w:evenHBand="1" w:firstRowFirstColumn="0" w:firstRowLastColumn="0" w:lastRowFirstColumn="0" w:lastRowLastColumn="0"/>
        </w:trPr>
        <w:tc>
          <w:tcPr>
            <w:tcW w:w="1199" w:type="pct"/>
          </w:tcPr>
          <w:p w:rsidR="00595BBC" w:rsidRPr="00C55558" w:rsidRDefault="00595BBC" w:rsidP="00F95B32">
            <w:pPr>
              <w:pStyle w:val="GOSTTablenorm"/>
            </w:pPr>
          </w:p>
        </w:tc>
        <w:tc>
          <w:tcPr>
            <w:tcW w:w="1246" w:type="pct"/>
          </w:tcPr>
          <w:p w:rsidR="00595BBC" w:rsidRPr="00C55558" w:rsidRDefault="00595BBC" w:rsidP="00F95B32">
            <w:pPr>
              <w:pStyle w:val="GOSTTablenorm"/>
            </w:pPr>
          </w:p>
        </w:tc>
        <w:tc>
          <w:tcPr>
            <w:tcW w:w="1242" w:type="pct"/>
          </w:tcPr>
          <w:p w:rsidR="00595BBC" w:rsidRPr="00C55558" w:rsidRDefault="00595BBC" w:rsidP="00F95B32">
            <w:pPr>
              <w:pStyle w:val="GOSTTablenorm"/>
            </w:pPr>
          </w:p>
        </w:tc>
        <w:tc>
          <w:tcPr>
            <w:tcW w:w="760" w:type="pct"/>
          </w:tcPr>
          <w:p w:rsidR="00595BBC" w:rsidRPr="00C55558" w:rsidRDefault="00595BBC" w:rsidP="00F95B32">
            <w:pPr>
              <w:pStyle w:val="GOSTTablenorm"/>
            </w:pPr>
          </w:p>
        </w:tc>
        <w:tc>
          <w:tcPr>
            <w:tcW w:w="553" w:type="pct"/>
          </w:tcPr>
          <w:p w:rsidR="00595BBC" w:rsidRPr="00C55558" w:rsidRDefault="00595BBC" w:rsidP="00F95B32">
            <w:pPr>
              <w:pStyle w:val="GOSTTablenorm"/>
            </w:pPr>
          </w:p>
        </w:tc>
      </w:tr>
      <w:tr w:rsidR="00595BBC" w:rsidRPr="00C55558" w:rsidTr="00405253">
        <w:trPr>
          <w:cnfStyle w:val="000000100000" w:firstRow="0" w:lastRow="0" w:firstColumn="0" w:lastColumn="0" w:oddVBand="0" w:evenVBand="0" w:oddHBand="1" w:evenHBand="0" w:firstRowFirstColumn="0" w:firstRowLastColumn="0" w:lastRowFirstColumn="0" w:lastRowLastColumn="0"/>
        </w:trPr>
        <w:tc>
          <w:tcPr>
            <w:tcW w:w="1199" w:type="pct"/>
          </w:tcPr>
          <w:p w:rsidR="00595BBC" w:rsidRPr="00C55558" w:rsidRDefault="00595BBC" w:rsidP="00F95B32">
            <w:pPr>
              <w:pStyle w:val="GOSTTablenorm"/>
            </w:pPr>
          </w:p>
        </w:tc>
        <w:tc>
          <w:tcPr>
            <w:tcW w:w="1246" w:type="pct"/>
          </w:tcPr>
          <w:p w:rsidR="00595BBC" w:rsidRPr="00C55558" w:rsidRDefault="00595BBC" w:rsidP="00F95B32">
            <w:pPr>
              <w:pStyle w:val="GOSTTablenorm"/>
            </w:pPr>
          </w:p>
        </w:tc>
        <w:tc>
          <w:tcPr>
            <w:tcW w:w="1242" w:type="pct"/>
          </w:tcPr>
          <w:p w:rsidR="00595BBC" w:rsidRPr="00C55558" w:rsidRDefault="00595BBC" w:rsidP="00F95B32">
            <w:pPr>
              <w:pStyle w:val="GOSTTablenorm"/>
            </w:pPr>
          </w:p>
        </w:tc>
        <w:tc>
          <w:tcPr>
            <w:tcW w:w="760" w:type="pct"/>
          </w:tcPr>
          <w:p w:rsidR="00595BBC" w:rsidRPr="00C55558" w:rsidRDefault="00595BBC" w:rsidP="00F95B32">
            <w:pPr>
              <w:pStyle w:val="GOSTTablenorm"/>
            </w:pPr>
          </w:p>
        </w:tc>
        <w:tc>
          <w:tcPr>
            <w:tcW w:w="553" w:type="pct"/>
          </w:tcPr>
          <w:p w:rsidR="00595BBC" w:rsidRPr="00C55558" w:rsidRDefault="00595BBC" w:rsidP="00F95B32">
            <w:pPr>
              <w:pStyle w:val="GOSTTablenorm"/>
            </w:pPr>
          </w:p>
        </w:tc>
      </w:tr>
      <w:tr w:rsidR="00595BBC" w:rsidRPr="00C55558" w:rsidTr="00405253">
        <w:trPr>
          <w:cnfStyle w:val="000000010000" w:firstRow="0" w:lastRow="0" w:firstColumn="0" w:lastColumn="0" w:oddVBand="0" w:evenVBand="0" w:oddHBand="0" w:evenHBand="1" w:firstRowFirstColumn="0" w:firstRowLastColumn="0" w:lastRowFirstColumn="0" w:lastRowLastColumn="0"/>
        </w:trPr>
        <w:tc>
          <w:tcPr>
            <w:tcW w:w="1199" w:type="pct"/>
          </w:tcPr>
          <w:p w:rsidR="00595BBC" w:rsidRPr="00C55558" w:rsidRDefault="00595BBC" w:rsidP="00F95B32">
            <w:pPr>
              <w:pStyle w:val="GOSTTablenorm"/>
            </w:pPr>
          </w:p>
        </w:tc>
        <w:tc>
          <w:tcPr>
            <w:tcW w:w="1246" w:type="pct"/>
          </w:tcPr>
          <w:p w:rsidR="00595BBC" w:rsidRPr="00C55558" w:rsidRDefault="00595BBC" w:rsidP="00F95B32">
            <w:pPr>
              <w:pStyle w:val="GOSTTablenorm"/>
            </w:pPr>
          </w:p>
        </w:tc>
        <w:tc>
          <w:tcPr>
            <w:tcW w:w="1242" w:type="pct"/>
          </w:tcPr>
          <w:p w:rsidR="00595BBC" w:rsidRPr="00C55558" w:rsidRDefault="00595BBC" w:rsidP="00F95B32">
            <w:pPr>
              <w:pStyle w:val="GOSTTablenorm"/>
            </w:pPr>
          </w:p>
        </w:tc>
        <w:tc>
          <w:tcPr>
            <w:tcW w:w="760" w:type="pct"/>
          </w:tcPr>
          <w:p w:rsidR="00595BBC" w:rsidRPr="00C55558" w:rsidRDefault="00595BBC" w:rsidP="00F95B32">
            <w:pPr>
              <w:pStyle w:val="GOSTTablenorm"/>
            </w:pPr>
          </w:p>
        </w:tc>
        <w:tc>
          <w:tcPr>
            <w:tcW w:w="553" w:type="pct"/>
          </w:tcPr>
          <w:p w:rsidR="00595BBC" w:rsidRPr="00C55558" w:rsidRDefault="00595BBC" w:rsidP="00F95B32">
            <w:pPr>
              <w:pStyle w:val="GOSTTablenorm"/>
            </w:pPr>
          </w:p>
        </w:tc>
      </w:tr>
    </w:tbl>
    <w:p w:rsidR="00D45C06" w:rsidRPr="00C55558" w:rsidRDefault="00D45C06">
      <w:pPr>
        <w:pStyle w:val="GOSTReg"/>
      </w:pPr>
      <w:bookmarkStart w:id="1919" w:name="_Toc162876821"/>
      <w:r w:rsidRPr="00C55558">
        <w:lastRenderedPageBreak/>
        <w:t>ЛИСТ РЕГИСТРАЦИИ ИЗМЕНЕНИЙ</w:t>
      </w:r>
      <w:bookmarkEnd w:id="1916"/>
      <w:bookmarkEnd w:id="1917"/>
      <w:bookmarkEnd w:id="1918"/>
      <w:bookmarkEnd w:id="19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64"/>
        <w:gridCol w:w="1433"/>
        <w:gridCol w:w="1997"/>
        <w:gridCol w:w="5400"/>
      </w:tblGrid>
      <w:tr w:rsidR="00F05B0D" w:rsidRPr="00C55558" w:rsidTr="003E2F8A">
        <w:trPr>
          <w:trHeight w:val="20"/>
          <w:tblHeader/>
        </w:trPr>
        <w:tc>
          <w:tcPr>
            <w:tcW w:w="4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C55558" w:rsidRDefault="00D45C06" w:rsidP="00EF1F21">
            <w:pPr>
              <w:pStyle w:val="GOSTTableHead"/>
            </w:pPr>
            <w:r w:rsidRPr="00C55558">
              <w:t>№ версии док-та</w:t>
            </w:r>
          </w:p>
        </w:tc>
        <w:tc>
          <w:tcPr>
            <w:tcW w:w="73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C55558" w:rsidRDefault="00D45C06" w:rsidP="00EF1F21">
            <w:pPr>
              <w:pStyle w:val="GOSTTableHead"/>
            </w:pPr>
            <w:r w:rsidRPr="00C55558">
              <w:t>Дата изменения</w:t>
            </w:r>
          </w:p>
        </w:tc>
        <w:tc>
          <w:tcPr>
            <w:tcW w:w="10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C55558" w:rsidRDefault="00D45C06" w:rsidP="00EF1F21">
            <w:pPr>
              <w:pStyle w:val="GOSTTableHead"/>
            </w:pPr>
            <w:r w:rsidRPr="00C55558">
              <w:t>Автор изменений</w:t>
            </w:r>
          </w:p>
        </w:tc>
        <w:tc>
          <w:tcPr>
            <w:tcW w:w="27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C55558" w:rsidRDefault="00D45C06" w:rsidP="00744203">
            <w:pPr>
              <w:pStyle w:val="GOSTTableHead"/>
            </w:pPr>
            <w:r w:rsidRPr="00C55558">
              <w:t>Изменения</w:t>
            </w:r>
          </w:p>
        </w:tc>
      </w:tr>
      <w:tr w:rsidR="007E3F25" w:rsidRPr="00C55558" w:rsidTr="003E2F8A">
        <w:trPr>
          <w:trHeight w:val="20"/>
        </w:trPr>
        <w:tc>
          <w:tcPr>
            <w:tcW w:w="446" w:type="pct"/>
          </w:tcPr>
          <w:p w:rsidR="007E3F25" w:rsidRPr="00C55558" w:rsidRDefault="007E3F25" w:rsidP="00680A25">
            <w:pPr>
              <w:pStyle w:val="GOSTTablenorm"/>
              <w:rPr>
                <w:lang w:val="en-US"/>
              </w:rPr>
            </w:pPr>
            <w:r w:rsidRPr="00C55558">
              <w:rPr>
                <w:lang w:val="en-US"/>
              </w:rPr>
              <w:t>1</w:t>
            </w:r>
            <w:r w:rsidRPr="00C55558">
              <w:t>.</w:t>
            </w:r>
            <w:r w:rsidRPr="00C55558">
              <w:rPr>
                <w:lang w:val="en-US"/>
              </w:rPr>
              <w:t>0</w:t>
            </w:r>
          </w:p>
        </w:tc>
        <w:tc>
          <w:tcPr>
            <w:tcW w:w="739" w:type="pct"/>
          </w:tcPr>
          <w:p w:rsidR="007E3F25" w:rsidRPr="00C55558" w:rsidRDefault="008A3322" w:rsidP="008A3322">
            <w:pPr>
              <w:pStyle w:val="GOSTTablenorm"/>
            </w:pPr>
            <w:r w:rsidRPr="00C55558">
              <w:t>01</w:t>
            </w:r>
            <w:r w:rsidR="007E3F25" w:rsidRPr="00C55558">
              <w:t>.10.201</w:t>
            </w:r>
            <w:r w:rsidRPr="00C55558">
              <w:t>9</w:t>
            </w:r>
          </w:p>
        </w:tc>
        <w:tc>
          <w:tcPr>
            <w:tcW w:w="1030" w:type="pct"/>
          </w:tcPr>
          <w:p w:rsidR="007E3F25" w:rsidRPr="00C55558" w:rsidRDefault="008A3322" w:rsidP="00690A29">
            <w:pPr>
              <w:pStyle w:val="GOSTTablenorm"/>
            </w:pPr>
            <w:r w:rsidRPr="00C55558">
              <w:t>Тяпкина О. В.</w:t>
            </w:r>
          </w:p>
        </w:tc>
        <w:tc>
          <w:tcPr>
            <w:tcW w:w="2785" w:type="pct"/>
          </w:tcPr>
          <w:p w:rsidR="007E3F25" w:rsidRPr="00C55558" w:rsidRDefault="008A3322" w:rsidP="00F31373">
            <w:pPr>
              <w:pStyle w:val="GOSTTablenorm"/>
            </w:pPr>
            <w:r w:rsidRPr="00C55558">
              <w:t xml:space="preserve">Документ разработан на основании Государственного контракта от 03.12.2018 </w:t>
            </w:r>
            <w:r w:rsidR="00F31373" w:rsidRPr="00C55558">
              <w:t xml:space="preserve">№ ФКУ0678/12/2018/ИС </w:t>
            </w:r>
            <w:r w:rsidRPr="00C55558">
              <w:t>(2-й период работ по развитию подсистемы управления расходами)</w:t>
            </w:r>
          </w:p>
        </w:tc>
      </w:tr>
      <w:tr w:rsidR="002C1D0D" w:rsidRPr="00C55558" w:rsidTr="003E2F8A">
        <w:trPr>
          <w:trHeight w:val="20"/>
        </w:trPr>
        <w:tc>
          <w:tcPr>
            <w:tcW w:w="446" w:type="pct"/>
          </w:tcPr>
          <w:p w:rsidR="002C1D0D" w:rsidRPr="00C55558" w:rsidRDefault="002C1D0D" w:rsidP="00680A25">
            <w:pPr>
              <w:pStyle w:val="GOSTTablenorm"/>
            </w:pPr>
            <w:r w:rsidRPr="00C55558">
              <w:t>01.01</w:t>
            </w:r>
          </w:p>
        </w:tc>
        <w:tc>
          <w:tcPr>
            <w:tcW w:w="739" w:type="pct"/>
          </w:tcPr>
          <w:p w:rsidR="002C1D0D" w:rsidRPr="00C55558" w:rsidRDefault="002C1D0D" w:rsidP="008A3322">
            <w:pPr>
              <w:pStyle w:val="GOSTTablenorm"/>
            </w:pPr>
            <w:r w:rsidRPr="00C55558">
              <w:t>31.12.2019</w:t>
            </w:r>
          </w:p>
        </w:tc>
        <w:tc>
          <w:tcPr>
            <w:tcW w:w="1030" w:type="pct"/>
          </w:tcPr>
          <w:p w:rsidR="002C1D0D" w:rsidRPr="00C55558" w:rsidRDefault="002C1D0D" w:rsidP="00690A29">
            <w:pPr>
              <w:pStyle w:val="GOSTTablenorm"/>
            </w:pPr>
            <w:r w:rsidRPr="00C55558">
              <w:t>Тяпкина О. В.</w:t>
            </w:r>
          </w:p>
        </w:tc>
        <w:tc>
          <w:tcPr>
            <w:tcW w:w="2785" w:type="pct"/>
          </w:tcPr>
          <w:p w:rsidR="002C1D0D" w:rsidRPr="00C55558" w:rsidRDefault="002C1D0D" w:rsidP="00673485">
            <w:pPr>
              <w:pStyle w:val="GOSTTablenorm"/>
            </w:pPr>
            <w:r w:rsidRPr="00C55558">
              <w:t>Плановая актуализация документа</w:t>
            </w:r>
            <w:r w:rsidR="004E68B4" w:rsidRPr="00C55558">
              <w:t xml:space="preserve"> на основании Государственного контракта от 03.12.2018 № ФКУ0678/12/2018/ИС (2-й период работ по развитию подсистемы управления расходами)</w:t>
            </w:r>
          </w:p>
        </w:tc>
      </w:tr>
      <w:tr w:rsidR="00B74A14" w:rsidRPr="00C55558" w:rsidTr="003E2F8A">
        <w:trPr>
          <w:trHeight w:val="20"/>
        </w:trPr>
        <w:tc>
          <w:tcPr>
            <w:tcW w:w="446" w:type="pct"/>
          </w:tcPr>
          <w:p w:rsidR="00B74A14" w:rsidRPr="00C55558" w:rsidRDefault="00B74A14" w:rsidP="00680A25">
            <w:pPr>
              <w:pStyle w:val="GOSTTablenorm"/>
            </w:pPr>
            <w:r w:rsidRPr="00C55558">
              <w:t>01.02</w:t>
            </w:r>
          </w:p>
        </w:tc>
        <w:tc>
          <w:tcPr>
            <w:tcW w:w="739" w:type="pct"/>
          </w:tcPr>
          <w:p w:rsidR="00B74A14" w:rsidRPr="00C55558" w:rsidRDefault="00B74A14" w:rsidP="008A3322">
            <w:pPr>
              <w:pStyle w:val="GOSTTablenorm"/>
            </w:pPr>
            <w:r w:rsidRPr="00C55558">
              <w:t>20.03.2020</w:t>
            </w:r>
          </w:p>
        </w:tc>
        <w:tc>
          <w:tcPr>
            <w:tcW w:w="1030" w:type="pct"/>
          </w:tcPr>
          <w:p w:rsidR="00B74A14" w:rsidRPr="00C55558" w:rsidRDefault="00B74A14" w:rsidP="00690A29">
            <w:pPr>
              <w:pStyle w:val="GOSTTablenorm"/>
            </w:pPr>
            <w:r w:rsidRPr="00C55558">
              <w:t>Тяпкина О. В.</w:t>
            </w:r>
          </w:p>
        </w:tc>
        <w:tc>
          <w:tcPr>
            <w:tcW w:w="2785" w:type="pct"/>
          </w:tcPr>
          <w:p w:rsidR="00B74A14" w:rsidRPr="00C55558" w:rsidRDefault="00B12FE1" w:rsidP="00673485">
            <w:pPr>
              <w:pStyle w:val="GOSTTablenorm"/>
            </w:pPr>
            <w:r w:rsidRPr="00C55558">
              <w:t>Общая актуализация документа</w:t>
            </w:r>
            <w:r w:rsidR="004E68B4" w:rsidRPr="00C55558">
              <w:t xml:space="preserve"> на основании Государственного контракта от 03.12.2018 № ФКУ0678/12/2018/ИС (2-й период работ по развитию подсистемы управления расходами)</w:t>
            </w:r>
          </w:p>
        </w:tc>
      </w:tr>
      <w:tr w:rsidR="003E5C13" w:rsidRPr="00C55558" w:rsidTr="003E2F8A">
        <w:trPr>
          <w:trHeight w:val="20"/>
        </w:trPr>
        <w:tc>
          <w:tcPr>
            <w:tcW w:w="446" w:type="pct"/>
          </w:tcPr>
          <w:p w:rsidR="003E5C13" w:rsidRPr="00C55558" w:rsidRDefault="003E5C13" w:rsidP="00680A25">
            <w:pPr>
              <w:pStyle w:val="GOSTTablenorm"/>
            </w:pPr>
            <w:r w:rsidRPr="00C55558">
              <w:t>01.03</w:t>
            </w:r>
          </w:p>
        </w:tc>
        <w:tc>
          <w:tcPr>
            <w:tcW w:w="739" w:type="pct"/>
          </w:tcPr>
          <w:p w:rsidR="003E5C13" w:rsidRPr="00C55558" w:rsidRDefault="003E5C13" w:rsidP="008A3322">
            <w:pPr>
              <w:pStyle w:val="GOSTTablenorm"/>
            </w:pPr>
            <w:r w:rsidRPr="00C55558">
              <w:t>27.05.2020</w:t>
            </w:r>
          </w:p>
        </w:tc>
        <w:tc>
          <w:tcPr>
            <w:tcW w:w="1030" w:type="pct"/>
          </w:tcPr>
          <w:p w:rsidR="003E5C13" w:rsidRPr="00C55558" w:rsidRDefault="003E5C13" w:rsidP="00690A29">
            <w:pPr>
              <w:pStyle w:val="GOSTTablenorm"/>
            </w:pPr>
            <w:r w:rsidRPr="00C55558">
              <w:t>Тяпкина О. В.</w:t>
            </w:r>
          </w:p>
        </w:tc>
        <w:tc>
          <w:tcPr>
            <w:tcW w:w="2785" w:type="pct"/>
          </w:tcPr>
          <w:p w:rsidR="003E5C13" w:rsidRPr="00C55558" w:rsidRDefault="003E5C13" w:rsidP="00F31373">
            <w:pPr>
              <w:pStyle w:val="GOSTTablenorm"/>
            </w:pPr>
            <w:r w:rsidRPr="00C55558">
              <w:t xml:space="preserve">Документ актуализирован в ходе проведения опытной эксплуатации в рамках Государственного контракта от 03.12.2018 </w:t>
            </w:r>
            <w:r w:rsidR="00F31373" w:rsidRPr="00C55558">
              <w:t xml:space="preserve">№ ФКУ0678/12/2018/ИС </w:t>
            </w:r>
            <w:r w:rsidRPr="00C55558">
              <w:t>(2-й период работ по развитию подсистемы управления расходами)</w:t>
            </w:r>
          </w:p>
        </w:tc>
      </w:tr>
      <w:tr w:rsidR="00E5167A" w:rsidRPr="00C55558" w:rsidTr="003E2F8A">
        <w:trPr>
          <w:trHeight w:val="20"/>
        </w:trPr>
        <w:tc>
          <w:tcPr>
            <w:tcW w:w="446" w:type="pct"/>
          </w:tcPr>
          <w:p w:rsidR="00E5167A" w:rsidRPr="00C55558" w:rsidRDefault="0077403E" w:rsidP="00680A25">
            <w:pPr>
              <w:pStyle w:val="GOSTTablenorm"/>
            </w:pPr>
            <w:r w:rsidRPr="00C55558">
              <w:t>01.04</w:t>
            </w:r>
          </w:p>
        </w:tc>
        <w:tc>
          <w:tcPr>
            <w:tcW w:w="739" w:type="pct"/>
          </w:tcPr>
          <w:p w:rsidR="00E5167A" w:rsidRPr="00C55558" w:rsidRDefault="00E5167A" w:rsidP="008A3322">
            <w:pPr>
              <w:pStyle w:val="GOSTTablenorm"/>
            </w:pPr>
            <w:r w:rsidRPr="00C55558">
              <w:t>07.08.2020</w:t>
            </w:r>
          </w:p>
        </w:tc>
        <w:tc>
          <w:tcPr>
            <w:tcW w:w="1030" w:type="pct"/>
          </w:tcPr>
          <w:p w:rsidR="00E5167A" w:rsidRPr="00C55558" w:rsidRDefault="00E5167A" w:rsidP="00690A29">
            <w:pPr>
              <w:pStyle w:val="GOSTTablenorm"/>
            </w:pPr>
            <w:r w:rsidRPr="00C55558">
              <w:t>Тяпкина О. В.</w:t>
            </w:r>
          </w:p>
        </w:tc>
        <w:tc>
          <w:tcPr>
            <w:tcW w:w="2785" w:type="pct"/>
          </w:tcPr>
          <w:p w:rsidR="00E5167A" w:rsidRPr="00C55558" w:rsidRDefault="0077403E" w:rsidP="00F31373">
            <w:pPr>
              <w:pStyle w:val="GOSTTablenorm"/>
            </w:pPr>
            <w:r w:rsidRPr="00C55558">
              <w:t xml:space="preserve">Внесены изменения по замечаниям Заказчика в рамках Государственного контракта от 03.12.2018 </w:t>
            </w:r>
            <w:r w:rsidR="00F31373" w:rsidRPr="00C55558">
              <w:t xml:space="preserve">№ ФКУ0678/12/2018/ИС </w:t>
            </w:r>
            <w:r w:rsidRPr="00C55558">
              <w:t>(2-й период работ по развитию подсистемы управления расходами)</w:t>
            </w:r>
          </w:p>
        </w:tc>
      </w:tr>
      <w:tr w:rsidR="00AF25F8" w:rsidRPr="00C55558" w:rsidTr="003E2F8A">
        <w:trPr>
          <w:trHeight w:val="20"/>
        </w:trPr>
        <w:tc>
          <w:tcPr>
            <w:tcW w:w="446" w:type="pct"/>
          </w:tcPr>
          <w:p w:rsidR="00AF25F8" w:rsidRPr="00C55558" w:rsidRDefault="00AF25F8" w:rsidP="00680A25">
            <w:pPr>
              <w:pStyle w:val="GOSTTablenorm"/>
            </w:pPr>
            <w:r w:rsidRPr="00C55558">
              <w:t>02.00</w:t>
            </w:r>
          </w:p>
        </w:tc>
        <w:tc>
          <w:tcPr>
            <w:tcW w:w="739" w:type="pct"/>
          </w:tcPr>
          <w:p w:rsidR="00AF25F8" w:rsidRPr="00C55558" w:rsidRDefault="00AF25F8" w:rsidP="008A3322">
            <w:pPr>
              <w:pStyle w:val="GOSTTablenorm"/>
            </w:pPr>
            <w:r w:rsidRPr="00C55558">
              <w:t>17.08.2020</w:t>
            </w:r>
          </w:p>
        </w:tc>
        <w:tc>
          <w:tcPr>
            <w:tcW w:w="1030" w:type="pct"/>
          </w:tcPr>
          <w:p w:rsidR="00AF25F8" w:rsidRPr="00C55558" w:rsidRDefault="00AF25F8" w:rsidP="00690A29">
            <w:pPr>
              <w:pStyle w:val="GOSTTablenorm"/>
            </w:pPr>
            <w:r w:rsidRPr="00C55558">
              <w:t>Петрова Н.</w:t>
            </w:r>
            <w:r w:rsidR="003E2F8A" w:rsidRPr="00C55558">
              <w:t xml:space="preserve"> </w:t>
            </w:r>
            <w:r w:rsidRPr="00C55558">
              <w:t>В.</w:t>
            </w:r>
          </w:p>
        </w:tc>
        <w:tc>
          <w:tcPr>
            <w:tcW w:w="2785" w:type="pct"/>
          </w:tcPr>
          <w:p w:rsidR="00AF25F8" w:rsidRPr="00C55558" w:rsidRDefault="00AF25F8" w:rsidP="00F31373">
            <w:pPr>
              <w:pStyle w:val="GOSTTablenorm"/>
            </w:pPr>
            <w:r w:rsidRPr="00C55558">
              <w:t xml:space="preserve">Документ актуализирован на основании Государственного контракта от 09.06.2020 </w:t>
            </w:r>
            <w:r w:rsidR="00F31373" w:rsidRPr="00C55558">
              <w:t xml:space="preserve">№ ФКУ0173/06/2020/РИС </w:t>
            </w:r>
            <w:r w:rsidRPr="00C55558">
              <w:t>(1-й период работ по развитию подсистемы управления расходами)</w:t>
            </w:r>
          </w:p>
        </w:tc>
      </w:tr>
      <w:tr w:rsidR="003E2F8A" w:rsidRPr="00C55558" w:rsidTr="003E2F8A">
        <w:trPr>
          <w:trHeight w:val="20"/>
        </w:trPr>
        <w:tc>
          <w:tcPr>
            <w:tcW w:w="446" w:type="pct"/>
          </w:tcPr>
          <w:p w:rsidR="003E2F8A" w:rsidRPr="00C55558" w:rsidRDefault="003E2F8A" w:rsidP="00096697">
            <w:pPr>
              <w:pStyle w:val="GOSTTablenorm"/>
            </w:pPr>
            <w:r w:rsidRPr="00C55558">
              <w:t>02.01</w:t>
            </w:r>
          </w:p>
        </w:tc>
        <w:tc>
          <w:tcPr>
            <w:tcW w:w="739" w:type="pct"/>
          </w:tcPr>
          <w:p w:rsidR="003E2F8A" w:rsidRPr="00C55558" w:rsidRDefault="003E2F8A" w:rsidP="00096697">
            <w:pPr>
              <w:pStyle w:val="GOSTTablenorm"/>
            </w:pPr>
            <w:r w:rsidRPr="00C55558">
              <w:t>15.12.2020</w:t>
            </w:r>
          </w:p>
        </w:tc>
        <w:tc>
          <w:tcPr>
            <w:tcW w:w="1030" w:type="pct"/>
          </w:tcPr>
          <w:p w:rsidR="003E2F8A" w:rsidRPr="00C55558" w:rsidRDefault="003E2F8A" w:rsidP="00096697">
            <w:pPr>
              <w:pStyle w:val="GOSTTablenorm"/>
            </w:pPr>
            <w:r w:rsidRPr="00C55558">
              <w:t>Тяпкина О. В.</w:t>
            </w:r>
          </w:p>
        </w:tc>
        <w:tc>
          <w:tcPr>
            <w:tcW w:w="2785" w:type="pct"/>
          </w:tcPr>
          <w:p w:rsidR="003E2F8A" w:rsidRPr="00C55558" w:rsidRDefault="003E2F8A" w:rsidP="00096697">
            <w:pPr>
              <w:pStyle w:val="GOSTTablenorm"/>
            </w:pPr>
            <w:r w:rsidRPr="00C55558">
              <w:t xml:space="preserve">Внесены изменения по результатам ОЭ в рамках Государственного контракта от 09.06.2020 </w:t>
            </w:r>
            <w:r w:rsidR="00F31373" w:rsidRPr="00C55558">
              <w:t xml:space="preserve">№ ФКУ0173/06/2020/РИС </w:t>
            </w:r>
            <w:r w:rsidRPr="00C55558">
              <w:t>(1-й период работ по развитию подсистемы управления расходами).</w:t>
            </w:r>
            <w:r w:rsidR="00096697" w:rsidRPr="00C55558">
              <w:t xml:space="preserve"> </w:t>
            </w:r>
          </w:p>
          <w:p w:rsidR="00096697" w:rsidRPr="00C55558" w:rsidRDefault="00096697" w:rsidP="00096697">
            <w:pPr>
              <w:pStyle w:val="GOSTTablenorm"/>
            </w:pPr>
            <w:r w:rsidRPr="00C55558">
              <w:t>Актуализирован перечень браузеров в разделе</w:t>
            </w:r>
            <w:r w:rsidR="007C2ED3" w:rsidRPr="00C55558">
              <w:t xml:space="preserve"> 1.2</w:t>
            </w:r>
            <w:r w:rsidRPr="00C55558">
              <w:t>.</w:t>
            </w:r>
          </w:p>
          <w:p w:rsidR="00096697" w:rsidRPr="00C55558" w:rsidRDefault="00096697" w:rsidP="00096697">
            <w:pPr>
              <w:pStyle w:val="GOSTTablenorm"/>
            </w:pPr>
            <w:r w:rsidRPr="00C55558">
              <w:t xml:space="preserve">Актуализирован раздел </w:t>
            </w:r>
            <w:r w:rsidRPr="00C55558">
              <w:fldChar w:fldCharType="begin"/>
            </w:r>
            <w:r w:rsidRPr="00C55558">
              <w:instrText xml:space="preserve"> REF _Ref35776303 \n \h </w:instrText>
            </w:r>
            <w:r w:rsidR="00F31373" w:rsidRPr="00C55558">
              <w:instrText xml:space="preserve"> \* MERGEFORMAT </w:instrText>
            </w:r>
            <w:r w:rsidRPr="00C55558">
              <w:fldChar w:fldCharType="separate"/>
            </w:r>
            <w:r w:rsidR="00E92F40">
              <w:t>4</w:t>
            </w:r>
            <w:r w:rsidRPr="00C55558">
              <w:fldChar w:fldCharType="end"/>
            </w:r>
            <w:r w:rsidRPr="00C55558">
              <w:t>, внесены изменения в описание бизнес-процессов.</w:t>
            </w:r>
          </w:p>
          <w:p w:rsidR="00096697" w:rsidRPr="00C55558" w:rsidRDefault="00096697" w:rsidP="00673485">
            <w:pPr>
              <w:pStyle w:val="GOSTTablenorm"/>
            </w:pPr>
            <w:r w:rsidRPr="00C55558">
              <w:t xml:space="preserve">Актуализирован раздел </w:t>
            </w:r>
            <w:r w:rsidRPr="00C55558">
              <w:fldChar w:fldCharType="begin"/>
            </w:r>
            <w:r w:rsidRPr="00C55558">
              <w:instrText xml:space="preserve"> REF _Ref64556877 \n \h </w:instrText>
            </w:r>
            <w:r w:rsidR="00F31373" w:rsidRPr="00C55558">
              <w:instrText xml:space="preserve"> \* MERGEFORMAT </w:instrText>
            </w:r>
            <w:r w:rsidRPr="00C55558">
              <w:fldChar w:fldCharType="separate"/>
            </w:r>
            <w:r w:rsidR="00E92F40">
              <w:t>4</w:t>
            </w:r>
            <w:r w:rsidRPr="00C55558">
              <w:fldChar w:fldCharType="end"/>
            </w:r>
            <w:r w:rsidRPr="00C55558">
              <w:t>, внесены изменения в описание порядка работы пользователя со справочниками и документами</w:t>
            </w:r>
          </w:p>
        </w:tc>
      </w:tr>
      <w:tr w:rsidR="00FE6F28" w:rsidRPr="00C55558" w:rsidTr="003E2F8A">
        <w:trPr>
          <w:trHeight w:val="20"/>
        </w:trPr>
        <w:tc>
          <w:tcPr>
            <w:tcW w:w="446" w:type="pct"/>
          </w:tcPr>
          <w:p w:rsidR="00FE6F28" w:rsidRPr="00C55558" w:rsidRDefault="00FE6F28" w:rsidP="00FE6F28">
            <w:pPr>
              <w:pStyle w:val="GOSTTablenorm"/>
            </w:pPr>
            <w:r w:rsidRPr="00C55558">
              <w:t>02.02</w:t>
            </w:r>
          </w:p>
        </w:tc>
        <w:tc>
          <w:tcPr>
            <w:tcW w:w="739" w:type="pct"/>
          </w:tcPr>
          <w:p w:rsidR="00FE6F28" w:rsidRPr="00C55558" w:rsidRDefault="005A6E13" w:rsidP="00FE6F28">
            <w:pPr>
              <w:pStyle w:val="GOSTTablenorm"/>
            </w:pPr>
            <w:r w:rsidRPr="00C55558">
              <w:t>12</w:t>
            </w:r>
            <w:r w:rsidR="00FE6F28" w:rsidRPr="00C55558">
              <w:t>.07.2021</w:t>
            </w:r>
          </w:p>
        </w:tc>
        <w:tc>
          <w:tcPr>
            <w:tcW w:w="1030" w:type="pct"/>
          </w:tcPr>
          <w:p w:rsidR="00FE6F28" w:rsidRPr="00C55558" w:rsidRDefault="00FE6F28" w:rsidP="00FE6F28">
            <w:pPr>
              <w:pStyle w:val="GOSTTablenorm"/>
            </w:pPr>
            <w:r w:rsidRPr="00C55558">
              <w:t>Тяпкина О. В.</w:t>
            </w:r>
          </w:p>
        </w:tc>
        <w:tc>
          <w:tcPr>
            <w:tcW w:w="2785" w:type="pct"/>
          </w:tcPr>
          <w:p w:rsidR="00FE6F28" w:rsidRPr="00C55558" w:rsidRDefault="00FE6F28" w:rsidP="00FE6F28">
            <w:pPr>
              <w:pStyle w:val="GOSTTablenorm"/>
            </w:pPr>
            <w:r w:rsidRPr="00C55558">
              <w:t xml:space="preserve">Документ актуализирован на основании Государственного контракта от 09.06.2020 </w:t>
            </w:r>
            <w:r w:rsidR="00F31373" w:rsidRPr="00C55558">
              <w:t xml:space="preserve">№ ФКУ0173/06/2020/РИС </w:t>
            </w:r>
            <w:r w:rsidRPr="00C55558">
              <w:t>(1-й период работ по развитию подсистемы управления расходами).</w:t>
            </w:r>
          </w:p>
          <w:p w:rsidR="00FE6F28" w:rsidRPr="00C55558" w:rsidRDefault="00FE6F28" w:rsidP="00673485">
            <w:pPr>
              <w:pStyle w:val="GOSTTablenorm"/>
            </w:pPr>
            <w:r w:rsidRPr="00C55558">
              <w:t>Проведена актуализация рисунков в связи с переходом на импортозамещенное ПО</w:t>
            </w:r>
          </w:p>
        </w:tc>
      </w:tr>
      <w:tr w:rsidR="005A24B0" w:rsidRPr="00C55558" w:rsidTr="003E2F8A">
        <w:trPr>
          <w:trHeight w:val="20"/>
        </w:trPr>
        <w:tc>
          <w:tcPr>
            <w:tcW w:w="446" w:type="pct"/>
          </w:tcPr>
          <w:p w:rsidR="005A24B0" w:rsidRPr="00C55558" w:rsidRDefault="005A24B0" w:rsidP="00FE6F28">
            <w:pPr>
              <w:pStyle w:val="GOSTTablenorm"/>
            </w:pPr>
            <w:r w:rsidRPr="00C55558">
              <w:t>03.00</w:t>
            </w:r>
          </w:p>
        </w:tc>
        <w:tc>
          <w:tcPr>
            <w:tcW w:w="739" w:type="pct"/>
          </w:tcPr>
          <w:p w:rsidR="005A24B0" w:rsidRPr="00C55558" w:rsidRDefault="005A24B0" w:rsidP="005A24B0">
            <w:pPr>
              <w:pStyle w:val="GOSTTablenorm"/>
            </w:pPr>
            <w:r w:rsidRPr="00C55558">
              <w:t>25.02.2022</w:t>
            </w:r>
          </w:p>
        </w:tc>
        <w:tc>
          <w:tcPr>
            <w:tcW w:w="1030" w:type="pct"/>
          </w:tcPr>
          <w:p w:rsidR="005A24B0" w:rsidRPr="00C55558" w:rsidRDefault="005A24B0" w:rsidP="005A24B0">
            <w:pPr>
              <w:pStyle w:val="GOSTTablenorm"/>
            </w:pPr>
            <w:r w:rsidRPr="00C55558">
              <w:t>Степанова Э. В.</w:t>
            </w:r>
          </w:p>
        </w:tc>
        <w:tc>
          <w:tcPr>
            <w:tcW w:w="2785" w:type="pct"/>
          </w:tcPr>
          <w:p w:rsidR="005A24B0" w:rsidRPr="00C55558" w:rsidRDefault="005A24B0" w:rsidP="00673485">
            <w:pPr>
              <w:pStyle w:val="GOSTTablenorm"/>
            </w:pPr>
            <w:r w:rsidRPr="00C55558">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r w:rsidR="004D2C3C" w:rsidRPr="00C55558" w:rsidTr="003E2F8A">
        <w:trPr>
          <w:trHeight w:val="20"/>
        </w:trPr>
        <w:tc>
          <w:tcPr>
            <w:tcW w:w="446" w:type="pct"/>
          </w:tcPr>
          <w:p w:rsidR="004D2C3C" w:rsidRPr="00C55558" w:rsidRDefault="004D2C3C" w:rsidP="00FE6F28">
            <w:pPr>
              <w:pStyle w:val="GOSTTablenorm"/>
            </w:pPr>
            <w:r w:rsidRPr="00C55558">
              <w:lastRenderedPageBreak/>
              <w:t>03.01</w:t>
            </w:r>
          </w:p>
        </w:tc>
        <w:tc>
          <w:tcPr>
            <w:tcW w:w="739" w:type="pct"/>
          </w:tcPr>
          <w:p w:rsidR="004D2C3C" w:rsidRPr="00C55558" w:rsidRDefault="004D2C3C" w:rsidP="005A24B0">
            <w:pPr>
              <w:pStyle w:val="GOSTTablenorm"/>
            </w:pPr>
            <w:r w:rsidRPr="00C55558">
              <w:t>23.03.2022</w:t>
            </w:r>
          </w:p>
        </w:tc>
        <w:tc>
          <w:tcPr>
            <w:tcW w:w="1030" w:type="pct"/>
          </w:tcPr>
          <w:p w:rsidR="004D2C3C" w:rsidRPr="00C55558" w:rsidRDefault="004D2C3C" w:rsidP="005A24B0">
            <w:pPr>
              <w:pStyle w:val="GOSTTablenorm"/>
            </w:pPr>
            <w:r w:rsidRPr="00C55558">
              <w:t>Тяпкина О. В.</w:t>
            </w:r>
          </w:p>
        </w:tc>
        <w:tc>
          <w:tcPr>
            <w:tcW w:w="2785" w:type="pct"/>
          </w:tcPr>
          <w:p w:rsidR="004D2C3C" w:rsidRPr="00C55558" w:rsidRDefault="004D2C3C" w:rsidP="004731C3">
            <w:pPr>
              <w:pStyle w:val="GOSTTablenorm"/>
            </w:pPr>
            <w:r w:rsidRPr="00C55558">
              <w:t>Документ актуализирован по итогам предварительных испытаний в рамках Государственного контракта от 15.02.2022 № ФКУ0062/02/2022/РИС (1-й период работ по развитию подсистемы управления расходами). Внесены изменения в раздел</w:t>
            </w:r>
            <w:r w:rsidR="004731C3">
              <w:t xml:space="preserve"> </w:t>
            </w:r>
            <w:r w:rsidR="004731C3">
              <w:fldChar w:fldCharType="begin"/>
            </w:r>
            <w:r w:rsidR="004731C3">
              <w:instrText xml:space="preserve"> REF _Ref162874525 \n \h </w:instrText>
            </w:r>
            <w:r w:rsidR="004731C3">
              <w:fldChar w:fldCharType="separate"/>
            </w:r>
            <w:r w:rsidR="00E92F40">
              <w:t>5.3.2.13</w:t>
            </w:r>
            <w:r w:rsidR="004731C3">
              <w:fldChar w:fldCharType="end"/>
            </w:r>
            <w:r w:rsidR="004731C3" w:rsidRPr="00C55558">
              <w:t xml:space="preserve"> </w:t>
            </w:r>
          </w:p>
        </w:tc>
      </w:tr>
      <w:tr w:rsidR="00673485" w:rsidRPr="00C55558" w:rsidTr="003E2F8A">
        <w:trPr>
          <w:trHeight w:val="20"/>
        </w:trPr>
        <w:tc>
          <w:tcPr>
            <w:tcW w:w="446" w:type="pct"/>
          </w:tcPr>
          <w:p w:rsidR="00673485" w:rsidRPr="00C55558" w:rsidRDefault="00673485" w:rsidP="00673485">
            <w:pPr>
              <w:pStyle w:val="GOSTTablenorm"/>
            </w:pPr>
            <w:r w:rsidRPr="00C55558">
              <w:t>03.02</w:t>
            </w:r>
          </w:p>
        </w:tc>
        <w:tc>
          <w:tcPr>
            <w:tcW w:w="739" w:type="pct"/>
          </w:tcPr>
          <w:p w:rsidR="00673485" w:rsidRPr="00C55558" w:rsidRDefault="00673485" w:rsidP="00673485">
            <w:pPr>
              <w:pStyle w:val="GOSTTablenorm"/>
            </w:pPr>
            <w:r w:rsidRPr="00C55558">
              <w:t>15.04.2022</w:t>
            </w:r>
          </w:p>
        </w:tc>
        <w:tc>
          <w:tcPr>
            <w:tcW w:w="1030" w:type="pct"/>
          </w:tcPr>
          <w:p w:rsidR="00673485" w:rsidRPr="00C55558" w:rsidRDefault="00673485" w:rsidP="00673485">
            <w:pPr>
              <w:pStyle w:val="GOSTTablenorm"/>
            </w:pPr>
            <w:r w:rsidRPr="00C55558">
              <w:t>Степанова Э. В.</w:t>
            </w:r>
          </w:p>
        </w:tc>
        <w:tc>
          <w:tcPr>
            <w:tcW w:w="2785" w:type="pct"/>
          </w:tcPr>
          <w:p w:rsidR="00673485" w:rsidRPr="00C55558" w:rsidRDefault="00673485" w:rsidP="00673485">
            <w:pPr>
              <w:pStyle w:val="GOSTTablenorm"/>
            </w:pPr>
            <w:r w:rsidRPr="00C55558">
              <w:t>Внесены изменения по замечаниям Заказчика в рамках Государственного контракта от 15.02.2022 № ФКУ0062/02/2022/РИС (1-й период работ по развитию подсистемы управления расходами). Актуализирован раздел 5.3.2</w:t>
            </w:r>
          </w:p>
        </w:tc>
      </w:tr>
      <w:tr w:rsidR="00E86F59" w:rsidRPr="00C55558" w:rsidTr="003E2F8A">
        <w:trPr>
          <w:trHeight w:val="20"/>
        </w:trPr>
        <w:tc>
          <w:tcPr>
            <w:tcW w:w="446" w:type="pct"/>
          </w:tcPr>
          <w:p w:rsidR="00E86F59" w:rsidRPr="00C55558" w:rsidRDefault="00E86F59" w:rsidP="00E86F59">
            <w:pPr>
              <w:pStyle w:val="GOSTTablenorm"/>
            </w:pPr>
            <w:r w:rsidRPr="00C55558">
              <w:t>04.00</w:t>
            </w:r>
          </w:p>
        </w:tc>
        <w:tc>
          <w:tcPr>
            <w:tcW w:w="739" w:type="pct"/>
          </w:tcPr>
          <w:p w:rsidR="00E86F59" w:rsidRPr="00C55558" w:rsidRDefault="00673485" w:rsidP="00E86F59">
            <w:pPr>
              <w:pStyle w:val="GOSTTablenorm"/>
            </w:pPr>
            <w:r w:rsidRPr="00C55558">
              <w:t>10.10.2022</w:t>
            </w:r>
          </w:p>
        </w:tc>
        <w:tc>
          <w:tcPr>
            <w:tcW w:w="1030" w:type="pct"/>
          </w:tcPr>
          <w:p w:rsidR="00E86F59" w:rsidRPr="00C55558" w:rsidRDefault="00E86F59" w:rsidP="00E86F59">
            <w:pPr>
              <w:pStyle w:val="GOSTTablenorm"/>
            </w:pPr>
            <w:r w:rsidRPr="00C55558">
              <w:t>Степанова Э. В.</w:t>
            </w:r>
          </w:p>
        </w:tc>
        <w:tc>
          <w:tcPr>
            <w:tcW w:w="2785" w:type="pct"/>
          </w:tcPr>
          <w:p w:rsidR="00E86F59" w:rsidRPr="00C55558" w:rsidRDefault="00E86F59" w:rsidP="0072456C">
            <w:pPr>
              <w:pStyle w:val="GOSTTablenorm"/>
            </w:pPr>
            <w:r w:rsidRPr="00C55558">
              <w:t>Документ актуализирован на основании Государственного контракта от 15.02.2022 №</w:t>
            </w:r>
            <w:r w:rsidR="00673485" w:rsidRPr="00C55558">
              <w:t> </w:t>
            </w:r>
            <w:r w:rsidRPr="00C55558">
              <w:t>ФКУ0062/02/2022/РИС (2-й период работ по развитию подсистемы управления расходами</w:t>
            </w:r>
            <w:r w:rsidR="0072456C" w:rsidRPr="00C55558">
              <w:t xml:space="preserve"> в части ведения лицевых счетов с типами счетов «01», «03», «05», «06», «07», «08», «09», «10», «14»). Внесены уточнения по тексту документа с учетом требований государственного контракта</w:t>
            </w:r>
          </w:p>
        </w:tc>
      </w:tr>
      <w:tr w:rsidR="009220B4" w:rsidRPr="00C55558" w:rsidTr="003E2F8A">
        <w:trPr>
          <w:trHeight w:val="20"/>
        </w:trPr>
        <w:tc>
          <w:tcPr>
            <w:tcW w:w="446" w:type="pct"/>
          </w:tcPr>
          <w:p w:rsidR="009220B4" w:rsidRPr="00C55558" w:rsidRDefault="009220B4" w:rsidP="009220B4">
            <w:pPr>
              <w:pStyle w:val="GOSTTablenorm"/>
            </w:pPr>
            <w:r w:rsidRPr="00C55558">
              <w:t>04.01</w:t>
            </w:r>
          </w:p>
        </w:tc>
        <w:tc>
          <w:tcPr>
            <w:tcW w:w="739" w:type="pct"/>
          </w:tcPr>
          <w:p w:rsidR="009220B4" w:rsidRPr="00C55558" w:rsidRDefault="009220B4" w:rsidP="009220B4">
            <w:pPr>
              <w:pStyle w:val="GOSTTablenorm"/>
            </w:pPr>
            <w:r w:rsidRPr="00C55558">
              <w:t>16.12.2022</w:t>
            </w:r>
          </w:p>
        </w:tc>
        <w:tc>
          <w:tcPr>
            <w:tcW w:w="1030" w:type="pct"/>
          </w:tcPr>
          <w:p w:rsidR="009220B4" w:rsidRPr="00C55558" w:rsidRDefault="009220B4" w:rsidP="009220B4">
            <w:pPr>
              <w:pStyle w:val="GOSTTablenorm"/>
            </w:pPr>
            <w:r w:rsidRPr="00C55558">
              <w:t>Степанова Э. В.</w:t>
            </w:r>
          </w:p>
        </w:tc>
        <w:tc>
          <w:tcPr>
            <w:tcW w:w="2785" w:type="pct"/>
          </w:tcPr>
          <w:p w:rsidR="009220B4" w:rsidRPr="00C55558" w:rsidRDefault="009220B4" w:rsidP="00376B88">
            <w:pPr>
              <w:pStyle w:val="GOSTTablenorm"/>
            </w:pPr>
            <w:r w:rsidRPr="00C55558">
              <w:t>Документ актуализирован по замечаниям Заказчика на основании письма ФКУ «ЦОКР» от 14.12.2022 № 99-24-16</w:t>
            </w:r>
            <w:r w:rsidR="00376B88" w:rsidRPr="00C55558">
              <w:t>/13512</w:t>
            </w:r>
            <w:r w:rsidRPr="00C55558">
              <w:t xml:space="preserve"> в рамках Государственного контракта от 15.02.2022 № ФКУ0062/02/2022/РИС (2-й период работ по развитию подсистемы управления расходами в части ведения лицевых счетов с типами счетов «01», «03», «05», «06», «07», «08», «09», «10», «14»). Внесены изменения в раздел </w:t>
            </w:r>
            <w:r w:rsidRPr="00C55558">
              <w:fldChar w:fldCharType="begin"/>
            </w:r>
            <w:r w:rsidRPr="00C55558">
              <w:instrText xml:space="preserve"> REF _Ref35779693 \n \h </w:instrText>
            </w:r>
            <w:r w:rsidRPr="00C55558">
              <w:fldChar w:fldCharType="separate"/>
            </w:r>
            <w:r w:rsidR="00E92F40">
              <w:t>1.2</w:t>
            </w:r>
            <w:r w:rsidRPr="00C55558">
              <w:fldChar w:fldCharType="end"/>
            </w:r>
          </w:p>
        </w:tc>
      </w:tr>
      <w:tr w:rsidR="00046858" w:rsidRPr="00C55558" w:rsidTr="003E2F8A">
        <w:trPr>
          <w:trHeight w:val="20"/>
        </w:trPr>
        <w:tc>
          <w:tcPr>
            <w:tcW w:w="446" w:type="pct"/>
          </w:tcPr>
          <w:p w:rsidR="00046858" w:rsidRPr="00C55558" w:rsidRDefault="00046858" w:rsidP="009220B4">
            <w:pPr>
              <w:pStyle w:val="GOSTTablenorm"/>
            </w:pPr>
            <w:r w:rsidRPr="00C55558">
              <w:t>04.02</w:t>
            </w:r>
          </w:p>
        </w:tc>
        <w:tc>
          <w:tcPr>
            <w:tcW w:w="739" w:type="pct"/>
          </w:tcPr>
          <w:p w:rsidR="00046858" w:rsidRPr="00C55558" w:rsidRDefault="00046858" w:rsidP="009220B4">
            <w:pPr>
              <w:pStyle w:val="GOSTTablenorm"/>
            </w:pPr>
            <w:r w:rsidRPr="00C55558">
              <w:t>17.01.2023</w:t>
            </w:r>
          </w:p>
        </w:tc>
        <w:tc>
          <w:tcPr>
            <w:tcW w:w="1030" w:type="pct"/>
          </w:tcPr>
          <w:p w:rsidR="00046858" w:rsidRPr="00C55558" w:rsidRDefault="00046858" w:rsidP="009220B4">
            <w:pPr>
              <w:pStyle w:val="GOSTTablenorm"/>
            </w:pPr>
            <w:r w:rsidRPr="00C55558">
              <w:t>Тяпкина О. В.</w:t>
            </w:r>
          </w:p>
        </w:tc>
        <w:tc>
          <w:tcPr>
            <w:tcW w:w="2785" w:type="pct"/>
          </w:tcPr>
          <w:p w:rsidR="00046858" w:rsidRPr="00C55558" w:rsidRDefault="00046858" w:rsidP="00E9743E">
            <w:pPr>
              <w:pStyle w:val="GOSTTablenorm"/>
            </w:pPr>
            <w:r w:rsidRPr="00C55558">
              <w:t>Документ актуализирован на основании Государственного контракта от 15.02.2022 №</w:t>
            </w:r>
            <w:r w:rsidR="009D1857" w:rsidRPr="00C55558">
              <w:t> </w:t>
            </w:r>
            <w:r w:rsidRPr="00C55558">
              <w:t xml:space="preserve">ФКУ0062/02/2022/РИС (2-й период работ по развитию подсистемы управления расходами в части ведения лицевых счетов с типами счетов «01», «03», «05», «06», «07», «08», «09», «10», «14»). Внесены уточнения </w:t>
            </w:r>
            <w:r w:rsidR="00A81B57" w:rsidRPr="00C55558">
              <w:t>в разделы</w:t>
            </w:r>
            <w:r w:rsidR="00E9743E">
              <w:t xml:space="preserve"> </w:t>
            </w:r>
            <w:r w:rsidR="00E9743E">
              <w:fldChar w:fldCharType="begin"/>
            </w:r>
            <w:r w:rsidR="00E9743E">
              <w:instrText xml:space="preserve"> REF _Ref141699679 \n \h </w:instrText>
            </w:r>
            <w:r w:rsidR="00E9743E">
              <w:fldChar w:fldCharType="separate"/>
            </w:r>
            <w:r w:rsidR="00E92F40">
              <w:t>4.2</w:t>
            </w:r>
            <w:r w:rsidR="00E9743E">
              <w:fldChar w:fldCharType="end"/>
            </w:r>
            <w:r w:rsidR="00A81B57" w:rsidRPr="00C55558">
              <w:t xml:space="preserve">, </w:t>
            </w:r>
            <w:r w:rsidR="00A81B57" w:rsidRPr="00C55558">
              <w:fldChar w:fldCharType="begin"/>
            </w:r>
            <w:r w:rsidR="00A81B57" w:rsidRPr="00C55558">
              <w:instrText xml:space="preserve"> REF _Ref127979116 \n \h </w:instrText>
            </w:r>
            <w:r w:rsidR="00A81B57" w:rsidRPr="00C55558">
              <w:fldChar w:fldCharType="separate"/>
            </w:r>
            <w:r w:rsidR="00E92F40">
              <w:t>4.11</w:t>
            </w:r>
            <w:r w:rsidR="00A81B57" w:rsidRPr="00C55558">
              <w:fldChar w:fldCharType="end"/>
            </w:r>
            <w:r w:rsidR="00A81B57" w:rsidRPr="00C55558">
              <w:t>, д</w:t>
            </w:r>
            <w:r w:rsidR="00EB4B4B" w:rsidRPr="00C55558">
              <w:t xml:space="preserve">обавлен раздел </w:t>
            </w:r>
            <w:r w:rsidR="00EB4B4B" w:rsidRPr="00C55558">
              <w:fldChar w:fldCharType="begin"/>
            </w:r>
            <w:r w:rsidR="00EB4B4B" w:rsidRPr="00C55558">
              <w:instrText xml:space="preserve"> REF _Ref127978942 \n \h </w:instrText>
            </w:r>
            <w:r w:rsidR="00EB4B4B" w:rsidRPr="00C55558">
              <w:fldChar w:fldCharType="separate"/>
            </w:r>
            <w:r w:rsidR="00E92F40">
              <w:t>4.9</w:t>
            </w:r>
            <w:r w:rsidR="00EB4B4B" w:rsidRPr="00C55558">
              <w:fldChar w:fldCharType="end"/>
            </w:r>
          </w:p>
        </w:tc>
      </w:tr>
      <w:tr w:rsidR="00352D67" w:rsidRPr="00C55558" w:rsidTr="003E2F8A">
        <w:trPr>
          <w:trHeight w:val="20"/>
        </w:trPr>
        <w:tc>
          <w:tcPr>
            <w:tcW w:w="446" w:type="pct"/>
          </w:tcPr>
          <w:p w:rsidR="00352D67" w:rsidRPr="00C55558" w:rsidRDefault="000D69DA" w:rsidP="009220B4">
            <w:pPr>
              <w:pStyle w:val="GOSTTablenorm"/>
            </w:pPr>
            <w:r w:rsidRPr="00C55558">
              <w:t>04.03</w:t>
            </w:r>
          </w:p>
        </w:tc>
        <w:tc>
          <w:tcPr>
            <w:tcW w:w="739" w:type="pct"/>
          </w:tcPr>
          <w:p w:rsidR="00352D67" w:rsidRPr="00C55558" w:rsidRDefault="000D69DA" w:rsidP="009220B4">
            <w:pPr>
              <w:pStyle w:val="GOSTTablenorm"/>
            </w:pPr>
            <w:r w:rsidRPr="00C55558">
              <w:t>16</w:t>
            </w:r>
            <w:r w:rsidR="00352D67" w:rsidRPr="00C55558">
              <w:t>.03.2023</w:t>
            </w:r>
          </w:p>
        </w:tc>
        <w:tc>
          <w:tcPr>
            <w:tcW w:w="1030" w:type="pct"/>
          </w:tcPr>
          <w:p w:rsidR="00352D67" w:rsidRPr="00C55558" w:rsidRDefault="00352D67" w:rsidP="009220B4">
            <w:pPr>
              <w:pStyle w:val="GOSTTablenorm"/>
            </w:pPr>
            <w:r w:rsidRPr="00C55558">
              <w:t>Степанова Э. В.</w:t>
            </w:r>
          </w:p>
        </w:tc>
        <w:tc>
          <w:tcPr>
            <w:tcW w:w="2785" w:type="pct"/>
          </w:tcPr>
          <w:p w:rsidR="00352D67" w:rsidRPr="00C55558" w:rsidRDefault="000D69DA" w:rsidP="000D69DA">
            <w:pPr>
              <w:pStyle w:val="GOSTTablenorm"/>
            </w:pPr>
            <w:r w:rsidRPr="00C55558">
              <w:t>Документ актуализирован на основании Государственного контракта от 15.02.2022 № ФКУ0062/02/2022/РИС (2-й период работ по развитию подсистемы управления расходами в части ведения лицевых счетов с типами счетов «01», «03», «05», «06», «07», «08», «09», «10», «14»). Внесены изменения в</w:t>
            </w:r>
            <w:r w:rsidR="00352D67" w:rsidRPr="00C55558">
              <w:t xml:space="preserve"> раздел</w:t>
            </w:r>
            <w:r w:rsidR="001877BC" w:rsidRPr="00C55558">
              <w:t>ы</w:t>
            </w:r>
            <w:r w:rsidR="00352D67" w:rsidRPr="00C55558">
              <w:t xml:space="preserve"> </w:t>
            </w:r>
            <w:r w:rsidR="00352D67" w:rsidRPr="00C55558">
              <w:fldChar w:fldCharType="begin"/>
            </w:r>
            <w:r w:rsidR="00352D67" w:rsidRPr="00C55558">
              <w:instrText xml:space="preserve"> REF _Ref35779693 \n \h </w:instrText>
            </w:r>
            <w:r w:rsidR="00352D67" w:rsidRPr="00C55558">
              <w:fldChar w:fldCharType="separate"/>
            </w:r>
            <w:r w:rsidR="00E92F40">
              <w:t>1.2</w:t>
            </w:r>
            <w:r w:rsidR="00352D67" w:rsidRPr="00C55558">
              <w:fldChar w:fldCharType="end"/>
            </w:r>
            <w:r w:rsidR="001877BC" w:rsidRPr="00C55558">
              <w:t xml:space="preserve">, </w:t>
            </w:r>
            <w:r w:rsidR="001877BC" w:rsidRPr="00C55558">
              <w:fldChar w:fldCharType="begin"/>
            </w:r>
            <w:r w:rsidR="001877BC" w:rsidRPr="00C55558">
              <w:instrText xml:space="preserve"> REF _Ref129596416 \n \h </w:instrText>
            </w:r>
            <w:r w:rsidR="001877BC" w:rsidRPr="00C55558">
              <w:fldChar w:fldCharType="separate"/>
            </w:r>
            <w:r w:rsidR="00E92F40">
              <w:t>4.15</w:t>
            </w:r>
            <w:r w:rsidR="001877BC" w:rsidRPr="00C55558">
              <w:fldChar w:fldCharType="end"/>
            </w:r>
          </w:p>
        </w:tc>
      </w:tr>
      <w:tr w:rsidR="003A41B2" w:rsidRPr="00C55558" w:rsidTr="003E2F8A">
        <w:trPr>
          <w:trHeight w:val="20"/>
        </w:trPr>
        <w:tc>
          <w:tcPr>
            <w:tcW w:w="446" w:type="pct"/>
          </w:tcPr>
          <w:p w:rsidR="003A41B2" w:rsidRPr="00C55558" w:rsidRDefault="003A41B2" w:rsidP="003A41B2">
            <w:pPr>
              <w:pStyle w:val="GOSTTablenorm"/>
            </w:pPr>
            <w:r w:rsidRPr="00C55558">
              <w:t>04.04</w:t>
            </w:r>
          </w:p>
        </w:tc>
        <w:tc>
          <w:tcPr>
            <w:tcW w:w="739" w:type="pct"/>
          </w:tcPr>
          <w:p w:rsidR="003A41B2" w:rsidRPr="00C55558" w:rsidRDefault="003A41B2" w:rsidP="003A41B2">
            <w:pPr>
              <w:pStyle w:val="GOSTTablenorm"/>
            </w:pPr>
            <w:r w:rsidRPr="00C55558">
              <w:t>21.06.2023</w:t>
            </w:r>
          </w:p>
        </w:tc>
        <w:tc>
          <w:tcPr>
            <w:tcW w:w="1030" w:type="pct"/>
          </w:tcPr>
          <w:p w:rsidR="003A41B2" w:rsidRPr="00C55558" w:rsidRDefault="003A41B2" w:rsidP="003A41B2">
            <w:pPr>
              <w:pStyle w:val="GOSTTablenorm"/>
            </w:pPr>
            <w:r w:rsidRPr="00C55558">
              <w:t>Степанова Э. В.</w:t>
            </w:r>
          </w:p>
        </w:tc>
        <w:tc>
          <w:tcPr>
            <w:tcW w:w="2785" w:type="pct"/>
          </w:tcPr>
          <w:p w:rsidR="003A41B2" w:rsidRPr="00C55558" w:rsidRDefault="003A41B2" w:rsidP="003A41B2">
            <w:pPr>
              <w:pStyle w:val="GOSTTablenorm"/>
            </w:pPr>
            <w:r w:rsidRPr="00C55558">
              <w:t xml:space="preserve">Документ актуализирован по </w:t>
            </w:r>
            <w:r w:rsidR="004E68B4" w:rsidRPr="00C55558">
              <w:t>результатам проведения опытной эксплуатации в период с 12.05.2023 по 22.05.2023</w:t>
            </w:r>
            <w:r w:rsidRPr="00C55558">
              <w:t xml:space="preserve"> на основании Государственного контракта от 15.02.2022 № ФКУ0062/02/2022/РИС (2-й период работ по развитию подсистемы управления расходами в части ведения лицевых счетов с типами счетов «01», «03», «05», «06», «07», «08», «09», «10», «14»). </w:t>
            </w:r>
            <w:r w:rsidRPr="00C55558">
              <w:lastRenderedPageBreak/>
              <w:t xml:space="preserve">Внесены уточнения </w:t>
            </w:r>
            <w:r w:rsidR="00BA4B18" w:rsidRPr="00C55558">
              <w:t xml:space="preserve">в раздел </w:t>
            </w:r>
            <w:r w:rsidR="00BA4B18" w:rsidRPr="00C55558">
              <w:fldChar w:fldCharType="begin"/>
            </w:r>
            <w:r w:rsidR="00BA4B18" w:rsidRPr="00C55558">
              <w:instrText xml:space="preserve"> REF _Ref35779693 \r \h </w:instrText>
            </w:r>
            <w:r w:rsidR="00BA4B18" w:rsidRPr="00C55558">
              <w:fldChar w:fldCharType="separate"/>
            </w:r>
            <w:r w:rsidR="00E92F40">
              <w:t>1.2</w:t>
            </w:r>
            <w:r w:rsidR="00BA4B18" w:rsidRPr="00C55558">
              <w:fldChar w:fldCharType="end"/>
            </w:r>
          </w:p>
        </w:tc>
      </w:tr>
      <w:tr w:rsidR="001C6A43" w:rsidRPr="00C55558" w:rsidTr="003E2F8A">
        <w:trPr>
          <w:trHeight w:val="20"/>
        </w:trPr>
        <w:tc>
          <w:tcPr>
            <w:tcW w:w="446" w:type="pct"/>
          </w:tcPr>
          <w:p w:rsidR="001C6A43" w:rsidRPr="00C55558" w:rsidRDefault="001C6A43" w:rsidP="001C6A43">
            <w:pPr>
              <w:pStyle w:val="GOSTTablenorm"/>
            </w:pPr>
            <w:r w:rsidRPr="00C55558">
              <w:lastRenderedPageBreak/>
              <w:t>05.00</w:t>
            </w:r>
          </w:p>
        </w:tc>
        <w:tc>
          <w:tcPr>
            <w:tcW w:w="739" w:type="pct"/>
          </w:tcPr>
          <w:p w:rsidR="001C6A43" w:rsidRPr="00C55558" w:rsidRDefault="007153B9" w:rsidP="001C6A43">
            <w:pPr>
              <w:pStyle w:val="GOSTTablenorm"/>
            </w:pPr>
            <w:r w:rsidRPr="00C55558">
              <w:t>04.10.2023</w:t>
            </w:r>
          </w:p>
        </w:tc>
        <w:tc>
          <w:tcPr>
            <w:tcW w:w="1030" w:type="pct"/>
          </w:tcPr>
          <w:p w:rsidR="001C6A43" w:rsidRPr="00C55558" w:rsidRDefault="001C6A43" w:rsidP="001C6A43">
            <w:pPr>
              <w:pStyle w:val="GOSTTablenorm"/>
            </w:pPr>
            <w:r w:rsidRPr="00C55558">
              <w:t>Степанова Э. В.</w:t>
            </w:r>
          </w:p>
        </w:tc>
        <w:tc>
          <w:tcPr>
            <w:tcW w:w="2785" w:type="pct"/>
          </w:tcPr>
          <w:p w:rsidR="001C6A43" w:rsidRPr="00C55558" w:rsidRDefault="001C6A43" w:rsidP="00195CE6">
            <w:pPr>
              <w:pStyle w:val="GOSTTablenorm"/>
            </w:pPr>
            <w:r w:rsidRPr="00C55558">
              <w:t xml:space="preserve">Документ актуализирован на основании Государственного контракта от 12.07.2023 № ФКУ0249/07/2023/РИС (работы по развитию подсистемы управления расходами в части ведения лицевых счетов с типами счетов «01», «03», «05», «06», «07», «08», «09», «10», «14»). Внесены уточнения </w:t>
            </w:r>
            <w:r w:rsidR="008E223B" w:rsidRPr="00C55558">
              <w:t>в раздел</w:t>
            </w:r>
            <w:r w:rsidR="00195CE6" w:rsidRPr="00C55558">
              <w:t>ы</w:t>
            </w:r>
            <w:r w:rsidR="008E223B" w:rsidRPr="00C55558">
              <w:t xml:space="preserve"> </w:t>
            </w:r>
            <w:r w:rsidR="00195CE6" w:rsidRPr="00C55558">
              <w:fldChar w:fldCharType="begin"/>
            </w:r>
            <w:r w:rsidR="00195CE6" w:rsidRPr="00C55558">
              <w:instrText xml:space="preserve"> REF _Ref35779693 \n \h </w:instrText>
            </w:r>
            <w:r w:rsidR="00195CE6" w:rsidRPr="00C55558">
              <w:fldChar w:fldCharType="separate"/>
            </w:r>
            <w:r w:rsidR="00E92F40">
              <w:t>1.2</w:t>
            </w:r>
            <w:r w:rsidR="00195CE6" w:rsidRPr="00C55558">
              <w:fldChar w:fldCharType="end"/>
            </w:r>
            <w:r w:rsidR="00195CE6" w:rsidRPr="00C55558">
              <w:t xml:space="preserve">, </w:t>
            </w:r>
            <w:r w:rsidR="00195CE6" w:rsidRPr="00C55558">
              <w:fldChar w:fldCharType="begin"/>
            </w:r>
            <w:r w:rsidR="00195CE6" w:rsidRPr="00C55558">
              <w:instrText xml:space="preserve"> REF _Ref142064098 \n \h </w:instrText>
            </w:r>
            <w:r w:rsidR="00195CE6" w:rsidRPr="00C55558">
              <w:fldChar w:fldCharType="separate"/>
            </w:r>
            <w:r w:rsidR="00E92F40">
              <w:t>1.3</w:t>
            </w:r>
            <w:r w:rsidR="00195CE6" w:rsidRPr="00C55558">
              <w:fldChar w:fldCharType="end"/>
            </w:r>
            <w:r w:rsidR="00195CE6" w:rsidRPr="00C55558">
              <w:t xml:space="preserve">, </w:t>
            </w:r>
            <w:r w:rsidR="008E223B" w:rsidRPr="00C55558">
              <w:fldChar w:fldCharType="begin"/>
            </w:r>
            <w:r w:rsidR="008E223B" w:rsidRPr="00C55558">
              <w:instrText xml:space="preserve"> REF _Ref141699679 \n \h </w:instrText>
            </w:r>
            <w:r w:rsidR="008E223B" w:rsidRPr="00C55558">
              <w:fldChar w:fldCharType="separate"/>
            </w:r>
            <w:r w:rsidR="00E92F40">
              <w:t>4.2</w:t>
            </w:r>
            <w:r w:rsidR="008E223B" w:rsidRPr="00C55558">
              <w:fldChar w:fldCharType="end"/>
            </w:r>
            <w:r w:rsidR="008E223B" w:rsidRPr="00C55558">
              <w:t xml:space="preserve"> и </w:t>
            </w:r>
            <w:r w:rsidRPr="00C55558">
              <w:t>по тексту документа с учетом требований государственного контракта</w:t>
            </w:r>
          </w:p>
        </w:tc>
      </w:tr>
      <w:tr w:rsidR="00F00B56" w:rsidRPr="00C55558" w:rsidTr="003E2F8A">
        <w:trPr>
          <w:trHeight w:val="20"/>
        </w:trPr>
        <w:tc>
          <w:tcPr>
            <w:tcW w:w="446" w:type="pct"/>
          </w:tcPr>
          <w:p w:rsidR="00F00B56" w:rsidRPr="00C55558" w:rsidRDefault="00F00B56" w:rsidP="001C6A43">
            <w:pPr>
              <w:pStyle w:val="GOSTTablenorm"/>
            </w:pPr>
            <w:r w:rsidRPr="00C55558">
              <w:t>06.00</w:t>
            </w:r>
          </w:p>
        </w:tc>
        <w:tc>
          <w:tcPr>
            <w:tcW w:w="739" w:type="pct"/>
          </w:tcPr>
          <w:p w:rsidR="00F00B56" w:rsidRPr="00C55558" w:rsidRDefault="00E9286A" w:rsidP="001C6A43">
            <w:pPr>
              <w:pStyle w:val="GOSTTablenorm"/>
            </w:pPr>
            <w:r w:rsidRPr="00C55558">
              <w:t>26.02.2024</w:t>
            </w:r>
          </w:p>
        </w:tc>
        <w:tc>
          <w:tcPr>
            <w:tcW w:w="1030" w:type="pct"/>
          </w:tcPr>
          <w:p w:rsidR="00F00B56" w:rsidRPr="00C55558" w:rsidRDefault="00F00B56" w:rsidP="001C6A43">
            <w:pPr>
              <w:pStyle w:val="GOSTTablenorm"/>
            </w:pPr>
            <w:r w:rsidRPr="00C55558">
              <w:t>Степанова Э. В.</w:t>
            </w:r>
          </w:p>
        </w:tc>
        <w:tc>
          <w:tcPr>
            <w:tcW w:w="2785" w:type="pct"/>
          </w:tcPr>
          <w:p w:rsidR="00F00B56" w:rsidRPr="00C55558" w:rsidRDefault="00F00B56" w:rsidP="00F00B56">
            <w:pPr>
              <w:pStyle w:val="GOSTTablenorm"/>
            </w:pPr>
            <w:r w:rsidRPr="00C55558">
              <w:t xml:space="preserve">Документ актуализирован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w:t>
            </w:r>
            <w:r w:rsidR="00F378AA" w:rsidRPr="00C55558">
              <w:t>в раздел</w:t>
            </w:r>
            <w:r w:rsidR="00E9286A" w:rsidRPr="00C55558">
              <w:t>ы</w:t>
            </w:r>
            <w:r w:rsidR="00F378AA" w:rsidRPr="00C55558">
              <w:t xml:space="preserve"> </w:t>
            </w:r>
            <w:r w:rsidR="00F378AA" w:rsidRPr="00C55558">
              <w:fldChar w:fldCharType="begin"/>
            </w:r>
            <w:r w:rsidR="00F378AA" w:rsidRPr="00C55558">
              <w:instrText xml:space="preserve"> REF _Ref35779693 \n \h </w:instrText>
            </w:r>
            <w:r w:rsidR="00F378AA" w:rsidRPr="00C55558">
              <w:fldChar w:fldCharType="separate"/>
            </w:r>
            <w:r w:rsidR="00E92F40">
              <w:t>1.2</w:t>
            </w:r>
            <w:r w:rsidR="00F378AA" w:rsidRPr="00C55558">
              <w:fldChar w:fldCharType="end"/>
            </w:r>
            <w:r w:rsidR="00E9286A" w:rsidRPr="00C55558">
              <w:t xml:space="preserve">, </w:t>
            </w:r>
            <w:r w:rsidR="00E9286A" w:rsidRPr="00C55558">
              <w:fldChar w:fldCharType="begin"/>
            </w:r>
            <w:r w:rsidR="00E9286A" w:rsidRPr="00C55558">
              <w:instrText xml:space="preserve"> REF _Ref159874529 \r \h </w:instrText>
            </w:r>
            <w:r w:rsidR="00E9286A" w:rsidRPr="00C55558">
              <w:fldChar w:fldCharType="separate"/>
            </w:r>
            <w:r w:rsidR="00E92F40">
              <w:t>1.3</w:t>
            </w:r>
            <w:r w:rsidR="00E9286A" w:rsidRPr="00C55558">
              <w:fldChar w:fldCharType="end"/>
            </w:r>
            <w:r w:rsidR="00492A8D" w:rsidRPr="00C55558">
              <w:t xml:space="preserve">, </w:t>
            </w:r>
            <w:r w:rsidR="00492A8D" w:rsidRPr="00C55558">
              <w:fldChar w:fldCharType="begin"/>
            </w:r>
            <w:r w:rsidR="00492A8D" w:rsidRPr="00C55558">
              <w:instrText xml:space="preserve"> REF _Ref159876807 \r \h </w:instrText>
            </w:r>
            <w:r w:rsidR="00492A8D" w:rsidRPr="00C55558">
              <w:fldChar w:fldCharType="separate"/>
            </w:r>
            <w:r w:rsidR="00E92F40">
              <w:t>4.1</w:t>
            </w:r>
            <w:r w:rsidR="00492A8D" w:rsidRPr="00C55558">
              <w:fldChar w:fldCharType="end"/>
            </w:r>
            <w:r w:rsidR="00F378AA" w:rsidRPr="00C55558">
              <w:t xml:space="preserve"> и </w:t>
            </w:r>
            <w:r w:rsidRPr="00C55558">
              <w:t>по тексту документа в связи с требованиями государственного контракта</w:t>
            </w:r>
          </w:p>
        </w:tc>
      </w:tr>
      <w:tr w:rsidR="002A5D86" w:rsidRPr="00C55558" w:rsidTr="003E2F8A">
        <w:trPr>
          <w:trHeight w:val="20"/>
        </w:trPr>
        <w:tc>
          <w:tcPr>
            <w:tcW w:w="446" w:type="pct"/>
          </w:tcPr>
          <w:p w:rsidR="002A5D86" w:rsidRPr="00C55558" w:rsidRDefault="002A5D86" w:rsidP="001C6A43">
            <w:pPr>
              <w:pStyle w:val="GOSTTablenorm"/>
            </w:pPr>
            <w:r w:rsidRPr="00C55558">
              <w:t>06.01</w:t>
            </w:r>
          </w:p>
        </w:tc>
        <w:tc>
          <w:tcPr>
            <w:tcW w:w="739" w:type="pct"/>
          </w:tcPr>
          <w:p w:rsidR="002A5D86" w:rsidRPr="00C55558" w:rsidRDefault="002A5D86" w:rsidP="001C6A43">
            <w:pPr>
              <w:pStyle w:val="GOSTTablenorm"/>
            </w:pPr>
            <w:r w:rsidRPr="00C55558">
              <w:t>28.03.2024</w:t>
            </w:r>
          </w:p>
        </w:tc>
        <w:tc>
          <w:tcPr>
            <w:tcW w:w="1030" w:type="pct"/>
          </w:tcPr>
          <w:p w:rsidR="002A5D86" w:rsidRPr="00C55558" w:rsidRDefault="002A5D86" w:rsidP="001C6A43">
            <w:pPr>
              <w:pStyle w:val="GOSTTablenorm"/>
            </w:pPr>
            <w:r w:rsidRPr="00C55558">
              <w:t>Тяпкина О. В.</w:t>
            </w:r>
          </w:p>
        </w:tc>
        <w:tc>
          <w:tcPr>
            <w:tcW w:w="2785" w:type="pct"/>
          </w:tcPr>
          <w:p w:rsidR="002A5D86" w:rsidRPr="00C55558" w:rsidRDefault="002A5D86" w:rsidP="00F00B56">
            <w:pPr>
              <w:pStyle w:val="GOSTTablenorm"/>
            </w:pPr>
            <w:r w:rsidRPr="00C55558">
              <w:t xml:space="preserve">Документ актуализирован по итогам проведения предварительных испытаний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 </w:t>
            </w:r>
            <w:r w:rsidRPr="00C55558">
              <w:fldChar w:fldCharType="begin"/>
            </w:r>
            <w:r w:rsidRPr="00C55558">
              <w:instrText xml:space="preserve"> REF _Ref35779693 \n \h </w:instrText>
            </w:r>
            <w:r w:rsidRPr="00C55558">
              <w:fldChar w:fldCharType="separate"/>
            </w:r>
            <w:r w:rsidR="00E92F40">
              <w:t>1.2</w:t>
            </w:r>
            <w:r w:rsidRPr="00C55558">
              <w:fldChar w:fldCharType="end"/>
            </w:r>
          </w:p>
        </w:tc>
      </w:tr>
    </w:tbl>
    <w:p w:rsidR="009E5FA1" w:rsidRPr="00C55558" w:rsidRDefault="009E5FA1" w:rsidP="00CC4ED4"/>
    <w:p w:rsidR="00C135E8" w:rsidRDefault="00C135E8">
      <w:pPr>
        <w:sectPr w:rsidR="00C135E8">
          <w:headerReference w:type="default" r:id="rId141"/>
          <w:footerReference w:type="even" r:id="rId142"/>
          <w:footerReference w:type="default" r:id="rId143"/>
          <w:pgSz w:w="11906" w:h="16838" w:code="9"/>
          <w:pgMar w:top="1134" w:right="567" w:bottom="851" w:left="1701" w:header="567" w:footer="284" w:gutter="0"/>
          <w:pgNumType w:start="2"/>
          <w:cols w:space="708"/>
          <w:docGrid w:linePitch="360"/>
        </w:sectPr>
      </w:pPr>
    </w:p>
    <w:p w:rsidR="00C135E8" w:rsidRDefault="00F771B8">
      <w:pPr>
        <w:spacing w:beforeLines="2150" w:before="5160"/>
        <w:ind w:left="-1000"/>
        <w:jc w:val="center"/>
      </w:pPr>
      <w:r>
        <w:rPr>
          <w:noProof/>
        </w:rPr>
        <w:lastRenderedPageBreak/>
        <w:drawing>
          <wp:inline distT="0" distB="0" distL="0" distR="0">
            <wp:extent cx="2592000" cy="2592000"/>
            <wp:effectExtent l="0" t="0" r="0" b="0"/>
            <wp:docPr id="46" name="Drawing 46" descr="QR"/>
            <wp:cNvGraphicFramePr/>
            <a:graphic xmlns:a="http://schemas.openxmlformats.org/drawingml/2006/main">
              <a:graphicData uri="http://schemas.openxmlformats.org/drawingml/2006/picture">
                <pic:pic xmlns:pic="http://schemas.openxmlformats.org/drawingml/2006/picture">
                  <pic:nvPicPr>
                    <pic:cNvPr id="0" name="Picture 46" descr="QR"/>
                    <pic:cNvPicPr>
                      <a:picLocks noChangeAspect="1"/>
                    </pic:cNvPicPr>
                  </pic:nvPicPr>
                  <pic:blipFill>
                    <a:blip r:embed="rId144"/>
                    <a:stretch>
                      <a:fillRect/>
                    </a:stretch>
                  </pic:blipFill>
                  <pic:spPr>
                    <a:xfrm>
                      <a:off x="0" y="0"/>
                      <a:ext cx="2592000" cy="2592000"/>
                    </a:xfrm>
                    <a:prstGeom prst="rect">
                      <a:avLst/>
                    </a:prstGeom>
                  </pic:spPr>
                </pic:pic>
              </a:graphicData>
            </a:graphic>
          </wp:inline>
        </w:drawing>
      </w:r>
    </w:p>
    <w:sectPr w:rsidR="00C135E8" w:rsidSect="00C223C8">
      <w:headerReference w:type="default" r:id="rId145"/>
      <w:footerReference w:type="default" r:id="rId146"/>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71B8" w:rsidRDefault="00F771B8">
      <w:r>
        <w:separator/>
      </w:r>
    </w:p>
  </w:endnote>
  <w:endnote w:type="continuationSeparator" w:id="0">
    <w:p w:rsidR="00F771B8" w:rsidRDefault="00F77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Полужирный">
    <w:panose1 w:val="02020803070505020304"/>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ISOCPEUR">
    <w:altName w:val="Arial"/>
    <w:charset w:val="00"/>
    <w:family w:val="swiss"/>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1C3" w:rsidRDefault="004731C3">
    <w:pPr>
      <w:pStyle w:val="GOSTTitul0"/>
    </w:pPr>
    <w:r>
      <w:t>2024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1C3" w:rsidRDefault="004731C3">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5E8" w:rsidRDefault="00C135E8"/>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1C3" w:rsidRDefault="004731C3"/>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5E8" w:rsidRDefault="00C135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71B8" w:rsidRDefault="00F771B8">
      <w:r>
        <w:separator/>
      </w:r>
    </w:p>
  </w:footnote>
  <w:footnote w:type="continuationSeparator" w:id="0">
    <w:p w:rsidR="00F771B8" w:rsidRDefault="00F771B8">
      <w:r>
        <w:continuationSeparator/>
      </w:r>
    </w:p>
  </w:footnote>
  <w:footnote w:id="1">
    <w:p w:rsidR="004731C3" w:rsidRDefault="004731C3" w:rsidP="00664D44">
      <w:pPr>
        <w:pStyle w:val="afa"/>
      </w:pPr>
      <w:r>
        <w:rPr>
          <w:rStyle w:val="af9"/>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rsidR="004731C3" w:rsidRDefault="004731C3" w:rsidP="00010DEC">
      <w:pPr>
        <w:pStyle w:val="afa"/>
      </w:pPr>
      <w:r>
        <w:rPr>
          <w:rStyle w:val="af9"/>
        </w:rPr>
        <w:footnoteRef/>
      </w:r>
      <w:r>
        <w:t xml:space="preserve"> Д</w:t>
      </w:r>
      <w:r w:rsidRPr="00562A69">
        <w:t>ля СКЗИ «КриптоПро CSP» следует установить плагин «КриптоПро ЭЦП Browser plug-in»</w:t>
      </w:r>
    </w:p>
  </w:footnote>
  <w:footnote w:id="3">
    <w:p w:rsidR="004731C3" w:rsidRDefault="004731C3" w:rsidP="00E9639C">
      <w:pPr>
        <w:pStyle w:val="afa"/>
        <w:ind w:firstLine="567"/>
        <w:jc w:val="both"/>
      </w:pPr>
      <w:r w:rsidRPr="00E34315">
        <w:rPr>
          <w:rStyle w:val="af9"/>
        </w:rPr>
        <w:footnoteRef/>
      </w:r>
      <w:r w:rsidRPr="00E34315">
        <w:t xml:space="preserve"> Полномочия, настраиваемые в Компоненте АУ, БУ ПУР ЭБ.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1C3" w:rsidRPr="009220B4" w:rsidRDefault="004731C3" w:rsidP="00E47C33">
    <w:pPr>
      <w:pStyle w:val="GOSTTitulhead"/>
      <w:rPr>
        <w:rFonts w:ascii="Times New Roman Полужирный" w:hAnsi="Times New Roman Полужирный"/>
      </w:rPr>
    </w:pPr>
    <w:r w:rsidRPr="009220B4">
      <w:rPr>
        <w:rFonts w:ascii="Times New Roman Полужирный" w:hAnsi="Times New Roman Полужирный"/>
      </w:rPr>
      <w:t>ФЕДЕРАЛЬНОЕ КАЗНАЧЕЙСТВО (КАЗНАЧЕЙСТВО РОССИИ)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1C3" w:rsidRDefault="004731C3" w:rsidP="00CB37C9">
    <w:pPr>
      <w:pStyle w:val="GOSTTitulhead"/>
      <w:tabs>
        <w:tab w:val="left" w:pos="1140"/>
        <w:tab w:val="center" w:pos="5245"/>
      </w:tabs>
      <w:jc w:val="left"/>
    </w:pPr>
    <w:r>
      <w:tab/>
    </w:r>
    <w:r>
      <w:tab/>
      <w:t>ФЕДЕРАЛЬНОЕ КАЗНАЧЕЙСТВО (КАЗНАЧЕЙСТВО РОССИИ</w:t>
    </w:r>
    <w:r w:rsidRPr="00A4108F">
      <w:t>)</w:t>
    </w:r>
  </w:p>
  <w:p w:rsidR="004731C3" w:rsidRDefault="004731C3">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505"/>
      <w:gridCol w:w="5816"/>
      <w:gridCol w:w="1375"/>
    </w:tblGrid>
    <w:tr w:rsidR="004731C3" w:rsidRPr="006609C8" w:rsidTr="004731C3">
      <w:trPr>
        <w:cantSplit/>
      </w:trPr>
      <w:tc>
        <w:tcPr>
          <w:tcW w:w="1292" w:type="pct"/>
          <w:vAlign w:val="center"/>
        </w:tcPr>
        <w:p w:rsidR="004731C3" w:rsidRPr="00F60C71" w:rsidRDefault="004731C3" w:rsidP="006F4B84">
          <w:pPr>
            <w:pStyle w:val="GOSTheader"/>
          </w:pPr>
          <w:r w:rsidRPr="00F60C71">
            <w:t>Наименование ИС:</w:t>
          </w:r>
        </w:p>
      </w:tc>
      <w:tc>
        <w:tcPr>
          <w:tcW w:w="3708" w:type="pct"/>
          <w:gridSpan w:val="2"/>
          <w:vAlign w:val="center"/>
        </w:tcPr>
        <w:p w:rsidR="004731C3" w:rsidRPr="00F60C71" w:rsidRDefault="004731C3" w:rsidP="009220B4">
          <w:pPr>
            <w:pStyle w:val="GOSTheader"/>
            <w:rPr>
              <w:rFonts w:ascii="Arial" w:hAnsi="Arial"/>
              <w:b/>
              <w:sz w:val="20"/>
            </w:rPr>
          </w:pPr>
          <w:r w:rsidRPr="009220B4">
            <w:t>ГИИС «Электронный бюджет». Подсистема управления расходами</w:t>
          </w:r>
        </w:p>
      </w:tc>
    </w:tr>
    <w:tr w:rsidR="004731C3" w:rsidRPr="006609C8" w:rsidTr="004731C3">
      <w:trPr>
        <w:cantSplit/>
      </w:trPr>
      <w:tc>
        <w:tcPr>
          <w:tcW w:w="1292" w:type="pct"/>
          <w:vAlign w:val="center"/>
        </w:tcPr>
        <w:p w:rsidR="004731C3" w:rsidRPr="00ED23F5" w:rsidRDefault="004731C3" w:rsidP="009C19B5">
          <w:pPr>
            <w:pStyle w:val="GOSTheader"/>
          </w:pPr>
          <w:r>
            <w:t>Название документа:</w:t>
          </w:r>
        </w:p>
      </w:tc>
      <w:tc>
        <w:tcPr>
          <w:tcW w:w="3708" w:type="pct"/>
          <w:gridSpan w:val="2"/>
          <w:vAlign w:val="center"/>
        </w:tcPr>
        <w:p w:rsidR="004731C3" w:rsidRPr="0014138C" w:rsidRDefault="004731C3" w:rsidP="00395841">
          <w:pPr>
            <w:pStyle w:val="GOSTheader"/>
          </w:pPr>
          <w:r w:rsidRPr="00B51966">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EF1F21">
            <w:rPr>
              <w:rFonts w:eastAsia="Calibri"/>
            </w:rPr>
            <w:t xml:space="preserve">. </w:t>
          </w:r>
          <w:r>
            <w:t>Том 1</w:t>
          </w:r>
          <w:r w:rsidRPr="00EF1F21">
            <w:t xml:space="preserve">. Руководство для сотрудников </w:t>
          </w:r>
          <w:r>
            <w:rPr>
              <w:rStyle w:val="GOSTReporterror"/>
            </w:rPr>
            <w:t>ГРБС, РБС, ПБС</w:t>
          </w:r>
        </w:p>
      </w:tc>
    </w:tr>
    <w:tr w:rsidR="004731C3" w:rsidRPr="006609C8" w:rsidTr="004731C3">
      <w:trPr>
        <w:cantSplit/>
        <w:trHeight w:val="143"/>
      </w:trPr>
      <w:tc>
        <w:tcPr>
          <w:tcW w:w="1292" w:type="pct"/>
          <w:vAlign w:val="center"/>
        </w:tcPr>
        <w:p w:rsidR="004731C3" w:rsidRPr="00ED23F5" w:rsidRDefault="004731C3" w:rsidP="009C19B5">
          <w:pPr>
            <w:pStyle w:val="GOSTheader"/>
          </w:pPr>
          <w:r w:rsidRPr="00ED23F5">
            <w:t>Код документа:</w:t>
          </w:r>
        </w:p>
      </w:tc>
      <w:tc>
        <w:tcPr>
          <w:tcW w:w="2999" w:type="pct"/>
          <w:vAlign w:val="center"/>
        </w:tcPr>
        <w:p w:rsidR="004731C3" w:rsidRPr="00907B1D" w:rsidRDefault="004731C3" w:rsidP="002A5D86">
          <w:pPr>
            <w:pStyle w:val="GOSTheader"/>
          </w:pPr>
          <w:r w:rsidRPr="00F31373">
            <w:t>54819512.20.05,08.ЭБ26.001-0</w:t>
          </w:r>
          <w:r>
            <w:t>6</w:t>
          </w:r>
          <w:r w:rsidRPr="00F31373">
            <w:t>.0</w:t>
          </w:r>
          <w:r>
            <w:t>1</w:t>
          </w:r>
          <w:r w:rsidRPr="00F31373">
            <w:t xml:space="preserve"> 1(2,5,6,7,8)</w:t>
          </w:r>
        </w:p>
      </w:tc>
      <w:tc>
        <w:tcPr>
          <w:tcW w:w="708" w:type="pct"/>
        </w:tcPr>
        <w:p w:rsidR="004731C3" w:rsidRPr="00ED23F5" w:rsidRDefault="004731C3" w:rsidP="009C19B5">
          <w:pPr>
            <w:pStyle w:val="GOSTheader"/>
          </w:pPr>
          <w:r w:rsidRPr="00ED23F5">
            <w:t xml:space="preserve">Стр. </w:t>
          </w:r>
          <w:r>
            <w:fldChar w:fldCharType="begin"/>
          </w:r>
          <w:r>
            <w:instrText xml:space="preserve"> PAGE </w:instrText>
          </w:r>
          <w:r>
            <w:fldChar w:fldCharType="separate"/>
          </w:r>
          <w:r w:rsidR="00056007">
            <w:rPr>
              <w:noProof/>
            </w:rPr>
            <w:t>2</w:t>
          </w:r>
          <w:r>
            <w:rPr>
              <w:noProof/>
            </w:rPr>
            <w:fldChar w:fldCharType="end"/>
          </w:r>
        </w:p>
      </w:tc>
    </w:tr>
  </w:tbl>
  <w:p w:rsidR="004731C3" w:rsidRDefault="004731C3" w:rsidP="00062EF4">
    <w:pPr>
      <w:pStyle w:val="ab"/>
      <w:tabs>
        <w:tab w:val="clear" w:pos="4677"/>
        <w:tab w:val="clear" w:pos="9355"/>
        <w:tab w:val="left" w:pos="11350"/>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5E8" w:rsidRDefault="00C135E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outline w:val="0"/>
        <w:shadow w:val="0"/>
        <w:emboss w:val="0"/>
        <w:imprint w:val="0"/>
        <w:vanish w:val="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6"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0"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29"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1"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4"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5"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36"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7"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40" w15:restartNumberingAfterBreak="0">
    <w:nsid w:val="68E56E24"/>
    <w:multiLevelType w:val="multilevel"/>
    <w:tmpl w:val="9E50DD86"/>
    <w:lvl w:ilvl="0">
      <w:start w:val="1"/>
      <w:numFmt w:val="decimal"/>
      <w:pStyle w:val="1"/>
      <w:lvlText w:val="%1."/>
      <w:lvlJc w:val="left"/>
      <w:pPr>
        <w:tabs>
          <w:tab w:val="num" w:pos="432"/>
        </w:tabs>
        <w:ind w:left="432" w:hanging="432"/>
      </w:pPr>
      <w:rPr>
        <w:rFonts w:ascii="Times New Roman" w:hAnsi="Times New Roman" w:cs="Times New Roman" w:hint="default"/>
      </w:rPr>
    </w:lvl>
    <w:lvl w:ilvl="1">
      <w:start w:val="1"/>
      <w:numFmt w:val="decimal"/>
      <w:pStyle w:val="21"/>
      <w:lvlText w:val="%1.%2."/>
      <w:lvlJc w:val="left"/>
      <w:pPr>
        <w:tabs>
          <w:tab w:val="num" w:pos="576"/>
        </w:tabs>
        <w:ind w:left="576" w:hanging="576"/>
      </w:pPr>
      <w:rPr>
        <w:rFonts w:ascii="Times New Roman" w:hAnsi="Times New Roman" w:cs="Times New Roman"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AFC1C15"/>
    <w:multiLevelType w:val="hybridMultilevel"/>
    <w:tmpl w:val="B8CAC450"/>
    <w:lvl w:ilvl="0" w:tplc="723AA962">
      <w:start w:val="1"/>
      <w:numFmt w:val="bullet"/>
      <w:pStyle w:val="OTRListmark2"/>
      <w:lvlText w:val="–"/>
      <w:lvlJc w:val="left"/>
      <w:pPr>
        <w:tabs>
          <w:tab w:val="num" w:pos="1208"/>
        </w:tabs>
        <w:ind w:left="1208" w:hanging="284"/>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38"/>
  </w:num>
  <w:num w:numId="9">
    <w:abstractNumId w:val="43"/>
  </w:num>
  <w:num w:numId="10">
    <w:abstractNumId w:val="29"/>
  </w:num>
  <w:num w:numId="11">
    <w:abstractNumId w:val="21"/>
  </w:num>
  <w:num w:numId="12">
    <w:abstractNumId w:val="30"/>
  </w:num>
  <w:num w:numId="13">
    <w:abstractNumId w:val="16"/>
  </w:num>
  <w:num w:numId="14">
    <w:abstractNumId w:val="32"/>
  </w:num>
  <w:num w:numId="15">
    <w:abstractNumId w:val="34"/>
  </w:num>
  <w:num w:numId="16">
    <w:abstractNumId w:val="33"/>
  </w:num>
  <w:num w:numId="17">
    <w:abstractNumId w:val="36"/>
  </w:num>
  <w:num w:numId="18">
    <w:abstractNumId w:val="13"/>
  </w:num>
  <w:num w:numId="19">
    <w:abstractNumId w:val="26"/>
  </w:num>
  <w:num w:numId="20">
    <w:abstractNumId w:val="27"/>
  </w:num>
  <w:num w:numId="21">
    <w:abstractNumId w:val="20"/>
  </w:num>
  <w:num w:numId="22">
    <w:abstractNumId w:val="31"/>
  </w:num>
  <w:num w:numId="23">
    <w:abstractNumId w:val="40"/>
  </w:num>
  <w:num w:numId="24">
    <w:abstractNumId w:val="37"/>
  </w:num>
  <w:num w:numId="25">
    <w:abstractNumId w:val="9"/>
  </w:num>
  <w:num w:numId="26">
    <w:abstractNumId w:val="7"/>
  </w:num>
  <w:num w:numId="27">
    <w:abstractNumId w:val="6"/>
  </w:num>
  <w:num w:numId="28">
    <w:abstractNumId w:val="5"/>
  </w:num>
  <w:num w:numId="29">
    <w:abstractNumId w:val="4"/>
  </w:num>
  <w:num w:numId="30">
    <w:abstractNumId w:val="3"/>
  </w:num>
  <w:num w:numId="31">
    <w:abstractNumId w:val="2"/>
  </w:num>
  <w:num w:numId="32">
    <w:abstractNumId w:val="1"/>
  </w:num>
  <w:num w:numId="33">
    <w:abstractNumId w:val="0"/>
  </w:num>
  <w:num w:numId="34">
    <w:abstractNumId w:val="8"/>
  </w:num>
  <w:num w:numId="35">
    <w:abstractNumId w:val="17"/>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8"/>
  </w:num>
  <w:num w:numId="53">
    <w:abstractNumId w:val="12"/>
  </w:num>
  <w:num w:numId="54">
    <w:abstractNumId w:val="42"/>
  </w:num>
  <w:num w:numId="55">
    <w:abstractNumId w:val="35"/>
  </w:num>
  <w:num w:numId="56">
    <w:abstractNumId w:val="22"/>
  </w:num>
  <w:num w:numId="57">
    <w:abstractNumId w:val="11"/>
  </w:num>
  <w:num w:numId="58">
    <w:abstractNumId w:val="10"/>
  </w:num>
  <w:num w:numId="59">
    <w:abstractNumId w:val="19"/>
  </w:num>
  <w:num w:numId="60">
    <w:abstractNumId w:val="24"/>
  </w:num>
  <w:num w:numId="61">
    <w:abstractNumId w:val="15"/>
  </w:num>
  <w:num w:numId="62">
    <w:abstractNumId w:val="14"/>
  </w:num>
  <w:num w:numId="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3"/>
  </w:num>
  <w:num w:numId="70">
    <w:abstractNumId w:val="39"/>
  </w:num>
  <w:num w:numId="71">
    <w:abstractNumId w:val="41"/>
  </w:num>
  <w:num w:numId="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4E29"/>
    <w:rsid w:val="0000081D"/>
    <w:rsid w:val="00006765"/>
    <w:rsid w:val="00010DEC"/>
    <w:rsid w:val="00014699"/>
    <w:rsid w:val="00014EC4"/>
    <w:rsid w:val="000164FC"/>
    <w:rsid w:val="00016B96"/>
    <w:rsid w:val="00020E81"/>
    <w:rsid w:val="0002685E"/>
    <w:rsid w:val="000276BE"/>
    <w:rsid w:val="0003063F"/>
    <w:rsid w:val="00031CCB"/>
    <w:rsid w:val="00035413"/>
    <w:rsid w:val="000365E3"/>
    <w:rsid w:val="00040F9A"/>
    <w:rsid w:val="0004354B"/>
    <w:rsid w:val="00045413"/>
    <w:rsid w:val="00045A3F"/>
    <w:rsid w:val="00046858"/>
    <w:rsid w:val="0005273C"/>
    <w:rsid w:val="0005289D"/>
    <w:rsid w:val="00054E0E"/>
    <w:rsid w:val="00056007"/>
    <w:rsid w:val="0005770D"/>
    <w:rsid w:val="00060AED"/>
    <w:rsid w:val="0006181D"/>
    <w:rsid w:val="0006221F"/>
    <w:rsid w:val="00062EF4"/>
    <w:rsid w:val="0006331E"/>
    <w:rsid w:val="0006455D"/>
    <w:rsid w:val="000663BA"/>
    <w:rsid w:val="00066E39"/>
    <w:rsid w:val="00066EB0"/>
    <w:rsid w:val="00067F6F"/>
    <w:rsid w:val="000719FD"/>
    <w:rsid w:val="00072B5E"/>
    <w:rsid w:val="00076BE0"/>
    <w:rsid w:val="00077B55"/>
    <w:rsid w:val="000806F8"/>
    <w:rsid w:val="000835F1"/>
    <w:rsid w:val="00084C27"/>
    <w:rsid w:val="00090629"/>
    <w:rsid w:val="0009241D"/>
    <w:rsid w:val="0009267C"/>
    <w:rsid w:val="00096697"/>
    <w:rsid w:val="00096EF6"/>
    <w:rsid w:val="00097E9D"/>
    <w:rsid w:val="000A07D3"/>
    <w:rsid w:val="000A4CD8"/>
    <w:rsid w:val="000A55D2"/>
    <w:rsid w:val="000A6ED3"/>
    <w:rsid w:val="000A6F03"/>
    <w:rsid w:val="000B0975"/>
    <w:rsid w:val="000B157A"/>
    <w:rsid w:val="000B2FE9"/>
    <w:rsid w:val="000B5159"/>
    <w:rsid w:val="000B5A81"/>
    <w:rsid w:val="000B5FC1"/>
    <w:rsid w:val="000B7979"/>
    <w:rsid w:val="000B7B59"/>
    <w:rsid w:val="000C0E9B"/>
    <w:rsid w:val="000C17E1"/>
    <w:rsid w:val="000C46E3"/>
    <w:rsid w:val="000C4978"/>
    <w:rsid w:val="000C75E6"/>
    <w:rsid w:val="000D0E82"/>
    <w:rsid w:val="000D156D"/>
    <w:rsid w:val="000D2948"/>
    <w:rsid w:val="000D69DA"/>
    <w:rsid w:val="000D77B7"/>
    <w:rsid w:val="000D7C45"/>
    <w:rsid w:val="000E157C"/>
    <w:rsid w:val="000E26C6"/>
    <w:rsid w:val="000E274F"/>
    <w:rsid w:val="000E640E"/>
    <w:rsid w:val="000E6639"/>
    <w:rsid w:val="000E6A3A"/>
    <w:rsid w:val="000E7BCA"/>
    <w:rsid w:val="000F3FF4"/>
    <w:rsid w:val="000F43AC"/>
    <w:rsid w:val="000F6981"/>
    <w:rsid w:val="001030A1"/>
    <w:rsid w:val="00103CA2"/>
    <w:rsid w:val="001053B9"/>
    <w:rsid w:val="00105F8E"/>
    <w:rsid w:val="00105FE4"/>
    <w:rsid w:val="00110007"/>
    <w:rsid w:val="001135EE"/>
    <w:rsid w:val="001151E1"/>
    <w:rsid w:val="0011612A"/>
    <w:rsid w:val="00116774"/>
    <w:rsid w:val="00116ACB"/>
    <w:rsid w:val="00120904"/>
    <w:rsid w:val="00120C30"/>
    <w:rsid w:val="001222A0"/>
    <w:rsid w:val="001225EF"/>
    <w:rsid w:val="00123664"/>
    <w:rsid w:val="00124067"/>
    <w:rsid w:val="001241F3"/>
    <w:rsid w:val="001246E9"/>
    <w:rsid w:val="00124E8D"/>
    <w:rsid w:val="00127259"/>
    <w:rsid w:val="001277D9"/>
    <w:rsid w:val="00127CB5"/>
    <w:rsid w:val="00132424"/>
    <w:rsid w:val="0013708C"/>
    <w:rsid w:val="001404DB"/>
    <w:rsid w:val="0014138C"/>
    <w:rsid w:val="0014163F"/>
    <w:rsid w:val="00142108"/>
    <w:rsid w:val="00143AFE"/>
    <w:rsid w:val="00143CF4"/>
    <w:rsid w:val="001443C3"/>
    <w:rsid w:val="00144830"/>
    <w:rsid w:val="00146068"/>
    <w:rsid w:val="001461A5"/>
    <w:rsid w:val="00146B33"/>
    <w:rsid w:val="00147181"/>
    <w:rsid w:val="0014768A"/>
    <w:rsid w:val="0015083D"/>
    <w:rsid w:val="0015140A"/>
    <w:rsid w:val="00154E75"/>
    <w:rsid w:val="001560EF"/>
    <w:rsid w:val="00156993"/>
    <w:rsid w:val="00160EC9"/>
    <w:rsid w:val="00164A12"/>
    <w:rsid w:val="00164D9F"/>
    <w:rsid w:val="00165093"/>
    <w:rsid w:val="001670DD"/>
    <w:rsid w:val="001677F3"/>
    <w:rsid w:val="00171DCD"/>
    <w:rsid w:val="0017394E"/>
    <w:rsid w:val="001821D8"/>
    <w:rsid w:val="00183AA4"/>
    <w:rsid w:val="00185D94"/>
    <w:rsid w:val="0018635A"/>
    <w:rsid w:val="001877BC"/>
    <w:rsid w:val="001879DF"/>
    <w:rsid w:val="00187BBE"/>
    <w:rsid w:val="00190C1C"/>
    <w:rsid w:val="00192A2B"/>
    <w:rsid w:val="00195CE6"/>
    <w:rsid w:val="00196B1A"/>
    <w:rsid w:val="00197857"/>
    <w:rsid w:val="001979F8"/>
    <w:rsid w:val="001A28F8"/>
    <w:rsid w:val="001A2BA8"/>
    <w:rsid w:val="001A36C3"/>
    <w:rsid w:val="001A3C42"/>
    <w:rsid w:val="001A3EB7"/>
    <w:rsid w:val="001A487A"/>
    <w:rsid w:val="001A62FE"/>
    <w:rsid w:val="001A6B12"/>
    <w:rsid w:val="001B4253"/>
    <w:rsid w:val="001B48C8"/>
    <w:rsid w:val="001B528A"/>
    <w:rsid w:val="001B52F6"/>
    <w:rsid w:val="001B5E0F"/>
    <w:rsid w:val="001B74FB"/>
    <w:rsid w:val="001C017C"/>
    <w:rsid w:val="001C0FCE"/>
    <w:rsid w:val="001C1D4E"/>
    <w:rsid w:val="001C297F"/>
    <w:rsid w:val="001C4C63"/>
    <w:rsid w:val="001C56DF"/>
    <w:rsid w:val="001C6A43"/>
    <w:rsid w:val="001C6D67"/>
    <w:rsid w:val="001C76ED"/>
    <w:rsid w:val="001C778A"/>
    <w:rsid w:val="001D04E8"/>
    <w:rsid w:val="001D7C7E"/>
    <w:rsid w:val="001D7D92"/>
    <w:rsid w:val="001E5CB4"/>
    <w:rsid w:val="001E6FF2"/>
    <w:rsid w:val="001E731C"/>
    <w:rsid w:val="001F02D7"/>
    <w:rsid w:val="001F0AEF"/>
    <w:rsid w:val="001F35AD"/>
    <w:rsid w:val="001F383D"/>
    <w:rsid w:val="001F5CC7"/>
    <w:rsid w:val="001F73E0"/>
    <w:rsid w:val="00202BA1"/>
    <w:rsid w:val="002034E2"/>
    <w:rsid w:val="0020463C"/>
    <w:rsid w:val="00204EED"/>
    <w:rsid w:val="00206756"/>
    <w:rsid w:val="0021028A"/>
    <w:rsid w:val="00212347"/>
    <w:rsid w:val="0021257D"/>
    <w:rsid w:val="00213242"/>
    <w:rsid w:val="00214C4F"/>
    <w:rsid w:val="00214D18"/>
    <w:rsid w:val="0022276C"/>
    <w:rsid w:val="00225C25"/>
    <w:rsid w:val="0022640A"/>
    <w:rsid w:val="00226B9A"/>
    <w:rsid w:val="002308D1"/>
    <w:rsid w:val="00231882"/>
    <w:rsid w:val="00232075"/>
    <w:rsid w:val="00232E85"/>
    <w:rsid w:val="002346B8"/>
    <w:rsid w:val="002350D7"/>
    <w:rsid w:val="00235B78"/>
    <w:rsid w:val="00236697"/>
    <w:rsid w:val="0023675D"/>
    <w:rsid w:val="00237A7C"/>
    <w:rsid w:val="002430AC"/>
    <w:rsid w:val="00243A8B"/>
    <w:rsid w:val="002455EF"/>
    <w:rsid w:val="00250FF5"/>
    <w:rsid w:val="002510C7"/>
    <w:rsid w:val="002512C4"/>
    <w:rsid w:val="00253C15"/>
    <w:rsid w:val="00255579"/>
    <w:rsid w:val="00260FA2"/>
    <w:rsid w:val="00262194"/>
    <w:rsid w:val="00265259"/>
    <w:rsid w:val="00266BEE"/>
    <w:rsid w:val="00267240"/>
    <w:rsid w:val="002715E2"/>
    <w:rsid w:val="002731CE"/>
    <w:rsid w:val="00274724"/>
    <w:rsid w:val="002747AA"/>
    <w:rsid w:val="00277C71"/>
    <w:rsid w:val="00283378"/>
    <w:rsid w:val="002835F0"/>
    <w:rsid w:val="00285F49"/>
    <w:rsid w:val="00286EBE"/>
    <w:rsid w:val="002875D9"/>
    <w:rsid w:val="0029062F"/>
    <w:rsid w:val="00291555"/>
    <w:rsid w:val="00292559"/>
    <w:rsid w:val="00293B94"/>
    <w:rsid w:val="002A0EA1"/>
    <w:rsid w:val="002A2BD2"/>
    <w:rsid w:val="002A5D86"/>
    <w:rsid w:val="002A5E0B"/>
    <w:rsid w:val="002A62DA"/>
    <w:rsid w:val="002A6A7B"/>
    <w:rsid w:val="002B0B57"/>
    <w:rsid w:val="002B0F26"/>
    <w:rsid w:val="002B0FF6"/>
    <w:rsid w:val="002B13A1"/>
    <w:rsid w:val="002B16B9"/>
    <w:rsid w:val="002B221B"/>
    <w:rsid w:val="002B2B8A"/>
    <w:rsid w:val="002B2C3C"/>
    <w:rsid w:val="002B473F"/>
    <w:rsid w:val="002B4AD8"/>
    <w:rsid w:val="002B6560"/>
    <w:rsid w:val="002B72B5"/>
    <w:rsid w:val="002B741E"/>
    <w:rsid w:val="002C1D0D"/>
    <w:rsid w:val="002D087E"/>
    <w:rsid w:val="002D2CE0"/>
    <w:rsid w:val="002D3BD6"/>
    <w:rsid w:val="002D6EF8"/>
    <w:rsid w:val="002E0DE4"/>
    <w:rsid w:val="002E79E0"/>
    <w:rsid w:val="002F0094"/>
    <w:rsid w:val="002F16FE"/>
    <w:rsid w:val="002F253A"/>
    <w:rsid w:val="002F2771"/>
    <w:rsid w:val="002F43C1"/>
    <w:rsid w:val="002F46E9"/>
    <w:rsid w:val="002F7DAE"/>
    <w:rsid w:val="003000BD"/>
    <w:rsid w:val="00301158"/>
    <w:rsid w:val="00303B08"/>
    <w:rsid w:val="003048B3"/>
    <w:rsid w:val="00304F7B"/>
    <w:rsid w:val="00305634"/>
    <w:rsid w:val="003062D7"/>
    <w:rsid w:val="00306ACB"/>
    <w:rsid w:val="00307B57"/>
    <w:rsid w:val="00311FB9"/>
    <w:rsid w:val="00312C59"/>
    <w:rsid w:val="00316C11"/>
    <w:rsid w:val="00317286"/>
    <w:rsid w:val="00324438"/>
    <w:rsid w:val="003264A5"/>
    <w:rsid w:val="003307D6"/>
    <w:rsid w:val="00330917"/>
    <w:rsid w:val="00331BBD"/>
    <w:rsid w:val="00333EAA"/>
    <w:rsid w:val="00335B9F"/>
    <w:rsid w:val="003423E1"/>
    <w:rsid w:val="0034324C"/>
    <w:rsid w:val="00343837"/>
    <w:rsid w:val="00345280"/>
    <w:rsid w:val="003455CB"/>
    <w:rsid w:val="00346B4F"/>
    <w:rsid w:val="00347C40"/>
    <w:rsid w:val="00347EF4"/>
    <w:rsid w:val="00352D67"/>
    <w:rsid w:val="00355156"/>
    <w:rsid w:val="0036268F"/>
    <w:rsid w:val="00363C14"/>
    <w:rsid w:val="003655C4"/>
    <w:rsid w:val="00365996"/>
    <w:rsid w:val="00365E1B"/>
    <w:rsid w:val="00366A65"/>
    <w:rsid w:val="00374645"/>
    <w:rsid w:val="003764F7"/>
    <w:rsid w:val="00376B88"/>
    <w:rsid w:val="003776CA"/>
    <w:rsid w:val="0038090B"/>
    <w:rsid w:val="00381656"/>
    <w:rsid w:val="00381E17"/>
    <w:rsid w:val="00382F1D"/>
    <w:rsid w:val="0038341A"/>
    <w:rsid w:val="003839E3"/>
    <w:rsid w:val="003864B9"/>
    <w:rsid w:val="00390B62"/>
    <w:rsid w:val="003912AC"/>
    <w:rsid w:val="0039137F"/>
    <w:rsid w:val="003917B3"/>
    <w:rsid w:val="00391A00"/>
    <w:rsid w:val="00391D20"/>
    <w:rsid w:val="003942C9"/>
    <w:rsid w:val="00395841"/>
    <w:rsid w:val="003960FD"/>
    <w:rsid w:val="00397462"/>
    <w:rsid w:val="00397B6A"/>
    <w:rsid w:val="003A025D"/>
    <w:rsid w:val="003A0718"/>
    <w:rsid w:val="003A1344"/>
    <w:rsid w:val="003A3B65"/>
    <w:rsid w:val="003A3C31"/>
    <w:rsid w:val="003A41B2"/>
    <w:rsid w:val="003A43E0"/>
    <w:rsid w:val="003A4579"/>
    <w:rsid w:val="003A4794"/>
    <w:rsid w:val="003A4814"/>
    <w:rsid w:val="003A7303"/>
    <w:rsid w:val="003A76EA"/>
    <w:rsid w:val="003A7804"/>
    <w:rsid w:val="003B0017"/>
    <w:rsid w:val="003B0639"/>
    <w:rsid w:val="003B0E0C"/>
    <w:rsid w:val="003B2609"/>
    <w:rsid w:val="003B5043"/>
    <w:rsid w:val="003B6914"/>
    <w:rsid w:val="003C1954"/>
    <w:rsid w:val="003C20BC"/>
    <w:rsid w:val="003C2E0B"/>
    <w:rsid w:val="003C605D"/>
    <w:rsid w:val="003D11AA"/>
    <w:rsid w:val="003D1DF8"/>
    <w:rsid w:val="003D3043"/>
    <w:rsid w:val="003D3C3D"/>
    <w:rsid w:val="003D69DC"/>
    <w:rsid w:val="003D725B"/>
    <w:rsid w:val="003D77C1"/>
    <w:rsid w:val="003D7A04"/>
    <w:rsid w:val="003E2F8A"/>
    <w:rsid w:val="003E3F2D"/>
    <w:rsid w:val="003E4CD7"/>
    <w:rsid w:val="003E52D7"/>
    <w:rsid w:val="003E5C13"/>
    <w:rsid w:val="003E621C"/>
    <w:rsid w:val="003F06D9"/>
    <w:rsid w:val="003F148C"/>
    <w:rsid w:val="003F265D"/>
    <w:rsid w:val="003F26D0"/>
    <w:rsid w:val="003F5025"/>
    <w:rsid w:val="003F57B9"/>
    <w:rsid w:val="0040136D"/>
    <w:rsid w:val="00401B7E"/>
    <w:rsid w:val="00402AFC"/>
    <w:rsid w:val="004037C2"/>
    <w:rsid w:val="00404B66"/>
    <w:rsid w:val="00405253"/>
    <w:rsid w:val="0040556C"/>
    <w:rsid w:val="00407A19"/>
    <w:rsid w:val="00410197"/>
    <w:rsid w:val="00410DFA"/>
    <w:rsid w:val="0041183A"/>
    <w:rsid w:val="004120B6"/>
    <w:rsid w:val="00412A8D"/>
    <w:rsid w:val="00412ACB"/>
    <w:rsid w:val="00413E08"/>
    <w:rsid w:val="0041613B"/>
    <w:rsid w:val="00420489"/>
    <w:rsid w:val="004242BC"/>
    <w:rsid w:val="00426243"/>
    <w:rsid w:val="00432E19"/>
    <w:rsid w:val="00434D7B"/>
    <w:rsid w:val="00435B5F"/>
    <w:rsid w:val="004364FD"/>
    <w:rsid w:val="00436D88"/>
    <w:rsid w:val="00440989"/>
    <w:rsid w:val="004409F9"/>
    <w:rsid w:val="00441A93"/>
    <w:rsid w:val="00441C26"/>
    <w:rsid w:val="00442936"/>
    <w:rsid w:val="0044476C"/>
    <w:rsid w:val="00445AC6"/>
    <w:rsid w:val="004474BE"/>
    <w:rsid w:val="00447C1C"/>
    <w:rsid w:val="00447CDE"/>
    <w:rsid w:val="00451BCA"/>
    <w:rsid w:val="00454A7F"/>
    <w:rsid w:val="00455103"/>
    <w:rsid w:val="004554DD"/>
    <w:rsid w:val="00455954"/>
    <w:rsid w:val="00455ABE"/>
    <w:rsid w:val="00456F82"/>
    <w:rsid w:val="004608BB"/>
    <w:rsid w:val="00464BBA"/>
    <w:rsid w:val="00465A6C"/>
    <w:rsid w:val="00470E13"/>
    <w:rsid w:val="00471368"/>
    <w:rsid w:val="00471DF2"/>
    <w:rsid w:val="004731C3"/>
    <w:rsid w:val="00473C08"/>
    <w:rsid w:val="004741EB"/>
    <w:rsid w:val="004779DB"/>
    <w:rsid w:val="0048001D"/>
    <w:rsid w:val="00481119"/>
    <w:rsid w:val="00486D55"/>
    <w:rsid w:val="00486D9A"/>
    <w:rsid w:val="00487620"/>
    <w:rsid w:val="00490B3F"/>
    <w:rsid w:val="00491BD8"/>
    <w:rsid w:val="00492599"/>
    <w:rsid w:val="00492A8D"/>
    <w:rsid w:val="00492B67"/>
    <w:rsid w:val="0049359B"/>
    <w:rsid w:val="00495184"/>
    <w:rsid w:val="00495922"/>
    <w:rsid w:val="004A1955"/>
    <w:rsid w:val="004A26F2"/>
    <w:rsid w:val="004A39B6"/>
    <w:rsid w:val="004A57C2"/>
    <w:rsid w:val="004A7054"/>
    <w:rsid w:val="004B0C88"/>
    <w:rsid w:val="004B1106"/>
    <w:rsid w:val="004B1ABE"/>
    <w:rsid w:val="004B1BDE"/>
    <w:rsid w:val="004B31A6"/>
    <w:rsid w:val="004B7F13"/>
    <w:rsid w:val="004C0115"/>
    <w:rsid w:val="004C1751"/>
    <w:rsid w:val="004C2BE9"/>
    <w:rsid w:val="004C3865"/>
    <w:rsid w:val="004C47A6"/>
    <w:rsid w:val="004C69AD"/>
    <w:rsid w:val="004D27BC"/>
    <w:rsid w:val="004D2C3C"/>
    <w:rsid w:val="004D5A38"/>
    <w:rsid w:val="004D5DF0"/>
    <w:rsid w:val="004D748D"/>
    <w:rsid w:val="004E06B1"/>
    <w:rsid w:val="004E2367"/>
    <w:rsid w:val="004E60E9"/>
    <w:rsid w:val="004E68B4"/>
    <w:rsid w:val="004E72F4"/>
    <w:rsid w:val="004F00A1"/>
    <w:rsid w:val="004F05A6"/>
    <w:rsid w:val="004F1A5F"/>
    <w:rsid w:val="004F1D7B"/>
    <w:rsid w:val="004F20F4"/>
    <w:rsid w:val="004F4E29"/>
    <w:rsid w:val="004F546D"/>
    <w:rsid w:val="00503237"/>
    <w:rsid w:val="00504830"/>
    <w:rsid w:val="005049C8"/>
    <w:rsid w:val="00504F69"/>
    <w:rsid w:val="00506B5F"/>
    <w:rsid w:val="005079B2"/>
    <w:rsid w:val="00511219"/>
    <w:rsid w:val="0051150F"/>
    <w:rsid w:val="0051389D"/>
    <w:rsid w:val="00514CC8"/>
    <w:rsid w:val="00522668"/>
    <w:rsid w:val="00526567"/>
    <w:rsid w:val="00527300"/>
    <w:rsid w:val="00532EEA"/>
    <w:rsid w:val="00534724"/>
    <w:rsid w:val="00534EE1"/>
    <w:rsid w:val="00535655"/>
    <w:rsid w:val="00536388"/>
    <w:rsid w:val="0054004C"/>
    <w:rsid w:val="00543C42"/>
    <w:rsid w:val="00544DD5"/>
    <w:rsid w:val="0055184A"/>
    <w:rsid w:val="00554629"/>
    <w:rsid w:val="005564EF"/>
    <w:rsid w:val="005566BC"/>
    <w:rsid w:val="0056022B"/>
    <w:rsid w:val="00560A61"/>
    <w:rsid w:val="0056340A"/>
    <w:rsid w:val="00563FFC"/>
    <w:rsid w:val="0056419E"/>
    <w:rsid w:val="005642F8"/>
    <w:rsid w:val="00572007"/>
    <w:rsid w:val="00575E85"/>
    <w:rsid w:val="00576D1E"/>
    <w:rsid w:val="00577158"/>
    <w:rsid w:val="00580430"/>
    <w:rsid w:val="00581FF8"/>
    <w:rsid w:val="0058214D"/>
    <w:rsid w:val="0058405D"/>
    <w:rsid w:val="00584FEB"/>
    <w:rsid w:val="00593BAC"/>
    <w:rsid w:val="005957B6"/>
    <w:rsid w:val="00595BBC"/>
    <w:rsid w:val="0059626C"/>
    <w:rsid w:val="005A01B6"/>
    <w:rsid w:val="005A24B0"/>
    <w:rsid w:val="005A46BA"/>
    <w:rsid w:val="005A4917"/>
    <w:rsid w:val="005A5EB8"/>
    <w:rsid w:val="005A6E13"/>
    <w:rsid w:val="005A78EA"/>
    <w:rsid w:val="005A7FF6"/>
    <w:rsid w:val="005B205C"/>
    <w:rsid w:val="005B5551"/>
    <w:rsid w:val="005B6F83"/>
    <w:rsid w:val="005B71B0"/>
    <w:rsid w:val="005C16BE"/>
    <w:rsid w:val="005C300C"/>
    <w:rsid w:val="005C6002"/>
    <w:rsid w:val="005C7ACE"/>
    <w:rsid w:val="005C7B9D"/>
    <w:rsid w:val="005D3B62"/>
    <w:rsid w:val="005D5FDA"/>
    <w:rsid w:val="005D6A8D"/>
    <w:rsid w:val="005D6EDE"/>
    <w:rsid w:val="005D74E5"/>
    <w:rsid w:val="005E3061"/>
    <w:rsid w:val="005E6942"/>
    <w:rsid w:val="005F13E2"/>
    <w:rsid w:val="005F30F5"/>
    <w:rsid w:val="005F33A1"/>
    <w:rsid w:val="005F6165"/>
    <w:rsid w:val="00601365"/>
    <w:rsid w:val="00601B33"/>
    <w:rsid w:val="00602E4C"/>
    <w:rsid w:val="0060347F"/>
    <w:rsid w:val="00603D2E"/>
    <w:rsid w:val="006042FC"/>
    <w:rsid w:val="0060489F"/>
    <w:rsid w:val="00605043"/>
    <w:rsid w:val="0060629B"/>
    <w:rsid w:val="00606521"/>
    <w:rsid w:val="00607573"/>
    <w:rsid w:val="0061022C"/>
    <w:rsid w:val="0061114A"/>
    <w:rsid w:val="0061326E"/>
    <w:rsid w:val="00613CD2"/>
    <w:rsid w:val="006145C0"/>
    <w:rsid w:val="00617BAD"/>
    <w:rsid w:val="0062073E"/>
    <w:rsid w:val="00620C9B"/>
    <w:rsid w:val="006220AC"/>
    <w:rsid w:val="00622E1C"/>
    <w:rsid w:val="006237A9"/>
    <w:rsid w:val="00626275"/>
    <w:rsid w:val="00627CE7"/>
    <w:rsid w:val="0063024F"/>
    <w:rsid w:val="00631A79"/>
    <w:rsid w:val="00632312"/>
    <w:rsid w:val="006325C8"/>
    <w:rsid w:val="00634FB7"/>
    <w:rsid w:val="00635AD4"/>
    <w:rsid w:val="00636701"/>
    <w:rsid w:val="00642A78"/>
    <w:rsid w:val="0064353A"/>
    <w:rsid w:val="006441B6"/>
    <w:rsid w:val="0064517F"/>
    <w:rsid w:val="00646728"/>
    <w:rsid w:val="00646D01"/>
    <w:rsid w:val="00646DDF"/>
    <w:rsid w:val="006476C4"/>
    <w:rsid w:val="00650046"/>
    <w:rsid w:val="006513C7"/>
    <w:rsid w:val="00654961"/>
    <w:rsid w:val="0065696A"/>
    <w:rsid w:val="00661571"/>
    <w:rsid w:val="006621BD"/>
    <w:rsid w:val="0066485E"/>
    <w:rsid w:val="00664D44"/>
    <w:rsid w:val="00665E4B"/>
    <w:rsid w:val="006665B6"/>
    <w:rsid w:val="006672BF"/>
    <w:rsid w:val="006701C4"/>
    <w:rsid w:val="006703E9"/>
    <w:rsid w:val="0067114E"/>
    <w:rsid w:val="00673485"/>
    <w:rsid w:val="00673B68"/>
    <w:rsid w:val="00674F3D"/>
    <w:rsid w:val="00676F01"/>
    <w:rsid w:val="006776BE"/>
    <w:rsid w:val="00677713"/>
    <w:rsid w:val="00677914"/>
    <w:rsid w:val="00680A25"/>
    <w:rsid w:val="00680B54"/>
    <w:rsid w:val="00682B7A"/>
    <w:rsid w:val="006858F8"/>
    <w:rsid w:val="00685A26"/>
    <w:rsid w:val="00685C20"/>
    <w:rsid w:val="00685E7E"/>
    <w:rsid w:val="00690A29"/>
    <w:rsid w:val="00694DFD"/>
    <w:rsid w:val="00694F78"/>
    <w:rsid w:val="006950D3"/>
    <w:rsid w:val="00695B4E"/>
    <w:rsid w:val="006A3978"/>
    <w:rsid w:val="006A45F1"/>
    <w:rsid w:val="006A4B8E"/>
    <w:rsid w:val="006A62B9"/>
    <w:rsid w:val="006A6CEA"/>
    <w:rsid w:val="006B3A19"/>
    <w:rsid w:val="006B4442"/>
    <w:rsid w:val="006B53F1"/>
    <w:rsid w:val="006B606A"/>
    <w:rsid w:val="006B6FDA"/>
    <w:rsid w:val="006C0613"/>
    <w:rsid w:val="006C46DD"/>
    <w:rsid w:val="006C63A0"/>
    <w:rsid w:val="006C6A53"/>
    <w:rsid w:val="006C75F4"/>
    <w:rsid w:val="006C7F5C"/>
    <w:rsid w:val="006D3859"/>
    <w:rsid w:val="006D505F"/>
    <w:rsid w:val="006E0AE1"/>
    <w:rsid w:val="006F44BA"/>
    <w:rsid w:val="006F47A5"/>
    <w:rsid w:val="006F4846"/>
    <w:rsid w:val="006F4B84"/>
    <w:rsid w:val="006F59E6"/>
    <w:rsid w:val="006F5A66"/>
    <w:rsid w:val="006F64F2"/>
    <w:rsid w:val="006F650F"/>
    <w:rsid w:val="006F6913"/>
    <w:rsid w:val="00705652"/>
    <w:rsid w:val="007065F5"/>
    <w:rsid w:val="0071140D"/>
    <w:rsid w:val="00711A7B"/>
    <w:rsid w:val="007122DD"/>
    <w:rsid w:val="007153B9"/>
    <w:rsid w:val="00716C97"/>
    <w:rsid w:val="007202F1"/>
    <w:rsid w:val="00720F3C"/>
    <w:rsid w:val="0072187A"/>
    <w:rsid w:val="00724464"/>
    <w:rsid w:val="0072456C"/>
    <w:rsid w:val="0072531F"/>
    <w:rsid w:val="0072788E"/>
    <w:rsid w:val="00732BE1"/>
    <w:rsid w:val="00734134"/>
    <w:rsid w:val="00735978"/>
    <w:rsid w:val="00735FE8"/>
    <w:rsid w:val="007409BA"/>
    <w:rsid w:val="0074184A"/>
    <w:rsid w:val="0074220B"/>
    <w:rsid w:val="0074394B"/>
    <w:rsid w:val="00744203"/>
    <w:rsid w:val="00744913"/>
    <w:rsid w:val="007466F0"/>
    <w:rsid w:val="00746DFC"/>
    <w:rsid w:val="00747757"/>
    <w:rsid w:val="00750252"/>
    <w:rsid w:val="00751298"/>
    <w:rsid w:val="00751B68"/>
    <w:rsid w:val="007533EA"/>
    <w:rsid w:val="00753530"/>
    <w:rsid w:val="00755E06"/>
    <w:rsid w:val="00756E4F"/>
    <w:rsid w:val="00762BCD"/>
    <w:rsid w:val="0076317F"/>
    <w:rsid w:val="00764DC8"/>
    <w:rsid w:val="00765D4F"/>
    <w:rsid w:val="00766446"/>
    <w:rsid w:val="00767581"/>
    <w:rsid w:val="00767B55"/>
    <w:rsid w:val="00770F49"/>
    <w:rsid w:val="00772ACE"/>
    <w:rsid w:val="0077403E"/>
    <w:rsid w:val="00780DFF"/>
    <w:rsid w:val="007829BB"/>
    <w:rsid w:val="00783D9D"/>
    <w:rsid w:val="007841AA"/>
    <w:rsid w:val="00784922"/>
    <w:rsid w:val="00785538"/>
    <w:rsid w:val="007859FA"/>
    <w:rsid w:val="00786BF8"/>
    <w:rsid w:val="0078791C"/>
    <w:rsid w:val="00790187"/>
    <w:rsid w:val="0079042D"/>
    <w:rsid w:val="007946FC"/>
    <w:rsid w:val="007949CD"/>
    <w:rsid w:val="00795BF4"/>
    <w:rsid w:val="00795C87"/>
    <w:rsid w:val="00795E7F"/>
    <w:rsid w:val="00797666"/>
    <w:rsid w:val="007A02E7"/>
    <w:rsid w:val="007A0793"/>
    <w:rsid w:val="007A1B36"/>
    <w:rsid w:val="007A1EBA"/>
    <w:rsid w:val="007A2803"/>
    <w:rsid w:val="007A2ADE"/>
    <w:rsid w:val="007A2DBE"/>
    <w:rsid w:val="007A34A2"/>
    <w:rsid w:val="007A5845"/>
    <w:rsid w:val="007A74A7"/>
    <w:rsid w:val="007A7A44"/>
    <w:rsid w:val="007B086D"/>
    <w:rsid w:val="007B0B64"/>
    <w:rsid w:val="007B1F6E"/>
    <w:rsid w:val="007B353D"/>
    <w:rsid w:val="007B4A21"/>
    <w:rsid w:val="007B5FC8"/>
    <w:rsid w:val="007C114E"/>
    <w:rsid w:val="007C12C9"/>
    <w:rsid w:val="007C12F2"/>
    <w:rsid w:val="007C2E39"/>
    <w:rsid w:val="007C2ED3"/>
    <w:rsid w:val="007C4AEF"/>
    <w:rsid w:val="007C62DD"/>
    <w:rsid w:val="007C7F16"/>
    <w:rsid w:val="007D0927"/>
    <w:rsid w:val="007D15FF"/>
    <w:rsid w:val="007D27C7"/>
    <w:rsid w:val="007D2824"/>
    <w:rsid w:val="007D3B97"/>
    <w:rsid w:val="007D4010"/>
    <w:rsid w:val="007D4F7D"/>
    <w:rsid w:val="007D5948"/>
    <w:rsid w:val="007D5E3C"/>
    <w:rsid w:val="007D63BC"/>
    <w:rsid w:val="007D6983"/>
    <w:rsid w:val="007D6E28"/>
    <w:rsid w:val="007D7E09"/>
    <w:rsid w:val="007E00BB"/>
    <w:rsid w:val="007E0C63"/>
    <w:rsid w:val="007E2BED"/>
    <w:rsid w:val="007E39FE"/>
    <w:rsid w:val="007E3F25"/>
    <w:rsid w:val="007E4917"/>
    <w:rsid w:val="007F0B36"/>
    <w:rsid w:val="007F1261"/>
    <w:rsid w:val="007F3001"/>
    <w:rsid w:val="007F6DD3"/>
    <w:rsid w:val="007F77A7"/>
    <w:rsid w:val="0080028A"/>
    <w:rsid w:val="0080074D"/>
    <w:rsid w:val="008008A9"/>
    <w:rsid w:val="00801FF3"/>
    <w:rsid w:val="00802E74"/>
    <w:rsid w:val="008044FD"/>
    <w:rsid w:val="00804631"/>
    <w:rsid w:val="00804A3B"/>
    <w:rsid w:val="00806D9A"/>
    <w:rsid w:val="0080747B"/>
    <w:rsid w:val="00807BC6"/>
    <w:rsid w:val="0081017F"/>
    <w:rsid w:val="0081175F"/>
    <w:rsid w:val="00816CC1"/>
    <w:rsid w:val="00816EB9"/>
    <w:rsid w:val="00822744"/>
    <w:rsid w:val="008249B8"/>
    <w:rsid w:val="0082546E"/>
    <w:rsid w:val="008271BE"/>
    <w:rsid w:val="00830CE9"/>
    <w:rsid w:val="008317C4"/>
    <w:rsid w:val="00832583"/>
    <w:rsid w:val="008336B8"/>
    <w:rsid w:val="00833FDA"/>
    <w:rsid w:val="00835247"/>
    <w:rsid w:val="00835B3F"/>
    <w:rsid w:val="0083630F"/>
    <w:rsid w:val="008370D4"/>
    <w:rsid w:val="008402E6"/>
    <w:rsid w:val="008408CE"/>
    <w:rsid w:val="00841612"/>
    <w:rsid w:val="00841F52"/>
    <w:rsid w:val="00844132"/>
    <w:rsid w:val="0084426E"/>
    <w:rsid w:val="0084580D"/>
    <w:rsid w:val="00846960"/>
    <w:rsid w:val="00847356"/>
    <w:rsid w:val="0085159C"/>
    <w:rsid w:val="00853832"/>
    <w:rsid w:val="008545CC"/>
    <w:rsid w:val="00855F40"/>
    <w:rsid w:val="00855FA8"/>
    <w:rsid w:val="00856597"/>
    <w:rsid w:val="0085661B"/>
    <w:rsid w:val="008566E0"/>
    <w:rsid w:val="00856775"/>
    <w:rsid w:val="00856ECA"/>
    <w:rsid w:val="00857600"/>
    <w:rsid w:val="008622EF"/>
    <w:rsid w:val="008648AF"/>
    <w:rsid w:val="00864F87"/>
    <w:rsid w:val="0086662E"/>
    <w:rsid w:val="00870FDD"/>
    <w:rsid w:val="008715FA"/>
    <w:rsid w:val="0087238A"/>
    <w:rsid w:val="0087272E"/>
    <w:rsid w:val="00872CE7"/>
    <w:rsid w:val="0087330A"/>
    <w:rsid w:val="00873604"/>
    <w:rsid w:val="00875AAA"/>
    <w:rsid w:val="008776F7"/>
    <w:rsid w:val="00877796"/>
    <w:rsid w:val="008807CC"/>
    <w:rsid w:val="00880BE2"/>
    <w:rsid w:val="00880EED"/>
    <w:rsid w:val="00882C79"/>
    <w:rsid w:val="0088352C"/>
    <w:rsid w:val="00883735"/>
    <w:rsid w:val="00884A0E"/>
    <w:rsid w:val="008857CC"/>
    <w:rsid w:val="0089377D"/>
    <w:rsid w:val="008939B4"/>
    <w:rsid w:val="008961AA"/>
    <w:rsid w:val="00897072"/>
    <w:rsid w:val="008A2A08"/>
    <w:rsid w:val="008A3322"/>
    <w:rsid w:val="008A3950"/>
    <w:rsid w:val="008A4C20"/>
    <w:rsid w:val="008B02CD"/>
    <w:rsid w:val="008B1713"/>
    <w:rsid w:val="008B27A2"/>
    <w:rsid w:val="008B5125"/>
    <w:rsid w:val="008B63BA"/>
    <w:rsid w:val="008B7409"/>
    <w:rsid w:val="008C0FD5"/>
    <w:rsid w:val="008C13E0"/>
    <w:rsid w:val="008C1415"/>
    <w:rsid w:val="008C27EB"/>
    <w:rsid w:val="008C5AEF"/>
    <w:rsid w:val="008C5E5B"/>
    <w:rsid w:val="008D224F"/>
    <w:rsid w:val="008D3506"/>
    <w:rsid w:val="008D66CD"/>
    <w:rsid w:val="008E0CEC"/>
    <w:rsid w:val="008E223B"/>
    <w:rsid w:val="008E4E4E"/>
    <w:rsid w:val="008F1164"/>
    <w:rsid w:val="008F1AFF"/>
    <w:rsid w:val="008F4C04"/>
    <w:rsid w:val="008F5042"/>
    <w:rsid w:val="008F5BCB"/>
    <w:rsid w:val="008F665F"/>
    <w:rsid w:val="008F6B75"/>
    <w:rsid w:val="00901944"/>
    <w:rsid w:val="00905086"/>
    <w:rsid w:val="00905E00"/>
    <w:rsid w:val="0090612F"/>
    <w:rsid w:val="009113F8"/>
    <w:rsid w:val="00912921"/>
    <w:rsid w:val="00917A1A"/>
    <w:rsid w:val="00917E10"/>
    <w:rsid w:val="00917EEE"/>
    <w:rsid w:val="00920C5F"/>
    <w:rsid w:val="00921D57"/>
    <w:rsid w:val="009220B4"/>
    <w:rsid w:val="00922D3D"/>
    <w:rsid w:val="009237E8"/>
    <w:rsid w:val="00924331"/>
    <w:rsid w:val="00930857"/>
    <w:rsid w:val="00932BD5"/>
    <w:rsid w:val="00932CCB"/>
    <w:rsid w:val="00932D0D"/>
    <w:rsid w:val="00933370"/>
    <w:rsid w:val="009336EF"/>
    <w:rsid w:val="0094009B"/>
    <w:rsid w:val="00942A79"/>
    <w:rsid w:val="00944F02"/>
    <w:rsid w:val="009464C1"/>
    <w:rsid w:val="00952B92"/>
    <w:rsid w:val="009558BF"/>
    <w:rsid w:val="00960D85"/>
    <w:rsid w:val="00962F28"/>
    <w:rsid w:val="00965724"/>
    <w:rsid w:val="00966875"/>
    <w:rsid w:val="009675D7"/>
    <w:rsid w:val="00970874"/>
    <w:rsid w:val="009747B9"/>
    <w:rsid w:val="00974A29"/>
    <w:rsid w:val="00975110"/>
    <w:rsid w:val="0097514C"/>
    <w:rsid w:val="00975BE0"/>
    <w:rsid w:val="00976DD9"/>
    <w:rsid w:val="009777C1"/>
    <w:rsid w:val="00983B3B"/>
    <w:rsid w:val="00983C77"/>
    <w:rsid w:val="009857A2"/>
    <w:rsid w:val="00986D0F"/>
    <w:rsid w:val="009906CF"/>
    <w:rsid w:val="00990952"/>
    <w:rsid w:val="0099147C"/>
    <w:rsid w:val="009923DB"/>
    <w:rsid w:val="00995178"/>
    <w:rsid w:val="0099710D"/>
    <w:rsid w:val="009A1E02"/>
    <w:rsid w:val="009A2556"/>
    <w:rsid w:val="009A29F6"/>
    <w:rsid w:val="009A3C13"/>
    <w:rsid w:val="009A469E"/>
    <w:rsid w:val="009A527C"/>
    <w:rsid w:val="009B3505"/>
    <w:rsid w:val="009B5F22"/>
    <w:rsid w:val="009B682E"/>
    <w:rsid w:val="009B6E88"/>
    <w:rsid w:val="009B71E6"/>
    <w:rsid w:val="009B71F2"/>
    <w:rsid w:val="009C0229"/>
    <w:rsid w:val="009C0A18"/>
    <w:rsid w:val="009C19B5"/>
    <w:rsid w:val="009C3023"/>
    <w:rsid w:val="009C5FFB"/>
    <w:rsid w:val="009C74BC"/>
    <w:rsid w:val="009D00D8"/>
    <w:rsid w:val="009D07E0"/>
    <w:rsid w:val="009D1711"/>
    <w:rsid w:val="009D1857"/>
    <w:rsid w:val="009D1A01"/>
    <w:rsid w:val="009D3BDC"/>
    <w:rsid w:val="009D7BBE"/>
    <w:rsid w:val="009E050B"/>
    <w:rsid w:val="009E0A24"/>
    <w:rsid w:val="009E2ACF"/>
    <w:rsid w:val="009E2CC3"/>
    <w:rsid w:val="009E334A"/>
    <w:rsid w:val="009E366D"/>
    <w:rsid w:val="009E594D"/>
    <w:rsid w:val="009E5ED6"/>
    <w:rsid w:val="009E5FA1"/>
    <w:rsid w:val="009E7C85"/>
    <w:rsid w:val="009F2B82"/>
    <w:rsid w:val="009F4AEA"/>
    <w:rsid w:val="009F7D9E"/>
    <w:rsid w:val="00A00612"/>
    <w:rsid w:val="00A006AD"/>
    <w:rsid w:val="00A00B3A"/>
    <w:rsid w:val="00A04514"/>
    <w:rsid w:val="00A04BED"/>
    <w:rsid w:val="00A06256"/>
    <w:rsid w:val="00A0785A"/>
    <w:rsid w:val="00A10811"/>
    <w:rsid w:val="00A12203"/>
    <w:rsid w:val="00A13113"/>
    <w:rsid w:val="00A16730"/>
    <w:rsid w:val="00A17E5E"/>
    <w:rsid w:val="00A207C7"/>
    <w:rsid w:val="00A23816"/>
    <w:rsid w:val="00A2750B"/>
    <w:rsid w:val="00A32860"/>
    <w:rsid w:val="00A3396E"/>
    <w:rsid w:val="00A36106"/>
    <w:rsid w:val="00A36160"/>
    <w:rsid w:val="00A41495"/>
    <w:rsid w:val="00A472FF"/>
    <w:rsid w:val="00A5001E"/>
    <w:rsid w:val="00A522A6"/>
    <w:rsid w:val="00A562EF"/>
    <w:rsid w:val="00A5725F"/>
    <w:rsid w:val="00A61244"/>
    <w:rsid w:val="00A618C5"/>
    <w:rsid w:val="00A61E59"/>
    <w:rsid w:val="00A63A2E"/>
    <w:rsid w:val="00A660B2"/>
    <w:rsid w:val="00A7069A"/>
    <w:rsid w:val="00A72051"/>
    <w:rsid w:val="00A751CD"/>
    <w:rsid w:val="00A7620F"/>
    <w:rsid w:val="00A76219"/>
    <w:rsid w:val="00A76D7A"/>
    <w:rsid w:val="00A802D5"/>
    <w:rsid w:val="00A80833"/>
    <w:rsid w:val="00A80C92"/>
    <w:rsid w:val="00A811EF"/>
    <w:rsid w:val="00A81B57"/>
    <w:rsid w:val="00A81C20"/>
    <w:rsid w:val="00A82BE1"/>
    <w:rsid w:val="00A845CA"/>
    <w:rsid w:val="00A92777"/>
    <w:rsid w:val="00A9747A"/>
    <w:rsid w:val="00AB09F8"/>
    <w:rsid w:val="00AB1765"/>
    <w:rsid w:val="00AB30D6"/>
    <w:rsid w:val="00AB3C15"/>
    <w:rsid w:val="00AB440C"/>
    <w:rsid w:val="00AB75CD"/>
    <w:rsid w:val="00AC4C3C"/>
    <w:rsid w:val="00AC67B7"/>
    <w:rsid w:val="00AC7E3F"/>
    <w:rsid w:val="00AD33EA"/>
    <w:rsid w:val="00AD3D7B"/>
    <w:rsid w:val="00AD4246"/>
    <w:rsid w:val="00AD63D9"/>
    <w:rsid w:val="00AD6E73"/>
    <w:rsid w:val="00AE0083"/>
    <w:rsid w:val="00AE2716"/>
    <w:rsid w:val="00AE31AF"/>
    <w:rsid w:val="00AE65A6"/>
    <w:rsid w:val="00AE6FEA"/>
    <w:rsid w:val="00AE7F76"/>
    <w:rsid w:val="00AF08CC"/>
    <w:rsid w:val="00AF0B32"/>
    <w:rsid w:val="00AF24A8"/>
    <w:rsid w:val="00AF25F8"/>
    <w:rsid w:val="00AF2B5C"/>
    <w:rsid w:val="00AF39C7"/>
    <w:rsid w:val="00AF4E92"/>
    <w:rsid w:val="00AF5394"/>
    <w:rsid w:val="00AF5C40"/>
    <w:rsid w:val="00AF5E42"/>
    <w:rsid w:val="00AF5F73"/>
    <w:rsid w:val="00AF7A44"/>
    <w:rsid w:val="00AF7D1D"/>
    <w:rsid w:val="00B0009D"/>
    <w:rsid w:val="00B00BAD"/>
    <w:rsid w:val="00B051E5"/>
    <w:rsid w:val="00B05365"/>
    <w:rsid w:val="00B05D99"/>
    <w:rsid w:val="00B06A55"/>
    <w:rsid w:val="00B12FE1"/>
    <w:rsid w:val="00B13184"/>
    <w:rsid w:val="00B135D5"/>
    <w:rsid w:val="00B1652C"/>
    <w:rsid w:val="00B17986"/>
    <w:rsid w:val="00B206DC"/>
    <w:rsid w:val="00B256BB"/>
    <w:rsid w:val="00B26725"/>
    <w:rsid w:val="00B26DC7"/>
    <w:rsid w:val="00B27885"/>
    <w:rsid w:val="00B3116D"/>
    <w:rsid w:val="00B33D69"/>
    <w:rsid w:val="00B34879"/>
    <w:rsid w:val="00B368AD"/>
    <w:rsid w:val="00B42B51"/>
    <w:rsid w:val="00B42DF0"/>
    <w:rsid w:val="00B43022"/>
    <w:rsid w:val="00B44295"/>
    <w:rsid w:val="00B4436F"/>
    <w:rsid w:val="00B45D39"/>
    <w:rsid w:val="00B5065D"/>
    <w:rsid w:val="00B51733"/>
    <w:rsid w:val="00B51966"/>
    <w:rsid w:val="00B51BAF"/>
    <w:rsid w:val="00B552A1"/>
    <w:rsid w:val="00B56E3D"/>
    <w:rsid w:val="00B5760E"/>
    <w:rsid w:val="00B608B0"/>
    <w:rsid w:val="00B6135C"/>
    <w:rsid w:val="00B62BA8"/>
    <w:rsid w:val="00B73937"/>
    <w:rsid w:val="00B74A14"/>
    <w:rsid w:val="00B758E4"/>
    <w:rsid w:val="00B77EB2"/>
    <w:rsid w:val="00B808F3"/>
    <w:rsid w:val="00B85162"/>
    <w:rsid w:val="00B8632D"/>
    <w:rsid w:val="00B86EDF"/>
    <w:rsid w:val="00B906F5"/>
    <w:rsid w:val="00B90A73"/>
    <w:rsid w:val="00B91D9C"/>
    <w:rsid w:val="00B95558"/>
    <w:rsid w:val="00B958EA"/>
    <w:rsid w:val="00B96DA7"/>
    <w:rsid w:val="00BA0D3F"/>
    <w:rsid w:val="00BA1420"/>
    <w:rsid w:val="00BA1630"/>
    <w:rsid w:val="00BA217B"/>
    <w:rsid w:val="00BA3EFD"/>
    <w:rsid w:val="00BA4455"/>
    <w:rsid w:val="00BA4A6F"/>
    <w:rsid w:val="00BA4B18"/>
    <w:rsid w:val="00BA4C52"/>
    <w:rsid w:val="00BA5FBF"/>
    <w:rsid w:val="00BA658E"/>
    <w:rsid w:val="00BA79CC"/>
    <w:rsid w:val="00BB5079"/>
    <w:rsid w:val="00BB5674"/>
    <w:rsid w:val="00BC0C72"/>
    <w:rsid w:val="00BC1E47"/>
    <w:rsid w:val="00BC57B1"/>
    <w:rsid w:val="00BC7452"/>
    <w:rsid w:val="00BC75B4"/>
    <w:rsid w:val="00BD00BF"/>
    <w:rsid w:val="00BD10D2"/>
    <w:rsid w:val="00BD268E"/>
    <w:rsid w:val="00BD2899"/>
    <w:rsid w:val="00BD4041"/>
    <w:rsid w:val="00BD5974"/>
    <w:rsid w:val="00BD5C8B"/>
    <w:rsid w:val="00BD6A43"/>
    <w:rsid w:val="00BE096A"/>
    <w:rsid w:val="00BE5854"/>
    <w:rsid w:val="00BE6A88"/>
    <w:rsid w:val="00BF1D63"/>
    <w:rsid w:val="00BF2708"/>
    <w:rsid w:val="00BF662E"/>
    <w:rsid w:val="00BF7779"/>
    <w:rsid w:val="00C00109"/>
    <w:rsid w:val="00C022B9"/>
    <w:rsid w:val="00C030F1"/>
    <w:rsid w:val="00C03256"/>
    <w:rsid w:val="00C0403C"/>
    <w:rsid w:val="00C06827"/>
    <w:rsid w:val="00C0693C"/>
    <w:rsid w:val="00C073DC"/>
    <w:rsid w:val="00C101CB"/>
    <w:rsid w:val="00C108FC"/>
    <w:rsid w:val="00C10DC2"/>
    <w:rsid w:val="00C11098"/>
    <w:rsid w:val="00C12C3D"/>
    <w:rsid w:val="00C12D3B"/>
    <w:rsid w:val="00C135E8"/>
    <w:rsid w:val="00C136D5"/>
    <w:rsid w:val="00C217A5"/>
    <w:rsid w:val="00C223C8"/>
    <w:rsid w:val="00C22C0D"/>
    <w:rsid w:val="00C275AD"/>
    <w:rsid w:val="00C27C6C"/>
    <w:rsid w:val="00C30F61"/>
    <w:rsid w:val="00C31376"/>
    <w:rsid w:val="00C3224B"/>
    <w:rsid w:val="00C33A41"/>
    <w:rsid w:val="00C360EA"/>
    <w:rsid w:val="00C360F8"/>
    <w:rsid w:val="00C378A6"/>
    <w:rsid w:val="00C41930"/>
    <w:rsid w:val="00C42E76"/>
    <w:rsid w:val="00C43D9B"/>
    <w:rsid w:val="00C44782"/>
    <w:rsid w:val="00C447E7"/>
    <w:rsid w:val="00C455C1"/>
    <w:rsid w:val="00C455EA"/>
    <w:rsid w:val="00C45AED"/>
    <w:rsid w:val="00C4638A"/>
    <w:rsid w:val="00C46C54"/>
    <w:rsid w:val="00C46CA1"/>
    <w:rsid w:val="00C474C0"/>
    <w:rsid w:val="00C50B10"/>
    <w:rsid w:val="00C543F8"/>
    <w:rsid w:val="00C55558"/>
    <w:rsid w:val="00C57B67"/>
    <w:rsid w:val="00C57C43"/>
    <w:rsid w:val="00C626A5"/>
    <w:rsid w:val="00C635E8"/>
    <w:rsid w:val="00C63970"/>
    <w:rsid w:val="00C64B3D"/>
    <w:rsid w:val="00C64E73"/>
    <w:rsid w:val="00C67B34"/>
    <w:rsid w:val="00C70825"/>
    <w:rsid w:val="00C71486"/>
    <w:rsid w:val="00C72E85"/>
    <w:rsid w:val="00C73489"/>
    <w:rsid w:val="00C74FB1"/>
    <w:rsid w:val="00C75D43"/>
    <w:rsid w:val="00C775A5"/>
    <w:rsid w:val="00C779B3"/>
    <w:rsid w:val="00C77AC4"/>
    <w:rsid w:val="00C81104"/>
    <w:rsid w:val="00C81D57"/>
    <w:rsid w:val="00C83586"/>
    <w:rsid w:val="00C8490F"/>
    <w:rsid w:val="00C85467"/>
    <w:rsid w:val="00C9062C"/>
    <w:rsid w:val="00C9196E"/>
    <w:rsid w:val="00C9302E"/>
    <w:rsid w:val="00C9360E"/>
    <w:rsid w:val="00C940CA"/>
    <w:rsid w:val="00C942DC"/>
    <w:rsid w:val="00C9431F"/>
    <w:rsid w:val="00C94595"/>
    <w:rsid w:val="00C9460F"/>
    <w:rsid w:val="00C94BA2"/>
    <w:rsid w:val="00C94C18"/>
    <w:rsid w:val="00C95C53"/>
    <w:rsid w:val="00C97134"/>
    <w:rsid w:val="00CA055E"/>
    <w:rsid w:val="00CA17DE"/>
    <w:rsid w:val="00CA3F2E"/>
    <w:rsid w:val="00CA3FFF"/>
    <w:rsid w:val="00CA63B6"/>
    <w:rsid w:val="00CA710A"/>
    <w:rsid w:val="00CB315A"/>
    <w:rsid w:val="00CB37C9"/>
    <w:rsid w:val="00CB754E"/>
    <w:rsid w:val="00CB7FE0"/>
    <w:rsid w:val="00CC29EC"/>
    <w:rsid w:val="00CC2E47"/>
    <w:rsid w:val="00CC2FB9"/>
    <w:rsid w:val="00CC424A"/>
    <w:rsid w:val="00CC4ED4"/>
    <w:rsid w:val="00CC55B8"/>
    <w:rsid w:val="00CC776A"/>
    <w:rsid w:val="00CD24A4"/>
    <w:rsid w:val="00CD505F"/>
    <w:rsid w:val="00CD56C8"/>
    <w:rsid w:val="00CD64D1"/>
    <w:rsid w:val="00CD653A"/>
    <w:rsid w:val="00CD72CD"/>
    <w:rsid w:val="00CD7D91"/>
    <w:rsid w:val="00CE02E6"/>
    <w:rsid w:val="00CE34DE"/>
    <w:rsid w:val="00CE3D0B"/>
    <w:rsid w:val="00CE64A1"/>
    <w:rsid w:val="00CF2F36"/>
    <w:rsid w:val="00CF33C7"/>
    <w:rsid w:val="00CF3C36"/>
    <w:rsid w:val="00CF3E07"/>
    <w:rsid w:val="00CF3ED8"/>
    <w:rsid w:val="00CF42D1"/>
    <w:rsid w:val="00CF51EB"/>
    <w:rsid w:val="00CF584B"/>
    <w:rsid w:val="00CF666F"/>
    <w:rsid w:val="00D0091F"/>
    <w:rsid w:val="00D02671"/>
    <w:rsid w:val="00D05AA7"/>
    <w:rsid w:val="00D05B67"/>
    <w:rsid w:val="00D0771C"/>
    <w:rsid w:val="00D1044B"/>
    <w:rsid w:val="00D11567"/>
    <w:rsid w:val="00D12CE6"/>
    <w:rsid w:val="00D133F7"/>
    <w:rsid w:val="00D1397E"/>
    <w:rsid w:val="00D14DBF"/>
    <w:rsid w:val="00D14FC3"/>
    <w:rsid w:val="00D1543D"/>
    <w:rsid w:val="00D15F62"/>
    <w:rsid w:val="00D16759"/>
    <w:rsid w:val="00D177A8"/>
    <w:rsid w:val="00D20150"/>
    <w:rsid w:val="00D206AF"/>
    <w:rsid w:val="00D217A4"/>
    <w:rsid w:val="00D225AF"/>
    <w:rsid w:val="00D229EF"/>
    <w:rsid w:val="00D2312B"/>
    <w:rsid w:val="00D24304"/>
    <w:rsid w:val="00D25849"/>
    <w:rsid w:val="00D26ECC"/>
    <w:rsid w:val="00D31046"/>
    <w:rsid w:val="00D32384"/>
    <w:rsid w:val="00D324F3"/>
    <w:rsid w:val="00D341CB"/>
    <w:rsid w:val="00D36709"/>
    <w:rsid w:val="00D41245"/>
    <w:rsid w:val="00D41B98"/>
    <w:rsid w:val="00D42228"/>
    <w:rsid w:val="00D430B6"/>
    <w:rsid w:val="00D43283"/>
    <w:rsid w:val="00D455EA"/>
    <w:rsid w:val="00D45C06"/>
    <w:rsid w:val="00D45DBF"/>
    <w:rsid w:val="00D50E35"/>
    <w:rsid w:val="00D51A0B"/>
    <w:rsid w:val="00D52ABA"/>
    <w:rsid w:val="00D55123"/>
    <w:rsid w:val="00D55667"/>
    <w:rsid w:val="00D56470"/>
    <w:rsid w:val="00D56618"/>
    <w:rsid w:val="00D62F3C"/>
    <w:rsid w:val="00D669DA"/>
    <w:rsid w:val="00D66B68"/>
    <w:rsid w:val="00D66F2C"/>
    <w:rsid w:val="00D6721F"/>
    <w:rsid w:val="00D70FAD"/>
    <w:rsid w:val="00D7118D"/>
    <w:rsid w:val="00D7179A"/>
    <w:rsid w:val="00D72C5B"/>
    <w:rsid w:val="00D73B2F"/>
    <w:rsid w:val="00D74DDB"/>
    <w:rsid w:val="00D75026"/>
    <w:rsid w:val="00D758F2"/>
    <w:rsid w:val="00D81170"/>
    <w:rsid w:val="00D858D9"/>
    <w:rsid w:val="00D86551"/>
    <w:rsid w:val="00D9250F"/>
    <w:rsid w:val="00D930B6"/>
    <w:rsid w:val="00D95DFE"/>
    <w:rsid w:val="00D96E39"/>
    <w:rsid w:val="00DA07EF"/>
    <w:rsid w:val="00DA3ACA"/>
    <w:rsid w:val="00DA424F"/>
    <w:rsid w:val="00DA4833"/>
    <w:rsid w:val="00DA4BF8"/>
    <w:rsid w:val="00DA4F48"/>
    <w:rsid w:val="00DA659E"/>
    <w:rsid w:val="00DA6939"/>
    <w:rsid w:val="00DB0729"/>
    <w:rsid w:val="00DB0BFC"/>
    <w:rsid w:val="00DB1E1B"/>
    <w:rsid w:val="00DB3AAD"/>
    <w:rsid w:val="00DB496F"/>
    <w:rsid w:val="00DB5D12"/>
    <w:rsid w:val="00DC0C42"/>
    <w:rsid w:val="00DC158B"/>
    <w:rsid w:val="00DC1BE6"/>
    <w:rsid w:val="00DC34BD"/>
    <w:rsid w:val="00DC51E5"/>
    <w:rsid w:val="00DC687F"/>
    <w:rsid w:val="00DC77FB"/>
    <w:rsid w:val="00DD0A4F"/>
    <w:rsid w:val="00DD5DD3"/>
    <w:rsid w:val="00DD6329"/>
    <w:rsid w:val="00DD7842"/>
    <w:rsid w:val="00DD789C"/>
    <w:rsid w:val="00DE0240"/>
    <w:rsid w:val="00DE3767"/>
    <w:rsid w:val="00DE467E"/>
    <w:rsid w:val="00DE748E"/>
    <w:rsid w:val="00DE7972"/>
    <w:rsid w:val="00DF0221"/>
    <w:rsid w:val="00DF0D2E"/>
    <w:rsid w:val="00DF1351"/>
    <w:rsid w:val="00DF2010"/>
    <w:rsid w:val="00DF2811"/>
    <w:rsid w:val="00DF42B5"/>
    <w:rsid w:val="00DF4314"/>
    <w:rsid w:val="00E01F4B"/>
    <w:rsid w:val="00E02B8E"/>
    <w:rsid w:val="00E03E94"/>
    <w:rsid w:val="00E03FD6"/>
    <w:rsid w:val="00E07990"/>
    <w:rsid w:val="00E114AA"/>
    <w:rsid w:val="00E11E61"/>
    <w:rsid w:val="00E13C67"/>
    <w:rsid w:val="00E155FC"/>
    <w:rsid w:val="00E16A4B"/>
    <w:rsid w:val="00E16B0B"/>
    <w:rsid w:val="00E17902"/>
    <w:rsid w:val="00E21187"/>
    <w:rsid w:val="00E22CAC"/>
    <w:rsid w:val="00E23BAD"/>
    <w:rsid w:val="00E257A1"/>
    <w:rsid w:val="00E25E6E"/>
    <w:rsid w:val="00E3380F"/>
    <w:rsid w:val="00E33CE9"/>
    <w:rsid w:val="00E344C6"/>
    <w:rsid w:val="00E34EE0"/>
    <w:rsid w:val="00E3621E"/>
    <w:rsid w:val="00E43D7B"/>
    <w:rsid w:val="00E4432B"/>
    <w:rsid w:val="00E4478A"/>
    <w:rsid w:val="00E4503F"/>
    <w:rsid w:val="00E469A5"/>
    <w:rsid w:val="00E46A27"/>
    <w:rsid w:val="00E47A32"/>
    <w:rsid w:val="00E47C33"/>
    <w:rsid w:val="00E507BA"/>
    <w:rsid w:val="00E5081D"/>
    <w:rsid w:val="00E5167A"/>
    <w:rsid w:val="00E52D0D"/>
    <w:rsid w:val="00E533EF"/>
    <w:rsid w:val="00E6284F"/>
    <w:rsid w:val="00E65186"/>
    <w:rsid w:val="00E66042"/>
    <w:rsid w:val="00E705B0"/>
    <w:rsid w:val="00E71375"/>
    <w:rsid w:val="00E714B2"/>
    <w:rsid w:val="00E733FD"/>
    <w:rsid w:val="00E73951"/>
    <w:rsid w:val="00E74A34"/>
    <w:rsid w:val="00E765E0"/>
    <w:rsid w:val="00E800C8"/>
    <w:rsid w:val="00E8140B"/>
    <w:rsid w:val="00E8233A"/>
    <w:rsid w:val="00E85453"/>
    <w:rsid w:val="00E854C6"/>
    <w:rsid w:val="00E8649B"/>
    <w:rsid w:val="00E866D9"/>
    <w:rsid w:val="00E86F59"/>
    <w:rsid w:val="00E87E14"/>
    <w:rsid w:val="00E91920"/>
    <w:rsid w:val="00E92792"/>
    <w:rsid w:val="00E9286A"/>
    <w:rsid w:val="00E92CB2"/>
    <w:rsid w:val="00E92D0B"/>
    <w:rsid w:val="00E92F40"/>
    <w:rsid w:val="00E93E95"/>
    <w:rsid w:val="00E96079"/>
    <w:rsid w:val="00E9639C"/>
    <w:rsid w:val="00E96AC1"/>
    <w:rsid w:val="00E9743E"/>
    <w:rsid w:val="00EA122B"/>
    <w:rsid w:val="00EA6587"/>
    <w:rsid w:val="00EB1C57"/>
    <w:rsid w:val="00EB3B95"/>
    <w:rsid w:val="00EB4234"/>
    <w:rsid w:val="00EB433B"/>
    <w:rsid w:val="00EB4B4B"/>
    <w:rsid w:val="00EB6AEB"/>
    <w:rsid w:val="00EB77E8"/>
    <w:rsid w:val="00EC0147"/>
    <w:rsid w:val="00EC2291"/>
    <w:rsid w:val="00EC2324"/>
    <w:rsid w:val="00EC25AA"/>
    <w:rsid w:val="00EC2E79"/>
    <w:rsid w:val="00EC45CE"/>
    <w:rsid w:val="00ED175F"/>
    <w:rsid w:val="00ED1F25"/>
    <w:rsid w:val="00ED74D8"/>
    <w:rsid w:val="00EE0725"/>
    <w:rsid w:val="00EE1310"/>
    <w:rsid w:val="00EE3074"/>
    <w:rsid w:val="00EE49BE"/>
    <w:rsid w:val="00EE5A28"/>
    <w:rsid w:val="00EE6C8D"/>
    <w:rsid w:val="00EE77EE"/>
    <w:rsid w:val="00EE7E28"/>
    <w:rsid w:val="00EF1F21"/>
    <w:rsid w:val="00EF288D"/>
    <w:rsid w:val="00EF3ACB"/>
    <w:rsid w:val="00EF59C4"/>
    <w:rsid w:val="00EF6D53"/>
    <w:rsid w:val="00EF70B4"/>
    <w:rsid w:val="00EF7C63"/>
    <w:rsid w:val="00F0003B"/>
    <w:rsid w:val="00F00975"/>
    <w:rsid w:val="00F00B56"/>
    <w:rsid w:val="00F013D6"/>
    <w:rsid w:val="00F049C6"/>
    <w:rsid w:val="00F04CC2"/>
    <w:rsid w:val="00F04DEC"/>
    <w:rsid w:val="00F05B0D"/>
    <w:rsid w:val="00F06F53"/>
    <w:rsid w:val="00F078EF"/>
    <w:rsid w:val="00F11459"/>
    <w:rsid w:val="00F11839"/>
    <w:rsid w:val="00F11B46"/>
    <w:rsid w:val="00F1486A"/>
    <w:rsid w:val="00F23547"/>
    <w:rsid w:val="00F26C65"/>
    <w:rsid w:val="00F27F04"/>
    <w:rsid w:val="00F30501"/>
    <w:rsid w:val="00F3079A"/>
    <w:rsid w:val="00F30A3A"/>
    <w:rsid w:val="00F31373"/>
    <w:rsid w:val="00F31CA0"/>
    <w:rsid w:val="00F31CBA"/>
    <w:rsid w:val="00F34986"/>
    <w:rsid w:val="00F34E74"/>
    <w:rsid w:val="00F34F33"/>
    <w:rsid w:val="00F378AA"/>
    <w:rsid w:val="00F37AC2"/>
    <w:rsid w:val="00F43395"/>
    <w:rsid w:val="00F43BE3"/>
    <w:rsid w:val="00F45D25"/>
    <w:rsid w:val="00F46923"/>
    <w:rsid w:val="00F55CDB"/>
    <w:rsid w:val="00F63101"/>
    <w:rsid w:val="00F655B5"/>
    <w:rsid w:val="00F71B33"/>
    <w:rsid w:val="00F725F4"/>
    <w:rsid w:val="00F73EEA"/>
    <w:rsid w:val="00F74B95"/>
    <w:rsid w:val="00F7672C"/>
    <w:rsid w:val="00F77154"/>
    <w:rsid w:val="00F771B8"/>
    <w:rsid w:val="00F80FAB"/>
    <w:rsid w:val="00F82AC0"/>
    <w:rsid w:val="00F8494D"/>
    <w:rsid w:val="00F84CFC"/>
    <w:rsid w:val="00F85562"/>
    <w:rsid w:val="00F86594"/>
    <w:rsid w:val="00F912E1"/>
    <w:rsid w:val="00F9223F"/>
    <w:rsid w:val="00F94158"/>
    <w:rsid w:val="00F95B32"/>
    <w:rsid w:val="00F9690A"/>
    <w:rsid w:val="00F970DA"/>
    <w:rsid w:val="00F975E9"/>
    <w:rsid w:val="00FA0675"/>
    <w:rsid w:val="00FA37C6"/>
    <w:rsid w:val="00FA3C8F"/>
    <w:rsid w:val="00FA5349"/>
    <w:rsid w:val="00FA5C54"/>
    <w:rsid w:val="00FA5FA2"/>
    <w:rsid w:val="00FA68DC"/>
    <w:rsid w:val="00FB5150"/>
    <w:rsid w:val="00FB57A1"/>
    <w:rsid w:val="00FB7EBC"/>
    <w:rsid w:val="00FC069F"/>
    <w:rsid w:val="00FC0A1F"/>
    <w:rsid w:val="00FC4779"/>
    <w:rsid w:val="00FC4D70"/>
    <w:rsid w:val="00FC55B9"/>
    <w:rsid w:val="00FC5EC8"/>
    <w:rsid w:val="00FD1E43"/>
    <w:rsid w:val="00FE04C4"/>
    <w:rsid w:val="00FE15AE"/>
    <w:rsid w:val="00FE4804"/>
    <w:rsid w:val="00FE4C12"/>
    <w:rsid w:val="00FE57E4"/>
    <w:rsid w:val="00FE6F28"/>
    <w:rsid w:val="00FE7BC7"/>
    <w:rsid w:val="00FE7C80"/>
    <w:rsid w:val="00FF046C"/>
    <w:rsid w:val="00FF0B2A"/>
    <w:rsid w:val="00FF116D"/>
    <w:rsid w:val="00FF3665"/>
    <w:rsid w:val="00FF3FEC"/>
    <w:rsid w:val="00FF4E1C"/>
    <w:rsid w:val="00FF4EF6"/>
    <w:rsid w:val="00FF4F21"/>
    <w:rsid w:val="00FF54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6856BC6-AE9F-407C-97D3-7177C6C3B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402AFC"/>
    <w:pPr>
      <w:ind w:firstLine="567"/>
      <w:jc w:val="both"/>
    </w:pPr>
    <w:rPr>
      <w:sz w:val="24"/>
    </w:rPr>
  </w:style>
  <w:style w:type="paragraph" w:styleId="1">
    <w:name w:val="heading 1"/>
    <w:aliases w:val="_GOST_1,ASFK_1,GOST_1,_EB_1,H1,.,Название спецификации,h:1,h:1app,TF-Overskrift 1,H11,R1,Titre 0,Название организации,1,Section,Знак,Загол 1,_TFF,h1,app heading 1,ITT t1,II+,I,H12,H13,H14,H15,H16,H17,H18,H111,H121,H131,H141,H151,H161,H171"/>
    <w:next w:val="GOSTNormal"/>
    <w:link w:val="10"/>
    <w:qFormat/>
    <w:rsid w:val="00AD6E73"/>
    <w:pPr>
      <w:keepNext/>
      <w:pageBreakBefore/>
      <w:numPr>
        <w:numId w:val="23"/>
      </w:numPr>
      <w:tabs>
        <w:tab w:val="left" w:pos="567"/>
      </w:tabs>
      <w:suppressAutoHyphens/>
      <w:spacing w:before="240" w:after="360"/>
      <w:contextualSpacing/>
      <w:jc w:val="center"/>
      <w:outlineLvl w:val="0"/>
    </w:pPr>
    <w:rPr>
      <w:rFonts w:ascii="Times New Roman Полужирный" w:hAnsi="Times New Roman Полужирный"/>
      <w:b/>
      <w:caps/>
      <w:sz w:val="32"/>
      <w:szCs w:val="36"/>
    </w:rPr>
  </w:style>
  <w:style w:type="paragraph" w:styleId="21">
    <w:name w:val="heading 2"/>
    <w:aliases w:val="_GOST_2,ASFK_2,GOST_2,_EB_2,Подраздел,2,21,22,211,h:2,h:2app,T2,TF-Overskrit 2,H2,Title2,ITT t2,PA Major Section,TE Heading 2,Livello 2,R2,H21,heading 2+ Indent: Left 0.25 in,título 2,TITRE 2,h2,1st level heading,l2,level 2 no toc,A,2nd leve"/>
    <w:basedOn w:val="1"/>
    <w:next w:val="GOSTNormal"/>
    <w:link w:val="22"/>
    <w:qFormat/>
    <w:rsid w:val="00402AFC"/>
    <w:pPr>
      <w:keepLines/>
      <w:pageBreakBefore w:val="0"/>
      <w:numPr>
        <w:ilvl w:val="1"/>
      </w:numPr>
      <w:tabs>
        <w:tab w:val="left" w:pos="851"/>
      </w:tabs>
      <w:spacing w:after="240"/>
      <w:jc w:val="left"/>
      <w:outlineLvl w:val="1"/>
    </w:pPr>
    <w:rPr>
      <w:rFonts w:cs="Arial"/>
      <w:bCs/>
      <w:iCs/>
      <w:caps w:val="0"/>
      <w:szCs w:val="32"/>
    </w:rPr>
  </w:style>
  <w:style w:type="paragraph" w:styleId="31">
    <w:name w:val="heading 3"/>
    <w:aliases w:val="_GOST_3,GOST_3,_EB_3,ASFK_3,o,H3,3,h:3,h,31,ITT t3,PA Minor Section,TE Heading,Title3,list,l3,Level 3 Head,heading 3,h3,H31,H32,H33,H34,H35,título 3,subhead,1.,TF-Overskrift 3,Titre3,alltoc,Table3,3heading,Heading 3 - old,orderpara2,l31,32,l"/>
    <w:basedOn w:val="21"/>
    <w:next w:val="GOSTNormal"/>
    <w:link w:val="32"/>
    <w:qFormat/>
    <w:rsid w:val="00402AFC"/>
    <w:pPr>
      <w:numPr>
        <w:ilvl w:val="2"/>
      </w:numPr>
      <w:tabs>
        <w:tab w:val="clear" w:pos="851"/>
        <w:tab w:val="left" w:pos="964"/>
      </w:tabs>
      <w:outlineLvl w:val="2"/>
    </w:pPr>
    <w:rPr>
      <w:bCs w:val="0"/>
      <w:sz w:val="26"/>
      <w:szCs w:val="26"/>
    </w:rPr>
  </w:style>
  <w:style w:type="paragraph" w:styleId="41">
    <w:name w:val="heading 4"/>
    <w:aliases w:val="_GOST_4,ASFK_4,GOST_4,_EB_4,H4,Заголовок 4 (Приложение),h:4,h4,ITT t4,PA Micro Section,TE Heading 4,4,heading 4 + Indent: Left 0.5 in,a.,I4,l4,heading 4,Map Title,heading,heading 4 Знак,heading4 Знак,Заголовок 4 (Приложение) Знак Знак,headin"/>
    <w:basedOn w:val="31"/>
    <w:next w:val="GOSTNormal"/>
    <w:link w:val="42"/>
    <w:qFormat/>
    <w:rsid w:val="00402AFC"/>
    <w:pPr>
      <w:numPr>
        <w:ilvl w:val="3"/>
      </w:numPr>
      <w:tabs>
        <w:tab w:val="clear" w:pos="964"/>
        <w:tab w:val="left" w:pos="1134"/>
      </w:tabs>
      <w:outlineLvl w:val="3"/>
    </w:pPr>
    <w:rPr>
      <w:sz w:val="24"/>
    </w:rPr>
  </w:style>
  <w:style w:type="paragraph" w:styleId="51">
    <w:name w:val="heading 5"/>
    <w:aliases w:val="_GOST_5,ASFK_5,GOST_5,_EB_5,ITT t5,PA Pico Section,5,Roman list,h5,Roman list1,Roman list2,Roman list11,Roman list3,Roman list12,Roman list21,Roman list111,Знак18,Roman list111 ‚’€ђ"/>
    <w:basedOn w:val="41"/>
    <w:next w:val="GOSTNormal"/>
    <w:link w:val="52"/>
    <w:qFormat/>
    <w:rsid w:val="00402AFC"/>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ITT t6,PA Appendix,6,heading 6,Bullet list,Bullet list1,Bullet list2,Bullet list11,Bullet list3,Bullet list12,Bullet list21,Bullet list111,Bullet lis"/>
    <w:basedOn w:val="51"/>
    <w:next w:val="GOSTNormal"/>
    <w:link w:val="60"/>
    <w:autoRedefine/>
    <w:qFormat/>
    <w:rsid w:val="00402AFC"/>
    <w:pPr>
      <w:numPr>
        <w:ilvl w:val="5"/>
      </w:numPr>
      <w:tabs>
        <w:tab w:val="clear" w:pos="1276"/>
        <w:tab w:val="left" w:pos="1418"/>
      </w:tabs>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7"/>
    <w:next w:val="a7"/>
    <w:link w:val="70"/>
    <w:qFormat/>
    <w:rsid w:val="00402AFC"/>
    <w:pPr>
      <w:numPr>
        <w:ilvl w:val="6"/>
        <w:numId w:val="23"/>
      </w:numPr>
      <w:spacing w:before="240" w:after="60"/>
      <w:outlineLvl w:val="6"/>
    </w:pPr>
  </w:style>
  <w:style w:type="paragraph" w:styleId="8">
    <w:name w:val="heading 8"/>
    <w:basedOn w:val="a7"/>
    <w:next w:val="a7"/>
    <w:link w:val="80"/>
    <w:qFormat/>
    <w:rsid w:val="00402AFC"/>
    <w:pPr>
      <w:numPr>
        <w:ilvl w:val="7"/>
        <w:numId w:val="23"/>
      </w:numPr>
      <w:spacing w:before="240" w:after="60"/>
      <w:outlineLvl w:val="7"/>
    </w:pPr>
    <w:rPr>
      <w:i/>
      <w:iCs/>
    </w:rPr>
  </w:style>
  <w:style w:type="paragraph" w:styleId="9">
    <w:name w:val="heading 9"/>
    <w:basedOn w:val="a7"/>
    <w:next w:val="a7"/>
    <w:link w:val="90"/>
    <w:qFormat/>
    <w:rsid w:val="00402AFC"/>
    <w:pPr>
      <w:numPr>
        <w:ilvl w:val="8"/>
        <w:numId w:val="24"/>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402AFC"/>
    <w:pPr>
      <w:keepNext/>
      <w:spacing w:before="120" w:after="120"/>
      <w:jc w:val="center"/>
    </w:pPr>
    <w:rPr>
      <w:sz w:val="24"/>
    </w:rPr>
  </w:style>
  <w:style w:type="paragraph" w:customStyle="1" w:styleId="GOSTFigName">
    <w:name w:val="_GOST_Fig_Name"/>
    <w:basedOn w:val="GOSTFigure"/>
    <w:next w:val="GOSTNormal"/>
    <w:rsid w:val="00402AFC"/>
    <w:pPr>
      <w:keepNext w:val="0"/>
      <w:numPr>
        <w:numId w:val="8"/>
      </w:numPr>
      <w:suppressAutoHyphens/>
      <w:contextualSpacing/>
    </w:pPr>
    <w:rPr>
      <w:b/>
      <w:szCs w:val="24"/>
    </w:rPr>
  </w:style>
  <w:style w:type="paragraph" w:customStyle="1" w:styleId="GOSTheader">
    <w:name w:val="_GOST_header"/>
    <w:rsid w:val="009220B4"/>
    <w:pPr>
      <w:suppressAutoHyphens/>
    </w:pPr>
    <w:rPr>
      <w:color w:val="333333"/>
      <w:sz w:val="22"/>
    </w:rPr>
  </w:style>
  <w:style w:type="paragraph" w:customStyle="1" w:styleId="GOSTListmark1">
    <w:name w:val="_GOST_List_mark1"/>
    <w:link w:val="GOSTListmark10"/>
    <w:qFormat/>
    <w:rsid w:val="00402AFC"/>
    <w:pPr>
      <w:numPr>
        <w:numId w:val="9"/>
      </w:numPr>
      <w:jc w:val="both"/>
    </w:pPr>
    <w:rPr>
      <w:snapToGrid w:val="0"/>
      <w:sz w:val="24"/>
    </w:rPr>
  </w:style>
  <w:style w:type="paragraph" w:customStyle="1" w:styleId="GOSTListmark2">
    <w:name w:val="_GOST_List_mark2"/>
    <w:rsid w:val="00402AFC"/>
    <w:pPr>
      <w:numPr>
        <w:numId w:val="10"/>
      </w:numPr>
      <w:jc w:val="both"/>
    </w:pPr>
    <w:rPr>
      <w:snapToGrid w:val="0"/>
      <w:sz w:val="24"/>
    </w:rPr>
  </w:style>
  <w:style w:type="paragraph" w:customStyle="1" w:styleId="GOSTListmark3">
    <w:name w:val="_GOST_List_mark3"/>
    <w:basedOn w:val="a7"/>
    <w:rsid w:val="00402AFC"/>
    <w:pPr>
      <w:numPr>
        <w:numId w:val="11"/>
      </w:numPr>
    </w:pPr>
    <w:rPr>
      <w:snapToGrid w:val="0"/>
    </w:rPr>
  </w:style>
  <w:style w:type="paragraph" w:customStyle="1" w:styleId="GOSTListmark4">
    <w:name w:val="_GOST_List_mark4"/>
    <w:basedOn w:val="a7"/>
    <w:rsid w:val="00402AFC"/>
    <w:pPr>
      <w:numPr>
        <w:numId w:val="12"/>
      </w:numPr>
    </w:pPr>
  </w:style>
  <w:style w:type="paragraph" w:styleId="ab">
    <w:name w:val="header"/>
    <w:basedOn w:val="a7"/>
    <w:link w:val="ac"/>
    <w:rsid w:val="00402AFC"/>
    <w:pPr>
      <w:tabs>
        <w:tab w:val="center" w:pos="4677"/>
        <w:tab w:val="right" w:pos="9355"/>
      </w:tabs>
    </w:pPr>
  </w:style>
  <w:style w:type="paragraph" w:customStyle="1" w:styleId="GOSTListnote">
    <w:name w:val="_GOST_List_note"/>
    <w:basedOn w:val="GOSTListmark3"/>
    <w:rsid w:val="004B0C88"/>
    <w:pPr>
      <w:numPr>
        <w:numId w:val="0"/>
      </w:numPr>
    </w:pPr>
  </w:style>
  <w:style w:type="paragraph" w:customStyle="1" w:styleId="GOSTListnormal18">
    <w:name w:val="_GOST_List_normal_1.8"/>
    <w:rsid w:val="00402AFC"/>
    <w:pPr>
      <w:tabs>
        <w:tab w:val="left" w:pos="1021"/>
      </w:tabs>
      <w:ind w:left="1021"/>
      <w:jc w:val="both"/>
    </w:pPr>
    <w:rPr>
      <w:snapToGrid w:val="0"/>
      <w:sz w:val="24"/>
    </w:rPr>
  </w:style>
  <w:style w:type="paragraph" w:customStyle="1" w:styleId="GOSTListnum2">
    <w:name w:val="_GOST_List_num2"/>
    <w:basedOn w:val="GOSTListnum"/>
    <w:qFormat/>
    <w:rsid w:val="00402AFC"/>
    <w:pPr>
      <w:numPr>
        <w:ilvl w:val="1"/>
      </w:numPr>
    </w:pPr>
    <w:rPr>
      <w:szCs w:val="24"/>
    </w:rPr>
  </w:style>
  <w:style w:type="paragraph" w:customStyle="1" w:styleId="GOSTNameTable">
    <w:name w:val="_GOST_Name_Table"/>
    <w:qFormat/>
    <w:rsid w:val="00402AFC"/>
    <w:pPr>
      <w:keepNext/>
      <w:numPr>
        <w:numId w:val="14"/>
      </w:numPr>
      <w:suppressAutoHyphens/>
      <w:spacing w:before="240" w:after="120"/>
    </w:pPr>
    <w:rPr>
      <w:b/>
      <w:sz w:val="24"/>
    </w:rPr>
  </w:style>
  <w:style w:type="paragraph" w:customStyle="1" w:styleId="GOSTNormal">
    <w:name w:val="_GOST_Normal"/>
    <w:link w:val="GOSTNormal0"/>
    <w:qFormat/>
    <w:rsid w:val="00402AFC"/>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402AFC"/>
    <w:pPr>
      <w:keepNext/>
    </w:pPr>
  </w:style>
  <w:style w:type="paragraph" w:customStyle="1" w:styleId="GOSTNote">
    <w:name w:val="_GOST_Note"/>
    <w:next w:val="GOSTNormal"/>
    <w:link w:val="GOSTNote0"/>
    <w:rsid w:val="00402AFC"/>
    <w:pPr>
      <w:spacing w:before="120" w:after="120"/>
      <w:ind w:left="1701" w:hanging="1701"/>
      <w:jc w:val="both"/>
    </w:pPr>
    <w:rPr>
      <w:sz w:val="24"/>
    </w:rPr>
  </w:style>
  <w:style w:type="paragraph" w:customStyle="1" w:styleId="GOSTNoteContinue">
    <w:name w:val="_GOST_Note_Continue"/>
    <w:basedOn w:val="GOSTNote"/>
    <w:rsid w:val="00402AFC"/>
    <w:pPr>
      <w:ind w:firstLine="0"/>
    </w:pPr>
  </w:style>
  <w:style w:type="paragraph" w:customStyle="1" w:styleId="GOSTReg">
    <w:name w:val="_GOST_Reg"/>
    <w:next w:val="GOSTNormal"/>
    <w:rsid w:val="00402AFC"/>
    <w:pPr>
      <w:keepNext/>
      <w:pageBreakBefore/>
      <w:spacing w:before="120" w:after="120"/>
      <w:contextualSpacing/>
      <w:jc w:val="center"/>
      <w:outlineLvl w:val="0"/>
    </w:pPr>
    <w:rPr>
      <w:b/>
      <w:caps/>
      <w:sz w:val="28"/>
    </w:rPr>
  </w:style>
  <w:style w:type="paragraph" w:customStyle="1" w:styleId="GOSTScript">
    <w:name w:val="_GOST_Script"/>
    <w:basedOn w:val="a7"/>
    <w:rsid w:val="00402AFC"/>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402AFC"/>
    <w:pPr>
      <w:pageBreakBefore w:val="0"/>
      <w:outlineLvl w:val="9"/>
    </w:pPr>
  </w:style>
  <w:style w:type="character" w:customStyle="1" w:styleId="GOSTSymBold">
    <w:name w:val="_GOST_Sym_Bold"/>
    <w:rsid w:val="00402AFC"/>
    <w:rPr>
      <w:b/>
    </w:rPr>
  </w:style>
  <w:style w:type="character" w:customStyle="1" w:styleId="GOSTSymBoldItalic">
    <w:name w:val="_GOST_Sym_Bold_Italic"/>
    <w:rsid w:val="00402AFC"/>
    <w:rPr>
      <w:b/>
      <w:i/>
    </w:rPr>
  </w:style>
  <w:style w:type="character" w:customStyle="1" w:styleId="GOSTSymItalic">
    <w:name w:val="_GOST_Sym_Italic"/>
    <w:rsid w:val="00402AFC"/>
    <w:rPr>
      <w:i/>
    </w:rPr>
  </w:style>
  <w:style w:type="table" w:customStyle="1" w:styleId="GOSTTable">
    <w:name w:val="_GOST_Table"/>
    <w:basedOn w:val="a9"/>
    <w:rsid w:val="00402AFC"/>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402AFC"/>
    <w:pPr>
      <w:ind w:left="57" w:right="57"/>
      <w:jc w:val="both"/>
    </w:pPr>
    <w:rPr>
      <w:sz w:val="22"/>
    </w:rPr>
  </w:style>
  <w:style w:type="paragraph" w:customStyle="1" w:styleId="GOSTTableHead">
    <w:name w:val="_GOST_Table_Head"/>
    <w:basedOn w:val="GOSTTablenorm"/>
    <w:rsid w:val="00402AFC"/>
    <w:pPr>
      <w:keepNext/>
      <w:suppressAutoHyphens/>
      <w:ind w:left="0" w:right="0"/>
      <w:jc w:val="center"/>
    </w:pPr>
    <w:rPr>
      <w:b/>
      <w:bCs/>
    </w:rPr>
  </w:style>
  <w:style w:type="paragraph" w:customStyle="1" w:styleId="GOSTTableListMark1">
    <w:name w:val="_GOST_Table_List_Mark_1"/>
    <w:link w:val="GOSTTableListMark10"/>
    <w:rsid w:val="002B0FF6"/>
    <w:pPr>
      <w:numPr>
        <w:numId w:val="15"/>
      </w:numPr>
      <w:tabs>
        <w:tab w:val="left" w:pos="284"/>
      </w:tabs>
      <w:ind w:left="283" w:right="57" w:hanging="170"/>
    </w:pPr>
    <w:rPr>
      <w:sz w:val="22"/>
    </w:rPr>
  </w:style>
  <w:style w:type="paragraph" w:customStyle="1" w:styleId="GOSTTableListNum1">
    <w:name w:val="_GOST_Table_List_Num_1"/>
    <w:rsid w:val="00402AFC"/>
    <w:pPr>
      <w:numPr>
        <w:numId w:val="18"/>
      </w:numPr>
    </w:pPr>
    <w:rPr>
      <w:sz w:val="22"/>
    </w:rPr>
  </w:style>
  <w:style w:type="paragraph" w:customStyle="1" w:styleId="GOSTTableNum">
    <w:name w:val="_GOST_Table_Num"/>
    <w:rsid w:val="00402AFC"/>
    <w:pPr>
      <w:numPr>
        <w:numId w:val="19"/>
      </w:numPr>
    </w:pPr>
    <w:rPr>
      <w:sz w:val="22"/>
    </w:rPr>
  </w:style>
  <w:style w:type="paragraph" w:customStyle="1" w:styleId="GOSTTitul0">
    <w:name w:val="_GOST_Titul_0"/>
    <w:rsid w:val="00402AFC"/>
    <w:pPr>
      <w:suppressAutoHyphens/>
      <w:spacing w:line="360" w:lineRule="auto"/>
      <w:contextualSpacing/>
      <w:jc w:val="center"/>
    </w:pPr>
    <w:rPr>
      <w:sz w:val="28"/>
      <w:szCs w:val="28"/>
    </w:rPr>
  </w:style>
  <w:style w:type="character" w:customStyle="1" w:styleId="ad">
    <w:name w:val="Текст примечания Знак"/>
    <w:link w:val="ae"/>
    <w:rsid w:val="00402AFC"/>
  </w:style>
  <w:style w:type="paragraph" w:customStyle="1" w:styleId="GOSTTitul1">
    <w:name w:val="_GOST_Titul_1"/>
    <w:rsid w:val="00402AFC"/>
    <w:pPr>
      <w:suppressAutoHyphens/>
      <w:spacing w:before="240" w:after="240"/>
      <w:contextualSpacing/>
      <w:jc w:val="center"/>
    </w:pPr>
    <w:rPr>
      <w:sz w:val="32"/>
      <w:szCs w:val="28"/>
    </w:rPr>
  </w:style>
  <w:style w:type="paragraph" w:customStyle="1" w:styleId="GOSTTitul2">
    <w:name w:val="_GOST_Titul_2"/>
    <w:rsid w:val="00402AFC"/>
    <w:pPr>
      <w:suppressAutoHyphens/>
      <w:jc w:val="center"/>
    </w:pPr>
    <w:rPr>
      <w:b/>
      <w:caps/>
      <w:sz w:val="32"/>
      <w:szCs w:val="28"/>
    </w:rPr>
  </w:style>
  <w:style w:type="paragraph" w:customStyle="1" w:styleId="GOSTTitulnamedoc">
    <w:name w:val="_GOST_Titul_name_doc"/>
    <w:rsid w:val="00402AFC"/>
    <w:pPr>
      <w:suppressAutoHyphens/>
      <w:spacing w:before="200" w:after="400"/>
      <w:contextualSpacing/>
      <w:jc w:val="center"/>
    </w:pPr>
    <w:rPr>
      <w:b/>
      <w:sz w:val="32"/>
      <w:szCs w:val="28"/>
    </w:rPr>
  </w:style>
  <w:style w:type="paragraph" w:customStyle="1" w:styleId="a6">
    <w:name w:val="Заг_Приложение"/>
    <w:basedOn w:val="1"/>
    <w:next w:val="GOSTNormal"/>
    <w:rsid w:val="00402AFC"/>
    <w:pPr>
      <w:numPr>
        <w:numId w:val="22"/>
      </w:numPr>
    </w:pPr>
  </w:style>
  <w:style w:type="paragraph" w:customStyle="1" w:styleId="23">
    <w:name w:val="Заг_2_Приложение"/>
    <w:basedOn w:val="a6"/>
    <w:next w:val="GOSTNormal"/>
    <w:link w:val="24"/>
    <w:rsid w:val="00402AFC"/>
    <w:pPr>
      <w:pageBreakBefore w:val="0"/>
      <w:numPr>
        <w:numId w:val="0"/>
      </w:numPr>
      <w:tabs>
        <w:tab w:val="clear" w:pos="567"/>
      </w:tabs>
      <w:spacing w:after="240"/>
      <w:ind w:left="454" w:hanging="454"/>
      <w:jc w:val="left"/>
    </w:pPr>
    <w:rPr>
      <w:caps w:val="0"/>
      <w:lang w:val="x-none" w:eastAsia="x-none"/>
    </w:rPr>
  </w:style>
  <w:style w:type="character" w:customStyle="1" w:styleId="24">
    <w:name w:val="Заг_2_Приложение Знак"/>
    <w:link w:val="23"/>
    <w:rsid w:val="00402AFC"/>
    <w:rPr>
      <w:b/>
      <w:sz w:val="32"/>
      <w:szCs w:val="36"/>
      <w:lang w:val="x-none" w:eastAsia="x-none"/>
    </w:rPr>
  </w:style>
  <w:style w:type="paragraph" w:customStyle="1" w:styleId="33">
    <w:name w:val="Заг_3_Приложение"/>
    <w:basedOn w:val="a7"/>
    <w:next w:val="GOSTNormal"/>
    <w:rsid w:val="00402AFC"/>
    <w:pPr>
      <w:keepNext/>
      <w:spacing w:before="240" w:after="120"/>
      <w:ind w:left="567" w:hanging="567"/>
      <w:contextualSpacing/>
      <w:outlineLvl w:val="1"/>
    </w:pPr>
    <w:rPr>
      <w:rFonts w:cs="Arial"/>
      <w:b/>
      <w:bCs/>
      <w:iCs/>
      <w:sz w:val="28"/>
      <w:szCs w:val="28"/>
    </w:rPr>
  </w:style>
  <w:style w:type="paragraph" w:styleId="af">
    <w:name w:val="caption"/>
    <w:aliases w:val="Ви6,&quot;Таблица N&quot;,Рисунок название стить"/>
    <w:basedOn w:val="a7"/>
    <w:next w:val="a7"/>
    <w:qFormat/>
    <w:rsid w:val="00402AFC"/>
    <w:rPr>
      <w:b/>
      <w:bCs/>
      <w:sz w:val="20"/>
    </w:rPr>
  </w:style>
  <w:style w:type="character" w:styleId="af0">
    <w:name w:val="Hyperlink"/>
    <w:uiPriority w:val="99"/>
    <w:rsid w:val="00402AFC"/>
    <w:rPr>
      <w:color w:val="0000FF"/>
      <w:u w:val="single"/>
    </w:rPr>
  </w:style>
  <w:style w:type="paragraph" w:styleId="11">
    <w:name w:val="toc 1"/>
    <w:uiPriority w:val="39"/>
    <w:rsid w:val="00402AFC"/>
    <w:pPr>
      <w:tabs>
        <w:tab w:val="left" w:pos="454"/>
        <w:tab w:val="right" w:leader="dot" w:pos="9631"/>
      </w:tabs>
      <w:spacing w:before="60" w:after="60"/>
      <w:ind w:left="454" w:right="567" w:hanging="454"/>
    </w:pPr>
    <w:rPr>
      <w:b/>
      <w:bCs/>
      <w:caps/>
      <w:noProof/>
      <w:sz w:val="24"/>
      <w:szCs w:val="24"/>
    </w:rPr>
  </w:style>
  <w:style w:type="paragraph" w:styleId="25">
    <w:name w:val="toc 2"/>
    <w:basedOn w:val="11"/>
    <w:uiPriority w:val="39"/>
    <w:rsid w:val="00402AFC"/>
    <w:pPr>
      <w:tabs>
        <w:tab w:val="clear" w:pos="454"/>
        <w:tab w:val="left" w:pos="851"/>
      </w:tabs>
      <w:ind w:left="851" w:hanging="567"/>
      <w:contextualSpacing/>
    </w:pPr>
    <w:rPr>
      <w:b w:val="0"/>
      <w:caps w:val="0"/>
    </w:rPr>
  </w:style>
  <w:style w:type="paragraph" w:styleId="34">
    <w:name w:val="toc 3"/>
    <w:basedOn w:val="25"/>
    <w:uiPriority w:val="39"/>
    <w:rsid w:val="00402AFC"/>
    <w:pPr>
      <w:tabs>
        <w:tab w:val="clear" w:pos="851"/>
        <w:tab w:val="left" w:pos="1418"/>
      </w:tabs>
      <w:ind w:left="1418" w:hanging="851"/>
    </w:pPr>
    <w:rPr>
      <w:iCs/>
    </w:rPr>
  </w:style>
  <w:style w:type="paragraph" w:styleId="af1">
    <w:name w:val="Body Text Indent"/>
    <w:basedOn w:val="a7"/>
    <w:next w:val="a7"/>
    <w:link w:val="af2"/>
    <w:rsid w:val="00402AFC"/>
    <w:pPr>
      <w:widowControl w:val="0"/>
      <w:tabs>
        <w:tab w:val="left" w:pos="1985"/>
        <w:tab w:val="left" w:pos="2127"/>
      </w:tabs>
      <w:spacing w:line="360" w:lineRule="auto"/>
      <w:ind w:firstLine="425"/>
    </w:pPr>
    <w:rPr>
      <w:snapToGrid w:val="0"/>
      <w:sz w:val="20"/>
    </w:rPr>
  </w:style>
  <w:style w:type="paragraph" w:styleId="26">
    <w:name w:val="Body Text Indent 2"/>
    <w:basedOn w:val="a7"/>
    <w:link w:val="27"/>
    <w:rsid w:val="00402AFC"/>
    <w:pPr>
      <w:widowControl w:val="0"/>
      <w:tabs>
        <w:tab w:val="left" w:pos="1985"/>
        <w:tab w:val="left" w:pos="2127"/>
      </w:tabs>
      <w:spacing w:line="360" w:lineRule="auto"/>
      <w:ind w:firstLine="425"/>
    </w:pPr>
    <w:rPr>
      <w:b/>
      <w:snapToGrid w:val="0"/>
      <w:sz w:val="20"/>
    </w:rPr>
  </w:style>
  <w:style w:type="paragraph" w:styleId="af3">
    <w:name w:val="Document Map"/>
    <w:basedOn w:val="a7"/>
    <w:link w:val="af4"/>
    <w:semiHidden/>
    <w:rsid w:val="00402AFC"/>
    <w:pPr>
      <w:shd w:val="clear" w:color="auto" w:fill="000080"/>
    </w:pPr>
    <w:rPr>
      <w:rFonts w:ascii="Tahoma" w:hAnsi="Tahoma" w:cs="Tahoma"/>
      <w:sz w:val="20"/>
    </w:rPr>
  </w:style>
  <w:style w:type="paragraph" w:styleId="43">
    <w:name w:val="toc 4"/>
    <w:basedOn w:val="a7"/>
    <w:next w:val="a7"/>
    <w:uiPriority w:val="39"/>
    <w:rsid w:val="00402AFC"/>
    <w:pPr>
      <w:tabs>
        <w:tab w:val="left" w:pos="1871"/>
        <w:tab w:val="right" w:leader="dot" w:pos="9633"/>
      </w:tabs>
      <w:ind w:left="1872" w:right="567" w:hanging="1021"/>
    </w:pPr>
  </w:style>
  <w:style w:type="paragraph" w:styleId="35">
    <w:name w:val="Body Text 3"/>
    <w:basedOn w:val="a7"/>
    <w:link w:val="36"/>
    <w:rsid w:val="00402AFC"/>
    <w:pPr>
      <w:spacing w:after="120"/>
    </w:pPr>
    <w:rPr>
      <w:sz w:val="16"/>
      <w:szCs w:val="16"/>
    </w:rPr>
  </w:style>
  <w:style w:type="paragraph" w:customStyle="1" w:styleId="GOSTListnormal1">
    <w:name w:val="_GOST_List_normal_1"/>
    <w:rsid w:val="00402AFC"/>
    <w:pPr>
      <w:tabs>
        <w:tab w:val="left" w:pos="284"/>
      </w:tabs>
      <w:spacing w:before="60" w:after="60"/>
      <w:ind w:left="851"/>
      <w:contextualSpacing/>
      <w:jc w:val="both"/>
    </w:pPr>
    <w:rPr>
      <w:snapToGrid w:val="0"/>
      <w:sz w:val="24"/>
    </w:rPr>
  </w:style>
  <w:style w:type="numbering" w:styleId="111111">
    <w:name w:val="Outline List 2"/>
    <w:basedOn w:val="aa"/>
    <w:rsid w:val="00402AFC"/>
    <w:pPr>
      <w:numPr>
        <w:numId w:val="20"/>
      </w:numPr>
    </w:pPr>
  </w:style>
  <w:style w:type="numbering" w:styleId="1ai">
    <w:name w:val="Outline List 1"/>
    <w:basedOn w:val="aa"/>
    <w:rsid w:val="00402AFC"/>
    <w:pPr>
      <w:numPr>
        <w:numId w:val="21"/>
      </w:numPr>
    </w:pPr>
  </w:style>
  <w:style w:type="paragraph" w:styleId="af5">
    <w:name w:val="Balloon Text"/>
    <w:basedOn w:val="a7"/>
    <w:link w:val="af6"/>
    <w:semiHidden/>
    <w:rsid w:val="00402AFC"/>
    <w:rPr>
      <w:rFonts w:ascii="Tahoma" w:hAnsi="Tahoma" w:cs="Tahoma"/>
      <w:sz w:val="16"/>
      <w:szCs w:val="16"/>
    </w:rPr>
  </w:style>
  <w:style w:type="paragraph" w:customStyle="1" w:styleId="GOSTListnormal28">
    <w:name w:val="_GOST_List_normal_2.8"/>
    <w:rsid w:val="00402AFC"/>
    <w:pPr>
      <w:tabs>
        <w:tab w:val="left" w:pos="1588"/>
      </w:tabs>
      <w:spacing w:before="60" w:after="60"/>
      <w:ind w:left="1588"/>
      <w:contextualSpacing/>
      <w:jc w:val="both"/>
    </w:pPr>
    <w:rPr>
      <w:snapToGrid w:val="0"/>
      <w:sz w:val="24"/>
    </w:rPr>
  </w:style>
  <w:style w:type="paragraph" w:styleId="ae">
    <w:name w:val="annotation text"/>
    <w:basedOn w:val="a7"/>
    <w:link w:val="ad"/>
    <w:rsid w:val="00402AFC"/>
    <w:rPr>
      <w:sz w:val="20"/>
    </w:rPr>
  </w:style>
  <w:style w:type="paragraph" w:styleId="af7">
    <w:name w:val="annotation subject"/>
    <w:basedOn w:val="ae"/>
    <w:next w:val="ae"/>
    <w:link w:val="af8"/>
    <w:semiHidden/>
    <w:rsid w:val="00402AFC"/>
    <w:rPr>
      <w:b/>
      <w:bCs/>
    </w:rPr>
  </w:style>
  <w:style w:type="paragraph" w:styleId="53">
    <w:name w:val="toc 5"/>
    <w:aliases w:val="EB"/>
    <w:basedOn w:val="a7"/>
    <w:next w:val="a7"/>
    <w:autoRedefine/>
    <w:uiPriority w:val="39"/>
    <w:rsid w:val="00402AFC"/>
    <w:pPr>
      <w:tabs>
        <w:tab w:val="left" w:pos="2410"/>
        <w:tab w:val="right" w:leader="dot" w:pos="9631"/>
      </w:tabs>
      <w:ind w:left="2410" w:right="567" w:hanging="1276"/>
      <w:jc w:val="left"/>
    </w:pPr>
    <w:rPr>
      <w:noProof/>
      <w:szCs w:val="18"/>
    </w:rPr>
  </w:style>
  <w:style w:type="paragraph" w:styleId="61">
    <w:name w:val="toc 6"/>
    <w:basedOn w:val="a7"/>
    <w:next w:val="a7"/>
    <w:autoRedefine/>
    <w:uiPriority w:val="39"/>
    <w:rsid w:val="00402AFC"/>
    <w:pPr>
      <w:ind w:left="1200"/>
      <w:jc w:val="left"/>
    </w:pPr>
    <w:rPr>
      <w:sz w:val="18"/>
      <w:szCs w:val="18"/>
    </w:rPr>
  </w:style>
  <w:style w:type="paragraph" w:styleId="71">
    <w:name w:val="toc 7"/>
    <w:basedOn w:val="a7"/>
    <w:next w:val="a7"/>
    <w:autoRedefine/>
    <w:uiPriority w:val="39"/>
    <w:rsid w:val="00402AFC"/>
    <w:pPr>
      <w:ind w:left="1440"/>
      <w:jc w:val="left"/>
    </w:pPr>
    <w:rPr>
      <w:sz w:val="18"/>
      <w:szCs w:val="18"/>
    </w:rPr>
  </w:style>
  <w:style w:type="paragraph" w:styleId="81">
    <w:name w:val="toc 8"/>
    <w:basedOn w:val="a7"/>
    <w:next w:val="a7"/>
    <w:autoRedefine/>
    <w:uiPriority w:val="39"/>
    <w:rsid w:val="00402AFC"/>
    <w:pPr>
      <w:ind w:left="1680"/>
      <w:jc w:val="left"/>
    </w:pPr>
    <w:rPr>
      <w:sz w:val="18"/>
      <w:szCs w:val="18"/>
    </w:rPr>
  </w:style>
  <w:style w:type="paragraph" w:styleId="91">
    <w:name w:val="toc 9"/>
    <w:basedOn w:val="a7"/>
    <w:next w:val="a7"/>
    <w:autoRedefine/>
    <w:uiPriority w:val="39"/>
    <w:rsid w:val="00402AFC"/>
    <w:pPr>
      <w:ind w:left="1920"/>
      <w:jc w:val="left"/>
    </w:pPr>
    <w:rPr>
      <w:sz w:val="18"/>
      <w:szCs w:val="18"/>
    </w:rPr>
  </w:style>
  <w:style w:type="character" w:styleId="af9">
    <w:name w:val="footnote reference"/>
    <w:aliases w:val="Ссылка на сноску 45"/>
    <w:rsid w:val="00402AFC"/>
    <w:rPr>
      <w:vertAlign w:val="superscript"/>
    </w:rPr>
  </w:style>
  <w:style w:type="paragraph" w:styleId="afa">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b"/>
    <w:qFormat/>
    <w:rsid w:val="00402AFC"/>
  </w:style>
  <w:style w:type="paragraph" w:styleId="44">
    <w:name w:val="List 4"/>
    <w:basedOn w:val="a7"/>
    <w:rsid w:val="00402AFC"/>
    <w:pPr>
      <w:ind w:left="1132" w:hanging="283"/>
    </w:pPr>
  </w:style>
  <w:style w:type="paragraph" w:styleId="28">
    <w:name w:val="Body Text 2"/>
    <w:basedOn w:val="a7"/>
    <w:link w:val="2a"/>
    <w:rsid w:val="00402AFC"/>
    <w:pPr>
      <w:spacing w:after="120" w:line="480" w:lineRule="auto"/>
    </w:pPr>
  </w:style>
  <w:style w:type="paragraph" w:styleId="37">
    <w:name w:val="Body Text Indent 3"/>
    <w:basedOn w:val="a7"/>
    <w:link w:val="38"/>
    <w:rsid w:val="00402AFC"/>
    <w:pPr>
      <w:spacing w:after="120"/>
      <w:ind w:left="283"/>
    </w:pPr>
    <w:rPr>
      <w:sz w:val="16"/>
      <w:szCs w:val="16"/>
    </w:rPr>
  </w:style>
  <w:style w:type="character" w:styleId="afc">
    <w:name w:val="FollowedHyperlink"/>
    <w:rsid w:val="00402AFC"/>
    <w:rPr>
      <w:color w:val="800080"/>
      <w:u w:val="single"/>
    </w:rPr>
  </w:style>
  <w:style w:type="character" w:styleId="HTML">
    <w:name w:val="HTML Variable"/>
    <w:rsid w:val="00402AFC"/>
    <w:rPr>
      <w:i/>
      <w:iCs/>
    </w:rPr>
  </w:style>
  <w:style w:type="character" w:styleId="HTML0">
    <w:name w:val="HTML Typewriter"/>
    <w:rsid w:val="00402AFC"/>
    <w:rPr>
      <w:rFonts w:ascii="Courier New" w:hAnsi="Courier New" w:cs="Courier New"/>
      <w:sz w:val="20"/>
      <w:szCs w:val="20"/>
    </w:rPr>
  </w:style>
  <w:style w:type="paragraph" w:styleId="afd">
    <w:name w:val="Subtitle"/>
    <w:basedOn w:val="a7"/>
    <w:link w:val="afe"/>
    <w:qFormat/>
    <w:rsid w:val="00402AFC"/>
    <w:pPr>
      <w:spacing w:after="60"/>
      <w:jc w:val="center"/>
      <w:outlineLvl w:val="1"/>
    </w:pPr>
    <w:rPr>
      <w:rFonts w:ascii="Arial" w:hAnsi="Arial" w:cs="Arial"/>
    </w:rPr>
  </w:style>
  <w:style w:type="paragraph" w:styleId="aff">
    <w:name w:val="Salutation"/>
    <w:basedOn w:val="a7"/>
    <w:next w:val="a7"/>
    <w:link w:val="aff0"/>
    <w:rsid w:val="00402AFC"/>
  </w:style>
  <w:style w:type="paragraph" w:styleId="aff1">
    <w:name w:val="List Continue"/>
    <w:basedOn w:val="a7"/>
    <w:rsid w:val="00402AFC"/>
    <w:pPr>
      <w:spacing w:after="120"/>
      <w:ind w:left="283"/>
    </w:pPr>
  </w:style>
  <w:style w:type="paragraph" w:styleId="2b">
    <w:name w:val="List Continue 2"/>
    <w:basedOn w:val="a7"/>
    <w:rsid w:val="00402AFC"/>
    <w:pPr>
      <w:spacing w:after="120"/>
      <w:ind w:left="566"/>
    </w:pPr>
  </w:style>
  <w:style w:type="paragraph" w:styleId="39">
    <w:name w:val="List Continue 3"/>
    <w:basedOn w:val="a7"/>
    <w:rsid w:val="00402AFC"/>
    <w:pPr>
      <w:spacing w:after="120"/>
      <w:ind w:left="849"/>
    </w:pPr>
  </w:style>
  <w:style w:type="paragraph" w:styleId="45">
    <w:name w:val="List Continue 4"/>
    <w:basedOn w:val="a7"/>
    <w:rsid w:val="00402AFC"/>
    <w:pPr>
      <w:spacing w:after="120"/>
      <w:ind w:left="1132"/>
    </w:pPr>
  </w:style>
  <w:style w:type="paragraph" w:styleId="54">
    <w:name w:val="List Continue 5"/>
    <w:basedOn w:val="a7"/>
    <w:rsid w:val="00402AFC"/>
    <w:pPr>
      <w:spacing w:after="120"/>
      <w:ind w:left="1415"/>
    </w:pPr>
  </w:style>
  <w:style w:type="table" w:styleId="12">
    <w:name w:val="Table Simple 1"/>
    <w:basedOn w:val="a9"/>
    <w:rsid w:val="00402AF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c">
    <w:name w:val="Table Simple 2"/>
    <w:basedOn w:val="a9"/>
    <w:rsid w:val="00402AF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9"/>
    <w:rsid w:val="00402AF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9"/>
    <w:rsid w:val="00402AF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d">
    <w:name w:val="Table Grid 2"/>
    <w:basedOn w:val="a9"/>
    <w:rsid w:val="00402AF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9"/>
    <w:rsid w:val="00402AF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rsid w:val="00402AF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402AF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402AF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402AF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402AF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2">
    <w:name w:val="Table Contemporary"/>
    <w:basedOn w:val="a9"/>
    <w:rsid w:val="00402AF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3">
    <w:name w:val="List"/>
    <w:basedOn w:val="a7"/>
    <w:rsid w:val="00402AFC"/>
    <w:pPr>
      <w:ind w:left="283" w:hanging="283"/>
    </w:pPr>
  </w:style>
  <w:style w:type="paragraph" w:styleId="2e">
    <w:name w:val="List 2"/>
    <w:basedOn w:val="a7"/>
    <w:rsid w:val="00402AFC"/>
    <w:pPr>
      <w:ind w:left="566" w:hanging="283"/>
    </w:pPr>
  </w:style>
  <w:style w:type="paragraph" w:styleId="3c">
    <w:name w:val="List 3"/>
    <w:basedOn w:val="a7"/>
    <w:rsid w:val="00402AFC"/>
    <w:pPr>
      <w:ind w:left="849" w:hanging="283"/>
    </w:pPr>
  </w:style>
  <w:style w:type="paragraph" w:styleId="56">
    <w:name w:val="List 5"/>
    <w:basedOn w:val="a7"/>
    <w:rsid w:val="00402AFC"/>
    <w:pPr>
      <w:ind w:left="1415" w:hanging="283"/>
    </w:pPr>
  </w:style>
  <w:style w:type="table" w:styleId="aff4">
    <w:name w:val="Table Professional"/>
    <w:basedOn w:val="a9"/>
    <w:rsid w:val="00402AF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link w:val="HTML2"/>
    <w:rsid w:val="00402AFC"/>
    <w:rPr>
      <w:rFonts w:ascii="Courier New" w:hAnsi="Courier New" w:cs="Courier New"/>
      <w:sz w:val="20"/>
    </w:rPr>
  </w:style>
  <w:style w:type="numbering" w:styleId="a2">
    <w:name w:val="Outline List 3"/>
    <w:basedOn w:val="aa"/>
    <w:rsid w:val="00402AFC"/>
    <w:pPr>
      <w:numPr>
        <w:numId w:val="35"/>
      </w:numPr>
    </w:pPr>
  </w:style>
  <w:style w:type="table" w:styleId="14">
    <w:name w:val="Table Columns 1"/>
    <w:basedOn w:val="a9"/>
    <w:rsid w:val="00402AF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olumns 2"/>
    <w:basedOn w:val="a9"/>
    <w:rsid w:val="00402AF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9"/>
    <w:rsid w:val="00402AF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rsid w:val="00402AF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402AF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5">
    <w:name w:val="Strong"/>
    <w:qFormat/>
    <w:rsid w:val="00402AFC"/>
    <w:rPr>
      <w:b/>
      <w:bCs/>
    </w:rPr>
  </w:style>
  <w:style w:type="table" w:styleId="-1">
    <w:name w:val="Table List 1"/>
    <w:basedOn w:val="a9"/>
    <w:rsid w:val="00402AF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rsid w:val="00402AF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rsid w:val="00402AF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402AF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402AF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402AF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402AF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402AF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6">
    <w:name w:val="Plain Text"/>
    <w:basedOn w:val="a7"/>
    <w:link w:val="aff7"/>
    <w:rsid w:val="00402AFC"/>
    <w:rPr>
      <w:rFonts w:ascii="Courier New" w:hAnsi="Courier New" w:cs="Courier New"/>
      <w:sz w:val="20"/>
    </w:rPr>
  </w:style>
  <w:style w:type="table" w:styleId="aff8">
    <w:name w:val="Table Theme"/>
    <w:basedOn w:val="a9"/>
    <w:rsid w:val="00402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9"/>
    <w:rsid w:val="00402AF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0">
    <w:name w:val="Table Colorful 2"/>
    <w:basedOn w:val="a9"/>
    <w:rsid w:val="00402AF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9"/>
    <w:rsid w:val="00402AF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9">
    <w:name w:val="Block Text"/>
    <w:basedOn w:val="a7"/>
    <w:rsid w:val="00402AFC"/>
    <w:pPr>
      <w:spacing w:after="120"/>
      <w:ind w:left="1440" w:right="1440"/>
    </w:pPr>
  </w:style>
  <w:style w:type="character" w:styleId="HTML3">
    <w:name w:val="HTML Cite"/>
    <w:rsid w:val="00402AFC"/>
    <w:rPr>
      <w:i/>
      <w:iCs/>
    </w:rPr>
  </w:style>
  <w:style w:type="paragraph" w:styleId="affa">
    <w:name w:val="Message Header"/>
    <w:basedOn w:val="a7"/>
    <w:link w:val="affb"/>
    <w:rsid w:val="00402AF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c">
    <w:name w:val="E-mail Signature"/>
    <w:basedOn w:val="a7"/>
    <w:link w:val="affd"/>
    <w:rsid w:val="00402AFC"/>
  </w:style>
  <w:style w:type="paragraph" w:styleId="affe">
    <w:name w:val="Signature"/>
    <w:basedOn w:val="a7"/>
    <w:link w:val="afff"/>
    <w:rsid w:val="00402AFC"/>
    <w:pPr>
      <w:ind w:left="4252"/>
    </w:pPr>
  </w:style>
  <w:style w:type="paragraph" w:styleId="16">
    <w:name w:val="index 1"/>
    <w:basedOn w:val="a7"/>
    <w:next w:val="a7"/>
    <w:autoRedefine/>
    <w:semiHidden/>
    <w:rsid w:val="00402AFC"/>
    <w:pPr>
      <w:widowControl w:val="0"/>
      <w:tabs>
        <w:tab w:val="num" w:pos="720"/>
        <w:tab w:val="left" w:pos="1985"/>
        <w:tab w:val="left" w:pos="2127"/>
      </w:tabs>
      <w:spacing w:line="360" w:lineRule="auto"/>
      <w:ind w:left="720" w:hanging="360"/>
    </w:pPr>
    <w:rPr>
      <w:snapToGrid w:val="0"/>
    </w:rPr>
  </w:style>
  <w:style w:type="paragraph" w:styleId="afff0">
    <w:name w:val="index heading"/>
    <w:basedOn w:val="a7"/>
    <w:next w:val="16"/>
    <w:rsid w:val="00402AFC"/>
    <w:pPr>
      <w:widowControl w:val="0"/>
      <w:tabs>
        <w:tab w:val="left" w:pos="1985"/>
        <w:tab w:val="left" w:pos="2127"/>
      </w:tabs>
      <w:spacing w:line="360" w:lineRule="auto"/>
      <w:ind w:firstLine="425"/>
    </w:pPr>
    <w:rPr>
      <w:snapToGrid w:val="0"/>
      <w:sz w:val="20"/>
    </w:rPr>
  </w:style>
  <w:style w:type="paragraph" w:styleId="2f1">
    <w:name w:val="index 2"/>
    <w:basedOn w:val="a7"/>
    <w:next w:val="a7"/>
    <w:autoRedefine/>
    <w:rsid w:val="00402AFC"/>
    <w:pPr>
      <w:widowControl w:val="0"/>
      <w:tabs>
        <w:tab w:val="left" w:pos="1985"/>
        <w:tab w:val="left" w:pos="2127"/>
      </w:tabs>
      <w:spacing w:line="360" w:lineRule="auto"/>
      <w:ind w:left="400" w:hanging="200"/>
    </w:pPr>
    <w:rPr>
      <w:snapToGrid w:val="0"/>
      <w:sz w:val="20"/>
    </w:rPr>
  </w:style>
  <w:style w:type="paragraph" w:styleId="3f">
    <w:name w:val="index 3"/>
    <w:basedOn w:val="a7"/>
    <w:next w:val="a7"/>
    <w:autoRedefine/>
    <w:rsid w:val="00402AFC"/>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rsid w:val="00402AFC"/>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402AFC"/>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402AFC"/>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402AFC"/>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402AFC"/>
    <w:pPr>
      <w:widowControl w:val="0"/>
      <w:tabs>
        <w:tab w:val="left" w:pos="1985"/>
        <w:tab w:val="left" w:pos="2127"/>
      </w:tabs>
      <w:spacing w:line="360" w:lineRule="auto"/>
      <w:ind w:left="1600" w:hanging="200"/>
    </w:pPr>
    <w:rPr>
      <w:snapToGrid w:val="0"/>
      <w:sz w:val="20"/>
    </w:rPr>
  </w:style>
  <w:style w:type="paragraph" w:styleId="92">
    <w:name w:val="index 9"/>
    <w:basedOn w:val="a7"/>
    <w:next w:val="a7"/>
    <w:autoRedefine/>
    <w:rsid w:val="00402AFC"/>
    <w:pPr>
      <w:widowControl w:val="0"/>
      <w:tabs>
        <w:tab w:val="left" w:pos="1985"/>
        <w:tab w:val="left" w:pos="2127"/>
      </w:tabs>
      <w:spacing w:line="360" w:lineRule="auto"/>
      <w:ind w:left="1800" w:hanging="200"/>
    </w:pPr>
    <w:rPr>
      <w:snapToGrid w:val="0"/>
      <w:sz w:val="20"/>
    </w:rPr>
  </w:style>
  <w:style w:type="paragraph" w:styleId="a0">
    <w:name w:val="List Bullet"/>
    <w:basedOn w:val="a7"/>
    <w:rsid w:val="00402AFC"/>
    <w:pPr>
      <w:numPr>
        <w:numId w:val="25"/>
      </w:numPr>
    </w:pPr>
  </w:style>
  <w:style w:type="paragraph" w:styleId="a">
    <w:name w:val="List Number"/>
    <w:aliases w:val="Нумерованный"/>
    <w:basedOn w:val="a7"/>
    <w:rsid w:val="00402AFC"/>
    <w:pPr>
      <w:numPr>
        <w:numId w:val="34"/>
      </w:numPr>
    </w:pPr>
  </w:style>
  <w:style w:type="paragraph" w:styleId="HTML4">
    <w:name w:val="HTML Address"/>
    <w:basedOn w:val="a7"/>
    <w:link w:val="HTML5"/>
    <w:rsid w:val="00402AFC"/>
    <w:rPr>
      <w:i/>
      <w:iCs/>
    </w:rPr>
  </w:style>
  <w:style w:type="paragraph" w:styleId="afff1">
    <w:name w:val="envelope address"/>
    <w:basedOn w:val="a7"/>
    <w:rsid w:val="00402AFC"/>
    <w:pPr>
      <w:framePr w:w="7920" w:h="1980" w:hRule="exact" w:hSpace="180" w:wrap="auto" w:hAnchor="page" w:xAlign="center" w:yAlign="bottom"/>
      <w:ind w:left="2880"/>
    </w:pPr>
    <w:rPr>
      <w:rFonts w:ascii="Arial" w:hAnsi="Arial" w:cs="Arial"/>
    </w:rPr>
  </w:style>
  <w:style w:type="character" w:styleId="HTML6">
    <w:name w:val="HTML Acronym"/>
    <w:basedOn w:val="a8"/>
    <w:rsid w:val="00402AFC"/>
  </w:style>
  <w:style w:type="table" w:styleId="-10">
    <w:name w:val="Table Web 1"/>
    <w:basedOn w:val="a9"/>
    <w:rsid w:val="00402AF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rsid w:val="00402AF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rsid w:val="00402AF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2">
    <w:name w:val="Emphasis"/>
    <w:qFormat/>
    <w:rsid w:val="00402AFC"/>
    <w:rPr>
      <w:i/>
      <w:iCs/>
    </w:rPr>
  </w:style>
  <w:style w:type="paragraph" w:styleId="afff3">
    <w:name w:val="Date"/>
    <w:basedOn w:val="a7"/>
    <w:next w:val="a7"/>
    <w:link w:val="afff4"/>
    <w:rsid w:val="00402AFC"/>
  </w:style>
  <w:style w:type="paragraph" w:styleId="afff5">
    <w:name w:val="Note Heading"/>
    <w:basedOn w:val="a7"/>
    <w:next w:val="a7"/>
    <w:link w:val="afff6"/>
    <w:rsid w:val="00402AFC"/>
  </w:style>
  <w:style w:type="character" w:styleId="afff7">
    <w:name w:val="annotation reference"/>
    <w:rsid w:val="00402AFC"/>
    <w:rPr>
      <w:sz w:val="16"/>
      <w:szCs w:val="16"/>
    </w:rPr>
  </w:style>
  <w:style w:type="table" w:styleId="afff8">
    <w:name w:val="Table Elegant"/>
    <w:basedOn w:val="a9"/>
    <w:rsid w:val="00402AF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9"/>
    <w:rsid w:val="00402AF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402AF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402AFC"/>
    <w:rPr>
      <w:rFonts w:ascii="Courier New" w:hAnsi="Courier New" w:cs="Courier New"/>
      <w:sz w:val="20"/>
      <w:szCs w:val="20"/>
    </w:rPr>
  </w:style>
  <w:style w:type="table" w:styleId="18">
    <w:name w:val="Table Classic 1"/>
    <w:basedOn w:val="a9"/>
    <w:rsid w:val="00402AF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402AF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9"/>
    <w:rsid w:val="00402AF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rsid w:val="00402AF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402AFC"/>
    <w:rPr>
      <w:rFonts w:ascii="Courier New" w:hAnsi="Courier New" w:cs="Courier New"/>
      <w:sz w:val="20"/>
      <w:szCs w:val="20"/>
    </w:rPr>
  </w:style>
  <w:style w:type="paragraph" w:styleId="afff9">
    <w:name w:val="Body Text"/>
    <w:aliases w:val="body text table,Body Text Table,body text,contents,bt,Body 3,Corps de texte,heading_txt,bodytxy2,Body Text - Level 2,??2,Platte tekst,body tesx,t,text,BODY TEXT,sp,Resume Text,Block text,heading3,body text1,body text2,bt1,body text3,bt2,b"/>
    <w:basedOn w:val="a7"/>
    <w:link w:val="afffa"/>
    <w:rsid w:val="00402AFC"/>
    <w:pPr>
      <w:overflowPunct w:val="0"/>
      <w:autoSpaceDE w:val="0"/>
      <w:autoSpaceDN w:val="0"/>
      <w:adjustRightInd w:val="0"/>
      <w:spacing w:after="240"/>
      <w:textAlignment w:val="baseline"/>
    </w:pPr>
  </w:style>
  <w:style w:type="paragraph" w:styleId="afffb">
    <w:name w:val="Body Text First Indent"/>
    <w:basedOn w:val="afff9"/>
    <w:link w:val="afffc"/>
    <w:rsid w:val="00402AFC"/>
    <w:pPr>
      <w:overflowPunct/>
      <w:autoSpaceDE/>
      <w:autoSpaceDN/>
      <w:adjustRightInd/>
      <w:spacing w:after="120"/>
      <w:ind w:firstLine="210"/>
      <w:jc w:val="left"/>
      <w:textAlignment w:val="auto"/>
    </w:pPr>
  </w:style>
  <w:style w:type="paragraph" w:styleId="2f4">
    <w:name w:val="Body Text First Indent 2"/>
    <w:basedOn w:val="af1"/>
    <w:link w:val="2f5"/>
    <w:rsid w:val="00402AFC"/>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rsid w:val="00402AFC"/>
    <w:pPr>
      <w:numPr>
        <w:numId w:val="26"/>
      </w:numPr>
    </w:pPr>
  </w:style>
  <w:style w:type="paragraph" w:styleId="30">
    <w:name w:val="List Bullet 3"/>
    <w:basedOn w:val="a7"/>
    <w:autoRedefine/>
    <w:rsid w:val="00402AFC"/>
    <w:pPr>
      <w:widowControl w:val="0"/>
      <w:numPr>
        <w:numId w:val="27"/>
      </w:numPr>
      <w:tabs>
        <w:tab w:val="left" w:pos="1985"/>
        <w:tab w:val="left" w:pos="2127"/>
      </w:tabs>
      <w:spacing w:line="360" w:lineRule="auto"/>
    </w:pPr>
  </w:style>
  <w:style w:type="paragraph" w:styleId="40">
    <w:name w:val="List Bullet 4"/>
    <w:aliases w:val="Обычный маркированный,мой маркированный список"/>
    <w:basedOn w:val="a7"/>
    <w:rsid w:val="00402AFC"/>
    <w:pPr>
      <w:numPr>
        <w:numId w:val="28"/>
      </w:numPr>
    </w:pPr>
  </w:style>
  <w:style w:type="paragraph" w:styleId="50">
    <w:name w:val="List Bullet 5"/>
    <w:basedOn w:val="a7"/>
    <w:rsid w:val="00402AFC"/>
    <w:pPr>
      <w:numPr>
        <w:numId w:val="29"/>
      </w:numPr>
    </w:pPr>
  </w:style>
  <w:style w:type="paragraph" w:styleId="afffd">
    <w:name w:val="Title"/>
    <w:basedOn w:val="a7"/>
    <w:link w:val="afffe"/>
    <w:qFormat/>
    <w:rsid w:val="00402AFC"/>
    <w:pPr>
      <w:spacing w:before="240" w:after="60"/>
      <w:jc w:val="center"/>
      <w:outlineLvl w:val="0"/>
    </w:pPr>
    <w:rPr>
      <w:rFonts w:ascii="Arial" w:hAnsi="Arial" w:cs="Arial"/>
      <w:b/>
      <w:bCs/>
      <w:kern w:val="28"/>
      <w:sz w:val="32"/>
      <w:szCs w:val="32"/>
    </w:rPr>
  </w:style>
  <w:style w:type="character" w:styleId="affff">
    <w:name w:val="page number"/>
    <w:basedOn w:val="a8"/>
    <w:rsid w:val="00402AFC"/>
  </w:style>
  <w:style w:type="character" w:styleId="affff0">
    <w:name w:val="line number"/>
    <w:basedOn w:val="a8"/>
    <w:rsid w:val="00402AFC"/>
  </w:style>
  <w:style w:type="paragraph" w:styleId="2">
    <w:name w:val="List Number 2"/>
    <w:basedOn w:val="a7"/>
    <w:rsid w:val="00402AFC"/>
    <w:pPr>
      <w:numPr>
        <w:numId w:val="30"/>
      </w:numPr>
    </w:pPr>
  </w:style>
  <w:style w:type="paragraph" w:styleId="3">
    <w:name w:val="List Number 3"/>
    <w:basedOn w:val="a7"/>
    <w:rsid w:val="00402AFC"/>
    <w:pPr>
      <w:numPr>
        <w:numId w:val="31"/>
      </w:numPr>
    </w:pPr>
  </w:style>
  <w:style w:type="paragraph" w:styleId="4">
    <w:name w:val="List Number 4"/>
    <w:basedOn w:val="a7"/>
    <w:rsid w:val="00402AFC"/>
    <w:pPr>
      <w:numPr>
        <w:numId w:val="32"/>
      </w:numPr>
    </w:pPr>
  </w:style>
  <w:style w:type="paragraph" w:styleId="5">
    <w:name w:val="List Number 5"/>
    <w:basedOn w:val="a7"/>
    <w:rsid w:val="00402AFC"/>
    <w:pPr>
      <w:numPr>
        <w:numId w:val="33"/>
      </w:numPr>
    </w:pPr>
  </w:style>
  <w:style w:type="character" w:styleId="HTML9">
    <w:name w:val="HTML Sample"/>
    <w:rsid w:val="00402AFC"/>
    <w:rPr>
      <w:rFonts w:ascii="Courier New" w:hAnsi="Courier New" w:cs="Courier New"/>
    </w:rPr>
  </w:style>
  <w:style w:type="paragraph" w:styleId="2f6">
    <w:name w:val="envelope return"/>
    <w:basedOn w:val="a7"/>
    <w:rsid w:val="00402AFC"/>
    <w:rPr>
      <w:rFonts w:ascii="Arial" w:hAnsi="Arial" w:cs="Arial"/>
      <w:sz w:val="20"/>
    </w:rPr>
  </w:style>
  <w:style w:type="table" w:styleId="19">
    <w:name w:val="Table 3D effects 1"/>
    <w:basedOn w:val="a9"/>
    <w:rsid w:val="00402AF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7">
    <w:name w:val="Table 3D effects 2"/>
    <w:basedOn w:val="a9"/>
    <w:rsid w:val="00402AF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9"/>
    <w:rsid w:val="00402AF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1">
    <w:name w:val="Normal (Web)"/>
    <w:aliases w:val="Обычный (Web) обычный"/>
    <w:basedOn w:val="a7"/>
    <w:rsid w:val="00402AFC"/>
  </w:style>
  <w:style w:type="paragraph" w:styleId="affff2">
    <w:name w:val="Normal Indent"/>
    <w:basedOn w:val="a7"/>
    <w:rsid w:val="00402AFC"/>
    <w:pPr>
      <w:ind w:left="708"/>
    </w:pPr>
  </w:style>
  <w:style w:type="character" w:styleId="HTMLa">
    <w:name w:val="HTML Definition"/>
    <w:rsid w:val="00402AFC"/>
    <w:rPr>
      <w:i/>
      <w:iCs/>
    </w:rPr>
  </w:style>
  <w:style w:type="paragraph" w:styleId="affff3">
    <w:name w:val="table of figures"/>
    <w:aliases w:val="таблиц_GOST"/>
    <w:basedOn w:val="a7"/>
    <w:next w:val="GOSTNormal"/>
    <w:uiPriority w:val="99"/>
    <w:rsid w:val="00402AFC"/>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402AFC"/>
    <w:pPr>
      <w:tabs>
        <w:tab w:val="left" w:pos="1418"/>
      </w:tabs>
      <w:spacing w:before="60" w:after="60"/>
      <w:ind w:left="1418"/>
      <w:contextualSpacing/>
      <w:jc w:val="both"/>
    </w:pPr>
    <w:rPr>
      <w:snapToGrid w:val="0"/>
      <w:sz w:val="24"/>
    </w:rPr>
  </w:style>
  <w:style w:type="paragraph" w:customStyle="1" w:styleId="GOSTListnormal4">
    <w:name w:val="_GOST_List_normal_4"/>
    <w:rsid w:val="00402AFC"/>
    <w:pPr>
      <w:tabs>
        <w:tab w:val="left" w:pos="1701"/>
      </w:tabs>
      <w:spacing w:before="60" w:after="60"/>
      <w:ind w:left="1701"/>
      <w:contextualSpacing/>
      <w:jc w:val="both"/>
    </w:pPr>
    <w:rPr>
      <w:sz w:val="24"/>
      <w:szCs w:val="24"/>
    </w:rPr>
  </w:style>
  <w:style w:type="paragraph" w:styleId="affff4">
    <w:name w:val="footer"/>
    <w:basedOn w:val="a7"/>
    <w:link w:val="affff5"/>
    <w:rsid w:val="00402AFC"/>
    <w:pPr>
      <w:tabs>
        <w:tab w:val="center" w:pos="4677"/>
        <w:tab w:val="right" w:pos="9355"/>
      </w:tabs>
    </w:pPr>
  </w:style>
  <w:style w:type="paragraph" w:customStyle="1" w:styleId="GOSTListnum">
    <w:name w:val="_GOST_List_num"/>
    <w:qFormat/>
    <w:rsid w:val="00402AFC"/>
    <w:pPr>
      <w:numPr>
        <w:numId w:val="13"/>
      </w:numPr>
      <w:spacing w:before="120" w:after="120"/>
      <w:contextualSpacing/>
      <w:jc w:val="both"/>
    </w:pPr>
    <w:rPr>
      <w:sz w:val="24"/>
    </w:rPr>
  </w:style>
  <w:style w:type="character" w:customStyle="1" w:styleId="GOSTNote0">
    <w:name w:val="_GOST_Note Знак"/>
    <w:link w:val="GOSTNote"/>
    <w:rsid w:val="00402AFC"/>
    <w:rPr>
      <w:sz w:val="24"/>
    </w:rPr>
  </w:style>
  <w:style w:type="paragraph" w:customStyle="1" w:styleId="GOSTListmark5">
    <w:name w:val="_GOST_List_mark5"/>
    <w:basedOn w:val="GOSTListmark4"/>
    <w:rsid w:val="00402AFC"/>
    <w:pPr>
      <w:numPr>
        <w:numId w:val="0"/>
      </w:numPr>
      <w:tabs>
        <w:tab w:val="left" w:pos="1985"/>
      </w:tabs>
    </w:pPr>
  </w:style>
  <w:style w:type="paragraph" w:customStyle="1" w:styleId="GOSTListnum3">
    <w:name w:val="_GOST_List_num3"/>
    <w:basedOn w:val="GOSTListnum2"/>
    <w:qFormat/>
    <w:rsid w:val="00402AFC"/>
    <w:pPr>
      <w:numPr>
        <w:ilvl w:val="2"/>
      </w:numPr>
      <w:tabs>
        <w:tab w:val="left" w:pos="2268"/>
      </w:tabs>
    </w:pPr>
  </w:style>
  <w:style w:type="paragraph" w:customStyle="1" w:styleId="GOSTListnum4">
    <w:name w:val="_GOST_List_num4"/>
    <w:basedOn w:val="GOSTListnum3"/>
    <w:qFormat/>
    <w:rsid w:val="00402AFC"/>
    <w:pPr>
      <w:numPr>
        <w:ilvl w:val="3"/>
      </w:numPr>
      <w:tabs>
        <w:tab w:val="clear" w:pos="2268"/>
        <w:tab w:val="left" w:pos="2835"/>
      </w:tabs>
    </w:pPr>
  </w:style>
  <w:style w:type="paragraph" w:customStyle="1" w:styleId="4a">
    <w:name w:val="Заг_4_Приложение"/>
    <w:basedOn w:val="33"/>
    <w:next w:val="GOSTNormal"/>
    <w:rsid w:val="00402AFC"/>
    <w:pPr>
      <w:ind w:left="737" w:hanging="737"/>
      <w:outlineLvl w:val="3"/>
    </w:pPr>
    <w:rPr>
      <w:sz w:val="26"/>
      <w:szCs w:val="26"/>
    </w:rPr>
  </w:style>
  <w:style w:type="table" w:styleId="affff6">
    <w:name w:val="Table Grid"/>
    <w:basedOn w:val="a9"/>
    <w:rsid w:val="00402A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402AFC"/>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402AFC"/>
    <w:pPr>
      <w:numPr>
        <w:ilvl w:val="1"/>
      </w:numPr>
    </w:pPr>
  </w:style>
  <w:style w:type="paragraph" w:customStyle="1" w:styleId="GOSTTableListMark2">
    <w:name w:val="_GOST_Table_List_Mark_2"/>
    <w:basedOn w:val="GOSTTableListMark1"/>
    <w:rsid w:val="00402AFC"/>
    <w:pPr>
      <w:numPr>
        <w:numId w:val="0"/>
      </w:numPr>
      <w:tabs>
        <w:tab w:val="left" w:pos="454"/>
      </w:tabs>
    </w:pPr>
  </w:style>
  <w:style w:type="paragraph" w:styleId="affff7">
    <w:name w:val="Revision"/>
    <w:hidden/>
    <w:uiPriority w:val="99"/>
    <w:semiHidden/>
    <w:rsid w:val="00B45D39"/>
    <w:rPr>
      <w:sz w:val="24"/>
      <w:szCs w:val="24"/>
    </w:rPr>
  </w:style>
  <w:style w:type="character" w:customStyle="1" w:styleId="afb">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a"/>
    <w:rsid w:val="00B45D39"/>
  </w:style>
  <w:style w:type="character" w:customStyle="1" w:styleId="affff5">
    <w:name w:val="Нижний колонтитул Знак"/>
    <w:link w:val="affff4"/>
    <w:rsid w:val="00B45D39"/>
    <w:rPr>
      <w:sz w:val="24"/>
    </w:rPr>
  </w:style>
  <w:style w:type="character" w:customStyle="1" w:styleId="2a">
    <w:name w:val="Основной текст 2 Знак"/>
    <w:basedOn w:val="a8"/>
    <w:link w:val="28"/>
    <w:rsid w:val="00B45D39"/>
    <w:rPr>
      <w:sz w:val="24"/>
    </w:rPr>
  </w:style>
  <w:style w:type="character" w:customStyle="1" w:styleId="afffa">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ff9"/>
    <w:rsid w:val="00B45D39"/>
    <w:rPr>
      <w:sz w:val="24"/>
    </w:rPr>
  </w:style>
  <w:style w:type="paragraph" w:customStyle="1" w:styleId="GOSTTableListNum10">
    <w:name w:val="_GOST_Table_List_Num 1)"/>
    <w:rsid w:val="00402AFC"/>
    <w:pPr>
      <w:numPr>
        <w:numId w:val="16"/>
      </w:numPr>
      <w:tabs>
        <w:tab w:val="left" w:pos="340"/>
      </w:tabs>
    </w:pPr>
    <w:rPr>
      <w:sz w:val="22"/>
      <w:szCs w:val="22"/>
    </w:rPr>
  </w:style>
  <w:style w:type="paragraph" w:customStyle="1" w:styleId="GOSTTableListNum">
    <w:name w:val="_GOST_Table_List_Num абв)"/>
    <w:rsid w:val="00402AFC"/>
    <w:pPr>
      <w:numPr>
        <w:numId w:val="17"/>
      </w:numPr>
      <w:tabs>
        <w:tab w:val="left" w:pos="340"/>
      </w:tabs>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7"/>
    <w:rsid w:val="00CB37C9"/>
    <w:pPr>
      <w:pBdr>
        <w:bottom w:val="single" w:sz="12" w:space="1" w:color="auto"/>
      </w:pBdr>
      <w:suppressAutoHyphens/>
      <w:jc w:val="center"/>
    </w:pPr>
    <w:rPr>
      <w:rFonts w:ascii="Arial" w:hAnsi="Arial"/>
      <w:b/>
      <w:bCs/>
    </w:rPr>
  </w:style>
  <w:style w:type="character" w:customStyle="1" w:styleId="22">
    <w:name w:val="Заголовок 2 Знак"/>
    <w:aliases w:val="_GOST_2 Знак,ASFK_2 Знак,GOST_2 Знак,_EB_2 Знак,Подраздел Знак,2 Знак,21 Знак,22 Знак,211 Знак,h:2 Знак,h:2app Знак,T2 Знак,TF-Overskrit 2 Знак,H2 Знак,Title2 Знак,ITT t2 Знак,PA Major Section Знак,TE Heading 2 Знак,Livello 2 Знак"/>
    <w:basedOn w:val="a8"/>
    <w:link w:val="21"/>
    <w:rsid w:val="00C9460F"/>
    <w:rPr>
      <w:rFonts w:ascii="Times New Roman Полужирный" w:hAnsi="Times New Roman Полужирный" w:cs="Arial"/>
      <w:b/>
      <w:bCs/>
      <w:iCs/>
      <w:sz w:val="32"/>
      <w:szCs w:val="32"/>
    </w:rPr>
  </w:style>
  <w:style w:type="paragraph" w:styleId="affff8">
    <w:name w:val="toa heading"/>
    <w:basedOn w:val="a7"/>
    <w:next w:val="a7"/>
    <w:unhideWhenUsed/>
    <w:rsid w:val="009C19B5"/>
    <w:pPr>
      <w:spacing w:before="120"/>
      <w:ind w:left="142" w:right="90"/>
    </w:pPr>
    <w:rPr>
      <w:rFonts w:ascii="Cambria" w:eastAsia="MS Gothic" w:hAnsi="Cambria"/>
      <w:b/>
      <w:bCs/>
      <w:lang w:eastAsia="en-US"/>
    </w:rPr>
  </w:style>
  <w:style w:type="paragraph" w:styleId="affff9">
    <w:name w:val="Closing"/>
    <w:basedOn w:val="a7"/>
    <w:link w:val="affffa"/>
    <w:rsid w:val="009C19B5"/>
    <w:pPr>
      <w:ind w:left="4252" w:right="90"/>
    </w:pPr>
    <w:rPr>
      <w:rFonts w:eastAsia="Calibri"/>
      <w:szCs w:val="28"/>
      <w:lang w:eastAsia="en-US"/>
    </w:rPr>
  </w:style>
  <w:style w:type="character" w:customStyle="1" w:styleId="affffa">
    <w:name w:val="Прощание Знак"/>
    <w:basedOn w:val="a8"/>
    <w:link w:val="affff9"/>
    <w:rsid w:val="009C19B5"/>
    <w:rPr>
      <w:rFonts w:eastAsia="Calibri"/>
      <w:sz w:val="24"/>
      <w:szCs w:val="28"/>
      <w:lang w:eastAsia="en-US"/>
    </w:rPr>
  </w:style>
  <w:style w:type="paragraph" w:styleId="affffb">
    <w:name w:val="TOC Heading"/>
    <w:basedOn w:val="1"/>
    <w:next w:val="a7"/>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c">
    <w:name w:val="No Spacing"/>
    <w:basedOn w:val="a7"/>
    <w:uiPriority w:val="1"/>
    <w:qFormat/>
    <w:rsid w:val="009C19B5"/>
    <w:rPr>
      <w:rFonts w:ascii="Calibri" w:hAnsi="Calibri"/>
      <w:szCs w:val="32"/>
      <w:lang w:val="en-US" w:eastAsia="en-US" w:bidi="en-US"/>
    </w:rPr>
  </w:style>
  <w:style w:type="character" w:styleId="affffd">
    <w:name w:val="Book Title"/>
    <w:uiPriority w:val="33"/>
    <w:qFormat/>
    <w:rsid w:val="009C19B5"/>
    <w:rPr>
      <w:rFonts w:ascii="Cambria" w:eastAsia="Times New Roman" w:hAnsi="Cambria"/>
      <w:b/>
      <w:i/>
      <w:sz w:val="24"/>
      <w:szCs w:val="24"/>
    </w:rPr>
  </w:style>
  <w:style w:type="character" w:customStyle="1" w:styleId="GOSTNormal0">
    <w:name w:val="_GOST_Normal Знак"/>
    <w:link w:val="GOSTNormal"/>
    <w:qFormat/>
    <w:rsid w:val="002B0B57"/>
    <w:rPr>
      <w:sz w:val="24"/>
    </w:rPr>
  </w:style>
  <w:style w:type="character" w:customStyle="1" w:styleId="42">
    <w:name w:val="Заголовок 4 Знак"/>
    <w:aliases w:val="_GOST_4 Знак,ASFK_4 Знак,GOST_4 Знак,_EB_4 Знак,H4 Знак,Заголовок 4 (Приложение) Знак,h:4 Знак,h4 Знак,ITT t4 Знак,PA Micro Section Знак,TE Heading 4 Знак,4 Знак,heading 4 + Indent: Left 0.5 in Знак,a. Знак,I4 Знак,l4 Знак,heading Знак"/>
    <w:basedOn w:val="a8"/>
    <w:link w:val="41"/>
    <w:rsid w:val="009E2CC3"/>
    <w:rPr>
      <w:rFonts w:ascii="Times New Roman Полужирный" w:hAnsi="Times New Roman Полужирный" w:cs="Arial"/>
      <w:b/>
      <w:iCs/>
      <w:sz w:val="24"/>
      <w:szCs w:val="26"/>
    </w:rPr>
  </w:style>
  <w:style w:type="character" w:customStyle="1" w:styleId="10">
    <w:name w:val="Заголовок 1 Знак"/>
    <w:aliases w:val="_GOST_1 Знак,ASFK_1 Знак,GOST_1 Знак,_EB_1 Знак,H1 Знак,. Знак,Название спецификации Знак,h:1 Знак,h:1app Знак,TF-Overskrift 1 Знак,H11 Знак,R1 Знак,Titre 0 Знак,Название организации Знак,1 Знак,Section Знак,Знак Знак,Загол 1 Знак"/>
    <w:basedOn w:val="a8"/>
    <w:link w:val="1"/>
    <w:rsid w:val="00AD6E73"/>
    <w:rPr>
      <w:rFonts w:ascii="Times New Roman Полужирный" w:hAnsi="Times New Roman Полужирный"/>
      <w:b/>
      <w:caps/>
      <w:sz w:val="32"/>
      <w:szCs w:val="36"/>
    </w:rPr>
  </w:style>
  <w:style w:type="character" w:customStyle="1" w:styleId="32">
    <w:name w:val="Заголовок 3 Знак"/>
    <w:aliases w:val="_GOST_3 Знак,GOST_3 Знак,_EB_3 Знак,ASFK_3 Знак,o Знак,H3 Знак,3 Знак,h:3 Знак,h Знак,31 Знак,ITT t3 Знак,PA Minor Section Знак,TE Heading Знак,Title3 Знак,list Знак,l3 Знак,Level 3 Head Знак,heading 3 Знак,h3 Знак,H31 Знак,H32 Знак"/>
    <w:basedOn w:val="a8"/>
    <w:link w:val="31"/>
    <w:rsid w:val="00680A25"/>
    <w:rPr>
      <w:rFonts w:ascii="Times New Roman Полужирный" w:hAnsi="Times New Roman Полужирный" w:cs="Arial"/>
      <w:b/>
      <w:iCs/>
      <w:sz w:val="26"/>
      <w:szCs w:val="26"/>
    </w:rPr>
  </w:style>
  <w:style w:type="character" w:customStyle="1" w:styleId="52">
    <w:name w:val="Заголовок 5 Знак"/>
    <w:aliases w:val="_GOST_5 Знак,ASFK_5 Знак,GOST_5 Знак,_EB_5 Знак,ITT t5 Знак,PA Pico Section Знак,5 Знак,Roman list Знак,h5 Знак,Roman list1 Знак,Roman list2 Знак,Roman list11 Знак,Roman list3 Знак,Roman list12 Знак,Roman list21 Знак,Roman list111 Знак"/>
    <w:basedOn w:val="a8"/>
    <w:link w:val="51"/>
    <w:rsid w:val="00066EB0"/>
    <w:rPr>
      <w:rFonts w:ascii="Times New Roman Полужирный" w:hAnsi="Times New Roman Полужирный"/>
      <w:b/>
      <w:bCs/>
      <w:sz w:val="24"/>
      <w:szCs w:val="26"/>
      <w:lang w:eastAsia="ko-KR"/>
    </w:rPr>
  </w:style>
  <w:style w:type="character" w:customStyle="1" w:styleId="60">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basedOn w:val="a8"/>
    <w:link w:val="6"/>
    <w:rsid w:val="00066EB0"/>
    <w:rPr>
      <w:rFonts w:ascii="Times New Roman Полужирный" w:hAnsi="Times New Roman Полужирный"/>
      <w:b/>
      <w:i/>
      <w:sz w:val="24"/>
      <w:szCs w:val="22"/>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8"/>
    <w:link w:val="7"/>
    <w:rsid w:val="00066EB0"/>
    <w:rPr>
      <w:sz w:val="24"/>
    </w:rPr>
  </w:style>
  <w:style w:type="character" w:customStyle="1" w:styleId="80">
    <w:name w:val="Заголовок 8 Знак"/>
    <w:basedOn w:val="a8"/>
    <w:link w:val="8"/>
    <w:rsid w:val="00066EB0"/>
    <w:rPr>
      <w:i/>
      <w:iCs/>
      <w:sz w:val="24"/>
    </w:rPr>
  </w:style>
  <w:style w:type="character" w:customStyle="1" w:styleId="90">
    <w:name w:val="Заголовок 9 Знак"/>
    <w:basedOn w:val="a8"/>
    <w:link w:val="9"/>
    <w:rsid w:val="00066EB0"/>
    <w:rPr>
      <w:rFonts w:ascii="Arial" w:hAnsi="Arial"/>
      <w:sz w:val="22"/>
      <w:szCs w:val="22"/>
    </w:rPr>
  </w:style>
  <w:style w:type="character" w:customStyle="1" w:styleId="ac">
    <w:name w:val="Верхний колонтитул Знак"/>
    <w:basedOn w:val="a8"/>
    <w:link w:val="ab"/>
    <w:rsid w:val="00066EB0"/>
    <w:rPr>
      <w:sz w:val="24"/>
    </w:rPr>
  </w:style>
  <w:style w:type="character" w:customStyle="1" w:styleId="af2">
    <w:name w:val="Основной текст с отступом Знак"/>
    <w:basedOn w:val="a8"/>
    <w:link w:val="af1"/>
    <w:rsid w:val="00066EB0"/>
    <w:rPr>
      <w:snapToGrid w:val="0"/>
    </w:rPr>
  </w:style>
  <w:style w:type="character" w:customStyle="1" w:styleId="27">
    <w:name w:val="Основной текст с отступом 2 Знак"/>
    <w:basedOn w:val="a8"/>
    <w:link w:val="26"/>
    <w:rsid w:val="00066EB0"/>
    <w:rPr>
      <w:b/>
      <w:snapToGrid w:val="0"/>
    </w:rPr>
  </w:style>
  <w:style w:type="character" w:customStyle="1" w:styleId="af4">
    <w:name w:val="Схема документа Знак"/>
    <w:basedOn w:val="a8"/>
    <w:link w:val="af3"/>
    <w:semiHidden/>
    <w:rsid w:val="00066EB0"/>
    <w:rPr>
      <w:rFonts w:ascii="Tahoma" w:hAnsi="Tahoma" w:cs="Tahoma"/>
      <w:shd w:val="clear" w:color="auto" w:fill="000080"/>
    </w:rPr>
  </w:style>
  <w:style w:type="character" w:customStyle="1" w:styleId="36">
    <w:name w:val="Основной текст 3 Знак"/>
    <w:basedOn w:val="a8"/>
    <w:link w:val="35"/>
    <w:rsid w:val="00066EB0"/>
    <w:rPr>
      <w:sz w:val="16"/>
      <w:szCs w:val="16"/>
    </w:rPr>
  </w:style>
  <w:style w:type="character" w:customStyle="1" w:styleId="af6">
    <w:name w:val="Текст выноски Знак"/>
    <w:basedOn w:val="a8"/>
    <w:link w:val="af5"/>
    <w:semiHidden/>
    <w:rsid w:val="00066EB0"/>
    <w:rPr>
      <w:rFonts w:ascii="Tahoma" w:hAnsi="Tahoma" w:cs="Tahoma"/>
      <w:sz w:val="16"/>
      <w:szCs w:val="16"/>
    </w:rPr>
  </w:style>
  <w:style w:type="character" w:customStyle="1" w:styleId="af8">
    <w:name w:val="Тема примечания Знак"/>
    <w:basedOn w:val="a8"/>
    <w:link w:val="af7"/>
    <w:semiHidden/>
    <w:rsid w:val="00402AFC"/>
    <w:rPr>
      <w:b/>
      <w:bCs/>
    </w:rPr>
  </w:style>
  <w:style w:type="character" w:customStyle="1" w:styleId="38">
    <w:name w:val="Основной текст с отступом 3 Знак"/>
    <w:basedOn w:val="a8"/>
    <w:link w:val="37"/>
    <w:rsid w:val="00066EB0"/>
    <w:rPr>
      <w:sz w:val="16"/>
      <w:szCs w:val="16"/>
    </w:rPr>
  </w:style>
  <w:style w:type="character" w:customStyle="1" w:styleId="afe">
    <w:name w:val="Подзаголовок Знак"/>
    <w:basedOn w:val="a8"/>
    <w:link w:val="afd"/>
    <w:rsid w:val="00066EB0"/>
    <w:rPr>
      <w:rFonts w:ascii="Arial" w:hAnsi="Arial" w:cs="Arial"/>
      <w:sz w:val="24"/>
    </w:rPr>
  </w:style>
  <w:style w:type="character" w:customStyle="1" w:styleId="aff0">
    <w:name w:val="Приветствие Знак"/>
    <w:basedOn w:val="a8"/>
    <w:link w:val="aff"/>
    <w:rsid w:val="00066EB0"/>
    <w:rPr>
      <w:sz w:val="24"/>
    </w:rPr>
  </w:style>
  <w:style w:type="character" w:customStyle="1" w:styleId="HTML2">
    <w:name w:val="Стандартный HTML Знак"/>
    <w:basedOn w:val="a8"/>
    <w:link w:val="HTML1"/>
    <w:rsid w:val="00066EB0"/>
    <w:rPr>
      <w:rFonts w:ascii="Courier New" w:hAnsi="Courier New" w:cs="Courier New"/>
    </w:rPr>
  </w:style>
  <w:style w:type="character" w:customStyle="1" w:styleId="aff7">
    <w:name w:val="Текст Знак"/>
    <w:basedOn w:val="a8"/>
    <w:link w:val="aff6"/>
    <w:rsid w:val="00066EB0"/>
    <w:rPr>
      <w:rFonts w:ascii="Courier New" w:hAnsi="Courier New" w:cs="Courier New"/>
    </w:rPr>
  </w:style>
  <w:style w:type="character" w:customStyle="1" w:styleId="affb">
    <w:name w:val="Шапка Знак"/>
    <w:basedOn w:val="a8"/>
    <w:link w:val="affa"/>
    <w:rsid w:val="00066EB0"/>
    <w:rPr>
      <w:rFonts w:ascii="Arial" w:hAnsi="Arial" w:cs="Arial"/>
      <w:sz w:val="24"/>
      <w:shd w:val="pct20" w:color="auto" w:fill="auto"/>
    </w:rPr>
  </w:style>
  <w:style w:type="character" w:customStyle="1" w:styleId="affd">
    <w:name w:val="Электронная подпись Знак"/>
    <w:basedOn w:val="a8"/>
    <w:link w:val="affc"/>
    <w:rsid w:val="00066EB0"/>
    <w:rPr>
      <w:sz w:val="24"/>
    </w:rPr>
  </w:style>
  <w:style w:type="character" w:customStyle="1" w:styleId="afff">
    <w:name w:val="Подпись Знак"/>
    <w:basedOn w:val="a8"/>
    <w:link w:val="affe"/>
    <w:rsid w:val="00066EB0"/>
    <w:rPr>
      <w:sz w:val="24"/>
    </w:rPr>
  </w:style>
  <w:style w:type="character" w:customStyle="1" w:styleId="HTML5">
    <w:name w:val="Адрес HTML Знак"/>
    <w:basedOn w:val="a8"/>
    <w:link w:val="HTML4"/>
    <w:rsid w:val="00066EB0"/>
    <w:rPr>
      <w:i/>
      <w:iCs/>
      <w:sz w:val="24"/>
    </w:rPr>
  </w:style>
  <w:style w:type="character" w:customStyle="1" w:styleId="afff4">
    <w:name w:val="Дата Знак"/>
    <w:basedOn w:val="a8"/>
    <w:link w:val="afff3"/>
    <w:rsid w:val="00066EB0"/>
    <w:rPr>
      <w:sz w:val="24"/>
    </w:rPr>
  </w:style>
  <w:style w:type="character" w:customStyle="1" w:styleId="afff6">
    <w:name w:val="Заголовок записки Знак"/>
    <w:basedOn w:val="a8"/>
    <w:link w:val="afff5"/>
    <w:rsid w:val="00066EB0"/>
    <w:rPr>
      <w:sz w:val="24"/>
    </w:rPr>
  </w:style>
  <w:style w:type="character" w:customStyle="1" w:styleId="afffc">
    <w:name w:val="Красная строка Знак"/>
    <w:basedOn w:val="afffa"/>
    <w:link w:val="afffb"/>
    <w:rsid w:val="00066EB0"/>
    <w:rPr>
      <w:sz w:val="24"/>
    </w:rPr>
  </w:style>
  <w:style w:type="character" w:customStyle="1" w:styleId="2f5">
    <w:name w:val="Красная строка 2 Знак"/>
    <w:basedOn w:val="af2"/>
    <w:link w:val="2f4"/>
    <w:rsid w:val="00066EB0"/>
    <w:rPr>
      <w:snapToGrid/>
      <w:sz w:val="24"/>
      <w:szCs w:val="24"/>
    </w:rPr>
  </w:style>
  <w:style w:type="character" w:customStyle="1" w:styleId="afffe">
    <w:name w:val="Название Знак"/>
    <w:basedOn w:val="a8"/>
    <w:link w:val="afffd"/>
    <w:rsid w:val="00066EB0"/>
    <w:rPr>
      <w:rFonts w:ascii="Arial" w:hAnsi="Arial" w:cs="Arial"/>
      <w:b/>
      <w:bCs/>
      <w:kern w:val="28"/>
      <w:sz w:val="32"/>
      <w:szCs w:val="32"/>
    </w:rPr>
  </w:style>
  <w:style w:type="paragraph" w:customStyle="1" w:styleId="GOSTTableListMark">
    <w:name w:val="_GOST_Table_List_Mark"/>
    <w:rsid w:val="00066EB0"/>
    <w:pPr>
      <w:tabs>
        <w:tab w:val="left" w:pos="170"/>
        <w:tab w:val="num" w:pos="340"/>
      </w:tabs>
      <w:spacing w:before="60" w:after="60"/>
      <w:ind w:left="340" w:right="57" w:hanging="227"/>
    </w:pPr>
    <w:rPr>
      <w:sz w:val="22"/>
    </w:rPr>
  </w:style>
  <w:style w:type="paragraph" w:customStyle="1" w:styleId="GOSTTableListNum0">
    <w:name w:val="_GOST_Table_List_Num"/>
    <w:basedOn w:val="a7"/>
    <w:rsid w:val="00066EB0"/>
    <w:pPr>
      <w:tabs>
        <w:tab w:val="num" w:pos="284"/>
      </w:tabs>
      <w:spacing w:before="60" w:after="60"/>
      <w:ind w:left="284" w:right="57" w:hanging="227"/>
      <w:contextualSpacing/>
      <w:jc w:val="left"/>
    </w:pPr>
    <w:rPr>
      <w:sz w:val="22"/>
      <w:szCs w:val="22"/>
    </w:rPr>
  </w:style>
  <w:style w:type="paragraph" w:customStyle="1" w:styleId="GOSTTITUL00">
    <w:name w:val="_GOST_TITUL_0"/>
    <w:rsid w:val="00066EB0"/>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066EB0"/>
    <w:pPr>
      <w:tabs>
        <w:tab w:val="clear" w:pos="340"/>
      </w:tabs>
      <w:ind w:left="452" w:firstLine="0"/>
    </w:pPr>
  </w:style>
  <w:style w:type="paragraph" w:customStyle="1" w:styleId="GOSTTableListMark3">
    <w:name w:val="_GOST_Table_List_Mark3"/>
    <w:basedOn w:val="GOSTTableListMark"/>
    <w:next w:val="GOSTTableListMark"/>
    <w:autoRedefine/>
    <w:qFormat/>
    <w:rsid w:val="00066EB0"/>
    <w:pPr>
      <w:tabs>
        <w:tab w:val="clear" w:pos="340"/>
      </w:tabs>
      <w:ind w:left="565" w:firstLine="0"/>
    </w:pPr>
  </w:style>
  <w:style w:type="character" w:customStyle="1" w:styleId="GOSTTableListMark21">
    <w:name w:val="_GOST_Table_List_Mark2 Знак"/>
    <w:link w:val="GOSTTableListMark20"/>
    <w:rsid w:val="00066EB0"/>
    <w:rPr>
      <w:sz w:val="22"/>
    </w:rPr>
  </w:style>
  <w:style w:type="paragraph" w:customStyle="1" w:styleId="affffe">
    <w:name w:val="Основной текст (центр/одинарный)"/>
    <w:basedOn w:val="afff9"/>
    <w:link w:val="afffff"/>
    <w:rsid w:val="00066EB0"/>
    <w:pPr>
      <w:overflowPunct/>
      <w:autoSpaceDE/>
      <w:autoSpaceDN/>
      <w:adjustRightInd/>
      <w:spacing w:before="120" w:after="120"/>
      <w:ind w:firstLine="0"/>
      <w:jc w:val="center"/>
      <w:textAlignment w:val="auto"/>
    </w:pPr>
    <w:rPr>
      <w:snapToGrid w:val="0"/>
      <w:color w:val="000000"/>
      <w:sz w:val="28"/>
    </w:rPr>
  </w:style>
  <w:style w:type="character" w:customStyle="1" w:styleId="afffff">
    <w:name w:val="Основной текст (центр/одинарный) Знак"/>
    <w:link w:val="affffe"/>
    <w:rsid w:val="00066EB0"/>
    <w:rPr>
      <w:snapToGrid w:val="0"/>
      <w:color w:val="000000"/>
      <w:sz w:val="28"/>
    </w:rPr>
  </w:style>
  <w:style w:type="paragraph" w:customStyle="1" w:styleId="GOSTListnormal2">
    <w:name w:val="_GOST_List_normal_2"/>
    <w:rsid w:val="00402AFC"/>
    <w:pPr>
      <w:tabs>
        <w:tab w:val="left" w:pos="1134"/>
      </w:tabs>
      <w:spacing w:before="60" w:after="60"/>
      <w:ind w:left="1134"/>
      <w:contextualSpacing/>
      <w:jc w:val="both"/>
    </w:pPr>
    <w:rPr>
      <w:snapToGrid w:val="0"/>
      <w:sz w:val="24"/>
    </w:rPr>
  </w:style>
  <w:style w:type="character" w:customStyle="1" w:styleId="GOSTReporterror">
    <w:name w:val="_GOST_Report_error"/>
    <w:rsid w:val="00402AFC"/>
  </w:style>
  <w:style w:type="paragraph" w:customStyle="1" w:styleId="GOSTTableListNum3">
    <w:name w:val="_GOST_Table_List_Num_3"/>
    <w:basedOn w:val="GOSTTableListNum2"/>
    <w:rsid w:val="00402AFC"/>
    <w:pPr>
      <w:numPr>
        <w:ilvl w:val="2"/>
      </w:numPr>
    </w:pPr>
  </w:style>
  <w:style w:type="paragraph" w:customStyle="1" w:styleId="GOSTAn">
    <w:name w:val="_GOST_An"/>
    <w:rsid w:val="00BD5C8B"/>
    <w:pPr>
      <w:spacing w:after="240"/>
      <w:jc w:val="center"/>
      <w:outlineLvl w:val="4"/>
    </w:pPr>
    <w:rPr>
      <w:b/>
      <w:sz w:val="32"/>
    </w:rPr>
  </w:style>
  <w:style w:type="paragraph" w:customStyle="1" w:styleId="GOSTTableListNum4">
    <w:name w:val="_GOST_Table_List_Num_4"/>
    <w:basedOn w:val="GOSTTableListNum3"/>
    <w:qFormat/>
    <w:rsid w:val="00402AFC"/>
    <w:pPr>
      <w:numPr>
        <w:ilvl w:val="3"/>
      </w:numPr>
    </w:pPr>
  </w:style>
  <w:style w:type="paragraph" w:customStyle="1" w:styleId="GOSTTableListNum5">
    <w:name w:val="_GOST_Table_List_Num_5"/>
    <w:basedOn w:val="GOSTTableListNum4"/>
    <w:qFormat/>
    <w:rsid w:val="00402AFC"/>
    <w:pPr>
      <w:numPr>
        <w:ilvl w:val="4"/>
      </w:numPr>
    </w:pPr>
  </w:style>
  <w:style w:type="paragraph" w:customStyle="1" w:styleId="GOSTTableListNum6">
    <w:name w:val="_GOST_Table_List_Num_6"/>
    <w:basedOn w:val="GOSTTableListNum5"/>
    <w:qFormat/>
    <w:rsid w:val="00402AFC"/>
    <w:pPr>
      <w:numPr>
        <w:ilvl w:val="5"/>
      </w:numPr>
    </w:pPr>
  </w:style>
  <w:style w:type="paragraph" w:customStyle="1" w:styleId="GOSTTableListNum7">
    <w:name w:val="_GOST_Table_List_Num_7"/>
    <w:basedOn w:val="GOSTTableListNum6"/>
    <w:qFormat/>
    <w:rsid w:val="00402AFC"/>
    <w:pPr>
      <w:numPr>
        <w:ilvl w:val="6"/>
      </w:numPr>
    </w:pPr>
  </w:style>
  <w:style w:type="paragraph" w:customStyle="1" w:styleId="GOSTTa6leListNum3">
    <w:name w:val="_GOST_Ta6le_List_Num_3"/>
    <w:basedOn w:val="a7"/>
    <w:rsid w:val="00402AFC"/>
    <w:pPr>
      <w:ind w:firstLine="0"/>
      <w:jc w:val="left"/>
    </w:pPr>
    <w:rPr>
      <w:sz w:val="22"/>
    </w:rPr>
  </w:style>
  <w:style w:type="paragraph" w:customStyle="1" w:styleId="GOSTTableNum2">
    <w:name w:val="_GOST_Table_Num_2"/>
    <w:basedOn w:val="GOSTTableNum"/>
    <w:rsid w:val="00402AFC"/>
    <w:pPr>
      <w:numPr>
        <w:ilvl w:val="1"/>
      </w:numPr>
    </w:pPr>
  </w:style>
  <w:style w:type="paragraph" w:customStyle="1" w:styleId="GOSTTableNum3">
    <w:name w:val="_GOST_Table_Num_3"/>
    <w:basedOn w:val="GOSTTableNum2"/>
    <w:qFormat/>
    <w:rsid w:val="00402AFC"/>
    <w:pPr>
      <w:numPr>
        <w:ilvl w:val="2"/>
      </w:numPr>
    </w:pPr>
  </w:style>
  <w:style w:type="paragraph" w:customStyle="1" w:styleId="GOSTTableNum4">
    <w:name w:val="_GOST_Table_Num_4"/>
    <w:basedOn w:val="GOSTTableNum3"/>
    <w:rsid w:val="00402AFC"/>
    <w:pPr>
      <w:numPr>
        <w:ilvl w:val="3"/>
      </w:numPr>
    </w:pPr>
  </w:style>
  <w:style w:type="paragraph" w:customStyle="1" w:styleId="GOSTTableNum5">
    <w:name w:val="_GOST_Table_Num_5"/>
    <w:basedOn w:val="GOSTTableNum4"/>
    <w:qFormat/>
    <w:rsid w:val="00402AFC"/>
    <w:pPr>
      <w:numPr>
        <w:ilvl w:val="4"/>
      </w:numPr>
    </w:pPr>
  </w:style>
  <w:style w:type="paragraph" w:customStyle="1" w:styleId="GOSTTableNum6">
    <w:name w:val="_GOST_Table_Num_6"/>
    <w:basedOn w:val="GOSTTableNum5"/>
    <w:rsid w:val="00402AFC"/>
    <w:pPr>
      <w:numPr>
        <w:ilvl w:val="5"/>
      </w:numPr>
    </w:pPr>
  </w:style>
  <w:style w:type="paragraph" w:customStyle="1" w:styleId="GOSTTableNum7">
    <w:name w:val="_GOST_Table_Num_7"/>
    <w:basedOn w:val="GOSTTableNum6"/>
    <w:qFormat/>
    <w:rsid w:val="00402AFC"/>
    <w:pPr>
      <w:numPr>
        <w:ilvl w:val="6"/>
      </w:numPr>
    </w:pPr>
  </w:style>
  <w:style w:type="character" w:customStyle="1" w:styleId="afffff0">
    <w:name w:val="Текст концевой сноски Знак"/>
    <w:link w:val="afffff1"/>
    <w:rsid w:val="000663BA"/>
    <w:rPr>
      <w:color w:val="000000"/>
    </w:rPr>
  </w:style>
  <w:style w:type="character" w:customStyle="1" w:styleId="1a">
    <w:name w:val="Основной шрифт1"/>
    <w:semiHidden/>
    <w:rsid w:val="000663BA"/>
  </w:style>
  <w:style w:type="character" w:styleId="afffff2">
    <w:name w:val="endnote reference"/>
    <w:rsid w:val="000663BA"/>
    <w:rPr>
      <w:vertAlign w:val="superscript"/>
    </w:rPr>
  </w:style>
  <w:style w:type="paragraph" w:customStyle="1" w:styleId="3f2">
    <w:name w:val="Список маркированный уровень 3"/>
    <w:basedOn w:val="a7"/>
    <w:rsid w:val="000663BA"/>
    <w:pPr>
      <w:ind w:left="1701" w:hanging="397"/>
    </w:pPr>
    <w:rPr>
      <w:sz w:val="28"/>
    </w:rPr>
  </w:style>
  <w:style w:type="paragraph" w:customStyle="1" w:styleId="1b">
    <w:name w:val="Список маркированный уровень 1"/>
    <w:basedOn w:val="a7"/>
    <w:rsid w:val="000663BA"/>
    <w:pPr>
      <w:keepLines/>
      <w:spacing w:before="120" w:after="120"/>
    </w:pPr>
    <w:rPr>
      <w:sz w:val="28"/>
    </w:rPr>
  </w:style>
  <w:style w:type="paragraph" w:customStyle="1" w:styleId="afffff3">
    <w:name w:val="Список нумерованный"/>
    <w:basedOn w:val="a7"/>
    <w:rsid w:val="000663BA"/>
    <w:pPr>
      <w:spacing w:before="120" w:after="120"/>
      <w:ind w:left="992" w:hanging="425"/>
    </w:pPr>
    <w:rPr>
      <w:sz w:val="28"/>
    </w:rPr>
  </w:style>
  <w:style w:type="paragraph" w:styleId="afffff1">
    <w:name w:val="endnote text"/>
    <w:basedOn w:val="a7"/>
    <w:link w:val="afffff0"/>
    <w:rsid w:val="000663BA"/>
    <w:rPr>
      <w:color w:val="000000"/>
      <w:sz w:val="20"/>
    </w:rPr>
  </w:style>
  <w:style w:type="paragraph" w:customStyle="1" w:styleId="afffff4">
    <w:name w:val="Заголовок приложения"/>
    <w:basedOn w:val="1"/>
    <w:next w:val="a7"/>
    <w:rsid w:val="000663BA"/>
    <w:pPr>
      <w:numPr>
        <w:numId w:val="0"/>
      </w:numPr>
      <w:spacing w:before="0"/>
      <w:jc w:val="right"/>
    </w:pPr>
  </w:style>
  <w:style w:type="paragraph" w:customStyle="1" w:styleId="2f8">
    <w:name w:val="Список маркированный уровень 2"/>
    <w:basedOn w:val="a7"/>
    <w:rsid w:val="000663BA"/>
    <w:pPr>
      <w:tabs>
        <w:tab w:val="left" w:pos="-2127"/>
      </w:tabs>
      <w:spacing w:before="120" w:after="120"/>
      <w:ind w:left="1276" w:hanging="284"/>
    </w:pPr>
    <w:rPr>
      <w:sz w:val="28"/>
    </w:rPr>
  </w:style>
  <w:style w:type="paragraph" w:customStyle="1" w:styleId="afffff5">
    <w:name w:val="Нумерация"/>
    <w:basedOn w:val="a7"/>
    <w:rsid w:val="000663BA"/>
    <w:pPr>
      <w:tabs>
        <w:tab w:val="left" w:pos="927"/>
        <w:tab w:val="left" w:pos="1134"/>
      </w:tabs>
      <w:spacing w:line="500" w:lineRule="exact"/>
      <w:ind w:left="924" w:hanging="357"/>
    </w:pPr>
    <w:rPr>
      <w:rFonts w:ascii="Arial" w:hAnsi="Arial"/>
    </w:rPr>
  </w:style>
  <w:style w:type="paragraph" w:customStyle="1" w:styleId="afffff6">
    <w:name w:val="Основной текст (без отступа)"/>
    <w:basedOn w:val="afff9"/>
    <w:rsid w:val="000663BA"/>
    <w:pPr>
      <w:spacing w:before="120" w:after="120"/>
      <w:ind w:firstLine="0"/>
    </w:pPr>
    <w:rPr>
      <w:sz w:val="28"/>
    </w:rPr>
  </w:style>
  <w:style w:type="paragraph" w:customStyle="1" w:styleId="a5">
    <w:name w:val="Список маркированный"/>
    <w:basedOn w:val="a7"/>
    <w:semiHidden/>
    <w:rsid w:val="000663BA"/>
    <w:pPr>
      <w:numPr>
        <w:numId w:val="7"/>
      </w:numPr>
      <w:tabs>
        <w:tab w:val="left" w:pos="1080"/>
      </w:tabs>
    </w:pPr>
  </w:style>
  <w:style w:type="character" w:customStyle="1" w:styleId="GOSTTableListMark10">
    <w:name w:val="_GOST_Table_List_Mark_1 Знак"/>
    <w:link w:val="GOSTTableListMark1"/>
    <w:rsid w:val="002B0FF6"/>
    <w:rPr>
      <w:sz w:val="22"/>
    </w:rPr>
  </w:style>
  <w:style w:type="character" w:customStyle="1" w:styleId="4b">
    <w:name w:val="Пункт 4 уровня Знак"/>
    <w:link w:val="4c"/>
    <w:rsid w:val="00ED1F25"/>
    <w:rPr>
      <w:rFonts w:cs="Arial"/>
      <w:b/>
      <w:iCs/>
      <w:sz w:val="28"/>
      <w:szCs w:val="26"/>
    </w:rPr>
  </w:style>
  <w:style w:type="paragraph" w:customStyle="1" w:styleId="4c">
    <w:name w:val="Пункт 4 уровня"/>
    <w:basedOn w:val="41"/>
    <w:link w:val="4b"/>
    <w:rsid w:val="00ED1F25"/>
    <w:pPr>
      <w:numPr>
        <w:ilvl w:val="0"/>
        <w:numId w:val="0"/>
      </w:numPr>
      <w:tabs>
        <w:tab w:val="left" w:pos="567"/>
        <w:tab w:val="left" w:pos="851"/>
        <w:tab w:val="left" w:pos="1304"/>
      </w:tabs>
      <w:spacing w:before="120" w:after="120"/>
      <w:ind w:left="2704" w:hanging="567"/>
    </w:pPr>
    <w:rPr>
      <w:sz w:val="28"/>
    </w:rPr>
  </w:style>
  <w:style w:type="paragraph" w:customStyle="1" w:styleId="OTRTableNum">
    <w:name w:val="_OTR_Table_Num"/>
    <w:basedOn w:val="a7"/>
    <w:semiHidden/>
    <w:rsid w:val="008C5AEF"/>
    <w:pPr>
      <w:spacing w:before="60" w:after="60"/>
      <w:ind w:firstLine="0"/>
      <w:jc w:val="left"/>
    </w:pPr>
  </w:style>
  <w:style w:type="table" w:customStyle="1" w:styleId="OTRTabl01">
    <w:name w:val="_OTR_Tabl_01"/>
    <w:basedOn w:val="a9"/>
    <w:semiHidden/>
    <w:rsid w:val="008C5AEF"/>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8C5AEF"/>
    <w:pPr>
      <w:spacing w:before="60" w:after="60"/>
      <w:contextualSpacing/>
      <w:jc w:val="both"/>
    </w:pPr>
    <w:rPr>
      <w:sz w:val="24"/>
    </w:rPr>
  </w:style>
  <w:style w:type="paragraph" w:customStyle="1" w:styleId="29">
    <w:name w:val="Приложение29"/>
    <w:basedOn w:val="a7"/>
    <w:next w:val="a7"/>
    <w:semiHidden/>
    <w:rsid w:val="008C5AEF"/>
    <w:pPr>
      <w:pageBreakBefore/>
      <w:widowControl w:val="0"/>
      <w:numPr>
        <w:numId w:val="52"/>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styleId="2f9">
    <w:name w:val="Quote"/>
    <w:basedOn w:val="a7"/>
    <w:next w:val="a7"/>
    <w:link w:val="2fa"/>
    <w:uiPriority w:val="29"/>
    <w:qFormat/>
    <w:rsid w:val="008C5AEF"/>
    <w:pPr>
      <w:ind w:firstLine="0"/>
      <w:jc w:val="left"/>
    </w:pPr>
    <w:rPr>
      <w:rFonts w:ascii="Calibri" w:hAnsi="Calibri"/>
      <w:i/>
      <w:szCs w:val="24"/>
      <w:lang w:val="en-US" w:eastAsia="en-US" w:bidi="en-US"/>
    </w:rPr>
  </w:style>
  <w:style w:type="character" w:customStyle="1" w:styleId="2fa">
    <w:name w:val="Цитата 2 Знак"/>
    <w:basedOn w:val="a8"/>
    <w:link w:val="2f9"/>
    <w:uiPriority w:val="29"/>
    <w:rsid w:val="008C5AEF"/>
    <w:rPr>
      <w:rFonts w:ascii="Calibri" w:hAnsi="Calibri"/>
      <w:i/>
      <w:sz w:val="24"/>
      <w:szCs w:val="24"/>
      <w:lang w:val="en-US" w:eastAsia="en-US" w:bidi="en-US"/>
    </w:rPr>
  </w:style>
  <w:style w:type="paragraph" w:styleId="afffff7">
    <w:name w:val="Intense Quote"/>
    <w:basedOn w:val="a7"/>
    <w:next w:val="a7"/>
    <w:link w:val="afffff8"/>
    <w:uiPriority w:val="30"/>
    <w:qFormat/>
    <w:rsid w:val="008C5AEF"/>
    <w:pPr>
      <w:ind w:left="720" w:right="720" w:firstLine="0"/>
      <w:jc w:val="left"/>
    </w:pPr>
    <w:rPr>
      <w:rFonts w:ascii="Calibri" w:hAnsi="Calibri"/>
      <w:b/>
      <w:i/>
      <w:szCs w:val="22"/>
      <w:lang w:val="en-US" w:eastAsia="en-US" w:bidi="en-US"/>
    </w:rPr>
  </w:style>
  <w:style w:type="character" w:customStyle="1" w:styleId="afffff8">
    <w:name w:val="Выделенная цитата Знак"/>
    <w:basedOn w:val="a8"/>
    <w:link w:val="afffff7"/>
    <w:uiPriority w:val="30"/>
    <w:rsid w:val="008C5AEF"/>
    <w:rPr>
      <w:rFonts w:ascii="Calibri" w:hAnsi="Calibri"/>
      <w:b/>
      <w:i/>
      <w:sz w:val="24"/>
      <w:szCs w:val="22"/>
      <w:lang w:val="en-US" w:eastAsia="en-US" w:bidi="en-US"/>
    </w:rPr>
  </w:style>
  <w:style w:type="character" w:styleId="afffff9">
    <w:name w:val="Subtle Emphasis"/>
    <w:uiPriority w:val="19"/>
    <w:qFormat/>
    <w:rsid w:val="008C5AEF"/>
    <w:rPr>
      <w:i/>
      <w:color w:val="5A5A5A"/>
    </w:rPr>
  </w:style>
  <w:style w:type="character" w:styleId="afffffa">
    <w:name w:val="Intense Emphasis"/>
    <w:uiPriority w:val="21"/>
    <w:qFormat/>
    <w:rsid w:val="008C5AEF"/>
    <w:rPr>
      <w:b/>
      <w:i/>
      <w:sz w:val="24"/>
      <w:szCs w:val="24"/>
      <w:u w:val="single"/>
    </w:rPr>
  </w:style>
  <w:style w:type="character" w:styleId="afffffb">
    <w:name w:val="Subtle Reference"/>
    <w:uiPriority w:val="31"/>
    <w:qFormat/>
    <w:rsid w:val="008C5AEF"/>
    <w:rPr>
      <w:sz w:val="24"/>
      <w:szCs w:val="24"/>
      <w:u w:val="single"/>
    </w:rPr>
  </w:style>
  <w:style w:type="character" w:styleId="afffffc">
    <w:name w:val="Intense Reference"/>
    <w:uiPriority w:val="32"/>
    <w:qFormat/>
    <w:rsid w:val="008C5AEF"/>
    <w:rPr>
      <w:b/>
      <w:sz w:val="24"/>
      <w:u w:val="single"/>
    </w:rPr>
  </w:style>
  <w:style w:type="paragraph" w:customStyle="1" w:styleId="OTRListnum">
    <w:name w:val="_OTR_List_num"/>
    <w:rsid w:val="008C5AEF"/>
    <w:pPr>
      <w:numPr>
        <w:numId w:val="53"/>
      </w:numPr>
      <w:spacing w:before="120" w:after="120"/>
      <w:contextualSpacing/>
      <w:jc w:val="both"/>
    </w:pPr>
    <w:rPr>
      <w:sz w:val="24"/>
    </w:rPr>
  </w:style>
  <w:style w:type="paragraph" w:customStyle="1" w:styleId="OTRListnum2">
    <w:name w:val="_OTR_List_num2"/>
    <w:basedOn w:val="OTRListnum"/>
    <w:rsid w:val="008C5AEF"/>
    <w:pPr>
      <w:numPr>
        <w:ilvl w:val="1"/>
      </w:numPr>
    </w:pPr>
  </w:style>
  <w:style w:type="paragraph" w:customStyle="1" w:styleId="OTRListmark2">
    <w:name w:val="_OTR_List_mark2"/>
    <w:rsid w:val="008C5AEF"/>
    <w:pPr>
      <w:numPr>
        <w:numId w:val="54"/>
      </w:numPr>
      <w:jc w:val="both"/>
    </w:pPr>
    <w:rPr>
      <w:snapToGrid w:val="0"/>
      <w:sz w:val="24"/>
    </w:rPr>
  </w:style>
  <w:style w:type="paragraph" w:customStyle="1" w:styleId="GOSTListnum1">
    <w:name w:val="_GOST_List_num1"/>
    <w:rsid w:val="008C5AEF"/>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7"/>
    <w:rsid w:val="008C5AEF"/>
    <w:pPr>
      <w:ind w:left="1559" w:firstLine="0"/>
    </w:pPr>
    <w:rPr>
      <w:snapToGrid w:val="0"/>
      <w:lang w:val="en-US"/>
    </w:rPr>
  </w:style>
  <w:style w:type="character" w:customStyle="1" w:styleId="label">
    <w:name w:val="label"/>
    <w:basedOn w:val="a8"/>
    <w:rsid w:val="008C5AEF"/>
  </w:style>
  <w:style w:type="paragraph" w:customStyle="1" w:styleId="afffffd">
    <w:name w:val="Список нумерованный (цифра с точкой)"/>
    <w:basedOn w:val="a7"/>
    <w:qFormat/>
    <w:rsid w:val="00744913"/>
    <w:pPr>
      <w:spacing w:before="120" w:after="120"/>
      <w:ind w:left="426" w:hanging="426"/>
    </w:pPr>
    <w:rPr>
      <w:sz w:val="28"/>
      <w:szCs w:val="28"/>
    </w:rPr>
  </w:style>
  <w:style w:type="paragraph" w:customStyle="1" w:styleId="afffffe">
    <w:name w:val="Список общий (ручная нумерация)"/>
    <w:basedOn w:val="a7"/>
    <w:next w:val="a7"/>
    <w:rsid w:val="00744913"/>
    <w:pPr>
      <w:spacing w:before="120" w:after="120"/>
      <w:ind w:left="851" w:hanging="284"/>
    </w:pPr>
  </w:style>
  <w:style w:type="character" w:customStyle="1" w:styleId="TRFSymItalic">
    <w:name w:val="_TRF_Sym_Italic"/>
    <w:rsid w:val="00744913"/>
    <w:rPr>
      <w:i/>
    </w:rPr>
  </w:style>
  <w:style w:type="character" w:customStyle="1" w:styleId="affffff">
    <w:name w:val="Выделение курсивом"/>
    <w:qFormat/>
    <w:rsid w:val="00744913"/>
    <w:rPr>
      <w:i/>
    </w:rPr>
  </w:style>
  <w:style w:type="paragraph" w:styleId="affffff0">
    <w:name w:val="List Paragraph"/>
    <w:aliases w:val="Абзац маркированнный,Абзац списка для документа,Цветной список - Акцент 11,Цветной список - Акцент 111,Абзац списка1"/>
    <w:basedOn w:val="a7"/>
    <w:link w:val="affffff1"/>
    <w:uiPriority w:val="99"/>
    <w:qFormat/>
    <w:rsid w:val="00744913"/>
    <w:pPr>
      <w:ind w:left="708"/>
    </w:pPr>
    <w:rPr>
      <w:sz w:val="28"/>
      <w:lang w:val="x-none" w:eastAsia="x-none"/>
    </w:rPr>
  </w:style>
  <w:style w:type="character" w:customStyle="1" w:styleId="affffff1">
    <w:name w:val="Абзац списка Знак"/>
    <w:aliases w:val="Абзац маркированнный Знак,Абзац списка для документа Знак,Цветной список - Акцент 11 Знак,Цветной список - Акцент 111 Знак,Абзац списка1 Знак"/>
    <w:link w:val="affffff0"/>
    <w:uiPriority w:val="99"/>
    <w:locked/>
    <w:rsid w:val="00744913"/>
    <w:rPr>
      <w:sz w:val="28"/>
      <w:lang w:val="x-none" w:eastAsia="x-none"/>
    </w:rPr>
  </w:style>
  <w:style w:type="paragraph" w:customStyle="1" w:styleId="ASFKListnum">
    <w:name w:val="_ASFK_List_num"/>
    <w:link w:val="ASFKListnum0"/>
    <w:rsid w:val="00744913"/>
    <w:pPr>
      <w:numPr>
        <w:numId w:val="55"/>
      </w:numPr>
      <w:spacing w:before="120" w:after="120"/>
      <w:contextualSpacing/>
    </w:pPr>
    <w:rPr>
      <w:sz w:val="24"/>
    </w:rPr>
  </w:style>
  <w:style w:type="character" w:customStyle="1" w:styleId="ASFKListnum0">
    <w:name w:val="_ASFK_List_num Знак Знак"/>
    <w:link w:val="ASFKListnum"/>
    <w:rsid w:val="00744913"/>
    <w:rPr>
      <w:sz w:val="24"/>
    </w:rPr>
  </w:style>
  <w:style w:type="character" w:customStyle="1" w:styleId="OTRListMark">
    <w:name w:val="OTR_List_Mark Знак"/>
    <w:link w:val="OTRListMark0"/>
    <w:rsid w:val="00744913"/>
    <w:rPr>
      <w:sz w:val="24"/>
      <w:lang w:val="x-none" w:eastAsia="x-none"/>
    </w:rPr>
  </w:style>
  <w:style w:type="character" w:customStyle="1" w:styleId="OTRNormal">
    <w:name w:val="OTR_Normal Знак"/>
    <w:link w:val="OTRNormal0"/>
    <w:rsid w:val="00744913"/>
    <w:rPr>
      <w:sz w:val="24"/>
    </w:rPr>
  </w:style>
  <w:style w:type="paragraph" w:customStyle="1" w:styleId="OTRNormal0">
    <w:name w:val="OTR_Normal"/>
    <w:basedOn w:val="a7"/>
    <w:link w:val="OTRNormal"/>
    <w:qFormat/>
    <w:rsid w:val="00744913"/>
    <w:pPr>
      <w:spacing w:before="60" w:after="120"/>
    </w:pPr>
  </w:style>
  <w:style w:type="paragraph" w:customStyle="1" w:styleId="OTRListMark0">
    <w:name w:val="OTR_List_Mark"/>
    <w:basedOn w:val="a7"/>
    <w:link w:val="OTRListMark"/>
    <w:rsid w:val="00744913"/>
    <w:pPr>
      <w:tabs>
        <w:tab w:val="left" w:pos="992"/>
      </w:tabs>
      <w:spacing w:before="60" w:after="60"/>
      <w:ind w:left="992" w:hanging="283"/>
    </w:pPr>
    <w:rPr>
      <w:lang w:val="x-none" w:eastAsia="x-none"/>
    </w:rPr>
  </w:style>
  <w:style w:type="table" w:customStyle="1" w:styleId="EBTable">
    <w:name w:val="_EB_Table"/>
    <w:basedOn w:val="a9"/>
    <w:rsid w:val="00744913"/>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customStyle="1" w:styleId="z-label">
    <w:name w:val="z-label"/>
    <w:basedOn w:val="a8"/>
    <w:rsid w:val="00744913"/>
  </w:style>
  <w:style w:type="character" w:customStyle="1" w:styleId="1c">
    <w:name w:val="Текст примечания Знак1"/>
    <w:basedOn w:val="a8"/>
    <w:uiPriority w:val="99"/>
    <w:semiHidden/>
    <w:rsid w:val="00744913"/>
    <w:rPr>
      <w:rFonts w:ascii="Times New Roman" w:eastAsia="Times New Roman" w:hAnsi="Times New Roman"/>
    </w:rPr>
  </w:style>
  <w:style w:type="character" w:styleId="affffff2">
    <w:name w:val="Placeholder Text"/>
    <w:basedOn w:val="a8"/>
    <w:uiPriority w:val="99"/>
    <w:semiHidden/>
    <w:rsid w:val="00744913"/>
    <w:rPr>
      <w:color w:val="808080"/>
    </w:rPr>
  </w:style>
  <w:style w:type="paragraph" w:customStyle="1" w:styleId="T">
    <w:name w:val="T_Тит_Обозначение"/>
    <w:basedOn w:val="a7"/>
    <w:uiPriority w:val="99"/>
    <w:rsid w:val="00744913"/>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1"/>
    <w:uiPriority w:val="99"/>
    <w:rsid w:val="00744913"/>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744913"/>
    <w:rPr>
      <w:rFonts w:ascii="ISOCPEUR" w:hAnsi="ISOCPEUR"/>
      <w:i/>
      <w:sz w:val="18"/>
      <w:szCs w:val="14"/>
    </w:rPr>
  </w:style>
  <w:style w:type="paragraph" w:customStyle="1" w:styleId="T2">
    <w:name w:val="T_ОН_Заголовки"/>
    <w:basedOn w:val="a7"/>
    <w:uiPriority w:val="99"/>
    <w:rsid w:val="00744913"/>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7"/>
    <w:link w:val="T4"/>
    <w:uiPriority w:val="99"/>
    <w:rsid w:val="00744913"/>
    <w:pPr>
      <w:spacing w:before="120"/>
      <w:ind w:firstLine="0"/>
      <w:jc w:val="center"/>
    </w:pPr>
    <w:rPr>
      <w:rFonts w:ascii="ISOCPEUR" w:hAnsi="ISOCPEUR"/>
      <w:i/>
      <w:sz w:val="16"/>
      <w:szCs w:val="16"/>
    </w:rPr>
  </w:style>
  <w:style w:type="character" w:customStyle="1" w:styleId="T4">
    <w:name w:val="T_ОН_Дата Знак"/>
    <w:link w:val="T3"/>
    <w:uiPriority w:val="99"/>
    <w:locked/>
    <w:rsid w:val="00744913"/>
    <w:rPr>
      <w:rFonts w:ascii="ISOCPEUR" w:hAnsi="ISOCPEUR"/>
      <w:i/>
      <w:sz w:val="16"/>
      <w:szCs w:val="16"/>
    </w:rPr>
  </w:style>
  <w:style w:type="paragraph" w:customStyle="1" w:styleId="T20">
    <w:name w:val="T_ОН_Лист 2"/>
    <w:basedOn w:val="a7"/>
    <w:uiPriority w:val="99"/>
    <w:rsid w:val="00744913"/>
    <w:pPr>
      <w:spacing w:before="40"/>
      <w:ind w:firstLine="0"/>
      <w:jc w:val="center"/>
    </w:pPr>
    <w:rPr>
      <w:rFonts w:ascii="ISOCPEUR" w:hAnsi="ISOCPEUR"/>
      <w:i/>
      <w:sz w:val="22"/>
      <w:szCs w:val="24"/>
    </w:rPr>
  </w:style>
  <w:style w:type="paragraph" w:customStyle="1" w:styleId="T5">
    <w:name w:val="T_ОН_Номер листа"/>
    <w:basedOn w:val="a7"/>
    <w:uiPriority w:val="99"/>
    <w:rsid w:val="00744913"/>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7"/>
    <w:link w:val="T7"/>
    <w:uiPriority w:val="99"/>
    <w:rsid w:val="00744913"/>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744913"/>
    <w:rPr>
      <w:rFonts w:ascii="ISOCPEUR" w:hAnsi="ISOCPEUR"/>
      <w:i/>
      <w:sz w:val="22"/>
      <w:szCs w:val="21"/>
    </w:rPr>
  </w:style>
  <w:style w:type="paragraph" w:customStyle="1" w:styleId="OTRTitulnamedoc">
    <w:name w:val="OTR_Titul_name_doc"/>
    <w:basedOn w:val="a7"/>
    <w:semiHidden/>
    <w:rsid w:val="00744913"/>
    <w:pPr>
      <w:spacing w:before="200" w:after="400"/>
      <w:ind w:firstLine="0"/>
      <w:contextualSpacing/>
      <w:jc w:val="center"/>
    </w:pPr>
    <w:rPr>
      <w:b/>
      <w:sz w:val="32"/>
      <w:szCs w:val="28"/>
    </w:rPr>
  </w:style>
  <w:style w:type="paragraph" w:customStyle="1" w:styleId="TableText">
    <w:name w:val="TableText"/>
    <w:basedOn w:val="a7"/>
    <w:rsid w:val="00744913"/>
    <w:pPr>
      <w:keepLines/>
      <w:spacing w:line="288" w:lineRule="auto"/>
      <w:ind w:firstLine="0"/>
      <w:jc w:val="left"/>
    </w:pPr>
    <w:rPr>
      <w:sz w:val="28"/>
      <w:szCs w:val="24"/>
    </w:rPr>
  </w:style>
  <w:style w:type="paragraph" w:customStyle="1" w:styleId="OTRTITULnew">
    <w:name w:val="OTR_TITUL_new"/>
    <w:basedOn w:val="a7"/>
    <w:semiHidden/>
    <w:rsid w:val="00744913"/>
    <w:pPr>
      <w:spacing w:line="360" w:lineRule="auto"/>
      <w:ind w:firstLine="0"/>
      <w:jc w:val="center"/>
    </w:pPr>
    <w:rPr>
      <w:sz w:val="28"/>
      <w:szCs w:val="28"/>
    </w:rPr>
  </w:style>
  <w:style w:type="paragraph" w:customStyle="1" w:styleId="OTRTitulnew1">
    <w:name w:val="OTR_Titul_new_1"/>
    <w:basedOn w:val="a7"/>
    <w:semiHidden/>
    <w:rsid w:val="00744913"/>
    <w:pPr>
      <w:spacing w:before="240" w:after="240"/>
      <w:ind w:firstLine="0"/>
      <w:contextualSpacing/>
      <w:jc w:val="center"/>
    </w:pPr>
    <w:rPr>
      <w:sz w:val="32"/>
      <w:szCs w:val="28"/>
    </w:rPr>
  </w:style>
  <w:style w:type="paragraph" w:customStyle="1" w:styleId="OTRTitulLU">
    <w:name w:val="OTR_Titul_LU"/>
    <w:basedOn w:val="a7"/>
    <w:semiHidden/>
    <w:rsid w:val="00744913"/>
    <w:pPr>
      <w:spacing w:before="240" w:after="240"/>
      <w:ind w:firstLine="0"/>
      <w:contextualSpacing/>
      <w:jc w:val="center"/>
    </w:pPr>
    <w:rPr>
      <w:sz w:val="32"/>
      <w:szCs w:val="28"/>
    </w:rPr>
  </w:style>
  <w:style w:type="paragraph" w:customStyle="1" w:styleId="Appendix2">
    <w:name w:val="Appendix 2"/>
    <w:basedOn w:val="21"/>
    <w:semiHidden/>
    <w:rsid w:val="00744913"/>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7"/>
    <w:semiHidden/>
    <w:rsid w:val="00744913"/>
    <w:pPr>
      <w:widowControl w:val="0"/>
      <w:numPr>
        <w:numId w:val="56"/>
      </w:numPr>
      <w:tabs>
        <w:tab w:val="clear" w:pos="1428"/>
        <w:tab w:val="num" w:pos="360"/>
      </w:tabs>
      <w:autoSpaceDE w:val="0"/>
      <w:autoSpaceDN w:val="0"/>
      <w:adjustRightInd w:val="0"/>
      <w:spacing w:line="360" w:lineRule="atLeast"/>
      <w:ind w:left="0" w:firstLine="0"/>
      <w:textAlignment w:val="baseline"/>
    </w:pPr>
  </w:style>
  <w:style w:type="paragraph" w:customStyle="1" w:styleId="Normal20">
    <w:name w:val="Normal20"/>
    <w:autoRedefine/>
    <w:semiHidden/>
    <w:rsid w:val="00744913"/>
    <w:pPr>
      <w:numPr>
        <w:numId w:val="57"/>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744913"/>
    <w:rPr>
      <w:sz w:val="26"/>
      <w:szCs w:val="26"/>
      <w:shd w:val="clear" w:color="auto" w:fill="FFFFFF"/>
    </w:rPr>
  </w:style>
  <w:style w:type="paragraph" w:customStyle="1" w:styleId="Style20">
    <w:name w:val="Style 20"/>
    <w:basedOn w:val="a7"/>
    <w:link w:val="CharStyle21"/>
    <w:uiPriority w:val="99"/>
    <w:rsid w:val="00744913"/>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744913"/>
  </w:style>
  <w:style w:type="character" w:customStyle="1" w:styleId="template-mark-data2">
    <w:name w:val="template-mark-data2"/>
    <w:basedOn w:val="a8"/>
    <w:rsid w:val="00744913"/>
  </w:style>
  <w:style w:type="paragraph" w:customStyle="1" w:styleId="EBListmark4">
    <w:name w:val="_EB_List_mark4"/>
    <w:basedOn w:val="a7"/>
    <w:uiPriority w:val="99"/>
    <w:rsid w:val="00744913"/>
    <w:pPr>
      <w:numPr>
        <w:numId w:val="58"/>
      </w:numPr>
      <w:tabs>
        <w:tab w:val="num" w:pos="643"/>
        <w:tab w:val="left" w:pos="1701"/>
      </w:tabs>
      <w:spacing w:after="60"/>
      <w:ind w:left="1702" w:hanging="284"/>
    </w:pPr>
    <w:rPr>
      <w:snapToGrid w:val="0"/>
      <w:sz w:val="28"/>
      <w:szCs w:val="28"/>
    </w:rPr>
  </w:style>
  <w:style w:type="character" w:customStyle="1" w:styleId="z-treecell-text">
    <w:name w:val="z-treecell-text"/>
    <w:basedOn w:val="a8"/>
    <w:rsid w:val="00744913"/>
  </w:style>
  <w:style w:type="character" w:customStyle="1" w:styleId="bpmenufontcolor">
    <w:name w:val="bpmenu_font_color"/>
    <w:basedOn w:val="a8"/>
    <w:rsid w:val="00744913"/>
  </w:style>
  <w:style w:type="paragraph" w:customStyle="1" w:styleId="Style3">
    <w:name w:val="_Style 3"/>
    <w:basedOn w:val="a7"/>
    <w:uiPriority w:val="99"/>
    <w:qFormat/>
    <w:rsid w:val="00744913"/>
    <w:pPr>
      <w:ind w:left="720" w:firstLine="0"/>
      <w:contextualSpacing/>
    </w:pPr>
  </w:style>
  <w:style w:type="paragraph" w:customStyle="1" w:styleId="EBTablenorm">
    <w:name w:val="_EB_Table_norm"/>
    <w:link w:val="EBTablenorm0"/>
    <w:uiPriority w:val="99"/>
    <w:rsid w:val="00744913"/>
    <w:pPr>
      <w:spacing w:before="60" w:after="60"/>
      <w:ind w:left="113" w:right="113"/>
      <w:contextualSpacing/>
      <w:jc w:val="both"/>
    </w:pPr>
    <w:rPr>
      <w:sz w:val="24"/>
    </w:rPr>
  </w:style>
  <w:style w:type="character" w:customStyle="1" w:styleId="EBTablenorm0">
    <w:name w:val="_EB_Table_norm Знак"/>
    <w:link w:val="EBTablenorm"/>
    <w:uiPriority w:val="99"/>
    <w:rsid w:val="00744913"/>
    <w:rPr>
      <w:sz w:val="24"/>
    </w:rPr>
  </w:style>
  <w:style w:type="paragraph" w:customStyle="1" w:styleId="BSCNadpis1rovn">
    <w:name w:val="BSC Nadpis 1. úrovně"/>
    <w:basedOn w:val="1"/>
    <w:next w:val="a7"/>
    <w:rsid w:val="00744913"/>
    <w:pPr>
      <w:pageBreakBefore w:val="0"/>
      <w:numPr>
        <w:numId w:val="59"/>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1"/>
    <w:next w:val="a7"/>
    <w:rsid w:val="00744913"/>
    <w:pPr>
      <w:numPr>
        <w:numId w:val="59"/>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7"/>
    <w:rsid w:val="00744913"/>
    <w:pPr>
      <w:keepLines w:val="0"/>
      <w:numPr>
        <w:numId w:val="59"/>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7"/>
    <w:rsid w:val="00744913"/>
    <w:pPr>
      <w:keepLines w:val="0"/>
      <w:numPr>
        <w:numId w:val="59"/>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744913"/>
    <w:pPr>
      <w:keepNext w:val="0"/>
      <w:keepLines w:val="0"/>
      <w:numPr>
        <w:numId w:val="59"/>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744913"/>
    <w:rPr>
      <w:sz w:val="28"/>
    </w:rPr>
  </w:style>
  <w:style w:type="paragraph" w:customStyle="1" w:styleId="EBNormal0">
    <w:name w:val="_EB_Normal"/>
    <w:link w:val="EBNormal"/>
    <w:qFormat/>
    <w:rsid w:val="00744913"/>
    <w:pPr>
      <w:spacing w:before="120" w:after="60"/>
      <w:ind w:firstLine="567"/>
      <w:contextualSpacing/>
      <w:jc w:val="both"/>
    </w:pPr>
    <w:rPr>
      <w:sz w:val="28"/>
    </w:rPr>
  </w:style>
  <w:style w:type="paragraph" w:customStyle="1" w:styleId="xmsonormal">
    <w:name w:val="x_msonormal"/>
    <w:basedOn w:val="a7"/>
    <w:rsid w:val="00744913"/>
    <w:pPr>
      <w:spacing w:before="100" w:beforeAutospacing="1" w:after="100" w:afterAutospacing="1"/>
      <w:ind w:firstLine="0"/>
      <w:jc w:val="left"/>
    </w:pPr>
    <w:rPr>
      <w:szCs w:val="24"/>
    </w:rPr>
  </w:style>
  <w:style w:type="paragraph" w:customStyle="1" w:styleId="EBListmark1">
    <w:name w:val="_EB_List_mark1"/>
    <w:uiPriority w:val="99"/>
    <w:qFormat/>
    <w:rsid w:val="00744913"/>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744913"/>
    <w:pPr>
      <w:tabs>
        <w:tab w:val="num" w:pos="1021"/>
        <w:tab w:val="left" w:pos="1134"/>
      </w:tabs>
      <w:ind w:left="1135" w:hanging="284"/>
    </w:pPr>
  </w:style>
  <w:style w:type="paragraph" w:customStyle="1" w:styleId="EBTableListNum">
    <w:name w:val="_EB_Table_List_Num"/>
    <w:basedOn w:val="a7"/>
    <w:uiPriority w:val="99"/>
    <w:rsid w:val="00744913"/>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744913"/>
    <w:pPr>
      <w:keepNext/>
      <w:suppressAutoHyphens/>
      <w:jc w:val="center"/>
    </w:pPr>
    <w:rPr>
      <w:b/>
      <w:bCs/>
      <w:szCs w:val="22"/>
    </w:rPr>
  </w:style>
  <w:style w:type="paragraph" w:customStyle="1" w:styleId="EBNormalWithout">
    <w:name w:val="_EB_Normal_Without"/>
    <w:basedOn w:val="EBNormal0"/>
    <w:next w:val="EBNormal0"/>
    <w:qFormat/>
    <w:rsid w:val="00744913"/>
    <w:pPr>
      <w:keepNext/>
    </w:pPr>
    <w:rPr>
      <w:szCs w:val="22"/>
    </w:rPr>
  </w:style>
  <w:style w:type="paragraph" w:customStyle="1" w:styleId="otrtablmark">
    <w:name w:val="_otr_tabl_mark"/>
    <w:rsid w:val="00744913"/>
    <w:pPr>
      <w:numPr>
        <w:ilvl w:val="2"/>
        <w:numId w:val="60"/>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744913"/>
    <w:pPr>
      <w:numPr>
        <w:ilvl w:val="1"/>
        <w:numId w:val="60"/>
      </w:numPr>
      <w:tabs>
        <w:tab w:val="clear" w:pos="227"/>
        <w:tab w:val="num" w:pos="284"/>
      </w:tabs>
      <w:spacing w:before="60" w:after="60"/>
      <w:ind w:left="284" w:right="57" w:hanging="227"/>
      <w:contextualSpacing/>
    </w:pPr>
    <w:rPr>
      <w:sz w:val="22"/>
    </w:rPr>
  </w:style>
  <w:style w:type="paragraph" w:customStyle="1" w:styleId="otrtablnum">
    <w:name w:val="_otr_tabl_num"/>
    <w:rsid w:val="00744913"/>
    <w:pPr>
      <w:numPr>
        <w:numId w:val="60"/>
      </w:numPr>
      <w:spacing w:before="60" w:after="60"/>
      <w:ind w:right="57"/>
    </w:pPr>
    <w:rPr>
      <w:sz w:val="22"/>
    </w:rPr>
  </w:style>
  <w:style w:type="paragraph" w:customStyle="1" w:styleId="OTRTableNorm0">
    <w:name w:val="OTR_Table_Norm"/>
    <w:basedOn w:val="a7"/>
    <w:autoRedefine/>
    <w:qFormat/>
    <w:rsid w:val="00744913"/>
    <w:pPr>
      <w:spacing w:before="60" w:after="60"/>
      <w:ind w:firstLine="0"/>
    </w:pPr>
  </w:style>
  <w:style w:type="table" w:customStyle="1" w:styleId="GOSTTable1">
    <w:name w:val="_GOST_Table1"/>
    <w:basedOn w:val="a9"/>
    <w:rsid w:val="00744913"/>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Head">
    <w:name w:val="OTR_Table_Head"/>
    <w:basedOn w:val="a7"/>
    <w:rsid w:val="00744913"/>
    <w:pPr>
      <w:keepNext/>
      <w:spacing w:before="60" w:after="60"/>
      <w:ind w:firstLine="0"/>
      <w:jc w:val="center"/>
    </w:pPr>
    <w:rPr>
      <w:b/>
    </w:rPr>
  </w:style>
  <w:style w:type="paragraph" w:customStyle="1" w:styleId="OTRTableNum0">
    <w:name w:val="OTR_Table_Num"/>
    <w:basedOn w:val="a7"/>
    <w:rsid w:val="00744913"/>
    <w:pPr>
      <w:tabs>
        <w:tab w:val="num" w:pos="0"/>
      </w:tabs>
      <w:spacing w:before="60" w:after="60"/>
      <w:ind w:left="284" w:hanging="284"/>
      <w:jc w:val="left"/>
    </w:pPr>
  </w:style>
  <w:style w:type="character" w:customStyle="1" w:styleId="afcommandimagelinktext">
    <w:name w:val="af_commandimagelink_text"/>
    <w:basedOn w:val="a8"/>
    <w:rsid w:val="00744913"/>
  </w:style>
  <w:style w:type="character" w:customStyle="1" w:styleId="z-tab-text">
    <w:name w:val="z-tab-text"/>
    <w:basedOn w:val="a8"/>
    <w:rsid w:val="00744913"/>
  </w:style>
  <w:style w:type="character" w:customStyle="1" w:styleId="docinfolabel">
    <w:name w:val="docinfolabel"/>
    <w:basedOn w:val="a8"/>
    <w:rsid w:val="00744913"/>
  </w:style>
  <w:style w:type="character" w:customStyle="1" w:styleId="OTRSymItalic">
    <w:name w:val="OTR_Sym_Italic"/>
    <w:rsid w:val="00744913"/>
    <w:rPr>
      <w:i/>
    </w:rPr>
  </w:style>
  <w:style w:type="paragraph" w:customStyle="1" w:styleId="xmsoplaintext">
    <w:name w:val="x_msoplaintext"/>
    <w:basedOn w:val="a7"/>
    <w:rsid w:val="00744913"/>
    <w:pPr>
      <w:spacing w:before="100" w:beforeAutospacing="1" w:after="100" w:afterAutospacing="1"/>
      <w:ind w:firstLine="0"/>
      <w:jc w:val="left"/>
    </w:pPr>
    <w:rPr>
      <w:szCs w:val="24"/>
    </w:rPr>
  </w:style>
  <w:style w:type="paragraph" w:customStyle="1" w:styleId="a1">
    <w:name w:val="Маркированный абзац"/>
    <w:basedOn w:val="a7"/>
    <w:qFormat/>
    <w:rsid w:val="00744913"/>
    <w:pPr>
      <w:numPr>
        <w:numId w:val="61"/>
      </w:numPr>
      <w:spacing w:after="60" w:line="276" w:lineRule="auto"/>
      <w:contextualSpacing/>
    </w:pPr>
    <w:rPr>
      <w:rFonts w:ascii="Calibri" w:hAnsi="Calibri"/>
      <w:sz w:val="28"/>
      <w:lang w:val="en-US" w:eastAsia="en-US"/>
    </w:rPr>
  </w:style>
  <w:style w:type="paragraph" w:customStyle="1" w:styleId="OTRNameFigure">
    <w:name w:val="OTR_Name_Figure"/>
    <w:basedOn w:val="a7"/>
    <w:rsid w:val="00744913"/>
    <w:pPr>
      <w:numPr>
        <w:numId w:val="62"/>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744913"/>
    <w:rPr>
      <w:sz w:val="28"/>
    </w:rPr>
  </w:style>
  <w:style w:type="paragraph" w:customStyle="1" w:styleId="-0">
    <w:name w:val="Титульный лист - текст"/>
    <w:link w:val="-"/>
    <w:rsid w:val="00744913"/>
    <w:rPr>
      <w:sz w:val="28"/>
    </w:rPr>
  </w:style>
  <w:style w:type="paragraph" w:customStyle="1" w:styleId="3f3">
    <w:name w:val="Пункт 3 уровня"/>
    <w:basedOn w:val="31"/>
    <w:rsid w:val="00744913"/>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ASFKTableHead">
    <w:name w:val="_ASFK_Table_Head"/>
    <w:basedOn w:val="a7"/>
    <w:rsid w:val="00F55CDB"/>
    <w:pPr>
      <w:keepNext/>
      <w:suppressAutoHyphens/>
      <w:spacing w:before="60" w:after="60"/>
      <w:ind w:firstLine="0"/>
      <w:contextualSpacing/>
      <w:jc w:val="center"/>
    </w:pPr>
    <w:rPr>
      <w:b/>
      <w:bCs/>
      <w:sz w:val="22"/>
    </w:rPr>
  </w:style>
  <w:style w:type="paragraph" w:customStyle="1" w:styleId="affffff3">
    <w:name w:val="Основной"/>
    <w:basedOn w:val="a7"/>
    <w:semiHidden/>
    <w:rsid w:val="008C13E0"/>
  </w:style>
  <w:style w:type="paragraph" w:customStyle="1" w:styleId="affffff4">
    <w:name w:val="Надпись"/>
    <w:semiHidden/>
    <w:rsid w:val="008C13E0"/>
    <w:rPr>
      <w:noProof/>
      <w:sz w:val="16"/>
    </w:rPr>
  </w:style>
  <w:style w:type="numbering" w:customStyle="1" w:styleId="a4">
    <w:name w:val="Нумерованные"/>
    <w:basedOn w:val="aa"/>
    <w:rsid w:val="008C13E0"/>
    <w:pPr>
      <w:numPr>
        <w:numId w:val="69"/>
      </w:numPr>
    </w:pPr>
  </w:style>
  <w:style w:type="paragraph" w:customStyle="1" w:styleId="xmsolistparagraph">
    <w:name w:val="x_msolistparagraph"/>
    <w:basedOn w:val="a7"/>
    <w:rsid w:val="008C13E0"/>
    <w:pPr>
      <w:spacing w:before="100" w:beforeAutospacing="1" w:after="100" w:afterAutospacing="1"/>
      <w:ind w:firstLine="0"/>
      <w:jc w:val="left"/>
    </w:pPr>
    <w:rPr>
      <w:szCs w:val="24"/>
    </w:rPr>
  </w:style>
  <w:style w:type="numbering" w:customStyle="1" w:styleId="ArticleSection5">
    <w:name w:val="Article / Section5"/>
    <w:rsid w:val="008C13E0"/>
    <w:pPr>
      <w:numPr>
        <w:numId w:val="70"/>
      </w:numPr>
    </w:pPr>
  </w:style>
  <w:style w:type="numbering" w:customStyle="1" w:styleId="ArticleSection2">
    <w:name w:val="Article / Section2"/>
    <w:rsid w:val="008C13E0"/>
    <w:pPr>
      <w:numPr>
        <w:numId w:val="71"/>
      </w:numPr>
    </w:pPr>
  </w:style>
  <w:style w:type="character" w:customStyle="1" w:styleId="GOSTNormalWithout0">
    <w:name w:val="_GOST_Normal_Without Знак"/>
    <w:link w:val="GOSTNormalWithout"/>
    <w:rsid w:val="002B0FF6"/>
    <w:rPr>
      <w:sz w:val="24"/>
    </w:rPr>
  </w:style>
  <w:style w:type="character" w:customStyle="1" w:styleId="EBSymBold">
    <w:name w:val="_EB_Sym_Bold"/>
    <w:rsid w:val="00563FFC"/>
    <w:rPr>
      <w:rFonts w:ascii="Times New Roman" w:hAnsi="Times New Roman"/>
      <w:b/>
      <w:sz w:val="28"/>
    </w:rPr>
  </w:style>
  <w:style w:type="paragraph" w:customStyle="1" w:styleId="-9">
    <w:name w:val="Рисунок - наименование"/>
    <w:basedOn w:val="a7"/>
    <w:rsid w:val="00563FFC"/>
    <w:pPr>
      <w:spacing w:before="120" w:after="120"/>
      <w:jc w:val="center"/>
    </w:pPr>
    <w:rPr>
      <w:bCs/>
      <w:sz w:val="28"/>
    </w:rPr>
  </w:style>
  <w:style w:type="character" w:customStyle="1" w:styleId="GOSTListmark10">
    <w:name w:val="_GOST_List_mark1 Знак"/>
    <w:link w:val="GOSTListmark1"/>
    <w:rsid w:val="00563FFC"/>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94446">
      <w:bodyDiv w:val="1"/>
      <w:marLeft w:val="0"/>
      <w:marRight w:val="0"/>
      <w:marTop w:val="0"/>
      <w:marBottom w:val="0"/>
      <w:divBdr>
        <w:top w:val="none" w:sz="0" w:space="0" w:color="auto"/>
        <w:left w:val="none" w:sz="0" w:space="0" w:color="auto"/>
        <w:bottom w:val="none" w:sz="0" w:space="0" w:color="auto"/>
        <w:right w:val="none" w:sz="0" w:space="0" w:color="auto"/>
      </w:divBdr>
    </w:div>
    <w:div w:id="150098631">
      <w:bodyDiv w:val="1"/>
      <w:marLeft w:val="0"/>
      <w:marRight w:val="0"/>
      <w:marTop w:val="0"/>
      <w:marBottom w:val="0"/>
      <w:divBdr>
        <w:top w:val="none" w:sz="0" w:space="0" w:color="auto"/>
        <w:left w:val="none" w:sz="0" w:space="0" w:color="auto"/>
        <w:bottom w:val="none" w:sz="0" w:space="0" w:color="auto"/>
        <w:right w:val="none" w:sz="0" w:space="0" w:color="auto"/>
      </w:divBdr>
    </w:div>
    <w:div w:id="336155778">
      <w:bodyDiv w:val="1"/>
      <w:marLeft w:val="0"/>
      <w:marRight w:val="0"/>
      <w:marTop w:val="0"/>
      <w:marBottom w:val="0"/>
      <w:divBdr>
        <w:top w:val="none" w:sz="0" w:space="0" w:color="auto"/>
        <w:left w:val="none" w:sz="0" w:space="0" w:color="auto"/>
        <w:bottom w:val="none" w:sz="0" w:space="0" w:color="auto"/>
        <w:right w:val="none" w:sz="0" w:space="0" w:color="auto"/>
      </w:divBdr>
    </w:div>
    <w:div w:id="419566380">
      <w:bodyDiv w:val="1"/>
      <w:marLeft w:val="0"/>
      <w:marRight w:val="0"/>
      <w:marTop w:val="0"/>
      <w:marBottom w:val="0"/>
      <w:divBdr>
        <w:top w:val="none" w:sz="0" w:space="0" w:color="auto"/>
        <w:left w:val="none" w:sz="0" w:space="0" w:color="auto"/>
        <w:bottom w:val="none" w:sz="0" w:space="0" w:color="auto"/>
        <w:right w:val="none" w:sz="0" w:space="0" w:color="auto"/>
      </w:divBdr>
    </w:div>
    <w:div w:id="472453387">
      <w:bodyDiv w:val="1"/>
      <w:marLeft w:val="0"/>
      <w:marRight w:val="0"/>
      <w:marTop w:val="0"/>
      <w:marBottom w:val="0"/>
      <w:divBdr>
        <w:top w:val="none" w:sz="0" w:space="0" w:color="auto"/>
        <w:left w:val="none" w:sz="0" w:space="0" w:color="auto"/>
        <w:bottom w:val="none" w:sz="0" w:space="0" w:color="auto"/>
        <w:right w:val="none" w:sz="0" w:space="0" w:color="auto"/>
      </w:divBdr>
    </w:div>
    <w:div w:id="1526014859">
      <w:bodyDiv w:val="1"/>
      <w:marLeft w:val="0"/>
      <w:marRight w:val="0"/>
      <w:marTop w:val="0"/>
      <w:marBottom w:val="0"/>
      <w:divBdr>
        <w:top w:val="none" w:sz="0" w:space="0" w:color="auto"/>
        <w:left w:val="none" w:sz="0" w:space="0" w:color="auto"/>
        <w:bottom w:val="none" w:sz="0" w:space="0" w:color="auto"/>
        <w:right w:val="none" w:sz="0" w:space="0" w:color="auto"/>
      </w:divBdr>
    </w:div>
    <w:div w:id="1577549402">
      <w:bodyDiv w:val="1"/>
      <w:marLeft w:val="0"/>
      <w:marRight w:val="0"/>
      <w:marTop w:val="0"/>
      <w:marBottom w:val="0"/>
      <w:divBdr>
        <w:top w:val="none" w:sz="0" w:space="0" w:color="auto"/>
        <w:left w:val="none" w:sz="0" w:space="0" w:color="auto"/>
        <w:bottom w:val="none" w:sz="0" w:space="0" w:color="auto"/>
        <w:right w:val="none" w:sz="0" w:space="0" w:color="auto"/>
      </w:divBdr>
    </w:div>
    <w:div w:id="191007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image" Target="media/image102.png"/><Relationship Id="rId21" Type="http://schemas.openxmlformats.org/officeDocument/2006/relationships/image" Target="media/image10.jpe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9.png"/><Relationship Id="rId89" Type="http://schemas.openxmlformats.org/officeDocument/2006/relationships/image" Target="media/image74.png"/><Relationship Id="rId112" Type="http://schemas.openxmlformats.org/officeDocument/2006/relationships/image" Target="media/image97.png"/><Relationship Id="rId133" Type="http://schemas.openxmlformats.org/officeDocument/2006/relationships/image" Target="media/image118.png"/><Relationship Id="rId138" Type="http://schemas.openxmlformats.org/officeDocument/2006/relationships/image" Target="media/image123.png"/><Relationship Id="rId16" Type="http://schemas.openxmlformats.org/officeDocument/2006/relationships/image" Target="media/image5.png"/><Relationship Id="rId107" Type="http://schemas.openxmlformats.org/officeDocument/2006/relationships/image" Target="media/image92.png"/><Relationship Id="rId11" Type="http://schemas.openxmlformats.org/officeDocument/2006/relationships/footer" Target="footer2.xml"/><Relationship Id="rId32" Type="http://schemas.openxmlformats.org/officeDocument/2006/relationships/image" Target="media/image18.png"/><Relationship Id="rId37" Type="http://schemas.openxmlformats.org/officeDocument/2006/relationships/image" Target="media/image23.png"/><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image" Target="media/image87.png"/><Relationship Id="rId123" Type="http://schemas.openxmlformats.org/officeDocument/2006/relationships/image" Target="media/image108.png"/><Relationship Id="rId128" Type="http://schemas.openxmlformats.org/officeDocument/2006/relationships/image" Target="media/image113.png"/><Relationship Id="rId144" Type="http://schemas.openxmlformats.org/officeDocument/2006/relationships/image" Target="media/image126.png"/><Relationship Id="rId5" Type="http://schemas.openxmlformats.org/officeDocument/2006/relationships/webSettings" Target="webSettings.xml"/><Relationship Id="rId90" Type="http://schemas.openxmlformats.org/officeDocument/2006/relationships/image" Target="media/image75.png"/><Relationship Id="rId95" Type="http://schemas.openxmlformats.org/officeDocument/2006/relationships/image" Target="media/image80.png"/><Relationship Id="rId22" Type="http://schemas.openxmlformats.org/officeDocument/2006/relationships/image" Target="media/image11.png"/><Relationship Id="rId27" Type="http://schemas.openxmlformats.org/officeDocument/2006/relationships/image" Target="media/image14.png"/><Relationship Id="rId43" Type="http://schemas.openxmlformats.org/officeDocument/2006/relationships/image" Target="media/image28.jpeg"/><Relationship Id="rId48" Type="http://schemas.openxmlformats.org/officeDocument/2006/relationships/image" Target="media/image33.png"/><Relationship Id="rId64" Type="http://schemas.openxmlformats.org/officeDocument/2006/relationships/image" Target="media/image49.png"/><Relationship Id="rId69" Type="http://schemas.openxmlformats.org/officeDocument/2006/relationships/image" Target="media/image54.png"/><Relationship Id="rId113" Type="http://schemas.openxmlformats.org/officeDocument/2006/relationships/image" Target="media/image98.png"/><Relationship Id="rId118" Type="http://schemas.openxmlformats.org/officeDocument/2006/relationships/image" Target="media/image103.png"/><Relationship Id="rId134" Type="http://schemas.openxmlformats.org/officeDocument/2006/relationships/image" Target="media/image119.png"/><Relationship Id="rId139" Type="http://schemas.openxmlformats.org/officeDocument/2006/relationships/image" Target="media/image124.png"/><Relationship Id="rId80" Type="http://schemas.openxmlformats.org/officeDocument/2006/relationships/image" Target="media/image65.png"/><Relationship Id="rId85" Type="http://schemas.openxmlformats.org/officeDocument/2006/relationships/image" Target="media/image70.pn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oleObject" Target="embeddings/oleObject2.bin"/><Relationship Id="rId33" Type="http://schemas.openxmlformats.org/officeDocument/2006/relationships/image" Target="media/image19.png"/><Relationship Id="rId38" Type="http://schemas.openxmlformats.org/officeDocument/2006/relationships/oleObject" Target="embeddings/oleObject4.bin"/><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2.png"/><Relationship Id="rId103" Type="http://schemas.openxmlformats.org/officeDocument/2006/relationships/image" Target="media/image88.png"/><Relationship Id="rId108" Type="http://schemas.openxmlformats.org/officeDocument/2006/relationships/image" Target="media/image93.png"/><Relationship Id="rId116" Type="http://schemas.openxmlformats.org/officeDocument/2006/relationships/image" Target="media/image101.png"/><Relationship Id="rId124" Type="http://schemas.openxmlformats.org/officeDocument/2006/relationships/image" Target="media/image109.png"/><Relationship Id="rId129" Type="http://schemas.openxmlformats.org/officeDocument/2006/relationships/image" Target="media/image114.png"/><Relationship Id="rId137" Type="http://schemas.openxmlformats.org/officeDocument/2006/relationships/image" Target="media/image122.png"/><Relationship Id="rId20" Type="http://schemas.openxmlformats.org/officeDocument/2006/relationships/image" Target="media/image9.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image" Target="media/image55.png"/><Relationship Id="rId75" Type="http://schemas.openxmlformats.org/officeDocument/2006/relationships/image" Target="media/image60.png"/><Relationship Id="rId83" Type="http://schemas.openxmlformats.org/officeDocument/2006/relationships/image" Target="media/image68.png"/><Relationship Id="rId88" Type="http://schemas.openxmlformats.org/officeDocument/2006/relationships/image" Target="media/image73.png"/><Relationship Id="rId91" Type="http://schemas.openxmlformats.org/officeDocument/2006/relationships/image" Target="media/image76.png"/><Relationship Id="rId96" Type="http://schemas.openxmlformats.org/officeDocument/2006/relationships/image" Target="media/image81.png"/><Relationship Id="rId111" Type="http://schemas.openxmlformats.org/officeDocument/2006/relationships/image" Target="media/image96.png"/><Relationship Id="rId132" Type="http://schemas.openxmlformats.org/officeDocument/2006/relationships/image" Target="media/image117.png"/><Relationship Id="rId140" Type="http://schemas.openxmlformats.org/officeDocument/2006/relationships/image" Target="media/image125.png"/><Relationship Id="rId14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oleObject" Target="embeddings/oleObject1.bin"/><Relationship Id="rId28" Type="http://schemas.openxmlformats.org/officeDocument/2006/relationships/image" Target="media/image15.jpeg"/><Relationship Id="rId36" Type="http://schemas.openxmlformats.org/officeDocument/2006/relationships/image" Target="media/image22.jpeg"/><Relationship Id="rId49" Type="http://schemas.openxmlformats.org/officeDocument/2006/relationships/image" Target="media/image34.png"/><Relationship Id="rId57" Type="http://schemas.openxmlformats.org/officeDocument/2006/relationships/image" Target="media/image42.png"/><Relationship Id="rId106" Type="http://schemas.openxmlformats.org/officeDocument/2006/relationships/image" Target="media/image91.png"/><Relationship Id="rId114" Type="http://schemas.openxmlformats.org/officeDocument/2006/relationships/image" Target="media/image99.png"/><Relationship Id="rId119" Type="http://schemas.openxmlformats.org/officeDocument/2006/relationships/image" Target="media/image104.png"/><Relationship Id="rId127" Type="http://schemas.openxmlformats.org/officeDocument/2006/relationships/image" Target="media/image112.png"/><Relationship Id="rId10" Type="http://schemas.openxmlformats.org/officeDocument/2006/relationships/header" Target="header2.xml"/><Relationship Id="rId31" Type="http://schemas.openxmlformats.org/officeDocument/2006/relationships/image" Target="media/image17.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7.png"/><Relationship Id="rId130" Type="http://schemas.openxmlformats.org/officeDocument/2006/relationships/image" Target="media/image115.png"/><Relationship Id="rId135" Type="http://schemas.openxmlformats.org/officeDocument/2006/relationships/image" Target="media/image120.png"/><Relationship Id="rId143" Type="http://schemas.openxmlformats.org/officeDocument/2006/relationships/footer" Target="footer4.xml"/><Relationship Id="rId14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4.jpeg"/><Relationship Id="rId109" Type="http://schemas.openxmlformats.org/officeDocument/2006/relationships/image" Target="media/image94.png"/><Relationship Id="rId34" Type="http://schemas.openxmlformats.org/officeDocument/2006/relationships/image" Target="media/image20.jpe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2.png"/><Relationship Id="rId104" Type="http://schemas.openxmlformats.org/officeDocument/2006/relationships/image" Target="media/image89.png"/><Relationship Id="rId120" Type="http://schemas.openxmlformats.org/officeDocument/2006/relationships/image" Target="media/image105.png"/><Relationship Id="rId125" Type="http://schemas.openxmlformats.org/officeDocument/2006/relationships/image" Target="media/image110.png"/><Relationship Id="rId141" Type="http://schemas.openxmlformats.org/officeDocument/2006/relationships/header" Target="header3.xml"/><Relationship Id="rId146" Type="http://schemas.openxmlformats.org/officeDocument/2006/relationships/footer" Target="footer5.xml"/><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7.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2.png"/><Relationship Id="rId40" Type="http://schemas.openxmlformats.org/officeDocument/2006/relationships/image" Target="media/image25.jpeg"/><Relationship Id="rId45" Type="http://schemas.openxmlformats.org/officeDocument/2006/relationships/image" Target="media/image30.png"/><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5.png"/><Relationship Id="rId115" Type="http://schemas.openxmlformats.org/officeDocument/2006/relationships/image" Target="media/image100.png"/><Relationship Id="rId131" Type="http://schemas.openxmlformats.org/officeDocument/2006/relationships/image" Target="media/image116.png"/><Relationship Id="rId136" Type="http://schemas.openxmlformats.org/officeDocument/2006/relationships/image" Target="media/image121.png"/><Relationship Id="rId61" Type="http://schemas.openxmlformats.org/officeDocument/2006/relationships/image" Target="media/image46.png"/><Relationship Id="rId82" Type="http://schemas.openxmlformats.org/officeDocument/2006/relationships/image" Target="media/image67.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oleObject" Target="embeddings/oleObject3.bin"/><Relationship Id="rId35" Type="http://schemas.openxmlformats.org/officeDocument/2006/relationships/image" Target="media/image21.jpeg"/><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image" Target="media/image85.png"/><Relationship Id="rId105" Type="http://schemas.openxmlformats.org/officeDocument/2006/relationships/image" Target="media/image90.png"/><Relationship Id="rId126" Type="http://schemas.openxmlformats.org/officeDocument/2006/relationships/image" Target="media/image111.png"/><Relationship Id="rId147"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36.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121" Type="http://schemas.openxmlformats.org/officeDocument/2006/relationships/image" Target="media/image106.png"/><Relationship Id="rId14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robyeva.oksan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6189E-9B86-43C5-B8AD-0D04604B1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18093</TotalTime>
  <Pages>131</Pages>
  <Words>30595</Words>
  <Characters>174393</Characters>
  <Application>Microsoft Office Word</Application>
  <DocSecurity>0</DocSecurity>
  <Lines>1453</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204579</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Воробьева Оксана Викторовна</cp:lastModifiedBy>
  <cp:revision>530</cp:revision>
  <cp:lastPrinted>1900-12-31T21:00:00Z</cp:lastPrinted>
  <dcterms:created xsi:type="dcterms:W3CDTF">2018-03-28T09:47:00Z</dcterms:created>
  <dcterms:modified xsi:type="dcterms:W3CDTF">2024-04-01T12:57:00Z</dcterms:modified>
</cp:coreProperties>
</file>