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13A" w:rsidRPr="00403E48" w:rsidRDefault="002B513A" w:rsidP="002B513A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  <w:r w:rsidRPr="00403E48">
        <w:rPr>
          <w:rFonts w:ascii="Times New Roman" w:hAnsi="Times New Roman" w:cs="Times New Roman"/>
          <w:b/>
          <w:color w:val="auto"/>
          <w:sz w:val="28"/>
          <w:szCs w:val="28"/>
        </w:rPr>
        <w:t>Сброс пользовательских настроек и очистка браузера.</w:t>
      </w:r>
    </w:p>
    <w:p w:rsidR="002B513A" w:rsidRPr="001A6888" w:rsidRDefault="002B513A" w:rsidP="002B513A">
      <w:pPr>
        <w:pStyle w:val="a3"/>
        <w:ind w:left="1004"/>
        <w:rPr>
          <w:rFonts w:ascii="Times New Roman" w:hAnsi="Times New Roman"/>
          <w:sz w:val="28"/>
          <w:szCs w:val="28"/>
        </w:rPr>
      </w:pP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По ошибкам, связанным с быстродействием системы или с подписанием документов, стандартными рекомендациями со стороны группы технической поддержки является очистка браузера и сброс пользовательских настроек. </w:t>
      </w: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  <w:shd w:val="clear" w:color="auto" w:fill="FFFFFF"/>
        </w:rPr>
      </w:pPr>
      <w:r w:rsidRPr="001A6888">
        <w:rPr>
          <w:rFonts w:ascii="Times New Roman" w:hAnsi="Times New Roman"/>
          <w:sz w:val="28"/>
          <w:szCs w:val="28"/>
          <w:shd w:val="clear" w:color="auto" w:fill="FFFFFF"/>
        </w:rPr>
        <w:t>Для выполнения данных рекомендаций необходимо выполнить следующие действия:</w:t>
      </w:r>
    </w:p>
    <w:p w:rsidR="002B513A" w:rsidRPr="001A6888" w:rsidRDefault="002B513A" w:rsidP="002B513A">
      <w:pPr>
        <w:pStyle w:val="a3"/>
        <w:ind w:left="360"/>
        <w:rPr>
          <w:rFonts w:ascii="Times New Roman" w:hAnsi="Times New Roman"/>
          <w:sz w:val="28"/>
          <w:szCs w:val="28"/>
        </w:rPr>
      </w:pP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1. Сброс пользовательских настроек. Повторить 3-4 раза подряд.</w:t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696B381" wp14:editId="0E714750">
            <wp:extent cx="2396646" cy="2372493"/>
            <wp:effectExtent l="0" t="0" r="3810" b="8890"/>
            <wp:docPr id="6" name="Рисунок 6" descr="C:\Users\ZhurbaAK\Pictures\Сброс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ZhurbaAK\Pictures\Сброс\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92"/>
                    <a:stretch/>
                  </pic:blipFill>
                  <pic:spPr bwMode="auto">
                    <a:xfrm>
                      <a:off x="0" y="0"/>
                      <a:ext cx="2427112" cy="2402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AC98DD3" wp14:editId="11528F41">
                <wp:extent cx="304800" cy="304800"/>
                <wp:effectExtent l="0" t="0" r="0" b="0"/>
                <wp:docPr id="3" name="Прямоугольник 3" descr="http://sm-sue.fsfk.local/sd/operator/download?uuid=file$21219894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12B2A719" id="Прямоугольник 3" o:spid="_x0000_s1026" alt="http://sm-sue.fsfk.local/sd/operator/download?uuid=file$212198941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Nu/If4UAwAAEwYAAA4AAAAAAAAAAAAAAAAALgIAAGRycy9l&#10;Mm9Eb2MueG1sUEsBAi0AFAAGAAgAAAAhAEyg6SzYAAAAAwEAAA8AAAAAAAAAAAAAAAAAbgUAAGRy&#10;cy9kb3ducmV2LnhtbFBLBQYAAAAABAAEAPMAAABzBgAAAAA=&#10;" filled="f" stroked="f">
                <o:lock v:ext="edit" aspectratio="t"/>
                <w10:anchorlock/>
              </v:rect>
            </w:pict>
          </mc:Fallback>
        </mc:AlternateContent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74E5B8D" wp14:editId="041AE6C6">
            <wp:extent cx="2138647" cy="2384121"/>
            <wp:effectExtent l="0" t="0" r="0" b="0"/>
            <wp:docPr id="7" name="Рисунок 7" descr="C:\Users\ZhurbaAK\Pictures\Сброс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ZhurbaAK\Pictures\Сброс\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40" b="5696"/>
                    <a:stretch/>
                  </pic:blipFill>
                  <pic:spPr bwMode="auto">
                    <a:xfrm>
                      <a:off x="0" y="0"/>
                      <a:ext cx="2144844" cy="2391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2. Выход из ГИИС ЭБ с помощью кнопки "Выйти".</w:t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713F666" wp14:editId="73E070EE">
            <wp:extent cx="2372911" cy="1089765"/>
            <wp:effectExtent l="0" t="0" r="8890" b="0"/>
            <wp:docPr id="8" name="Рисунок 8" descr="C:\Users\ZhurbaAK\Pictures\Сброс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ZhurbaAK\Pictures\Сброс\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92" b="43316"/>
                    <a:stretch/>
                  </pic:blipFill>
                  <pic:spPr bwMode="auto">
                    <a:xfrm>
                      <a:off x="0" y="0"/>
                      <a:ext cx="2395924" cy="110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3. Очистка браузера с помощью комбинации клавиш </w:t>
      </w:r>
      <w:proofErr w:type="spellStart"/>
      <w:r w:rsidRPr="001A6888">
        <w:rPr>
          <w:rFonts w:ascii="Times New Roman" w:hAnsi="Times New Roman"/>
          <w:sz w:val="28"/>
          <w:szCs w:val="28"/>
        </w:rPr>
        <w:t>Ctrl+Shift+Delete</w:t>
      </w:r>
      <w:proofErr w:type="spellEnd"/>
      <w:r w:rsidRPr="001A6888">
        <w:rPr>
          <w:rFonts w:ascii="Times New Roman" w:hAnsi="Times New Roman"/>
          <w:sz w:val="28"/>
          <w:szCs w:val="28"/>
        </w:rPr>
        <w:t>.</w:t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4595E6A" wp14:editId="7387B709">
            <wp:extent cx="3149539" cy="3636723"/>
            <wp:effectExtent l="0" t="0" r="0" b="1905"/>
            <wp:docPr id="41" name="Рисунок 41" descr="C:\Users\ZhurbaAK\Pictures\Сброс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ZhurbaAK\Pictures\Сброс\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694" cy="364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6888">
        <w:rPr>
          <w:rFonts w:ascii="Times New Roman" w:hAnsi="Times New Roman"/>
          <w:sz w:val="28"/>
          <w:szCs w:val="28"/>
        </w:rPr>
        <w:br/>
      </w:r>
      <w:r w:rsidRPr="001A6888">
        <w:rPr>
          <w:rFonts w:ascii="Times New Roman" w:hAnsi="Times New Roman"/>
          <w:sz w:val="28"/>
          <w:szCs w:val="28"/>
        </w:rPr>
        <w:br/>
        <w:t>4. Перезапуск браузера. Проверка работы системы. </w:t>
      </w: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</w:p>
    <w:p w:rsidR="002B513A" w:rsidRPr="00403E48" w:rsidRDefault="002B513A" w:rsidP="002B513A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136623960"/>
      <w:r w:rsidRPr="00403E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Создание </w:t>
      </w:r>
      <w:r w:rsidRPr="00403E48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HAR</w:t>
      </w:r>
      <w:r w:rsidRPr="00403E48">
        <w:rPr>
          <w:rFonts w:ascii="Times New Roman" w:hAnsi="Times New Roman" w:cs="Times New Roman"/>
          <w:b/>
          <w:color w:val="auto"/>
          <w:sz w:val="28"/>
          <w:szCs w:val="28"/>
        </w:rPr>
        <w:t>-файла для диагностики проблем.</w:t>
      </w:r>
      <w:bookmarkEnd w:id="1"/>
    </w:p>
    <w:p w:rsidR="002B513A" w:rsidRPr="001A6888" w:rsidRDefault="002B513A" w:rsidP="002B513A">
      <w:pPr>
        <w:pStyle w:val="a3"/>
        <w:ind w:left="1004"/>
        <w:rPr>
          <w:rFonts w:ascii="Times New Roman" w:hAnsi="Times New Roman"/>
          <w:b/>
          <w:sz w:val="28"/>
          <w:szCs w:val="28"/>
        </w:rPr>
      </w:pP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Важным фактором успешного и быстрого решения проблемы с подписанием и быстродействием системы является наличие в обращении </w:t>
      </w:r>
      <w:r w:rsidRPr="001A6888">
        <w:rPr>
          <w:rFonts w:ascii="Times New Roman" w:hAnsi="Times New Roman"/>
          <w:sz w:val="28"/>
          <w:szCs w:val="28"/>
          <w:lang w:val="en-US"/>
        </w:rPr>
        <w:t>HAR</w:t>
      </w:r>
      <w:r w:rsidRPr="001A6888">
        <w:rPr>
          <w:rFonts w:ascii="Times New Roman" w:hAnsi="Times New Roman"/>
          <w:sz w:val="28"/>
          <w:szCs w:val="28"/>
        </w:rPr>
        <w:t xml:space="preserve">-файла с записью выполнения проблемной операции. </w:t>
      </w: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Для записи </w:t>
      </w:r>
      <w:r w:rsidRPr="001A6888">
        <w:rPr>
          <w:rFonts w:ascii="Times New Roman" w:hAnsi="Times New Roman"/>
          <w:sz w:val="28"/>
          <w:szCs w:val="28"/>
          <w:lang w:val="en-US"/>
        </w:rPr>
        <w:t>HAR</w:t>
      </w:r>
      <w:r w:rsidRPr="001A6888">
        <w:rPr>
          <w:rFonts w:ascii="Times New Roman" w:hAnsi="Times New Roman"/>
          <w:sz w:val="28"/>
          <w:szCs w:val="28"/>
        </w:rPr>
        <w:t>-файла необходимо выполнить следующие действия:</w:t>
      </w: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</w:p>
    <w:p w:rsidR="002B513A" w:rsidRPr="001A6888" w:rsidRDefault="002B513A" w:rsidP="002B513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Очистить браузер и сбросить поль</w:t>
      </w:r>
      <w:r>
        <w:rPr>
          <w:rFonts w:ascii="Times New Roman" w:hAnsi="Times New Roman"/>
          <w:sz w:val="28"/>
          <w:szCs w:val="28"/>
        </w:rPr>
        <w:t xml:space="preserve">зовательские настройки </w:t>
      </w:r>
    </w:p>
    <w:p w:rsidR="002B513A" w:rsidRPr="001A6888" w:rsidRDefault="002B513A" w:rsidP="002B513A">
      <w:pPr>
        <w:pStyle w:val="a3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Открыть страницу, на которой возникают проблемы.</w:t>
      </w:r>
    </w:p>
    <w:p w:rsidR="002B513A" w:rsidRPr="001A6888" w:rsidRDefault="002B513A" w:rsidP="002B513A">
      <w:pPr>
        <w:pStyle w:val="a3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 xml:space="preserve">Нажать на </w:t>
      </w:r>
      <w:r>
        <w:rPr>
          <w:rFonts w:ascii="Times New Roman" w:hAnsi="Times New Roman"/>
          <w:sz w:val="28"/>
          <w:szCs w:val="28"/>
        </w:rPr>
        <w:t xml:space="preserve">клавиатуре </w:t>
      </w:r>
      <w:r w:rsidRPr="001A6888">
        <w:rPr>
          <w:rFonts w:ascii="Times New Roman" w:hAnsi="Times New Roman"/>
          <w:sz w:val="28"/>
          <w:szCs w:val="28"/>
        </w:rPr>
        <w:t xml:space="preserve">клавишу </w:t>
      </w:r>
      <w:r w:rsidRPr="001A6888">
        <w:rPr>
          <w:rFonts w:ascii="Times New Roman" w:hAnsi="Times New Roman"/>
          <w:sz w:val="28"/>
          <w:szCs w:val="28"/>
          <w:lang w:val="en-US"/>
        </w:rPr>
        <w:t>F</w:t>
      </w:r>
      <w:r w:rsidRPr="002E7A2B">
        <w:rPr>
          <w:rFonts w:ascii="Times New Roman" w:hAnsi="Times New Roman"/>
          <w:sz w:val="28"/>
          <w:szCs w:val="28"/>
        </w:rPr>
        <w:t>12</w:t>
      </w:r>
      <w:r w:rsidRPr="001A6888">
        <w:rPr>
          <w:rFonts w:ascii="Times New Roman" w:hAnsi="Times New Roman"/>
          <w:sz w:val="28"/>
          <w:szCs w:val="28"/>
        </w:rPr>
        <w:t>.</w:t>
      </w:r>
    </w:p>
    <w:p w:rsidR="002B513A" w:rsidRPr="001A6888" w:rsidRDefault="002B513A" w:rsidP="002B513A">
      <w:pPr>
        <w:pStyle w:val="a3"/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открывшем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ся внизу (или сбоку)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окне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выбрать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вкладку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Network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(С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еть). </w:t>
      </w:r>
    </w:p>
    <w:p w:rsidR="002B513A" w:rsidRDefault="002B513A" w:rsidP="002B513A">
      <w:pPr>
        <w:pStyle w:val="a3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Убедиться, что круглая кнопка </w:t>
      </w:r>
      <w:proofErr w:type="spellStart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Record</w:t>
      </w:r>
      <w:proofErr w:type="spellEnd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(запись) в верхнем левом углу красного цвета. Если же она серая, нажать на нее один раз, чтобы начать запись. </w:t>
      </w:r>
    </w:p>
    <w:p w:rsidR="002B513A" w:rsidRPr="001A6888" w:rsidRDefault="002B513A" w:rsidP="002B513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513A" w:rsidRPr="001A6888" w:rsidRDefault="002B513A" w:rsidP="002B513A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885CCC1" wp14:editId="000CE4F4">
            <wp:extent cx="6604346" cy="3335618"/>
            <wp:effectExtent l="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22321" cy="3344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13A" w:rsidRPr="001A6888" w:rsidRDefault="002B513A" w:rsidP="002B513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513A" w:rsidRPr="001A6888" w:rsidRDefault="002B513A" w:rsidP="002B513A">
      <w:pPr>
        <w:pStyle w:val="a3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Воспроизвести проблему.</w:t>
      </w:r>
    </w:p>
    <w:p w:rsidR="002B513A" w:rsidRPr="001A6888" w:rsidRDefault="002B513A" w:rsidP="002B513A">
      <w:pPr>
        <w:pStyle w:val="a3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Нажать правой кнопкой мыши в любом месте таблиц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 с сетевыми запросами, выбрать пункт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меню «</w:t>
      </w:r>
      <w:proofErr w:type="spellStart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Save</w:t>
      </w:r>
      <w:proofErr w:type="spellEnd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as</w:t>
      </w:r>
      <w:proofErr w:type="spellEnd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HAR </w:t>
      </w:r>
      <w:proofErr w:type="spellStart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with</w:t>
      </w:r>
      <w:proofErr w:type="spellEnd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>Content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(сохранить 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держимое в HAR-файл) и сохранить</w:t>
      </w:r>
      <w:r w:rsidRPr="001A6888">
        <w:rPr>
          <w:rFonts w:ascii="Times New Roman" w:eastAsia="Times New Roman" w:hAnsi="Times New Roman"/>
          <w:sz w:val="28"/>
          <w:szCs w:val="28"/>
          <w:lang w:eastAsia="ru-RU"/>
        </w:rPr>
        <w:t xml:space="preserve"> файл на диск компьютера. </w:t>
      </w:r>
    </w:p>
    <w:p w:rsidR="002B513A" w:rsidRPr="001A6888" w:rsidRDefault="002B513A" w:rsidP="002B513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513A" w:rsidRPr="001A6888" w:rsidRDefault="002B513A" w:rsidP="002B513A">
      <w:pPr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5EAB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9B81A25" wp14:editId="76CFA514">
            <wp:extent cx="6645910" cy="3252470"/>
            <wp:effectExtent l="0" t="0" r="2540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</w:p>
    <w:p w:rsidR="002B513A" w:rsidRDefault="002B513A" w:rsidP="002B513A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136623961"/>
      <w:r w:rsidRPr="009C6A3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Что такое ГУИД, и как его найти?</w:t>
      </w:r>
      <w:bookmarkEnd w:id="2"/>
    </w:p>
    <w:p w:rsidR="002B513A" w:rsidRPr="00E86F68" w:rsidRDefault="002B513A" w:rsidP="002B513A"/>
    <w:p w:rsidR="002B513A" w:rsidRPr="001A6888" w:rsidRDefault="002B513A" w:rsidP="002B513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lastRenderedPageBreak/>
        <w:t xml:space="preserve">При возникновении проблем в ПУР ЭБ с конкретным документом/документами обязательно наличие в обращении </w:t>
      </w:r>
      <w:proofErr w:type="spellStart"/>
      <w:r w:rsidRPr="001A6888">
        <w:rPr>
          <w:rFonts w:ascii="Times New Roman" w:hAnsi="Times New Roman"/>
          <w:sz w:val="28"/>
          <w:szCs w:val="28"/>
        </w:rPr>
        <w:t>ГУИДа</w:t>
      </w:r>
      <w:proofErr w:type="spellEnd"/>
      <w:r w:rsidRPr="001A6888">
        <w:rPr>
          <w:rFonts w:ascii="Times New Roman" w:hAnsi="Times New Roman"/>
          <w:sz w:val="28"/>
          <w:szCs w:val="28"/>
        </w:rPr>
        <w:t xml:space="preserve"> данного документа/документов. </w:t>
      </w:r>
    </w:p>
    <w:p w:rsidR="002B513A" w:rsidRPr="001A6888" w:rsidRDefault="002B513A" w:rsidP="002B513A">
      <w:pPr>
        <w:jc w:val="both"/>
        <w:rPr>
          <w:rFonts w:ascii="Times New Roman" w:hAnsi="Times New Roman"/>
          <w:sz w:val="28"/>
          <w:szCs w:val="28"/>
        </w:rPr>
      </w:pPr>
    </w:p>
    <w:p w:rsidR="002B513A" w:rsidRPr="001A6888" w:rsidRDefault="002B513A" w:rsidP="002B513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GUID (</w:t>
      </w:r>
      <w:proofErr w:type="spellStart"/>
      <w:r w:rsidRPr="001A6888">
        <w:rPr>
          <w:rFonts w:ascii="Times New Roman" w:hAnsi="Times New Roman"/>
          <w:sz w:val="28"/>
          <w:szCs w:val="28"/>
        </w:rPr>
        <w:t>Globally</w:t>
      </w:r>
      <w:proofErr w:type="spellEnd"/>
      <w:r w:rsidRPr="001A68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6888">
        <w:rPr>
          <w:rFonts w:ascii="Times New Roman" w:hAnsi="Times New Roman"/>
          <w:sz w:val="28"/>
          <w:szCs w:val="28"/>
        </w:rPr>
        <w:t>Unique</w:t>
      </w:r>
      <w:proofErr w:type="spellEnd"/>
      <w:r w:rsidRPr="001A68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6888">
        <w:rPr>
          <w:rFonts w:ascii="Times New Roman" w:hAnsi="Times New Roman"/>
          <w:sz w:val="28"/>
          <w:szCs w:val="28"/>
        </w:rPr>
        <w:t>Identifier</w:t>
      </w:r>
      <w:proofErr w:type="spellEnd"/>
      <w:r w:rsidRPr="001A6888">
        <w:rPr>
          <w:rFonts w:ascii="Times New Roman" w:hAnsi="Times New Roman"/>
          <w:sz w:val="28"/>
          <w:szCs w:val="28"/>
        </w:rPr>
        <w:t>) — статистически уникальный 128-битный идентификатор. Его главная особенность — уникальность. В тексте GUID записывается в виде строки из тридцати шести символов/цифр.</w:t>
      </w:r>
    </w:p>
    <w:p w:rsidR="002B513A" w:rsidRPr="001A6888" w:rsidRDefault="002B513A" w:rsidP="002B513A">
      <w:pPr>
        <w:jc w:val="both"/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Техническая поддержка использует ГУИД для исключения вероятных ошибок при наличии документов с одинаковыми номерами/датами.</w:t>
      </w: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ГУИД документа возможно получить из нескольких источников:</w:t>
      </w:r>
    </w:p>
    <w:p w:rsidR="002B513A" w:rsidRPr="001A6888" w:rsidRDefault="002B513A" w:rsidP="002B513A">
      <w:pPr>
        <w:rPr>
          <w:rFonts w:ascii="Times New Roman" w:hAnsi="Times New Roman"/>
          <w:sz w:val="28"/>
          <w:szCs w:val="28"/>
        </w:rPr>
      </w:pPr>
    </w:p>
    <w:p w:rsidR="002B513A" w:rsidRPr="001A6888" w:rsidRDefault="002B513A" w:rsidP="002B513A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 w:rsidRPr="001A6888">
        <w:rPr>
          <w:rFonts w:ascii="Times New Roman" w:hAnsi="Times New Roman"/>
          <w:sz w:val="28"/>
          <w:szCs w:val="28"/>
        </w:rPr>
        <w:t>Вкладка «Атрибуты» на панели быстрого просмотра, поле </w:t>
      </w:r>
      <w:r w:rsidRPr="001A6888">
        <w:rPr>
          <w:rFonts w:ascii="Times New Roman" w:hAnsi="Times New Roman"/>
          <w:b/>
          <w:sz w:val="28"/>
          <w:szCs w:val="28"/>
        </w:rPr>
        <w:t>«Идентификатор</w:t>
      </w:r>
      <w:r w:rsidRPr="001A6888">
        <w:rPr>
          <w:rFonts w:ascii="Times New Roman" w:hAnsi="Times New Roman"/>
          <w:b/>
          <w:bCs/>
          <w:sz w:val="28"/>
          <w:szCs w:val="28"/>
        </w:rPr>
        <w:t>».</w:t>
      </w:r>
    </w:p>
    <w:p w:rsidR="002B513A" w:rsidRPr="001A6888" w:rsidRDefault="002B513A" w:rsidP="002B513A">
      <w:pPr>
        <w:rPr>
          <w:rFonts w:ascii="Times New Roman" w:hAnsi="Times New Roman"/>
          <w:b/>
          <w:bCs/>
          <w:sz w:val="28"/>
          <w:szCs w:val="28"/>
        </w:rPr>
      </w:pPr>
    </w:p>
    <w:p w:rsidR="002B513A" w:rsidRPr="001A6888" w:rsidRDefault="002B513A" w:rsidP="002B513A">
      <w:pPr>
        <w:pStyle w:val="a4"/>
        <w:shd w:val="clear" w:color="auto" w:fill="FFFFFF"/>
        <w:spacing w:before="0" w:beforeAutospacing="0"/>
        <w:jc w:val="center"/>
        <w:rPr>
          <w:b/>
          <w:bCs/>
          <w:sz w:val="28"/>
          <w:szCs w:val="28"/>
        </w:rPr>
      </w:pPr>
      <w:r w:rsidRPr="001A6888">
        <w:rPr>
          <w:b/>
          <w:bCs/>
          <w:noProof/>
          <w:sz w:val="28"/>
          <w:szCs w:val="28"/>
        </w:rPr>
        <w:drawing>
          <wp:inline distT="0" distB="0" distL="0" distR="0" wp14:anchorId="6E2539B2" wp14:editId="252356A1">
            <wp:extent cx="5863260" cy="4486275"/>
            <wp:effectExtent l="0" t="0" r="444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4876" cy="4518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13A" w:rsidRPr="001A6888" w:rsidRDefault="002B513A" w:rsidP="002B513A">
      <w:pPr>
        <w:pStyle w:val="a4"/>
        <w:numPr>
          <w:ilvl w:val="0"/>
          <w:numId w:val="2"/>
        </w:numPr>
        <w:shd w:val="clear" w:color="auto" w:fill="FFFFFF"/>
        <w:spacing w:before="0" w:beforeAutospacing="0"/>
        <w:rPr>
          <w:sz w:val="28"/>
          <w:szCs w:val="28"/>
        </w:rPr>
      </w:pPr>
      <w:r w:rsidRPr="001A6888">
        <w:rPr>
          <w:sz w:val="28"/>
          <w:szCs w:val="28"/>
        </w:rPr>
        <w:t>Списковая форма документа, колонка </w:t>
      </w:r>
      <w:r w:rsidRPr="001A6888">
        <w:rPr>
          <w:b/>
          <w:bCs/>
          <w:sz w:val="28"/>
          <w:szCs w:val="28"/>
        </w:rPr>
        <w:t>Идентификатор документа.</w:t>
      </w:r>
    </w:p>
    <w:p w:rsidR="002B513A" w:rsidRPr="001A6888" w:rsidRDefault="002B513A" w:rsidP="002B513A">
      <w:pPr>
        <w:pStyle w:val="a4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A05EAB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57BF26CB" wp14:editId="5B401E73">
            <wp:extent cx="6362700" cy="25622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6888">
        <w:rPr>
          <w:b/>
          <w:bCs/>
          <w:sz w:val="28"/>
          <w:szCs w:val="28"/>
        </w:rPr>
        <w:br/>
      </w:r>
    </w:p>
    <w:p w:rsidR="002B513A" w:rsidRPr="001A6888" w:rsidRDefault="002B513A" w:rsidP="002B513A">
      <w:pPr>
        <w:pStyle w:val="a4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1A6888">
        <w:rPr>
          <w:noProof/>
          <w:sz w:val="28"/>
          <w:szCs w:val="28"/>
        </w:rPr>
        <w:drawing>
          <wp:inline distT="0" distB="0" distL="0" distR="0" wp14:anchorId="45DD0069" wp14:editId="4A65A5CB">
            <wp:extent cx="2441050" cy="3268250"/>
            <wp:effectExtent l="0" t="0" r="0" b="889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47690" cy="3277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13A" w:rsidRPr="001A6888" w:rsidRDefault="002B513A" w:rsidP="002B513A">
      <w:pPr>
        <w:pStyle w:val="a4"/>
        <w:shd w:val="clear" w:color="auto" w:fill="FFFFFF"/>
        <w:spacing w:before="0" w:beforeAutospacing="0"/>
        <w:jc w:val="center"/>
        <w:rPr>
          <w:sz w:val="28"/>
          <w:szCs w:val="28"/>
        </w:rPr>
      </w:pPr>
    </w:p>
    <w:p w:rsidR="002B513A" w:rsidRDefault="002B513A" w:rsidP="002B513A">
      <w:pPr>
        <w:pStyle w:val="a4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1A6888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38963AEF" wp14:editId="765FA2A9">
            <wp:extent cx="6496050" cy="2398933"/>
            <wp:effectExtent l="0" t="0" r="0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56257" cy="242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6888">
        <w:rPr>
          <w:b/>
          <w:bCs/>
          <w:sz w:val="28"/>
          <w:szCs w:val="28"/>
        </w:rPr>
        <w:br/>
      </w:r>
      <w:r w:rsidRPr="001A6888">
        <w:rPr>
          <w:sz w:val="28"/>
          <w:szCs w:val="28"/>
        </w:rPr>
        <w:t xml:space="preserve">  </w:t>
      </w:r>
    </w:p>
    <w:p w:rsidR="002B513A" w:rsidRPr="001A6888" w:rsidRDefault="002B513A" w:rsidP="002B513A">
      <w:pPr>
        <w:pStyle w:val="a4"/>
        <w:numPr>
          <w:ilvl w:val="0"/>
          <w:numId w:val="2"/>
        </w:numPr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1A6888">
        <w:rPr>
          <w:sz w:val="28"/>
          <w:szCs w:val="28"/>
        </w:rPr>
        <w:t>Информация о документе, поле «</w:t>
      </w:r>
      <w:r w:rsidRPr="001A6888">
        <w:rPr>
          <w:b/>
          <w:bCs/>
          <w:sz w:val="28"/>
          <w:szCs w:val="28"/>
        </w:rPr>
        <w:t>Идентификатор</w:t>
      </w:r>
      <w:r w:rsidRPr="001A6888">
        <w:rPr>
          <w:sz w:val="28"/>
          <w:szCs w:val="28"/>
        </w:rPr>
        <w:t>».</w:t>
      </w:r>
    </w:p>
    <w:p w:rsidR="002B513A" w:rsidRPr="001A6888" w:rsidRDefault="002B513A" w:rsidP="002B513A">
      <w:pPr>
        <w:pStyle w:val="a4"/>
        <w:shd w:val="clear" w:color="auto" w:fill="FFFFFF"/>
        <w:spacing w:before="0" w:beforeAutospacing="0"/>
        <w:ind w:left="720"/>
        <w:rPr>
          <w:sz w:val="28"/>
          <w:szCs w:val="28"/>
        </w:rPr>
      </w:pPr>
      <w:r w:rsidRPr="00874B1D">
        <w:rPr>
          <w:noProof/>
          <w:sz w:val="28"/>
          <w:szCs w:val="28"/>
        </w:rPr>
        <w:drawing>
          <wp:inline distT="0" distB="0" distL="0" distR="0" wp14:anchorId="4DF0244E" wp14:editId="10ADA85E">
            <wp:extent cx="5654479" cy="1689652"/>
            <wp:effectExtent l="0" t="0" r="381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89308" cy="170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13A" w:rsidRDefault="002B513A" w:rsidP="002B513A">
      <w:pPr>
        <w:pStyle w:val="a4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1A6888">
        <w:rPr>
          <w:noProof/>
          <w:sz w:val="28"/>
          <w:szCs w:val="28"/>
        </w:rPr>
        <w:drawing>
          <wp:inline distT="0" distB="0" distL="0" distR="0" wp14:anchorId="7120E46E" wp14:editId="15E83857">
            <wp:extent cx="6645910" cy="2148840"/>
            <wp:effectExtent l="0" t="0" r="2540" b="381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6888">
        <w:rPr>
          <w:sz w:val="28"/>
          <w:szCs w:val="28"/>
        </w:rPr>
        <w:br/>
      </w:r>
    </w:p>
    <w:p w:rsidR="002B513A" w:rsidRDefault="002B513A" w:rsidP="002B513A">
      <w:pPr>
        <w:pStyle w:val="a4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C21FD8">
        <w:rPr>
          <w:sz w:val="28"/>
          <w:szCs w:val="28"/>
        </w:rPr>
        <w:t xml:space="preserve">При необходимости выгрузки списка документов с </w:t>
      </w:r>
      <w:proofErr w:type="spellStart"/>
      <w:r w:rsidRPr="00C21FD8">
        <w:rPr>
          <w:sz w:val="28"/>
          <w:szCs w:val="28"/>
        </w:rPr>
        <w:t>ГУИДами</w:t>
      </w:r>
      <w:proofErr w:type="spellEnd"/>
      <w:r w:rsidRPr="00C21FD8">
        <w:rPr>
          <w:sz w:val="28"/>
          <w:szCs w:val="28"/>
        </w:rPr>
        <w:t>, необходимо выбрать документы с помощью фильтров и нажать на кнопку «Печать списка», не выделяя документы. Колонка «Идентификатор документа» должна быть добавлена в списковую форму (п.2 данного подраздела).</w:t>
      </w:r>
    </w:p>
    <w:p w:rsidR="003E2AE1" w:rsidRDefault="00090281"/>
    <w:sectPr w:rsidR="003E2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640C6"/>
    <w:multiLevelType w:val="hybridMultilevel"/>
    <w:tmpl w:val="AC304256"/>
    <w:lvl w:ilvl="0" w:tplc="7054E9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2D0108"/>
    <w:multiLevelType w:val="hybridMultilevel"/>
    <w:tmpl w:val="00A406D4"/>
    <w:lvl w:ilvl="0" w:tplc="70969B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13A"/>
    <w:rsid w:val="00090281"/>
    <w:rsid w:val="002B513A"/>
    <w:rsid w:val="00616E79"/>
    <w:rsid w:val="007C0006"/>
    <w:rsid w:val="00AF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13A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B51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51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2B513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B513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902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281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13A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B51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51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2B513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B513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902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28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УФК по Саратовской области</dc:creator>
  <cp:lastModifiedBy>Ирина Владимировна Житяева</cp:lastModifiedBy>
  <cp:revision>2</cp:revision>
  <dcterms:created xsi:type="dcterms:W3CDTF">2023-06-19T09:28:00Z</dcterms:created>
  <dcterms:modified xsi:type="dcterms:W3CDTF">2023-06-19T09:28:00Z</dcterms:modified>
</cp:coreProperties>
</file>